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568" w:tblpY="568"/>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D1E1C"/>
        <w:tblLook w:val="04A0" w:firstRow="1" w:lastRow="0" w:firstColumn="1" w:lastColumn="0" w:noHBand="0" w:noVBand="1"/>
      </w:tblPr>
      <w:tblGrid>
        <w:gridCol w:w="4536"/>
      </w:tblGrid>
      <w:tr w:rsidR="0058747B" w14:paraId="6D47F742" w14:textId="77777777" w:rsidTr="003B75A0">
        <w:trPr>
          <w:trHeight w:val="190"/>
        </w:trPr>
        <w:tc>
          <w:tcPr>
            <w:tcW w:w="4536" w:type="dxa"/>
            <w:shd w:val="clear" w:color="auto" w:fill="1D1E1C"/>
          </w:tcPr>
          <w:p w14:paraId="578D92DC" w14:textId="1FFF83B1" w:rsidR="0058747B" w:rsidRPr="0058747B" w:rsidRDefault="003B75A0" w:rsidP="0047522E">
            <w:pPr>
              <w:pStyle w:val="strapline"/>
              <w:rPr>
                <w:b w:val="0"/>
                <w:bCs/>
              </w:rPr>
            </w:pPr>
            <w:bookmarkStart w:id="0" w:name="_MacBuGuideStaticData_560V"/>
            <w:bookmarkStart w:id="1" w:name="_MacBuGuideStaticData_11280V"/>
            <w:bookmarkStart w:id="2" w:name="_MacBuGuideStaticData_510H"/>
            <w:r>
              <w:t>UCL Arena Centre</w:t>
            </w:r>
            <w:r w:rsidR="0058747B">
              <w:br/>
            </w:r>
          </w:p>
        </w:tc>
      </w:tr>
    </w:tbl>
    <w:p w14:paraId="6F44624A" w14:textId="10B4493F" w:rsidR="00535775" w:rsidRDefault="005D12A6" w:rsidP="00063145">
      <w:pPr>
        <w:pStyle w:val="Heading1"/>
        <w:rPr>
          <w:noProof/>
          <w:lang w:val="en-US" w:eastAsia="en-US"/>
        </w:rPr>
      </w:pPr>
      <w:r w:rsidRPr="005D12A6">
        <w:rPr>
          <w:noProof/>
          <w:lang w:val="en-US" w:eastAsia="en-US"/>
        </w:rPr>
        <w:t xml:space="preserve">Engaging students in the feedback process </w:t>
      </w:r>
      <w:r w:rsidR="00114651" w:rsidRPr="00036933">
        <w:rPr>
          <w:noProof/>
          <w:highlight w:val="black"/>
          <w:lang w:val="en-US" w:eastAsia="en-US"/>
        </w:rPr>
        <w:drawing>
          <wp:anchor distT="0" distB="0" distL="114300" distR="114300" simplePos="0" relativeHeight="251659264" behindDoc="1" locked="0" layoutInCell="1" allowOverlap="1" wp14:anchorId="0404B41A" wp14:editId="27082B63">
            <wp:simplePos x="0" y="0"/>
            <wp:positionH relativeFrom="page">
              <wp:posOffset>0</wp:posOffset>
            </wp:positionH>
            <wp:positionV relativeFrom="page">
              <wp:posOffset>0</wp:posOffset>
            </wp:positionV>
            <wp:extent cx="7560000" cy="1432800"/>
            <wp:effectExtent l="0" t="0" r="0" b="2540"/>
            <wp:wrapNone/>
            <wp:docPr id="19" name="Picture 19" descr="A black header banner with the UCL letters coloured white. In the top left corner is UCL's slogan written in Title Cas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ack header banner with the UCL letters coloured white. In the top left corner is UCL's slogan written in Title Case ">
                      <a:extLst>
                        <a:ext uri="{C183D7F6-B498-43B3-948B-1728B52AA6E4}">
                          <adec:decorative xmlns:adec="http://schemas.microsoft.com/office/drawing/2017/decorative" val="0"/>
                        </a:ext>
                      </a:extLst>
                    </pic:cNvPr>
                    <pic:cNvPicPr/>
                  </pic:nvPicPr>
                  <pic:blipFill>
                    <a:blip r:embed="rId5"/>
                    <a:stretch>
                      <a:fillRect/>
                    </a:stretch>
                  </pic:blipFill>
                  <pic:spPr>
                    <a:xfrm>
                      <a:off x="0" y="0"/>
                      <a:ext cx="7560000" cy="14328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53A620B2" w14:textId="77777777" w:rsidR="00D76F7D" w:rsidRPr="00D76F7D" w:rsidRDefault="00D76F7D" w:rsidP="00D76F7D">
      <w:pPr>
        <w:rPr>
          <w:lang w:val="en-US" w:eastAsia="en-US"/>
        </w:rPr>
      </w:pPr>
    </w:p>
    <w:p w14:paraId="4FD7E690" w14:textId="5FEC33E9" w:rsidR="00FD56A1" w:rsidRDefault="005D12A6" w:rsidP="003B75A0">
      <w:pPr>
        <w:rPr>
          <w:rFonts w:cs="Arial"/>
          <w:i/>
          <w:iCs/>
        </w:rPr>
      </w:pPr>
      <w:r w:rsidRPr="005D12A6">
        <w:rPr>
          <w:rFonts w:cs="Arial"/>
          <w:i/>
          <w:iCs/>
        </w:rPr>
        <w:t xml:space="preserve">Peter </w:t>
      </w:r>
      <w:proofErr w:type="spellStart"/>
      <w:r w:rsidRPr="005D12A6">
        <w:rPr>
          <w:rFonts w:cs="Arial"/>
          <w:i/>
          <w:iCs/>
        </w:rPr>
        <w:t>Puxon</w:t>
      </w:r>
      <w:proofErr w:type="spellEnd"/>
      <w:r w:rsidR="001E03B2">
        <w:rPr>
          <w:rFonts w:cs="Arial"/>
          <w:i/>
          <w:iCs/>
        </w:rPr>
        <w:t xml:space="preserve"> (PB)</w:t>
      </w:r>
      <w:r w:rsidRPr="005D12A6">
        <w:rPr>
          <w:rFonts w:cs="Arial"/>
          <w:i/>
          <w:iCs/>
        </w:rPr>
        <w:t xml:space="preserve">, Academic Communication Centre (IoE) and Dr Peter </w:t>
      </w:r>
      <w:proofErr w:type="spellStart"/>
      <w:r w:rsidRPr="005D12A6">
        <w:rPr>
          <w:rFonts w:cs="Arial"/>
          <w:i/>
          <w:iCs/>
        </w:rPr>
        <w:t>Bratby</w:t>
      </w:r>
      <w:proofErr w:type="spellEnd"/>
      <w:r w:rsidR="001E03B2">
        <w:rPr>
          <w:rFonts w:cs="Arial"/>
          <w:i/>
          <w:iCs/>
        </w:rPr>
        <w:t xml:space="preserve"> (PB)</w:t>
      </w:r>
      <w:r w:rsidRPr="005D12A6">
        <w:rPr>
          <w:rFonts w:cs="Arial"/>
          <w:i/>
          <w:iCs/>
        </w:rPr>
        <w:t xml:space="preserve"> Natural Sciences (MAPS), explain how they put feedback at the centre of the learning process</w:t>
      </w:r>
      <w:r w:rsidR="00CA7447" w:rsidRPr="00CA7447">
        <w:rPr>
          <w:rFonts w:cs="Arial"/>
          <w:i/>
          <w:iCs/>
        </w:rPr>
        <w:t>.</w:t>
      </w:r>
    </w:p>
    <w:p w14:paraId="6F440779" w14:textId="77777777" w:rsidR="00CA7447" w:rsidRDefault="00CA7447" w:rsidP="003B75A0">
      <w:pPr>
        <w:rPr>
          <w:rStyle w:val="normaltextrun"/>
          <w:rFonts w:cs="Arial"/>
        </w:rPr>
      </w:pPr>
    </w:p>
    <w:p w14:paraId="6FB05084" w14:textId="7EBF7CD7" w:rsidR="003B75A0" w:rsidRDefault="005D12A6" w:rsidP="003B75A0">
      <w:pPr>
        <w:rPr>
          <w:rStyle w:val="normaltextrun"/>
          <w:rFonts w:cs="Arial"/>
        </w:rPr>
      </w:pPr>
      <w:r>
        <w:rPr>
          <w:rStyle w:val="normaltextrun"/>
          <w:rFonts w:cs="Arial"/>
        </w:rPr>
        <w:t>May</w:t>
      </w:r>
      <w:r w:rsidR="007C47F1">
        <w:rPr>
          <w:rStyle w:val="normaltextrun"/>
          <w:rFonts w:cs="Arial"/>
        </w:rPr>
        <w:t xml:space="preserve"> 2024</w:t>
      </w:r>
    </w:p>
    <w:p w14:paraId="1AA854BB" w14:textId="60C37E30" w:rsidR="00645523" w:rsidRDefault="00645523" w:rsidP="00645523"/>
    <w:p w14:paraId="35442E16" w14:textId="77777777" w:rsidR="00007D57" w:rsidRDefault="00007D57" w:rsidP="008162CA">
      <w:pPr>
        <w:rPr>
          <w:color w:val="000000"/>
          <w:sz w:val="27"/>
          <w:szCs w:val="27"/>
        </w:rPr>
      </w:pPr>
      <w:r>
        <w:rPr>
          <w:color w:val="000000"/>
          <w:sz w:val="27"/>
          <w:szCs w:val="27"/>
        </w:rPr>
        <w:t xml:space="preserve">PP: We know that effective feedback on performance or understanding is one of the most powerful influences on student achievement. However, in our experience, some students do not fully understand the importance of feedback, and they don’t know how to proactively seek it. So how can we ensure that students actively engage with the feedback process? And how can we engage our students with many feedback learning opportunities? </w:t>
      </w:r>
    </w:p>
    <w:p w14:paraId="1A29DD37" w14:textId="77777777" w:rsidR="00F42F34" w:rsidRDefault="00F42F34" w:rsidP="008162CA">
      <w:pPr>
        <w:rPr>
          <w:color w:val="000000"/>
          <w:sz w:val="27"/>
          <w:szCs w:val="27"/>
        </w:rPr>
      </w:pPr>
    </w:p>
    <w:p w14:paraId="4EC73A68" w14:textId="77777777" w:rsidR="00007D57" w:rsidRDefault="00007D57" w:rsidP="008162CA">
      <w:pPr>
        <w:rPr>
          <w:color w:val="000000"/>
          <w:sz w:val="27"/>
          <w:szCs w:val="27"/>
        </w:rPr>
      </w:pPr>
      <w:r>
        <w:rPr>
          <w:color w:val="000000"/>
          <w:sz w:val="27"/>
          <w:szCs w:val="27"/>
        </w:rPr>
        <w:t xml:space="preserve">PB: Well, in our 3rd Year Natural Sciences Literature review module, we made engaging students with the feedback process a core principle of our teaching practice and embedded the process within the curriculum. This meant that in each workshop or lecture, we gave students activities that actively involved them in the feedback process. </w:t>
      </w:r>
    </w:p>
    <w:p w14:paraId="6741C13D" w14:textId="77777777" w:rsidR="00F42F34" w:rsidRDefault="00F42F34" w:rsidP="008162CA">
      <w:pPr>
        <w:rPr>
          <w:color w:val="000000"/>
          <w:sz w:val="27"/>
          <w:szCs w:val="27"/>
        </w:rPr>
      </w:pPr>
    </w:p>
    <w:p w14:paraId="62B02840" w14:textId="77777777" w:rsidR="00007D57" w:rsidRDefault="00007D57" w:rsidP="008162CA">
      <w:pPr>
        <w:rPr>
          <w:color w:val="000000"/>
          <w:sz w:val="27"/>
          <w:szCs w:val="27"/>
        </w:rPr>
      </w:pPr>
      <w:r>
        <w:rPr>
          <w:color w:val="000000"/>
          <w:sz w:val="27"/>
          <w:szCs w:val="27"/>
        </w:rPr>
        <w:t xml:space="preserve">PB: These activities were designed around three goals of engaging students with feedback: increasing assessment literacy, developing shared responsibilities, and managing the emotional response to feedback. For instance, to share responsibility for the feedback procedure, students were required to jointly develop an interactive coversheet and the evaluation criteria for their presentations. </w:t>
      </w:r>
    </w:p>
    <w:p w14:paraId="54B8CB34" w14:textId="77777777" w:rsidR="00F42F34" w:rsidRDefault="00F42F34" w:rsidP="008162CA">
      <w:pPr>
        <w:rPr>
          <w:color w:val="000000"/>
          <w:sz w:val="27"/>
          <w:szCs w:val="27"/>
        </w:rPr>
      </w:pPr>
    </w:p>
    <w:p w14:paraId="4A5EFC2C" w14:textId="039067A9" w:rsidR="00A15FE2" w:rsidRPr="00535775" w:rsidRDefault="00007D57" w:rsidP="00A15FE2">
      <w:r>
        <w:rPr>
          <w:color w:val="000000"/>
          <w:sz w:val="27"/>
          <w:szCs w:val="27"/>
        </w:rPr>
        <w:t>PP: Including activities like these puts feedback for learning, rather than feedback on learning at the centre of the teaching practice. Embedding these practices across curricula allows the student to take more control of their own learning and become more responsible for their learning outcomes</w:t>
      </w:r>
      <w:r w:rsidR="001E03B2">
        <w:rPr>
          <w:color w:val="000000"/>
          <w:sz w:val="27"/>
          <w:szCs w:val="27"/>
        </w:rPr>
        <w:t>.</w:t>
      </w:r>
    </w:p>
    <w:p w14:paraId="1122237D" w14:textId="5EA7DB51" w:rsidR="00535775" w:rsidRPr="00535775" w:rsidRDefault="00535775" w:rsidP="008162CA"/>
    <w:sectPr w:rsidR="00535775" w:rsidRPr="00535775" w:rsidSect="00DC2417">
      <w:pgSz w:w="11900" w:h="16840"/>
      <w:pgMar w:top="2845" w:right="851" w:bottom="1559" w:left="851" w:header="0"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23375"/>
    <w:multiLevelType w:val="hybridMultilevel"/>
    <w:tmpl w:val="AC5CBE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9E64763"/>
    <w:multiLevelType w:val="hybridMultilevel"/>
    <w:tmpl w:val="8C1C994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85D0D6F"/>
    <w:multiLevelType w:val="hybridMultilevel"/>
    <w:tmpl w:val="0ECAA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AEB5980"/>
    <w:multiLevelType w:val="hybridMultilevel"/>
    <w:tmpl w:val="B7049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96824207">
    <w:abstractNumId w:val="3"/>
  </w:num>
  <w:num w:numId="2" w16cid:durableId="1351839239">
    <w:abstractNumId w:val="0"/>
  </w:num>
  <w:num w:numId="3" w16cid:durableId="1953318665">
    <w:abstractNumId w:val="2"/>
  </w:num>
  <w:num w:numId="4" w16cid:durableId="2054651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25"/>
    <w:rsid w:val="00007D57"/>
    <w:rsid w:val="00036933"/>
    <w:rsid w:val="00063145"/>
    <w:rsid w:val="00063B55"/>
    <w:rsid w:val="00114651"/>
    <w:rsid w:val="00180465"/>
    <w:rsid w:val="001E03B2"/>
    <w:rsid w:val="00273183"/>
    <w:rsid w:val="00285C1E"/>
    <w:rsid w:val="002E4C00"/>
    <w:rsid w:val="002F0B88"/>
    <w:rsid w:val="00325B46"/>
    <w:rsid w:val="00326EEC"/>
    <w:rsid w:val="003B6863"/>
    <w:rsid w:val="003B75A0"/>
    <w:rsid w:val="00444691"/>
    <w:rsid w:val="004565F7"/>
    <w:rsid w:val="004724E6"/>
    <w:rsid w:val="0047522E"/>
    <w:rsid w:val="004C72B3"/>
    <w:rsid w:val="00535775"/>
    <w:rsid w:val="0058747B"/>
    <w:rsid w:val="005D12A6"/>
    <w:rsid w:val="00600D2C"/>
    <w:rsid w:val="00645523"/>
    <w:rsid w:val="0067143D"/>
    <w:rsid w:val="007B1DFB"/>
    <w:rsid w:val="007C47F1"/>
    <w:rsid w:val="007C529A"/>
    <w:rsid w:val="007F4C10"/>
    <w:rsid w:val="007F71D0"/>
    <w:rsid w:val="008162CA"/>
    <w:rsid w:val="00895BBD"/>
    <w:rsid w:val="008B2868"/>
    <w:rsid w:val="00947A53"/>
    <w:rsid w:val="009C3E01"/>
    <w:rsid w:val="009D6CD9"/>
    <w:rsid w:val="00A12723"/>
    <w:rsid w:val="00A15FE2"/>
    <w:rsid w:val="00A84928"/>
    <w:rsid w:val="00AB108F"/>
    <w:rsid w:val="00B120E2"/>
    <w:rsid w:val="00B430B8"/>
    <w:rsid w:val="00B55F04"/>
    <w:rsid w:val="00C7082D"/>
    <w:rsid w:val="00CA7447"/>
    <w:rsid w:val="00D76F7D"/>
    <w:rsid w:val="00DC2417"/>
    <w:rsid w:val="00DE4B9F"/>
    <w:rsid w:val="00E136FA"/>
    <w:rsid w:val="00E2673D"/>
    <w:rsid w:val="00E80DCE"/>
    <w:rsid w:val="00EA74DD"/>
    <w:rsid w:val="00EF2F5E"/>
    <w:rsid w:val="00F42F34"/>
    <w:rsid w:val="00FA380D"/>
    <w:rsid w:val="00FA5166"/>
    <w:rsid w:val="00FD56A1"/>
    <w:rsid w:val="00FF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8118"/>
  <w15:chartTrackingRefBased/>
  <w15:docId w15:val="{0BE01CE5-D577-413F-A791-61E7E3C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25"/>
    <w:pPr>
      <w:spacing w:after="120" w:line="240" w:lineRule="auto"/>
    </w:pPr>
    <w:rPr>
      <w:rFonts w:ascii="Arial" w:eastAsiaTheme="minorEastAsia" w:hAnsi="Arial" w:cs="Times New Roman"/>
      <w:sz w:val="24"/>
      <w:szCs w:val="24"/>
      <w:lang w:eastAsia="ja-JP"/>
    </w:rPr>
  </w:style>
  <w:style w:type="paragraph" w:styleId="Heading1">
    <w:name w:val="heading 1"/>
    <w:basedOn w:val="Normal"/>
    <w:next w:val="Normal"/>
    <w:link w:val="Heading1Char"/>
    <w:uiPriority w:val="9"/>
    <w:qFormat/>
    <w:rsid w:val="002F0B88"/>
    <w:pPr>
      <w:keepNext/>
      <w:keepLines/>
      <w:pBdr>
        <w:top w:val="single" w:sz="4" w:space="1" w:color="auto"/>
      </w:pBd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80DCE"/>
    <w:pPr>
      <w:keepNext/>
      <w:keepLines/>
      <w:spacing w:before="40" w:after="0"/>
      <w:outlineLvl w:val="1"/>
    </w:pPr>
    <w:rPr>
      <w:rFonts w:eastAsiaTheme="majorEastAsia" w:cstheme="majorBidi"/>
      <w:b/>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pline">
    <w:name w:val="strapline"/>
    <w:basedOn w:val="Normal"/>
    <w:qFormat/>
    <w:rsid w:val="0058747B"/>
    <w:pPr>
      <w:spacing w:after="0" w:line="230" w:lineRule="exact"/>
    </w:pPr>
    <w:rPr>
      <w:rFonts w:cs="Arial"/>
      <w:b/>
      <w:color w:val="FFFFFF" w:themeColor="background1"/>
      <w:sz w:val="20"/>
      <w:szCs w:val="20"/>
    </w:rPr>
  </w:style>
  <w:style w:type="table" w:styleId="TableGrid">
    <w:name w:val="Table Grid"/>
    <w:basedOn w:val="TableNormal"/>
    <w:uiPriority w:val="39"/>
    <w:rsid w:val="0011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B88"/>
    <w:rPr>
      <w:rFonts w:ascii="Arial" w:eastAsiaTheme="majorEastAsia" w:hAnsi="Arial" w:cstheme="majorBidi"/>
      <w:b/>
      <w:color w:val="000000" w:themeColor="text1"/>
      <w:sz w:val="32"/>
      <w:szCs w:val="32"/>
      <w:lang w:eastAsia="ja-JP"/>
    </w:rPr>
  </w:style>
  <w:style w:type="paragraph" w:styleId="Title">
    <w:name w:val="Title"/>
    <w:basedOn w:val="Normal"/>
    <w:next w:val="Normal"/>
    <w:link w:val="TitleChar"/>
    <w:uiPriority w:val="10"/>
    <w:qFormat/>
    <w:rsid w:val="00895BB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95BBD"/>
    <w:rPr>
      <w:rFonts w:ascii="Arial" w:eastAsiaTheme="majorEastAsia" w:hAnsi="Arial" w:cstheme="majorBidi"/>
      <w:spacing w:val="-10"/>
      <w:kern w:val="28"/>
      <w:sz w:val="56"/>
      <w:szCs w:val="56"/>
      <w:lang w:eastAsia="ja-JP"/>
    </w:rPr>
  </w:style>
  <w:style w:type="paragraph" w:styleId="Subtitle">
    <w:name w:val="Subtitle"/>
    <w:basedOn w:val="Normal"/>
    <w:next w:val="Normal"/>
    <w:link w:val="SubtitleChar"/>
    <w:uiPriority w:val="11"/>
    <w:qFormat/>
    <w:rsid w:val="00895BBD"/>
    <w:pPr>
      <w:numPr>
        <w:ilvl w:val="1"/>
      </w:numPr>
      <w:spacing w:after="160"/>
    </w:pPr>
    <w:rPr>
      <w:rFonts w:cstheme="minorBidi"/>
      <w:color w:val="000000" w:themeColor="text1"/>
      <w:spacing w:val="15"/>
      <w:sz w:val="22"/>
      <w:szCs w:val="22"/>
    </w:rPr>
  </w:style>
  <w:style w:type="character" w:customStyle="1" w:styleId="SubtitleChar">
    <w:name w:val="Subtitle Char"/>
    <w:basedOn w:val="DefaultParagraphFont"/>
    <w:link w:val="Subtitle"/>
    <w:uiPriority w:val="11"/>
    <w:rsid w:val="00895BBD"/>
    <w:rPr>
      <w:rFonts w:ascii="Arial" w:eastAsiaTheme="minorEastAsia" w:hAnsi="Arial"/>
      <w:color w:val="000000" w:themeColor="text1"/>
      <w:spacing w:val="15"/>
      <w:lang w:eastAsia="ja-JP"/>
    </w:rPr>
  </w:style>
  <w:style w:type="character" w:styleId="SubtleEmphasis">
    <w:name w:val="Subtle Emphasis"/>
    <w:basedOn w:val="DefaultParagraphFont"/>
    <w:uiPriority w:val="19"/>
    <w:qFormat/>
    <w:rsid w:val="00895BBD"/>
    <w:rPr>
      <w:rFonts w:ascii="Arial" w:hAnsi="Arial"/>
      <w:i/>
      <w:iCs/>
      <w:color w:val="404040" w:themeColor="text1" w:themeTint="BF"/>
    </w:rPr>
  </w:style>
  <w:style w:type="paragraph" w:styleId="Quote">
    <w:name w:val="Quote"/>
    <w:basedOn w:val="Normal"/>
    <w:next w:val="Normal"/>
    <w:link w:val="QuoteChar"/>
    <w:uiPriority w:val="29"/>
    <w:qFormat/>
    <w:rsid w:val="00895B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5BBD"/>
    <w:rPr>
      <w:rFonts w:ascii="Arial" w:eastAsiaTheme="minorEastAsia" w:hAnsi="Arial" w:cs="Times New Roman"/>
      <w:i/>
      <w:iCs/>
      <w:color w:val="404040" w:themeColor="text1" w:themeTint="BF"/>
      <w:sz w:val="24"/>
      <w:szCs w:val="24"/>
      <w:lang w:eastAsia="ja-JP"/>
    </w:rPr>
  </w:style>
  <w:style w:type="character" w:customStyle="1" w:styleId="Heading2Char">
    <w:name w:val="Heading 2 Char"/>
    <w:basedOn w:val="DefaultParagraphFont"/>
    <w:link w:val="Heading2"/>
    <w:uiPriority w:val="9"/>
    <w:rsid w:val="00E80DCE"/>
    <w:rPr>
      <w:rFonts w:ascii="Arial" w:eastAsiaTheme="majorEastAsia" w:hAnsi="Arial" w:cstheme="majorBidi"/>
      <w:b/>
      <w:color w:val="404040" w:themeColor="text1" w:themeTint="BF"/>
      <w:sz w:val="26"/>
      <w:szCs w:val="26"/>
      <w:lang w:eastAsia="ja-JP"/>
    </w:rPr>
  </w:style>
  <w:style w:type="character" w:styleId="IntenseEmphasis">
    <w:name w:val="Intense Emphasis"/>
    <w:basedOn w:val="DefaultParagraphFont"/>
    <w:uiPriority w:val="21"/>
    <w:qFormat/>
    <w:rsid w:val="00895BBD"/>
    <w:rPr>
      <w:b/>
      <w:i/>
      <w:iCs/>
      <w:color w:val="000000" w:themeColor="text1"/>
    </w:rPr>
  </w:style>
  <w:style w:type="character" w:styleId="SubtleReference">
    <w:name w:val="Subtle Reference"/>
    <w:basedOn w:val="DefaultParagraphFont"/>
    <w:uiPriority w:val="31"/>
    <w:qFormat/>
    <w:rsid w:val="00895BBD"/>
    <w:rPr>
      <w:rFonts w:ascii="Arial" w:hAnsi="Arial"/>
      <w:caps w:val="0"/>
      <w:smallCaps w:val="0"/>
      <w:strike w:val="0"/>
      <w:dstrike w:val="0"/>
      <w:vanish w:val="0"/>
      <w:color w:val="5A5A5A" w:themeColor="text1" w:themeTint="A5"/>
      <w:vertAlign w:val="baseline"/>
    </w:rPr>
  </w:style>
  <w:style w:type="character" w:styleId="IntenseReference">
    <w:name w:val="Intense Reference"/>
    <w:basedOn w:val="DefaultParagraphFont"/>
    <w:uiPriority w:val="32"/>
    <w:qFormat/>
    <w:rsid w:val="00895BBD"/>
    <w:rPr>
      <w:rFonts w:ascii="Arial" w:hAnsi="Arial"/>
      <w:b/>
      <w:bCs/>
      <w:i w:val="0"/>
      <w:caps w:val="0"/>
      <w:smallCaps w:val="0"/>
      <w:strike w:val="0"/>
      <w:dstrike w:val="0"/>
      <w:vanish w:val="0"/>
      <w:color w:val="000000" w:themeColor="text1"/>
      <w:spacing w:val="5"/>
      <w:vertAlign w:val="baseline"/>
    </w:rPr>
  </w:style>
  <w:style w:type="character" w:styleId="BookTitle">
    <w:name w:val="Book Title"/>
    <w:basedOn w:val="DefaultParagraphFont"/>
    <w:uiPriority w:val="33"/>
    <w:qFormat/>
    <w:rsid w:val="00895BBD"/>
    <w:rPr>
      <w:b/>
      <w:bCs/>
      <w:i/>
      <w:iCs/>
      <w:spacing w:val="5"/>
    </w:rPr>
  </w:style>
  <w:style w:type="paragraph" w:styleId="ListParagraph">
    <w:name w:val="List Paragraph"/>
    <w:basedOn w:val="Normal"/>
    <w:uiPriority w:val="34"/>
    <w:qFormat/>
    <w:rsid w:val="00895BBD"/>
    <w:pPr>
      <w:ind w:left="720"/>
      <w:contextualSpacing/>
    </w:pPr>
  </w:style>
  <w:style w:type="character" w:styleId="Hyperlink">
    <w:name w:val="Hyperlink"/>
    <w:basedOn w:val="DefaultParagraphFont"/>
    <w:uiPriority w:val="99"/>
    <w:unhideWhenUsed/>
    <w:rsid w:val="0067143D"/>
    <w:rPr>
      <w:color w:val="0563C1" w:themeColor="hyperlink"/>
      <w:u w:val="single"/>
    </w:rPr>
  </w:style>
  <w:style w:type="character" w:styleId="UnresolvedMention">
    <w:name w:val="Unresolved Mention"/>
    <w:basedOn w:val="DefaultParagraphFont"/>
    <w:uiPriority w:val="99"/>
    <w:semiHidden/>
    <w:unhideWhenUsed/>
    <w:rsid w:val="0067143D"/>
    <w:rPr>
      <w:color w:val="605E5C"/>
      <w:shd w:val="clear" w:color="auto" w:fill="E1DFDD"/>
    </w:rPr>
  </w:style>
  <w:style w:type="paragraph" w:customStyle="1" w:styleId="paragraph">
    <w:name w:val="paragraph"/>
    <w:basedOn w:val="Normal"/>
    <w:rsid w:val="00535775"/>
    <w:pPr>
      <w:spacing w:before="100" w:beforeAutospacing="1" w:after="100" w:afterAutospacing="1"/>
    </w:pPr>
    <w:rPr>
      <w:rFonts w:ascii="Times New Roman" w:eastAsia="Times New Roman" w:hAnsi="Times New Roman"/>
      <w:lang w:eastAsia="es-ES_tradnl"/>
    </w:rPr>
  </w:style>
  <w:style w:type="character" w:customStyle="1" w:styleId="normaltextrun">
    <w:name w:val="normaltextrun"/>
    <w:basedOn w:val="DefaultParagraphFont"/>
    <w:rsid w:val="00535775"/>
  </w:style>
  <w:style w:type="character" w:customStyle="1" w:styleId="eop">
    <w:name w:val="eop"/>
    <w:basedOn w:val="DefaultParagraphFont"/>
    <w:rsid w:val="0053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4997">
      <w:bodyDiv w:val="1"/>
      <w:marLeft w:val="0"/>
      <w:marRight w:val="0"/>
      <w:marTop w:val="0"/>
      <w:marBottom w:val="0"/>
      <w:divBdr>
        <w:top w:val="none" w:sz="0" w:space="0" w:color="auto"/>
        <w:left w:val="none" w:sz="0" w:space="0" w:color="auto"/>
        <w:bottom w:val="none" w:sz="0" w:space="0" w:color="auto"/>
        <w:right w:val="none" w:sz="0" w:space="0" w:color="auto"/>
      </w:divBdr>
      <w:divsChild>
        <w:div w:id="2053264675">
          <w:marLeft w:val="0"/>
          <w:marRight w:val="0"/>
          <w:marTop w:val="0"/>
          <w:marBottom w:val="0"/>
          <w:divBdr>
            <w:top w:val="none" w:sz="0" w:space="0" w:color="auto"/>
            <w:left w:val="none" w:sz="0" w:space="0" w:color="auto"/>
            <w:bottom w:val="none" w:sz="0" w:space="0" w:color="auto"/>
            <w:right w:val="none" w:sz="0" w:space="0" w:color="auto"/>
          </w:divBdr>
        </w:div>
        <w:div w:id="1126701702">
          <w:marLeft w:val="0"/>
          <w:marRight w:val="0"/>
          <w:marTop w:val="0"/>
          <w:marBottom w:val="0"/>
          <w:divBdr>
            <w:top w:val="none" w:sz="0" w:space="0" w:color="auto"/>
            <w:left w:val="none" w:sz="0" w:space="0" w:color="auto"/>
            <w:bottom w:val="none" w:sz="0" w:space="0" w:color="auto"/>
            <w:right w:val="none" w:sz="0" w:space="0" w:color="auto"/>
          </w:divBdr>
        </w:div>
        <w:div w:id="268583493">
          <w:marLeft w:val="0"/>
          <w:marRight w:val="0"/>
          <w:marTop w:val="0"/>
          <w:marBottom w:val="0"/>
          <w:divBdr>
            <w:top w:val="none" w:sz="0" w:space="0" w:color="auto"/>
            <w:left w:val="none" w:sz="0" w:space="0" w:color="auto"/>
            <w:bottom w:val="none" w:sz="0" w:space="0" w:color="auto"/>
            <w:right w:val="none" w:sz="0" w:space="0" w:color="auto"/>
          </w:divBdr>
        </w:div>
        <w:div w:id="1801994148">
          <w:marLeft w:val="0"/>
          <w:marRight w:val="0"/>
          <w:marTop w:val="0"/>
          <w:marBottom w:val="0"/>
          <w:divBdr>
            <w:top w:val="none" w:sz="0" w:space="0" w:color="auto"/>
            <w:left w:val="none" w:sz="0" w:space="0" w:color="auto"/>
            <w:bottom w:val="none" w:sz="0" w:space="0" w:color="auto"/>
            <w:right w:val="none" w:sz="0" w:space="0" w:color="auto"/>
          </w:divBdr>
        </w:div>
        <w:div w:id="516506649">
          <w:marLeft w:val="0"/>
          <w:marRight w:val="0"/>
          <w:marTop w:val="0"/>
          <w:marBottom w:val="0"/>
          <w:divBdr>
            <w:top w:val="none" w:sz="0" w:space="0" w:color="auto"/>
            <w:left w:val="none" w:sz="0" w:space="0" w:color="auto"/>
            <w:bottom w:val="none" w:sz="0" w:space="0" w:color="auto"/>
            <w:right w:val="none" w:sz="0" w:space="0" w:color="auto"/>
          </w:divBdr>
        </w:div>
        <w:div w:id="455753905">
          <w:marLeft w:val="0"/>
          <w:marRight w:val="0"/>
          <w:marTop w:val="0"/>
          <w:marBottom w:val="0"/>
          <w:divBdr>
            <w:top w:val="none" w:sz="0" w:space="0" w:color="auto"/>
            <w:left w:val="none" w:sz="0" w:space="0" w:color="auto"/>
            <w:bottom w:val="none" w:sz="0" w:space="0" w:color="auto"/>
            <w:right w:val="none" w:sz="0" w:space="0" w:color="auto"/>
          </w:divBdr>
        </w:div>
        <w:div w:id="1910187890">
          <w:marLeft w:val="0"/>
          <w:marRight w:val="0"/>
          <w:marTop w:val="0"/>
          <w:marBottom w:val="0"/>
          <w:divBdr>
            <w:top w:val="none" w:sz="0" w:space="0" w:color="auto"/>
            <w:left w:val="none" w:sz="0" w:space="0" w:color="auto"/>
            <w:bottom w:val="none" w:sz="0" w:space="0" w:color="auto"/>
            <w:right w:val="none" w:sz="0" w:space="0" w:color="auto"/>
          </w:divBdr>
        </w:div>
        <w:div w:id="1676374245">
          <w:marLeft w:val="0"/>
          <w:marRight w:val="0"/>
          <w:marTop w:val="0"/>
          <w:marBottom w:val="0"/>
          <w:divBdr>
            <w:top w:val="none" w:sz="0" w:space="0" w:color="auto"/>
            <w:left w:val="none" w:sz="0" w:space="0" w:color="auto"/>
            <w:bottom w:val="none" w:sz="0" w:space="0" w:color="auto"/>
            <w:right w:val="none" w:sz="0" w:space="0" w:color="auto"/>
          </w:divBdr>
        </w:div>
        <w:div w:id="655961614">
          <w:marLeft w:val="0"/>
          <w:marRight w:val="0"/>
          <w:marTop w:val="0"/>
          <w:marBottom w:val="0"/>
          <w:divBdr>
            <w:top w:val="none" w:sz="0" w:space="0" w:color="auto"/>
            <w:left w:val="none" w:sz="0" w:space="0" w:color="auto"/>
            <w:bottom w:val="none" w:sz="0" w:space="0" w:color="auto"/>
            <w:right w:val="none" w:sz="0" w:space="0" w:color="auto"/>
          </w:divBdr>
        </w:div>
        <w:div w:id="1446726795">
          <w:marLeft w:val="0"/>
          <w:marRight w:val="0"/>
          <w:marTop w:val="0"/>
          <w:marBottom w:val="0"/>
          <w:divBdr>
            <w:top w:val="none" w:sz="0" w:space="0" w:color="auto"/>
            <w:left w:val="none" w:sz="0" w:space="0" w:color="auto"/>
            <w:bottom w:val="none" w:sz="0" w:space="0" w:color="auto"/>
            <w:right w:val="none" w:sz="0" w:space="0" w:color="auto"/>
          </w:divBdr>
        </w:div>
        <w:div w:id="449590852">
          <w:marLeft w:val="0"/>
          <w:marRight w:val="0"/>
          <w:marTop w:val="0"/>
          <w:marBottom w:val="0"/>
          <w:divBdr>
            <w:top w:val="none" w:sz="0" w:space="0" w:color="auto"/>
            <w:left w:val="none" w:sz="0" w:space="0" w:color="auto"/>
            <w:bottom w:val="none" w:sz="0" w:space="0" w:color="auto"/>
            <w:right w:val="none" w:sz="0" w:space="0" w:color="auto"/>
          </w:divBdr>
        </w:div>
        <w:div w:id="2039701479">
          <w:marLeft w:val="0"/>
          <w:marRight w:val="0"/>
          <w:marTop w:val="0"/>
          <w:marBottom w:val="0"/>
          <w:divBdr>
            <w:top w:val="none" w:sz="0" w:space="0" w:color="auto"/>
            <w:left w:val="none" w:sz="0" w:space="0" w:color="auto"/>
            <w:bottom w:val="none" w:sz="0" w:space="0" w:color="auto"/>
            <w:right w:val="none" w:sz="0" w:space="0" w:color="auto"/>
          </w:divBdr>
        </w:div>
        <w:div w:id="972172705">
          <w:marLeft w:val="0"/>
          <w:marRight w:val="0"/>
          <w:marTop w:val="0"/>
          <w:marBottom w:val="0"/>
          <w:divBdr>
            <w:top w:val="none" w:sz="0" w:space="0" w:color="auto"/>
            <w:left w:val="none" w:sz="0" w:space="0" w:color="auto"/>
            <w:bottom w:val="none" w:sz="0" w:space="0" w:color="auto"/>
            <w:right w:val="none" w:sz="0" w:space="0" w:color="auto"/>
          </w:divBdr>
        </w:div>
      </w:divsChild>
    </w:div>
    <w:div w:id="588663292">
      <w:bodyDiv w:val="1"/>
      <w:marLeft w:val="0"/>
      <w:marRight w:val="0"/>
      <w:marTop w:val="0"/>
      <w:marBottom w:val="0"/>
      <w:divBdr>
        <w:top w:val="none" w:sz="0" w:space="0" w:color="auto"/>
        <w:left w:val="none" w:sz="0" w:space="0" w:color="auto"/>
        <w:bottom w:val="none" w:sz="0" w:space="0" w:color="auto"/>
        <w:right w:val="none" w:sz="0" w:space="0" w:color="auto"/>
      </w:divBdr>
      <w:divsChild>
        <w:div w:id="1357267008">
          <w:marLeft w:val="0"/>
          <w:marRight w:val="0"/>
          <w:marTop w:val="0"/>
          <w:marBottom w:val="0"/>
          <w:divBdr>
            <w:top w:val="none" w:sz="0" w:space="0" w:color="auto"/>
            <w:left w:val="none" w:sz="0" w:space="0" w:color="auto"/>
            <w:bottom w:val="none" w:sz="0" w:space="0" w:color="auto"/>
            <w:right w:val="none" w:sz="0" w:space="0" w:color="auto"/>
          </w:divBdr>
        </w:div>
        <w:div w:id="1755124761">
          <w:marLeft w:val="0"/>
          <w:marRight w:val="0"/>
          <w:marTop w:val="0"/>
          <w:marBottom w:val="0"/>
          <w:divBdr>
            <w:top w:val="none" w:sz="0" w:space="0" w:color="auto"/>
            <w:left w:val="none" w:sz="0" w:space="0" w:color="auto"/>
            <w:bottom w:val="none" w:sz="0" w:space="0" w:color="auto"/>
            <w:right w:val="none" w:sz="0" w:space="0" w:color="auto"/>
          </w:divBdr>
        </w:div>
        <w:div w:id="467631053">
          <w:marLeft w:val="0"/>
          <w:marRight w:val="0"/>
          <w:marTop w:val="0"/>
          <w:marBottom w:val="0"/>
          <w:divBdr>
            <w:top w:val="none" w:sz="0" w:space="0" w:color="auto"/>
            <w:left w:val="none" w:sz="0" w:space="0" w:color="auto"/>
            <w:bottom w:val="none" w:sz="0" w:space="0" w:color="auto"/>
            <w:right w:val="none" w:sz="0" w:space="0" w:color="auto"/>
          </w:divBdr>
        </w:div>
        <w:div w:id="506482966">
          <w:marLeft w:val="0"/>
          <w:marRight w:val="0"/>
          <w:marTop w:val="0"/>
          <w:marBottom w:val="0"/>
          <w:divBdr>
            <w:top w:val="none" w:sz="0" w:space="0" w:color="auto"/>
            <w:left w:val="none" w:sz="0" w:space="0" w:color="auto"/>
            <w:bottom w:val="none" w:sz="0" w:space="0" w:color="auto"/>
            <w:right w:val="none" w:sz="0" w:space="0" w:color="auto"/>
          </w:divBdr>
        </w:div>
        <w:div w:id="1402092676">
          <w:marLeft w:val="0"/>
          <w:marRight w:val="0"/>
          <w:marTop w:val="0"/>
          <w:marBottom w:val="0"/>
          <w:divBdr>
            <w:top w:val="none" w:sz="0" w:space="0" w:color="auto"/>
            <w:left w:val="none" w:sz="0" w:space="0" w:color="auto"/>
            <w:bottom w:val="none" w:sz="0" w:space="0" w:color="auto"/>
            <w:right w:val="none" w:sz="0" w:space="0" w:color="auto"/>
          </w:divBdr>
        </w:div>
      </w:divsChild>
    </w:div>
    <w:div w:id="868369678">
      <w:bodyDiv w:val="1"/>
      <w:marLeft w:val="0"/>
      <w:marRight w:val="0"/>
      <w:marTop w:val="0"/>
      <w:marBottom w:val="0"/>
      <w:divBdr>
        <w:top w:val="none" w:sz="0" w:space="0" w:color="auto"/>
        <w:left w:val="none" w:sz="0" w:space="0" w:color="auto"/>
        <w:bottom w:val="none" w:sz="0" w:space="0" w:color="auto"/>
        <w:right w:val="none" w:sz="0" w:space="0" w:color="auto"/>
      </w:divBdr>
      <w:divsChild>
        <w:div w:id="2023621948">
          <w:marLeft w:val="0"/>
          <w:marRight w:val="0"/>
          <w:marTop w:val="0"/>
          <w:marBottom w:val="0"/>
          <w:divBdr>
            <w:top w:val="none" w:sz="0" w:space="0" w:color="auto"/>
            <w:left w:val="none" w:sz="0" w:space="0" w:color="auto"/>
            <w:bottom w:val="none" w:sz="0" w:space="0" w:color="auto"/>
            <w:right w:val="none" w:sz="0" w:space="0" w:color="auto"/>
          </w:divBdr>
        </w:div>
        <w:div w:id="1518497247">
          <w:marLeft w:val="0"/>
          <w:marRight w:val="0"/>
          <w:marTop w:val="0"/>
          <w:marBottom w:val="0"/>
          <w:divBdr>
            <w:top w:val="none" w:sz="0" w:space="0" w:color="auto"/>
            <w:left w:val="none" w:sz="0" w:space="0" w:color="auto"/>
            <w:bottom w:val="none" w:sz="0" w:space="0" w:color="auto"/>
            <w:right w:val="none" w:sz="0" w:space="0" w:color="auto"/>
          </w:divBdr>
        </w:div>
        <w:div w:id="781805386">
          <w:marLeft w:val="0"/>
          <w:marRight w:val="0"/>
          <w:marTop w:val="0"/>
          <w:marBottom w:val="0"/>
          <w:divBdr>
            <w:top w:val="none" w:sz="0" w:space="0" w:color="auto"/>
            <w:left w:val="none" w:sz="0" w:space="0" w:color="auto"/>
            <w:bottom w:val="none" w:sz="0" w:space="0" w:color="auto"/>
            <w:right w:val="none" w:sz="0" w:space="0" w:color="auto"/>
          </w:divBdr>
        </w:div>
        <w:div w:id="968436762">
          <w:marLeft w:val="0"/>
          <w:marRight w:val="0"/>
          <w:marTop w:val="0"/>
          <w:marBottom w:val="0"/>
          <w:divBdr>
            <w:top w:val="none" w:sz="0" w:space="0" w:color="auto"/>
            <w:left w:val="none" w:sz="0" w:space="0" w:color="auto"/>
            <w:bottom w:val="none" w:sz="0" w:space="0" w:color="auto"/>
            <w:right w:val="none" w:sz="0" w:space="0" w:color="auto"/>
          </w:divBdr>
        </w:div>
        <w:div w:id="1982270343">
          <w:marLeft w:val="0"/>
          <w:marRight w:val="0"/>
          <w:marTop w:val="0"/>
          <w:marBottom w:val="0"/>
          <w:divBdr>
            <w:top w:val="none" w:sz="0" w:space="0" w:color="auto"/>
            <w:left w:val="none" w:sz="0" w:space="0" w:color="auto"/>
            <w:bottom w:val="none" w:sz="0" w:space="0" w:color="auto"/>
            <w:right w:val="none" w:sz="0" w:space="0" w:color="auto"/>
          </w:divBdr>
        </w:div>
      </w:divsChild>
    </w:div>
    <w:div w:id="969357620">
      <w:bodyDiv w:val="1"/>
      <w:marLeft w:val="0"/>
      <w:marRight w:val="0"/>
      <w:marTop w:val="0"/>
      <w:marBottom w:val="0"/>
      <w:divBdr>
        <w:top w:val="none" w:sz="0" w:space="0" w:color="auto"/>
        <w:left w:val="none" w:sz="0" w:space="0" w:color="auto"/>
        <w:bottom w:val="none" w:sz="0" w:space="0" w:color="auto"/>
        <w:right w:val="none" w:sz="0" w:space="0" w:color="auto"/>
      </w:divBdr>
      <w:divsChild>
        <w:div w:id="1666935956">
          <w:marLeft w:val="0"/>
          <w:marRight w:val="0"/>
          <w:marTop w:val="0"/>
          <w:marBottom w:val="0"/>
          <w:divBdr>
            <w:top w:val="none" w:sz="0" w:space="0" w:color="auto"/>
            <w:left w:val="none" w:sz="0" w:space="0" w:color="auto"/>
            <w:bottom w:val="none" w:sz="0" w:space="0" w:color="auto"/>
            <w:right w:val="none" w:sz="0" w:space="0" w:color="auto"/>
          </w:divBdr>
        </w:div>
        <w:div w:id="91635551">
          <w:marLeft w:val="0"/>
          <w:marRight w:val="0"/>
          <w:marTop w:val="0"/>
          <w:marBottom w:val="0"/>
          <w:divBdr>
            <w:top w:val="none" w:sz="0" w:space="0" w:color="auto"/>
            <w:left w:val="none" w:sz="0" w:space="0" w:color="auto"/>
            <w:bottom w:val="none" w:sz="0" w:space="0" w:color="auto"/>
            <w:right w:val="none" w:sz="0" w:space="0" w:color="auto"/>
          </w:divBdr>
        </w:div>
        <w:div w:id="1181432775">
          <w:marLeft w:val="0"/>
          <w:marRight w:val="0"/>
          <w:marTop w:val="0"/>
          <w:marBottom w:val="0"/>
          <w:divBdr>
            <w:top w:val="none" w:sz="0" w:space="0" w:color="auto"/>
            <w:left w:val="none" w:sz="0" w:space="0" w:color="auto"/>
            <w:bottom w:val="none" w:sz="0" w:space="0" w:color="auto"/>
            <w:right w:val="none" w:sz="0" w:space="0" w:color="auto"/>
          </w:divBdr>
        </w:div>
        <w:div w:id="1522819514">
          <w:marLeft w:val="0"/>
          <w:marRight w:val="0"/>
          <w:marTop w:val="0"/>
          <w:marBottom w:val="0"/>
          <w:divBdr>
            <w:top w:val="none" w:sz="0" w:space="0" w:color="auto"/>
            <w:left w:val="none" w:sz="0" w:space="0" w:color="auto"/>
            <w:bottom w:val="none" w:sz="0" w:space="0" w:color="auto"/>
            <w:right w:val="none" w:sz="0" w:space="0" w:color="auto"/>
          </w:divBdr>
        </w:div>
        <w:div w:id="858590466">
          <w:marLeft w:val="0"/>
          <w:marRight w:val="0"/>
          <w:marTop w:val="0"/>
          <w:marBottom w:val="0"/>
          <w:divBdr>
            <w:top w:val="none" w:sz="0" w:space="0" w:color="auto"/>
            <w:left w:val="none" w:sz="0" w:space="0" w:color="auto"/>
            <w:bottom w:val="none" w:sz="0" w:space="0" w:color="auto"/>
            <w:right w:val="none" w:sz="0" w:space="0" w:color="auto"/>
          </w:divBdr>
        </w:div>
        <w:div w:id="494229632">
          <w:marLeft w:val="0"/>
          <w:marRight w:val="0"/>
          <w:marTop w:val="0"/>
          <w:marBottom w:val="0"/>
          <w:divBdr>
            <w:top w:val="none" w:sz="0" w:space="0" w:color="auto"/>
            <w:left w:val="none" w:sz="0" w:space="0" w:color="auto"/>
            <w:bottom w:val="none" w:sz="0" w:space="0" w:color="auto"/>
            <w:right w:val="none" w:sz="0" w:space="0" w:color="auto"/>
          </w:divBdr>
        </w:div>
        <w:div w:id="1490171456">
          <w:marLeft w:val="0"/>
          <w:marRight w:val="0"/>
          <w:marTop w:val="0"/>
          <w:marBottom w:val="0"/>
          <w:divBdr>
            <w:top w:val="none" w:sz="0" w:space="0" w:color="auto"/>
            <w:left w:val="none" w:sz="0" w:space="0" w:color="auto"/>
            <w:bottom w:val="none" w:sz="0" w:space="0" w:color="auto"/>
            <w:right w:val="none" w:sz="0" w:space="0" w:color="auto"/>
          </w:divBdr>
        </w:div>
        <w:div w:id="1059671091">
          <w:marLeft w:val="0"/>
          <w:marRight w:val="0"/>
          <w:marTop w:val="0"/>
          <w:marBottom w:val="0"/>
          <w:divBdr>
            <w:top w:val="none" w:sz="0" w:space="0" w:color="auto"/>
            <w:left w:val="none" w:sz="0" w:space="0" w:color="auto"/>
            <w:bottom w:val="none" w:sz="0" w:space="0" w:color="auto"/>
            <w:right w:val="none" w:sz="0" w:space="0" w:color="auto"/>
          </w:divBdr>
        </w:div>
        <w:div w:id="1407189590">
          <w:marLeft w:val="0"/>
          <w:marRight w:val="0"/>
          <w:marTop w:val="0"/>
          <w:marBottom w:val="0"/>
          <w:divBdr>
            <w:top w:val="none" w:sz="0" w:space="0" w:color="auto"/>
            <w:left w:val="none" w:sz="0" w:space="0" w:color="auto"/>
            <w:bottom w:val="none" w:sz="0" w:space="0" w:color="auto"/>
            <w:right w:val="none" w:sz="0" w:space="0" w:color="auto"/>
          </w:divBdr>
        </w:div>
        <w:div w:id="487596358">
          <w:marLeft w:val="0"/>
          <w:marRight w:val="0"/>
          <w:marTop w:val="0"/>
          <w:marBottom w:val="0"/>
          <w:divBdr>
            <w:top w:val="none" w:sz="0" w:space="0" w:color="auto"/>
            <w:left w:val="none" w:sz="0" w:space="0" w:color="auto"/>
            <w:bottom w:val="none" w:sz="0" w:space="0" w:color="auto"/>
            <w:right w:val="none" w:sz="0" w:space="0" w:color="auto"/>
          </w:divBdr>
        </w:div>
        <w:div w:id="2088191649">
          <w:marLeft w:val="0"/>
          <w:marRight w:val="0"/>
          <w:marTop w:val="0"/>
          <w:marBottom w:val="0"/>
          <w:divBdr>
            <w:top w:val="none" w:sz="0" w:space="0" w:color="auto"/>
            <w:left w:val="none" w:sz="0" w:space="0" w:color="auto"/>
            <w:bottom w:val="none" w:sz="0" w:space="0" w:color="auto"/>
            <w:right w:val="none" w:sz="0" w:space="0" w:color="auto"/>
          </w:divBdr>
        </w:div>
        <w:div w:id="562955561">
          <w:marLeft w:val="0"/>
          <w:marRight w:val="0"/>
          <w:marTop w:val="0"/>
          <w:marBottom w:val="0"/>
          <w:divBdr>
            <w:top w:val="none" w:sz="0" w:space="0" w:color="auto"/>
            <w:left w:val="none" w:sz="0" w:space="0" w:color="auto"/>
            <w:bottom w:val="none" w:sz="0" w:space="0" w:color="auto"/>
            <w:right w:val="none" w:sz="0" w:space="0" w:color="auto"/>
          </w:divBdr>
        </w:div>
        <w:div w:id="193617421">
          <w:marLeft w:val="0"/>
          <w:marRight w:val="0"/>
          <w:marTop w:val="0"/>
          <w:marBottom w:val="0"/>
          <w:divBdr>
            <w:top w:val="none" w:sz="0" w:space="0" w:color="auto"/>
            <w:left w:val="none" w:sz="0" w:space="0" w:color="auto"/>
            <w:bottom w:val="none" w:sz="0" w:space="0" w:color="auto"/>
            <w:right w:val="none" w:sz="0" w:space="0" w:color="auto"/>
          </w:divBdr>
        </w:div>
      </w:divsChild>
    </w:div>
    <w:div w:id="1322854486">
      <w:bodyDiv w:val="1"/>
      <w:marLeft w:val="0"/>
      <w:marRight w:val="0"/>
      <w:marTop w:val="0"/>
      <w:marBottom w:val="0"/>
      <w:divBdr>
        <w:top w:val="none" w:sz="0" w:space="0" w:color="auto"/>
        <w:left w:val="none" w:sz="0" w:space="0" w:color="auto"/>
        <w:bottom w:val="none" w:sz="0" w:space="0" w:color="auto"/>
        <w:right w:val="none" w:sz="0" w:space="0" w:color="auto"/>
      </w:divBdr>
      <w:divsChild>
        <w:div w:id="1654718901">
          <w:marLeft w:val="0"/>
          <w:marRight w:val="0"/>
          <w:marTop w:val="0"/>
          <w:marBottom w:val="0"/>
          <w:divBdr>
            <w:top w:val="none" w:sz="0" w:space="0" w:color="auto"/>
            <w:left w:val="none" w:sz="0" w:space="0" w:color="auto"/>
            <w:bottom w:val="none" w:sz="0" w:space="0" w:color="auto"/>
            <w:right w:val="none" w:sz="0" w:space="0" w:color="auto"/>
          </w:divBdr>
        </w:div>
        <w:div w:id="162282350">
          <w:marLeft w:val="0"/>
          <w:marRight w:val="0"/>
          <w:marTop w:val="0"/>
          <w:marBottom w:val="0"/>
          <w:divBdr>
            <w:top w:val="none" w:sz="0" w:space="0" w:color="auto"/>
            <w:left w:val="none" w:sz="0" w:space="0" w:color="auto"/>
            <w:bottom w:val="none" w:sz="0" w:space="0" w:color="auto"/>
            <w:right w:val="none" w:sz="0" w:space="0" w:color="auto"/>
          </w:divBdr>
        </w:div>
        <w:div w:id="1974090444">
          <w:marLeft w:val="0"/>
          <w:marRight w:val="0"/>
          <w:marTop w:val="0"/>
          <w:marBottom w:val="0"/>
          <w:divBdr>
            <w:top w:val="none" w:sz="0" w:space="0" w:color="auto"/>
            <w:left w:val="none" w:sz="0" w:space="0" w:color="auto"/>
            <w:bottom w:val="none" w:sz="0" w:space="0" w:color="auto"/>
            <w:right w:val="none" w:sz="0" w:space="0" w:color="auto"/>
          </w:divBdr>
        </w:div>
        <w:div w:id="740836925">
          <w:marLeft w:val="0"/>
          <w:marRight w:val="0"/>
          <w:marTop w:val="0"/>
          <w:marBottom w:val="0"/>
          <w:divBdr>
            <w:top w:val="none" w:sz="0" w:space="0" w:color="auto"/>
            <w:left w:val="none" w:sz="0" w:space="0" w:color="auto"/>
            <w:bottom w:val="none" w:sz="0" w:space="0" w:color="auto"/>
            <w:right w:val="none" w:sz="0" w:space="0" w:color="auto"/>
          </w:divBdr>
        </w:div>
        <w:div w:id="849219354">
          <w:marLeft w:val="0"/>
          <w:marRight w:val="0"/>
          <w:marTop w:val="0"/>
          <w:marBottom w:val="0"/>
          <w:divBdr>
            <w:top w:val="none" w:sz="0" w:space="0" w:color="auto"/>
            <w:left w:val="none" w:sz="0" w:space="0" w:color="auto"/>
            <w:bottom w:val="none" w:sz="0" w:space="0" w:color="auto"/>
            <w:right w:val="none" w:sz="0" w:space="0" w:color="auto"/>
          </w:divBdr>
        </w:div>
        <w:div w:id="1967392160">
          <w:marLeft w:val="0"/>
          <w:marRight w:val="0"/>
          <w:marTop w:val="0"/>
          <w:marBottom w:val="0"/>
          <w:divBdr>
            <w:top w:val="none" w:sz="0" w:space="0" w:color="auto"/>
            <w:left w:val="none" w:sz="0" w:space="0" w:color="auto"/>
            <w:bottom w:val="none" w:sz="0" w:space="0" w:color="auto"/>
            <w:right w:val="none" w:sz="0" w:space="0" w:color="auto"/>
          </w:divBdr>
        </w:div>
        <w:div w:id="1346320159">
          <w:marLeft w:val="0"/>
          <w:marRight w:val="0"/>
          <w:marTop w:val="0"/>
          <w:marBottom w:val="0"/>
          <w:divBdr>
            <w:top w:val="none" w:sz="0" w:space="0" w:color="auto"/>
            <w:left w:val="none" w:sz="0" w:space="0" w:color="auto"/>
            <w:bottom w:val="none" w:sz="0" w:space="0" w:color="auto"/>
            <w:right w:val="none" w:sz="0" w:space="0" w:color="auto"/>
          </w:divBdr>
        </w:div>
        <w:div w:id="1077167426">
          <w:marLeft w:val="0"/>
          <w:marRight w:val="0"/>
          <w:marTop w:val="0"/>
          <w:marBottom w:val="0"/>
          <w:divBdr>
            <w:top w:val="none" w:sz="0" w:space="0" w:color="auto"/>
            <w:left w:val="none" w:sz="0" w:space="0" w:color="auto"/>
            <w:bottom w:val="none" w:sz="0" w:space="0" w:color="auto"/>
            <w:right w:val="none" w:sz="0" w:space="0" w:color="auto"/>
          </w:divBdr>
        </w:div>
        <w:div w:id="273904871">
          <w:marLeft w:val="0"/>
          <w:marRight w:val="0"/>
          <w:marTop w:val="0"/>
          <w:marBottom w:val="0"/>
          <w:divBdr>
            <w:top w:val="none" w:sz="0" w:space="0" w:color="auto"/>
            <w:left w:val="none" w:sz="0" w:space="0" w:color="auto"/>
            <w:bottom w:val="none" w:sz="0" w:space="0" w:color="auto"/>
            <w:right w:val="none" w:sz="0" w:space="0" w:color="auto"/>
          </w:divBdr>
        </w:div>
        <w:div w:id="2062316471">
          <w:marLeft w:val="0"/>
          <w:marRight w:val="0"/>
          <w:marTop w:val="0"/>
          <w:marBottom w:val="0"/>
          <w:divBdr>
            <w:top w:val="none" w:sz="0" w:space="0" w:color="auto"/>
            <w:left w:val="none" w:sz="0" w:space="0" w:color="auto"/>
            <w:bottom w:val="none" w:sz="0" w:space="0" w:color="auto"/>
            <w:right w:val="none" w:sz="0" w:space="0" w:color="auto"/>
          </w:divBdr>
        </w:div>
        <w:div w:id="1375156980">
          <w:marLeft w:val="0"/>
          <w:marRight w:val="0"/>
          <w:marTop w:val="0"/>
          <w:marBottom w:val="0"/>
          <w:divBdr>
            <w:top w:val="none" w:sz="0" w:space="0" w:color="auto"/>
            <w:left w:val="none" w:sz="0" w:space="0" w:color="auto"/>
            <w:bottom w:val="none" w:sz="0" w:space="0" w:color="auto"/>
            <w:right w:val="none" w:sz="0" w:space="0" w:color="auto"/>
          </w:divBdr>
        </w:div>
        <w:div w:id="771782007">
          <w:marLeft w:val="0"/>
          <w:marRight w:val="0"/>
          <w:marTop w:val="0"/>
          <w:marBottom w:val="0"/>
          <w:divBdr>
            <w:top w:val="none" w:sz="0" w:space="0" w:color="auto"/>
            <w:left w:val="none" w:sz="0" w:space="0" w:color="auto"/>
            <w:bottom w:val="none" w:sz="0" w:space="0" w:color="auto"/>
            <w:right w:val="none" w:sz="0" w:space="0" w:color="auto"/>
          </w:divBdr>
        </w:div>
        <w:div w:id="186019486">
          <w:marLeft w:val="0"/>
          <w:marRight w:val="0"/>
          <w:marTop w:val="0"/>
          <w:marBottom w:val="0"/>
          <w:divBdr>
            <w:top w:val="none" w:sz="0" w:space="0" w:color="auto"/>
            <w:left w:val="none" w:sz="0" w:space="0" w:color="auto"/>
            <w:bottom w:val="none" w:sz="0" w:space="0" w:color="auto"/>
            <w:right w:val="none" w:sz="0" w:space="0" w:color="auto"/>
          </w:divBdr>
        </w:div>
      </w:divsChild>
    </w:div>
    <w:div w:id="1695957271">
      <w:bodyDiv w:val="1"/>
      <w:marLeft w:val="0"/>
      <w:marRight w:val="0"/>
      <w:marTop w:val="0"/>
      <w:marBottom w:val="0"/>
      <w:divBdr>
        <w:top w:val="none" w:sz="0" w:space="0" w:color="auto"/>
        <w:left w:val="none" w:sz="0" w:space="0" w:color="auto"/>
        <w:bottom w:val="none" w:sz="0" w:space="0" w:color="auto"/>
        <w:right w:val="none" w:sz="0" w:space="0" w:color="auto"/>
      </w:divBdr>
      <w:divsChild>
        <w:div w:id="1482698468">
          <w:marLeft w:val="0"/>
          <w:marRight w:val="0"/>
          <w:marTop w:val="0"/>
          <w:marBottom w:val="0"/>
          <w:divBdr>
            <w:top w:val="none" w:sz="0" w:space="0" w:color="auto"/>
            <w:left w:val="none" w:sz="0" w:space="0" w:color="auto"/>
            <w:bottom w:val="none" w:sz="0" w:space="0" w:color="auto"/>
            <w:right w:val="none" w:sz="0" w:space="0" w:color="auto"/>
          </w:divBdr>
        </w:div>
        <w:div w:id="149906829">
          <w:marLeft w:val="0"/>
          <w:marRight w:val="0"/>
          <w:marTop w:val="0"/>
          <w:marBottom w:val="0"/>
          <w:divBdr>
            <w:top w:val="none" w:sz="0" w:space="0" w:color="auto"/>
            <w:left w:val="none" w:sz="0" w:space="0" w:color="auto"/>
            <w:bottom w:val="none" w:sz="0" w:space="0" w:color="auto"/>
            <w:right w:val="none" w:sz="0" w:space="0" w:color="auto"/>
          </w:divBdr>
        </w:div>
        <w:div w:id="2020693539">
          <w:marLeft w:val="0"/>
          <w:marRight w:val="0"/>
          <w:marTop w:val="0"/>
          <w:marBottom w:val="0"/>
          <w:divBdr>
            <w:top w:val="none" w:sz="0" w:space="0" w:color="auto"/>
            <w:left w:val="none" w:sz="0" w:space="0" w:color="auto"/>
            <w:bottom w:val="none" w:sz="0" w:space="0" w:color="auto"/>
            <w:right w:val="none" w:sz="0" w:space="0" w:color="auto"/>
          </w:divBdr>
        </w:div>
        <w:div w:id="495995728">
          <w:marLeft w:val="0"/>
          <w:marRight w:val="0"/>
          <w:marTop w:val="0"/>
          <w:marBottom w:val="0"/>
          <w:divBdr>
            <w:top w:val="none" w:sz="0" w:space="0" w:color="auto"/>
            <w:left w:val="none" w:sz="0" w:space="0" w:color="auto"/>
            <w:bottom w:val="none" w:sz="0" w:space="0" w:color="auto"/>
            <w:right w:val="none" w:sz="0" w:space="0" w:color="auto"/>
          </w:divBdr>
        </w:div>
        <w:div w:id="1708070214">
          <w:marLeft w:val="0"/>
          <w:marRight w:val="0"/>
          <w:marTop w:val="0"/>
          <w:marBottom w:val="0"/>
          <w:divBdr>
            <w:top w:val="none" w:sz="0" w:space="0" w:color="auto"/>
            <w:left w:val="none" w:sz="0" w:space="0" w:color="auto"/>
            <w:bottom w:val="none" w:sz="0" w:space="0" w:color="auto"/>
            <w:right w:val="none" w:sz="0" w:space="0" w:color="auto"/>
          </w:divBdr>
        </w:div>
        <w:div w:id="1033849449">
          <w:marLeft w:val="0"/>
          <w:marRight w:val="0"/>
          <w:marTop w:val="0"/>
          <w:marBottom w:val="0"/>
          <w:divBdr>
            <w:top w:val="none" w:sz="0" w:space="0" w:color="auto"/>
            <w:left w:val="none" w:sz="0" w:space="0" w:color="auto"/>
            <w:bottom w:val="none" w:sz="0" w:space="0" w:color="auto"/>
            <w:right w:val="none" w:sz="0" w:space="0" w:color="auto"/>
          </w:divBdr>
        </w:div>
        <w:div w:id="1140616357">
          <w:marLeft w:val="0"/>
          <w:marRight w:val="0"/>
          <w:marTop w:val="0"/>
          <w:marBottom w:val="0"/>
          <w:divBdr>
            <w:top w:val="none" w:sz="0" w:space="0" w:color="auto"/>
            <w:left w:val="none" w:sz="0" w:space="0" w:color="auto"/>
            <w:bottom w:val="none" w:sz="0" w:space="0" w:color="auto"/>
            <w:right w:val="none" w:sz="0" w:space="0" w:color="auto"/>
          </w:divBdr>
        </w:div>
        <w:div w:id="405568478">
          <w:marLeft w:val="0"/>
          <w:marRight w:val="0"/>
          <w:marTop w:val="0"/>
          <w:marBottom w:val="0"/>
          <w:divBdr>
            <w:top w:val="none" w:sz="0" w:space="0" w:color="auto"/>
            <w:left w:val="none" w:sz="0" w:space="0" w:color="auto"/>
            <w:bottom w:val="none" w:sz="0" w:space="0" w:color="auto"/>
            <w:right w:val="none" w:sz="0" w:space="0" w:color="auto"/>
          </w:divBdr>
        </w:div>
        <w:div w:id="553201915">
          <w:marLeft w:val="0"/>
          <w:marRight w:val="0"/>
          <w:marTop w:val="0"/>
          <w:marBottom w:val="0"/>
          <w:divBdr>
            <w:top w:val="none" w:sz="0" w:space="0" w:color="auto"/>
            <w:left w:val="none" w:sz="0" w:space="0" w:color="auto"/>
            <w:bottom w:val="none" w:sz="0" w:space="0" w:color="auto"/>
            <w:right w:val="none" w:sz="0" w:space="0" w:color="auto"/>
          </w:divBdr>
        </w:div>
        <w:div w:id="576205964">
          <w:marLeft w:val="0"/>
          <w:marRight w:val="0"/>
          <w:marTop w:val="0"/>
          <w:marBottom w:val="0"/>
          <w:divBdr>
            <w:top w:val="none" w:sz="0" w:space="0" w:color="auto"/>
            <w:left w:val="none" w:sz="0" w:space="0" w:color="auto"/>
            <w:bottom w:val="none" w:sz="0" w:space="0" w:color="auto"/>
            <w:right w:val="none" w:sz="0" w:space="0" w:color="auto"/>
          </w:divBdr>
        </w:div>
        <w:div w:id="116728905">
          <w:marLeft w:val="0"/>
          <w:marRight w:val="0"/>
          <w:marTop w:val="0"/>
          <w:marBottom w:val="0"/>
          <w:divBdr>
            <w:top w:val="none" w:sz="0" w:space="0" w:color="auto"/>
            <w:left w:val="none" w:sz="0" w:space="0" w:color="auto"/>
            <w:bottom w:val="none" w:sz="0" w:space="0" w:color="auto"/>
            <w:right w:val="none" w:sz="0" w:space="0" w:color="auto"/>
          </w:divBdr>
        </w:div>
        <w:div w:id="229461208">
          <w:marLeft w:val="0"/>
          <w:marRight w:val="0"/>
          <w:marTop w:val="0"/>
          <w:marBottom w:val="0"/>
          <w:divBdr>
            <w:top w:val="none" w:sz="0" w:space="0" w:color="auto"/>
            <w:left w:val="none" w:sz="0" w:space="0" w:color="auto"/>
            <w:bottom w:val="none" w:sz="0" w:space="0" w:color="auto"/>
            <w:right w:val="none" w:sz="0" w:space="0" w:color="auto"/>
          </w:divBdr>
        </w:div>
        <w:div w:id="351345435">
          <w:marLeft w:val="0"/>
          <w:marRight w:val="0"/>
          <w:marTop w:val="0"/>
          <w:marBottom w:val="0"/>
          <w:divBdr>
            <w:top w:val="none" w:sz="0" w:space="0" w:color="auto"/>
            <w:left w:val="none" w:sz="0" w:space="0" w:color="auto"/>
            <w:bottom w:val="none" w:sz="0" w:space="0" w:color="auto"/>
            <w:right w:val="none" w:sz="0" w:space="0" w:color="auto"/>
          </w:divBdr>
        </w:div>
      </w:divsChild>
    </w:div>
    <w:div w:id="2015178923">
      <w:bodyDiv w:val="1"/>
      <w:marLeft w:val="0"/>
      <w:marRight w:val="0"/>
      <w:marTop w:val="0"/>
      <w:marBottom w:val="0"/>
      <w:divBdr>
        <w:top w:val="none" w:sz="0" w:space="0" w:color="auto"/>
        <w:left w:val="none" w:sz="0" w:space="0" w:color="auto"/>
        <w:bottom w:val="none" w:sz="0" w:space="0" w:color="auto"/>
        <w:right w:val="none" w:sz="0" w:space="0" w:color="auto"/>
      </w:divBdr>
      <w:divsChild>
        <w:div w:id="1646468869">
          <w:marLeft w:val="0"/>
          <w:marRight w:val="0"/>
          <w:marTop w:val="0"/>
          <w:marBottom w:val="0"/>
          <w:divBdr>
            <w:top w:val="none" w:sz="0" w:space="0" w:color="auto"/>
            <w:left w:val="none" w:sz="0" w:space="0" w:color="auto"/>
            <w:bottom w:val="none" w:sz="0" w:space="0" w:color="auto"/>
            <w:right w:val="none" w:sz="0" w:space="0" w:color="auto"/>
          </w:divBdr>
        </w:div>
        <w:div w:id="508760980">
          <w:marLeft w:val="0"/>
          <w:marRight w:val="0"/>
          <w:marTop w:val="0"/>
          <w:marBottom w:val="0"/>
          <w:divBdr>
            <w:top w:val="none" w:sz="0" w:space="0" w:color="auto"/>
            <w:left w:val="none" w:sz="0" w:space="0" w:color="auto"/>
            <w:bottom w:val="none" w:sz="0" w:space="0" w:color="auto"/>
            <w:right w:val="none" w:sz="0" w:space="0" w:color="auto"/>
          </w:divBdr>
        </w:div>
        <w:div w:id="802116614">
          <w:marLeft w:val="0"/>
          <w:marRight w:val="0"/>
          <w:marTop w:val="0"/>
          <w:marBottom w:val="0"/>
          <w:divBdr>
            <w:top w:val="none" w:sz="0" w:space="0" w:color="auto"/>
            <w:left w:val="none" w:sz="0" w:space="0" w:color="auto"/>
            <w:bottom w:val="none" w:sz="0" w:space="0" w:color="auto"/>
            <w:right w:val="none" w:sz="0" w:space="0" w:color="auto"/>
          </w:divBdr>
        </w:div>
        <w:div w:id="226308512">
          <w:marLeft w:val="0"/>
          <w:marRight w:val="0"/>
          <w:marTop w:val="0"/>
          <w:marBottom w:val="0"/>
          <w:divBdr>
            <w:top w:val="none" w:sz="0" w:space="0" w:color="auto"/>
            <w:left w:val="none" w:sz="0" w:space="0" w:color="auto"/>
            <w:bottom w:val="none" w:sz="0" w:space="0" w:color="auto"/>
            <w:right w:val="none" w:sz="0" w:space="0" w:color="auto"/>
          </w:divBdr>
        </w:div>
        <w:div w:id="1451897002">
          <w:marLeft w:val="0"/>
          <w:marRight w:val="0"/>
          <w:marTop w:val="0"/>
          <w:marBottom w:val="0"/>
          <w:divBdr>
            <w:top w:val="none" w:sz="0" w:space="0" w:color="auto"/>
            <w:left w:val="none" w:sz="0" w:space="0" w:color="auto"/>
            <w:bottom w:val="none" w:sz="0" w:space="0" w:color="auto"/>
            <w:right w:val="none" w:sz="0" w:space="0" w:color="auto"/>
          </w:divBdr>
        </w:div>
        <w:div w:id="1978217548">
          <w:marLeft w:val="0"/>
          <w:marRight w:val="0"/>
          <w:marTop w:val="0"/>
          <w:marBottom w:val="0"/>
          <w:divBdr>
            <w:top w:val="none" w:sz="0" w:space="0" w:color="auto"/>
            <w:left w:val="none" w:sz="0" w:space="0" w:color="auto"/>
            <w:bottom w:val="none" w:sz="0" w:space="0" w:color="auto"/>
            <w:right w:val="none" w:sz="0" w:space="0" w:color="auto"/>
          </w:divBdr>
        </w:div>
        <w:div w:id="1901212274">
          <w:marLeft w:val="0"/>
          <w:marRight w:val="0"/>
          <w:marTop w:val="0"/>
          <w:marBottom w:val="0"/>
          <w:divBdr>
            <w:top w:val="none" w:sz="0" w:space="0" w:color="auto"/>
            <w:left w:val="none" w:sz="0" w:space="0" w:color="auto"/>
            <w:bottom w:val="none" w:sz="0" w:space="0" w:color="auto"/>
            <w:right w:val="none" w:sz="0" w:space="0" w:color="auto"/>
          </w:divBdr>
        </w:div>
        <w:div w:id="1225412866">
          <w:marLeft w:val="0"/>
          <w:marRight w:val="0"/>
          <w:marTop w:val="0"/>
          <w:marBottom w:val="0"/>
          <w:divBdr>
            <w:top w:val="none" w:sz="0" w:space="0" w:color="auto"/>
            <w:left w:val="none" w:sz="0" w:space="0" w:color="auto"/>
            <w:bottom w:val="none" w:sz="0" w:space="0" w:color="auto"/>
            <w:right w:val="none" w:sz="0" w:space="0" w:color="auto"/>
          </w:divBdr>
        </w:div>
        <w:div w:id="1460145938">
          <w:marLeft w:val="0"/>
          <w:marRight w:val="0"/>
          <w:marTop w:val="0"/>
          <w:marBottom w:val="0"/>
          <w:divBdr>
            <w:top w:val="none" w:sz="0" w:space="0" w:color="auto"/>
            <w:left w:val="none" w:sz="0" w:space="0" w:color="auto"/>
            <w:bottom w:val="none" w:sz="0" w:space="0" w:color="auto"/>
            <w:right w:val="none" w:sz="0" w:space="0" w:color="auto"/>
          </w:divBdr>
        </w:div>
        <w:div w:id="921988004">
          <w:marLeft w:val="0"/>
          <w:marRight w:val="0"/>
          <w:marTop w:val="0"/>
          <w:marBottom w:val="0"/>
          <w:divBdr>
            <w:top w:val="none" w:sz="0" w:space="0" w:color="auto"/>
            <w:left w:val="none" w:sz="0" w:space="0" w:color="auto"/>
            <w:bottom w:val="none" w:sz="0" w:space="0" w:color="auto"/>
            <w:right w:val="none" w:sz="0" w:space="0" w:color="auto"/>
          </w:divBdr>
        </w:div>
        <w:div w:id="624970642">
          <w:marLeft w:val="0"/>
          <w:marRight w:val="0"/>
          <w:marTop w:val="0"/>
          <w:marBottom w:val="0"/>
          <w:divBdr>
            <w:top w:val="none" w:sz="0" w:space="0" w:color="auto"/>
            <w:left w:val="none" w:sz="0" w:space="0" w:color="auto"/>
            <w:bottom w:val="none" w:sz="0" w:space="0" w:color="auto"/>
            <w:right w:val="none" w:sz="0" w:space="0" w:color="auto"/>
          </w:divBdr>
        </w:div>
        <w:div w:id="96412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255</Words>
  <Characters>1459</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 VPEE</dc:creator>
  <cp:keywords/>
  <dc:description/>
  <cp:lastModifiedBy>Martin, Felicity</cp:lastModifiedBy>
  <cp:revision>8</cp:revision>
  <dcterms:created xsi:type="dcterms:W3CDTF">2024-05-02T10:22:00Z</dcterms:created>
  <dcterms:modified xsi:type="dcterms:W3CDTF">2024-05-02T10:37:00Z</dcterms:modified>
</cp:coreProperties>
</file>