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38661" w14:textId="471C1F0F" w:rsidR="001417F6" w:rsidRPr="001417F6" w:rsidRDefault="001417F6" w:rsidP="001417F6">
      <w:pPr>
        <w:pStyle w:val="Heading1"/>
        <w:rPr>
          <w:rStyle w:val="Heading1Char"/>
        </w:rPr>
      </w:pPr>
      <w:bookmarkStart w:id="0" w:name="_MacBuGuideStaticData_560V"/>
      <w:bookmarkStart w:id="1" w:name="_MacBuGuideStaticData_11280V"/>
      <w:bookmarkStart w:id="2" w:name="_MacBuGuideStaticData_510H"/>
      <w:r w:rsidRPr="001417F6">
        <w:rPr>
          <w:rStyle w:val="Heading1Cha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F1F750" wp14:editId="5AE4FEDC">
                <wp:simplePos x="0" y="0"/>
                <wp:positionH relativeFrom="page">
                  <wp:posOffset>537845</wp:posOffset>
                </wp:positionH>
                <wp:positionV relativeFrom="page">
                  <wp:posOffset>315595</wp:posOffset>
                </wp:positionV>
                <wp:extent cx="3810635" cy="57531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45073" w14:textId="77777777" w:rsidR="003E0288" w:rsidRPr="005D7FA3" w:rsidRDefault="003E0288" w:rsidP="003E0288">
                            <w:pPr>
                              <w:spacing w:line="230" w:lineRule="exact"/>
                              <w:ind w:left="-142"/>
                              <w:rPr>
                                <w:rFonts w:ascii="Arial MT Std" w:hAnsi="Arial MT Std"/>
                                <w:b/>
                                <w:sz w:val="20"/>
                                <w:szCs w:val="20"/>
                              </w:rPr>
                            </w:pPr>
                            <w:r w:rsidRPr="005D7FA3">
                              <w:rPr>
                                <w:rFonts w:ascii="Arial MT Std" w:hAnsi="Arial MT Std"/>
                                <w:b/>
                                <w:sz w:val="20"/>
                                <w:szCs w:val="20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1F7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.35pt;margin-top:24.85pt;width:300.05pt;height:45.3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" filled="f" stroked="f">
                <v:textbox>
                  <w:txbxContent>
                    <w:p w14:paraId="23745073" w14:textId="77777777" w:rsidR="003E0288" w:rsidRPr="005D7FA3" w:rsidRDefault="003E0288" w:rsidP="003E0288">
                      <w:pPr>
                        <w:spacing w:line="230" w:lineRule="exact"/>
                        <w:ind w:left="-142"/>
                        <w:rPr>
                          <w:rFonts w:ascii="Arial MT Std" w:hAnsi="Arial MT Std"/>
                          <w:b/>
                          <w:sz w:val="20"/>
                          <w:szCs w:val="20"/>
                        </w:rPr>
                      </w:pPr>
                      <w:r w:rsidRPr="005D7FA3">
                        <w:rPr>
                          <w:rFonts w:ascii="Arial MT Std" w:hAnsi="Arial MT Std"/>
                          <w:b/>
                          <w:sz w:val="20"/>
                          <w:szCs w:val="20"/>
                        </w:rPr>
                        <w:t>LONDON’S GLOBAL UNIVERSITY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417F6">
        <w:rPr>
          <w:rStyle w:val="Heading1Char"/>
        </w:rPr>
        <w:drawing>
          <wp:anchor distT="0" distB="0" distL="114300" distR="114300" simplePos="0" relativeHeight="251656704" behindDoc="0" locked="0" layoutInCell="1" allowOverlap="1" wp14:anchorId="4F6B7DA4" wp14:editId="4CAB9AA6">
            <wp:simplePos x="0" y="0"/>
            <wp:positionH relativeFrom="page">
              <wp:posOffset>-44450</wp:posOffset>
            </wp:positionH>
            <wp:positionV relativeFrom="page">
              <wp:posOffset>-30480</wp:posOffset>
            </wp:positionV>
            <wp:extent cx="7596000" cy="1449317"/>
            <wp:effectExtent l="0" t="0" r="0" b="0"/>
            <wp:wrapThrough wrapText="bothSides">
              <wp:wrapPolygon edited="0">
                <wp:start x="0" y="0"/>
                <wp:lineTo x="0" y="21202"/>
                <wp:lineTo x="21524" y="21202"/>
                <wp:lineTo x="21524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Purple2607UP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49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17F6">
        <w:rPr>
          <w:rStyle w:val="Heading1Char"/>
        </w:rPr>
        <w:t>The UCL Introductory Programme: Activities</w:t>
      </w:r>
    </w:p>
    <w:p w14:paraId="6213E0BA" w14:textId="77777777" w:rsidR="001417F6" w:rsidRDefault="001417F6" w:rsidP="001417F6">
      <w:pPr>
        <w:rPr>
          <w:b/>
          <w:bCs/>
          <w:u w:val="single"/>
        </w:rPr>
      </w:pPr>
    </w:p>
    <w:p w14:paraId="5906EF5C" w14:textId="77777777" w:rsidR="001417F6" w:rsidRDefault="001417F6" w:rsidP="001417F6">
      <w:r>
        <w:t xml:space="preserve">Personality quizzes and interactive elements embedded in the Introductory Programme may be highlighted or used by teaching staff to encourage student engagement in the programme or as conversation/discussion starters for considering application to specific discipline or academic programme. </w:t>
      </w:r>
    </w:p>
    <w:p w14:paraId="7A198684" w14:textId="77777777" w:rsidR="001417F6" w:rsidRDefault="001417F6" w:rsidP="001417F6"/>
    <w:p w14:paraId="404A7DF3" w14:textId="4BDE6C90" w:rsidR="001417F6" w:rsidRPr="001417F6" w:rsidRDefault="001417F6" w:rsidP="001417F6">
      <w:pPr>
        <w:pStyle w:val="Heading2"/>
      </w:pPr>
      <w:r w:rsidRPr="001417F6">
        <w:t>UCL Origins</w:t>
      </w:r>
    </w:p>
    <w:p w14:paraId="2EF7B9F6" w14:textId="77777777" w:rsidR="001417F6" w:rsidRPr="00135C71" w:rsidRDefault="001417F6" w:rsidP="001417F6">
      <w:pPr>
        <w:rPr>
          <w:b/>
          <w:bCs/>
        </w:rPr>
      </w:pPr>
    </w:p>
    <w:p w14:paraId="04CEA0D5" w14:textId="7364445E" w:rsidR="001417F6" w:rsidRPr="001417F6" w:rsidRDefault="001417F6" w:rsidP="001417F6">
      <w:pPr>
        <w:pStyle w:val="Heading3"/>
      </w:pPr>
      <w:r w:rsidRPr="001417F6">
        <w:t>Wilkins Building</w:t>
      </w:r>
      <w:bookmarkStart w:id="3" w:name="_GoBack"/>
      <w:bookmarkEnd w:id="3"/>
    </w:p>
    <w:p w14:paraId="05FCBEC9" w14:textId="77777777" w:rsidR="001417F6" w:rsidRDefault="001417F6" w:rsidP="001417F6">
      <w:pPr>
        <w:pStyle w:val="ListParagraph"/>
        <w:numPr>
          <w:ilvl w:val="0"/>
          <w:numId w:val="1"/>
        </w:numPr>
      </w:pPr>
      <w:r>
        <w:t>Learn about, and question, the myths about UCL’s radical tradition and its founding.​</w:t>
      </w:r>
    </w:p>
    <w:p w14:paraId="4C2FC95C" w14:textId="77777777" w:rsidR="001417F6" w:rsidRDefault="001417F6" w:rsidP="001417F6">
      <w:pPr>
        <w:pStyle w:val="ListParagraph"/>
        <w:numPr>
          <w:ilvl w:val="0"/>
          <w:numId w:val="1"/>
        </w:numPr>
      </w:pPr>
      <w:r>
        <w:t>Consider what it means to be an inclusive university that welcomes all, regardless of religion, race, gender, class.</w:t>
      </w:r>
    </w:p>
    <w:p w14:paraId="604CABEE" w14:textId="77777777" w:rsidR="001417F6" w:rsidRDefault="001417F6" w:rsidP="001417F6">
      <w:pPr>
        <w:pStyle w:val="ListParagraph"/>
        <w:numPr>
          <w:ilvl w:val="0"/>
          <w:numId w:val="1"/>
        </w:numPr>
      </w:pPr>
      <w:r>
        <w:t>ACTIVITY: Would you have passed the early 19</w:t>
      </w:r>
      <w:r w:rsidRPr="00135C71">
        <w:rPr>
          <w:vertAlign w:val="superscript"/>
        </w:rPr>
        <w:t>th</w:t>
      </w:r>
      <w:r>
        <w:t xml:space="preserve"> century university admissions tests?</w:t>
      </w:r>
      <w:r w:rsidRPr="00135C71">
        <w:t xml:space="preserve"> </w:t>
      </w:r>
      <w:r>
        <w:t>(Would you have got in and what do you think are the implications of getting in/not getting in?)</w:t>
      </w:r>
    </w:p>
    <w:p w14:paraId="786CBDAC" w14:textId="77777777" w:rsidR="001417F6" w:rsidRDefault="001417F6" w:rsidP="001417F6">
      <w:pPr>
        <w:pStyle w:val="ListParagraph"/>
        <w:numPr>
          <w:ilvl w:val="0"/>
          <w:numId w:val="1"/>
        </w:numPr>
      </w:pPr>
      <w:hyperlink r:id="rId9" w:history="1">
        <w:r w:rsidRPr="000219D6">
          <w:rPr>
            <w:rStyle w:val="Hyperlink"/>
          </w:rPr>
          <w:t>https://ucl.ac.uk/introductory-programme/origins/</w:t>
        </w:r>
      </w:hyperlink>
      <w:r>
        <w:t xml:space="preserve"> </w:t>
      </w:r>
    </w:p>
    <w:p w14:paraId="7EB5651E" w14:textId="77777777" w:rsidR="001417F6" w:rsidRDefault="001417F6" w:rsidP="001417F6"/>
    <w:p w14:paraId="0FF536FF" w14:textId="77777777" w:rsidR="001417F6" w:rsidRPr="00135C71" w:rsidRDefault="001417F6" w:rsidP="001417F6">
      <w:pPr>
        <w:pStyle w:val="Heading3"/>
      </w:pPr>
      <w:r w:rsidRPr="00135C71">
        <w:t>Jeremy Bentham</w:t>
      </w:r>
    </w:p>
    <w:p w14:paraId="4D4B9B4B" w14:textId="77777777" w:rsidR="001417F6" w:rsidRDefault="001417F6" w:rsidP="001417F6">
      <w:pPr>
        <w:pStyle w:val="ListParagraph"/>
        <w:numPr>
          <w:ilvl w:val="0"/>
          <w:numId w:val="2"/>
        </w:numPr>
      </w:pPr>
      <w:r>
        <w:t>Learn about, and critique, Bentham’s ideas in ethics.​</w:t>
      </w:r>
    </w:p>
    <w:p w14:paraId="68917119" w14:textId="77777777" w:rsidR="001417F6" w:rsidRDefault="001417F6" w:rsidP="001417F6">
      <w:pPr>
        <w:pStyle w:val="ListParagraph"/>
        <w:numPr>
          <w:ilvl w:val="0"/>
          <w:numId w:val="2"/>
        </w:numPr>
      </w:pPr>
      <w:r>
        <w:t>Consider the darker side of ‘enlightenment ideas’; in the past (Bentham’s panopticon) and in the present (Big Data).</w:t>
      </w:r>
    </w:p>
    <w:p w14:paraId="2EACB8A8" w14:textId="77777777" w:rsidR="001417F6" w:rsidRDefault="001417F6" w:rsidP="001417F6">
      <w:pPr>
        <w:pStyle w:val="ListParagraph"/>
        <w:numPr>
          <w:ilvl w:val="0"/>
          <w:numId w:val="2"/>
        </w:numPr>
      </w:pPr>
      <w:r>
        <w:t>ACTIVITY: Utilitarianism dilemmas and your own philosophical stance.</w:t>
      </w:r>
      <w:r w:rsidRPr="00135C71">
        <w:t xml:space="preserve"> </w:t>
      </w:r>
      <w:r>
        <w:t>(Do you agree with your suggested position? Do you prefer or identify with any of the other positions, and do you think this might change over time?)</w:t>
      </w:r>
    </w:p>
    <w:p w14:paraId="3334C013" w14:textId="77777777" w:rsidR="001417F6" w:rsidRDefault="001417F6" w:rsidP="001417F6">
      <w:pPr>
        <w:pStyle w:val="ListParagraph"/>
        <w:numPr>
          <w:ilvl w:val="0"/>
          <w:numId w:val="2"/>
        </w:numPr>
      </w:pPr>
      <w:hyperlink r:id="rId10" w:history="1">
        <w:r w:rsidRPr="000219D6">
          <w:rPr>
            <w:rStyle w:val="Hyperlink"/>
          </w:rPr>
          <w:t>https://ucl.ac.uk/introductory-programme/origins/bentham</w:t>
        </w:r>
      </w:hyperlink>
      <w:r>
        <w:t xml:space="preserve"> </w:t>
      </w:r>
    </w:p>
    <w:p w14:paraId="09B977D7" w14:textId="77777777" w:rsidR="001417F6" w:rsidRDefault="001417F6" w:rsidP="001417F6"/>
    <w:p w14:paraId="2B372BE7" w14:textId="77777777" w:rsidR="001417F6" w:rsidRPr="00257AB0" w:rsidRDefault="001417F6" w:rsidP="001417F6">
      <w:pPr>
        <w:pStyle w:val="Heading3"/>
      </w:pPr>
      <w:r w:rsidRPr="00257AB0">
        <w:t>Rosa Morison</w:t>
      </w:r>
    </w:p>
    <w:p w14:paraId="7E9C0A9D" w14:textId="77777777" w:rsidR="001417F6" w:rsidRDefault="001417F6" w:rsidP="001417F6">
      <w:pPr>
        <w:pStyle w:val="ListParagraph"/>
        <w:numPr>
          <w:ilvl w:val="0"/>
          <w:numId w:val="3"/>
        </w:numPr>
      </w:pPr>
      <w:r>
        <w:t>Learn about the unfinished and imperfect history of women’s equality at UCL.​</w:t>
      </w:r>
    </w:p>
    <w:p w14:paraId="43503719" w14:textId="77777777" w:rsidR="001417F6" w:rsidRDefault="001417F6" w:rsidP="001417F6">
      <w:pPr>
        <w:pStyle w:val="ListParagraph"/>
        <w:numPr>
          <w:ilvl w:val="0"/>
          <w:numId w:val="3"/>
        </w:numPr>
      </w:pPr>
      <w:r>
        <w:t>Think about the construction of gender and their own performance of it.​</w:t>
      </w:r>
    </w:p>
    <w:p w14:paraId="775EA2E7" w14:textId="77777777" w:rsidR="001417F6" w:rsidRDefault="001417F6" w:rsidP="001417F6">
      <w:pPr>
        <w:pStyle w:val="ListParagraph"/>
        <w:numPr>
          <w:ilvl w:val="0"/>
          <w:numId w:val="3"/>
        </w:numPr>
      </w:pPr>
      <w:r>
        <w:t>ACTIVITY: How is your day influenced by gender? (In what other ways might gender impact your life outside of university or within your programme/discipline?)</w:t>
      </w:r>
    </w:p>
    <w:p w14:paraId="049C7C8C" w14:textId="77777777" w:rsidR="001417F6" w:rsidRPr="00DF163C" w:rsidRDefault="001417F6" w:rsidP="001417F6">
      <w:pPr>
        <w:pStyle w:val="ListParagraph"/>
        <w:numPr>
          <w:ilvl w:val="0"/>
          <w:numId w:val="3"/>
        </w:numPr>
      </w:pPr>
      <w:hyperlink r:id="rId11" w:history="1">
        <w:r w:rsidRPr="000219D6">
          <w:rPr>
            <w:rStyle w:val="Hyperlink"/>
          </w:rPr>
          <w:t>https://ucl.ac.uk/introductory-programme/origins/morison</w:t>
        </w:r>
      </w:hyperlink>
      <w:r>
        <w:t xml:space="preserve"> </w:t>
      </w:r>
    </w:p>
    <w:p w14:paraId="0262A775" w14:textId="77777777" w:rsidR="001417F6" w:rsidRDefault="001417F6" w:rsidP="001417F6"/>
    <w:p w14:paraId="1DBEE782" w14:textId="4715727C" w:rsidR="001417F6" w:rsidRDefault="001417F6" w:rsidP="001417F6">
      <w:pPr>
        <w:pStyle w:val="Heading2"/>
      </w:pPr>
      <w:r w:rsidRPr="00257AB0">
        <w:t>Discovery at UCL</w:t>
      </w:r>
    </w:p>
    <w:p w14:paraId="1CD5EC72" w14:textId="77777777" w:rsidR="001417F6" w:rsidRPr="001417F6" w:rsidRDefault="001417F6" w:rsidP="001417F6"/>
    <w:p w14:paraId="3FC41BF4" w14:textId="77777777" w:rsidR="001417F6" w:rsidRPr="00257AB0" w:rsidRDefault="001417F6" w:rsidP="001417F6">
      <w:pPr>
        <w:pStyle w:val="Heading3"/>
      </w:pPr>
      <w:r w:rsidRPr="00257AB0">
        <w:t xml:space="preserve">Grant Museum </w:t>
      </w:r>
    </w:p>
    <w:p w14:paraId="6171332F" w14:textId="77777777" w:rsidR="001417F6" w:rsidRDefault="001417F6" w:rsidP="001417F6">
      <w:pPr>
        <w:pStyle w:val="ListParagraph"/>
        <w:numPr>
          <w:ilvl w:val="0"/>
          <w:numId w:val="4"/>
        </w:numPr>
      </w:pPr>
      <w:r>
        <w:t>Learn about the entwining of scientific discovery with capitalism and empire.​</w:t>
      </w:r>
    </w:p>
    <w:p w14:paraId="09D4BEA3" w14:textId="0AA3C050" w:rsidR="001417F6" w:rsidRDefault="001417F6" w:rsidP="00642A1E">
      <w:pPr>
        <w:pStyle w:val="ListParagraph"/>
        <w:numPr>
          <w:ilvl w:val="0"/>
          <w:numId w:val="4"/>
        </w:numPr>
      </w:pPr>
      <w:r>
        <w:t>Reflect on the difficult balances between the advancement of scientific knowledge &amp; preserving the natural world.​ACTIVITY: what is your approach to conservation? (How do your views on conservation link to your programme/discipline?)</w:t>
      </w:r>
    </w:p>
    <w:p w14:paraId="41A221F8" w14:textId="77777777" w:rsidR="001417F6" w:rsidRDefault="001417F6" w:rsidP="001417F6">
      <w:pPr>
        <w:pStyle w:val="ListParagraph"/>
        <w:numPr>
          <w:ilvl w:val="0"/>
          <w:numId w:val="4"/>
        </w:numPr>
      </w:pPr>
      <w:hyperlink r:id="rId12" w:history="1">
        <w:r w:rsidRPr="000219D6">
          <w:rPr>
            <w:rStyle w:val="Hyperlink"/>
          </w:rPr>
          <w:t>https://ucl.ac.uk/introductory-programme/discovery/grant</w:t>
        </w:r>
      </w:hyperlink>
    </w:p>
    <w:p w14:paraId="03FE0E20" w14:textId="77777777" w:rsidR="001417F6" w:rsidRDefault="001417F6" w:rsidP="001417F6"/>
    <w:p w14:paraId="44708BBC" w14:textId="77777777" w:rsidR="001417F6" w:rsidRPr="00257AB0" w:rsidRDefault="001417F6" w:rsidP="001417F6">
      <w:pPr>
        <w:pStyle w:val="Heading3"/>
      </w:pPr>
      <w:r w:rsidRPr="00257AB0">
        <w:t xml:space="preserve">Kathleen Lonsdale </w:t>
      </w:r>
    </w:p>
    <w:p w14:paraId="2CAD8849" w14:textId="2AC4FAB0" w:rsidR="001417F6" w:rsidRDefault="001417F6" w:rsidP="001417F6">
      <w:pPr>
        <w:pStyle w:val="ListParagraph"/>
        <w:numPr>
          <w:ilvl w:val="0"/>
          <w:numId w:val="5"/>
        </w:numPr>
      </w:pPr>
      <w:r>
        <w:t>Learn about a pioneer for gender equality in science.​</w:t>
      </w:r>
    </w:p>
    <w:p w14:paraId="18521BF5" w14:textId="77777777" w:rsidR="001417F6" w:rsidRDefault="001417F6" w:rsidP="001417F6">
      <w:pPr>
        <w:pStyle w:val="ListParagraph"/>
        <w:numPr>
          <w:ilvl w:val="0"/>
          <w:numId w:val="5"/>
        </w:numPr>
      </w:pPr>
      <w:r>
        <w:t>Reflect on the social impact of science and the political responsibilities of scientists.​</w:t>
      </w:r>
    </w:p>
    <w:p w14:paraId="21074BC4" w14:textId="77777777" w:rsidR="001417F6" w:rsidRDefault="001417F6" w:rsidP="001417F6">
      <w:pPr>
        <w:pStyle w:val="ListParagraph"/>
        <w:numPr>
          <w:ilvl w:val="0"/>
          <w:numId w:val="5"/>
        </w:numPr>
      </w:pPr>
      <w:r>
        <w:t>ACTIVITY: Science &amp; politics, ‘is peace possible?’ (What hot topics are there in your programme/discipline? Do any of the stances here seem particularly relevant?)</w:t>
      </w:r>
    </w:p>
    <w:p w14:paraId="2FF255CD" w14:textId="77777777" w:rsidR="001417F6" w:rsidRDefault="001417F6" w:rsidP="001417F6">
      <w:pPr>
        <w:pStyle w:val="ListParagraph"/>
        <w:numPr>
          <w:ilvl w:val="0"/>
          <w:numId w:val="5"/>
        </w:numPr>
      </w:pPr>
      <w:hyperlink r:id="rId13" w:history="1">
        <w:r w:rsidRPr="000219D6">
          <w:rPr>
            <w:rStyle w:val="Hyperlink"/>
          </w:rPr>
          <w:t>https://ucl.ac.uk/introductory-programme/discovery/lonsdale</w:t>
        </w:r>
      </w:hyperlink>
    </w:p>
    <w:p w14:paraId="7ED26AC4" w14:textId="77777777" w:rsidR="001417F6" w:rsidRDefault="001417F6" w:rsidP="001417F6"/>
    <w:p w14:paraId="6956E47A" w14:textId="77777777" w:rsidR="001417F6" w:rsidRPr="00257AB0" w:rsidRDefault="001417F6" w:rsidP="001417F6">
      <w:pPr>
        <w:pStyle w:val="Heading3"/>
      </w:pPr>
      <w:r w:rsidRPr="00257AB0">
        <w:t xml:space="preserve">Green UCL </w:t>
      </w:r>
    </w:p>
    <w:p w14:paraId="4587FF27" w14:textId="77777777" w:rsidR="001417F6" w:rsidRDefault="001417F6" w:rsidP="001417F6">
      <w:pPr>
        <w:pStyle w:val="ListParagraph"/>
        <w:numPr>
          <w:ilvl w:val="0"/>
          <w:numId w:val="6"/>
        </w:numPr>
      </w:pPr>
      <w:r>
        <w:t>Learn about the way that UCL, in its research and as an institution, approaches the environment.​</w:t>
      </w:r>
    </w:p>
    <w:p w14:paraId="0D54450D" w14:textId="77777777" w:rsidR="001417F6" w:rsidRDefault="001417F6" w:rsidP="001417F6">
      <w:pPr>
        <w:pStyle w:val="ListParagraph"/>
        <w:numPr>
          <w:ilvl w:val="0"/>
          <w:numId w:val="6"/>
        </w:numPr>
      </w:pPr>
      <w:r>
        <w:t>Reflect on their own actions and their impact on a world whose climate is changing.​</w:t>
      </w:r>
    </w:p>
    <w:p w14:paraId="74E9BAF1" w14:textId="77777777" w:rsidR="001417F6" w:rsidRDefault="001417F6" w:rsidP="001417F6">
      <w:pPr>
        <w:pStyle w:val="ListParagraph"/>
        <w:numPr>
          <w:ilvl w:val="0"/>
          <w:numId w:val="6"/>
        </w:numPr>
      </w:pPr>
      <w:r>
        <w:t>ACTIVITY: What kind of environmental Changemaker are you? (How are these dilemmas and challenges relevant to your programme/discipline and/or career plans?).</w:t>
      </w:r>
    </w:p>
    <w:p w14:paraId="45B5AABC" w14:textId="77777777" w:rsidR="001417F6" w:rsidRDefault="001417F6" w:rsidP="001417F6">
      <w:pPr>
        <w:pStyle w:val="ListParagraph"/>
        <w:numPr>
          <w:ilvl w:val="0"/>
          <w:numId w:val="6"/>
        </w:numPr>
      </w:pPr>
      <w:hyperlink r:id="rId14" w:history="1">
        <w:r w:rsidRPr="000219D6">
          <w:rPr>
            <w:rStyle w:val="Hyperlink"/>
          </w:rPr>
          <w:t>https://ucl.ac.uk/introductory-programme/discovery/green</w:t>
        </w:r>
      </w:hyperlink>
      <w:r>
        <w:t xml:space="preserve"> </w:t>
      </w:r>
    </w:p>
    <w:p w14:paraId="6563B973" w14:textId="77777777" w:rsidR="001417F6" w:rsidRDefault="001417F6" w:rsidP="001417F6"/>
    <w:p w14:paraId="3DCE51BC" w14:textId="689FB6A4" w:rsidR="001417F6" w:rsidRDefault="001417F6" w:rsidP="001417F6">
      <w:pPr>
        <w:pStyle w:val="Heading2"/>
      </w:pPr>
      <w:r w:rsidRPr="00257AB0">
        <w:t>Global London</w:t>
      </w:r>
    </w:p>
    <w:p w14:paraId="522EB261" w14:textId="77777777" w:rsidR="001417F6" w:rsidRPr="001417F6" w:rsidRDefault="001417F6" w:rsidP="001417F6"/>
    <w:p w14:paraId="2F2274C9" w14:textId="77777777" w:rsidR="001417F6" w:rsidRPr="00257AB0" w:rsidRDefault="001417F6" w:rsidP="001417F6">
      <w:pPr>
        <w:pStyle w:val="Heading3"/>
      </w:pPr>
      <w:r w:rsidRPr="00257AB0">
        <w:t>Choshu Five</w:t>
      </w:r>
    </w:p>
    <w:p w14:paraId="57E7148A" w14:textId="77777777" w:rsidR="001417F6" w:rsidRDefault="001417F6" w:rsidP="001417F6">
      <w:pPr>
        <w:pStyle w:val="ListParagraph"/>
        <w:numPr>
          <w:ilvl w:val="0"/>
          <w:numId w:val="7"/>
        </w:numPr>
      </w:pPr>
      <w:r>
        <w:t>Learn about the intertwining of UCL with a much wider world.​</w:t>
      </w:r>
    </w:p>
    <w:p w14:paraId="570BE3F3" w14:textId="77777777" w:rsidR="001417F6" w:rsidRDefault="001417F6" w:rsidP="001417F6">
      <w:pPr>
        <w:pStyle w:val="ListParagraph"/>
        <w:numPr>
          <w:ilvl w:val="0"/>
          <w:numId w:val="7"/>
        </w:numPr>
      </w:pPr>
      <w:r>
        <w:t>Reflect on the difficult relationship between Eurocentrism and ideas of development.​</w:t>
      </w:r>
    </w:p>
    <w:p w14:paraId="7E34B7BE" w14:textId="77777777" w:rsidR="001417F6" w:rsidRDefault="001417F6" w:rsidP="001417F6">
      <w:pPr>
        <w:pStyle w:val="ListParagraph"/>
        <w:numPr>
          <w:ilvl w:val="0"/>
          <w:numId w:val="7"/>
        </w:numPr>
      </w:pPr>
      <w:r>
        <w:t xml:space="preserve">ACTIVITY: The journey of the </w:t>
      </w:r>
      <w:r w:rsidRPr="006E6CF8">
        <w:t>Chōshū Five</w:t>
      </w:r>
      <w:r>
        <w:t xml:space="preserve"> – what choices would you make to modernise an economy?</w:t>
      </w:r>
    </w:p>
    <w:p w14:paraId="4779E564" w14:textId="77777777" w:rsidR="001417F6" w:rsidRDefault="001417F6" w:rsidP="001417F6">
      <w:pPr>
        <w:pStyle w:val="ListParagraph"/>
        <w:numPr>
          <w:ilvl w:val="0"/>
          <w:numId w:val="7"/>
        </w:numPr>
      </w:pPr>
      <w:hyperlink r:id="rId15" w:history="1">
        <w:r w:rsidRPr="00BA0A71">
          <w:rPr>
            <w:rStyle w:val="Hyperlink"/>
          </w:rPr>
          <w:t>https://www.ucl.ac.uk/introductory-programme/global-london/choshu-five</w:t>
        </w:r>
      </w:hyperlink>
      <w:r>
        <w:t xml:space="preserve"> </w:t>
      </w:r>
    </w:p>
    <w:p w14:paraId="2A62006D" w14:textId="77777777" w:rsidR="001417F6" w:rsidRDefault="001417F6" w:rsidP="001417F6"/>
    <w:p w14:paraId="0CB719F0" w14:textId="77777777" w:rsidR="001417F6" w:rsidRPr="00257AB0" w:rsidRDefault="001417F6" w:rsidP="001417F6">
      <w:pPr>
        <w:pStyle w:val="Heading3"/>
      </w:pPr>
      <w:r w:rsidRPr="00257AB0">
        <w:t xml:space="preserve">Gustave Tuck </w:t>
      </w:r>
    </w:p>
    <w:p w14:paraId="676AB279" w14:textId="77777777" w:rsidR="001417F6" w:rsidRDefault="001417F6" w:rsidP="001417F6">
      <w:pPr>
        <w:pStyle w:val="ListParagraph"/>
        <w:numPr>
          <w:ilvl w:val="0"/>
          <w:numId w:val="8"/>
        </w:numPr>
      </w:pPr>
      <w:r>
        <w:t>Learn about UCL and London as products of immigration &amp; religious and cultural diversity.​</w:t>
      </w:r>
    </w:p>
    <w:p w14:paraId="034DC532" w14:textId="77777777" w:rsidR="001417F6" w:rsidRDefault="001417F6" w:rsidP="001417F6">
      <w:pPr>
        <w:pStyle w:val="ListParagraph"/>
        <w:numPr>
          <w:ilvl w:val="0"/>
          <w:numId w:val="8"/>
        </w:numPr>
      </w:pPr>
      <w:r>
        <w:t>Reflect on struggles for equality and struggles against prejudice.​</w:t>
      </w:r>
    </w:p>
    <w:p w14:paraId="5992BE98" w14:textId="77777777" w:rsidR="001417F6" w:rsidRDefault="001417F6" w:rsidP="001417F6">
      <w:pPr>
        <w:pStyle w:val="ListParagraph"/>
        <w:numPr>
          <w:ilvl w:val="0"/>
          <w:numId w:val="8"/>
        </w:numPr>
      </w:pPr>
      <w:r>
        <w:t>ACTIVITY: True or false statements exploring the beginning of Jewish contributions to UCL.</w:t>
      </w:r>
    </w:p>
    <w:p w14:paraId="6DA6A63C" w14:textId="77777777" w:rsidR="001417F6" w:rsidRDefault="001417F6" w:rsidP="001417F6">
      <w:pPr>
        <w:pStyle w:val="ListParagraph"/>
        <w:numPr>
          <w:ilvl w:val="0"/>
          <w:numId w:val="8"/>
        </w:numPr>
      </w:pPr>
      <w:hyperlink r:id="rId16" w:history="1">
        <w:r w:rsidRPr="00BA0A71">
          <w:rPr>
            <w:rStyle w:val="Hyperlink"/>
          </w:rPr>
          <w:t>https://www.ucl.ac.uk/introductory-programme/global-london/gustave-tuck</w:t>
        </w:r>
      </w:hyperlink>
    </w:p>
    <w:p w14:paraId="2D44348C" w14:textId="77777777" w:rsidR="001417F6" w:rsidRDefault="001417F6" w:rsidP="001417F6"/>
    <w:p w14:paraId="2CA0B64D" w14:textId="77777777" w:rsidR="001417F6" w:rsidRPr="00257AB0" w:rsidRDefault="001417F6" w:rsidP="001417F6">
      <w:pPr>
        <w:pStyle w:val="Heading3"/>
      </w:pPr>
      <w:r w:rsidRPr="00257AB0">
        <w:t xml:space="preserve">Journeys </w:t>
      </w:r>
    </w:p>
    <w:p w14:paraId="2C7E80D7" w14:textId="77777777" w:rsidR="001417F6" w:rsidRDefault="001417F6" w:rsidP="001417F6">
      <w:pPr>
        <w:pStyle w:val="ListParagraph"/>
        <w:numPr>
          <w:ilvl w:val="0"/>
          <w:numId w:val="9"/>
        </w:numPr>
      </w:pPr>
      <w:r>
        <w:t>Learn about the political and ethical complexities of global migration and about asylum, particularly from an LGBTQ perspective.​</w:t>
      </w:r>
    </w:p>
    <w:p w14:paraId="0C217BEB" w14:textId="77777777" w:rsidR="001417F6" w:rsidRDefault="001417F6" w:rsidP="001417F6">
      <w:pPr>
        <w:pStyle w:val="ListParagraph"/>
        <w:numPr>
          <w:ilvl w:val="0"/>
          <w:numId w:val="9"/>
        </w:numPr>
      </w:pPr>
      <w:r>
        <w:t>To reflect on their own journeys – to UCL, as students at UCL, and into the world beyond.​</w:t>
      </w:r>
    </w:p>
    <w:p w14:paraId="6D4C18D2" w14:textId="77777777" w:rsidR="001417F6" w:rsidRDefault="001417F6" w:rsidP="00341401">
      <w:pPr>
        <w:pStyle w:val="ListParagraph"/>
        <w:numPr>
          <w:ilvl w:val="0"/>
          <w:numId w:val="9"/>
        </w:numPr>
      </w:pPr>
      <w:r>
        <w:t>ACTIVITY: The issue of borders.</w:t>
      </w:r>
    </w:p>
    <w:p w14:paraId="1DA03207" w14:textId="2F911E81" w:rsidR="001417F6" w:rsidRDefault="001417F6" w:rsidP="00341401">
      <w:pPr>
        <w:pStyle w:val="ListParagraph"/>
        <w:numPr>
          <w:ilvl w:val="0"/>
          <w:numId w:val="9"/>
        </w:numPr>
      </w:pPr>
      <w:hyperlink r:id="rId17" w:history="1">
        <w:r w:rsidRPr="00BA0A71">
          <w:rPr>
            <w:rStyle w:val="Hyperlink"/>
          </w:rPr>
          <w:t>https://www.ucl.ac.uk/introductory-programme/global-london/journeys</w:t>
        </w:r>
      </w:hyperlink>
    </w:p>
    <w:p w14:paraId="25AC09CA" w14:textId="77777777" w:rsidR="001417F6" w:rsidRDefault="001417F6" w:rsidP="001417F6"/>
    <w:p w14:paraId="03C2B4C6" w14:textId="1236126A" w:rsidR="008A7907" w:rsidRDefault="00DA4ABB" w:rsidP="00E3153F">
      <w:pPr>
        <w:ind w:left="-284"/>
      </w:pPr>
      <w:r w:rsidRPr="00DA4ABB">
        <w:t xml:space="preserve"> </w:t>
      </w:r>
      <w:bookmarkEnd w:id="0"/>
      <w:bookmarkEnd w:id="1"/>
      <w:bookmarkEnd w:id="2"/>
    </w:p>
    <w:sectPr w:rsidR="008A7907" w:rsidSect="001417F6">
      <w:pgSz w:w="11900" w:h="16840"/>
      <w:pgMar w:top="2587" w:right="851" w:bottom="1559" w:left="851" w:header="794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604BA" w14:textId="77777777" w:rsidR="003F093D" w:rsidRDefault="003F093D" w:rsidP="00DA4ABB">
      <w:r>
        <w:separator/>
      </w:r>
    </w:p>
  </w:endnote>
  <w:endnote w:type="continuationSeparator" w:id="0">
    <w:p w14:paraId="0E216368" w14:textId="77777777" w:rsidR="003F093D" w:rsidRDefault="003F093D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Std">
    <w:altName w:val="Century Gothic"/>
    <w:charset w:val="00"/>
    <w:family w:val="auto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A094A" w14:textId="77777777" w:rsidR="003F093D" w:rsidRDefault="003F093D" w:rsidP="00DA4ABB">
      <w:r>
        <w:separator/>
      </w:r>
    </w:p>
  </w:footnote>
  <w:footnote w:type="continuationSeparator" w:id="0">
    <w:p w14:paraId="2A3A3AA4" w14:textId="77777777" w:rsidR="003F093D" w:rsidRDefault="003F093D" w:rsidP="00DA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24AC"/>
    <w:multiLevelType w:val="hybridMultilevel"/>
    <w:tmpl w:val="364E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1FB0"/>
    <w:multiLevelType w:val="hybridMultilevel"/>
    <w:tmpl w:val="8F04F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4510B"/>
    <w:multiLevelType w:val="hybridMultilevel"/>
    <w:tmpl w:val="B524A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80D2B"/>
    <w:multiLevelType w:val="hybridMultilevel"/>
    <w:tmpl w:val="D54E9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1464B"/>
    <w:multiLevelType w:val="hybridMultilevel"/>
    <w:tmpl w:val="DB606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B25FD"/>
    <w:multiLevelType w:val="hybridMultilevel"/>
    <w:tmpl w:val="46022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E760A"/>
    <w:multiLevelType w:val="hybridMultilevel"/>
    <w:tmpl w:val="4426C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84273"/>
    <w:multiLevelType w:val="hybridMultilevel"/>
    <w:tmpl w:val="E130A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17263"/>
    <w:multiLevelType w:val="hybridMultilevel"/>
    <w:tmpl w:val="009EE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1148C9"/>
    <w:rsid w:val="001417F6"/>
    <w:rsid w:val="00146228"/>
    <w:rsid w:val="00146C6D"/>
    <w:rsid w:val="00197F34"/>
    <w:rsid w:val="00254AA1"/>
    <w:rsid w:val="0027653E"/>
    <w:rsid w:val="00363CD8"/>
    <w:rsid w:val="00377520"/>
    <w:rsid w:val="003C3479"/>
    <w:rsid w:val="003E0288"/>
    <w:rsid w:val="003F093D"/>
    <w:rsid w:val="004961EE"/>
    <w:rsid w:val="004C49A2"/>
    <w:rsid w:val="005044DE"/>
    <w:rsid w:val="0053233C"/>
    <w:rsid w:val="0054005B"/>
    <w:rsid w:val="00542251"/>
    <w:rsid w:val="005D7FA3"/>
    <w:rsid w:val="00680DB2"/>
    <w:rsid w:val="006868F4"/>
    <w:rsid w:val="006A1644"/>
    <w:rsid w:val="006E77CA"/>
    <w:rsid w:val="0072651B"/>
    <w:rsid w:val="00781EFC"/>
    <w:rsid w:val="00800744"/>
    <w:rsid w:val="00847090"/>
    <w:rsid w:val="00852852"/>
    <w:rsid w:val="00895320"/>
    <w:rsid w:val="008A31F1"/>
    <w:rsid w:val="008A7907"/>
    <w:rsid w:val="008E480F"/>
    <w:rsid w:val="0095503C"/>
    <w:rsid w:val="00962EA4"/>
    <w:rsid w:val="009B206C"/>
    <w:rsid w:val="00A52670"/>
    <w:rsid w:val="00AE02E5"/>
    <w:rsid w:val="00AF036D"/>
    <w:rsid w:val="00AF1492"/>
    <w:rsid w:val="00B97EF6"/>
    <w:rsid w:val="00C64BA3"/>
    <w:rsid w:val="00D36EA1"/>
    <w:rsid w:val="00D45E80"/>
    <w:rsid w:val="00D706AD"/>
    <w:rsid w:val="00D87B43"/>
    <w:rsid w:val="00DA4ABB"/>
    <w:rsid w:val="00DF3106"/>
    <w:rsid w:val="00E23B24"/>
    <w:rsid w:val="00E3153F"/>
    <w:rsid w:val="00E903F7"/>
    <w:rsid w:val="00F31F90"/>
    <w:rsid w:val="00F46EC6"/>
    <w:rsid w:val="00F74946"/>
    <w:rsid w:val="00F961B1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51673C0A-D50D-4875-9C77-626277A5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7F6"/>
    <w:pPr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7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D5003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7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17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styleId="Hyperlink">
    <w:name w:val="Hyperlink"/>
    <w:basedOn w:val="DefaultParagraphFont"/>
    <w:uiPriority w:val="99"/>
    <w:unhideWhenUsed/>
    <w:rsid w:val="001417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7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417F6"/>
    <w:rPr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417F6"/>
    <w:rPr>
      <w:rFonts w:asciiTheme="majorHAnsi" w:eastAsiaTheme="majorEastAsia" w:hAnsiTheme="majorHAnsi" w:cstheme="majorBidi"/>
      <w:b/>
      <w:color w:val="D5003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17F6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417F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cl.ac.uk/introductory-programme/discovery/lonsdal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l.ac.uk/introductory-programme/discovery/grant" TargetMode="External"/><Relationship Id="rId17" Type="http://schemas.openxmlformats.org/officeDocument/2006/relationships/hyperlink" Target="https://www.ucl.ac.uk/introductory-programme/global-london/journey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cl.ac.uk/introductory-programme/global-london/gustave-tu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l.ac.uk/introductory-programme/origins/moris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l.ac.uk/introductory-programme/global-london/choshu-five" TargetMode="External"/><Relationship Id="rId10" Type="http://schemas.openxmlformats.org/officeDocument/2006/relationships/hyperlink" Target="https://ucl.ac.uk/introductory-programme/origins/benth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cl.ac.uk/introductory-programme/origins/" TargetMode="External"/><Relationship Id="rId14" Type="http://schemas.openxmlformats.org/officeDocument/2006/relationships/hyperlink" Target="https://ucl.ac.uk/introductory-programme/discovery/gre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E8978B-C7DE-4D9D-BF6F-2771E5D1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Roisin Cassidy</cp:lastModifiedBy>
  <cp:revision>2</cp:revision>
  <dcterms:created xsi:type="dcterms:W3CDTF">2021-11-12T15:44:00Z</dcterms:created>
  <dcterms:modified xsi:type="dcterms:W3CDTF">2021-11-12T15:44:00Z</dcterms:modified>
</cp:coreProperties>
</file>