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120B" w14:textId="02E30C6B" w:rsidR="00AA1B03" w:rsidRPr="00B57E82" w:rsidRDefault="00AA1B03" w:rsidP="005118B5">
      <w:pPr>
        <w:pStyle w:val="TitlingLine1"/>
        <w:ind w:right="275"/>
        <w:jc w:val="left"/>
        <w:rPr>
          <w:b w:val="0"/>
          <w:bCs/>
        </w:rPr>
      </w:pPr>
      <w:r>
        <w:t xml:space="preserve">UCL </w:t>
      </w:r>
      <w:r w:rsidR="00214705">
        <w:rPr>
          <w:noProof/>
        </w:rPr>
        <w:drawing>
          <wp:anchor distT="0" distB="0" distL="114300" distR="114300" simplePos="0" relativeHeight="251657216" behindDoc="1" locked="0" layoutInCell="1" allowOverlap="1" wp14:anchorId="58B488D8" wp14:editId="0A47E32E">
            <wp:simplePos x="0" y="0"/>
            <wp:positionH relativeFrom="page">
              <wp:align>center</wp:align>
            </wp:positionH>
            <wp:positionV relativeFrom="page">
              <wp:posOffset>180340</wp:posOffset>
            </wp:positionV>
            <wp:extent cx="7560310" cy="763270"/>
            <wp:effectExtent l="0" t="0" r="0" b="0"/>
            <wp:wrapNone/>
            <wp:docPr id="3" name="Picture 2" descr="ucl_th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_thin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6636">
        <w:t>ARENA CENTRE</w:t>
      </w:r>
    </w:p>
    <w:p w14:paraId="54EEE8DE" w14:textId="77777777" w:rsidR="00AA1B03" w:rsidRDefault="00AA1B03" w:rsidP="005118B5">
      <w:pPr>
        <w:ind w:right="275"/>
        <w:jc w:val="left"/>
      </w:pPr>
    </w:p>
    <w:p w14:paraId="6C686151" w14:textId="77777777" w:rsidR="00A66636" w:rsidRDefault="00A66636" w:rsidP="005118B5">
      <w:pPr>
        <w:ind w:right="275"/>
        <w:jc w:val="left"/>
      </w:pPr>
    </w:p>
    <w:p w14:paraId="7B6A4401" w14:textId="77777777" w:rsidR="00A66636" w:rsidRPr="00A66636" w:rsidRDefault="00A66636" w:rsidP="005118B5">
      <w:pPr>
        <w:ind w:right="275"/>
        <w:jc w:val="left"/>
      </w:pPr>
    </w:p>
    <w:p w14:paraId="36BFC3A3" w14:textId="77777777" w:rsidR="00A66636" w:rsidRPr="00A66636" w:rsidRDefault="00A66636" w:rsidP="005118B5">
      <w:pPr>
        <w:ind w:right="275"/>
        <w:jc w:val="left"/>
      </w:pPr>
    </w:p>
    <w:p w14:paraId="75C125FE" w14:textId="77777777" w:rsidR="00A66636" w:rsidRPr="005F6A17" w:rsidRDefault="00A66636" w:rsidP="005118B5">
      <w:pPr>
        <w:pStyle w:val="Heading1"/>
        <w:ind w:right="275"/>
        <w:jc w:val="left"/>
        <w:rPr>
          <w:sz w:val="40"/>
        </w:rPr>
      </w:pPr>
    </w:p>
    <w:p w14:paraId="0DDB830D" w14:textId="77777777" w:rsidR="000139D3" w:rsidRPr="003337BB" w:rsidRDefault="000139D3" w:rsidP="000139D3">
      <w:pPr>
        <w:rPr>
          <w:b/>
          <w:sz w:val="24"/>
          <w:szCs w:val="24"/>
        </w:rPr>
      </w:pPr>
      <w:r w:rsidRPr="003337BB">
        <w:rPr>
          <w:b/>
          <w:sz w:val="24"/>
          <w:szCs w:val="24"/>
        </w:rPr>
        <w:t>MicroCPD</w:t>
      </w:r>
      <w:r>
        <w:rPr>
          <w:b/>
          <w:sz w:val="24"/>
          <w:szCs w:val="24"/>
        </w:rPr>
        <w:t xml:space="preserve">-UCL </w:t>
      </w:r>
    </w:p>
    <w:p w14:paraId="393F5447" w14:textId="77777777" w:rsidR="000139D3" w:rsidRDefault="000139D3" w:rsidP="000139D3">
      <w:pPr>
        <w:rPr>
          <w:b/>
          <w:sz w:val="24"/>
          <w:szCs w:val="24"/>
        </w:rPr>
      </w:pPr>
    </w:p>
    <w:p w14:paraId="4D90F75E" w14:textId="77777777" w:rsidR="000139D3" w:rsidRPr="00812378" w:rsidRDefault="000139D3" w:rsidP="000139D3">
      <w:pPr>
        <w:pStyle w:val="Heading2"/>
      </w:pPr>
      <w:r w:rsidRPr="00812378">
        <w:t>Wh</w:t>
      </w:r>
      <w:r>
        <w:t xml:space="preserve">y </w:t>
      </w:r>
      <w:r w:rsidRPr="00812378">
        <w:rPr>
          <w:i/>
          <w:iCs/>
        </w:rPr>
        <w:t>Micro</w:t>
      </w:r>
      <w:r w:rsidRPr="00812378">
        <w:t>CPD?</w:t>
      </w:r>
    </w:p>
    <w:p w14:paraId="4D6EA73E" w14:textId="77777777" w:rsidR="000139D3" w:rsidRPr="000139D3" w:rsidRDefault="000139D3" w:rsidP="000139D3">
      <w:pPr>
        <w:rPr>
          <w:sz w:val="22"/>
          <w:szCs w:val="22"/>
        </w:rPr>
      </w:pPr>
      <w:r w:rsidRPr="000139D3">
        <w:rPr>
          <w:sz w:val="22"/>
          <w:szCs w:val="22"/>
        </w:rPr>
        <w:t xml:space="preserve">It can be difficult for busy staff to prioritise CPD related to teaching and to select and find the right CPD at the right time for them. The sheer volume of information on a topic in higher education pedagogy can be overwhelming, and the range of relevant CPD areas is expanding rapidly. Intensive courses and longer-term CPD activities are already available but finding time for these activities is not always possible, so MicroCPD is an additional tool that will be helpful for some staff. </w:t>
      </w:r>
    </w:p>
    <w:p w14:paraId="2912C40D" w14:textId="77777777" w:rsidR="000139D3" w:rsidRDefault="000139D3" w:rsidP="000139D3"/>
    <w:p w14:paraId="4FF7E7FC" w14:textId="77777777" w:rsidR="000139D3" w:rsidRPr="009034EE" w:rsidRDefault="000139D3" w:rsidP="000139D3">
      <w:pPr>
        <w:pStyle w:val="Heading2"/>
      </w:pPr>
      <w:r w:rsidRPr="009034EE">
        <w:t>What is MicroCPD?</w:t>
      </w:r>
    </w:p>
    <w:p w14:paraId="748B9066" w14:textId="77777777" w:rsidR="000139D3" w:rsidRPr="000139D3" w:rsidRDefault="000139D3" w:rsidP="000139D3">
      <w:pPr>
        <w:rPr>
          <w:sz w:val="22"/>
          <w:szCs w:val="22"/>
        </w:rPr>
      </w:pPr>
      <w:r w:rsidRPr="000139D3">
        <w:rPr>
          <w:sz w:val="22"/>
          <w:szCs w:val="22"/>
        </w:rPr>
        <w:t xml:space="preserve">MicroCPD-UCL has been designed to meet the needs of busy staff. Each MicroCPD will be a short, accessible and practical tool that will allow staff to check within 90 seconds whether the topic is relevant for them and whether they want more information. The MicroCPDs will be led by peers across UCL faculties and may include students. They will share their experiences (positive and negative) and the learning from them. Colleagues can follow up with the peers who delivered the MicroCPD if they want further insights.   </w:t>
      </w:r>
    </w:p>
    <w:p w14:paraId="292FA1CD" w14:textId="77777777" w:rsidR="000139D3" w:rsidRPr="000139D3" w:rsidRDefault="000139D3" w:rsidP="000139D3">
      <w:pPr>
        <w:rPr>
          <w:sz w:val="22"/>
          <w:szCs w:val="22"/>
        </w:rPr>
      </w:pPr>
    </w:p>
    <w:p w14:paraId="235EFBFB" w14:textId="77777777" w:rsidR="000139D3" w:rsidRPr="000139D3" w:rsidRDefault="000139D3" w:rsidP="000139D3">
      <w:pPr>
        <w:rPr>
          <w:sz w:val="22"/>
          <w:szCs w:val="22"/>
        </w:rPr>
      </w:pPr>
      <w:r w:rsidRPr="000139D3">
        <w:rPr>
          <w:sz w:val="22"/>
          <w:szCs w:val="22"/>
        </w:rPr>
        <w:t xml:space="preserve">Any member of staff from across UCL can submit an expression of interest to contribute a MicroCPD. One MicroCPD will be published each week and all will be available open access through our website. </w:t>
      </w:r>
    </w:p>
    <w:p w14:paraId="0DF5A31B" w14:textId="77777777" w:rsidR="000139D3" w:rsidRPr="000139D3" w:rsidRDefault="000139D3" w:rsidP="000139D3">
      <w:pPr>
        <w:rPr>
          <w:sz w:val="22"/>
          <w:szCs w:val="22"/>
        </w:rPr>
      </w:pPr>
      <w:r w:rsidRPr="000139D3">
        <w:rPr>
          <w:sz w:val="22"/>
          <w:szCs w:val="22"/>
        </w:rPr>
        <w:t xml:space="preserve">  </w:t>
      </w:r>
    </w:p>
    <w:p w14:paraId="237EEAE6" w14:textId="77777777" w:rsidR="000139D3" w:rsidRPr="000139D3" w:rsidRDefault="000139D3" w:rsidP="000139D3">
      <w:pPr>
        <w:pStyle w:val="Heading2"/>
      </w:pPr>
      <w:r w:rsidRPr="000139D3">
        <w:t>Framework for MicroCPD-UCL submissions</w:t>
      </w:r>
    </w:p>
    <w:p w14:paraId="570633D9" w14:textId="77777777" w:rsidR="000139D3" w:rsidRDefault="000139D3" w:rsidP="000139D3">
      <w:r>
        <w:t xml:space="preserve">The following guidelines and submission form will provide a framework for your proposal. We will work with you during the review process and if you have any queries, please send them to: </w:t>
      </w:r>
      <w:hyperlink r:id="rId12" w:tgtFrame="_blank" w:tooltip="mailto:teaching.learning@ucl.ac.uk" w:history="1">
        <w:r w:rsidR="00742BE3">
          <w:rPr>
            <w:rStyle w:val="Hyperlink"/>
            <w:rFonts w:cs="Calibri"/>
            <w:color w:val="4F52B2"/>
            <w:shd w:val="clear" w:color="auto" w:fill="FFFFFF"/>
          </w:rPr>
          <w:t>arena@ucl.ac.uk</w:t>
        </w:r>
      </w:hyperlink>
      <w:r w:rsidR="00742BE3">
        <w:rPr>
          <w:rStyle w:val="Hyperlink"/>
          <w:rFonts w:cs="Calibri"/>
          <w:color w:val="4F52B2"/>
          <w:shd w:val="clear" w:color="auto" w:fill="FFFFFF"/>
        </w:rPr>
        <w:t xml:space="preserve"> </w:t>
      </w:r>
    </w:p>
    <w:p w14:paraId="23FFF1D0" w14:textId="77777777" w:rsidR="000139D3" w:rsidRDefault="000139D3" w:rsidP="000139D3"/>
    <w:p w14:paraId="2CEC7435" w14:textId="77777777" w:rsidR="000139D3" w:rsidRPr="000139D3" w:rsidRDefault="000139D3" w:rsidP="000139D3">
      <w:pPr>
        <w:rPr>
          <w:sz w:val="22"/>
          <w:szCs w:val="22"/>
        </w:rPr>
      </w:pPr>
      <w:r w:rsidRPr="000139D3">
        <w:rPr>
          <w:sz w:val="22"/>
          <w:szCs w:val="22"/>
        </w:rPr>
        <w:t>MicroCPD-UCL takes the following format:</w:t>
      </w:r>
    </w:p>
    <w:p w14:paraId="0632DF36" w14:textId="77777777" w:rsidR="000139D3" w:rsidRPr="000139D3" w:rsidRDefault="000139D3" w:rsidP="000139D3">
      <w:pPr>
        <w:rPr>
          <w:sz w:val="22"/>
          <w:szCs w:val="22"/>
        </w:rPr>
      </w:pPr>
    </w:p>
    <w:p w14:paraId="68A9D8CE" w14:textId="77777777" w:rsidR="000139D3" w:rsidRPr="00C30690" w:rsidRDefault="000139D3" w:rsidP="000B43FB">
      <w:pPr>
        <w:numPr>
          <w:ilvl w:val="0"/>
          <w:numId w:val="34"/>
        </w:numPr>
        <w:ind w:left="567"/>
        <w:rPr>
          <w:b/>
          <w:sz w:val="22"/>
          <w:szCs w:val="22"/>
        </w:rPr>
      </w:pPr>
      <w:r w:rsidRPr="00C30690">
        <w:rPr>
          <w:b/>
          <w:sz w:val="22"/>
          <w:szCs w:val="22"/>
        </w:rPr>
        <w:t xml:space="preserve">A 90-second (max) introductory talking head video </w:t>
      </w:r>
      <w:r w:rsidRPr="00C30690">
        <w:rPr>
          <w:bCs/>
          <w:sz w:val="22"/>
          <w:szCs w:val="22"/>
        </w:rPr>
        <w:t>(preferably a member of staff with a student/s but can be</w:t>
      </w:r>
      <w:r w:rsidR="00C30690" w:rsidRPr="00C30690">
        <w:rPr>
          <w:bCs/>
          <w:sz w:val="22"/>
          <w:szCs w:val="22"/>
        </w:rPr>
        <w:t xml:space="preserve"> </w:t>
      </w:r>
      <w:r w:rsidRPr="00C30690">
        <w:rPr>
          <w:bCs/>
          <w:sz w:val="22"/>
          <w:szCs w:val="22"/>
        </w:rPr>
        <w:t>staff alone) summarising information on an aspect of teaching and learning. Typically, this requires a script of up to 230 words</w:t>
      </w:r>
      <w:r w:rsidR="00D9103B" w:rsidRPr="00C30690">
        <w:rPr>
          <w:bCs/>
          <w:sz w:val="22"/>
          <w:szCs w:val="22"/>
        </w:rPr>
        <w:t xml:space="preserve"> which will be developed with a colleague from Arena</w:t>
      </w:r>
      <w:r w:rsidRPr="00C30690">
        <w:rPr>
          <w:bCs/>
          <w:sz w:val="22"/>
          <w:szCs w:val="22"/>
        </w:rPr>
        <w:t>. The videos can be produced easily in Arena.</w:t>
      </w:r>
      <w:r w:rsidRPr="00C30690">
        <w:rPr>
          <w:b/>
          <w:sz w:val="22"/>
          <w:szCs w:val="22"/>
        </w:rPr>
        <w:t xml:space="preserve"> </w:t>
      </w:r>
    </w:p>
    <w:p w14:paraId="56EF4DE5" w14:textId="77777777" w:rsidR="000139D3" w:rsidRPr="000139D3" w:rsidRDefault="000139D3" w:rsidP="000139D3">
      <w:pPr>
        <w:numPr>
          <w:ilvl w:val="0"/>
          <w:numId w:val="34"/>
        </w:numPr>
        <w:rPr>
          <w:b/>
          <w:sz w:val="22"/>
          <w:szCs w:val="22"/>
        </w:rPr>
      </w:pPr>
      <w:r w:rsidRPr="000139D3">
        <w:rPr>
          <w:b/>
          <w:sz w:val="22"/>
          <w:szCs w:val="22"/>
        </w:rPr>
        <w:t xml:space="preserve">A summary text on the topic </w:t>
      </w:r>
      <w:r w:rsidRPr="000139D3">
        <w:rPr>
          <w:bCs/>
          <w:sz w:val="22"/>
          <w:szCs w:val="22"/>
        </w:rPr>
        <w:t>– for staff who are curious to learn a little more</w:t>
      </w:r>
    </w:p>
    <w:p w14:paraId="358C3C15" w14:textId="77777777" w:rsidR="000139D3" w:rsidRPr="000139D3" w:rsidRDefault="000139D3" w:rsidP="000139D3">
      <w:pPr>
        <w:numPr>
          <w:ilvl w:val="0"/>
          <w:numId w:val="34"/>
        </w:numPr>
        <w:rPr>
          <w:bCs/>
          <w:sz w:val="22"/>
          <w:szCs w:val="22"/>
        </w:rPr>
      </w:pPr>
      <w:r w:rsidRPr="000139D3">
        <w:rPr>
          <w:b/>
          <w:sz w:val="22"/>
          <w:szCs w:val="22"/>
        </w:rPr>
        <w:t xml:space="preserve">Link to a key resource – </w:t>
      </w:r>
      <w:r w:rsidRPr="000139D3">
        <w:rPr>
          <w:bCs/>
          <w:sz w:val="22"/>
          <w:szCs w:val="22"/>
        </w:rPr>
        <w:t xml:space="preserve">for staff who wish to go into more detail. </w:t>
      </w:r>
    </w:p>
    <w:p w14:paraId="5FE9CF10" w14:textId="77777777" w:rsidR="000139D3" w:rsidRPr="000139D3" w:rsidRDefault="000139D3" w:rsidP="000139D3">
      <w:pPr>
        <w:rPr>
          <w:sz w:val="22"/>
          <w:szCs w:val="22"/>
        </w:rPr>
      </w:pPr>
    </w:p>
    <w:p w14:paraId="27B9860F" w14:textId="77777777" w:rsidR="000139D3" w:rsidRPr="000139D3" w:rsidRDefault="000139D3" w:rsidP="000139D3">
      <w:pPr>
        <w:rPr>
          <w:sz w:val="22"/>
          <w:szCs w:val="22"/>
        </w:rPr>
      </w:pPr>
      <w:r w:rsidRPr="000139D3">
        <w:rPr>
          <w:sz w:val="22"/>
          <w:szCs w:val="22"/>
        </w:rPr>
        <w:t>Contributors are therefore asked to provide the following in advance of being added to the production schedule:</w:t>
      </w:r>
    </w:p>
    <w:p w14:paraId="1358C0D9" w14:textId="77777777" w:rsidR="000139D3" w:rsidRDefault="000139D3" w:rsidP="000139D3"/>
    <w:p w14:paraId="4EEAFEAD" w14:textId="4B52FAD2" w:rsidR="000139D3" w:rsidRDefault="00214705" w:rsidP="000139D3">
      <w:r>
        <w:rPr>
          <w:noProof/>
        </w:rPr>
        <mc:AlternateContent>
          <mc:Choice Requires="wps">
            <w:drawing>
              <wp:anchor distT="0" distB="0" distL="114300" distR="114300" simplePos="0" relativeHeight="251658240" behindDoc="0" locked="0" layoutInCell="1" allowOverlap="1" wp14:anchorId="20F29A77" wp14:editId="24F44DA2">
                <wp:simplePos x="0" y="0"/>
                <wp:positionH relativeFrom="column">
                  <wp:posOffset>-85725</wp:posOffset>
                </wp:positionH>
                <wp:positionV relativeFrom="paragraph">
                  <wp:posOffset>155575</wp:posOffset>
                </wp:positionV>
                <wp:extent cx="5895975" cy="942975"/>
                <wp:effectExtent l="0" t="0" r="9525" b="9525"/>
                <wp:wrapNone/>
                <wp:docPr id="1610840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942975"/>
                        </a:xfrm>
                        <a:prstGeom prst="rect">
                          <a:avLst/>
                        </a:prstGeom>
                        <a:solidFill>
                          <a:sysClr val="window" lastClr="FFFFFF"/>
                        </a:solidFill>
                        <a:ln w="6350">
                          <a:solidFill>
                            <a:prstClr val="black"/>
                          </a:solidFill>
                        </a:ln>
                        <a:effectLst/>
                      </wps:spPr>
                      <wps:txbx>
                        <w:txbxContent>
                          <w:p w14:paraId="387A7659" w14:textId="77777777" w:rsidR="000139D3" w:rsidRDefault="000139D3" w:rsidP="000139D3">
                            <w:pPr>
                              <w:rPr>
                                <w:b/>
                              </w:rPr>
                            </w:pPr>
                            <w:r>
                              <w:rPr>
                                <w:b/>
                              </w:rPr>
                              <w:t>Staff member</w:t>
                            </w:r>
                            <w:r w:rsidRPr="0049338D">
                              <w:rPr>
                                <w:b/>
                              </w:rPr>
                              <w:t>:</w:t>
                            </w:r>
                            <w:r>
                              <w:rPr>
                                <w:b/>
                              </w:rPr>
                              <w:t xml:space="preserve"> </w:t>
                            </w:r>
                          </w:p>
                          <w:p w14:paraId="4D1AF6CB" w14:textId="77777777" w:rsidR="000139D3" w:rsidRDefault="000139D3" w:rsidP="000139D3">
                            <w:pPr>
                              <w:rPr>
                                <w:b/>
                              </w:rPr>
                            </w:pPr>
                          </w:p>
                          <w:p w14:paraId="1E7AA802" w14:textId="77777777" w:rsidR="000139D3" w:rsidRDefault="000139D3" w:rsidP="000139D3">
                            <w:pPr>
                              <w:rPr>
                                <w:b/>
                              </w:rPr>
                            </w:pPr>
                            <w:r>
                              <w:rPr>
                                <w:b/>
                              </w:rPr>
                              <w:t>Student/s (if appropriate):</w:t>
                            </w:r>
                          </w:p>
                          <w:p w14:paraId="628C1B88" w14:textId="77777777" w:rsidR="000139D3" w:rsidRPr="0049338D" w:rsidRDefault="000139D3" w:rsidP="000139D3">
                            <w:pPr>
                              <w:rPr>
                                <w:b/>
                              </w:rPr>
                            </w:pPr>
                          </w:p>
                          <w:p w14:paraId="34092333" w14:textId="77777777" w:rsidR="000139D3" w:rsidRDefault="000139D3" w:rsidP="000139D3">
                            <w:pPr>
                              <w:rPr>
                                <w:b/>
                              </w:rPr>
                            </w:pPr>
                            <w:r w:rsidRPr="0049338D">
                              <w:rPr>
                                <w:b/>
                              </w:rPr>
                              <w:t>Department:</w:t>
                            </w:r>
                            <w:r>
                              <w:rPr>
                                <w:b/>
                              </w:rPr>
                              <w:t xml:space="preserve"> </w:t>
                            </w:r>
                          </w:p>
                          <w:p w14:paraId="5D98197E" w14:textId="77777777" w:rsidR="000139D3" w:rsidRDefault="000139D3" w:rsidP="000139D3">
                            <w:pPr>
                              <w:rPr>
                                <w:b/>
                              </w:rPr>
                            </w:pPr>
                          </w:p>
                          <w:p w14:paraId="2F16D8EE" w14:textId="77777777" w:rsidR="000139D3" w:rsidRDefault="000139D3" w:rsidP="000139D3">
                            <w:pPr>
                              <w:rPr>
                                <w:b/>
                              </w:rPr>
                            </w:pPr>
                          </w:p>
                          <w:p w14:paraId="1A8CFA5B" w14:textId="77777777" w:rsidR="000139D3" w:rsidRDefault="000139D3" w:rsidP="000139D3">
                            <w:pPr>
                              <w:rPr>
                                <w:b/>
                              </w:rPr>
                            </w:pPr>
                          </w:p>
                          <w:p w14:paraId="2D6D2B02" w14:textId="77777777" w:rsidR="000139D3" w:rsidRDefault="000139D3" w:rsidP="000139D3">
                            <w:pPr>
                              <w:rPr>
                                <w:b/>
                              </w:rPr>
                            </w:pPr>
                          </w:p>
                          <w:p w14:paraId="5017BD2C" w14:textId="77777777" w:rsidR="000139D3" w:rsidRDefault="000139D3" w:rsidP="000139D3">
                            <w:pPr>
                              <w:rPr>
                                <w:b/>
                              </w:rPr>
                            </w:pPr>
                          </w:p>
                          <w:p w14:paraId="39C12BD5" w14:textId="77777777" w:rsidR="000139D3" w:rsidRDefault="000139D3" w:rsidP="000139D3">
                            <w:pPr>
                              <w:rPr>
                                <w:b/>
                              </w:rPr>
                            </w:pPr>
                          </w:p>
                          <w:p w14:paraId="42BB64F8" w14:textId="77777777" w:rsidR="000139D3" w:rsidRDefault="000139D3" w:rsidP="000139D3">
                            <w:pPr>
                              <w:rPr>
                                <w:b/>
                              </w:rPr>
                            </w:pPr>
                            <w:r>
                              <w:rPr>
                                <w:b/>
                              </w:rPr>
                              <w:t xml:space="preserve">MicroCPD Video Title: </w:t>
                            </w:r>
                          </w:p>
                          <w:p w14:paraId="2A1D48B9" w14:textId="77777777" w:rsidR="000139D3" w:rsidRPr="0049338D" w:rsidRDefault="000139D3" w:rsidP="000139D3">
                            <w:pPr>
                              <w:rPr>
                                <w:b/>
                              </w:rPr>
                            </w:pPr>
                          </w:p>
                          <w:p w14:paraId="407BB7C0" w14:textId="77777777" w:rsidR="000139D3" w:rsidRDefault="000139D3" w:rsidP="000139D3"/>
                          <w:p w14:paraId="654512B8" w14:textId="77777777" w:rsidR="000139D3" w:rsidRDefault="000139D3" w:rsidP="000139D3">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0F29A77" id="_x0000_t202" coordsize="21600,21600" o:spt="202" path="m,l,21600r21600,l21600,xe">
                <v:stroke joinstyle="miter"/>
                <v:path gradientshapeok="t" o:connecttype="rect"/>
              </v:shapetype>
              <v:shape id="Text Box 1" o:spid="_x0000_s1026" type="#_x0000_t202" style="position:absolute;left:0;text-align:left;margin-left:-6.75pt;margin-top:12.25pt;width:464.2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" fillcolor="window" strokeweight=".5pt">
                <v:path arrowok="t"/>
                <v:textbox>
                  <w:txbxContent>
                    <w:p w14:paraId="387A7659" w14:textId="77777777" w:rsidR="000139D3" w:rsidRDefault="000139D3" w:rsidP="000139D3">
                      <w:pPr>
                        <w:rPr>
                          <w:b/>
                        </w:rPr>
                      </w:pPr>
                      <w:r>
                        <w:rPr>
                          <w:b/>
                        </w:rPr>
                        <w:t>Staff member</w:t>
                      </w:r>
                      <w:r w:rsidRPr="0049338D">
                        <w:rPr>
                          <w:b/>
                        </w:rPr>
                        <w:t>:</w:t>
                      </w:r>
                      <w:r>
                        <w:rPr>
                          <w:b/>
                        </w:rPr>
                        <w:t xml:space="preserve"> </w:t>
                      </w:r>
                    </w:p>
                    <w:p w14:paraId="4D1AF6CB" w14:textId="77777777" w:rsidR="000139D3" w:rsidRDefault="000139D3" w:rsidP="000139D3">
                      <w:pPr>
                        <w:rPr>
                          <w:b/>
                        </w:rPr>
                      </w:pPr>
                    </w:p>
                    <w:p w14:paraId="1E7AA802" w14:textId="77777777" w:rsidR="000139D3" w:rsidRDefault="000139D3" w:rsidP="000139D3">
                      <w:pPr>
                        <w:rPr>
                          <w:b/>
                        </w:rPr>
                      </w:pPr>
                      <w:r>
                        <w:rPr>
                          <w:b/>
                        </w:rPr>
                        <w:t>Student/s (if appropriate):</w:t>
                      </w:r>
                    </w:p>
                    <w:p w14:paraId="628C1B88" w14:textId="77777777" w:rsidR="000139D3" w:rsidRPr="0049338D" w:rsidRDefault="000139D3" w:rsidP="000139D3">
                      <w:pPr>
                        <w:rPr>
                          <w:b/>
                        </w:rPr>
                      </w:pPr>
                    </w:p>
                    <w:p w14:paraId="34092333" w14:textId="77777777" w:rsidR="000139D3" w:rsidRDefault="000139D3" w:rsidP="000139D3">
                      <w:pPr>
                        <w:rPr>
                          <w:b/>
                        </w:rPr>
                      </w:pPr>
                      <w:r w:rsidRPr="0049338D">
                        <w:rPr>
                          <w:b/>
                        </w:rPr>
                        <w:t>Department:</w:t>
                      </w:r>
                      <w:r>
                        <w:rPr>
                          <w:b/>
                        </w:rPr>
                        <w:t xml:space="preserve"> </w:t>
                      </w:r>
                    </w:p>
                    <w:p w14:paraId="5D98197E" w14:textId="77777777" w:rsidR="000139D3" w:rsidRDefault="000139D3" w:rsidP="000139D3">
                      <w:pPr>
                        <w:rPr>
                          <w:b/>
                        </w:rPr>
                      </w:pPr>
                    </w:p>
                    <w:p w14:paraId="2F16D8EE" w14:textId="77777777" w:rsidR="000139D3" w:rsidRDefault="000139D3" w:rsidP="000139D3">
                      <w:pPr>
                        <w:rPr>
                          <w:b/>
                        </w:rPr>
                      </w:pPr>
                    </w:p>
                    <w:p w14:paraId="1A8CFA5B" w14:textId="77777777" w:rsidR="000139D3" w:rsidRDefault="000139D3" w:rsidP="000139D3">
                      <w:pPr>
                        <w:rPr>
                          <w:b/>
                        </w:rPr>
                      </w:pPr>
                    </w:p>
                    <w:p w14:paraId="2D6D2B02" w14:textId="77777777" w:rsidR="000139D3" w:rsidRDefault="000139D3" w:rsidP="000139D3">
                      <w:pPr>
                        <w:rPr>
                          <w:b/>
                        </w:rPr>
                      </w:pPr>
                    </w:p>
                    <w:p w14:paraId="5017BD2C" w14:textId="77777777" w:rsidR="000139D3" w:rsidRDefault="000139D3" w:rsidP="000139D3">
                      <w:pPr>
                        <w:rPr>
                          <w:b/>
                        </w:rPr>
                      </w:pPr>
                    </w:p>
                    <w:p w14:paraId="39C12BD5" w14:textId="77777777" w:rsidR="000139D3" w:rsidRDefault="000139D3" w:rsidP="000139D3">
                      <w:pPr>
                        <w:rPr>
                          <w:b/>
                        </w:rPr>
                      </w:pPr>
                    </w:p>
                    <w:p w14:paraId="42BB64F8" w14:textId="77777777" w:rsidR="000139D3" w:rsidRDefault="000139D3" w:rsidP="000139D3">
                      <w:pPr>
                        <w:rPr>
                          <w:b/>
                        </w:rPr>
                      </w:pPr>
                      <w:r>
                        <w:rPr>
                          <w:b/>
                        </w:rPr>
                        <w:t xml:space="preserve">MicroCPD Video Title: </w:t>
                      </w:r>
                    </w:p>
                    <w:p w14:paraId="2A1D48B9" w14:textId="77777777" w:rsidR="000139D3" w:rsidRPr="0049338D" w:rsidRDefault="000139D3" w:rsidP="000139D3">
                      <w:pPr>
                        <w:rPr>
                          <w:b/>
                        </w:rPr>
                      </w:pPr>
                    </w:p>
                    <w:p w14:paraId="407BB7C0" w14:textId="77777777" w:rsidR="000139D3" w:rsidRDefault="000139D3" w:rsidP="000139D3"/>
                    <w:p w14:paraId="654512B8" w14:textId="77777777" w:rsidR="000139D3" w:rsidRDefault="000139D3" w:rsidP="000139D3">
                      <w:r>
                        <w:t>D</w:t>
                      </w:r>
                    </w:p>
                  </w:txbxContent>
                </v:textbox>
              </v:shape>
            </w:pict>
          </mc:Fallback>
        </mc:AlternateContent>
      </w:r>
    </w:p>
    <w:p w14:paraId="28391561" w14:textId="77777777" w:rsidR="000139D3" w:rsidRDefault="000139D3" w:rsidP="000139D3"/>
    <w:p w14:paraId="30F5FE9C" w14:textId="77777777" w:rsidR="000139D3" w:rsidRDefault="000139D3" w:rsidP="000139D3"/>
    <w:p w14:paraId="68356E60" w14:textId="77777777" w:rsidR="000139D3" w:rsidRDefault="000139D3" w:rsidP="000139D3">
      <w:pPr>
        <w:pStyle w:val="ListParagraph"/>
        <w:spacing w:after="0" w:line="240" w:lineRule="auto"/>
        <w:ind w:left="426"/>
      </w:pPr>
    </w:p>
    <w:p w14:paraId="64D8528E" w14:textId="77777777" w:rsidR="000139D3" w:rsidRDefault="000139D3" w:rsidP="000139D3">
      <w:pPr>
        <w:pStyle w:val="ListParagraph"/>
        <w:spacing w:after="0" w:line="240" w:lineRule="auto"/>
        <w:ind w:left="426"/>
      </w:pPr>
    </w:p>
    <w:p w14:paraId="59E41130" w14:textId="77777777" w:rsidR="000139D3" w:rsidRDefault="000139D3" w:rsidP="000139D3">
      <w:pPr>
        <w:pStyle w:val="ListParagraph"/>
        <w:spacing w:after="0" w:line="240" w:lineRule="auto"/>
        <w:ind w:left="426"/>
      </w:pPr>
    </w:p>
    <w:p w14:paraId="1D744517" w14:textId="77777777" w:rsidR="000139D3" w:rsidRDefault="000139D3" w:rsidP="000139D3">
      <w:pPr>
        <w:pStyle w:val="ListParagraph"/>
        <w:spacing w:after="0" w:line="240" w:lineRule="auto"/>
        <w:ind w:left="426"/>
      </w:pPr>
    </w:p>
    <w:p w14:paraId="108B575A" w14:textId="77777777" w:rsidR="000139D3" w:rsidRDefault="000139D3" w:rsidP="000139D3">
      <w:pPr>
        <w:pStyle w:val="ListParagraph"/>
        <w:spacing w:after="0" w:line="240" w:lineRule="auto"/>
        <w:ind w:left="426"/>
      </w:pPr>
    </w:p>
    <w:p w14:paraId="4CA2E2EC" w14:textId="77777777" w:rsidR="000139D3" w:rsidRDefault="000139D3" w:rsidP="000139D3">
      <w:pPr>
        <w:pStyle w:val="ListParagraph"/>
        <w:spacing w:after="0" w:line="240" w:lineRule="auto"/>
        <w:ind w:left="426"/>
      </w:pPr>
    </w:p>
    <w:p w14:paraId="1FE85FAA" w14:textId="77777777" w:rsidR="000139D3" w:rsidRDefault="000139D3" w:rsidP="000139D3">
      <w:pPr>
        <w:pStyle w:val="ListParagraph"/>
        <w:spacing w:after="0" w:line="240" w:lineRule="auto"/>
        <w:ind w:left="426"/>
      </w:pPr>
    </w:p>
    <w:p w14:paraId="30AAADC3" w14:textId="77777777" w:rsidR="000139D3" w:rsidRDefault="000139D3" w:rsidP="000139D3">
      <w:pPr>
        <w:pStyle w:val="ListParagraph"/>
        <w:spacing w:after="0" w:line="240" w:lineRule="auto"/>
        <w:ind w:left="426"/>
      </w:pPr>
    </w:p>
    <w:p w14:paraId="1ED8E3BD" w14:textId="77777777" w:rsidR="000139D3" w:rsidRDefault="000139D3" w:rsidP="000139D3">
      <w:pPr>
        <w:pStyle w:val="ListParagraph"/>
        <w:spacing w:after="0" w:line="240" w:lineRule="auto"/>
        <w:ind w:left="426"/>
      </w:pPr>
    </w:p>
    <w:p w14:paraId="01A59198" w14:textId="77777777" w:rsidR="000139D3" w:rsidRDefault="000139D3" w:rsidP="000139D3">
      <w:pPr>
        <w:pStyle w:val="ListParagraph"/>
        <w:spacing w:after="0" w:line="240" w:lineRule="auto"/>
        <w:ind w:left="426"/>
      </w:pPr>
    </w:p>
    <w:p w14:paraId="47CF3615" w14:textId="77777777" w:rsidR="000139D3" w:rsidRDefault="000139D3" w:rsidP="00C30690">
      <w:pPr>
        <w:pStyle w:val="ListParagraph"/>
        <w:spacing w:after="0" w:line="240" w:lineRule="auto"/>
        <w:ind w:left="0"/>
      </w:pPr>
    </w:p>
    <w:p w14:paraId="735A9081" w14:textId="77777777" w:rsidR="000139D3" w:rsidRDefault="000139D3" w:rsidP="000139D3">
      <w:pPr>
        <w:pStyle w:val="ListParagraph"/>
        <w:spacing w:after="0" w:line="240" w:lineRule="auto"/>
        <w:ind w:left="426"/>
      </w:pPr>
    </w:p>
    <w:p w14:paraId="7466981A" w14:textId="77777777" w:rsidR="000139D3" w:rsidRPr="000139D3" w:rsidRDefault="000139D3" w:rsidP="000139D3">
      <w:pPr>
        <w:pStyle w:val="ListParagraph"/>
        <w:spacing w:after="0" w:line="240" w:lineRule="auto"/>
        <w:ind w:left="426"/>
        <w:rPr>
          <w:rFonts w:ascii="Arial" w:hAnsi="Arial" w:cs="Arial"/>
        </w:rPr>
      </w:pPr>
    </w:p>
    <w:p w14:paraId="1EE60560" w14:textId="77777777" w:rsidR="000139D3" w:rsidRPr="000139D3" w:rsidRDefault="000139D3" w:rsidP="000139D3">
      <w:pPr>
        <w:pStyle w:val="ListParagraph"/>
        <w:numPr>
          <w:ilvl w:val="0"/>
          <w:numId w:val="31"/>
        </w:numPr>
        <w:spacing w:after="0" w:line="240" w:lineRule="auto"/>
        <w:ind w:left="426" w:hanging="284"/>
        <w:rPr>
          <w:rFonts w:ascii="Arial" w:hAnsi="Arial" w:cs="Arial"/>
        </w:rPr>
      </w:pPr>
      <w:r w:rsidRPr="000139D3">
        <w:rPr>
          <w:rFonts w:ascii="Arial" w:hAnsi="Arial" w:cs="Arial"/>
        </w:rPr>
        <w:t xml:space="preserve">A summary text on the topic. This can range from roughly </w:t>
      </w:r>
      <w:r w:rsidRPr="000139D3">
        <w:rPr>
          <w:rFonts w:ascii="Arial" w:hAnsi="Arial" w:cs="Arial"/>
          <w:b/>
        </w:rPr>
        <w:t>220-700 words</w:t>
      </w:r>
      <w:r w:rsidRPr="000139D3">
        <w:rPr>
          <w:rFonts w:ascii="Arial" w:hAnsi="Arial" w:cs="Arial"/>
        </w:rPr>
        <w:t xml:space="preserve"> and can, if necessary, contain several links.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139D3" w:rsidRPr="00EF4AAE" w14:paraId="48243D81" w14:textId="77777777" w:rsidTr="00C30690">
        <w:trPr>
          <w:trHeight w:val="2631"/>
        </w:trPr>
        <w:tc>
          <w:tcPr>
            <w:tcW w:w="9242" w:type="dxa"/>
            <w:shd w:val="clear" w:color="auto" w:fill="auto"/>
          </w:tcPr>
          <w:p w14:paraId="7968E4F3" w14:textId="77777777" w:rsidR="000139D3" w:rsidRPr="00EF4AAE" w:rsidRDefault="000139D3" w:rsidP="00EF4AAE">
            <w:pPr>
              <w:rPr>
                <w:rFonts w:eastAsia="Times New Roman" w:cs="Arial"/>
                <w:sz w:val="22"/>
                <w:szCs w:val="22"/>
              </w:rPr>
            </w:pPr>
          </w:p>
        </w:tc>
      </w:tr>
    </w:tbl>
    <w:p w14:paraId="31586830" w14:textId="77777777" w:rsidR="000139D3" w:rsidRPr="000139D3" w:rsidRDefault="000139D3" w:rsidP="000139D3">
      <w:pPr>
        <w:rPr>
          <w:rFonts w:cs="Arial"/>
          <w:sz w:val="22"/>
          <w:szCs w:val="22"/>
        </w:rPr>
      </w:pPr>
    </w:p>
    <w:p w14:paraId="27A1C99D" w14:textId="77777777" w:rsidR="000139D3" w:rsidRPr="000139D3" w:rsidRDefault="000139D3" w:rsidP="000139D3">
      <w:pPr>
        <w:pStyle w:val="ListParagraph"/>
        <w:numPr>
          <w:ilvl w:val="0"/>
          <w:numId w:val="31"/>
        </w:numPr>
        <w:spacing w:after="0" w:line="240" w:lineRule="auto"/>
        <w:ind w:left="426" w:hanging="284"/>
        <w:rPr>
          <w:rFonts w:ascii="Arial" w:hAnsi="Arial" w:cs="Arial"/>
        </w:rPr>
      </w:pPr>
      <w:r w:rsidRPr="000139D3">
        <w:rPr>
          <w:rFonts w:ascii="Arial" w:hAnsi="Arial" w:cs="Arial"/>
        </w:rPr>
        <w:t>Further reading/further resources. This section offers signposts to more information for those who wish to spend a little more time on the topic. It should typically only contain one</w:t>
      </w:r>
      <w:r w:rsidRPr="000139D3">
        <w:rPr>
          <w:rFonts w:ascii="Arial" w:hAnsi="Arial" w:cs="Arial"/>
          <w:b/>
        </w:rPr>
        <w:t xml:space="preserve"> </w:t>
      </w:r>
      <w:r w:rsidRPr="000139D3">
        <w:rPr>
          <w:rFonts w:ascii="Arial" w:hAnsi="Arial" w:cs="Arial"/>
        </w:rPr>
        <w:t>web link (if there are reasons why more than one is needed please let us know). Wherever possible the link should be to an open access resource. If a resource is not publicly available then a full reference should be given to enable the resources to be located (and a second, open access, resource should be added if at all possible).</w:t>
      </w:r>
    </w:p>
    <w:p w14:paraId="04C04D27" w14:textId="77777777" w:rsidR="000139D3" w:rsidRPr="000139D3" w:rsidRDefault="000139D3" w:rsidP="000139D3">
      <w:pPr>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139D3" w:rsidRPr="00EF4AAE" w14:paraId="193A2A0D" w14:textId="77777777" w:rsidTr="00EF4AAE">
        <w:trPr>
          <w:trHeight w:val="1089"/>
        </w:trPr>
        <w:tc>
          <w:tcPr>
            <w:tcW w:w="9242" w:type="dxa"/>
            <w:shd w:val="clear" w:color="auto" w:fill="auto"/>
          </w:tcPr>
          <w:p w14:paraId="605C7EB9" w14:textId="77777777" w:rsidR="000139D3" w:rsidRPr="00EF4AAE" w:rsidRDefault="000139D3" w:rsidP="00EF4AAE">
            <w:pPr>
              <w:rPr>
                <w:rFonts w:eastAsia="Times New Roman" w:cs="Arial"/>
                <w:sz w:val="22"/>
                <w:szCs w:val="22"/>
              </w:rPr>
            </w:pPr>
          </w:p>
          <w:p w14:paraId="577669D4" w14:textId="77777777" w:rsidR="000139D3" w:rsidRPr="00EF4AAE" w:rsidRDefault="000139D3" w:rsidP="00EF4AAE">
            <w:pPr>
              <w:rPr>
                <w:rFonts w:eastAsia="Times New Roman" w:cs="Arial"/>
                <w:sz w:val="22"/>
                <w:szCs w:val="22"/>
              </w:rPr>
            </w:pPr>
          </w:p>
          <w:p w14:paraId="74C6D60F" w14:textId="77777777" w:rsidR="000139D3" w:rsidRPr="00EF4AAE" w:rsidRDefault="000139D3" w:rsidP="00EF4AAE">
            <w:pPr>
              <w:rPr>
                <w:rFonts w:eastAsia="Times New Roman" w:cs="Arial"/>
                <w:sz w:val="22"/>
                <w:szCs w:val="22"/>
              </w:rPr>
            </w:pPr>
          </w:p>
          <w:p w14:paraId="0B0EFACF" w14:textId="77777777" w:rsidR="000139D3" w:rsidRPr="00EF4AAE" w:rsidRDefault="000139D3" w:rsidP="00EF4AAE">
            <w:pPr>
              <w:rPr>
                <w:rFonts w:eastAsia="Times New Roman" w:cs="Arial"/>
                <w:sz w:val="22"/>
                <w:szCs w:val="22"/>
              </w:rPr>
            </w:pPr>
          </w:p>
          <w:p w14:paraId="58B88654" w14:textId="77777777" w:rsidR="000139D3" w:rsidRPr="00EF4AAE" w:rsidRDefault="000139D3" w:rsidP="00EF4AAE">
            <w:pPr>
              <w:rPr>
                <w:rFonts w:eastAsia="Times New Roman" w:cs="Arial"/>
                <w:sz w:val="22"/>
                <w:szCs w:val="22"/>
              </w:rPr>
            </w:pPr>
          </w:p>
          <w:p w14:paraId="3A062805" w14:textId="77777777" w:rsidR="000139D3" w:rsidRPr="00EF4AAE" w:rsidRDefault="000139D3" w:rsidP="00EF4AAE">
            <w:pPr>
              <w:rPr>
                <w:rFonts w:eastAsia="Times New Roman" w:cs="Arial"/>
                <w:sz w:val="22"/>
                <w:szCs w:val="22"/>
              </w:rPr>
            </w:pPr>
          </w:p>
        </w:tc>
      </w:tr>
    </w:tbl>
    <w:p w14:paraId="676BED37" w14:textId="77777777" w:rsidR="000139D3" w:rsidRPr="000139D3" w:rsidRDefault="000139D3" w:rsidP="000139D3">
      <w:pPr>
        <w:pStyle w:val="ListParagraph"/>
        <w:spacing w:after="0" w:line="240" w:lineRule="auto"/>
        <w:ind w:left="426"/>
        <w:rPr>
          <w:rFonts w:ascii="Arial" w:hAnsi="Arial" w:cs="Arial"/>
        </w:rPr>
      </w:pPr>
    </w:p>
    <w:p w14:paraId="32785589" w14:textId="77777777" w:rsidR="000139D3" w:rsidRPr="000139D3" w:rsidRDefault="000139D3" w:rsidP="000139D3">
      <w:pPr>
        <w:pStyle w:val="ListParagraph"/>
        <w:numPr>
          <w:ilvl w:val="0"/>
          <w:numId w:val="31"/>
        </w:numPr>
        <w:spacing w:after="0" w:line="240" w:lineRule="auto"/>
        <w:ind w:left="426" w:hanging="284"/>
        <w:rPr>
          <w:rFonts w:ascii="Arial" w:hAnsi="Arial" w:cs="Arial"/>
        </w:rPr>
      </w:pPr>
      <w:r w:rsidRPr="000139D3">
        <w:rPr>
          <w:rFonts w:ascii="Arial" w:hAnsi="Arial" w:cs="Arial"/>
        </w:rPr>
        <w:t xml:space="preserve">If you think this could be suitable for a further resource on </w:t>
      </w:r>
      <w:hyperlink r:id="rId13" w:history="1">
        <w:r w:rsidRPr="000139D3">
          <w:rPr>
            <w:rStyle w:val="Hyperlink"/>
            <w:rFonts w:ascii="Arial" w:hAnsi="Arial" w:cs="Arial"/>
          </w:rPr>
          <w:t>UCL’s Teaching and Learning Portal</w:t>
        </w:r>
      </w:hyperlink>
      <w:r w:rsidRPr="000139D3">
        <w:rPr>
          <w:rFonts w:ascii="Arial" w:hAnsi="Arial" w:cs="Arial"/>
        </w:rPr>
        <w:t xml:space="preserve"> such as a: </w:t>
      </w:r>
    </w:p>
    <w:p w14:paraId="4D763A97" w14:textId="77777777" w:rsidR="000139D3" w:rsidRPr="000139D3" w:rsidRDefault="000139D3" w:rsidP="000139D3">
      <w:pPr>
        <w:pStyle w:val="ListParagraph"/>
        <w:numPr>
          <w:ilvl w:val="0"/>
          <w:numId w:val="33"/>
        </w:numPr>
        <w:spacing w:after="0" w:line="240" w:lineRule="auto"/>
        <w:rPr>
          <w:rFonts w:ascii="Arial" w:hAnsi="Arial" w:cs="Arial"/>
        </w:rPr>
      </w:pPr>
      <w:hyperlink r:id="rId14" w:history="1">
        <w:r w:rsidRPr="000139D3">
          <w:rPr>
            <w:rStyle w:val="Hyperlink"/>
            <w:rFonts w:ascii="Arial" w:hAnsi="Arial" w:cs="Arial"/>
          </w:rPr>
          <w:t>Case study</w:t>
        </w:r>
      </w:hyperlink>
    </w:p>
    <w:p w14:paraId="4BB29A2E" w14:textId="77777777" w:rsidR="000139D3" w:rsidRPr="000139D3" w:rsidRDefault="000139D3" w:rsidP="000139D3">
      <w:pPr>
        <w:pStyle w:val="ListParagraph"/>
        <w:numPr>
          <w:ilvl w:val="0"/>
          <w:numId w:val="33"/>
        </w:numPr>
        <w:spacing w:after="0" w:line="240" w:lineRule="auto"/>
        <w:rPr>
          <w:rFonts w:ascii="Arial" w:hAnsi="Arial" w:cs="Arial"/>
        </w:rPr>
      </w:pPr>
      <w:hyperlink r:id="rId15" w:history="1">
        <w:r w:rsidRPr="000139D3">
          <w:rPr>
            <w:rStyle w:val="Hyperlink"/>
            <w:rFonts w:ascii="Arial" w:hAnsi="Arial" w:cs="Arial"/>
          </w:rPr>
          <w:t>Teaching toolkit</w:t>
        </w:r>
      </w:hyperlink>
      <w:r w:rsidRPr="000139D3">
        <w:rPr>
          <w:rFonts w:ascii="Arial" w:hAnsi="Arial" w:cs="Arial"/>
        </w:rPr>
        <w:t xml:space="preserve"> </w:t>
      </w:r>
    </w:p>
    <w:p w14:paraId="1DD1C30F" w14:textId="77777777" w:rsidR="000139D3" w:rsidRPr="000139D3" w:rsidRDefault="000139D3" w:rsidP="000139D3">
      <w:pPr>
        <w:pStyle w:val="ListParagraph"/>
        <w:numPr>
          <w:ilvl w:val="0"/>
          <w:numId w:val="33"/>
        </w:numPr>
        <w:spacing w:after="0" w:line="240" w:lineRule="auto"/>
        <w:rPr>
          <w:rFonts w:ascii="Arial" w:hAnsi="Arial" w:cs="Arial"/>
        </w:rPr>
      </w:pPr>
      <w:hyperlink r:id="rId16" w:history="1">
        <w:r w:rsidRPr="000139D3">
          <w:rPr>
            <w:rStyle w:val="Hyperlink"/>
            <w:rFonts w:ascii="Arial" w:hAnsi="Arial" w:cs="Arial"/>
          </w:rPr>
          <w:t>Workshop/seminar</w:t>
        </w:r>
      </w:hyperlink>
      <w:r w:rsidRPr="000139D3">
        <w:rPr>
          <w:rFonts w:ascii="Arial" w:hAnsi="Arial" w:cs="Arial"/>
        </w:rPr>
        <w:t xml:space="preserve"> or </w:t>
      </w:r>
      <w:hyperlink r:id="rId17" w:history="1">
        <w:r w:rsidRPr="000139D3">
          <w:rPr>
            <w:rStyle w:val="Hyperlink"/>
            <w:rFonts w:ascii="Arial" w:hAnsi="Arial" w:cs="Arial"/>
          </w:rPr>
          <w:t>Education Conference abstract</w:t>
        </w:r>
      </w:hyperlink>
      <w:r w:rsidRPr="000139D3">
        <w:rPr>
          <w:rFonts w:ascii="Arial" w:hAnsi="Arial" w:cs="Arial"/>
        </w:rPr>
        <w:t xml:space="preserve"> </w:t>
      </w:r>
    </w:p>
    <w:p w14:paraId="1334E2F4" w14:textId="77777777" w:rsidR="000139D3" w:rsidRPr="000139D3" w:rsidRDefault="000139D3" w:rsidP="000139D3">
      <w:pPr>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0139D3" w:rsidRPr="00EF4AAE" w14:paraId="60A23D3C" w14:textId="77777777" w:rsidTr="00EF4AAE">
        <w:trPr>
          <w:trHeight w:val="949"/>
        </w:trPr>
        <w:tc>
          <w:tcPr>
            <w:tcW w:w="9050" w:type="dxa"/>
            <w:shd w:val="clear" w:color="auto" w:fill="auto"/>
          </w:tcPr>
          <w:p w14:paraId="6EF36F92" w14:textId="77777777" w:rsidR="000139D3" w:rsidRPr="00EF4AAE" w:rsidRDefault="000139D3" w:rsidP="00EF4AAE">
            <w:pPr>
              <w:rPr>
                <w:rFonts w:eastAsia="Times New Roman" w:cs="Arial"/>
                <w:sz w:val="22"/>
                <w:szCs w:val="22"/>
              </w:rPr>
            </w:pPr>
          </w:p>
          <w:p w14:paraId="0C0C3871" w14:textId="77777777" w:rsidR="000139D3" w:rsidRPr="00EF4AAE" w:rsidRDefault="000139D3" w:rsidP="00EF4AAE">
            <w:pPr>
              <w:rPr>
                <w:rFonts w:eastAsia="Times New Roman" w:cs="Arial"/>
                <w:sz w:val="22"/>
                <w:szCs w:val="22"/>
              </w:rPr>
            </w:pPr>
          </w:p>
          <w:p w14:paraId="4BDDF907" w14:textId="77777777" w:rsidR="000139D3" w:rsidRPr="00EF4AAE" w:rsidRDefault="000139D3" w:rsidP="00EF4AAE">
            <w:pPr>
              <w:rPr>
                <w:rFonts w:eastAsia="Times New Roman" w:cs="Arial"/>
                <w:sz w:val="22"/>
                <w:szCs w:val="22"/>
              </w:rPr>
            </w:pPr>
          </w:p>
          <w:p w14:paraId="1DA7614E" w14:textId="77777777" w:rsidR="000139D3" w:rsidRPr="00EF4AAE" w:rsidRDefault="000139D3" w:rsidP="00EF4AAE">
            <w:pPr>
              <w:rPr>
                <w:rFonts w:eastAsia="Times New Roman" w:cs="Arial"/>
                <w:sz w:val="22"/>
                <w:szCs w:val="22"/>
              </w:rPr>
            </w:pPr>
          </w:p>
          <w:p w14:paraId="394CA60F" w14:textId="77777777" w:rsidR="000139D3" w:rsidRPr="00EF4AAE" w:rsidRDefault="000139D3" w:rsidP="00EF4AAE">
            <w:pPr>
              <w:rPr>
                <w:rFonts w:eastAsia="Times New Roman" w:cs="Arial"/>
                <w:sz w:val="22"/>
                <w:szCs w:val="22"/>
              </w:rPr>
            </w:pPr>
          </w:p>
          <w:p w14:paraId="4C8B542E" w14:textId="77777777" w:rsidR="000139D3" w:rsidRPr="00EF4AAE" w:rsidRDefault="000139D3" w:rsidP="00EF4AAE">
            <w:pPr>
              <w:rPr>
                <w:rFonts w:eastAsia="Times New Roman" w:cs="Arial"/>
                <w:sz w:val="22"/>
                <w:szCs w:val="22"/>
              </w:rPr>
            </w:pPr>
          </w:p>
          <w:p w14:paraId="18295489" w14:textId="77777777" w:rsidR="000139D3" w:rsidRPr="00EF4AAE" w:rsidRDefault="000139D3" w:rsidP="00EF4AAE">
            <w:pPr>
              <w:rPr>
                <w:rFonts w:eastAsia="Times New Roman" w:cs="Arial"/>
                <w:sz w:val="22"/>
                <w:szCs w:val="22"/>
              </w:rPr>
            </w:pPr>
          </w:p>
          <w:p w14:paraId="049CCDDC" w14:textId="77777777" w:rsidR="000139D3" w:rsidRPr="00EF4AAE" w:rsidRDefault="000139D3" w:rsidP="00EF4AAE">
            <w:pPr>
              <w:rPr>
                <w:rFonts w:eastAsia="Times New Roman" w:cs="Arial"/>
                <w:sz w:val="22"/>
                <w:szCs w:val="22"/>
              </w:rPr>
            </w:pPr>
          </w:p>
          <w:p w14:paraId="0E922C58" w14:textId="77777777" w:rsidR="000139D3" w:rsidRPr="00EF4AAE" w:rsidRDefault="000139D3" w:rsidP="00EF4AAE">
            <w:pPr>
              <w:rPr>
                <w:rFonts w:eastAsia="Times New Roman" w:cs="Arial"/>
                <w:sz w:val="22"/>
                <w:szCs w:val="22"/>
              </w:rPr>
            </w:pPr>
          </w:p>
          <w:p w14:paraId="18BBE105" w14:textId="77777777" w:rsidR="000139D3" w:rsidRPr="00EF4AAE" w:rsidRDefault="000139D3" w:rsidP="00EF4AAE">
            <w:pPr>
              <w:rPr>
                <w:rFonts w:eastAsia="Times New Roman" w:cs="Arial"/>
                <w:sz w:val="22"/>
                <w:szCs w:val="22"/>
              </w:rPr>
            </w:pPr>
          </w:p>
          <w:p w14:paraId="7AB4475E" w14:textId="77777777" w:rsidR="000139D3" w:rsidRPr="00EF4AAE" w:rsidRDefault="000139D3" w:rsidP="00EF4AAE">
            <w:pPr>
              <w:rPr>
                <w:rFonts w:eastAsia="Times New Roman" w:cs="Arial"/>
                <w:sz w:val="22"/>
                <w:szCs w:val="22"/>
              </w:rPr>
            </w:pPr>
          </w:p>
          <w:p w14:paraId="7122D715" w14:textId="77777777" w:rsidR="000139D3" w:rsidRPr="00EF4AAE" w:rsidRDefault="000139D3" w:rsidP="00EF4AAE">
            <w:pPr>
              <w:rPr>
                <w:rFonts w:eastAsia="Times New Roman" w:cs="Arial"/>
                <w:sz w:val="22"/>
                <w:szCs w:val="22"/>
              </w:rPr>
            </w:pPr>
          </w:p>
        </w:tc>
      </w:tr>
    </w:tbl>
    <w:p w14:paraId="4B140355" w14:textId="77777777" w:rsidR="000139D3" w:rsidRPr="000139D3" w:rsidRDefault="000139D3" w:rsidP="000139D3">
      <w:pPr>
        <w:rPr>
          <w:rFonts w:cs="Arial"/>
          <w:sz w:val="22"/>
          <w:szCs w:val="22"/>
        </w:rPr>
      </w:pPr>
    </w:p>
    <w:p w14:paraId="59D0BA3B" w14:textId="77777777" w:rsidR="000139D3" w:rsidRPr="000139D3" w:rsidRDefault="000139D3" w:rsidP="000139D3">
      <w:pPr>
        <w:pStyle w:val="ListParagraph"/>
        <w:numPr>
          <w:ilvl w:val="0"/>
          <w:numId w:val="31"/>
        </w:numPr>
        <w:rPr>
          <w:rFonts w:ascii="Arial" w:hAnsi="Arial" w:cs="Arial"/>
        </w:rPr>
      </w:pPr>
      <w:r w:rsidRPr="000139D3">
        <w:rPr>
          <w:rFonts w:ascii="Arial" w:hAnsi="Arial" w:cs="Arial"/>
        </w:rPr>
        <w:t>Please provide two quotations: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139D3" w:rsidRPr="00EF4AAE" w14:paraId="48E58DB9" w14:textId="77777777" w:rsidTr="00EF4AAE">
        <w:trPr>
          <w:trHeight w:val="949"/>
        </w:trPr>
        <w:tc>
          <w:tcPr>
            <w:tcW w:w="9214" w:type="dxa"/>
            <w:shd w:val="clear" w:color="auto" w:fill="auto"/>
          </w:tcPr>
          <w:p w14:paraId="378547EB" w14:textId="77777777" w:rsidR="000139D3" w:rsidRPr="00EF4AAE" w:rsidRDefault="000139D3" w:rsidP="00EF4AAE">
            <w:pPr>
              <w:pStyle w:val="ListParagraph"/>
              <w:numPr>
                <w:ilvl w:val="0"/>
                <w:numId w:val="32"/>
              </w:numPr>
              <w:spacing w:after="160" w:line="259" w:lineRule="auto"/>
              <w:ind w:left="360"/>
              <w:rPr>
                <w:rFonts w:ascii="Arial" w:hAnsi="Arial" w:cs="Arial"/>
              </w:rPr>
            </w:pPr>
            <w:r w:rsidRPr="00EF4AAE">
              <w:rPr>
                <w:rFonts w:ascii="Arial" w:hAnsi="Arial" w:cs="Arial"/>
              </w:rPr>
              <w:t>Quote from someone involved in the project (this could be you)</w:t>
            </w:r>
          </w:p>
          <w:p w14:paraId="0F24DE16" w14:textId="77777777" w:rsidR="000139D3" w:rsidRPr="00EF4AAE" w:rsidRDefault="000139D3" w:rsidP="00EF4AAE">
            <w:pPr>
              <w:rPr>
                <w:rFonts w:eastAsia="Times New Roman" w:cs="Arial"/>
                <w:sz w:val="22"/>
                <w:szCs w:val="22"/>
              </w:rPr>
            </w:pPr>
          </w:p>
          <w:p w14:paraId="1468B20F" w14:textId="77777777" w:rsidR="000139D3" w:rsidRPr="00EF4AAE" w:rsidRDefault="000139D3" w:rsidP="00EF4AAE">
            <w:pPr>
              <w:pStyle w:val="ListParagraph"/>
              <w:numPr>
                <w:ilvl w:val="0"/>
                <w:numId w:val="32"/>
              </w:numPr>
              <w:spacing w:after="160" w:line="259" w:lineRule="auto"/>
              <w:ind w:left="360"/>
              <w:rPr>
                <w:rFonts w:ascii="Arial" w:hAnsi="Arial" w:cs="Arial"/>
              </w:rPr>
            </w:pPr>
            <w:r w:rsidRPr="00EF4AAE">
              <w:rPr>
                <w:rFonts w:ascii="Arial" w:hAnsi="Arial" w:cs="Arial"/>
              </w:rPr>
              <w:t xml:space="preserve">Quote from a student who has benefitted from this action </w:t>
            </w:r>
          </w:p>
          <w:p w14:paraId="0F83A88B" w14:textId="77777777" w:rsidR="000139D3" w:rsidRPr="00EF4AAE" w:rsidRDefault="000139D3" w:rsidP="00EF4AAE">
            <w:pPr>
              <w:ind w:firstLine="720"/>
              <w:rPr>
                <w:rFonts w:eastAsia="Times New Roman" w:cs="Arial"/>
                <w:sz w:val="22"/>
                <w:szCs w:val="22"/>
              </w:rPr>
            </w:pPr>
          </w:p>
        </w:tc>
      </w:tr>
    </w:tbl>
    <w:p w14:paraId="297AD903" w14:textId="77777777" w:rsidR="000139D3" w:rsidRPr="000139D3" w:rsidRDefault="000139D3" w:rsidP="000139D3">
      <w:pPr>
        <w:rPr>
          <w:rFonts w:cs="Arial"/>
          <w:sz w:val="22"/>
          <w:szCs w:val="22"/>
        </w:rPr>
      </w:pPr>
    </w:p>
    <w:p w14:paraId="68E403A8" w14:textId="77777777" w:rsidR="000139D3" w:rsidRPr="000139D3" w:rsidRDefault="000139D3" w:rsidP="000139D3">
      <w:pPr>
        <w:pStyle w:val="Heading2"/>
        <w:numPr>
          <w:ilvl w:val="0"/>
          <w:numId w:val="31"/>
        </w:numPr>
        <w:ind w:left="283" w:hanging="283"/>
        <w:rPr>
          <w:rFonts w:eastAsia="Calibri" w:cs="Arial"/>
          <w:b w:val="0"/>
          <w:sz w:val="22"/>
          <w:szCs w:val="22"/>
        </w:rPr>
      </w:pPr>
      <w:r w:rsidRPr="000139D3">
        <w:rPr>
          <w:rFonts w:eastAsia="Calibri" w:cs="Arial"/>
          <w:b w:val="0"/>
          <w:sz w:val="22"/>
          <w:szCs w:val="22"/>
        </w:rPr>
        <w:t>What advice would you give another member of staff/department who wanted to emulate what you have done? Please give your top tip for someone wanting to do something similar.</w:t>
      </w:r>
    </w:p>
    <w:p w14:paraId="0E6D2D62" w14:textId="77777777" w:rsidR="000139D3" w:rsidRPr="000139D3" w:rsidRDefault="000139D3" w:rsidP="000139D3">
      <w:pPr>
        <w:pStyle w:val="ListParagraph"/>
        <w:spacing w:after="160" w:line="259" w:lineRule="auto"/>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139D3" w:rsidRPr="00EF4AAE" w14:paraId="07DF4356" w14:textId="77777777" w:rsidTr="00EF4AAE">
        <w:trPr>
          <w:trHeight w:val="949"/>
        </w:trPr>
        <w:tc>
          <w:tcPr>
            <w:tcW w:w="9214" w:type="dxa"/>
            <w:shd w:val="clear" w:color="auto" w:fill="auto"/>
          </w:tcPr>
          <w:p w14:paraId="0D72CAEB" w14:textId="77777777" w:rsidR="000139D3" w:rsidRPr="00EF4AAE" w:rsidRDefault="000139D3" w:rsidP="00EF4AAE">
            <w:pPr>
              <w:rPr>
                <w:rFonts w:eastAsia="Times New Roman" w:cs="Arial"/>
                <w:sz w:val="22"/>
                <w:szCs w:val="22"/>
              </w:rPr>
            </w:pPr>
          </w:p>
        </w:tc>
      </w:tr>
    </w:tbl>
    <w:p w14:paraId="1B26E2EE" w14:textId="77777777" w:rsidR="000139D3" w:rsidRPr="000139D3" w:rsidRDefault="000139D3" w:rsidP="000139D3">
      <w:pPr>
        <w:pStyle w:val="Heading2"/>
        <w:rPr>
          <w:rFonts w:eastAsia="Calibri" w:cs="Arial"/>
          <w:b w:val="0"/>
          <w:sz w:val="22"/>
          <w:szCs w:val="22"/>
        </w:rPr>
      </w:pPr>
    </w:p>
    <w:p w14:paraId="3DDC9024" w14:textId="77777777" w:rsidR="000139D3" w:rsidRDefault="000139D3" w:rsidP="000139D3"/>
    <w:p w14:paraId="51927A16" w14:textId="36BFB354" w:rsidR="00C30690" w:rsidRPr="000139D3" w:rsidRDefault="00C30690" w:rsidP="00C30690">
      <w:pPr>
        <w:pStyle w:val="ListParagraph"/>
        <w:spacing w:after="0" w:line="240" w:lineRule="auto"/>
        <w:ind w:left="360"/>
        <w:rPr>
          <w:rFonts w:ascii="Arial" w:hAnsi="Arial" w:cs="Arial"/>
        </w:rPr>
      </w:pPr>
      <w:r w:rsidRPr="000139D3">
        <w:rPr>
          <w:rFonts w:ascii="Arial" w:hAnsi="Arial" w:cs="Arial"/>
        </w:rPr>
        <w:t xml:space="preserve">Script for 90-second video (Approx. </w:t>
      </w:r>
      <w:r w:rsidRPr="000139D3">
        <w:rPr>
          <w:rFonts w:ascii="Arial" w:hAnsi="Arial" w:cs="Arial"/>
          <w:b/>
        </w:rPr>
        <w:t>230 words</w:t>
      </w:r>
      <w:r w:rsidRPr="000139D3">
        <w:rPr>
          <w:rFonts w:ascii="Arial" w:hAnsi="Arial" w:cs="Arial"/>
        </w:rPr>
        <w:t>)</w:t>
      </w:r>
      <w:r w:rsidR="00182942">
        <w:rPr>
          <w:rFonts w:ascii="Arial" w:hAnsi="Arial" w:cs="Arial"/>
        </w:rPr>
        <w:t xml:space="preserve">. </w:t>
      </w:r>
      <w:r w:rsidR="00182942" w:rsidRPr="00182942">
        <w:rPr>
          <w:rFonts w:ascii="Arial" w:hAnsi="Arial" w:cs="Arial"/>
        </w:rPr>
        <w:t>Please discuss this section with a colleague from the Arena Centre after filling out the sections above.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7"/>
      </w:tblGrid>
      <w:tr w:rsidR="00C30690" w:rsidRPr="00EF4AAE" w14:paraId="0D4844C9" w14:textId="77777777" w:rsidTr="000B43FB">
        <w:trPr>
          <w:trHeight w:val="2774"/>
        </w:trPr>
        <w:tc>
          <w:tcPr>
            <w:tcW w:w="9257" w:type="dxa"/>
            <w:shd w:val="clear" w:color="auto" w:fill="auto"/>
          </w:tcPr>
          <w:p w14:paraId="7B6282FE" w14:textId="734F8058" w:rsidR="00C30690" w:rsidRPr="00EF4AAE" w:rsidRDefault="00C30690" w:rsidP="000B43FB">
            <w:pPr>
              <w:rPr>
                <w:rFonts w:eastAsia="Times New Roman" w:cs="Arial"/>
                <w:sz w:val="22"/>
                <w:szCs w:val="22"/>
              </w:rPr>
            </w:pPr>
          </w:p>
        </w:tc>
      </w:tr>
    </w:tbl>
    <w:p w14:paraId="288385E6" w14:textId="77777777" w:rsidR="00CD670C" w:rsidRPr="00A66636" w:rsidRDefault="00CD670C" w:rsidP="005118B5">
      <w:pPr>
        <w:tabs>
          <w:tab w:val="left" w:pos="3535"/>
        </w:tabs>
        <w:ind w:right="275"/>
        <w:jc w:val="left"/>
      </w:pPr>
    </w:p>
    <w:sectPr w:rsidR="00CD670C" w:rsidRPr="00A66636" w:rsidSect="00A44E2E">
      <w:headerReference w:type="default" r:id="rId18"/>
      <w:footerReference w:type="first" r:id="rId19"/>
      <w:pgSz w:w="11899" w:h="16838" w:code="9"/>
      <w:pgMar w:top="567" w:right="567" w:bottom="567" w:left="56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53EA" w14:textId="77777777" w:rsidR="000B43FB" w:rsidRDefault="000B43FB">
      <w:r>
        <w:separator/>
      </w:r>
    </w:p>
  </w:endnote>
  <w:endnote w:type="continuationSeparator" w:id="0">
    <w:p w14:paraId="3E0D4557" w14:textId="77777777" w:rsidR="000B43FB" w:rsidRDefault="000B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3866" w14:textId="77777777" w:rsidR="00B57E82" w:rsidRDefault="00A66636">
    <w:pPr>
      <w:pStyle w:val="Footer"/>
    </w:pPr>
    <w:r>
      <w:t>UCL Teaching Toolkit</w:t>
    </w:r>
    <w:r w:rsidR="00B57E82">
      <w:tab/>
    </w:r>
    <w:r w:rsidR="00B57E82">
      <w:tab/>
    </w:r>
    <w:r w:rsidR="00D9103B">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B7A6E" w14:textId="77777777" w:rsidR="000B43FB" w:rsidRDefault="000B43FB">
      <w:r>
        <w:separator/>
      </w:r>
    </w:p>
  </w:footnote>
  <w:footnote w:type="continuationSeparator" w:id="0">
    <w:p w14:paraId="3947596A" w14:textId="77777777" w:rsidR="000B43FB" w:rsidRDefault="000B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3308" w14:textId="77777777" w:rsidR="00AA1B03" w:rsidRPr="00775987" w:rsidRDefault="00AA1B03">
    <w:pPr>
      <w:pStyle w:val="Header"/>
      <w:pBdr>
        <w:bottom w:val="single" w:sz="4" w:space="1" w:color="auto"/>
      </w:pBdr>
      <w:rPr>
        <w:rFonts w:cs="Arial"/>
        <w:sz w:val="16"/>
        <w:szCs w:val="16"/>
      </w:rPr>
    </w:pPr>
    <w:r w:rsidRPr="00775987">
      <w:rPr>
        <w:rFonts w:cs="Arial"/>
        <w:sz w:val="16"/>
        <w:szCs w:val="16"/>
      </w:rPr>
      <w:tab/>
    </w:r>
    <w:r w:rsidRPr="00775987">
      <w:rPr>
        <w:rFonts w:cs="Arial"/>
        <w:sz w:val="16"/>
        <w:szCs w:val="16"/>
      </w:rPr>
      <w:tab/>
    </w:r>
    <w:r w:rsidR="00775987" w:rsidRPr="00775987">
      <w:rPr>
        <w:rFonts w:cs="Arial"/>
        <w:sz w:val="16"/>
        <w:szCs w:val="16"/>
      </w:rPr>
      <w:fldChar w:fldCharType="begin"/>
    </w:r>
    <w:r w:rsidR="00775987" w:rsidRPr="00775987">
      <w:rPr>
        <w:rFonts w:cs="Arial"/>
        <w:sz w:val="16"/>
        <w:szCs w:val="16"/>
      </w:rPr>
      <w:instrText xml:space="preserve"> PAGE </w:instrText>
    </w:r>
    <w:r w:rsidR="00775987" w:rsidRPr="00775987">
      <w:rPr>
        <w:rFonts w:cs="Arial"/>
        <w:sz w:val="16"/>
        <w:szCs w:val="16"/>
      </w:rPr>
      <w:fldChar w:fldCharType="separate"/>
    </w:r>
    <w:r w:rsidR="00630399">
      <w:rPr>
        <w:rFonts w:cs="Arial"/>
        <w:noProof/>
        <w:sz w:val="16"/>
        <w:szCs w:val="16"/>
      </w:rPr>
      <w:t>2</w:t>
    </w:r>
    <w:r w:rsidR="00775987" w:rsidRPr="00775987">
      <w:rPr>
        <w:rFonts w:cs="Arial"/>
        <w:sz w:val="16"/>
        <w:szCs w:val="16"/>
      </w:rPr>
      <w:fldChar w:fldCharType="end"/>
    </w:r>
    <w:r w:rsidR="00775987" w:rsidRPr="00775987">
      <w:rPr>
        <w:rFonts w:cs="Arial"/>
        <w:sz w:val="16"/>
        <w:szCs w:val="16"/>
      </w:rPr>
      <w:t>/</w:t>
    </w:r>
    <w:r w:rsidR="00775987" w:rsidRPr="00775987">
      <w:rPr>
        <w:rFonts w:cs="Arial"/>
        <w:sz w:val="16"/>
        <w:szCs w:val="16"/>
      </w:rPr>
      <w:fldChar w:fldCharType="begin"/>
    </w:r>
    <w:r w:rsidR="00775987" w:rsidRPr="00775987">
      <w:rPr>
        <w:rFonts w:cs="Arial"/>
        <w:sz w:val="16"/>
        <w:szCs w:val="16"/>
      </w:rPr>
      <w:instrText xml:space="preserve"> NUMPAGES </w:instrText>
    </w:r>
    <w:r w:rsidR="00775987" w:rsidRPr="00775987">
      <w:rPr>
        <w:rFonts w:cs="Arial"/>
        <w:sz w:val="16"/>
        <w:szCs w:val="16"/>
      </w:rPr>
      <w:fldChar w:fldCharType="separate"/>
    </w:r>
    <w:r w:rsidR="00630399">
      <w:rPr>
        <w:rFonts w:cs="Arial"/>
        <w:noProof/>
        <w:sz w:val="16"/>
        <w:szCs w:val="16"/>
      </w:rPr>
      <w:t>9</w:t>
    </w:r>
    <w:r w:rsidR="00775987" w:rsidRPr="00775987">
      <w:rPr>
        <w:rFonts w:cs="Arial"/>
        <w:sz w:val="16"/>
        <w:szCs w:val="16"/>
      </w:rPr>
      <w:fldChar w:fldCharType="end"/>
    </w:r>
  </w:p>
  <w:p w14:paraId="3874940C" w14:textId="77777777" w:rsidR="00AA1B03" w:rsidRPr="00775987" w:rsidRDefault="00AA1B03">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85234"/>
    <w:lvl w:ilvl="0">
      <w:numFmt w:val="bullet"/>
      <w:lvlText w:val="*"/>
      <w:lvlJc w:val="left"/>
    </w:lvl>
  </w:abstractNum>
  <w:abstractNum w:abstractNumId="1" w15:restartNumberingAfterBreak="0">
    <w:nsid w:val="01555AA2"/>
    <w:multiLevelType w:val="multilevel"/>
    <w:tmpl w:val="8652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00678"/>
    <w:multiLevelType w:val="hybridMultilevel"/>
    <w:tmpl w:val="AE021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B7FA0"/>
    <w:multiLevelType w:val="hybridMultilevel"/>
    <w:tmpl w:val="D540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A1B94"/>
    <w:multiLevelType w:val="hybridMultilevel"/>
    <w:tmpl w:val="76180A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E0A5706"/>
    <w:multiLevelType w:val="hybridMultilevel"/>
    <w:tmpl w:val="B208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A464E"/>
    <w:multiLevelType w:val="multilevel"/>
    <w:tmpl w:val="B4EE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A195D"/>
    <w:multiLevelType w:val="hybridMultilevel"/>
    <w:tmpl w:val="5EBC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27090"/>
    <w:multiLevelType w:val="hybridMultilevel"/>
    <w:tmpl w:val="4E800C16"/>
    <w:lvl w:ilvl="0" w:tplc="F0A0E9A2">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47510"/>
    <w:multiLevelType w:val="hybridMultilevel"/>
    <w:tmpl w:val="AA4A79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73BAD"/>
    <w:multiLevelType w:val="multilevel"/>
    <w:tmpl w:val="3B1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2245D"/>
    <w:multiLevelType w:val="hybridMultilevel"/>
    <w:tmpl w:val="856A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11F29"/>
    <w:multiLevelType w:val="multilevel"/>
    <w:tmpl w:val="4976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F7D7A"/>
    <w:multiLevelType w:val="hybridMultilevel"/>
    <w:tmpl w:val="1F12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557CE"/>
    <w:multiLevelType w:val="hybridMultilevel"/>
    <w:tmpl w:val="A9B63714"/>
    <w:lvl w:ilvl="0" w:tplc="F0A0E9A2">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84C4A"/>
    <w:multiLevelType w:val="multilevel"/>
    <w:tmpl w:val="D540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9375F5"/>
    <w:multiLevelType w:val="hybridMultilevel"/>
    <w:tmpl w:val="E836E4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90168C"/>
    <w:multiLevelType w:val="multilevel"/>
    <w:tmpl w:val="5A4E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46B07"/>
    <w:multiLevelType w:val="multilevel"/>
    <w:tmpl w:val="68E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7D08C0"/>
    <w:multiLevelType w:val="multilevel"/>
    <w:tmpl w:val="C526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864F9B"/>
    <w:multiLevelType w:val="multilevel"/>
    <w:tmpl w:val="46A4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3A6894"/>
    <w:multiLevelType w:val="multilevel"/>
    <w:tmpl w:val="A1B64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252275"/>
    <w:multiLevelType w:val="multilevel"/>
    <w:tmpl w:val="1CA4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D53B92"/>
    <w:multiLevelType w:val="hybridMultilevel"/>
    <w:tmpl w:val="0846C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006AE"/>
    <w:multiLevelType w:val="hybridMultilevel"/>
    <w:tmpl w:val="02A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91E0C"/>
    <w:multiLevelType w:val="hybridMultilevel"/>
    <w:tmpl w:val="F794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25E45"/>
    <w:multiLevelType w:val="multilevel"/>
    <w:tmpl w:val="A20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DB72F9"/>
    <w:multiLevelType w:val="hybridMultilevel"/>
    <w:tmpl w:val="F6AE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474B2"/>
    <w:multiLevelType w:val="hybridMultilevel"/>
    <w:tmpl w:val="2BE205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9B2B52"/>
    <w:multiLevelType w:val="hybridMultilevel"/>
    <w:tmpl w:val="5F70D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0F57E5"/>
    <w:multiLevelType w:val="multilevel"/>
    <w:tmpl w:val="7F22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45682"/>
    <w:multiLevelType w:val="hybridMultilevel"/>
    <w:tmpl w:val="15B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0107B"/>
    <w:multiLevelType w:val="multilevel"/>
    <w:tmpl w:val="C5BE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18153A"/>
    <w:multiLevelType w:val="multilevel"/>
    <w:tmpl w:val="08B2F168"/>
    <w:lvl w:ilvl="0">
      <w:start w:val="1"/>
      <w:numFmt w:val="none"/>
      <w:lvlText w:val=""/>
      <w:legacy w:legacy="1" w:legacySpace="0" w:legacyIndent="283"/>
      <w:lvlJc w:val="left"/>
      <w:pPr>
        <w:ind w:left="283" w:hanging="283"/>
      </w:pPr>
      <w:rPr>
        <w:rFonts w:ascii="Symbol" w:hAnsi="Symbol" w:hint="default"/>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num w:numId="1" w16cid:durableId="183009515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68285121">
    <w:abstractNumId w:val="33"/>
  </w:num>
  <w:num w:numId="3" w16cid:durableId="1249119779">
    <w:abstractNumId w:val="31"/>
  </w:num>
  <w:num w:numId="4" w16cid:durableId="2089954831">
    <w:abstractNumId w:val="8"/>
  </w:num>
  <w:num w:numId="5" w16cid:durableId="738207837">
    <w:abstractNumId w:val="14"/>
  </w:num>
  <w:num w:numId="6" w16cid:durableId="1009021743">
    <w:abstractNumId w:val="6"/>
  </w:num>
  <w:num w:numId="7" w16cid:durableId="443501095">
    <w:abstractNumId w:val="18"/>
  </w:num>
  <w:num w:numId="8" w16cid:durableId="143744643">
    <w:abstractNumId w:val="21"/>
  </w:num>
  <w:num w:numId="9" w16cid:durableId="25067036">
    <w:abstractNumId w:val="10"/>
  </w:num>
  <w:num w:numId="10" w16cid:durableId="1412845646">
    <w:abstractNumId w:val="32"/>
  </w:num>
  <w:num w:numId="11" w16cid:durableId="348066941">
    <w:abstractNumId w:val="1"/>
  </w:num>
  <w:num w:numId="12" w16cid:durableId="1074931600">
    <w:abstractNumId w:val="12"/>
  </w:num>
  <w:num w:numId="13" w16cid:durableId="132061102">
    <w:abstractNumId w:val="30"/>
  </w:num>
  <w:num w:numId="14" w16cid:durableId="698970845">
    <w:abstractNumId w:val="22"/>
  </w:num>
  <w:num w:numId="15" w16cid:durableId="1184322549">
    <w:abstractNumId w:val="23"/>
  </w:num>
  <w:num w:numId="16" w16cid:durableId="841162447">
    <w:abstractNumId w:val="29"/>
  </w:num>
  <w:num w:numId="17" w16cid:durableId="781606412">
    <w:abstractNumId w:val="3"/>
  </w:num>
  <w:num w:numId="18" w16cid:durableId="1208033415">
    <w:abstractNumId w:val="2"/>
  </w:num>
  <w:num w:numId="19" w16cid:durableId="45222517">
    <w:abstractNumId w:val="27"/>
  </w:num>
  <w:num w:numId="20" w16cid:durableId="1832059115">
    <w:abstractNumId w:val="5"/>
  </w:num>
  <w:num w:numId="21" w16cid:durableId="1631327119">
    <w:abstractNumId w:val="11"/>
  </w:num>
  <w:num w:numId="22" w16cid:durableId="125513643">
    <w:abstractNumId w:val="28"/>
  </w:num>
  <w:num w:numId="23" w16cid:durableId="1838030997">
    <w:abstractNumId w:val="7"/>
  </w:num>
  <w:num w:numId="24" w16cid:durableId="530919745">
    <w:abstractNumId w:val="20"/>
  </w:num>
  <w:num w:numId="25" w16cid:durableId="1375809805">
    <w:abstractNumId w:val="19"/>
  </w:num>
  <w:num w:numId="26" w16cid:durableId="1939024132">
    <w:abstractNumId w:val="26"/>
  </w:num>
  <w:num w:numId="27" w16cid:durableId="851842462">
    <w:abstractNumId w:val="15"/>
  </w:num>
  <w:num w:numId="28" w16cid:durableId="2091385997">
    <w:abstractNumId w:val="17"/>
  </w:num>
  <w:num w:numId="29" w16cid:durableId="1107967110">
    <w:abstractNumId w:val="13"/>
  </w:num>
  <w:num w:numId="30" w16cid:durableId="246112972">
    <w:abstractNumId w:val="24"/>
  </w:num>
  <w:num w:numId="31" w16cid:durableId="2123451840">
    <w:abstractNumId w:val="9"/>
  </w:num>
  <w:num w:numId="32" w16cid:durableId="2050108376">
    <w:abstractNumId w:val="16"/>
  </w:num>
  <w:num w:numId="33" w16cid:durableId="749817049">
    <w:abstractNumId w:val="4"/>
  </w:num>
  <w:num w:numId="34" w16cid:durableId="19288058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03"/>
    <w:rsid w:val="000139D3"/>
    <w:rsid w:val="0005755E"/>
    <w:rsid w:val="000B43FB"/>
    <w:rsid w:val="000C4E82"/>
    <w:rsid w:val="000C6941"/>
    <w:rsid w:val="001768F0"/>
    <w:rsid w:val="00182942"/>
    <w:rsid w:val="001D0B10"/>
    <w:rsid w:val="001E77DF"/>
    <w:rsid w:val="00214705"/>
    <w:rsid w:val="00244F1D"/>
    <w:rsid w:val="00282C3A"/>
    <w:rsid w:val="002B7979"/>
    <w:rsid w:val="00301298"/>
    <w:rsid w:val="003627BD"/>
    <w:rsid w:val="00382617"/>
    <w:rsid w:val="003A4313"/>
    <w:rsid w:val="003A6D64"/>
    <w:rsid w:val="003D7A10"/>
    <w:rsid w:val="00405516"/>
    <w:rsid w:val="00441413"/>
    <w:rsid w:val="00495EED"/>
    <w:rsid w:val="004C4DC6"/>
    <w:rsid w:val="004C7758"/>
    <w:rsid w:val="00504A70"/>
    <w:rsid w:val="005118B5"/>
    <w:rsid w:val="00522ED2"/>
    <w:rsid w:val="00585708"/>
    <w:rsid w:val="005A45D7"/>
    <w:rsid w:val="005E5AF9"/>
    <w:rsid w:val="005F6A17"/>
    <w:rsid w:val="006220B3"/>
    <w:rsid w:val="006251B5"/>
    <w:rsid w:val="00630399"/>
    <w:rsid w:val="00632B70"/>
    <w:rsid w:val="00656AD2"/>
    <w:rsid w:val="00670537"/>
    <w:rsid w:val="0070226F"/>
    <w:rsid w:val="00724F71"/>
    <w:rsid w:val="00740041"/>
    <w:rsid w:val="00742BE3"/>
    <w:rsid w:val="00775987"/>
    <w:rsid w:val="00782F42"/>
    <w:rsid w:val="007915D1"/>
    <w:rsid w:val="007C34D3"/>
    <w:rsid w:val="007F1087"/>
    <w:rsid w:val="00810C34"/>
    <w:rsid w:val="008135D1"/>
    <w:rsid w:val="008857C7"/>
    <w:rsid w:val="00893A56"/>
    <w:rsid w:val="00895882"/>
    <w:rsid w:val="009036AE"/>
    <w:rsid w:val="00926121"/>
    <w:rsid w:val="00937565"/>
    <w:rsid w:val="00943C4C"/>
    <w:rsid w:val="00945586"/>
    <w:rsid w:val="009A3AA0"/>
    <w:rsid w:val="009D62FD"/>
    <w:rsid w:val="00A44E2E"/>
    <w:rsid w:val="00A50C28"/>
    <w:rsid w:val="00A542E9"/>
    <w:rsid w:val="00A64957"/>
    <w:rsid w:val="00A66636"/>
    <w:rsid w:val="00A858A6"/>
    <w:rsid w:val="00AA1B03"/>
    <w:rsid w:val="00AD385F"/>
    <w:rsid w:val="00AE40BF"/>
    <w:rsid w:val="00AF244D"/>
    <w:rsid w:val="00B51784"/>
    <w:rsid w:val="00B57E82"/>
    <w:rsid w:val="00BA0B50"/>
    <w:rsid w:val="00BB48E8"/>
    <w:rsid w:val="00BE0AB1"/>
    <w:rsid w:val="00BE27F6"/>
    <w:rsid w:val="00BF33EF"/>
    <w:rsid w:val="00C30690"/>
    <w:rsid w:val="00C83510"/>
    <w:rsid w:val="00C869C6"/>
    <w:rsid w:val="00CA0135"/>
    <w:rsid w:val="00CD670C"/>
    <w:rsid w:val="00CE6629"/>
    <w:rsid w:val="00D05EF9"/>
    <w:rsid w:val="00D1275D"/>
    <w:rsid w:val="00D5135A"/>
    <w:rsid w:val="00D64FC3"/>
    <w:rsid w:val="00D9103B"/>
    <w:rsid w:val="00E403A3"/>
    <w:rsid w:val="00EE56E8"/>
    <w:rsid w:val="00EF4AAE"/>
    <w:rsid w:val="00F12C61"/>
    <w:rsid w:val="00F359F1"/>
    <w:rsid w:val="00F655A1"/>
    <w:rsid w:val="00FA7E02"/>
    <w:rsid w:val="00FD5481"/>
    <w:rsid w:val="00FF7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9D96F4F"/>
  <w15:chartTrackingRefBased/>
  <w15:docId w15:val="{FC1EE590-8D0A-4D68-B73B-2033E097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360"/>
      <w:jc w:val="left"/>
      <w:outlineLvl w:val="1"/>
    </w:pPr>
    <w:rPr>
      <w:b/>
      <w:sz w:val="24"/>
    </w:rPr>
  </w:style>
  <w:style w:type="paragraph" w:styleId="Heading3">
    <w:name w:val="heading 3"/>
    <w:basedOn w:val="Normal"/>
    <w:next w:val="Normal"/>
    <w:qFormat/>
    <w:pPr>
      <w:keepNext/>
      <w:spacing w:after="80"/>
      <w:ind w:right="5670"/>
      <w:outlineLvl w:val="2"/>
    </w:pPr>
    <w:rPr>
      <w:b/>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ingLine1">
    <w:name w:val="Titling Line 1"/>
    <w:basedOn w:val="Normal"/>
    <w:next w:val="Normal"/>
    <w:pPr>
      <w:spacing w:line="230" w:lineRule="exact"/>
    </w:pPr>
    <w:rPr>
      <w:rFonts w:eastAsia="Times New Roman"/>
      <w:b/>
      <w:caps/>
      <w:lang w:eastAsia="en-GB"/>
    </w:rPr>
  </w:style>
  <w:style w:type="paragraph" w:styleId="Header">
    <w:name w:val="header"/>
    <w:basedOn w:val="Normal"/>
    <w:pPr>
      <w:tabs>
        <w:tab w:val="center" w:pos="5387"/>
        <w:tab w:val="right" w:pos="10773"/>
      </w:tabs>
    </w:pPr>
  </w:style>
  <w:style w:type="paragraph" w:styleId="Footer">
    <w:name w:val="footer"/>
    <w:basedOn w:val="Normal"/>
    <w:pPr>
      <w:tabs>
        <w:tab w:val="center" w:pos="5387"/>
        <w:tab w:val="right" w:pos="10773"/>
      </w:tabs>
    </w:pPr>
    <w:rPr>
      <w:sz w:val="16"/>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suppressAutoHyphens/>
      <w:overflowPunct w:val="0"/>
      <w:autoSpaceDE w:val="0"/>
      <w:autoSpaceDN w:val="0"/>
      <w:adjustRightInd w:val="0"/>
      <w:textAlignment w:val="baseline"/>
    </w:pPr>
    <w:rPr>
      <w:rFonts w:eastAsia="Times New Roman"/>
      <w:b/>
      <w:sz w:val="32"/>
      <w:lang w:eastAsia="en-GB"/>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link w:val="BodyTextIndent2Char"/>
    <w:rsid w:val="00926121"/>
    <w:pPr>
      <w:spacing w:after="120" w:line="480" w:lineRule="auto"/>
      <w:ind w:left="283"/>
    </w:pPr>
  </w:style>
  <w:style w:type="character" w:customStyle="1" w:styleId="BodyTextIndent2Char">
    <w:name w:val="Body Text Indent 2 Char"/>
    <w:link w:val="BodyTextIndent2"/>
    <w:rsid w:val="00926121"/>
    <w:rPr>
      <w:rFonts w:ascii="Arial" w:hAnsi="Arial"/>
      <w:lang w:eastAsia="en-US"/>
    </w:rPr>
  </w:style>
  <w:style w:type="table" w:styleId="TableGrid">
    <w:name w:val="Table Grid"/>
    <w:basedOn w:val="TableNormal"/>
    <w:uiPriority w:val="59"/>
    <w:rsid w:val="009261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56AD2"/>
    <w:rPr>
      <w:color w:val="605E5C"/>
      <w:shd w:val="clear" w:color="auto" w:fill="E1DFDD"/>
    </w:rPr>
  </w:style>
  <w:style w:type="paragraph" w:styleId="NormalWeb">
    <w:name w:val="Normal (Web)"/>
    <w:basedOn w:val="Normal"/>
    <w:uiPriority w:val="99"/>
    <w:unhideWhenUsed/>
    <w:rsid w:val="00A66636"/>
    <w:pPr>
      <w:spacing w:before="100" w:beforeAutospacing="1" w:after="100" w:afterAutospacing="1"/>
      <w:jc w:val="left"/>
    </w:pPr>
    <w:rPr>
      <w:rFonts w:ascii="Times New Roman" w:eastAsia="Times New Roman" w:hAnsi="Times New Roman"/>
      <w:sz w:val="24"/>
      <w:szCs w:val="24"/>
      <w:lang w:eastAsia="en-GB"/>
    </w:rPr>
  </w:style>
  <w:style w:type="character" w:styleId="Strong">
    <w:name w:val="Strong"/>
    <w:uiPriority w:val="22"/>
    <w:qFormat/>
    <w:rsid w:val="00A66636"/>
    <w:rPr>
      <w:b/>
      <w:bCs/>
    </w:rPr>
  </w:style>
  <w:style w:type="character" w:styleId="Emphasis">
    <w:name w:val="Emphasis"/>
    <w:qFormat/>
    <w:rsid w:val="005F6A17"/>
    <w:rPr>
      <w:i/>
      <w:iCs/>
    </w:rPr>
  </w:style>
  <w:style w:type="paragraph" w:customStyle="1" w:styleId="paragraph">
    <w:name w:val="paragraph"/>
    <w:basedOn w:val="Normal"/>
    <w:rsid w:val="00CD670C"/>
    <w:pPr>
      <w:spacing w:before="100" w:beforeAutospacing="1" w:after="100" w:afterAutospacing="1"/>
      <w:jc w:val="left"/>
    </w:pPr>
    <w:rPr>
      <w:rFonts w:ascii="Times New Roman" w:eastAsia="Times New Roman" w:hAnsi="Times New Roman"/>
      <w:sz w:val="24"/>
      <w:szCs w:val="24"/>
      <w:lang w:eastAsia="en-GB"/>
    </w:rPr>
  </w:style>
  <w:style w:type="character" w:customStyle="1" w:styleId="normaltextrun">
    <w:name w:val="normaltextrun"/>
    <w:basedOn w:val="DefaultParagraphFont"/>
    <w:rsid w:val="00CD670C"/>
  </w:style>
  <w:style w:type="character" w:customStyle="1" w:styleId="eop">
    <w:name w:val="eop"/>
    <w:basedOn w:val="DefaultParagraphFont"/>
    <w:rsid w:val="00CD670C"/>
  </w:style>
  <w:style w:type="paragraph" w:styleId="ListParagraph">
    <w:name w:val="List Paragraph"/>
    <w:basedOn w:val="Normal"/>
    <w:uiPriority w:val="34"/>
    <w:qFormat/>
    <w:rsid w:val="000139D3"/>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2808">
      <w:bodyDiv w:val="1"/>
      <w:marLeft w:val="0"/>
      <w:marRight w:val="0"/>
      <w:marTop w:val="0"/>
      <w:marBottom w:val="0"/>
      <w:divBdr>
        <w:top w:val="none" w:sz="0" w:space="0" w:color="auto"/>
        <w:left w:val="none" w:sz="0" w:space="0" w:color="auto"/>
        <w:bottom w:val="none" w:sz="0" w:space="0" w:color="auto"/>
        <w:right w:val="none" w:sz="0" w:space="0" w:color="auto"/>
      </w:divBdr>
    </w:div>
    <w:div w:id="93520205">
      <w:bodyDiv w:val="1"/>
      <w:marLeft w:val="0"/>
      <w:marRight w:val="0"/>
      <w:marTop w:val="0"/>
      <w:marBottom w:val="0"/>
      <w:divBdr>
        <w:top w:val="none" w:sz="0" w:space="0" w:color="auto"/>
        <w:left w:val="none" w:sz="0" w:space="0" w:color="auto"/>
        <w:bottom w:val="none" w:sz="0" w:space="0" w:color="auto"/>
        <w:right w:val="none" w:sz="0" w:space="0" w:color="auto"/>
      </w:divBdr>
    </w:div>
    <w:div w:id="513689066">
      <w:bodyDiv w:val="1"/>
      <w:marLeft w:val="0"/>
      <w:marRight w:val="0"/>
      <w:marTop w:val="0"/>
      <w:marBottom w:val="0"/>
      <w:divBdr>
        <w:top w:val="none" w:sz="0" w:space="0" w:color="auto"/>
        <w:left w:val="none" w:sz="0" w:space="0" w:color="auto"/>
        <w:bottom w:val="none" w:sz="0" w:space="0" w:color="auto"/>
        <w:right w:val="none" w:sz="0" w:space="0" w:color="auto"/>
      </w:divBdr>
    </w:div>
    <w:div w:id="525292135">
      <w:bodyDiv w:val="1"/>
      <w:marLeft w:val="0"/>
      <w:marRight w:val="0"/>
      <w:marTop w:val="0"/>
      <w:marBottom w:val="0"/>
      <w:divBdr>
        <w:top w:val="none" w:sz="0" w:space="0" w:color="auto"/>
        <w:left w:val="none" w:sz="0" w:space="0" w:color="auto"/>
        <w:bottom w:val="none" w:sz="0" w:space="0" w:color="auto"/>
        <w:right w:val="none" w:sz="0" w:space="0" w:color="auto"/>
      </w:divBdr>
    </w:div>
    <w:div w:id="567419496">
      <w:bodyDiv w:val="1"/>
      <w:marLeft w:val="0"/>
      <w:marRight w:val="0"/>
      <w:marTop w:val="0"/>
      <w:marBottom w:val="0"/>
      <w:divBdr>
        <w:top w:val="none" w:sz="0" w:space="0" w:color="auto"/>
        <w:left w:val="none" w:sz="0" w:space="0" w:color="auto"/>
        <w:bottom w:val="none" w:sz="0" w:space="0" w:color="auto"/>
        <w:right w:val="none" w:sz="0" w:space="0" w:color="auto"/>
      </w:divBdr>
    </w:div>
    <w:div w:id="648945959">
      <w:bodyDiv w:val="1"/>
      <w:marLeft w:val="0"/>
      <w:marRight w:val="0"/>
      <w:marTop w:val="0"/>
      <w:marBottom w:val="0"/>
      <w:divBdr>
        <w:top w:val="none" w:sz="0" w:space="0" w:color="auto"/>
        <w:left w:val="none" w:sz="0" w:space="0" w:color="auto"/>
        <w:bottom w:val="none" w:sz="0" w:space="0" w:color="auto"/>
        <w:right w:val="none" w:sz="0" w:space="0" w:color="auto"/>
      </w:divBdr>
    </w:div>
    <w:div w:id="685330468">
      <w:bodyDiv w:val="1"/>
      <w:marLeft w:val="0"/>
      <w:marRight w:val="0"/>
      <w:marTop w:val="0"/>
      <w:marBottom w:val="0"/>
      <w:divBdr>
        <w:top w:val="none" w:sz="0" w:space="0" w:color="auto"/>
        <w:left w:val="none" w:sz="0" w:space="0" w:color="auto"/>
        <w:bottom w:val="none" w:sz="0" w:space="0" w:color="auto"/>
        <w:right w:val="none" w:sz="0" w:space="0" w:color="auto"/>
      </w:divBdr>
    </w:div>
    <w:div w:id="907302606">
      <w:bodyDiv w:val="1"/>
      <w:marLeft w:val="0"/>
      <w:marRight w:val="0"/>
      <w:marTop w:val="0"/>
      <w:marBottom w:val="0"/>
      <w:divBdr>
        <w:top w:val="none" w:sz="0" w:space="0" w:color="auto"/>
        <w:left w:val="none" w:sz="0" w:space="0" w:color="auto"/>
        <w:bottom w:val="none" w:sz="0" w:space="0" w:color="auto"/>
        <w:right w:val="none" w:sz="0" w:space="0" w:color="auto"/>
      </w:divBdr>
    </w:div>
    <w:div w:id="934365448">
      <w:bodyDiv w:val="1"/>
      <w:marLeft w:val="0"/>
      <w:marRight w:val="0"/>
      <w:marTop w:val="0"/>
      <w:marBottom w:val="0"/>
      <w:divBdr>
        <w:top w:val="none" w:sz="0" w:space="0" w:color="auto"/>
        <w:left w:val="none" w:sz="0" w:space="0" w:color="auto"/>
        <w:bottom w:val="none" w:sz="0" w:space="0" w:color="auto"/>
        <w:right w:val="none" w:sz="0" w:space="0" w:color="auto"/>
      </w:divBdr>
    </w:div>
    <w:div w:id="1207177951">
      <w:bodyDiv w:val="1"/>
      <w:marLeft w:val="0"/>
      <w:marRight w:val="0"/>
      <w:marTop w:val="0"/>
      <w:marBottom w:val="0"/>
      <w:divBdr>
        <w:top w:val="none" w:sz="0" w:space="0" w:color="auto"/>
        <w:left w:val="none" w:sz="0" w:space="0" w:color="auto"/>
        <w:bottom w:val="none" w:sz="0" w:space="0" w:color="auto"/>
        <w:right w:val="none" w:sz="0" w:space="0" w:color="auto"/>
      </w:divBdr>
    </w:div>
    <w:div w:id="1266186331">
      <w:bodyDiv w:val="1"/>
      <w:marLeft w:val="0"/>
      <w:marRight w:val="0"/>
      <w:marTop w:val="0"/>
      <w:marBottom w:val="0"/>
      <w:divBdr>
        <w:top w:val="none" w:sz="0" w:space="0" w:color="auto"/>
        <w:left w:val="none" w:sz="0" w:space="0" w:color="auto"/>
        <w:bottom w:val="none" w:sz="0" w:space="0" w:color="auto"/>
        <w:right w:val="none" w:sz="0" w:space="0" w:color="auto"/>
      </w:divBdr>
    </w:div>
    <w:div w:id="1362852356">
      <w:bodyDiv w:val="1"/>
      <w:marLeft w:val="0"/>
      <w:marRight w:val="0"/>
      <w:marTop w:val="0"/>
      <w:marBottom w:val="0"/>
      <w:divBdr>
        <w:top w:val="none" w:sz="0" w:space="0" w:color="auto"/>
        <w:left w:val="none" w:sz="0" w:space="0" w:color="auto"/>
        <w:bottom w:val="none" w:sz="0" w:space="0" w:color="auto"/>
        <w:right w:val="none" w:sz="0" w:space="0" w:color="auto"/>
      </w:divBdr>
    </w:div>
    <w:div w:id="1384475844">
      <w:bodyDiv w:val="1"/>
      <w:marLeft w:val="0"/>
      <w:marRight w:val="0"/>
      <w:marTop w:val="0"/>
      <w:marBottom w:val="0"/>
      <w:divBdr>
        <w:top w:val="none" w:sz="0" w:space="0" w:color="auto"/>
        <w:left w:val="none" w:sz="0" w:space="0" w:color="auto"/>
        <w:bottom w:val="none" w:sz="0" w:space="0" w:color="auto"/>
        <w:right w:val="none" w:sz="0" w:space="0" w:color="auto"/>
      </w:divBdr>
    </w:div>
    <w:div w:id="1655178241">
      <w:bodyDiv w:val="1"/>
      <w:marLeft w:val="0"/>
      <w:marRight w:val="0"/>
      <w:marTop w:val="0"/>
      <w:marBottom w:val="0"/>
      <w:divBdr>
        <w:top w:val="none" w:sz="0" w:space="0" w:color="auto"/>
        <w:left w:val="none" w:sz="0" w:space="0" w:color="auto"/>
        <w:bottom w:val="none" w:sz="0" w:space="0" w:color="auto"/>
        <w:right w:val="none" w:sz="0" w:space="0" w:color="auto"/>
      </w:divBdr>
    </w:div>
    <w:div w:id="1934392654">
      <w:bodyDiv w:val="1"/>
      <w:marLeft w:val="0"/>
      <w:marRight w:val="0"/>
      <w:marTop w:val="0"/>
      <w:marBottom w:val="0"/>
      <w:divBdr>
        <w:top w:val="none" w:sz="0" w:space="0" w:color="auto"/>
        <w:left w:val="none" w:sz="0" w:space="0" w:color="auto"/>
        <w:bottom w:val="none" w:sz="0" w:space="0" w:color="auto"/>
        <w:right w:val="none" w:sz="0" w:space="0" w:color="auto"/>
      </w:divBdr>
      <w:divsChild>
        <w:div w:id="1505433504">
          <w:marLeft w:val="0"/>
          <w:marRight w:val="-13139"/>
          <w:marTop w:val="0"/>
          <w:marBottom w:val="0"/>
          <w:divBdr>
            <w:top w:val="none" w:sz="0" w:space="0" w:color="auto"/>
            <w:left w:val="none" w:sz="0" w:space="0" w:color="auto"/>
            <w:bottom w:val="none" w:sz="0" w:space="0" w:color="auto"/>
            <w:right w:val="none" w:sz="0" w:space="0" w:color="auto"/>
          </w:divBdr>
          <w:divsChild>
            <w:div w:id="128911120">
              <w:marLeft w:val="0"/>
              <w:marRight w:val="0"/>
              <w:marTop w:val="0"/>
              <w:marBottom w:val="360"/>
              <w:divBdr>
                <w:top w:val="none" w:sz="0" w:space="0" w:color="auto"/>
                <w:left w:val="none" w:sz="0" w:space="0" w:color="auto"/>
                <w:bottom w:val="none" w:sz="0" w:space="0" w:color="auto"/>
                <w:right w:val="none" w:sz="0" w:space="0" w:color="auto"/>
              </w:divBdr>
              <w:divsChild>
                <w:div w:id="2041736750">
                  <w:marLeft w:val="-771"/>
                  <w:marRight w:val="-771"/>
                  <w:marTop w:val="0"/>
                  <w:marBottom w:val="150"/>
                  <w:divBdr>
                    <w:top w:val="none" w:sz="0" w:space="0" w:color="auto"/>
                    <w:left w:val="none" w:sz="0" w:space="0" w:color="auto"/>
                    <w:bottom w:val="none" w:sz="0" w:space="0" w:color="auto"/>
                    <w:right w:val="none" w:sz="0" w:space="0" w:color="auto"/>
                  </w:divBdr>
                </w:div>
              </w:divsChild>
            </w:div>
            <w:div w:id="300310011">
              <w:marLeft w:val="0"/>
              <w:marRight w:val="0"/>
              <w:marTop w:val="0"/>
              <w:marBottom w:val="0"/>
              <w:divBdr>
                <w:top w:val="none" w:sz="0" w:space="0" w:color="auto"/>
                <w:left w:val="none" w:sz="0" w:space="0" w:color="auto"/>
                <w:bottom w:val="none" w:sz="0" w:space="0" w:color="auto"/>
                <w:right w:val="none" w:sz="0" w:space="0" w:color="auto"/>
              </w:divBdr>
            </w:div>
            <w:div w:id="448671780">
              <w:marLeft w:val="0"/>
              <w:marRight w:val="0"/>
              <w:marTop w:val="0"/>
              <w:marBottom w:val="360"/>
              <w:divBdr>
                <w:top w:val="none" w:sz="0" w:space="0" w:color="auto"/>
                <w:left w:val="none" w:sz="0" w:space="0" w:color="auto"/>
                <w:bottom w:val="none" w:sz="0" w:space="0" w:color="auto"/>
                <w:right w:val="none" w:sz="0" w:space="0" w:color="auto"/>
              </w:divBdr>
              <w:divsChild>
                <w:div w:id="1839230811">
                  <w:marLeft w:val="-771"/>
                  <w:marRight w:val="-771"/>
                  <w:marTop w:val="0"/>
                  <w:marBottom w:val="150"/>
                  <w:divBdr>
                    <w:top w:val="none" w:sz="0" w:space="0" w:color="auto"/>
                    <w:left w:val="none" w:sz="0" w:space="0" w:color="auto"/>
                    <w:bottom w:val="none" w:sz="0" w:space="0" w:color="auto"/>
                    <w:right w:val="none" w:sz="0" w:space="0" w:color="auto"/>
                  </w:divBdr>
                </w:div>
              </w:divsChild>
            </w:div>
            <w:div w:id="524053528">
              <w:marLeft w:val="0"/>
              <w:marRight w:val="0"/>
              <w:marTop w:val="0"/>
              <w:marBottom w:val="0"/>
              <w:divBdr>
                <w:top w:val="none" w:sz="0" w:space="0" w:color="auto"/>
                <w:left w:val="none" w:sz="0" w:space="0" w:color="auto"/>
                <w:bottom w:val="none" w:sz="0" w:space="0" w:color="auto"/>
                <w:right w:val="none" w:sz="0" w:space="0" w:color="auto"/>
              </w:divBdr>
            </w:div>
            <w:div w:id="581911969">
              <w:marLeft w:val="0"/>
              <w:marRight w:val="0"/>
              <w:marTop w:val="0"/>
              <w:marBottom w:val="360"/>
              <w:divBdr>
                <w:top w:val="none" w:sz="0" w:space="0" w:color="auto"/>
                <w:left w:val="none" w:sz="0" w:space="0" w:color="auto"/>
                <w:bottom w:val="none" w:sz="0" w:space="0" w:color="auto"/>
                <w:right w:val="none" w:sz="0" w:space="0" w:color="auto"/>
              </w:divBdr>
              <w:divsChild>
                <w:div w:id="1420519916">
                  <w:marLeft w:val="-771"/>
                  <w:marRight w:val="-771"/>
                  <w:marTop w:val="0"/>
                  <w:marBottom w:val="150"/>
                  <w:divBdr>
                    <w:top w:val="none" w:sz="0" w:space="0" w:color="auto"/>
                    <w:left w:val="none" w:sz="0" w:space="0" w:color="auto"/>
                    <w:bottom w:val="none" w:sz="0" w:space="0" w:color="auto"/>
                    <w:right w:val="none" w:sz="0" w:space="0" w:color="auto"/>
                  </w:divBdr>
                </w:div>
              </w:divsChild>
            </w:div>
            <w:div w:id="870611846">
              <w:marLeft w:val="0"/>
              <w:marRight w:val="0"/>
              <w:marTop w:val="0"/>
              <w:marBottom w:val="360"/>
              <w:divBdr>
                <w:top w:val="single" w:sz="36" w:space="12" w:color="1AA1B2"/>
                <w:left w:val="none" w:sz="0" w:space="20" w:color="1AA1B2"/>
                <w:bottom w:val="none" w:sz="0" w:space="12" w:color="1AA1B2"/>
                <w:right w:val="none" w:sz="0" w:space="20" w:color="1AA1B2"/>
              </w:divBdr>
              <w:divsChild>
                <w:div w:id="1789936072">
                  <w:marLeft w:val="-771"/>
                  <w:marRight w:val="-771"/>
                  <w:marTop w:val="0"/>
                  <w:marBottom w:val="150"/>
                  <w:divBdr>
                    <w:top w:val="none" w:sz="0" w:space="0" w:color="auto"/>
                    <w:left w:val="none" w:sz="0" w:space="0" w:color="auto"/>
                    <w:bottom w:val="none" w:sz="0" w:space="0" w:color="auto"/>
                    <w:right w:val="none" w:sz="0" w:space="0" w:color="auto"/>
                  </w:divBdr>
                </w:div>
              </w:divsChild>
            </w:div>
            <w:div w:id="1385520103">
              <w:marLeft w:val="0"/>
              <w:marRight w:val="0"/>
              <w:marTop w:val="0"/>
              <w:marBottom w:val="360"/>
              <w:divBdr>
                <w:top w:val="single" w:sz="36" w:space="12" w:color="1AA1B2"/>
                <w:left w:val="none" w:sz="0" w:space="20" w:color="1AA1B2"/>
                <w:bottom w:val="none" w:sz="0" w:space="12" w:color="1AA1B2"/>
                <w:right w:val="none" w:sz="0" w:space="20" w:color="1AA1B2"/>
              </w:divBdr>
              <w:divsChild>
                <w:div w:id="181209386">
                  <w:marLeft w:val="-771"/>
                  <w:marRight w:val="-771"/>
                  <w:marTop w:val="0"/>
                  <w:marBottom w:val="150"/>
                  <w:divBdr>
                    <w:top w:val="none" w:sz="0" w:space="0" w:color="auto"/>
                    <w:left w:val="none" w:sz="0" w:space="0" w:color="auto"/>
                    <w:bottom w:val="none" w:sz="0" w:space="0" w:color="auto"/>
                    <w:right w:val="none" w:sz="0" w:space="0" w:color="auto"/>
                  </w:divBdr>
                </w:div>
              </w:divsChild>
            </w:div>
            <w:div w:id="1410498034">
              <w:marLeft w:val="0"/>
              <w:marRight w:val="0"/>
              <w:marTop w:val="0"/>
              <w:marBottom w:val="0"/>
              <w:divBdr>
                <w:top w:val="none" w:sz="0" w:space="0" w:color="auto"/>
                <w:left w:val="none" w:sz="0" w:space="0" w:color="auto"/>
                <w:bottom w:val="none" w:sz="0" w:space="0" w:color="auto"/>
                <w:right w:val="none" w:sz="0" w:space="0" w:color="auto"/>
              </w:divBdr>
            </w:div>
            <w:div w:id="1679387742">
              <w:marLeft w:val="0"/>
              <w:marRight w:val="0"/>
              <w:marTop w:val="0"/>
              <w:marBottom w:val="360"/>
              <w:divBdr>
                <w:top w:val="single" w:sz="36" w:space="12" w:color="1AA1B2"/>
                <w:left w:val="none" w:sz="0" w:space="20" w:color="1AA1B2"/>
                <w:bottom w:val="none" w:sz="0" w:space="12" w:color="1AA1B2"/>
                <w:right w:val="none" w:sz="0" w:space="20" w:color="1AA1B2"/>
              </w:divBdr>
              <w:divsChild>
                <w:div w:id="2065714384">
                  <w:marLeft w:val="-771"/>
                  <w:marRight w:val="-771"/>
                  <w:marTop w:val="0"/>
                  <w:marBottom w:val="150"/>
                  <w:divBdr>
                    <w:top w:val="none" w:sz="0" w:space="0" w:color="auto"/>
                    <w:left w:val="none" w:sz="0" w:space="0" w:color="auto"/>
                    <w:bottom w:val="none" w:sz="0" w:space="0" w:color="auto"/>
                    <w:right w:val="none" w:sz="0" w:space="0" w:color="auto"/>
                  </w:divBdr>
                </w:div>
              </w:divsChild>
            </w:div>
            <w:div w:id="1748530822">
              <w:marLeft w:val="0"/>
              <w:marRight w:val="0"/>
              <w:marTop w:val="0"/>
              <w:marBottom w:val="360"/>
              <w:divBdr>
                <w:top w:val="none" w:sz="0" w:space="0" w:color="auto"/>
                <w:left w:val="none" w:sz="0" w:space="0" w:color="auto"/>
                <w:bottom w:val="none" w:sz="0" w:space="0" w:color="auto"/>
                <w:right w:val="none" w:sz="0" w:space="0" w:color="auto"/>
              </w:divBdr>
              <w:divsChild>
                <w:div w:id="804397718">
                  <w:marLeft w:val="-771"/>
                  <w:marRight w:val="-771"/>
                  <w:marTop w:val="0"/>
                  <w:marBottom w:val="150"/>
                  <w:divBdr>
                    <w:top w:val="none" w:sz="0" w:space="0" w:color="auto"/>
                    <w:left w:val="none" w:sz="0" w:space="0" w:color="auto"/>
                    <w:bottom w:val="none" w:sz="0" w:space="0" w:color="auto"/>
                    <w:right w:val="none" w:sz="0" w:space="0" w:color="auto"/>
                  </w:divBdr>
                </w:div>
              </w:divsChild>
            </w:div>
            <w:div w:id="2053575954">
              <w:marLeft w:val="0"/>
              <w:marRight w:val="0"/>
              <w:marTop w:val="0"/>
              <w:marBottom w:val="360"/>
              <w:divBdr>
                <w:top w:val="single" w:sz="36" w:space="12" w:color="1AA1B2"/>
                <w:left w:val="none" w:sz="0" w:space="20" w:color="1AA1B2"/>
                <w:bottom w:val="none" w:sz="0" w:space="12" w:color="1AA1B2"/>
                <w:right w:val="none" w:sz="0" w:space="20" w:color="1AA1B2"/>
              </w:divBdr>
              <w:divsChild>
                <w:div w:id="1809592466">
                  <w:marLeft w:val="-771"/>
                  <w:marRight w:val="-771"/>
                  <w:marTop w:val="0"/>
                  <w:marBottom w:val="150"/>
                  <w:divBdr>
                    <w:top w:val="none" w:sz="0" w:space="0" w:color="auto"/>
                    <w:left w:val="none" w:sz="0" w:space="0" w:color="auto"/>
                    <w:bottom w:val="none" w:sz="0" w:space="0" w:color="auto"/>
                    <w:right w:val="none" w:sz="0" w:space="0" w:color="auto"/>
                  </w:divBdr>
                </w:div>
              </w:divsChild>
            </w:div>
          </w:divsChild>
        </w:div>
      </w:divsChild>
    </w:div>
    <w:div w:id="20834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teaching-learning/events/upcoming-events?collection=drupal-teaching-learning-events&amp;meta_UclOrgUnit=%22VP:+Education%22&amp;facetsort=alpha&amp;&amp;ge_DateFilter=2022062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aching.learning@ucl.ac.uk" TargetMode="External"/><Relationship Id="rId17" Type="http://schemas.openxmlformats.org/officeDocument/2006/relationships/hyperlink" Target="https://www.ucl.ac.uk/teaching-learning/events/ucl-education-conference/ucl-education-conference-2022" TargetMode="External"/><Relationship Id="rId2" Type="http://schemas.openxmlformats.org/officeDocument/2006/relationships/customXml" Target="../customXml/item2.xml"/><Relationship Id="rId16" Type="http://schemas.openxmlformats.org/officeDocument/2006/relationships/hyperlink" Target="https://www.ucl.ac.uk/teaching-learning/events/upcoming-events?collection=drupal-teaching-learning-events&amp;meta_UclOrgUnit=%22VP:+Education%22&amp;facetsort=alpha&amp;&amp;ge_DateFilter=202206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ucl.ac.uk/teaching-learning/teaching-resources/teaching-toolkits?collection=drupal-teaching-learning-publications&amp;meta_UclOrgUnit=%22VP%3A+Education%22&amp;meta_UclCommunicationType_not=%22Digital+engagement+activity+publication%22&amp;"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teaching-learning/case-studies?collection=drupal-teaching-learning-case-studies&amp;facetsort=alpha&am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Fax_cover_12addres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B53E1E931E084EBF2E193CA4F3FFE1" ma:contentTypeVersion="15" ma:contentTypeDescription="Create a new document." ma:contentTypeScope="" ma:versionID="cae8db050b49b1ea57036118517ee0a3">
  <xsd:schema xmlns:xsd="http://www.w3.org/2001/XMLSchema" xmlns:xs="http://www.w3.org/2001/XMLSchema" xmlns:p="http://schemas.microsoft.com/office/2006/metadata/properties" xmlns:ns2="525afffa-ece9-4625-8e5f-2dde06e0f4ea" xmlns:ns3="fd2dc081-8c4e-4994-afdd-9e44215650e5" targetNamespace="http://schemas.microsoft.com/office/2006/metadata/properties" ma:root="true" ma:fieldsID="de74a4e63f20a8783128dfbc885a2963" ns2:_="" ns3:_="">
    <xsd:import namespace="525afffa-ece9-4625-8e5f-2dde06e0f4ea"/>
    <xsd:import namespace="fd2dc081-8c4e-4994-afdd-9e4421565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afffa-ece9-4625-8e5f-2dde06e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2dc081-8c4e-4994-afdd-9e44215650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8114cab-b8cb-41c3-a0cb-1250a0580828}" ma:internalName="TaxCatchAll" ma:showField="CatchAllData" ma:web="fd2dc081-8c4e-4994-afdd-9e44215650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5afffa-ece9-4625-8e5f-2dde06e0f4ea">
      <Terms xmlns="http://schemas.microsoft.com/office/infopath/2007/PartnerControls"/>
    </lcf76f155ced4ddcb4097134ff3c332f>
    <TaxCatchAll xmlns="fd2dc081-8c4e-4994-afdd-9e44215650e5"/>
  </documentManagement>
</p:properties>
</file>

<file path=customXml/itemProps1.xml><?xml version="1.0" encoding="utf-8"?>
<ds:datastoreItem xmlns:ds="http://schemas.openxmlformats.org/officeDocument/2006/customXml" ds:itemID="{8B37F46A-5476-4C20-8DBE-135BB606D624}">
  <ds:schemaRefs>
    <ds:schemaRef ds:uri="http://schemas.openxmlformats.org/officeDocument/2006/bibliography"/>
  </ds:schemaRefs>
</ds:datastoreItem>
</file>

<file path=customXml/itemProps2.xml><?xml version="1.0" encoding="utf-8"?>
<ds:datastoreItem xmlns:ds="http://schemas.openxmlformats.org/officeDocument/2006/customXml" ds:itemID="{040CFE66-EFF0-41B8-A856-7938EB957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afffa-ece9-4625-8e5f-2dde06e0f4ea"/>
    <ds:schemaRef ds:uri="fd2dc081-8c4e-4994-afdd-9e4421565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C95C4-969F-4110-A0D4-57E5ADC955CC}">
  <ds:schemaRefs>
    <ds:schemaRef ds:uri="http://schemas.microsoft.com/sharepoint/v3/contenttype/forms"/>
  </ds:schemaRefs>
</ds:datastoreItem>
</file>

<file path=customXml/itemProps4.xml><?xml version="1.0" encoding="utf-8"?>
<ds:datastoreItem xmlns:ds="http://schemas.openxmlformats.org/officeDocument/2006/customXml" ds:itemID="{669E6AF3-1707-4C38-8C7D-476C87E5BD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Fax_cover_12address1.dot</Template>
  <TotalTime>2</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4534</CharactersWithSpaces>
  <SharedDoc>false</SharedDoc>
  <HLinks>
    <vt:vector size="36" baseType="variant">
      <vt:variant>
        <vt:i4>6029330</vt:i4>
      </vt:variant>
      <vt:variant>
        <vt:i4>15</vt:i4>
      </vt:variant>
      <vt:variant>
        <vt:i4>0</vt:i4>
      </vt:variant>
      <vt:variant>
        <vt:i4>5</vt:i4>
      </vt:variant>
      <vt:variant>
        <vt:lpwstr>https://www.ucl.ac.uk/teaching-learning/events/ucl-education-conference/ucl-education-conference-2022</vt:lpwstr>
      </vt:variant>
      <vt:variant>
        <vt:lpwstr/>
      </vt:variant>
      <vt:variant>
        <vt:i4>6291581</vt:i4>
      </vt:variant>
      <vt:variant>
        <vt:i4>12</vt:i4>
      </vt:variant>
      <vt:variant>
        <vt:i4>0</vt:i4>
      </vt:variant>
      <vt:variant>
        <vt:i4>5</vt:i4>
      </vt:variant>
      <vt:variant>
        <vt:lpwstr>https://www.ucl.ac.uk/teaching-learning/events/upcoming-events?collection=drupal-teaching-learning-events&amp;meta_UclOrgUnit=%22VP:+Education%22&amp;facetsort=alpha&amp;&amp;ge_DateFilter=20220623</vt:lpwstr>
      </vt:variant>
      <vt:variant>
        <vt:lpwstr/>
      </vt:variant>
      <vt:variant>
        <vt:i4>3670045</vt:i4>
      </vt:variant>
      <vt:variant>
        <vt:i4>9</vt:i4>
      </vt:variant>
      <vt:variant>
        <vt:i4>0</vt:i4>
      </vt:variant>
      <vt:variant>
        <vt:i4>5</vt:i4>
      </vt:variant>
      <vt:variant>
        <vt:lpwstr>https://www.ucl.ac.uk/teaching-learning/teaching-resources/teaching-toolkits?collection=drupal-teaching-learning-publications&amp;meta_UclOrgUnit=%22VP%3A+Education%22&amp;meta_UclCommunicationType_not=%22Digital+engagement+activity+publication%22&amp;</vt:lpwstr>
      </vt:variant>
      <vt:variant>
        <vt:lpwstr/>
      </vt:variant>
      <vt:variant>
        <vt:i4>8323133</vt:i4>
      </vt:variant>
      <vt:variant>
        <vt:i4>6</vt:i4>
      </vt:variant>
      <vt:variant>
        <vt:i4>0</vt:i4>
      </vt:variant>
      <vt:variant>
        <vt:i4>5</vt:i4>
      </vt:variant>
      <vt:variant>
        <vt:lpwstr>https://www.ucl.ac.uk/teaching-learning/case-studies?collection=drupal-teaching-learning-case-studies&amp;facetsort=alpha&amp;</vt:lpwstr>
      </vt:variant>
      <vt:variant>
        <vt:lpwstr/>
      </vt:variant>
      <vt:variant>
        <vt:i4>6291581</vt:i4>
      </vt:variant>
      <vt:variant>
        <vt:i4>3</vt:i4>
      </vt:variant>
      <vt:variant>
        <vt:i4>0</vt:i4>
      </vt:variant>
      <vt:variant>
        <vt:i4>5</vt:i4>
      </vt:variant>
      <vt:variant>
        <vt:lpwstr>https://www.ucl.ac.uk/teaching-learning/events/upcoming-events?collection=drupal-teaching-learning-events&amp;meta_UclOrgUnit=%22VP:+Education%22&amp;facetsort=alpha&amp;&amp;ge_DateFilter=20220623</vt:lpwstr>
      </vt:variant>
      <vt:variant>
        <vt:lpwstr/>
      </vt:variant>
      <vt:variant>
        <vt:i4>8061012</vt:i4>
      </vt:variant>
      <vt:variant>
        <vt:i4>0</vt:i4>
      </vt:variant>
      <vt:variant>
        <vt:i4>0</vt:i4>
      </vt:variant>
      <vt:variant>
        <vt:i4>5</vt:i4>
      </vt:variant>
      <vt:variant>
        <vt:lpwstr>mailto:teaching.learning@ucl.ac.uk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ucyosjg</dc:creator>
  <cp:keywords/>
  <cp:lastModifiedBy>Martin, Felicity</cp:lastModifiedBy>
  <cp:revision>2</cp:revision>
  <cp:lastPrinted>2006-06-09T10:42:00Z</cp:lastPrinted>
  <dcterms:created xsi:type="dcterms:W3CDTF">2023-12-13T10:35:00Z</dcterms:created>
  <dcterms:modified xsi:type="dcterms:W3CDTF">2023-12-13T10:35:00Z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0x01010052B53E1E931E084EBF2E193CA4F3FFE1</vt:lpwstr>
  </property>
</Properties>
</file>