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C2C5" w14:textId="472E0EDB" w:rsidR="005F58AA" w:rsidRPr="006D572F" w:rsidRDefault="00323ABF" w:rsidP="00323ABF">
      <w:pPr>
        <w:pStyle w:val="Heading1"/>
        <w:rPr>
          <w:b/>
          <w:color w:val="auto"/>
        </w:rPr>
      </w:pPr>
      <w:r w:rsidRPr="006D572F">
        <w:rPr>
          <w:b/>
          <w:color w:val="auto"/>
        </w:rPr>
        <w:t xml:space="preserve">Guide to using </w:t>
      </w:r>
      <w:r w:rsidR="00AF48F1">
        <w:rPr>
          <w:b/>
          <w:color w:val="auto"/>
        </w:rPr>
        <w:t>UCL Continuous Module Dialogue</w:t>
      </w:r>
      <w:r w:rsidRPr="006D572F">
        <w:rPr>
          <w:b/>
          <w:color w:val="auto"/>
        </w:rPr>
        <w:t xml:space="preserve"> (</w:t>
      </w:r>
      <w:r w:rsidR="00AF48F1">
        <w:rPr>
          <w:b/>
          <w:color w:val="auto"/>
        </w:rPr>
        <w:t>CMD)</w:t>
      </w:r>
      <w:r w:rsidR="003800C4" w:rsidRPr="006D572F">
        <w:rPr>
          <w:b/>
          <w:color w:val="auto"/>
        </w:rPr>
        <w:t xml:space="preserve"> </w:t>
      </w:r>
      <w:r w:rsidRPr="006D572F">
        <w:rPr>
          <w:b/>
          <w:color w:val="auto"/>
        </w:rPr>
        <w:t>templates</w:t>
      </w:r>
      <w:r w:rsidR="001B1332" w:rsidRPr="006D572F">
        <w:rPr>
          <w:b/>
          <w:color w:val="auto"/>
        </w:rPr>
        <w:t xml:space="preserve"> on </w:t>
      </w:r>
      <w:proofErr w:type="spellStart"/>
      <w:r w:rsidR="00AF48F1">
        <w:rPr>
          <w:b/>
          <w:color w:val="auto"/>
        </w:rPr>
        <w:t>Mentimeter</w:t>
      </w:r>
      <w:proofErr w:type="spellEnd"/>
    </w:p>
    <w:p w14:paraId="6CB2C0D4" w14:textId="77777777" w:rsidR="00323ABF" w:rsidRPr="00323ABF" w:rsidRDefault="00323ABF" w:rsidP="00323ABF"/>
    <w:p w14:paraId="209C66E0" w14:textId="5011E833" w:rsidR="003800C4" w:rsidRDefault="005F58AA" w:rsidP="005F58AA">
      <w:r>
        <w:t xml:space="preserve">This document will guide you through importing one of the </w:t>
      </w:r>
      <w:r w:rsidR="00674E9C">
        <w:t>three</w:t>
      </w:r>
      <w:r>
        <w:t xml:space="preserve"> UCL </w:t>
      </w:r>
      <w:r w:rsidR="001B1332">
        <w:t>templates, which</w:t>
      </w:r>
      <w:r>
        <w:t xml:space="preserve"> have been </w:t>
      </w:r>
      <w:r w:rsidR="001B1332">
        <w:t xml:space="preserve">developed to </w:t>
      </w:r>
      <w:r w:rsidR="00EA1B2F">
        <w:t>assist</w:t>
      </w:r>
      <w:r w:rsidR="001B1332">
        <w:t xml:space="preserve"> staff with </w:t>
      </w:r>
      <w:r w:rsidR="00674E9C">
        <w:t xml:space="preserve">running a CMD </w:t>
      </w:r>
      <w:r w:rsidR="00BB1E88">
        <w:t xml:space="preserve">pulse </w:t>
      </w:r>
      <w:r w:rsidR="00674E9C">
        <w:t>survey using</w:t>
      </w:r>
      <w:r>
        <w:t xml:space="preserve"> </w:t>
      </w:r>
      <w:proofErr w:type="spellStart"/>
      <w:r w:rsidR="00674E9C">
        <w:t>Mentime</w:t>
      </w:r>
      <w:r w:rsidR="00BA6BB8">
        <w:t>te</w:t>
      </w:r>
      <w:r w:rsidR="00674E9C">
        <w:t>r</w:t>
      </w:r>
      <w:proofErr w:type="spellEnd"/>
      <w:r>
        <w:t xml:space="preserve">. </w:t>
      </w:r>
    </w:p>
    <w:p w14:paraId="2B235B8B" w14:textId="5B96B8B5" w:rsidR="00323ABF" w:rsidRDefault="003800C4" w:rsidP="005F58AA">
      <w:r>
        <w:t>T</w:t>
      </w:r>
      <w:r w:rsidR="001B1332">
        <w:t xml:space="preserve">he basis for </w:t>
      </w:r>
      <w:r w:rsidR="00674E9C">
        <w:t>these</w:t>
      </w:r>
      <w:r w:rsidR="00BB1E88">
        <w:t xml:space="preserve"> </w:t>
      </w:r>
      <w:r w:rsidR="00323ABF">
        <w:t xml:space="preserve">templates </w:t>
      </w:r>
      <w:r w:rsidR="00BB1E88">
        <w:t>is to support a focus on engagement and continuous dialogue between st</w:t>
      </w:r>
      <w:r w:rsidR="00BA6BB8">
        <w:t>a</w:t>
      </w:r>
      <w:r w:rsidR="00BB1E88">
        <w:t>ff and students at the module level</w:t>
      </w:r>
      <w:r w:rsidR="000D3779">
        <w:t>. E</w:t>
      </w:r>
      <w:r w:rsidR="00BA6BB8">
        <w:t xml:space="preserve">nsuring </w:t>
      </w:r>
      <w:r w:rsidR="000D3779">
        <w:t xml:space="preserve">that </w:t>
      </w:r>
      <w:r w:rsidR="00BA6BB8">
        <w:t>student concerns are heard in real time</w:t>
      </w:r>
      <w:r w:rsidR="000D3779">
        <w:t>, and s</w:t>
      </w:r>
      <w:r w:rsidR="00BA6BB8">
        <w:t xml:space="preserve">taff have the information they need to make adjustments </w:t>
      </w:r>
      <w:r w:rsidR="000D3779">
        <w:t xml:space="preserve">that </w:t>
      </w:r>
      <w:r w:rsidR="00BA6BB8">
        <w:t>benefit student</w:t>
      </w:r>
      <w:r w:rsidR="000D3779">
        <w:t>s</w:t>
      </w:r>
      <w:r w:rsidR="00BA6BB8">
        <w:t xml:space="preserve"> </w:t>
      </w:r>
      <w:r w:rsidR="00AE588F">
        <w:t>while they are still on the</w:t>
      </w:r>
      <w:r w:rsidR="00BA6BB8">
        <w:t xml:space="preserve"> module.</w:t>
      </w:r>
    </w:p>
    <w:p w14:paraId="1CCA262B" w14:textId="7781310B" w:rsidR="00EA1B2F" w:rsidRDefault="00BA6BB8" w:rsidP="005F58AA">
      <w:r>
        <w:t xml:space="preserve">Three </w:t>
      </w:r>
      <w:r w:rsidR="00567A3F">
        <w:t xml:space="preserve">different </w:t>
      </w:r>
      <w:r>
        <w:t xml:space="preserve">templates have been developed to </w:t>
      </w:r>
      <w:r w:rsidR="00567A3F">
        <w:t>ensure teaching staff and students have regular opportunities to check-in at the</w:t>
      </w:r>
      <w:r>
        <w:t xml:space="preserve"> </w:t>
      </w:r>
      <w:r w:rsidR="00567A3F">
        <w:t>early module, mid module and late module point</w:t>
      </w:r>
      <w:r w:rsidR="00AE588F">
        <w:t>s</w:t>
      </w:r>
      <w:r w:rsidR="00567A3F">
        <w:t xml:space="preserve">. </w:t>
      </w:r>
      <w:r w:rsidR="00EA1B2F">
        <w:t xml:space="preserve">Focusing on key areas of teaching, resources and assessment information, with the subject </w:t>
      </w:r>
      <w:r w:rsidR="0043306C">
        <w:t xml:space="preserve">matter </w:t>
      </w:r>
      <w:r w:rsidR="00EA1B2F">
        <w:t xml:space="preserve">of the </w:t>
      </w:r>
      <w:r w:rsidR="00567A3F">
        <w:t>questions</w:t>
      </w:r>
      <w:r w:rsidR="000819D9">
        <w:t xml:space="preserve"> changing as the module progresses</w:t>
      </w:r>
      <w:r w:rsidR="00EA1B2F">
        <w:t>.</w:t>
      </w:r>
    </w:p>
    <w:p w14:paraId="5EED2477" w14:textId="40226A76" w:rsidR="00AE588F" w:rsidRDefault="00EA1B2F" w:rsidP="005F58AA">
      <w:r>
        <w:t>Staff are recommended to</w:t>
      </w:r>
      <w:r w:rsidR="0043306C">
        <w:t xml:space="preserve"> run these within a synchronous teaching session, </w:t>
      </w:r>
      <w:r w:rsidR="00985DC0">
        <w:t xml:space="preserve">engaging students in live participation and discussion of the results and closing the feedback loop. Otherwise, the results can be summarised and discussed in the next </w:t>
      </w:r>
      <w:r w:rsidR="001106F5">
        <w:t>class</w:t>
      </w:r>
      <w:r w:rsidR="0077079C">
        <w:t>, especially for any concerns that can’t be addressed in the moment.</w:t>
      </w:r>
    </w:p>
    <w:p w14:paraId="47A23F7A" w14:textId="77777777" w:rsidR="00323ABF" w:rsidRDefault="00323ABF" w:rsidP="005F58AA">
      <w:r>
        <w:t>This guide covers:</w:t>
      </w:r>
    </w:p>
    <w:p w14:paraId="366A11F9" w14:textId="5CB13F7C" w:rsidR="00323ABF" w:rsidRDefault="00F8052A" w:rsidP="00323ABF">
      <w:pPr>
        <w:pStyle w:val="ListParagraph"/>
        <w:numPr>
          <w:ilvl w:val="0"/>
          <w:numId w:val="8"/>
        </w:numPr>
      </w:pPr>
      <w:hyperlink w:anchor="howtofindaUCLtemplate" w:tooltip="How to find a UCL CMD template on Mentimeter" w:history="1">
        <w:r w:rsidR="00323ABF" w:rsidRPr="00325C04">
          <w:rPr>
            <w:rStyle w:val="Hyperlink"/>
          </w:rPr>
          <w:t xml:space="preserve">How to </w:t>
        </w:r>
        <w:r w:rsidR="00325C04" w:rsidRPr="00325C04">
          <w:rPr>
            <w:rStyle w:val="Hyperlink"/>
          </w:rPr>
          <w:t>find a</w:t>
        </w:r>
        <w:r w:rsidR="00323ABF" w:rsidRPr="00325C04">
          <w:rPr>
            <w:rStyle w:val="Hyperlink"/>
          </w:rPr>
          <w:t xml:space="preserve"> UCL </w:t>
        </w:r>
        <w:r w:rsidR="00325C04" w:rsidRPr="00325C04">
          <w:rPr>
            <w:rStyle w:val="Hyperlink"/>
          </w:rPr>
          <w:t xml:space="preserve">CMD </w:t>
        </w:r>
        <w:r w:rsidR="00323ABF" w:rsidRPr="00325C04">
          <w:rPr>
            <w:rStyle w:val="Hyperlink"/>
          </w:rPr>
          <w:t xml:space="preserve">template on </w:t>
        </w:r>
        <w:proofErr w:type="spellStart"/>
        <w:r w:rsidR="00323ABF" w:rsidRPr="00325C04">
          <w:rPr>
            <w:rStyle w:val="Hyperlink"/>
          </w:rPr>
          <w:t>M</w:t>
        </w:r>
        <w:r w:rsidR="00325C04" w:rsidRPr="00325C04">
          <w:rPr>
            <w:rStyle w:val="Hyperlink"/>
          </w:rPr>
          <w:t>entimeter</w:t>
        </w:r>
        <w:proofErr w:type="spellEnd"/>
      </w:hyperlink>
    </w:p>
    <w:p w14:paraId="1E405174" w14:textId="7D238BE6" w:rsidR="00323ABF" w:rsidRDefault="00F8052A" w:rsidP="00323ABF">
      <w:pPr>
        <w:pStyle w:val="ListParagraph"/>
        <w:numPr>
          <w:ilvl w:val="0"/>
          <w:numId w:val="8"/>
        </w:numPr>
      </w:pPr>
      <w:hyperlink w:anchor="howtouseacmdtemplate" w:tooltip="How to use a CMD template during a synchronous teaching session" w:history="1">
        <w:r w:rsidR="00610B43" w:rsidRPr="0029752D">
          <w:rPr>
            <w:rStyle w:val="Hyperlink"/>
          </w:rPr>
          <w:t>How to use a CMD template during a synchronous teaching session</w:t>
        </w:r>
      </w:hyperlink>
    </w:p>
    <w:p w14:paraId="24819A5F" w14:textId="10447D95" w:rsidR="00323ABF" w:rsidRDefault="00F8052A" w:rsidP="00323ABF">
      <w:pPr>
        <w:pStyle w:val="ListParagraph"/>
        <w:numPr>
          <w:ilvl w:val="0"/>
          <w:numId w:val="8"/>
        </w:numPr>
      </w:pPr>
      <w:hyperlink w:anchor="discussingtheresultsofyoursurvey" w:tooltip="Discussing the results of your survey" w:history="1">
        <w:r w:rsidR="00651BF8" w:rsidRPr="00325C04">
          <w:rPr>
            <w:rStyle w:val="Hyperlink"/>
          </w:rPr>
          <w:t>Discussin</w:t>
        </w:r>
        <w:r w:rsidR="0084656E" w:rsidRPr="00325C04">
          <w:rPr>
            <w:rStyle w:val="Hyperlink"/>
          </w:rPr>
          <w:t>g the results of your survey</w:t>
        </w:r>
      </w:hyperlink>
    </w:p>
    <w:p w14:paraId="1B0BF014" w14:textId="15B12F27" w:rsidR="00323ABF" w:rsidRDefault="00F8052A" w:rsidP="00323ABF">
      <w:pPr>
        <w:pStyle w:val="ListParagraph"/>
        <w:numPr>
          <w:ilvl w:val="0"/>
          <w:numId w:val="8"/>
        </w:numPr>
      </w:pPr>
      <w:hyperlink w:anchor="afterthesurvey" w:tooltip="After the survey" w:history="1">
        <w:r w:rsidR="00651BF8" w:rsidRPr="005F6E3A">
          <w:rPr>
            <w:rStyle w:val="Hyperlink"/>
          </w:rPr>
          <w:t>Afte</w:t>
        </w:r>
        <w:r w:rsidR="005F6E3A" w:rsidRPr="005F6E3A">
          <w:rPr>
            <w:rStyle w:val="Hyperlink"/>
          </w:rPr>
          <w:t>r the survey</w:t>
        </w:r>
      </w:hyperlink>
    </w:p>
    <w:p w14:paraId="3405E045" w14:textId="1717AFA6" w:rsidR="00323ABF" w:rsidRDefault="00F8052A" w:rsidP="00323ABF">
      <w:pPr>
        <w:pStyle w:val="ListParagraph"/>
        <w:numPr>
          <w:ilvl w:val="0"/>
          <w:numId w:val="8"/>
        </w:numPr>
      </w:pPr>
      <w:hyperlink w:anchor="customising" w:tooltip="Customising the UCL CMD templates" w:history="1">
        <w:r w:rsidR="008E34A5" w:rsidRPr="005F6E3A">
          <w:rPr>
            <w:rStyle w:val="Hyperlink"/>
          </w:rPr>
          <w:t>Customis</w:t>
        </w:r>
        <w:r w:rsidR="005F6E3A" w:rsidRPr="005F6E3A">
          <w:rPr>
            <w:rStyle w:val="Hyperlink"/>
          </w:rPr>
          <w:t>ing the UCL CMD templates</w:t>
        </w:r>
      </w:hyperlink>
    </w:p>
    <w:p w14:paraId="5132C29E" w14:textId="77777777" w:rsidR="00323ABF" w:rsidRDefault="00323ABF" w:rsidP="00323ABF">
      <w:pPr>
        <w:pStyle w:val="ListParagraph"/>
      </w:pPr>
    </w:p>
    <w:p w14:paraId="23611AA4" w14:textId="63FFD4C8" w:rsidR="00323ABF" w:rsidRPr="00325C04" w:rsidRDefault="00323ABF" w:rsidP="00325C04">
      <w:pPr>
        <w:pStyle w:val="Heading2"/>
      </w:pPr>
      <w:bookmarkStart w:id="0" w:name="howtofindaUCLtemplate"/>
      <w:r w:rsidRPr="00325C04">
        <w:t xml:space="preserve">How to </w:t>
      </w:r>
      <w:r w:rsidR="00880277" w:rsidRPr="00325C04">
        <w:t>find a</w:t>
      </w:r>
      <w:r w:rsidR="00BA6BB8" w:rsidRPr="00325C04">
        <w:t xml:space="preserve"> UCL CMD template on </w:t>
      </w:r>
      <w:proofErr w:type="spellStart"/>
      <w:r w:rsidR="00BA6BB8" w:rsidRPr="00325C04">
        <w:t>Mentimeter</w:t>
      </w:r>
      <w:proofErr w:type="spellEnd"/>
    </w:p>
    <w:bookmarkEnd w:id="0"/>
    <w:p w14:paraId="5F47C6FD" w14:textId="77777777" w:rsidR="00EF3D92" w:rsidRPr="001E448C" w:rsidRDefault="00EF3D92" w:rsidP="005F58AA">
      <w:pPr>
        <w:rPr>
          <w:b/>
          <w:u w:val="single"/>
        </w:rPr>
      </w:pPr>
    </w:p>
    <w:p w14:paraId="26C09B7B" w14:textId="3C0AE85F" w:rsidR="000819D9" w:rsidRDefault="000819D9" w:rsidP="00FE11CD">
      <w:pPr>
        <w:pStyle w:val="ListParagraph"/>
        <w:numPr>
          <w:ilvl w:val="0"/>
          <w:numId w:val="1"/>
        </w:numPr>
      </w:pPr>
      <w:r>
        <w:t>If you</w:t>
      </w:r>
      <w:r w:rsidR="000B169E">
        <w:t xml:space="preserve"> have </w:t>
      </w:r>
      <w:r>
        <w:t xml:space="preserve">already activated your </w:t>
      </w:r>
      <w:proofErr w:type="spellStart"/>
      <w:r>
        <w:t>Mentimeter</w:t>
      </w:r>
      <w:proofErr w:type="spellEnd"/>
      <w:r>
        <w:t xml:space="preserve"> account, skip </w:t>
      </w:r>
      <w:r w:rsidR="000B169E">
        <w:t>to the next</w:t>
      </w:r>
      <w:r>
        <w:t xml:space="preserve"> step</w:t>
      </w:r>
      <w:r w:rsidR="00AE588F">
        <w:t>.</w:t>
      </w:r>
      <w:r>
        <w:t xml:space="preserve"> Otherwise visit </w:t>
      </w:r>
      <w:hyperlink r:id="rId11" w:history="1">
        <w:r w:rsidRPr="003C012B">
          <w:rPr>
            <w:rStyle w:val="Hyperlink"/>
          </w:rPr>
          <w:t>https://www.mentimeter.com/join/ucl</w:t>
        </w:r>
      </w:hyperlink>
      <w:r w:rsidR="00AE588F">
        <w:t xml:space="preserve"> where you</w:t>
      </w:r>
      <w:r>
        <w:t xml:space="preserve"> will be redirected to log in using Single Sign On, with your standard UCL username and password.</w:t>
      </w:r>
    </w:p>
    <w:p w14:paraId="7CDA4A3C" w14:textId="77777777" w:rsidR="000819D9" w:rsidRDefault="000819D9" w:rsidP="000819D9">
      <w:pPr>
        <w:pStyle w:val="ListParagraph"/>
      </w:pPr>
    </w:p>
    <w:p w14:paraId="61B0D87C" w14:textId="567D5A80" w:rsidR="0097252A" w:rsidRDefault="007E77AD" w:rsidP="00AA0CD1">
      <w:pPr>
        <w:pStyle w:val="ListParagraph"/>
        <w:numPr>
          <w:ilvl w:val="0"/>
          <w:numId w:val="1"/>
        </w:numPr>
      </w:pPr>
      <w:r>
        <w:t xml:space="preserve">To </w:t>
      </w:r>
      <w:r w:rsidR="000819D9">
        <w:t>use a</w:t>
      </w:r>
      <w:r w:rsidR="003800C4">
        <w:t xml:space="preserve"> UCL </w:t>
      </w:r>
      <w:r w:rsidR="00BA6BB8">
        <w:t>CMD template</w:t>
      </w:r>
      <w:r>
        <w:t xml:space="preserve"> </w:t>
      </w:r>
      <w:r w:rsidR="000819D9">
        <w:t xml:space="preserve">visit </w:t>
      </w:r>
      <w:hyperlink r:id="rId12" w:history="1">
        <w:r w:rsidR="0077079C" w:rsidRPr="007E0FDA">
          <w:rPr>
            <w:rStyle w:val="Hyperlink"/>
          </w:rPr>
          <w:t>www.mentimeter.com</w:t>
        </w:r>
      </w:hyperlink>
      <w:r w:rsidR="000819D9">
        <w:t>,</w:t>
      </w:r>
      <w:r w:rsidR="001C3BD6">
        <w:t xml:space="preserve"> </w:t>
      </w:r>
      <w:r w:rsidR="001C3BD6" w:rsidRPr="00191B03">
        <w:rPr>
          <w:b/>
        </w:rPr>
        <w:t>Log In</w:t>
      </w:r>
      <w:r w:rsidR="001C3BD6">
        <w:t xml:space="preserve"> and</w:t>
      </w:r>
      <w:r w:rsidR="002E3547">
        <w:t xml:space="preserve"> </w:t>
      </w:r>
      <w:r w:rsidR="00880277">
        <w:t xml:space="preserve">click </w:t>
      </w:r>
      <w:r w:rsidR="00880277" w:rsidRPr="00191B03">
        <w:rPr>
          <w:b/>
          <w:bCs/>
        </w:rPr>
        <w:t xml:space="preserve">Shared templates </w:t>
      </w:r>
      <w:r w:rsidR="00191B03">
        <w:t xml:space="preserve">from the menu </w:t>
      </w:r>
      <w:r w:rsidR="00AE588F">
        <w:t xml:space="preserve">bar </w:t>
      </w:r>
      <w:r w:rsidR="00191B03">
        <w:t>on the left-hand side of the screen</w:t>
      </w:r>
    </w:p>
    <w:p w14:paraId="53934D34" w14:textId="38E0D515" w:rsidR="00506AC2" w:rsidRDefault="00506AC2" w:rsidP="00506AC2">
      <w:pPr>
        <w:pStyle w:val="ListParagraph"/>
      </w:pPr>
    </w:p>
    <w:p w14:paraId="2205CCEC" w14:textId="44472597" w:rsidR="00506AC2" w:rsidRPr="00880277" w:rsidRDefault="00506AC2" w:rsidP="00506AC2">
      <w:pPr>
        <w:pStyle w:val="ListParagraph"/>
      </w:pPr>
      <w:r>
        <w:rPr>
          <w:noProof/>
        </w:rPr>
        <w:drawing>
          <wp:inline distT="0" distB="0" distL="0" distR="0" wp14:anchorId="7879DF7A" wp14:editId="451E0C5A">
            <wp:extent cx="2757049" cy="2114550"/>
            <wp:effectExtent l="0" t="0" r="5715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65801" cy="212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9E578" w14:textId="77777777" w:rsidR="00880277" w:rsidRDefault="00880277" w:rsidP="00880277">
      <w:pPr>
        <w:pStyle w:val="ListParagraph"/>
      </w:pPr>
    </w:p>
    <w:p w14:paraId="21A35B13" w14:textId="78DA5B44" w:rsidR="00880277" w:rsidRPr="001F0742" w:rsidRDefault="00880277" w:rsidP="004356F1">
      <w:pPr>
        <w:pStyle w:val="ListParagraph"/>
        <w:numPr>
          <w:ilvl w:val="0"/>
          <w:numId w:val="1"/>
        </w:numPr>
      </w:pPr>
      <w:bookmarkStart w:id="1" w:name="_Hlk109812069"/>
      <w:r>
        <w:lastRenderedPageBreak/>
        <w:t>Scroll</w:t>
      </w:r>
      <w:r w:rsidR="00ED1D68">
        <w:t xml:space="preserve">, </w:t>
      </w:r>
      <w:r>
        <w:t xml:space="preserve">or </w:t>
      </w:r>
      <w:r w:rsidRPr="00880277">
        <w:rPr>
          <w:b/>
          <w:bCs/>
        </w:rPr>
        <w:t xml:space="preserve">Control + F </w:t>
      </w:r>
      <w:r w:rsidRPr="00880277">
        <w:t>and type</w:t>
      </w:r>
      <w:r>
        <w:rPr>
          <w:b/>
          <w:bCs/>
        </w:rPr>
        <w:t xml:space="preserve"> </w:t>
      </w:r>
      <w:r>
        <w:t xml:space="preserve">“feedback template” to find </w:t>
      </w:r>
      <w:r w:rsidR="0008766F">
        <w:t xml:space="preserve">a template you’d like to use, </w:t>
      </w:r>
      <w:r>
        <w:t xml:space="preserve">and </w:t>
      </w:r>
      <w:r w:rsidR="0008766F">
        <w:t xml:space="preserve">then </w:t>
      </w:r>
      <w:r>
        <w:t xml:space="preserve">click </w:t>
      </w:r>
      <w:r w:rsidRPr="00880277">
        <w:rPr>
          <w:b/>
          <w:bCs/>
        </w:rPr>
        <w:t>Add to my presentations</w:t>
      </w:r>
    </w:p>
    <w:p w14:paraId="69691538" w14:textId="77777777" w:rsidR="001F0742" w:rsidRPr="00506AC2" w:rsidRDefault="001F0742" w:rsidP="001F0742">
      <w:pPr>
        <w:pStyle w:val="ListParagraph"/>
      </w:pPr>
    </w:p>
    <w:p w14:paraId="4CD7B78A" w14:textId="3FA61EA9" w:rsidR="00506AC2" w:rsidRDefault="001F0742" w:rsidP="00610B43">
      <w:pPr>
        <w:pStyle w:val="ListParagraph"/>
        <w:rPr>
          <w:b/>
          <w:bCs/>
        </w:rPr>
      </w:pPr>
      <w:r>
        <w:rPr>
          <w:noProof/>
        </w:rPr>
        <w:drawing>
          <wp:inline distT="0" distB="0" distL="0" distR="0" wp14:anchorId="62F30BAB" wp14:editId="229A4885">
            <wp:extent cx="5410200" cy="3658818"/>
            <wp:effectExtent l="0" t="0" r="0" b="0"/>
            <wp:docPr id="14" name="Picture 1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16777" cy="366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75021" w14:textId="77777777" w:rsidR="00A94819" w:rsidRDefault="00A94819" w:rsidP="00A94819">
      <w:pPr>
        <w:pStyle w:val="ListParagraph"/>
      </w:pPr>
    </w:p>
    <w:p w14:paraId="0F5F1E88" w14:textId="06B38F1C" w:rsidR="004356F1" w:rsidRDefault="00880277" w:rsidP="004356F1">
      <w:pPr>
        <w:pStyle w:val="ListParagraph"/>
        <w:numPr>
          <w:ilvl w:val="0"/>
          <w:numId w:val="1"/>
        </w:numPr>
      </w:pPr>
      <w:r>
        <w:t>Or alternatively</w:t>
      </w:r>
      <w:r w:rsidR="000B169E">
        <w:t xml:space="preserve">, </w:t>
      </w:r>
      <w:r>
        <w:t xml:space="preserve">use the direct links below to </w:t>
      </w:r>
      <w:r w:rsidR="0008766F">
        <w:t>access</w:t>
      </w:r>
      <w:r>
        <w:t xml:space="preserve"> these</w:t>
      </w:r>
      <w:r w:rsidR="000B169E">
        <w:t xml:space="preserve"> templates</w:t>
      </w:r>
    </w:p>
    <w:p w14:paraId="05A434C5" w14:textId="1E9E2BC8" w:rsidR="00880277" w:rsidRDefault="00880277" w:rsidP="00880277">
      <w:pPr>
        <w:pStyle w:val="ListParagraph"/>
      </w:pPr>
    </w:p>
    <w:p w14:paraId="26842497" w14:textId="08659311" w:rsidR="00880277" w:rsidRPr="00880277" w:rsidRDefault="00880277" w:rsidP="00880277">
      <w:pPr>
        <w:pStyle w:val="ListParagraph"/>
      </w:pPr>
      <w:r w:rsidRPr="00880277">
        <w:t>Early Module Feedback template</w:t>
      </w:r>
      <w:r>
        <w:t xml:space="preserve">: </w:t>
      </w:r>
      <w:hyperlink r:id="rId15" w:history="1">
        <w:r w:rsidR="000F18D1">
          <w:rPr>
            <w:rStyle w:val="Hyperlink"/>
          </w:rPr>
          <w:t>Ctrl + Click to follow link</w:t>
        </w:r>
      </w:hyperlink>
      <w:r w:rsidR="000F18D1">
        <w:t xml:space="preserve"> </w:t>
      </w:r>
    </w:p>
    <w:p w14:paraId="367C6EB3" w14:textId="2A8C0317" w:rsidR="00880277" w:rsidRPr="00880277" w:rsidRDefault="00880277" w:rsidP="00880277">
      <w:pPr>
        <w:pStyle w:val="ListParagraph"/>
      </w:pPr>
      <w:r w:rsidRPr="00880277">
        <w:t xml:space="preserve">Mid Module Feedback </w:t>
      </w:r>
      <w:r w:rsidR="000F18D1">
        <w:t>template:</w:t>
      </w:r>
      <w:r w:rsidRPr="00880277">
        <w:t> </w:t>
      </w:r>
      <w:hyperlink r:id="rId16" w:history="1">
        <w:r w:rsidR="000F18D1">
          <w:rPr>
            <w:rStyle w:val="Hyperlink"/>
          </w:rPr>
          <w:t>Ctrl + Click to follow link</w:t>
        </w:r>
      </w:hyperlink>
    </w:p>
    <w:p w14:paraId="5EAFAB8E" w14:textId="68F877FA" w:rsidR="00880277" w:rsidRPr="00880277" w:rsidRDefault="00880277" w:rsidP="00880277">
      <w:pPr>
        <w:pStyle w:val="ListParagraph"/>
      </w:pPr>
      <w:r w:rsidRPr="00880277">
        <w:t xml:space="preserve">Late Module Feedback </w:t>
      </w:r>
      <w:r w:rsidR="000F18D1">
        <w:t>template</w:t>
      </w:r>
      <w:r w:rsidRPr="00880277">
        <w:t>: </w:t>
      </w:r>
      <w:hyperlink r:id="rId17" w:history="1">
        <w:r w:rsidR="000F18D1">
          <w:rPr>
            <w:rStyle w:val="Hyperlink"/>
          </w:rPr>
          <w:t>Ctrl + Click to follow link</w:t>
        </w:r>
      </w:hyperlink>
    </w:p>
    <w:p w14:paraId="3502661B" w14:textId="3E56CE25" w:rsidR="00880277" w:rsidRDefault="00880277" w:rsidP="00880277">
      <w:pPr>
        <w:pStyle w:val="ListParagraph"/>
      </w:pPr>
    </w:p>
    <w:p w14:paraId="6621A967" w14:textId="4C53B97A" w:rsidR="000F18D1" w:rsidRDefault="000B169E" w:rsidP="000F18D1">
      <w:pPr>
        <w:pStyle w:val="ListParagraph"/>
      </w:pPr>
      <w:r>
        <w:t xml:space="preserve">In the bottom </w:t>
      </w:r>
      <w:r w:rsidR="001D3032">
        <w:t>right-hand</w:t>
      </w:r>
      <w:r>
        <w:t xml:space="preserve"> corner, you will see a button to</w:t>
      </w:r>
      <w:r w:rsidR="000F18D1">
        <w:t xml:space="preserve"> </w:t>
      </w:r>
      <w:r w:rsidR="00EA3964">
        <w:rPr>
          <w:b/>
          <w:bCs/>
        </w:rPr>
        <w:t>Copy</w:t>
      </w:r>
      <w:r w:rsidR="000F18D1" w:rsidRPr="00880277">
        <w:rPr>
          <w:b/>
          <w:bCs/>
        </w:rPr>
        <w:t xml:space="preserve"> to </w:t>
      </w:r>
      <w:r w:rsidR="002C6946">
        <w:rPr>
          <w:b/>
          <w:bCs/>
        </w:rPr>
        <w:t>your account</w:t>
      </w:r>
      <w:r>
        <w:t>. Click this.</w:t>
      </w:r>
    </w:p>
    <w:p w14:paraId="42FF6CBD" w14:textId="3FCF4FB4" w:rsidR="001F0742" w:rsidRPr="000B169E" w:rsidRDefault="00CE6233" w:rsidP="00B20BD7">
      <w:r>
        <w:rPr>
          <w:noProof/>
        </w:rPr>
        <w:drawing>
          <wp:inline distT="0" distB="0" distL="0" distR="0" wp14:anchorId="0F317825" wp14:editId="454D3221">
            <wp:extent cx="6276975" cy="3214687"/>
            <wp:effectExtent l="0" t="0" r="0" b="5080"/>
            <wp:docPr id="28" name="Picture 2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Graphical user interface, text, applicatio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89981" cy="322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232F3C1B" w14:textId="72263BC1" w:rsidR="000F18D1" w:rsidRDefault="000F18D1" w:rsidP="00B20BD7">
      <w:pPr>
        <w:pStyle w:val="ListParagraph"/>
        <w:jc w:val="both"/>
      </w:pPr>
    </w:p>
    <w:p w14:paraId="3FE1FA81" w14:textId="020518F8" w:rsidR="007C7356" w:rsidRPr="0029752D" w:rsidRDefault="00B17072" w:rsidP="0029752D">
      <w:pPr>
        <w:pStyle w:val="Heading2"/>
      </w:pPr>
      <w:r w:rsidRPr="003800C4">
        <w:rPr>
          <w:sz w:val="24"/>
          <w:szCs w:val="24"/>
        </w:rPr>
        <w:br w:type="page"/>
      </w:r>
      <w:bookmarkStart w:id="2" w:name="_Hlk109905100"/>
      <w:bookmarkStart w:id="3" w:name="howtouseacmdtemplate"/>
      <w:r w:rsidR="000D0491" w:rsidRPr="0029752D">
        <w:lastRenderedPageBreak/>
        <w:t xml:space="preserve">How to </w:t>
      </w:r>
      <w:r w:rsidR="00D467B2" w:rsidRPr="0029752D">
        <w:t>use a CMD template during a</w:t>
      </w:r>
      <w:r w:rsidR="0043306C" w:rsidRPr="0029752D">
        <w:t xml:space="preserve"> s</w:t>
      </w:r>
      <w:r w:rsidR="00D467B2" w:rsidRPr="0029752D">
        <w:t>ynchronous teaching session</w:t>
      </w:r>
      <w:bookmarkEnd w:id="2"/>
      <w:bookmarkEnd w:id="3"/>
    </w:p>
    <w:p w14:paraId="780466FD" w14:textId="1D3AC439" w:rsidR="000D3779" w:rsidRPr="001E448C" w:rsidRDefault="000D3779" w:rsidP="000D3779">
      <w:pPr>
        <w:rPr>
          <w:b/>
          <w:u w:val="single"/>
        </w:rPr>
      </w:pPr>
    </w:p>
    <w:p w14:paraId="5BEFEE38" w14:textId="62D80FE0" w:rsidR="000D3779" w:rsidRDefault="0077079C" w:rsidP="000D3779">
      <w:pPr>
        <w:pStyle w:val="ListParagraph"/>
        <w:numPr>
          <w:ilvl w:val="0"/>
          <w:numId w:val="9"/>
        </w:numPr>
      </w:pPr>
      <w:r w:rsidRPr="0077079C">
        <w:rPr>
          <w:b/>
          <w:bCs/>
        </w:rPr>
        <w:t>Log In</w:t>
      </w:r>
      <w:r>
        <w:t xml:space="preserve"> to </w:t>
      </w:r>
      <w:hyperlink r:id="rId19" w:history="1">
        <w:r w:rsidRPr="007E0FDA">
          <w:rPr>
            <w:rStyle w:val="Hyperlink"/>
          </w:rPr>
          <w:t>www.mentimeter.com</w:t>
        </w:r>
      </w:hyperlink>
      <w:r>
        <w:t xml:space="preserve">, click </w:t>
      </w:r>
      <w:r w:rsidRPr="0077079C">
        <w:rPr>
          <w:b/>
          <w:bCs/>
        </w:rPr>
        <w:t>My Presentations</w:t>
      </w:r>
      <w:r>
        <w:t xml:space="preserve"> and click the three dots beside the template you wish to use, and select </w:t>
      </w:r>
      <w:r w:rsidR="00A53E9A" w:rsidRPr="00A53E9A">
        <w:rPr>
          <w:b/>
          <w:bCs/>
        </w:rPr>
        <w:t>Present</w:t>
      </w:r>
      <w:r w:rsidR="00A53E9A">
        <w:t xml:space="preserve">. </w:t>
      </w:r>
    </w:p>
    <w:p w14:paraId="790890A0" w14:textId="58A147C7" w:rsidR="0008766F" w:rsidRDefault="0008766F" w:rsidP="0008766F">
      <w:pPr>
        <w:pStyle w:val="ListParagraph"/>
        <w:rPr>
          <w:b/>
          <w:bCs/>
        </w:rPr>
      </w:pPr>
    </w:p>
    <w:p w14:paraId="3E4B8EA9" w14:textId="5ABF626B" w:rsidR="0008766F" w:rsidRDefault="0008766F" w:rsidP="00610B43">
      <w:pPr>
        <w:pStyle w:val="ListParagraph"/>
      </w:pPr>
      <w:r>
        <w:rPr>
          <w:noProof/>
        </w:rPr>
        <w:drawing>
          <wp:inline distT="0" distB="0" distL="0" distR="0" wp14:anchorId="7B2F803A" wp14:editId="491BE9EE">
            <wp:extent cx="5429250" cy="1526026"/>
            <wp:effectExtent l="0" t="0" r="0" b="0"/>
            <wp:docPr id="49" name="Picture 4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Graphical user interface, text, application, email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61934" cy="153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5BE3E" w14:textId="77777777" w:rsidR="0008766F" w:rsidRDefault="0008766F" w:rsidP="00ED1D68">
      <w:pPr>
        <w:pStyle w:val="ListParagraph"/>
      </w:pPr>
    </w:p>
    <w:p w14:paraId="2292B916" w14:textId="49B186ED" w:rsidR="00ED1D68" w:rsidRDefault="0008766F" w:rsidP="00ED1D68">
      <w:pPr>
        <w:pStyle w:val="ListParagraph"/>
      </w:pPr>
      <w:r>
        <w:t xml:space="preserve">Your survey is now in Presentation view ready for students to access. It is recommended </w:t>
      </w:r>
      <w:r w:rsidR="00C0664E">
        <w:t>you</w:t>
      </w:r>
      <w:r>
        <w:t xml:space="preserve"> load</w:t>
      </w:r>
      <w:r w:rsidR="00C0664E">
        <w:t xml:space="preserve"> this</w:t>
      </w:r>
      <w:r>
        <w:t xml:space="preserve"> up on your browser prior to your teaching session, so you can easily switch to it during class.</w:t>
      </w:r>
    </w:p>
    <w:p w14:paraId="46F0FDFB" w14:textId="77777777" w:rsidR="0008766F" w:rsidRDefault="0008766F" w:rsidP="00ED1D68">
      <w:pPr>
        <w:pStyle w:val="ListParagraph"/>
      </w:pPr>
    </w:p>
    <w:p w14:paraId="4420FFA4" w14:textId="72382A04" w:rsidR="00ED1D68" w:rsidRDefault="00553F62" w:rsidP="000D3779">
      <w:pPr>
        <w:pStyle w:val="ListParagraph"/>
        <w:numPr>
          <w:ilvl w:val="0"/>
          <w:numId w:val="9"/>
        </w:numPr>
      </w:pPr>
      <w:r>
        <w:t xml:space="preserve">We suggest you </w:t>
      </w:r>
      <w:r w:rsidR="00281678">
        <w:t>run</w:t>
      </w:r>
      <w:r>
        <w:t xml:space="preserve"> the survey either just before the students take a break, or towards the end of the session</w:t>
      </w:r>
      <w:r w:rsidR="00C0664E">
        <w:t xml:space="preserve"> (</w:t>
      </w:r>
      <w:proofErr w:type="gramStart"/>
      <w:r w:rsidR="00C0664E">
        <w:t>e.g.</w:t>
      </w:r>
      <w:proofErr w:type="gramEnd"/>
      <w:r w:rsidR="00C0664E">
        <w:t xml:space="preserve"> </w:t>
      </w:r>
      <w:r w:rsidR="00303EBC">
        <w:t xml:space="preserve">the </w:t>
      </w:r>
      <w:r w:rsidR="00C0664E">
        <w:t>last 5 minutes)</w:t>
      </w:r>
      <w:r>
        <w:t xml:space="preserve">. You can of course run this </w:t>
      </w:r>
      <w:r w:rsidR="009830CE">
        <w:t xml:space="preserve">at an entirely different </w:t>
      </w:r>
      <w:r>
        <w:t xml:space="preserve">point </w:t>
      </w:r>
      <w:r w:rsidR="001106F5">
        <w:t>if you prefer</w:t>
      </w:r>
      <w:r>
        <w:t>.</w:t>
      </w:r>
    </w:p>
    <w:p w14:paraId="6784112A" w14:textId="77777777" w:rsidR="00553F62" w:rsidRDefault="00553F62" w:rsidP="00553F62">
      <w:pPr>
        <w:pStyle w:val="ListParagraph"/>
      </w:pPr>
    </w:p>
    <w:p w14:paraId="662FFA07" w14:textId="2952F573" w:rsidR="00E41A83" w:rsidRDefault="001106F5" w:rsidP="000D3779">
      <w:pPr>
        <w:pStyle w:val="ListParagraph"/>
        <w:numPr>
          <w:ilvl w:val="0"/>
          <w:numId w:val="9"/>
        </w:numPr>
      </w:pPr>
      <w:r>
        <w:t>When you’re ready</w:t>
      </w:r>
      <w:r w:rsidR="00752784">
        <w:t>,</w:t>
      </w:r>
      <w:r>
        <w:t xml:space="preserve"> s</w:t>
      </w:r>
      <w:r w:rsidR="00EC1028">
        <w:t>witch to</w:t>
      </w:r>
      <w:r>
        <w:t xml:space="preserve"> </w:t>
      </w:r>
      <w:proofErr w:type="spellStart"/>
      <w:r w:rsidR="00EC1028">
        <w:t>Mentimeter</w:t>
      </w:r>
      <w:proofErr w:type="spellEnd"/>
      <w:r>
        <w:t>, and</w:t>
      </w:r>
      <w:r w:rsidR="00EC1028">
        <w:t xml:space="preserve"> </w:t>
      </w:r>
      <w:r>
        <w:t>d</w:t>
      </w:r>
      <w:r w:rsidR="00EC1028">
        <w:t xml:space="preserve">irect </w:t>
      </w:r>
      <w:r w:rsidR="00E41A83">
        <w:t>your</w:t>
      </w:r>
      <w:r w:rsidR="00EC1028">
        <w:t xml:space="preserve"> students to visit </w:t>
      </w:r>
      <w:hyperlink r:id="rId21" w:history="1">
        <w:r w:rsidR="00EC1028" w:rsidRPr="007E0FDA">
          <w:rPr>
            <w:rStyle w:val="Hyperlink"/>
          </w:rPr>
          <w:t>www.menti.com</w:t>
        </w:r>
      </w:hyperlink>
      <w:r w:rsidR="00EC1028">
        <w:t xml:space="preserve"> </w:t>
      </w:r>
      <w:r>
        <w:t xml:space="preserve">and use the </w:t>
      </w:r>
      <w:r w:rsidR="00C0664E">
        <w:t xml:space="preserve">unique </w:t>
      </w:r>
      <w:r w:rsidR="009830CE">
        <w:t xml:space="preserve">voting </w:t>
      </w:r>
      <w:r>
        <w:t>code at the top of the screen to participate.</w:t>
      </w:r>
      <w:r w:rsidR="009830CE">
        <w:t xml:space="preserve"> </w:t>
      </w:r>
    </w:p>
    <w:p w14:paraId="2103149D" w14:textId="77777777" w:rsidR="00E41A83" w:rsidRDefault="00E41A83" w:rsidP="00E41A83">
      <w:pPr>
        <w:pStyle w:val="ListParagraph"/>
      </w:pPr>
    </w:p>
    <w:p w14:paraId="3BCC2062" w14:textId="6C96480F" w:rsidR="00E41A83" w:rsidRDefault="00E41A83" w:rsidP="00610B43">
      <w:pPr>
        <w:pStyle w:val="ListParagraph"/>
        <w:jc w:val="center"/>
      </w:pPr>
      <w:r>
        <w:rPr>
          <w:noProof/>
        </w:rPr>
        <w:drawing>
          <wp:inline distT="0" distB="0" distL="0" distR="0" wp14:anchorId="5C5748C8" wp14:editId="005592FC">
            <wp:extent cx="5429250" cy="610073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11134" cy="61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7DC7F" w14:textId="47252A14" w:rsidR="00E41A83" w:rsidRPr="00E41A83" w:rsidRDefault="00E41A83" w:rsidP="00E41A83">
      <w:pPr>
        <w:pStyle w:val="ListParagraph"/>
      </w:pPr>
      <w:r w:rsidRPr="00E41A83">
        <w:t xml:space="preserve">Tip: use the shortcut key, and press </w:t>
      </w:r>
      <w:r w:rsidR="003F337E">
        <w:rPr>
          <w:b/>
          <w:bCs/>
        </w:rPr>
        <w:t>“</w:t>
      </w:r>
      <w:proofErr w:type="spellStart"/>
      <w:r w:rsidR="003F337E">
        <w:rPr>
          <w:b/>
          <w:bCs/>
        </w:rPr>
        <w:t>i</w:t>
      </w:r>
      <w:proofErr w:type="spellEnd"/>
      <w:r w:rsidR="003F337E">
        <w:rPr>
          <w:b/>
          <w:bCs/>
        </w:rPr>
        <w:t>”</w:t>
      </w:r>
      <w:r w:rsidRPr="00E41A83">
        <w:t xml:space="preserve"> to give a </w:t>
      </w:r>
      <w:r>
        <w:t xml:space="preserve">larger view </w:t>
      </w:r>
      <w:r w:rsidR="00C0664E">
        <w:t>of the voting instructions</w:t>
      </w:r>
      <w:r w:rsidR="00610B43">
        <w:t>, or as a reminder to students</w:t>
      </w:r>
      <w:r w:rsidR="00BF2602">
        <w:t xml:space="preserve"> </w:t>
      </w:r>
    </w:p>
    <w:p w14:paraId="13A35DC5" w14:textId="7D50FC45" w:rsidR="00E41A83" w:rsidRDefault="00E41A83" w:rsidP="00E41A83">
      <w:pPr>
        <w:pStyle w:val="ListParagraph"/>
      </w:pPr>
    </w:p>
    <w:p w14:paraId="26EADBA1" w14:textId="751B395E" w:rsidR="00E41A83" w:rsidRDefault="00E41A83" w:rsidP="00610B43">
      <w:pPr>
        <w:pStyle w:val="ListParagraph"/>
        <w:jc w:val="center"/>
      </w:pPr>
      <w:r>
        <w:rPr>
          <w:noProof/>
        </w:rPr>
        <w:drawing>
          <wp:inline distT="0" distB="0" distL="0" distR="0" wp14:anchorId="0940B2AD" wp14:editId="5FA11997">
            <wp:extent cx="4953000" cy="2377832"/>
            <wp:effectExtent l="0" t="0" r="0" b="3810"/>
            <wp:docPr id="204" name="Picture 20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 descr="Qr code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75098" cy="238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4B014" w14:textId="77777777" w:rsidR="00E41A83" w:rsidRDefault="00E41A83" w:rsidP="00E41A83">
      <w:pPr>
        <w:pStyle w:val="ListParagraph"/>
      </w:pPr>
    </w:p>
    <w:p w14:paraId="34F64A10" w14:textId="12BEC10A" w:rsidR="00553F62" w:rsidRDefault="00A36C45" w:rsidP="000D3779">
      <w:pPr>
        <w:pStyle w:val="ListParagraph"/>
        <w:numPr>
          <w:ilvl w:val="0"/>
          <w:numId w:val="9"/>
        </w:numPr>
      </w:pPr>
      <w:r>
        <w:t xml:space="preserve">This is the easiest method to participate, but other </w:t>
      </w:r>
      <w:r w:rsidR="00997CD7">
        <w:t>options</w:t>
      </w:r>
      <w:r>
        <w:t xml:space="preserve"> are covered in this short guide </w:t>
      </w:r>
      <w:r w:rsidR="00D86A67">
        <w:t xml:space="preserve">on </w:t>
      </w:r>
      <w:hyperlink r:id="rId24" w:history="1">
        <w:proofErr w:type="spellStart"/>
        <w:r w:rsidR="00B20BD7">
          <w:rPr>
            <w:rStyle w:val="Hyperlink"/>
          </w:rPr>
          <w:t>M</w:t>
        </w:r>
        <w:r w:rsidR="00D86A67" w:rsidRPr="00D86A67">
          <w:rPr>
            <w:rStyle w:val="Hyperlink"/>
          </w:rPr>
          <w:t>entimeter</w:t>
        </w:r>
        <w:proofErr w:type="spellEnd"/>
      </w:hyperlink>
    </w:p>
    <w:p w14:paraId="45AA3859" w14:textId="77777777" w:rsidR="001106F5" w:rsidRDefault="001106F5" w:rsidP="001106F5">
      <w:pPr>
        <w:pStyle w:val="ListParagraph"/>
      </w:pPr>
    </w:p>
    <w:p w14:paraId="6ADCB173" w14:textId="7BDC0E04" w:rsidR="00C0664E" w:rsidRDefault="00C0664E" w:rsidP="000D3779">
      <w:pPr>
        <w:pStyle w:val="ListParagraph"/>
        <w:numPr>
          <w:ilvl w:val="0"/>
          <w:numId w:val="9"/>
        </w:numPr>
      </w:pPr>
      <w:r>
        <w:t xml:space="preserve">Some things to bear in mind while in Presentation view: </w:t>
      </w:r>
    </w:p>
    <w:p w14:paraId="27A41D62" w14:textId="77777777" w:rsidR="008F0781" w:rsidRDefault="008F0781" w:rsidP="008F0781">
      <w:pPr>
        <w:pStyle w:val="ListParagraph"/>
        <w:numPr>
          <w:ilvl w:val="0"/>
          <w:numId w:val="11"/>
        </w:numPr>
      </w:pPr>
      <w:r>
        <w:t>Voting instructions are at the top of the screen</w:t>
      </w:r>
    </w:p>
    <w:p w14:paraId="5E08045A" w14:textId="223B0CED" w:rsidR="008F0781" w:rsidRDefault="008F0781" w:rsidP="008F0781">
      <w:pPr>
        <w:pStyle w:val="ListParagraph"/>
        <w:numPr>
          <w:ilvl w:val="0"/>
          <w:numId w:val="11"/>
        </w:numPr>
      </w:pPr>
      <w:r>
        <w:t>Your question in the upper-left corner</w:t>
      </w:r>
    </w:p>
    <w:p w14:paraId="4E6BAEFF" w14:textId="03500111" w:rsidR="008F0781" w:rsidRDefault="007F1B9F" w:rsidP="008F0781">
      <w:pPr>
        <w:pStyle w:val="ListParagraph"/>
        <w:numPr>
          <w:ilvl w:val="0"/>
          <w:numId w:val="11"/>
        </w:numPr>
      </w:pPr>
      <w:r>
        <w:t>Above that in top-left corner Exit Presentation view</w:t>
      </w:r>
    </w:p>
    <w:p w14:paraId="749BE308" w14:textId="34970F84" w:rsidR="008F0781" w:rsidRDefault="008F0781" w:rsidP="008F0781">
      <w:pPr>
        <w:pStyle w:val="ListParagraph"/>
        <w:numPr>
          <w:ilvl w:val="0"/>
          <w:numId w:val="11"/>
        </w:numPr>
      </w:pPr>
      <w:r>
        <w:lastRenderedPageBreak/>
        <w:t>The number of votes in the lower-right corner (currently zero, as no one has participated yet)</w:t>
      </w:r>
    </w:p>
    <w:p w14:paraId="1B61B128" w14:textId="62B8EE33" w:rsidR="008F0781" w:rsidRDefault="008F0781" w:rsidP="008F0781">
      <w:pPr>
        <w:pStyle w:val="ListParagraph"/>
        <w:numPr>
          <w:ilvl w:val="0"/>
          <w:numId w:val="11"/>
        </w:numPr>
      </w:pPr>
      <w:r>
        <w:t xml:space="preserve">If you hover in the lower-left corner the Presentation </w:t>
      </w:r>
      <w:r w:rsidR="007F1B9F">
        <w:t>M</w:t>
      </w:r>
      <w:r>
        <w:t>enu will appear</w:t>
      </w:r>
    </w:p>
    <w:p w14:paraId="6B96F377" w14:textId="5EAF9A1B" w:rsidR="0028552E" w:rsidRDefault="0028552E" w:rsidP="00610B43">
      <w:pPr>
        <w:jc w:val="center"/>
      </w:pPr>
      <w:r>
        <w:rPr>
          <w:noProof/>
        </w:rPr>
        <w:drawing>
          <wp:inline distT="0" distB="0" distL="0" distR="0" wp14:anchorId="11B7DD32" wp14:editId="76E6B615">
            <wp:extent cx="4810125" cy="713683"/>
            <wp:effectExtent l="0" t="0" r="0" b="0"/>
            <wp:docPr id="212" name="Picture 21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074" cy="72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06910" w14:textId="15789A92" w:rsidR="00C0664E" w:rsidRDefault="007F1B9F" w:rsidP="008F0781">
      <w:pPr>
        <w:pStyle w:val="ListParagraph"/>
        <w:numPr>
          <w:ilvl w:val="0"/>
          <w:numId w:val="9"/>
        </w:numPr>
      </w:pPr>
      <w:r>
        <w:t xml:space="preserve">The Presentation Menu is covered in more detail in this summary on </w:t>
      </w:r>
      <w:hyperlink r:id="rId26" w:anchor=":~:text=can%20see%20below%3A-,the%20presentation%20menu,-If%20you%20hover" w:history="1">
        <w:proofErr w:type="spellStart"/>
        <w:r w:rsidR="00B20BD7">
          <w:rPr>
            <w:rStyle w:val="Hyperlink"/>
          </w:rPr>
          <w:t>M</w:t>
        </w:r>
        <w:r w:rsidRPr="00850F83">
          <w:rPr>
            <w:rStyle w:val="Hyperlink"/>
          </w:rPr>
          <w:t>entimeter</w:t>
        </w:r>
        <w:proofErr w:type="spellEnd"/>
      </w:hyperlink>
      <w:r>
        <w:t xml:space="preserve"> </w:t>
      </w:r>
      <w:r w:rsidR="00850F83">
        <w:t>but to get started:</w:t>
      </w:r>
    </w:p>
    <w:p w14:paraId="386D56C5" w14:textId="211A1383" w:rsidR="00762450" w:rsidRDefault="003F337E" w:rsidP="00762450">
      <w:pPr>
        <w:pStyle w:val="ListParagraph"/>
        <w:numPr>
          <w:ilvl w:val="0"/>
          <w:numId w:val="12"/>
        </w:numPr>
      </w:pPr>
      <w:r>
        <w:t xml:space="preserve">Use the countdown timer to close voting after several seconds </w:t>
      </w:r>
      <w:r w:rsidR="008B278F">
        <w:t>or</w:t>
      </w:r>
      <w:r>
        <w:t xml:space="preserve"> up to a minute</w:t>
      </w:r>
    </w:p>
    <w:p w14:paraId="7140C501" w14:textId="65D084B9" w:rsidR="00762450" w:rsidRDefault="0028552E" w:rsidP="00762450">
      <w:pPr>
        <w:pStyle w:val="ListParagraph"/>
        <w:numPr>
          <w:ilvl w:val="0"/>
          <w:numId w:val="12"/>
        </w:numPr>
      </w:pPr>
      <w:r>
        <w:t>Use the stop sign, or press the letter</w:t>
      </w:r>
      <w:r w:rsidR="003F337E">
        <w:t xml:space="preserve"> </w:t>
      </w:r>
      <w:r w:rsidRPr="0028552E">
        <w:rPr>
          <w:b/>
          <w:bCs/>
        </w:rPr>
        <w:t>“C”</w:t>
      </w:r>
      <w:r w:rsidR="003F337E">
        <w:t xml:space="preserve"> to close voting manually</w:t>
      </w:r>
    </w:p>
    <w:p w14:paraId="6E2F2F38" w14:textId="5BA92ED0" w:rsidR="0028552E" w:rsidRDefault="0028552E" w:rsidP="00762450">
      <w:pPr>
        <w:pStyle w:val="ListParagraph"/>
        <w:numPr>
          <w:ilvl w:val="0"/>
          <w:numId w:val="12"/>
        </w:numPr>
      </w:pPr>
      <w:r>
        <w:t xml:space="preserve">Use the arrows, or </w:t>
      </w:r>
      <w:r w:rsidR="00C04976">
        <w:t xml:space="preserve">press the </w:t>
      </w:r>
      <w:r>
        <w:t>arrow keys to move</w:t>
      </w:r>
      <w:r w:rsidR="00C04976">
        <w:t xml:space="preserve"> between</w:t>
      </w:r>
      <w:r>
        <w:t xml:space="preserve"> slides</w:t>
      </w:r>
    </w:p>
    <w:p w14:paraId="7FF117DF" w14:textId="2EE73C5E" w:rsidR="000C033F" w:rsidRDefault="000C033F" w:rsidP="00762450">
      <w:pPr>
        <w:pStyle w:val="ListParagraph"/>
        <w:numPr>
          <w:ilvl w:val="0"/>
          <w:numId w:val="12"/>
        </w:numPr>
      </w:pPr>
      <w:r>
        <w:t xml:space="preserve">Use H, or press the letter </w:t>
      </w:r>
      <w:r w:rsidRPr="000C033F">
        <w:rPr>
          <w:b/>
          <w:bCs/>
        </w:rPr>
        <w:t>“K”</w:t>
      </w:r>
      <w:r>
        <w:t xml:space="preserve"> to see keyboard shortcuts onscreen</w:t>
      </w:r>
    </w:p>
    <w:p w14:paraId="2BB70037" w14:textId="77777777" w:rsidR="008F0781" w:rsidRDefault="008F0781" w:rsidP="008F0781">
      <w:pPr>
        <w:pStyle w:val="ListParagraph"/>
      </w:pPr>
    </w:p>
    <w:p w14:paraId="58D47F79" w14:textId="20C8331B" w:rsidR="007C7356" w:rsidRPr="00325C04" w:rsidRDefault="000D0E6E" w:rsidP="00325C04">
      <w:pPr>
        <w:pStyle w:val="Heading2"/>
      </w:pPr>
      <w:bookmarkStart w:id="4" w:name="discussingtheresultsofyoursurvey"/>
      <w:r w:rsidRPr="00325C04">
        <w:t>Discussing</w:t>
      </w:r>
      <w:r w:rsidR="00610B43" w:rsidRPr="00325C04">
        <w:t xml:space="preserve"> the results of </w:t>
      </w:r>
      <w:r w:rsidRPr="00325C04">
        <w:t>your survey</w:t>
      </w:r>
    </w:p>
    <w:bookmarkEnd w:id="4"/>
    <w:p w14:paraId="6B2B25E9" w14:textId="77777777" w:rsidR="00323ABF" w:rsidRPr="00323ABF" w:rsidRDefault="00323ABF" w:rsidP="00323ABF"/>
    <w:p w14:paraId="715A5D7E" w14:textId="5767CF62" w:rsidR="007C7356" w:rsidRDefault="002271DE" w:rsidP="007C7356">
      <w:r>
        <w:t xml:space="preserve">To make the process more </w:t>
      </w:r>
      <w:r w:rsidR="001608B2">
        <w:t>engaging</w:t>
      </w:r>
      <w:r w:rsidR="00250C64">
        <w:t xml:space="preserve"> </w:t>
      </w:r>
      <w:r w:rsidR="001608B2">
        <w:t>and close the feedback loop with students</w:t>
      </w:r>
      <w:r w:rsidR="00250C64">
        <w:t>,</w:t>
      </w:r>
      <w:r>
        <w:t xml:space="preserve"> we recommend the results of the survey are discussed in-class right away</w:t>
      </w:r>
      <w:r w:rsidR="007C7356">
        <w:t>.</w:t>
      </w:r>
      <w:r>
        <w:t xml:space="preserve"> </w:t>
      </w:r>
      <w:r w:rsidR="001608B2">
        <w:t xml:space="preserve">As an example, if </w:t>
      </w:r>
      <w:r w:rsidR="00772C46">
        <w:t xml:space="preserve">over </w:t>
      </w:r>
      <w:r w:rsidR="001608B2">
        <w:t xml:space="preserve">50% of students don’t understand how they will be assessed, this is an </w:t>
      </w:r>
      <w:r w:rsidR="00772C46">
        <w:t>appropriate</w:t>
      </w:r>
      <w:r w:rsidR="001608B2">
        <w:t xml:space="preserve"> time to explore</w:t>
      </w:r>
      <w:r w:rsidR="00772C46">
        <w:t xml:space="preserve"> the reasons why.</w:t>
      </w:r>
      <w:r w:rsidR="001608B2">
        <w:t xml:space="preserve"> </w:t>
      </w:r>
      <w:r w:rsidR="00772C46">
        <w:t xml:space="preserve">This is </w:t>
      </w:r>
      <w:r w:rsidR="00F4359B">
        <w:t xml:space="preserve">also </w:t>
      </w:r>
      <w:r w:rsidR="00772C46">
        <w:t xml:space="preserve">a useful opportunity to potentially resolve issues </w:t>
      </w:r>
      <w:r w:rsidR="00E739B1">
        <w:t>which can be addressed quickly through</w:t>
      </w:r>
      <w:r w:rsidR="00772C46">
        <w:t xml:space="preserve"> signposti</w:t>
      </w:r>
      <w:r w:rsidR="00E739B1">
        <w:t xml:space="preserve">ng to existing guidance, or resources on Moodle. </w:t>
      </w:r>
      <w:r w:rsidR="00F4359B">
        <w:t xml:space="preserve">On other occasions, it might be more appropriate to summarise the findings and outline how concerns will be addressed in the next session. </w:t>
      </w:r>
      <w:r w:rsidR="00E739B1">
        <w:t xml:space="preserve">For </w:t>
      </w:r>
      <w:r w:rsidR="00F4359B">
        <w:t>example,</w:t>
      </w:r>
      <w:r w:rsidR="00E739B1">
        <w:t xml:space="preserve"> </w:t>
      </w:r>
      <w:r w:rsidR="00F4359B">
        <w:t xml:space="preserve">requests for </w:t>
      </w:r>
      <w:r w:rsidR="00E739B1">
        <w:t xml:space="preserve">more teaching </w:t>
      </w:r>
      <w:r w:rsidR="00290AE6">
        <w:t xml:space="preserve">in </w:t>
      </w:r>
      <w:proofErr w:type="gramStart"/>
      <w:r w:rsidR="00290AE6">
        <w:t>a subject area students</w:t>
      </w:r>
      <w:proofErr w:type="gramEnd"/>
      <w:r w:rsidR="00E739B1">
        <w:t xml:space="preserve"> are finding challenging, </w:t>
      </w:r>
      <w:r w:rsidR="00F4359B">
        <w:t>more practical sessions in the lab, practice quizzes, which take time to arrange</w:t>
      </w:r>
      <w:r w:rsidR="00290AE6">
        <w:t>, or confirm room/staff availability and cannot be answered immediately.</w:t>
      </w:r>
      <w:r w:rsidR="00F4359B">
        <w:t xml:space="preserve"> </w:t>
      </w:r>
    </w:p>
    <w:p w14:paraId="103A1E8C" w14:textId="000B3E28" w:rsidR="002B0CEB" w:rsidRDefault="002B0CEB" w:rsidP="008A6410"/>
    <w:p w14:paraId="659CFE66" w14:textId="18563B36" w:rsidR="00323ABF" w:rsidRPr="005F6E3A" w:rsidRDefault="00CE6233" w:rsidP="005F6E3A">
      <w:pPr>
        <w:pStyle w:val="Heading2"/>
      </w:pPr>
      <w:bookmarkStart w:id="5" w:name="afterthesurvey"/>
      <w:r w:rsidRPr="005F6E3A">
        <w:t>After the</w:t>
      </w:r>
      <w:r w:rsidR="00250C64" w:rsidRPr="005F6E3A">
        <w:t xml:space="preserve"> survey</w:t>
      </w:r>
    </w:p>
    <w:bookmarkEnd w:id="5"/>
    <w:p w14:paraId="54DABBAC" w14:textId="77777777" w:rsidR="00E41861" w:rsidRDefault="00E41861" w:rsidP="009E64EE">
      <w:pPr>
        <w:jc w:val="both"/>
      </w:pPr>
    </w:p>
    <w:p w14:paraId="52D889F0" w14:textId="3F2A4D0D" w:rsidR="004A3D14" w:rsidRDefault="003F3802" w:rsidP="009E64EE">
      <w:pPr>
        <w:jc w:val="both"/>
      </w:pPr>
      <w:r>
        <w:t xml:space="preserve">After the session has completed you can review the results of your survey, either within </w:t>
      </w:r>
      <w:proofErr w:type="spellStart"/>
      <w:r>
        <w:t>Mentimeter</w:t>
      </w:r>
      <w:proofErr w:type="spellEnd"/>
      <w:r>
        <w:t xml:space="preserve"> itself or download into Excel, or as PDFs. </w:t>
      </w:r>
    </w:p>
    <w:p w14:paraId="4B4AD149" w14:textId="6B624CBA" w:rsidR="00D15A1D" w:rsidRPr="00CC4DA5" w:rsidRDefault="003F3802" w:rsidP="003F3802">
      <w:pPr>
        <w:pStyle w:val="ListParagraph"/>
        <w:numPr>
          <w:ilvl w:val="0"/>
          <w:numId w:val="14"/>
        </w:numPr>
      </w:pPr>
      <w:r w:rsidRPr="0077079C">
        <w:rPr>
          <w:b/>
          <w:bCs/>
        </w:rPr>
        <w:t>Log In</w:t>
      </w:r>
      <w:r>
        <w:t xml:space="preserve"> to </w:t>
      </w:r>
      <w:hyperlink r:id="rId27" w:history="1">
        <w:r w:rsidRPr="007E0FDA">
          <w:rPr>
            <w:rStyle w:val="Hyperlink"/>
          </w:rPr>
          <w:t>www.mentimeter.com</w:t>
        </w:r>
      </w:hyperlink>
      <w:r>
        <w:t xml:space="preserve">, click </w:t>
      </w:r>
      <w:r w:rsidRPr="0077079C">
        <w:rPr>
          <w:b/>
          <w:bCs/>
        </w:rPr>
        <w:t>My Presentations</w:t>
      </w:r>
      <w:r>
        <w:t xml:space="preserve"> and click the three dots beside the survey you w</w:t>
      </w:r>
      <w:r w:rsidR="00CC4DA5">
        <w:t>ant</w:t>
      </w:r>
      <w:r>
        <w:t xml:space="preserve"> to review the results of </w:t>
      </w:r>
      <w:r w:rsidR="00CC4DA5">
        <w:t>by selecting</w:t>
      </w:r>
      <w:r>
        <w:t xml:space="preserve"> </w:t>
      </w:r>
      <w:r w:rsidRPr="003F3802">
        <w:rPr>
          <w:b/>
          <w:bCs/>
        </w:rPr>
        <w:t>View Results</w:t>
      </w:r>
    </w:p>
    <w:p w14:paraId="5E43C3FD" w14:textId="52EB593A" w:rsidR="00CC4DA5" w:rsidRPr="003F3802" w:rsidRDefault="00CC4DA5" w:rsidP="00B20BD7">
      <w:pPr>
        <w:jc w:val="right"/>
      </w:pPr>
      <w:r>
        <w:rPr>
          <w:noProof/>
        </w:rPr>
        <w:drawing>
          <wp:inline distT="0" distB="0" distL="0" distR="0" wp14:anchorId="29CAF14B" wp14:editId="73E438D2">
            <wp:extent cx="6305550" cy="2137397"/>
            <wp:effectExtent l="0" t="0" r="0" b="0"/>
            <wp:docPr id="214" name="Picture 21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 descr="Graphical user interface, text, application, email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446169" cy="218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D4E2E" w14:textId="676465F6" w:rsidR="003F3802" w:rsidRDefault="00CC4DA5" w:rsidP="003F3802">
      <w:pPr>
        <w:pStyle w:val="ListParagraph"/>
        <w:numPr>
          <w:ilvl w:val="0"/>
          <w:numId w:val="14"/>
        </w:numPr>
      </w:pPr>
      <w:r>
        <w:t xml:space="preserve">The </w:t>
      </w:r>
      <w:r w:rsidRPr="00CC4DA5">
        <w:rPr>
          <w:b/>
          <w:bCs/>
        </w:rPr>
        <w:t>Results</w:t>
      </w:r>
      <w:r>
        <w:t xml:space="preserve"> view for your survey will load up, and at the top of the next screen you will have the option to </w:t>
      </w:r>
      <w:r w:rsidRPr="00CC4DA5">
        <w:rPr>
          <w:b/>
          <w:bCs/>
        </w:rPr>
        <w:t>Export results</w:t>
      </w:r>
      <w:r>
        <w:t xml:space="preserve"> into an Excel file or </w:t>
      </w:r>
      <w:r w:rsidRPr="00CC4DA5">
        <w:rPr>
          <w:b/>
          <w:bCs/>
        </w:rPr>
        <w:t>Download PDF</w:t>
      </w:r>
      <w:r w:rsidR="00CE6233">
        <w:t xml:space="preserve">. More information about exporting to Excel is provided in this guide by </w:t>
      </w:r>
      <w:hyperlink r:id="rId29" w:history="1">
        <w:proofErr w:type="spellStart"/>
        <w:r w:rsidR="00CE6233" w:rsidRPr="00CE6233">
          <w:rPr>
            <w:rStyle w:val="Hyperlink"/>
          </w:rPr>
          <w:t>Mentimeter</w:t>
        </w:r>
        <w:proofErr w:type="spellEnd"/>
      </w:hyperlink>
      <w:r>
        <w:t xml:space="preserve"> </w:t>
      </w:r>
    </w:p>
    <w:p w14:paraId="48357021" w14:textId="77777777" w:rsidR="00CC4DA5" w:rsidRDefault="00CC4DA5" w:rsidP="00CC4DA5">
      <w:pPr>
        <w:pStyle w:val="ListParagraph"/>
      </w:pPr>
    </w:p>
    <w:p w14:paraId="1BC07658" w14:textId="1C9E7930" w:rsidR="00651BF8" w:rsidRDefault="00651BF8" w:rsidP="00651BF8">
      <w:pPr>
        <w:pStyle w:val="ListParagraph"/>
        <w:numPr>
          <w:ilvl w:val="0"/>
          <w:numId w:val="14"/>
        </w:numPr>
      </w:pPr>
      <w:r>
        <w:lastRenderedPageBreak/>
        <w:t xml:space="preserve">To reset the results of the survey for reuse for the next Term/Year </w:t>
      </w:r>
      <w:r w:rsidR="00457E83">
        <w:t>your</w:t>
      </w:r>
      <w:r>
        <w:t xml:space="preserve"> module runs, please follow this guide on </w:t>
      </w:r>
      <w:hyperlink r:id="rId30" w:history="1">
        <w:proofErr w:type="spellStart"/>
        <w:r w:rsidRPr="00651BF8">
          <w:rPr>
            <w:rStyle w:val="Hyperlink"/>
          </w:rPr>
          <w:t>Mentimeter</w:t>
        </w:r>
        <w:proofErr w:type="spellEnd"/>
      </w:hyperlink>
      <w:r>
        <w:t xml:space="preserve"> that cover</w:t>
      </w:r>
      <w:r w:rsidR="00457E83">
        <w:t>s the</w:t>
      </w:r>
      <w:r>
        <w:t xml:space="preserve"> options</w:t>
      </w:r>
      <w:r w:rsidR="00457E83">
        <w:t xml:space="preserve"> available</w:t>
      </w:r>
    </w:p>
    <w:p w14:paraId="68190121" w14:textId="77777777" w:rsidR="00E41861" w:rsidRDefault="00E41861" w:rsidP="00E41861">
      <w:pPr>
        <w:pStyle w:val="ListParagraph"/>
      </w:pPr>
    </w:p>
    <w:p w14:paraId="202C2556" w14:textId="74B75E48" w:rsidR="0010282A" w:rsidRPr="005F6E3A" w:rsidRDefault="00E41861" w:rsidP="005F6E3A">
      <w:pPr>
        <w:pStyle w:val="Heading2"/>
      </w:pPr>
      <w:bookmarkStart w:id="6" w:name="customising"/>
      <w:r w:rsidRPr="005F6E3A">
        <w:t>Customising the UCL CMD templates</w:t>
      </w:r>
    </w:p>
    <w:bookmarkEnd w:id="6"/>
    <w:p w14:paraId="58A11CFF" w14:textId="77777777" w:rsidR="0010282A" w:rsidRDefault="0010282A" w:rsidP="0010282A">
      <w:pPr>
        <w:spacing w:after="0" w:line="240" w:lineRule="auto"/>
        <w:jc w:val="center"/>
      </w:pPr>
    </w:p>
    <w:p w14:paraId="37E24ACA" w14:textId="72559898" w:rsidR="0010282A" w:rsidRDefault="00457E83" w:rsidP="0010282A">
      <w:pPr>
        <w:jc w:val="both"/>
      </w:pPr>
      <w:r>
        <w:t xml:space="preserve">Staff </w:t>
      </w:r>
      <w:r w:rsidR="005E232C">
        <w:t>are welcome to</w:t>
      </w:r>
      <w:r>
        <w:t xml:space="preserve"> adjust the </w:t>
      </w:r>
      <w:r w:rsidR="005E232C">
        <w:t>templates</w:t>
      </w:r>
      <w:r w:rsidR="00D90DD7">
        <w:t>, by</w:t>
      </w:r>
      <w:r w:rsidR="005E232C">
        <w:t xml:space="preserve"> </w:t>
      </w:r>
      <w:r w:rsidR="00D90DD7">
        <w:t xml:space="preserve">either </w:t>
      </w:r>
      <w:r w:rsidR="005E232C">
        <w:t>chang</w:t>
      </w:r>
      <w:r w:rsidR="00D90DD7">
        <w:t>ing</w:t>
      </w:r>
      <w:r w:rsidR="005E232C">
        <w:t xml:space="preserve"> the </w:t>
      </w:r>
      <w:r>
        <w:t xml:space="preserve">questions </w:t>
      </w:r>
      <w:r w:rsidR="00D90DD7">
        <w:t xml:space="preserve">to </w:t>
      </w:r>
      <w:r w:rsidR="005E232C">
        <w:t xml:space="preserve">better suit their module or add additional </w:t>
      </w:r>
      <w:r w:rsidR="00D90DD7">
        <w:t>or different question types</w:t>
      </w:r>
      <w:r w:rsidR="005E232C">
        <w:t xml:space="preserve">. It is highly recommended </w:t>
      </w:r>
      <w:r w:rsidR="00D90DD7">
        <w:t>that staff keep</w:t>
      </w:r>
      <w:r w:rsidR="005E232C">
        <w:t xml:space="preserve"> the surveys as </w:t>
      </w:r>
      <w:r w:rsidR="00D90DD7">
        <w:t xml:space="preserve">short as possible, </w:t>
      </w:r>
      <w:r w:rsidR="00FE47B2">
        <w:t xml:space="preserve">both </w:t>
      </w:r>
      <w:r w:rsidR="00D90DD7">
        <w:t>to reduce the time taken to complete</w:t>
      </w:r>
      <w:r w:rsidR="00FE47B2">
        <w:t xml:space="preserve"> in class</w:t>
      </w:r>
      <w:r w:rsidR="00D90DD7">
        <w:t>, and focus on the key areas of teaching, resources and assessment information.</w:t>
      </w:r>
    </w:p>
    <w:p w14:paraId="31E2E6F5" w14:textId="7D83F65A" w:rsidR="00610CFE" w:rsidRDefault="00D90DD7" w:rsidP="00316E55">
      <w:pPr>
        <w:jc w:val="both"/>
        <w:rPr>
          <w:noProof/>
          <w:lang w:eastAsia="en-GB"/>
        </w:rPr>
      </w:pPr>
      <w:r>
        <w:t>A more thorough guide</w:t>
      </w:r>
      <w:r w:rsidR="00FE47B2">
        <w:t>, and video walk through</w:t>
      </w:r>
      <w:r>
        <w:t xml:space="preserve"> to the different question types </w:t>
      </w:r>
      <w:r w:rsidR="00FE47B2">
        <w:t xml:space="preserve">and how to incorporate them is </w:t>
      </w:r>
      <w:r>
        <w:t xml:space="preserve">available on </w:t>
      </w:r>
      <w:hyperlink r:id="rId31" w:history="1">
        <w:proofErr w:type="spellStart"/>
        <w:r w:rsidRPr="00FE47B2">
          <w:rPr>
            <w:rStyle w:val="Hyperlink"/>
          </w:rPr>
          <w:t>Mentim</w:t>
        </w:r>
        <w:r w:rsidR="00FE47B2" w:rsidRPr="00FE47B2">
          <w:rPr>
            <w:rStyle w:val="Hyperlink"/>
          </w:rPr>
          <w:t>eter</w:t>
        </w:r>
        <w:proofErr w:type="spellEnd"/>
      </w:hyperlink>
      <w:r w:rsidR="00FE47B2">
        <w:t xml:space="preserve">. </w:t>
      </w:r>
    </w:p>
    <w:sectPr w:rsidR="00610CFE" w:rsidSect="003800C4">
      <w:headerReference w:type="default" r:id="rId32"/>
      <w:pgSz w:w="11906" w:h="16838"/>
      <w:pgMar w:top="851" w:right="1134" w:bottom="568" w:left="1134" w:header="709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49E64" w14:textId="77777777" w:rsidR="00336FF0" w:rsidRDefault="00336FF0" w:rsidP="00336FF0">
      <w:pPr>
        <w:spacing w:after="0" w:line="240" w:lineRule="auto"/>
      </w:pPr>
      <w:r>
        <w:separator/>
      </w:r>
    </w:p>
  </w:endnote>
  <w:endnote w:type="continuationSeparator" w:id="0">
    <w:p w14:paraId="5474F14A" w14:textId="77777777" w:rsidR="00336FF0" w:rsidRDefault="00336FF0" w:rsidP="0033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7582" w14:textId="77777777" w:rsidR="00336FF0" w:rsidRDefault="00336FF0" w:rsidP="00336FF0">
      <w:pPr>
        <w:spacing w:after="0" w:line="240" w:lineRule="auto"/>
      </w:pPr>
      <w:r>
        <w:separator/>
      </w:r>
    </w:p>
  </w:footnote>
  <w:footnote w:type="continuationSeparator" w:id="0">
    <w:p w14:paraId="1E64D122" w14:textId="77777777" w:rsidR="00336FF0" w:rsidRDefault="00336FF0" w:rsidP="00336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AAF7B" w14:textId="77777777" w:rsidR="00336FF0" w:rsidRDefault="00336FF0" w:rsidP="00336FF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7B7A"/>
    <w:multiLevelType w:val="hybridMultilevel"/>
    <w:tmpl w:val="B4F838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46B8"/>
    <w:multiLevelType w:val="hybridMultilevel"/>
    <w:tmpl w:val="B4F838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6269"/>
    <w:multiLevelType w:val="hybridMultilevel"/>
    <w:tmpl w:val="69D2FE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31235"/>
    <w:multiLevelType w:val="hybridMultilevel"/>
    <w:tmpl w:val="0722DF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66B59"/>
    <w:multiLevelType w:val="hybridMultilevel"/>
    <w:tmpl w:val="7388C1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7010E"/>
    <w:multiLevelType w:val="hybridMultilevel"/>
    <w:tmpl w:val="FE467E5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E0124"/>
    <w:multiLevelType w:val="hybridMultilevel"/>
    <w:tmpl w:val="B4F838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C7B0A"/>
    <w:multiLevelType w:val="hybridMultilevel"/>
    <w:tmpl w:val="40D202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E0E21"/>
    <w:multiLevelType w:val="hybridMultilevel"/>
    <w:tmpl w:val="AA96AA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295C48"/>
    <w:multiLevelType w:val="hybridMultilevel"/>
    <w:tmpl w:val="18B8BE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93C4E"/>
    <w:multiLevelType w:val="hybridMultilevel"/>
    <w:tmpl w:val="8DAEF9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A36B25"/>
    <w:multiLevelType w:val="hybridMultilevel"/>
    <w:tmpl w:val="856AB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C799A"/>
    <w:multiLevelType w:val="hybridMultilevel"/>
    <w:tmpl w:val="B4F838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12A94"/>
    <w:multiLevelType w:val="hybridMultilevel"/>
    <w:tmpl w:val="4DB44B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972A79"/>
    <w:multiLevelType w:val="hybridMultilevel"/>
    <w:tmpl w:val="5F105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748284">
    <w:abstractNumId w:val="6"/>
  </w:num>
  <w:num w:numId="2" w16cid:durableId="1705784734">
    <w:abstractNumId w:val="3"/>
  </w:num>
  <w:num w:numId="3" w16cid:durableId="1212500695">
    <w:abstractNumId w:val="2"/>
  </w:num>
  <w:num w:numId="4" w16cid:durableId="1059548654">
    <w:abstractNumId w:val="9"/>
  </w:num>
  <w:num w:numId="5" w16cid:durableId="1536120236">
    <w:abstractNumId w:val="7"/>
  </w:num>
  <w:num w:numId="6" w16cid:durableId="1098477035">
    <w:abstractNumId w:val="4"/>
  </w:num>
  <w:num w:numId="7" w16cid:durableId="677730141">
    <w:abstractNumId w:val="14"/>
  </w:num>
  <w:num w:numId="8" w16cid:durableId="1473475017">
    <w:abstractNumId w:val="11"/>
  </w:num>
  <w:num w:numId="9" w16cid:durableId="1373849766">
    <w:abstractNumId w:val="1"/>
  </w:num>
  <w:num w:numId="10" w16cid:durableId="1164904650">
    <w:abstractNumId w:val="13"/>
  </w:num>
  <w:num w:numId="11" w16cid:durableId="1234897852">
    <w:abstractNumId w:val="8"/>
  </w:num>
  <w:num w:numId="12" w16cid:durableId="982544213">
    <w:abstractNumId w:val="10"/>
  </w:num>
  <w:num w:numId="13" w16cid:durableId="1350641305">
    <w:abstractNumId w:val="12"/>
  </w:num>
  <w:num w:numId="14" w16cid:durableId="348337091">
    <w:abstractNumId w:val="5"/>
  </w:num>
  <w:num w:numId="15" w16cid:durableId="1332565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D92"/>
    <w:rsid w:val="00000417"/>
    <w:rsid w:val="00046B8C"/>
    <w:rsid w:val="000819D9"/>
    <w:rsid w:val="0008766F"/>
    <w:rsid w:val="000B169E"/>
    <w:rsid w:val="000C033F"/>
    <w:rsid w:val="000D0491"/>
    <w:rsid w:val="000D0E6E"/>
    <w:rsid w:val="000D0F96"/>
    <w:rsid w:val="000D3779"/>
    <w:rsid w:val="000F18D1"/>
    <w:rsid w:val="0010282A"/>
    <w:rsid w:val="001106F5"/>
    <w:rsid w:val="00120253"/>
    <w:rsid w:val="001522FA"/>
    <w:rsid w:val="001608B2"/>
    <w:rsid w:val="00191B03"/>
    <w:rsid w:val="001B1332"/>
    <w:rsid w:val="001C3BD6"/>
    <w:rsid w:val="001D3032"/>
    <w:rsid w:val="001D35B3"/>
    <w:rsid w:val="001E448C"/>
    <w:rsid w:val="001F0742"/>
    <w:rsid w:val="0021667A"/>
    <w:rsid w:val="002271DE"/>
    <w:rsid w:val="00250C64"/>
    <w:rsid w:val="0025662A"/>
    <w:rsid w:val="00271835"/>
    <w:rsid w:val="00274A16"/>
    <w:rsid w:val="00281678"/>
    <w:rsid w:val="0028552E"/>
    <w:rsid w:val="00290AE6"/>
    <w:rsid w:val="0029752D"/>
    <w:rsid w:val="002A6B31"/>
    <w:rsid w:val="002A7EDC"/>
    <w:rsid w:val="002B0CEB"/>
    <w:rsid w:val="002C6946"/>
    <w:rsid w:val="002D5704"/>
    <w:rsid w:val="002E3547"/>
    <w:rsid w:val="00303EBC"/>
    <w:rsid w:val="00316E55"/>
    <w:rsid w:val="00321BF4"/>
    <w:rsid w:val="00323ABF"/>
    <w:rsid w:val="00325C04"/>
    <w:rsid w:val="00336FF0"/>
    <w:rsid w:val="003800C4"/>
    <w:rsid w:val="00383D13"/>
    <w:rsid w:val="003D1D64"/>
    <w:rsid w:val="003F163C"/>
    <w:rsid w:val="003F337E"/>
    <w:rsid w:val="003F3802"/>
    <w:rsid w:val="004310DF"/>
    <w:rsid w:val="0043306C"/>
    <w:rsid w:val="004356F1"/>
    <w:rsid w:val="00457E83"/>
    <w:rsid w:val="00471E10"/>
    <w:rsid w:val="004A0F02"/>
    <w:rsid w:val="004A3D14"/>
    <w:rsid w:val="004A5A85"/>
    <w:rsid w:val="004C2BCA"/>
    <w:rsid w:val="004E5F13"/>
    <w:rsid w:val="00506AC2"/>
    <w:rsid w:val="00550433"/>
    <w:rsid w:val="00553F62"/>
    <w:rsid w:val="00561DDA"/>
    <w:rsid w:val="00567A3F"/>
    <w:rsid w:val="00586FB7"/>
    <w:rsid w:val="005A563F"/>
    <w:rsid w:val="005E08A1"/>
    <w:rsid w:val="005E232C"/>
    <w:rsid w:val="005E5539"/>
    <w:rsid w:val="005E5FF0"/>
    <w:rsid w:val="005F58AA"/>
    <w:rsid w:val="005F6E3A"/>
    <w:rsid w:val="00610B43"/>
    <w:rsid w:val="00610CFE"/>
    <w:rsid w:val="00647EEF"/>
    <w:rsid w:val="00651BF8"/>
    <w:rsid w:val="00663AB1"/>
    <w:rsid w:val="00674E9C"/>
    <w:rsid w:val="00686B67"/>
    <w:rsid w:val="006D572F"/>
    <w:rsid w:val="006F0F94"/>
    <w:rsid w:val="00710639"/>
    <w:rsid w:val="0071295B"/>
    <w:rsid w:val="00752784"/>
    <w:rsid w:val="00762450"/>
    <w:rsid w:val="00765421"/>
    <w:rsid w:val="0077079C"/>
    <w:rsid w:val="00772C46"/>
    <w:rsid w:val="00794626"/>
    <w:rsid w:val="007C7356"/>
    <w:rsid w:val="007E77AD"/>
    <w:rsid w:val="007F1B9F"/>
    <w:rsid w:val="00824F8F"/>
    <w:rsid w:val="0083362F"/>
    <w:rsid w:val="0084656E"/>
    <w:rsid w:val="00850F83"/>
    <w:rsid w:val="008763D2"/>
    <w:rsid w:val="00880277"/>
    <w:rsid w:val="008A1D46"/>
    <w:rsid w:val="008A6410"/>
    <w:rsid w:val="008B278F"/>
    <w:rsid w:val="008E34A5"/>
    <w:rsid w:val="008F0781"/>
    <w:rsid w:val="008F11C1"/>
    <w:rsid w:val="00900913"/>
    <w:rsid w:val="00954BBB"/>
    <w:rsid w:val="00957CEA"/>
    <w:rsid w:val="00964CB0"/>
    <w:rsid w:val="0097252A"/>
    <w:rsid w:val="00981EE0"/>
    <w:rsid w:val="009830CE"/>
    <w:rsid w:val="00985DC0"/>
    <w:rsid w:val="009948DD"/>
    <w:rsid w:val="00997CD7"/>
    <w:rsid w:val="009E64EE"/>
    <w:rsid w:val="00A179EA"/>
    <w:rsid w:val="00A17C81"/>
    <w:rsid w:val="00A36C45"/>
    <w:rsid w:val="00A53E9A"/>
    <w:rsid w:val="00A7764C"/>
    <w:rsid w:val="00A94819"/>
    <w:rsid w:val="00AE588F"/>
    <w:rsid w:val="00AF48F1"/>
    <w:rsid w:val="00B17072"/>
    <w:rsid w:val="00B20BD7"/>
    <w:rsid w:val="00B728A1"/>
    <w:rsid w:val="00BA03DB"/>
    <w:rsid w:val="00BA5942"/>
    <w:rsid w:val="00BA6BB8"/>
    <w:rsid w:val="00BB1E88"/>
    <w:rsid w:val="00BB4AA9"/>
    <w:rsid w:val="00BF2602"/>
    <w:rsid w:val="00C0276C"/>
    <w:rsid w:val="00C04976"/>
    <w:rsid w:val="00C0664E"/>
    <w:rsid w:val="00C4134F"/>
    <w:rsid w:val="00C90AEE"/>
    <w:rsid w:val="00CB3C67"/>
    <w:rsid w:val="00CC4DA5"/>
    <w:rsid w:val="00CE6233"/>
    <w:rsid w:val="00D15A1D"/>
    <w:rsid w:val="00D467B2"/>
    <w:rsid w:val="00D85093"/>
    <w:rsid w:val="00D86A67"/>
    <w:rsid w:val="00D90DD7"/>
    <w:rsid w:val="00DA0A13"/>
    <w:rsid w:val="00DB2BBA"/>
    <w:rsid w:val="00E0374B"/>
    <w:rsid w:val="00E41861"/>
    <w:rsid w:val="00E41A83"/>
    <w:rsid w:val="00E65393"/>
    <w:rsid w:val="00E739B1"/>
    <w:rsid w:val="00E87BF0"/>
    <w:rsid w:val="00EA1B2F"/>
    <w:rsid w:val="00EA3964"/>
    <w:rsid w:val="00EA635C"/>
    <w:rsid w:val="00EC1028"/>
    <w:rsid w:val="00ED1D68"/>
    <w:rsid w:val="00ED4AE3"/>
    <w:rsid w:val="00EF3D92"/>
    <w:rsid w:val="00EF7CC9"/>
    <w:rsid w:val="00F32690"/>
    <w:rsid w:val="00F32808"/>
    <w:rsid w:val="00F4359B"/>
    <w:rsid w:val="00F517A8"/>
    <w:rsid w:val="00F67773"/>
    <w:rsid w:val="00F760F0"/>
    <w:rsid w:val="00F8052A"/>
    <w:rsid w:val="00FE11CD"/>
    <w:rsid w:val="00FE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366110C"/>
  <w15:chartTrackingRefBased/>
  <w15:docId w15:val="{07B775B2-C1F6-4586-9C2F-92A73ED5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A16"/>
  </w:style>
  <w:style w:type="paragraph" w:styleId="Heading1">
    <w:name w:val="heading 1"/>
    <w:basedOn w:val="Normal"/>
    <w:next w:val="Normal"/>
    <w:link w:val="Heading1Char"/>
    <w:uiPriority w:val="9"/>
    <w:qFormat/>
    <w:rsid w:val="00323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3A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D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63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6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FF0"/>
  </w:style>
  <w:style w:type="paragraph" w:styleId="Footer">
    <w:name w:val="footer"/>
    <w:basedOn w:val="Normal"/>
    <w:link w:val="FooterChar"/>
    <w:uiPriority w:val="99"/>
    <w:unhideWhenUsed/>
    <w:rsid w:val="00336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FF0"/>
  </w:style>
  <w:style w:type="paragraph" w:styleId="BalloonText">
    <w:name w:val="Balloon Text"/>
    <w:basedOn w:val="Normal"/>
    <w:link w:val="BalloonTextChar"/>
    <w:uiPriority w:val="99"/>
    <w:semiHidden/>
    <w:unhideWhenUsed/>
    <w:rsid w:val="005E0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8A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23AB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23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3A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323AB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5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3.png"/><Relationship Id="rId26" Type="http://schemas.openxmlformats.org/officeDocument/2006/relationships/hyperlink" Target="https://help.mentimeter.com/en/articles/375448-this-is-the-presentation-view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enti.com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mentimeter.com" TargetMode="External"/><Relationship Id="rId17" Type="http://schemas.openxmlformats.org/officeDocument/2006/relationships/hyperlink" Target="https://www.mentimeter.com/app/presentation/cfd04d552f996e52c7a79826eaf528da" TargetMode="External"/><Relationship Id="rId25" Type="http://schemas.openxmlformats.org/officeDocument/2006/relationships/image" Target="media/image7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entimeter.com/app/presentation/5974f8f1e9ef9a02840c4f1976140be0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s://help.mentimeter.com/en/articles/410566-export-results-to-exce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ntimeter.com/join/ucl" TargetMode="External"/><Relationship Id="rId24" Type="http://schemas.openxmlformats.org/officeDocument/2006/relationships/hyperlink" Target="https://help.mentimeter.com/en/articles/410537-how-to-vote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mentimeter.com/app/presentation/f191ef3c85dd0e3ee11d9e388cdcbd96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8.png"/><Relationship Id="rId10" Type="http://schemas.openxmlformats.org/officeDocument/2006/relationships/endnotes" Target="endnotes.xml"/><Relationship Id="rId19" Type="http://schemas.openxmlformats.org/officeDocument/2006/relationships/hyperlink" Target="http://www.mentimeter.com" TargetMode="External"/><Relationship Id="rId31" Type="http://schemas.openxmlformats.org/officeDocument/2006/relationships/hyperlink" Target="https://help.mentimeter.com/en/articles/375437-create-your-first-present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5.png"/><Relationship Id="rId27" Type="http://schemas.openxmlformats.org/officeDocument/2006/relationships/hyperlink" Target="http://www.mentimeter.com" TargetMode="External"/><Relationship Id="rId30" Type="http://schemas.openxmlformats.org/officeDocument/2006/relationships/hyperlink" Target="https://help.mentimeter.com/en/articles/410568-reset-the-results-to-use-the-presentation-again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A5595A12B484998B8F218C2374D8B" ma:contentTypeVersion="6" ma:contentTypeDescription="Create a new document." ma:contentTypeScope="" ma:versionID="c0a9b3177cf2b19479b2ce8eab10b4eb">
  <xsd:schema xmlns:xsd="http://www.w3.org/2001/XMLSchema" xmlns:xs="http://www.w3.org/2001/XMLSchema" xmlns:p="http://schemas.microsoft.com/office/2006/metadata/properties" xmlns:ns2="413ac9ae-4e4c-4d9c-baf6-ea9bf3039400" xmlns:ns3="bbc72565-2bfe-4781-b04d-a8f873a7a1ca" targetNamespace="http://schemas.microsoft.com/office/2006/metadata/properties" ma:root="true" ma:fieldsID="541722fa1c24c15f421e74dd81d20c9e" ns2:_="" ns3:_="">
    <xsd:import namespace="413ac9ae-4e4c-4d9c-baf6-ea9bf3039400"/>
    <xsd:import namespace="bbc72565-2bfe-4781-b04d-a8f873a7a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ac9ae-4e4c-4d9c-baf6-ea9bf3039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72565-2bfe-4781-b04d-a8f873a7a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4AEB9-5169-4AFE-99A4-91D62A1D67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8039BA-C1E9-493F-9DB8-97A271F15A2A}">
  <ds:schemaRefs>
    <ds:schemaRef ds:uri="http://schemas.microsoft.com/office/2006/documentManagement/types"/>
    <ds:schemaRef ds:uri="bbc72565-2bfe-4781-b04d-a8f873a7a1ca"/>
    <ds:schemaRef ds:uri="http://purl.org/dc/elements/1.1/"/>
    <ds:schemaRef ds:uri="http://purl.org/dc/dcmitype/"/>
    <ds:schemaRef ds:uri="http://schemas.microsoft.com/office/infopath/2007/PartnerControls"/>
    <ds:schemaRef ds:uri="413ac9ae-4e4c-4d9c-baf6-ea9bf3039400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4C3679-FCCF-445E-8AF4-C283C927D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3ac9ae-4e4c-4d9c-baf6-ea9bf3039400"/>
    <ds:schemaRef ds:uri="bbc72565-2bfe-4781-b04d-a8f873a7a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47BA7D-7628-48B5-83F9-8E738FC6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IOE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Thompson</dc:creator>
  <cp:keywords/>
  <dc:description/>
  <cp:lastModifiedBy>Ozkizil, Yusuf</cp:lastModifiedBy>
  <cp:revision>2</cp:revision>
  <cp:lastPrinted>2016-11-04T15:19:00Z</cp:lastPrinted>
  <dcterms:created xsi:type="dcterms:W3CDTF">2022-08-12T10:07:00Z</dcterms:created>
  <dcterms:modified xsi:type="dcterms:W3CDTF">2022-08-12T10:07:00Z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0x010100285A5595A12B484998B8F218C2374D8B</vt:lpwstr>
  </property>
</Properties>
</file>