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D2E7" w14:textId="269FC5FA" w:rsidR="00780D89" w:rsidRPr="00411CC2" w:rsidRDefault="00780D89" w:rsidP="00780D89">
      <w:pPr>
        <w:pStyle w:val="Heading3"/>
        <w:rPr>
          <w:rFonts w:ascii="Arial" w:hAnsi="Arial" w:cs="Arial"/>
          <w:b/>
          <w:bCs/>
          <w:sz w:val="36"/>
          <w:szCs w:val="36"/>
        </w:rPr>
      </w:pPr>
      <w:r w:rsidRPr="00411CC2">
        <w:rPr>
          <w:rFonts w:ascii="Arial" w:hAnsi="Arial" w:cs="Arial"/>
          <w:b/>
          <w:bCs/>
          <w:sz w:val="36"/>
          <w:szCs w:val="36"/>
        </w:rPr>
        <w:t xml:space="preserve">Request for </w:t>
      </w:r>
      <w:r w:rsidR="00411CC2" w:rsidRPr="00411CC2">
        <w:rPr>
          <w:rFonts w:ascii="Arial" w:hAnsi="Arial" w:cs="Arial"/>
          <w:b/>
          <w:bCs/>
          <w:sz w:val="36"/>
          <w:szCs w:val="36"/>
        </w:rPr>
        <w:t xml:space="preserve">A New </w:t>
      </w:r>
      <w:r w:rsidRPr="00411CC2">
        <w:rPr>
          <w:rFonts w:ascii="Arial" w:hAnsi="Arial" w:cs="Arial"/>
          <w:b/>
          <w:bCs/>
          <w:sz w:val="36"/>
          <w:szCs w:val="36"/>
        </w:rPr>
        <w:t>Mobile Phone</w:t>
      </w:r>
      <w:r w:rsidR="000E277B">
        <w:rPr>
          <w:rFonts w:ascii="Arial" w:hAnsi="Arial" w:cs="Arial"/>
          <w:b/>
          <w:bCs/>
          <w:sz w:val="36"/>
          <w:szCs w:val="36"/>
        </w:rPr>
        <w:t xml:space="preserve"> </w:t>
      </w:r>
      <w:r w:rsidR="00AB0817">
        <w:rPr>
          <w:rFonts w:ascii="Arial" w:hAnsi="Arial" w:cs="Arial"/>
          <w:b/>
          <w:bCs/>
          <w:sz w:val="36"/>
          <w:szCs w:val="36"/>
        </w:rPr>
        <w:t>/</w:t>
      </w:r>
      <w:r w:rsidR="000E277B">
        <w:rPr>
          <w:rFonts w:ascii="Arial" w:hAnsi="Arial" w:cs="Arial"/>
          <w:b/>
          <w:bCs/>
          <w:sz w:val="36"/>
          <w:szCs w:val="36"/>
        </w:rPr>
        <w:t xml:space="preserve"> Sim Card</w:t>
      </w:r>
    </w:p>
    <w:p w14:paraId="3306BDB6" w14:textId="79C464B2" w:rsidR="00780D89" w:rsidRPr="00AB0817" w:rsidRDefault="00780D89" w:rsidP="00780D89">
      <w:pPr>
        <w:pStyle w:val="NormalArial"/>
        <w:ind w:firstLine="0"/>
        <w:jc w:val="left"/>
        <w:rPr>
          <w:color w:val="7030A0"/>
          <w:sz w:val="20"/>
          <w:szCs w:val="20"/>
        </w:rPr>
      </w:pPr>
      <w:r w:rsidRPr="00AB0817">
        <w:rPr>
          <w:color w:val="7030A0"/>
          <w:sz w:val="20"/>
          <w:szCs w:val="20"/>
        </w:rPr>
        <w:t>Re</w:t>
      </w:r>
      <w:r w:rsidR="00E46B82" w:rsidRPr="00AB0817">
        <w:rPr>
          <w:color w:val="7030A0"/>
          <w:sz w:val="20"/>
          <w:szCs w:val="20"/>
        </w:rPr>
        <w:t>cipient’s</w:t>
      </w:r>
      <w:r w:rsidRPr="00AB0817">
        <w:rPr>
          <w:color w:val="7030A0"/>
          <w:sz w:val="20"/>
          <w:szCs w:val="20"/>
        </w:rPr>
        <w:t xml:space="preserve"> Details:</w:t>
      </w:r>
      <w:r w:rsidRPr="00AB0817">
        <w:rPr>
          <w:color w:val="7030A0"/>
          <w:sz w:val="20"/>
          <w:szCs w:val="20"/>
        </w:rPr>
        <w:tab/>
      </w:r>
      <w:r w:rsidRPr="00AB0817">
        <w:rPr>
          <w:color w:val="7030A0"/>
          <w:sz w:val="20"/>
          <w:szCs w:val="20"/>
        </w:rPr>
        <w:tab/>
      </w:r>
      <w:r w:rsidRPr="00AB0817">
        <w:rPr>
          <w:color w:val="7030A0"/>
          <w:sz w:val="20"/>
          <w:szCs w:val="20"/>
        </w:rPr>
        <w:tab/>
      </w:r>
      <w:r w:rsidRPr="00AB0817">
        <w:rPr>
          <w:color w:val="7030A0"/>
          <w:sz w:val="20"/>
          <w:szCs w:val="20"/>
        </w:rPr>
        <w:tab/>
      </w:r>
      <w:r w:rsidRPr="00AB0817">
        <w:rPr>
          <w:color w:val="7030A0"/>
          <w:sz w:val="20"/>
          <w:szCs w:val="20"/>
        </w:rPr>
        <w:tab/>
        <w:t xml:space="preserve"> </w:t>
      </w:r>
      <w:r w:rsidRPr="00AB0817">
        <w:rPr>
          <w:color w:val="7030A0"/>
          <w:sz w:val="20"/>
          <w:szCs w:val="20"/>
        </w:rPr>
        <w:tab/>
      </w:r>
    </w:p>
    <w:p w14:paraId="04D7A8F8" w14:textId="4DDB631A" w:rsidR="00780D89" w:rsidRDefault="00780D89" w:rsidP="00AB0817">
      <w:pPr>
        <w:tabs>
          <w:tab w:val="right" w:leader="dot" w:pos="1418"/>
          <w:tab w:val="left" w:pos="1985"/>
          <w:tab w:val="left" w:leader="dot" w:pos="5954"/>
          <w:tab w:val="left" w:pos="6521"/>
          <w:tab w:val="right" w:leader="dot" w:pos="10490"/>
        </w:tabs>
        <w:ind w:hanging="851"/>
        <w:rPr>
          <w:sz w:val="20"/>
          <w:szCs w:val="20"/>
        </w:rPr>
      </w:pPr>
      <w:r w:rsidRPr="00A36866">
        <w:rPr>
          <w:b/>
          <w:sz w:val="20"/>
          <w:szCs w:val="20"/>
        </w:rPr>
        <w:tab/>
      </w:r>
      <w:r w:rsidRPr="00C208C1">
        <w:rPr>
          <w:b/>
          <w:bCs/>
          <w:sz w:val="20"/>
          <w:szCs w:val="20"/>
        </w:rPr>
        <w:t>UPI Number</w:t>
      </w:r>
      <w:r w:rsidR="005E048F" w:rsidRPr="00C208C1">
        <w:rPr>
          <w:b/>
          <w:bCs/>
          <w:sz w:val="20"/>
          <w:szCs w:val="20"/>
        </w:rPr>
        <w:t>:</w:t>
      </w:r>
      <w:r w:rsidR="005E048F">
        <w:rPr>
          <w:sz w:val="20"/>
          <w:szCs w:val="20"/>
        </w:rPr>
        <w:t xml:space="preserve"> </w:t>
      </w:r>
      <w:r>
        <w:rPr>
          <w:sz w:val="20"/>
          <w:szCs w:val="20"/>
        </w:rPr>
        <w:tab/>
      </w:r>
      <w:r w:rsidR="000E277B">
        <w:rPr>
          <w:sz w:val="20"/>
          <w:szCs w:val="20"/>
        </w:rPr>
        <w:t>….</w:t>
      </w:r>
      <w:r>
        <w:rPr>
          <w:sz w:val="20"/>
          <w:szCs w:val="20"/>
        </w:rPr>
        <w:t>…</w:t>
      </w:r>
      <w:proofErr w:type="gramStart"/>
      <w:r w:rsidR="00AB0817">
        <w:rPr>
          <w:sz w:val="20"/>
          <w:szCs w:val="20"/>
        </w:rPr>
        <w:t>…..</w:t>
      </w:r>
      <w:proofErr w:type="gramEnd"/>
      <w:r>
        <w:rPr>
          <w:sz w:val="20"/>
          <w:szCs w:val="20"/>
        </w:rPr>
        <w:t>……..</w:t>
      </w:r>
      <w:r w:rsidR="00C208C1">
        <w:rPr>
          <w:sz w:val="20"/>
          <w:szCs w:val="20"/>
        </w:rPr>
        <w:t xml:space="preserve">     </w:t>
      </w:r>
      <w:r w:rsidRPr="00C208C1">
        <w:rPr>
          <w:b/>
          <w:bCs/>
          <w:sz w:val="20"/>
          <w:szCs w:val="20"/>
        </w:rPr>
        <w:t xml:space="preserve">First </w:t>
      </w:r>
      <w:proofErr w:type="gramStart"/>
      <w:r w:rsidRPr="00C208C1">
        <w:rPr>
          <w:b/>
          <w:bCs/>
          <w:sz w:val="20"/>
          <w:szCs w:val="20"/>
        </w:rPr>
        <w:t>Name:</w:t>
      </w:r>
      <w:r w:rsidR="00AB0817">
        <w:rPr>
          <w:sz w:val="20"/>
          <w:szCs w:val="20"/>
        </w:rPr>
        <w:t>…</w:t>
      </w:r>
      <w:proofErr w:type="gramEnd"/>
      <w:r w:rsidR="00AB0817">
        <w:rPr>
          <w:sz w:val="20"/>
          <w:szCs w:val="20"/>
        </w:rPr>
        <w:t xml:space="preserve">…………………………  </w:t>
      </w:r>
      <w:r w:rsidRPr="00C208C1">
        <w:rPr>
          <w:b/>
          <w:bCs/>
          <w:sz w:val="20"/>
          <w:szCs w:val="20"/>
        </w:rPr>
        <w:t xml:space="preserve">Last </w:t>
      </w:r>
      <w:proofErr w:type="gramStart"/>
      <w:r w:rsidRPr="00C208C1">
        <w:rPr>
          <w:b/>
          <w:bCs/>
          <w:sz w:val="20"/>
          <w:szCs w:val="20"/>
        </w:rPr>
        <w:t>Nam</w:t>
      </w:r>
      <w:r w:rsidR="00AB0817">
        <w:rPr>
          <w:b/>
          <w:bCs/>
          <w:sz w:val="20"/>
          <w:szCs w:val="20"/>
        </w:rPr>
        <w:t>e:</w:t>
      </w:r>
      <w:r w:rsidR="00AB0817">
        <w:rPr>
          <w:sz w:val="20"/>
          <w:szCs w:val="20"/>
        </w:rPr>
        <w:t>…</w:t>
      </w:r>
      <w:proofErr w:type="gramEnd"/>
      <w:r w:rsidR="00AB0817">
        <w:rPr>
          <w:sz w:val="20"/>
          <w:szCs w:val="20"/>
        </w:rPr>
        <w:t>………………………</w:t>
      </w:r>
    </w:p>
    <w:p w14:paraId="3E40D108" w14:textId="77777777" w:rsidR="00780D89" w:rsidRDefault="00780D89" w:rsidP="00780D89">
      <w:pPr>
        <w:tabs>
          <w:tab w:val="right" w:leader="dot" w:pos="1418"/>
          <w:tab w:val="left" w:pos="1985"/>
          <w:tab w:val="left" w:leader="dot" w:pos="5954"/>
          <w:tab w:val="left" w:pos="6521"/>
          <w:tab w:val="right" w:leader="dot" w:pos="10490"/>
        </w:tabs>
        <w:ind w:left="851" w:hanging="851"/>
        <w:rPr>
          <w:sz w:val="20"/>
          <w:szCs w:val="20"/>
        </w:rPr>
      </w:pPr>
    </w:p>
    <w:p w14:paraId="24A8C822" w14:textId="2A2BA835" w:rsidR="00780D89" w:rsidRDefault="00780D89" w:rsidP="00780D89">
      <w:pPr>
        <w:tabs>
          <w:tab w:val="right" w:leader="dot" w:pos="1418"/>
          <w:tab w:val="left" w:pos="1985"/>
          <w:tab w:val="left" w:leader="dot" w:pos="5954"/>
          <w:tab w:val="left" w:pos="6521"/>
          <w:tab w:val="right" w:leader="dot" w:pos="10490"/>
        </w:tabs>
        <w:ind w:left="851" w:hanging="851"/>
        <w:rPr>
          <w:sz w:val="20"/>
          <w:szCs w:val="20"/>
        </w:rPr>
      </w:pPr>
      <w:r w:rsidRPr="00C208C1">
        <w:rPr>
          <w:b/>
          <w:bCs/>
          <w:sz w:val="20"/>
          <w:szCs w:val="20"/>
        </w:rPr>
        <w:t>Email address:</w:t>
      </w:r>
      <w:r>
        <w:rPr>
          <w:sz w:val="20"/>
          <w:szCs w:val="20"/>
        </w:rPr>
        <w:t xml:space="preserve"> ……………………………………………</w:t>
      </w:r>
      <w:r w:rsidR="00AB0817">
        <w:rPr>
          <w:sz w:val="20"/>
          <w:szCs w:val="20"/>
        </w:rPr>
        <w:t>…</w:t>
      </w:r>
    </w:p>
    <w:p w14:paraId="7DE91E48" w14:textId="3BB59CC3" w:rsidR="00780D89" w:rsidRDefault="00780D89" w:rsidP="00780D89">
      <w:pPr>
        <w:tabs>
          <w:tab w:val="right" w:leader="dot" w:pos="1418"/>
          <w:tab w:val="left" w:pos="1985"/>
          <w:tab w:val="left" w:leader="dot" w:pos="5954"/>
          <w:tab w:val="left" w:pos="6521"/>
          <w:tab w:val="right" w:leader="dot" w:pos="10490"/>
        </w:tabs>
        <w:ind w:left="851" w:hanging="851"/>
        <w:rPr>
          <w:sz w:val="20"/>
          <w:szCs w:val="20"/>
        </w:rPr>
      </w:pPr>
    </w:p>
    <w:p w14:paraId="68CA4300" w14:textId="77777777" w:rsidR="000E277B" w:rsidRPr="005E048F" w:rsidRDefault="000E277B" w:rsidP="000E277B">
      <w:pPr>
        <w:tabs>
          <w:tab w:val="right" w:leader="dot" w:pos="1418"/>
          <w:tab w:val="left" w:pos="1985"/>
          <w:tab w:val="left" w:leader="dot" w:pos="5954"/>
          <w:tab w:val="left" w:pos="6521"/>
          <w:tab w:val="right" w:leader="dot" w:pos="10490"/>
        </w:tabs>
        <w:ind w:left="851" w:hanging="851"/>
        <w:rPr>
          <w:sz w:val="20"/>
          <w:szCs w:val="20"/>
        </w:rPr>
      </w:pPr>
      <w:r>
        <w:rPr>
          <w:b/>
          <w:sz w:val="20"/>
          <w:szCs w:val="20"/>
        </w:rPr>
        <w:t xml:space="preserve">Department: </w:t>
      </w:r>
      <w:r w:rsidRPr="00411CC2">
        <w:rPr>
          <w:bCs/>
          <w:sz w:val="20"/>
          <w:szCs w:val="20"/>
        </w:rPr>
        <w:t>………………………………………………….</w:t>
      </w:r>
    </w:p>
    <w:p w14:paraId="6EAF8406" w14:textId="0F4D60D2" w:rsidR="000E277B" w:rsidRDefault="008C502B" w:rsidP="00780D89">
      <w:pPr>
        <w:tabs>
          <w:tab w:val="right" w:leader="dot" w:pos="1418"/>
          <w:tab w:val="left" w:pos="1985"/>
          <w:tab w:val="left" w:leader="dot" w:pos="5954"/>
          <w:tab w:val="left" w:pos="6521"/>
          <w:tab w:val="right" w:leader="dot" w:pos="10490"/>
        </w:tabs>
        <w:ind w:left="851" w:hanging="851"/>
        <w:rPr>
          <w:b/>
          <w:bCs/>
          <w:sz w:val="20"/>
          <w:szCs w:val="20"/>
        </w:rPr>
      </w:pPr>
      <w:r>
        <w:rPr>
          <w:b/>
          <w:bCs/>
          <w:sz w:val="20"/>
          <w:szCs w:val="20"/>
        </w:rPr>
        <w:br/>
      </w:r>
    </w:p>
    <w:p w14:paraId="414BCA08" w14:textId="3279333D" w:rsidR="00411CC2" w:rsidRPr="00411CC2" w:rsidRDefault="00411CC2" w:rsidP="00780D89">
      <w:pPr>
        <w:tabs>
          <w:tab w:val="right" w:leader="dot" w:pos="1418"/>
          <w:tab w:val="left" w:pos="1985"/>
          <w:tab w:val="left" w:leader="dot" w:pos="5954"/>
          <w:tab w:val="left" w:pos="6521"/>
          <w:tab w:val="right" w:leader="dot" w:pos="10490"/>
        </w:tabs>
        <w:ind w:left="851" w:hanging="851"/>
        <w:rPr>
          <w:b/>
          <w:bCs/>
          <w:sz w:val="20"/>
          <w:szCs w:val="20"/>
        </w:rPr>
      </w:pPr>
      <w:r w:rsidRPr="00AB0817">
        <w:rPr>
          <w:b/>
          <w:bCs/>
          <w:color w:val="7030A0"/>
          <w:sz w:val="20"/>
          <w:szCs w:val="20"/>
        </w:rPr>
        <w:t>Budget Code:</w:t>
      </w:r>
      <w:r w:rsidRPr="00AB0817">
        <w:rPr>
          <w:b/>
          <w:bCs/>
          <w:color w:val="7030A0"/>
          <w:sz w:val="20"/>
          <w:szCs w:val="20"/>
        </w:rPr>
        <w:br/>
      </w:r>
    </w:p>
    <w:p w14:paraId="5384EF9F" w14:textId="39A691CE" w:rsidR="00780D89" w:rsidRDefault="00780D89" w:rsidP="00780D89">
      <w:pPr>
        <w:tabs>
          <w:tab w:val="right" w:leader="dot" w:pos="1418"/>
          <w:tab w:val="left" w:pos="1985"/>
          <w:tab w:val="left" w:leader="dot" w:pos="5954"/>
          <w:tab w:val="left" w:pos="6521"/>
          <w:tab w:val="right" w:leader="dot" w:pos="10490"/>
        </w:tabs>
        <w:ind w:left="851" w:hanging="851"/>
        <w:rPr>
          <w:sz w:val="20"/>
          <w:szCs w:val="20"/>
        </w:rPr>
      </w:pPr>
      <w:r w:rsidRPr="00C208C1">
        <w:rPr>
          <w:b/>
          <w:bCs/>
          <w:sz w:val="20"/>
          <w:szCs w:val="20"/>
        </w:rPr>
        <w:t>Project:</w:t>
      </w:r>
      <w:r>
        <w:rPr>
          <w:sz w:val="20"/>
          <w:szCs w:val="20"/>
        </w:rPr>
        <w:t xml:space="preserve">  ……………………………….</w:t>
      </w:r>
      <w:r w:rsidR="00AB0817">
        <w:rPr>
          <w:sz w:val="20"/>
          <w:szCs w:val="20"/>
        </w:rPr>
        <w:t xml:space="preserve">  </w:t>
      </w:r>
      <w:r w:rsidRPr="00C208C1">
        <w:rPr>
          <w:b/>
          <w:bCs/>
          <w:sz w:val="20"/>
          <w:szCs w:val="20"/>
        </w:rPr>
        <w:t>Task:</w:t>
      </w:r>
      <w:r>
        <w:rPr>
          <w:sz w:val="20"/>
          <w:szCs w:val="20"/>
        </w:rPr>
        <w:t xml:space="preserve">     ……………………………….</w:t>
      </w:r>
      <w:r w:rsidR="00AB0817">
        <w:rPr>
          <w:sz w:val="20"/>
          <w:szCs w:val="20"/>
        </w:rPr>
        <w:t xml:space="preserve">  </w:t>
      </w:r>
      <w:r w:rsidRPr="00C208C1">
        <w:rPr>
          <w:b/>
          <w:bCs/>
          <w:sz w:val="20"/>
          <w:szCs w:val="20"/>
        </w:rPr>
        <w:t>Award:</w:t>
      </w:r>
      <w:r>
        <w:rPr>
          <w:sz w:val="20"/>
          <w:szCs w:val="20"/>
        </w:rPr>
        <w:t xml:space="preserve"> </w:t>
      </w:r>
      <w:r w:rsidR="005E048F">
        <w:rPr>
          <w:sz w:val="20"/>
          <w:szCs w:val="20"/>
        </w:rPr>
        <w:t xml:space="preserve"> ……………………………</w:t>
      </w:r>
    </w:p>
    <w:p w14:paraId="150D4FD3" w14:textId="77777777" w:rsidR="00780D89" w:rsidRDefault="00780D89" w:rsidP="00780D89">
      <w:pPr>
        <w:tabs>
          <w:tab w:val="right" w:leader="dot" w:pos="1418"/>
          <w:tab w:val="left" w:pos="1985"/>
          <w:tab w:val="left" w:leader="dot" w:pos="5954"/>
          <w:tab w:val="left" w:pos="6521"/>
          <w:tab w:val="right" w:leader="dot" w:pos="10490"/>
        </w:tabs>
        <w:ind w:hanging="851"/>
        <w:rPr>
          <w:sz w:val="20"/>
          <w:szCs w:val="20"/>
        </w:rPr>
      </w:pPr>
    </w:p>
    <w:p w14:paraId="401BC06D" w14:textId="45D74C51" w:rsidR="00C9609C" w:rsidRDefault="00780D89" w:rsidP="000E277B">
      <w:pPr>
        <w:tabs>
          <w:tab w:val="right" w:leader="dot" w:pos="10490"/>
        </w:tabs>
        <w:ind w:hanging="851"/>
        <w:rPr>
          <w:b/>
          <w:bCs/>
          <w:sz w:val="20"/>
          <w:szCs w:val="20"/>
        </w:rPr>
      </w:pPr>
      <w:r w:rsidRPr="00A36866">
        <w:rPr>
          <w:sz w:val="20"/>
          <w:szCs w:val="20"/>
        </w:rPr>
        <w:tab/>
      </w:r>
    </w:p>
    <w:p w14:paraId="66723B30" w14:textId="46AB8AB1" w:rsidR="00694C26" w:rsidRPr="00AB0817" w:rsidRDefault="008C502B" w:rsidP="00780D89">
      <w:pPr>
        <w:ind w:left="851" w:hanging="851"/>
        <w:rPr>
          <w:b/>
          <w:sz w:val="2"/>
          <w:szCs w:val="2"/>
        </w:rPr>
      </w:pPr>
      <w:r>
        <w:rPr>
          <w:b/>
          <w:color w:val="7030A0"/>
          <w:sz w:val="20"/>
          <w:szCs w:val="20"/>
        </w:rPr>
        <w:t>Mobile</w:t>
      </w:r>
      <w:r w:rsidR="00694C26" w:rsidRPr="00AB0817">
        <w:rPr>
          <w:b/>
          <w:color w:val="7030A0"/>
          <w:sz w:val="20"/>
          <w:szCs w:val="20"/>
        </w:rPr>
        <w:t>:</w:t>
      </w:r>
      <w:r w:rsidR="00694C26" w:rsidRPr="00AB0817">
        <w:rPr>
          <w:b/>
          <w:color w:val="7030A0"/>
          <w:sz w:val="20"/>
          <w:szCs w:val="20"/>
        </w:rPr>
        <w:br/>
      </w:r>
    </w:p>
    <w:p w14:paraId="1ED8A389" w14:textId="14F1E905" w:rsidR="00780D89" w:rsidRPr="00AB0817" w:rsidRDefault="00780D89" w:rsidP="00780D89">
      <w:pPr>
        <w:ind w:left="851" w:hanging="851"/>
        <w:rPr>
          <w:b/>
          <w:bCs/>
          <w:sz w:val="20"/>
          <w:szCs w:val="20"/>
        </w:rPr>
      </w:pPr>
      <w:r w:rsidRPr="00AB0817">
        <w:rPr>
          <w:b/>
          <w:bCs/>
          <w:sz w:val="20"/>
          <w:szCs w:val="20"/>
        </w:rPr>
        <w:t>New starter</w:t>
      </w:r>
      <w:r w:rsidR="000E277B" w:rsidRPr="00AB0817">
        <w:rPr>
          <w:b/>
          <w:bCs/>
          <w:sz w:val="20"/>
          <w:szCs w:val="20"/>
        </w:rPr>
        <w:t xml:space="preserve">   </w:t>
      </w:r>
      <w:sdt>
        <w:sdtPr>
          <w:rPr>
            <w:b/>
            <w:bCs/>
            <w:color w:val="7030A0"/>
            <w:sz w:val="28"/>
            <w:szCs w:val="28"/>
          </w:rPr>
          <w:id w:val="-835921379"/>
          <w14:checkbox>
            <w14:checked w14:val="0"/>
            <w14:checkedState w14:val="2612" w14:font="MS Gothic"/>
            <w14:uncheckedState w14:val="2610" w14:font="MS Gothic"/>
          </w14:checkbox>
        </w:sdtPr>
        <w:sdtEndPr/>
        <w:sdtContent>
          <w:r w:rsidR="000E277B" w:rsidRPr="00AB0817">
            <w:rPr>
              <w:rFonts w:ascii="MS Gothic" w:eastAsia="MS Gothic" w:hAnsi="MS Gothic" w:hint="eastAsia"/>
              <w:b/>
              <w:bCs/>
              <w:color w:val="7030A0"/>
              <w:sz w:val="28"/>
              <w:szCs w:val="28"/>
            </w:rPr>
            <w:t>☐</w:t>
          </w:r>
        </w:sdtContent>
      </w:sdt>
      <w:r w:rsidRPr="00AB0817">
        <w:rPr>
          <w:b/>
          <w:bCs/>
          <w:sz w:val="20"/>
          <w:szCs w:val="20"/>
        </w:rPr>
        <w:tab/>
        <w:t xml:space="preserve">Lost </w:t>
      </w:r>
      <w:r w:rsidRPr="00AB0817">
        <w:rPr>
          <w:b/>
          <w:bCs/>
          <w:sz w:val="20"/>
          <w:szCs w:val="20"/>
        </w:rPr>
        <w:tab/>
      </w:r>
      <w:sdt>
        <w:sdtPr>
          <w:rPr>
            <w:b/>
            <w:bCs/>
            <w:color w:val="7030A0"/>
            <w:sz w:val="28"/>
            <w:szCs w:val="28"/>
          </w:rPr>
          <w:id w:val="-1884860710"/>
          <w14:checkbox>
            <w14:checked w14:val="0"/>
            <w14:checkedState w14:val="2612" w14:font="MS Gothic"/>
            <w14:uncheckedState w14:val="2610" w14:font="MS Gothic"/>
          </w14:checkbox>
        </w:sdtPr>
        <w:sdtEndPr/>
        <w:sdtContent>
          <w:r w:rsidR="000E277B" w:rsidRPr="00AB0817">
            <w:rPr>
              <w:rFonts w:ascii="MS Gothic" w:eastAsia="MS Gothic" w:hAnsi="MS Gothic" w:hint="eastAsia"/>
              <w:b/>
              <w:bCs/>
              <w:color w:val="7030A0"/>
              <w:sz w:val="28"/>
              <w:szCs w:val="28"/>
            </w:rPr>
            <w:t>☐</w:t>
          </w:r>
        </w:sdtContent>
      </w:sdt>
      <w:r w:rsidRPr="00AB0817">
        <w:rPr>
          <w:b/>
          <w:bCs/>
          <w:sz w:val="20"/>
          <w:szCs w:val="20"/>
        </w:rPr>
        <w:tab/>
        <w:t xml:space="preserve">Broken </w:t>
      </w:r>
      <w:r w:rsidRPr="00AB0817">
        <w:rPr>
          <w:b/>
          <w:bCs/>
          <w:sz w:val="20"/>
          <w:szCs w:val="20"/>
        </w:rPr>
        <w:tab/>
      </w:r>
      <w:r w:rsidR="000E277B" w:rsidRPr="00AB0817">
        <w:rPr>
          <w:b/>
          <w:bCs/>
          <w:sz w:val="20"/>
          <w:szCs w:val="20"/>
        </w:rPr>
        <w:t xml:space="preserve">  </w:t>
      </w:r>
      <w:sdt>
        <w:sdtPr>
          <w:rPr>
            <w:b/>
            <w:bCs/>
            <w:color w:val="7030A0"/>
            <w:sz w:val="28"/>
            <w:szCs w:val="28"/>
          </w:rPr>
          <w:id w:val="254476217"/>
          <w14:checkbox>
            <w14:checked w14:val="0"/>
            <w14:checkedState w14:val="2612" w14:font="MS Gothic"/>
            <w14:uncheckedState w14:val="2610" w14:font="MS Gothic"/>
          </w14:checkbox>
        </w:sdtPr>
        <w:sdtEndPr/>
        <w:sdtContent>
          <w:r w:rsidR="000E277B" w:rsidRPr="00AB0817">
            <w:rPr>
              <w:rFonts w:ascii="MS Gothic" w:eastAsia="MS Gothic" w:hAnsi="MS Gothic" w:hint="eastAsia"/>
              <w:b/>
              <w:bCs/>
              <w:color w:val="7030A0"/>
              <w:sz w:val="28"/>
              <w:szCs w:val="28"/>
            </w:rPr>
            <w:t>☐</w:t>
          </w:r>
        </w:sdtContent>
      </w:sdt>
    </w:p>
    <w:p w14:paraId="426A2E50" w14:textId="77777777" w:rsidR="008C502B" w:rsidRDefault="008C502B" w:rsidP="008C502B">
      <w:pPr>
        <w:ind w:left="851" w:hanging="851"/>
        <w:rPr>
          <w:b/>
          <w:sz w:val="20"/>
          <w:szCs w:val="20"/>
        </w:rPr>
      </w:pPr>
    </w:p>
    <w:p w14:paraId="333386A5" w14:textId="507547AC" w:rsidR="008C502B" w:rsidRPr="00411CC2" w:rsidRDefault="008C502B" w:rsidP="008C502B">
      <w:pPr>
        <w:ind w:left="851" w:hanging="851"/>
        <w:rPr>
          <w:bCs/>
          <w:sz w:val="20"/>
          <w:szCs w:val="20"/>
        </w:rPr>
      </w:pPr>
      <w:r>
        <w:rPr>
          <w:b/>
          <w:sz w:val="20"/>
          <w:szCs w:val="20"/>
        </w:rPr>
        <w:t>Handset</w:t>
      </w:r>
      <w:r w:rsidRPr="005336FE">
        <w:rPr>
          <w:b/>
          <w:sz w:val="20"/>
          <w:szCs w:val="20"/>
        </w:rPr>
        <w:t>:</w:t>
      </w:r>
      <w:r>
        <w:rPr>
          <w:b/>
          <w:sz w:val="20"/>
          <w:szCs w:val="20"/>
        </w:rPr>
        <w:t xml:space="preserve">   </w:t>
      </w:r>
      <w:r w:rsidRPr="00411CC2">
        <w:rPr>
          <w:bCs/>
          <w:sz w:val="20"/>
          <w:szCs w:val="20"/>
        </w:rPr>
        <w:t>iPhone SE</w:t>
      </w:r>
      <w:r w:rsidR="00C10ECC">
        <w:rPr>
          <w:bCs/>
          <w:sz w:val="20"/>
          <w:szCs w:val="20"/>
        </w:rPr>
        <w:t xml:space="preserve"> (128GB)</w:t>
      </w:r>
      <w:r w:rsidRPr="00411CC2">
        <w:rPr>
          <w:bCs/>
          <w:sz w:val="20"/>
          <w:szCs w:val="20"/>
        </w:rPr>
        <w:t xml:space="preserve"> </w:t>
      </w:r>
      <w:r w:rsidRPr="00694C26">
        <w:rPr>
          <w:bCs/>
          <w:sz w:val="16"/>
          <w:szCs w:val="16"/>
        </w:rPr>
        <w:t>£</w:t>
      </w:r>
      <w:r w:rsidR="00C10ECC">
        <w:rPr>
          <w:bCs/>
          <w:sz w:val="16"/>
          <w:szCs w:val="16"/>
        </w:rPr>
        <w:t>399.16</w:t>
      </w:r>
      <w:r w:rsidRPr="000E277B">
        <w:rPr>
          <w:bCs/>
          <w:sz w:val="16"/>
          <w:szCs w:val="16"/>
        </w:rPr>
        <w:t xml:space="preserve"> (ex VAT)  </w:t>
      </w:r>
      <w:sdt>
        <w:sdtPr>
          <w:rPr>
            <w:b/>
            <w:color w:val="7030A0"/>
            <w:sz w:val="28"/>
            <w:szCs w:val="28"/>
          </w:rPr>
          <w:id w:val="642315032"/>
          <w14:checkbox>
            <w14:checked w14:val="0"/>
            <w14:checkedState w14:val="2612" w14:font="MS Gothic"/>
            <w14:uncheckedState w14:val="2610" w14:font="MS Gothic"/>
          </w14:checkbox>
        </w:sdtPr>
        <w:sdtEndPr/>
        <w:sdtContent>
          <w:r>
            <w:rPr>
              <w:rFonts w:ascii="MS Gothic" w:eastAsia="MS Gothic" w:hAnsi="MS Gothic" w:hint="eastAsia"/>
              <w:b/>
              <w:color w:val="7030A0"/>
              <w:sz w:val="28"/>
              <w:szCs w:val="28"/>
            </w:rPr>
            <w:t>☐</w:t>
          </w:r>
        </w:sdtContent>
      </w:sdt>
      <w:r w:rsidRPr="00411CC2">
        <w:rPr>
          <w:bCs/>
          <w:sz w:val="20"/>
          <w:szCs w:val="20"/>
        </w:rPr>
        <w:tab/>
        <w:t>Samsung A5</w:t>
      </w:r>
      <w:r w:rsidR="00B23DAB">
        <w:rPr>
          <w:bCs/>
          <w:sz w:val="20"/>
          <w:szCs w:val="20"/>
        </w:rPr>
        <w:t>4</w:t>
      </w:r>
      <w:r w:rsidRPr="00411CC2">
        <w:rPr>
          <w:bCs/>
          <w:sz w:val="20"/>
          <w:szCs w:val="20"/>
        </w:rPr>
        <w:t xml:space="preserve"> </w:t>
      </w:r>
      <w:r w:rsidRPr="00694C26">
        <w:rPr>
          <w:bCs/>
          <w:sz w:val="16"/>
          <w:szCs w:val="16"/>
        </w:rPr>
        <w:t>£</w:t>
      </w:r>
      <w:r w:rsidR="00B23DAB">
        <w:rPr>
          <w:bCs/>
          <w:sz w:val="16"/>
          <w:szCs w:val="16"/>
        </w:rPr>
        <w:t>374.17</w:t>
      </w:r>
      <w:r w:rsidRPr="00694C26">
        <w:rPr>
          <w:bCs/>
          <w:sz w:val="16"/>
          <w:szCs w:val="16"/>
        </w:rPr>
        <w:t xml:space="preserve"> (ex </w:t>
      </w:r>
      <w:proofErr w:type="gramStart"/>
      <w:r w:rsidRPr="00694C26">
        <w:rPr>
          <w:bCs/>
          <w:sz w:val="16"/>
          <w:szCs w:val="16"/>
        </w:rPr>
        <w:t>VAT)</w:t>
      </w:r>
      <w:r>
        <w:rPr>
          <w:bCs/>
          <w:sz w:val="20"/>
          <w:szCs w:val="20"/>
        </w:rPr>
        <w:t xml:space="preserve">   </w:t>
      </w:r>
      <w:proofErr w:type="gramEnd"/>
      <w:sdt>
        <w:sdtPr>
          <w:rPr>
            <w:b/>
            <w:color w:val="7030A0"/>
            <w:sz w:val="28"/>
            <w:szCs w:val="28"/>
          </w:rPr>
          <w:id w:val="361328281"/>
          <w14:checkbox>
            <w14:checked w14:val="0"/>
            <w14:checkedState w14:val="2612" w14:font="MS Gothic"/>
            <w14:uncheckedState w14:val="2610" w14:font="MS Gothic"/>
          </w14:checkbox>
        </w:sdtPr>
        <w:sdtEndPr/>
        <w:sdtContent>
          <w:r w:rsidRPr="000E277B">
            <w:rPr>
              <w:rFonts w:ascii="MS Gothic" w:eastAsia="MS Gothic" w:hAnsi="MS Gothic" w:hint="eastAsia"/>
              <w:b/>
              <w:color w:val="7030A0"/>
              <w:sz w:val="28"/>
              <w:szCs w:val="28"/>
            </w:rPr>
            <w:t>☐</w:t>
          </w:r>
        </w:sdtContent>
      </w:sdt>
    </w:p>
    <w:p w14:paraId="78068CEB" w14:textId="77777777" w:rsidR="00780D89" w:rsidRDefault="00780D89" w:rsidP="00780D89">
      <w:pPr>
        <w:ind w:left="851" w:hanging="851"/>
        <w:rPr>
          <w:sz w:val="20"/>
          <w:szCs w:val="20"/>
        </w:rPr>
      </w:pPr>
    </w:p>
    <w:p w14:paraId="2E58FE85" w14:textId="2253655B" w:rsidR="00780D89" w:rsidRDefault="00780D89" w:rsidP="007C20F8">
      <w:pPr>
        <w:ind w:left="851" w:right="-113" w:hanging="851"/>
        <w:rPr>
          <w:sz w:val="20"/>
          <w:szCs w:val="20"/>
        </w:rPr>
      </w:pPr>
      <w:r>
        <w:rPr>
          <w:sz w:val="20"/>
          <w:szCs w:val="20"/>
        </w:rPr>
        <w:t xml:space="preserve">If you have lost your mobile </w:t>
      </w:r>
      <w:r w:rsidR="00F56A6B">
        <w:rPr>
          <w:sz w:val="20"/>
          <w:szCs w:val="20"/>
        </w:rPr>
        <w:t>phone,</w:t>
      </w:r>
      <w:r>
        <w:rPr>
          <w:sz w:val="20"/>
          <w:szCs w:val="20"/>
        </w:rPr>
        <w:t xml:space="preserve"> you </w:t>
      </w:r>
      <w:r w:rsidR="007C20F8">
        <w:rPr>
          <w:sz w:val="20"/>
          <w:szCs w:val="20"/>
        </w:rPr>
        <w:t xml:space="preserve">must contact </w:t>
      </w:r>
      <w:r w:rsidR="00AB0817">
        <w:rPr>
          <w:sz w:val="20"/>
          <w:szCs w:val="20"/>
        </w:rPr>
        <w:t>the Information Security Group (ISG)</w:t>
      </w:r>
      <w:r w:rsidR="007C20F8">
        <w:rPr>
          <w:sz w:val="20"/>
          <w:szCs w:val="20"/>
        </w:rPr>
        <w:t xml:space="preserve"> on the</w:t>
      </w:r>
      <w:r w:rsidR="00F56A6B">
        <w:rPr>
          <w:sz w:val="20"/>
          <w:szCs w:val="20"/>
        </w:rPr>
        <w:t xml:space="preserve"> following</w:t>
      </w:r>
      <w:r w:rsidR="007C20F8">
        <w:rPr>
          <w:sz w:val="20"/>
          <w:szCs w:val="20"/>
        </w:rPr>
        <w:t xml:space="preserve"> link</w:t>
      </w:r>
      <w:r w:rsidR="00F56A6B">
        <w:rPr>
          <w:sz w:val="20"/>
          <w:szCs w:val="20"/>
        </w:rPr>
        <w:t>:</w:t>
      </w:r>
      <w:r w:rsidR="007C20F8">
        <w:rPr>
          <w:sz w:val="20"/>
          <w:szCs w:val="20"/>
        </w:rPr>
        <w:t xml:space="preserve"> </w:t>
      </w:r>
    </w:p>
    <w:p w14:paraId="651FD93B" w14:textId="0BDD63A3" w:rsidR="007C20F8" w:rsidRDefault="00C10ECC" w:rsidP="007C20F8">
      <w:pPr>
        <w:ind w:left="851" w:right="-113" w:hanging="851"/>
        <w:rPr>
          <w:sz w:val="20"/>
          <w:szCs w:val="20"/>
        </w:rPr>
      </w:pPr>
      <w:hyperlink r:id="rId7" w:history="1">
        <w:r w:rsidR="00F56A6B" w:rsidRPr="0069267C">
          <w:rPr>
            <w:rStyle w:val="Hyperlink"/>
            <w:sz w:val="20"/>
            <w:szCs w:val="20"/>
          </w:rPr>
          <w:t>www.ucl.ac.uk/staff/task/report-data-breach-including-near-misses</w:t>
        </w:r>
      </w:hyperlink>
    </w:p>
    <w:p w14:paraId="103745AB" w14:textId="77777777" w:rsidR="00F56A6B" w:rsidRPr="005336FE" w:rsidRDefault="00F56A6B" w:rsidP="007C20F8">
      <w:pPr>
        <w:ind w:left="851" w:right="-113" w:hanging="851"/>
        <w:rPr>
          <w:sz w:val="20"/>
          <w:szCs w:val="20"/>
        </w:rPr>
      </w:pPr>
    </w:p>
    <w:p w14:paraId="27290491" w14:textId="77777777" w:rsidR="00780D89" w:rsidRPr="005336FE" w:rsidRDefault="00780D89" w:rsidP="00780D89">
      <w:pPr>
        <w:ind w:left="851" w:hanging="851"/>
        <w:rPr>
          <w:sz w:val="20"/>
          <w:szCs w:val="20"/>
        </w:rPr>
      </w:pPr>
    </w:p>
    <w:p w14:paraId="6BA0F6C1" w14:textId="77777777" w:rsidR="00780D89" w:rsidRPr="00AB0817" w:rsidRDefault="00780D89" w:rsidP="00780D89">
      <w:pPr>
        <w:rPr>
          <w:b/>
          <w:color w:val="7030A0"/>
          <w:sz w:val="20"/>
          <w:szCs w:val="20"/>
        </w:rPr>
      </w:pPr>
      <w:r w:rsidRPr="00AB0817">
        <w:rPr>
          <w:b/>
          <w:color w:val="7030A0"/>
          <w:sz w:val="20"/>
          <w:szCs w:val="20"/>
        </w:rPr>
        <w:t>SIM:</w:t>
      </w:r>
    </w:p>
    <w:p w14:paraId="19274047" w14:textId="77777777" w:rsidR="00780D89" w:rsidRPr="00AB0817" w:rsidRDefault="00780D89" w:rsidP="00780D89">
      <w:pPr>
        <w:rPr>
          <w:b/>
          <w:sz w:val="8"/>
          <w:szCs w:val="8"/>
        </w:rPr>
      </w:pPr>
    </w:p>
    <w:p w14:paraId="471865E7" w14:textId="5A7ACB7B" w:rsidR="00780D89" w:rsidRPr="00AB0817" w:rsidRDefault="00780D89" w:rsidP="00AB0817">
      <w:pPr>
        <w:ind w:left="851" w:hanging="851"/>
        <w:rPr>
          <w:b/>
          <w:bCs/>
          <w:sz w:val="20"/>
          <w:szCs w:val="20"/>
        </w:rPr>
      </w:pPr>
      <w:r w:rsidRPr="00AB0817">
        <w:rPr>
          <w:b/>
          <w:bCs/>
          <w:sz w:val="20"/>
          <w:szCs w:val="20"/>
        </w:rPr>
        <w:t>New</w:t>
      </w:r>
      <w:r w:rsidRPr="00AB0817">
        <w:rPr>
          <w:b/>
          <w:bCs/>
          <w:sz w:val="20"/>
          <w:szCs w:val="20"/>
        </w:rPr>
        <w:tab/>
      </w:r>
      <w:sdt>
        <w:sdtPr>
          <w:rPr>
            <w:b/>
            <w:bCs/>
            <w:color w:val="7030A0"/>
            <w:sz w:val="28"/>
            <w:szCs w:val="28"/>
          </w:rPr>
          <w:id w:val="1075627768"/>
          <w14:checkbox>
            <w14:checked w14:val="0"/>
            <w14:checkedState w14:val="2612" w14:font="MS Gothic"/>
            <w14:uncheckedState w14:val="2610" w14:font="MS Gothic"/>
          </w14:checkbox>
        </w:sdtPr>
        <w:sdtEndPr/>
        <w:sdtContent>
          <w:r w:rsidR="000E277B" w:rsidRPr="00AB0817">
            <w:rPr>
              <w:rFonts w:ascii="MS Gothic" w:eastAsia="MS Gothic" w:hAnsi="MS Gothic" w:hint="eastAsia"/>
              <w:b/>
              <w:bCs/>
              <w:color w:val="7030A0"/>
              <w:sz w:val="28"/>
              <w:szCs w:val="28"/>
            </w:rPr>
            <w:t>☐</w:t>
          </w:r>
        </w:sdtContent>
      </w:sdt>
      <w:r w:rsidRPr="00AB0817">
        <w:rPr>
          <w:b/>
          <w:bCs/>
          <w:sz w:val="20"/>
          <w:szCs w:val="20"/>
        </w:rPr>
        <w:tab/>
        <w:t>Transferred</w:t>
      </w:r>
      <w:r w:rsidR="000E277B" w:rsidRPr="00AB0817">
        <w:rPr>
          <w:b/>
          <w:bCs/>
          <w:sz w:val="20"/>
          <w:szCs w:val="20"/>
        </w:rPr>
        <w:t xml:space="preserve">     </w:t>
      </w:r>
      <w:sdt>
        <w:sdtPr>
          <w:rPr>
            <w:b/>
            <w:bCs/>
            <w:color w:val="7030A0"/>
            <w:sz w:val="28"/>
            <w:szCs w:val="28"/>
          </w:rPr>
          <w:id w:val="-419101531"/>
          <w14:checkbox>
            <w14:checked w14:val="0"/>
            <w14:checkedState w14:val="2612" w14:font="MS Gothic"/>
            <w14:uncheckedState w14:val="2610" w14:font="MS Gothic"/>
          </w14:checkbox>
        </w:sdtPr>
        <w:sdtEndPr/>
        <w:sdtContent>
          <w:r w:rsidR="000E277B" w:rsidRPr="00AB0817">
            <w:rPr>
              <w:rFonts w:ascii="MS Gothic" w:eastAsia="MS Gothic" w:hAnsi="MS Gothic" w:hint="eastAsia"/>
              <w:b/>
              <w:bCs/>
              <w:color w:val="7030A0"/>
              <w:sz w:val="28"/>
              <w:szCs w:val="28"/>
            </w:rPr>
            <w:t>☐</w:t>
          </w:r>
        </w:sdtContent>
      </w:sdt>
      <w:r w:rsidRPr="00AB0817">
        <w:rPr>
          <w:b/>
          <w:bCs/>
          <w:sz w:val="20"/>
          <w:szCs w:val="20"/>
        </w:rPr>
        <w:tab/>
        <w:t>Mobile number if transferred</w:t>
      </w:r>
      <w:r w:rsidRPr="00AB0817">
        <w:rPr>
          <w:b/>
          <w:bCs/>
          <w:sz w:val="20"/>
          <w:szCs w:val="20"/>
        </w:rPr>
        <w:tab/>
      </w:r>
      <w:r w:rsidRPr="008C502B">
        <w:rPr>
          <w:sz w:val="20"/>
          <w:szCs w:val="20"/>
        </w:rPr>
        <w:t>………………….....................</w:t>
      </w:r>
    </w:p>
    <w:p w14:paraId="3CE24CFE" w14:textId="50B0812B" w:rsidR="00F56A6B" w:rsidRDefault="00F56A6B" w:rsidP="00780D89">
      <w:pPr>
        <w:rPr>
          <w:sz w:val="20"/>
          <w:szCs w:val="20"/>
        </w:rPr>
      </w:pPr>
    </w:p>
    <w:p w14:paraId="3BBE0E4C" w14:textId="0CC58A95" w:rsidR="00780D89" w:rsidRPr="00AB0817" w:rsidRDefault="00AB0817" w:rsidP="00780D89">
      <w:pPr>
        <w:rPr>
          <w:bCs/>
          <w:sz w:val="20"/>
          <w:szCs w:val="20"/>
        </w:rPr>
      </w:pPr>
      <w:r w:rsidRPr="00AB0817">
        <w:rPr>
          <w:bCs/>
          <w:noProof/>
        </w:rPr>
        <mc:AlternateContent>
          <mc:Choice Requires="wps">
            <w:drawing>
              <wp:anchor distT="45720" distB="45720" distL="114300" distR="114300" simplePos="0" relativeHeight="251659264" behindDoc="0" locked="0" layoutInCell="1" allowOverlap="1" wp14:anchorId="18A8532B" wp14:editId="3A08F06B">
                <wp:simplePos x="0" y="0"/>
                <wp:positionH relativeFrom="margin">
                  <wp:align>left</wp:align>
                </wp:positionH>
                <wp:positionV relativeFrom="paragraph">
                  <wp:posOffset>203200</wp:posOffset>
                </wp:positionV>
                <wp:extent cx="6405245" cy="883920"/>
                <wp:effectExtent l="0" t="0" r="14605"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83920"/>
                        </a:xfrm>
                        <a:prstGeom prst="rect">
                          <a:avLst/>
                        </a:prstGeom>
                        <a:solidFill>
                          <a:srgbClr val="FFFFFF"/>
                        </a:solidFill>
                        <a:ln w="9525">
                          <a:solidFill>
                            <a:srgbClr val="7030A0"/>
                          </a:solidFill>
                          <a:miter lim="800000"/>
                          <a:headEnd/>
                          <a:tailEnd/>
                        </a:ln>
                      </wps:spPr>
                      <wps:txbx>
                        <w:txbxContent>
                          <w:p w14:paraId="0C8B5CF6" w14:textId="77777777" w:rsidR="00780D89" w:rsidRPr="00954A9C" w:rsidRDefault="00780D89" w:rsidP="00780D8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8532B" id="_x0000_t202" coordsize="21600,21600" o:spt="202" path="m,l,21600r21600,l21600,xe">
                <v:stroke joinstyle="miter"/>
                <v:path gradientshapeok="t" o:connecttype="rect"/>
              </v:shapetype>
              <v:shape id="Text Box 1" o:spid="_x0000_s1026" type="#_x0000_t202" style="position:absolute;margin-left:0;margin-top:16pt;width:504.35pt;height:6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szHQIAACsEAAAOAAAAZHJzL2Uyb0RvYy54bWysU9tu2zAMfR+wfxD0vtpJkzYx4hRZug4D&#10;ugvQ7QMUWY6FyaJGKbGzrx8lJ2nWYS/D9CBQInVIHh4t7vrWsL1Cr8GWfHSVc6ashErbbcm/fX14&#10;M+PMB2ErYcCqkh+U53fL168WnSvUGBowlUJGINYXnSt5E4IrsszLRrXCX4FTlpw1YCsCHXGbVSg6&#10;Qm9NNs7zm6wDrByCVN7T7f3g5MuEX9dKhs917VVgpuRUW0g7pn0T92y5EMUWhWu0PJYh/qGKVmhL&#10;Sc9Q9yIItkP9B1SrJYKHOlxJaDOoay1V6oG6GeUvunlqhFOpFyLHuzNN/v/Byk/7J/cFWejfQk8D&#10;TE149wjyu2cW1o2wW7VChK5RoqLEo0hZ1jlfHJ9Gqn3hI8im+wgVDVnsAiSgvsY2skJ9MkKnARzO&#10;pKs+MEmXN5N8Op5MOZPkm82u5+M0lUwUp9cOfXivoGXRKDnSUBO62D/6EKsRxSkkJvNgdPWgjUkH&#10;3G7WBtlekAAe0koNvAgzlnUln0/H04GAv0Lc5tf56lTgb5laHUjJRrfURR7XoK1I2ztbJZ0Foc1g&#10;U8nGHnmM1A0khn7TU2DkcwPVgRhFGBRLP4yMBvAnZx2pteT+x06g4sx8sDSV+WgyifJOh8n0ljhk&#10;eOnZXHqElQRV8sDZYK7D8CV2DvW2oUyDDiysaJK1TiQ/V3WsmxSZuD/+nij5y3OKev7jy18AAAD/&#10;/wMAUEsDBBQABgAIAAAAIQAnDlBq3AAAAAgBAAAPAAAAZHJzL2Rvd25yZXYueG1sTI/NasMwEITv&#10;hbyD2EBvjWSXNsa1HEqhtNCT4zzAxlIsU/0YS7Hdt+/m1J52lxlmv6kOq7Ns1lMcgpeQ7QQw7bug&#10;Bt9LOLXvDwWwmNArtMFrCT86wqHe3FVYqrD4Rs/H1DMK8bFECSalseQ8dkY7jLswak/aJUwOE51T&#10;z9WEC4U7y3MhnrnDwdMHg6N+M7r7Pl6dBK7mL9va4jOq9vSEa2aa5aOR8n67vr4AS3pNf2a44RM6&#10;1MR0DlevIrMSqEiS8JjTvKlCFHtgZ9r2WQ68rvj/AvUvAAAA//8DAFBLAQItABQABgAIAAAAIQC2&#10;gziS/gAAAOEBAAATAAAAAAAAAAAAAAAAAAAAAABbQ29udGVudF9UeXBlc10ueG1sUEsBAi0AFAAG&#10;AAgAAAAhADj9If/WAAAAlAEAAAsAAAAAAAAAAAAAAAAALwEAAF9yZWxzLy5yZWxzUEsBAi0AFAAG&#10;AAgAAAAhABbyuzMdAgAAKwQAAA4AAAAAAAAAAAAAAAAALgIAAGRycy9lMm9Eb2MueG1sUEsBAi0A&#10;FAAGAAgAAAAhACcOUGrcAAAACAEAAA8AAAAAAAAAAAAAAAAAdwQAAGRycy9kb3ducmV2LnhtbFBL&#10;BQYAAAAABAAEAPMAAACABQAAAAA=&#10;" strokecolor="#7030a0">
                <v:textbox>
                  <w:txbxContent>
                    <w:p w14:paraId="0C8B5CF6" w14:textId="77777777" w:rsidR="00780D89" w:rsidRPr="00954A9C" w:rsidRDefault="00780D89" w:rsidP="00780D89">
                      <w:pPr>
                        <w:rPr>
                          <w:sz w:val="20"/>
                          <w:szCs w:val="20"/>
                        </w:rPr>
                      </w:pPr>
                    </w:p>
                  </w:txbxContent>
                </v:textbox>
                <w10:wrap type="square" anchorx="margin"/>
              </v:shape>
            </w:pict>
          </mc:Fallback>
        </mc:AlternateContent>
      </w:r>
      <w:r w:rsidR="00780D89" w:rsidRPr="00AB0817">
        <w:rPr>
          <w:bCs/>
          <w:sz w:val="20"/>
          <w:szCs w:val="20"/>
        </w:rPr>
        <w:t xml:space="preserve">Please provide justification for requiring </w:t>
      </w:r>
      <w:r w:rsidR="00694C26" w:rsidRPr="00AB0817">
        <w:rPr>
          <w:bCs/>
          <w:sz w:val="20"/>
          <w:szCs w:val="20"/>
        </w:rPr>
        <w:t xml:space="preserve">a new </w:t>
      </w:r>
      <w:r w:rsidR="00780D89" w:rsidRPr="00AB0817">
        <w:rPr>
          <w:bCs/>
          <w:sz w:val="20"/>
          <w:szCs w:val="20"/>
        </w:rPr>
        <w:t xml:space="preserve">mobile phone </w:t>
      </w:r>
      <w:r w:rsidR="00694C26" w:rsidRPr="00AB0817">
        <w:rPr>
          <w:bCs/>
          <w:sz w:val="20"/>
          <w:szCs w:val="20"/>
        </w:rPr>
        <w:t xml:space="preserve">now </w:t>
      </w:r>
      <w:r w:rsidR="00780D89" w:rsidRPr="00AB0817">
        <w:rPr>
          <w:bCs/>
          <w:sz w:val="20"/>
          <w:szCs w:val="20"/>
        </w:rPr>
        <w:t>all staff have access to Teams calling:</w:t>
      </w:r>
    </w:p>
    <w:p w14:paraId="25A61F7A" w14:textId="77777777" w:rsidR="00AB0817" w:rsidRPr="00A36866" w:rsidRDefault="00AB0817" w:rsidP="00AB0817">
      <w:pPr>
        <w:rPr>
          <w:b/>
          <w:sz w:val="20"/>
          <w:szCs w:val="20"/>
        </w:rPr>
      </w:pPr>
      <w:r>
        <w:rPr>
          <w:sz w:val="20"/>
          <w:szCs w:val="20"/>
        </w:rPr>
        <w:br/>
      </w:r>
      <w:r w:rsidRPr="00A36866">
        <w:rPr>
          <w:b/>
          <w:sz w:val="20"/>
          <w:szCs w:val="20"/>
        </w:rPr>
        <w:t>Application made by:</w:t>
      </w:r>
    </w:p>
    <w:p w14:paraId="0968E8AC" w14:textId="71125F9D" w:rsidR="00AB0817" w:rsidRDefault="00AB0817" w:rsidP="00AB0817">
      <w:pPr>
        <w:tabs>
          <w:tab w:val="right" w:leader="dot" w:pos="3402"/>
          <w:tab w:val="left" w:pos="3969"/>
          <w:tab w:val="right" w:leader="dot" w:pos="7230"/>
          <w:tab w:val="left" w:pos="7797"/>
          <w:tab w:val="right" w:leader="dot" w:pos="10490"/>
        </w:tabs>
        <w:ind w:left="709" w:hanging="709"/>
        <w:rPr>
          <w:sz w:val="20"/>
          <w:szCs w:val="20"/>
        </w:rPr>
      </w:pPr>
    </w:p>
    <w:p w14:paraId="31424A33" w14:textId="59B17F2E" w:rsidR="00AB0817" w:rsidRPr="00A36866" w:rsidRDefault="00AB0817" w:rsidP="00AB0817">
      <w:pPr>
        <w:tabs>
          <w:tab w:val="right" w:leader="dot" w:pos="3402"/>
          <w:tab w:val="left" w:pos="3969"/>
          <w:tab w:val="right" w:leader="dot" w:pos="7230"/>
          <w:tab w:val="left" w:pos="7797"/>
          <w:tab w:val="right" w:leader="dot" w:pos="10490"/>
        </w:tabs>
        <w:ind w:left="709" w:hanging="709"/>
        <w:rPr>
          <w:b/>
          <w:sz w:val="20"/>
          <w:szCs w:val="20"/>
        </w:rPr>
      </w:pPr>
      <w:r w:rsidRPr="00A36866">
        <w:rPr>
          <w:sz w:val="20"/>
          <w:szCs w:val="20"/>
        </w:rPr>
        <w:t>Name:</w:t>
      </w:r>
      <w:r w:rsidRPr="00A36866">
        <w:rPr>
          <w:sz w:val="20"/>
          <w:szCs w:val="20"/>
        </w:rPr>
        <w:tab/>
      </w:r>
      <w:r w:rsidRPr="00A36866">
        <w:rPr>
          <w:sz w:val="20"/>
          <w:szCs w:val="20"/>
        </w:rPr>
        <w:tab/>
      </w:r>
      <w:r w:rsidRPr="00A36866">
        <w:rPr>
          <w:sz w:val="20"/>
          <w:szCs w:val="20"/>
        </w:rPr>
        <w:tab/>
        <w:t>Signature:</w:t>
      </w:r>
      <w:r w:rsidRPr="00A36866">
        <w:rPr>
          <w:sz w:val="20"/>
          <w:szCs w:val="20"/>
        </w:rPr>
        <w:tab/>
      </w:r>
      <w:r w:rsidRPr="00A36866">
        <w:rPr>
          <w:sz w:val="20"/>
          <w:szCs w:val="20"/>
        </w:rPr>
        <w:tab/>
        <w:t>Date:</w:t>
      </w:r>
      <w:r w:rsidRPr="00A36866">
        <w:rPr>
          <w:sz w:val="20"/>
          <w:szCs w:val="20"/>
        </w:rPr>
        <w:tab/>
      </w:r>
      <w:r w:rsidRPr="00A36866">
        <w:rPr>
          <w:b/>
          <w:sz w:val="20"/>
          <w:szCs w:val="20"/>
        </w:rPr>
        <w:t xml:space="preserve"> </w:t>
      </w:r>
    </w:p>
    <w:p w14:paraId="572543D1" w14:textId="77777777" w:rsidR="00AB0817" w:rsidRPr="00A36866" w:rsidRDefault="00AB0817" w:rsidP="00AB0817">
      <w:pPr>
        <w:ind w:left="851" w:hanging="851"/>
        <w:rPr>
          <w:b/>
          <w:sz w:val="20"/>
          <w:szCs w:val="20"/>
        </w:rPr>
      </w:pPr>
    </w:p>
    <w:p w14:paraId="4BA79918" w14:textId="77777777" w:rsidR="00AB0817" w:rsidRDefault="00AB0817" w:rsidP="00AB0817">
      <w:pPr>
        <w:ind w:left="851" w:hanging="851"/>
        <w:rPr>
          <w:b/>
          <w:sz w:val="20"/>
          <w:szCs w:val="20"/>
        </w:rPr>
      </w:pPr>
    </w:p>
    <w:p w14:paraId="77A90455" w14:textId="77777777" w:rsidR="00AB0817" w:rsidRDefault="00AB0817" w:rsidP="00AB0817">
      <w:pPr>
        <w:ind w:left="851" w:hanging="851"/>
        <w:rPr>
          <w:b/>
          <w:sz w:val="20"/>
          <w:szCs w:val="20"/>
        </w:rPr>
      </w:pPr>
      <w:r>
        <w:rPr>
          <w:b/>
          <w:sz w:val="20"/>
          <w:szCs w:val="20"/>
        </w:rPr>
        <w:t>Line manager approval</w:t>
      </w:r>
      <w:r w:rsidRPr="00A36866">
        <w:rPr>
          <w:b/>
          <w:sz w:val="20"/>
          <w:szCs w:val="20"/>
        </w:rPr>
        <w:t>:</w:t>
      </w:r>
    </w:p>
    <w:p w14:paraId="2A18302F" w14:textId="77777777" w:rsidR="00AB0817" w:rsidRDefault="00AB0817" w:rsidP="00AB0817">
      <w:pPr>
        <w:ind w:left="851" w:hanging="851"/>
        <w:rPr>
          <w:b/>
          <w:sz w:val="20"/>
          <w:szCs w:val="20"/>
        </w:rPr>
      </w:pPr>
    </w:p>
    <w:p w14:paraId="7CFD45ED" w14:textId="77777777" w:rsidR="00AB0817" w:rsidRDefault="00AB0817" w:rsidP="00AB0817">
      <w:pPr>
        <w:tabs>
          <w:tab w:val="right" w:leader="dot" w:pos="3402"/>
          <w:tab w:val="left" w:pos="3969"/>
          <w:tab w:val="right" w:leader="dot" w:pos="7230"/>
          <w:tab w:val="left" w:pos="7797"/>
          <w:tab w:val="right" w:leader="dot" w:pos="10490"/>
        </w:tabs>
        <w:ind w:left="709" w:hanging="709"/>
        <w:rPr>
          <w:sz w:val="20"/>
          <w:szCs w:val="20"/>
        </w:rPr>
      </w:pPr>
      <w:r w:rsidRPr="00A36866">
        <w:rPr>
          <w:sz w:val="20"/>
          <w:szCs w:val="20"/>
        </w:rPr>
        <w:t>Name:</w:t>
      </w:r>
      <w:r w:rsidRPr="00A36866">
        <w:rPr>
          <w:sz w:val="20"/>
          <w:szCs w:val="20"/>
        </w:rPr>
        <w:tab/>
      </w:r>
      <w:r w:rsidRPr="00A36866">
        <w:rPr>
          <w:sz w:val="20"/>
          <w:szCs w:val="20"/>
        </w:rPr>
        <w:tab/>
      </w:r>
      <w:r w:rsidRPr="00A36866">
        <w:rPr>
          <w:sz w:val="20"/>
          <w:szCs w:val="20"/>
        </w:rPr>
        <w:tab/>
        <w:t>Signature:</w:t>
      </w:r>
      <w:r w:rsidRPr="00A36866">
        <w:rPr>
          <w:sz w:val="20"/>
          <w:szCs w:val="20"/>
        </w:rPr>
        <w:tab/>
      </w:r>
      <w:r w:rsidRPr="00A36866">
        <w:rPr>
          <w:sz w:val="20"/>
          <w:szCs w:val="20"/>
        </w:rPr>
        <w:tab/>
        <w:t>Date:</w:t>
      </w:r>
      <w:r w:rsidRPr="00A36866">
        <w:rPr>
          <w:sz w:val="20"/>
          <w:szCs w:val="20"/>
        </w:rPr>
        <w:tab/>
        <w:t xml:space="preserve"> </w:t>
      </w:r>
    </w:p>
    <w:p w14:paraId="1B70808C" w14:textId="77777777" w:rsidR="00AB0817" w:rsidRDefault="00AB0817" w:rsidP="00AB0817">
      <w:pPr>
        <w:tabs>
          <w:tab w:val="right" w:leader="dot" w:pos="3402"/>
          <w:tab w:val="left" w:pos="3969"/>
          <w:tab w:val="right" w:leader="dot" w:pos="7230"/>
          <w:tab w:val="left" w:pos="7797"/>
          <w:tab w:val="right" w:leader="dot" w:pos="10490"/>
        </w:tabs>
        <w:ind w:left="709" w:hanging="709"/>
        <w:rPr>
          <w:sz w:val="20"/>
          <w:szCs w:val="20"/>
        </w:rPr>
      </w:pPr>
    </w:p>
    <w:p w14:paraId="302C02F2" w14:textId="77777777" w:rsidR="00AB0817" w:rsidRDefault="00AB0817" w:rsidP="00AB0817">
      <w:pPr>
        <w:tabs>
          <w:tab w:val="right" w:leader="dot" w:pos="3402"/>
          <w:tab w:val="left" w:pos="3969"/>
          <w:tab w:val="right" w:leader="dot" w:pos="7230"/>
          <w:tab w:val="left" w:pos="7797"/>
          <w:tab w:val="right" w:leader="dot" w:pos="10490"/>
        </w:tabs>
        <w:ind w:left="709" w:hanging="709"/>
        <w:rPr>
          <w:b/>
          <w:sz w:val="20"/>
          <w:szCs w:val="20"/>
        </w:rPr>
      </w:pPr>
    </w:p>
    <w:p w14:paraId="11F29456" w14:textId="26880BC4" w:rsidR="00AB0817" w:rsidRPr="004D786F" w:rsidRDefault="00AB0817" w:rsidP="00AB0817">
      <w:pPr>
        <w:tabs>
          <w:tab w:val="right" w:leader="dot" w:pos="3402"/>
          <w:tab w:val="left" w:pos="3969"/>
          <w:tab w:val="right" w:leader="dot" w:pos="7230"/>
          <w:tab w:val="left" w:pos="7797"/>
          <w:tab w:val="right" w:leader="dot" w:pos="10490"/>
        </w:tabs>
        <w:ind w:left="709" w:hanging="709"/>
        <w:jc w:val="center"/>
        <w:rPr>
          <w:b/>
          <w:sz w:val="20"/>
          <w:szCs w:val="20"/>
        </w:rPr>
      </w:pPr>
      <w:r w:rsidRPr="004D786F">
        <w:rPr>
          <w:b/>
          <w:sz w:val="20"/>
          <w:szCs w:val="20"/>
        </w:rPr>
        <w:t>Once completed and signed by all approvers</w:t>
      </w:r>
      <w:r>
        <w:rPr>
          <w:b/>
          <w:sz w:val="20"/>
          <w:szCs w:val="20"/>
        </w:rPr>
        <w:t>,</w:t>
      </w:r>
      <w:r w:rsidRPr="004D786F">
        <w:rPr>
          <w:b/>
          <w:sz w:val="20"/>
          <w:szCs w:val="20"/>
        </w:rPr>
        <w:t xml:space="preserve"> please send to:</w:t>
      </w:r>
      <w:r>
        <w:rPr>
          <w:b/>
          <w:sz w:val="20"/>
          <w:szCs w:val="20"/>
        </w:rPr>
        <w:t xml:space="preserve"> </w:t>
      </w:r>
      <w:hyperlink r:id="rId8" w:history="1">
        <w:r w:rsidRPr="00A8481B">
          <w:rPr>
            <w:rStyle w:val="Hyperlink"/>
            <w:b/>
            <w:sz w:val="20"/>
            <w:szCs w:val="20"/>
          </w:rPr>
          <w:t>businessops@ucl.ac.uk</w:t>
        </w:r>
      </w:hyperlink>
      <w:r>
        <w:rPr>
          <w:b/>
          <w:sz w:val="20"/>
          <w:szCs w:val="20"/>
        </w:rPr>
        <w:t xml:space="preserve"> </w:t>
      </w:r>
    </w:p>
    <w:p w14:paraId="0D130F4F" w14:textId="4C382FE0" w:rsidR="008C502B" w:rsidRDefault="008C502B" w:rsidP="00AB0817">
      <w:r>
        <w:br/>
      </w:r>
    </w:p>
    <w:p w14:paraId="1EDC9503" w14:textId="77777777" w:rsidR="008C502B" w:rsidRDefault="008C502B" w:rsidP="00AB0817"/>
    <w:p w14:paraId="510ADBE2" w14:textId="3DD5F080" w:rsidR="00AB0817" w:rsidRPr="00C12878" w:rsidRDefault="00AB0817" w:rsidP="00AB0817">
      <w:pPr>
        <w:ind w:left="851" w:hanging="851"/>
        <w:jc w:val="center"/>
        <w:rPr>
          <w:i/>
          <w:sz w:val="20"/>
          <w:szCs w:val="20"/>
        </w:rPr>
      </w:pPr>
      <w:r w:rsidRPr="00C12878">
        <w:rPr>
          <w:i/>
          <w:sz w:val="20"/>
          <w:szCs w:val="20"/>
        </w:rPr>
        <w:t>If you are requesting on behalf of a new starter, please ensure you make them aware of the</w:t>
      </w:r>
      <w:r>
        <w:rPr>
          <w:i/>
          <w:sz w:val="20"/>
          <w:szCs w:val="20"/>
        </w:rPr>
        <w:t xml:space="preserve"> </w:t>
      </w:r>
      <w:r w:rsidR="008C502B">
        <w:rPr>
          <w:i/>
          <w:sz w:val="20"/>
          <w:szCs w:val="20"/>
        </w:rPr>
        <w:br/>
      </w:r>
      <w:r w:rsidRPr="00C12878">
        <w:rPr>
          <w:i/>
          <w:sz w:val="20"/>
          <w:szCs w:val="20"/>
        </w:rPr>
        <w:t>UCL Mobile phone policy once they have received their phone.</w:t>
      </w:r>
    </w:p>
    <w:p w14:paraId="33DD133B" w14:textId="7AE704FC" w:rsidR="00780D89" w:rsidRPr="00694C26" w:rsidRDefault="00780D89" w:rsidP="00780D89">
      <w:pPr>
        <w:rPr>
          <w:b/>
          <w:sz w:val="20"/>
          <w:szCs w:val="20"/>
          <w:u w:val="single"/>
        </w:rPr>
      </w:pPr>
      <w:r w:rsidRPr="00694C26">
        <w:rPr>
          <w:b/>
          <w:sz w:val="20"/>
          <w:szCs w:val="20"/>
          <w:u w:val="single"/>
        </w:rPr>
        <w:lastRenderedPageBreak/>
        <w:t>Mobile phone use:</w:t>
      </w:r>
    </w:p>
    <w:p w14:paraId="43378730" w14:textId="77777777" w:rsidR="00780D89" w:rsidRPr="00694C26" w:rsidRDefault="00780D89" w:rsidP="00780D89">
      <w:pPr>
        <w:rPr>
          <w:sz w:val="20"/>
          <w:szCs w:val="20"/>
          <w:u w:val="single"/>
        </w:rPr>
      </w:pPr>
    </w:p>
    <w:p w14:paraId="444A2496" w14:textId="3FCD63CD" w:rsidR="00780D89" w:rsidRPr="00694C26" w:rsidRDefault="00780D89" w:rsidP="00780D89">
      <w:pPr>
        <w:rPr>
          <w:sz w:val="20"/>
          <w:szCs w:val="20"/>
        </w:rPr>
      </w:pPr>
      <w:r w:rsidRPr="00694C26">
        <w:rPr>
          <w:sz w:val="20"/>
          <w:szCs w:val="20"/>
        </w:rPr>
        <w:t>Staff issued with mobile phones purchased by UCL for use in the course of their work</w:t>
      </w:r>
      <w:r w:rsidR="00F4690E" w:rsidRPr="00694C26">
        <w:rPr>
          <w:sz w:val="20"/>
          <w:szCs w:val="20"/>
        </w:rPr>
        <w:t>,</w:t>
      </w:r>
      <w:r w:rsidRPr="00694C26">
        <w:rPr>
          <w:sz w:val="20"/>
          <w:szCs w:val="20"/>
        </w:rPr>
        <w:t xml:space="preserve"> must </w:t>
      </w:r>
      <w:r w:rsidR="00F4690E" w:rsidRPr="00694C26">
        <w:rPr>
          <w:sz w:val="20"/>
          <w:szCs w:val="20"/>
        </w:rPr>
        <w:t>always ensure the security of the phone (and any allied equipment)</w:t>
      </w:r>
      <w:r w:rsidRPr="00694C26">
        <w:rPr>
          <w:sz w:val="20"/>
          <w:szCs w:val="20"/>
        </w:rPr>
        <w:t>. As with the use of other UCL telephones, personal (non-business) calls should be avoided</w:t>
      </w:r>
      <w:r w:rsidR="00F4690E" w:rsidRPr="00694C26">
        <w:rPr>
          <w:sz w:val="20"/>
          <w:szCs w:val="20"/>
        </w:rPr>
        <w:t>;</w:t>
      </w:r>
      <w:r w:rsidRPr="00694C26">
        <w:rPr>
          <w:sz w:val="20"/>
          <w:szCs w:val="20"/>
        </w:rPr>
        <w:t xml:space="preserve"> and where necessary should be </w:t>
      </w:r>
      <w:r w:rsidR="00D6655E" w:rsidRPr="00694C26">
        <w:rPr>
          <w:sz w:val="20"/>
          <w:szCs w:val="20"/>
        </w:rPr>
        <w:t>kept to a minimum</w:t>
      </w:r>
      <w:r w:rsidRPr="00694C26">
        <w:rPr>
          <w:sz w:val="20"/>
          <w:szCs w:val="20"/>
        </w:rPr>
        <w:t>.</w:t>
      </w:r>
    </w:p>
    <w:p w14:paraId="6B6A7AC3" w14:textId="77777777" w:rsidR="00780D89" w:rsidRPr="00694C26" w:rsidRDefault="00780D89" w:rsidP="00780D89">
      <w:pPr>
        <w:rPr>
          <w:sz w:val="20"/>
          <w:szCs w:val="20"/>
        </w:rPr>
      </w:pPr>
    </w:p>
    <w:p w14:paraId="6EF476BC" w14:textId="77777777" w:rsidR="00780D89" w:rsidRPr="00694C26" w:rsidRDefault="00780D89" w:rsidP="00780D89">
      <w:pPr>
        <w:rPr>
          <w:sz w:val="20"/>
          <w:szCs w:val="20"/>
        </w:rPr>
      </w:pPr>
      <w:r w:rsidRPr="00694C26">
        <w:rPr>
          <w:sz w:val="20"/>
          <w:szCs w:val="20"/>
        </w:rPr>
        <w:t xml:space="preserve">The ISD Telecoms Team can provide guidance to mobile phone users regarding health and safety in relation to their use, and these must be </w:t>
      </w:r>
      <w:proofErr w:type="gramStart"/>
      <w:r w:rsidRPr="00694C26">
        <w:rPr>
          <w:sz w:val="20"/>
          <w:szCs w:val="20"/>
        </w:rPr>
        <w:t>observed at all times</w:t>
      </w:r>
      <w:proofErr w:type="gramEnd"/>
      <w:r w:rsidRPr="00694C26">
        <w:rPr>
          <w:sz w:val="20"/>
          <w:szCs w:val="20"/>
        </w:rPr>
        <w:t>. Under no circumstances should mobile phones be used while driving or while using machinery.</w:t>
      </w:r>
    </w:p>
    <w:p w14:paraId="337BF9B7" w14:textId="77777777" w:rsidR="00780D89" w:rsidRPr="00694C26" w:rsidRDefault="00780D89" w:rsidP="00780D89">
      <w:pPr>
        <w:rPr>
          <w:sz w:val="20"/>
          <w:szCs w:val="20"/>
        </w:rPr>
      </w:pPr>
    </w:p>
    <w:p w14:paraId="67B7FB6F" w14:textId="26D67699" w:rsidR="00780D89" w:rsidRPr="00694C26" w:rsidRDefault="00780D89" w:rsidP="00780D89">
      <w:pPr>
        <w:rPr>
          <w:sz w:val="20"/>
          <w:szCs w:val="20"/>
        </w:rPr>
      </w:pPr>
      <w:r w:rsidRPr="00694C26">
        <w:rPr>
          <w:sz w:val="20"/>
          <w:szCs w:val="20"/>
        </w:rPr>
        <w:t>The full mobile telephony policy is available here</w:t>
      </w:r>
      <w:r w:rsidR="00D6655E" w:rsidRPr="00694C26">
        <w:rPr>
          <w:sz w:val="20"/>
          <w:szCs w:val="20"/>
        </w:rPr>
        <w:t xml:space="preserve">, </w:t>
      </w:r>
      <w:r w:rsidRPr="00694C26">
        <w:rPr>
          <w:sz w:val="20"/>
          <w:szCs w:val="20"/>
        </w:rPr>
        <w:t xml:space="preserve"> </w:t>
      </w:r>
    </w:p>
    <w:p w14:paraId="1835B8E1" w14:textId="53783C4F" w:rsidR="00780D89" w:rsidRDefault="00C10ECC" w:rsidP="00780D89">
      <w:pPr>
        <w:rPr>
          <w:rStyle w:val="Hyperlink"/>
          <w:sz w:val="20"/>
          <w:szCs w:val="20"/>
        </w:rPr>
      </w:pPr>
      <w:hyperlink r:id="rId9" w:history="1">
        <w:r w:rsidR="00D6655E" w:rsidRPr="00694C26">
          <w:rPr>
            <w:rStyle w:val="Hyperlink"/>
            <w:sz w:val="20"/>
            <w:szCs w:val="20"/>
          </w:rPr>
          <w:t>https://www.ucl.ac.uk/isd/sites/isd/files/isd-telephony-services-mobile-policy-v2.pdf</w:t>
        </w:r>
      </w:hyperlink>
    </w:p>
    <w:p w14:paraId="46AE8C6C" w14:textId="314DF064" w:rsidR="008C502B" w:rsidRPr="008C502B" w:rsidRDefault="008C502B" w:rsidP="00780D89">
      <w:pPr>
        <w:rPr>
          <w:rStyle w:val="Hyperlink"/>
          <w:sz w:val="20"/>
          <w:szCs w:val="20"/>
          <w:u w:val="none"/>
        </w:rPr>
      </w:pPr>
    </w:p>
    <w:p w14:paraId="160BE80D" w14:textId="2955BEE0" w:rsidR="008C502B" w:rsidRPr="008C502B" w:rsidRDefault="008C502B" w:rsidP="00780D89">
      <w:pPr>
        <w:rPr>
          <w:sz w:val="20"/>
          <w:szCs w:val="20"/>
        </w:rPr>
      </w:pPr>
    </w:p>
    <w:p w14:paraId="4FBD4996" w14:textId="7BB95F5C" w:rsidR="0060112C" w:rsidRPr="008C502B" w:rsidRDefault="008C502B" w:rsidP="00780D89">
      <w:pPr>
        <w:rPr>
          <w:b/>
          <w:bCs/>
          <w:sz w:val="20"/>
          <w:szCs w:val="20"/>
          <w:u w:val="single"/>
        </w:rPr>
      </w:pPr>
      <w:r w:rsidRPr="008C502B">
        <w:rPr>
          <w:b/>
          <w:bCs/>
          <w:sz w:val="20"/>
          <w:szCs w:val="20"/>
          <w:u w:val="single"/>
        </w:rPr>
        <w:t>Managed Mobile Service from Fluid One</w:t>
      </w:r>
    </w:p>
    <w:p w14:paraId="0CA6A233" w14:textId="77777777" w:rsidR="008C502B" w:rsidRPr="00694C26" w:rsidRDefault="008C502B" w:rsidP="00780D89">
      <w:pPr>
        <w:rPr>
          <w:sz w:val="20"/>
          <w:szCs w:val="20"/>
          <w:u w:val="single"/>
        </w:rPr>
      </w:pPr>
    </w:p>
    <w:p w14:paraId="16CA0C36" w14:textId="118C3C71" w:rsidR="00694C26" w:rsidRPr="00411CC2" w:rsidRDefault="00694C26" w:rsidP="00694C26">
      <w:pPr>
        <w:shd w:val="clear" w:color="auto" w:fill="FFFFFF"/>
        <w:rPr>
          <w:rFonts w:eastAsia="Times New Roman"/>
          <w:color w:val="242424"/>
          <w:sz w:val="20"/>
          <w:szCs w:val="20"/>
          <w:lang w:eastAsia="en-GB"/>
        </w:rPr>
      </w:pPr>
      <w:r w:rsidRPr="00411CC2">
        <w:rPr>
          <w:rFonts w:eastAsia="Times New Roman"/>
          <w:color w:val="242424"/>
          <w:sz w:val="20"/>
          <w:szCs w:val="20"/>
          <w:lang w:eastAsia="en-GB"/>
        </w:rPr>
        <w:t>As part of the Fluid</w:t>
      </w:r>
      <w:r w:rsidR="008C502B">
        <w:rPr>
          <w:rFonts w:eastAsia="Times New Roman"/>
          <w:color w:val="242424"/>
          <w:sz w:val="20"/>
          <w:szCs w:val="20"/>
          <w:lang w:eastAsia="en-GB"/>
        </w:rPr>
        <w:t xml:space="preserve"> </w:t>
      </w:r>
      <w:r w:rsidRPr="00411CC2">
        <w:rPr>
          <w:rFonts w:eastAsia="Times New Roman"/>
          <w:color w:val="242424"/>
          <w:sz w:val="20"/>
          <w:szCs w:val="20"/>
          <w:lang w:eastAsia="en-GB"/>
        </w:rPr>
        <w:t>One cont</w:t>
      </w:r>
      <w:r>
        <w:rPr>
          <w:rFonts w:eastAsia="Times New Roman"/>
          <w:color w:val="242424"/>
          <w:sz w:val="20"/>
          <w:szCs w:val="20"/>
          <w:lang w:eastAsia="en-GB"/>
        </w:rPr>
        <w:t>r</w:t>
      </w:r>
      <w:r w:rsidRPr="00411CC2">
        <w:rPr>
          <w:rFonts w:eastAsia="Times New Roman"/>
          <w:color w:val="242424"/>
          <w:sz w:val="20"/>
          <w:szCs w:val="20"/>
          <w:lang w:eastAsia="en-GB"/>
        </w:rPr>
        <w:t>act</w:t>
      </w:r>
      <w:r>
        <w:rPr>
          <w:rFonts w:eastAsia="Times New Roman"/>
          <w:color w:val="242424"/>
          <w:sz w:val="20"/>
          <w:szCs w:val="20"/>
          <w:lang w:eastAsia="en-GB"/>
        </w:rPr>
        <w:t>,</w:t>
      </w:r>
      <w:r w:rsidRPr="00411CC2">
        <w:rPr>
          <w:rFonts w:eastAsia="Times New Roman"/>
          <w:color w:val="242424"/>
          <w:sz w:val="20"/>
          <w:szCs w:val="20"/>
          <w:lang w:eastAsia="en-GB"/>
        </w:rPr>
        <w:t xml:space="preserve"> UCL has a data pool that is sufficient for its user base based on the previous 12 months data use.</w:t>
      </w:r>
      <w:r>
        <w:rPr>
          <w:rFonts w:eastAsia="Times New Roman"/>
          <w:color w:val="242424"/>
          <w:sz w:val="20"/>
          <w:szCs w:val="20"/>
          <w:lang w:eastAsia="en-GB"/>
        </w:rPr>
        <w:br/>
      </w:r>
    </w:p>
    <w:p w14:paraId="60434271" w14:textId="77777777" w:rsidR="00694C26" w:rsidRPr="00411CC2" w:rsidRDefault="00694C26" w:rsidP="00694C26">
      <w:pPr>
        <w:shd w:val="clear" w:color="auto" w:fill="FFFFFF"/>
        <w:rPr>
          <w:rFonts w:eastAsia="Times New Roman"/>
          <w:color w:val="242424"/>
          <w:sz w:val="20"/>
          <w:szCs w:val="20"/>
          <w:lang w:eastAsia="en-GB"/>
        </w:rPr>
      </w:pPr>
      <w:r w:rsidRPr="00411CC2">
        <w:rPr>
          <w:rFonts w:eastAsia="Times New Roman"/>
          <w:color w:val="242424"/>
          <w:sz w:val="20"/>
          <w:szCs w:val="20"/>
          <w:lang w:eastAsia="en-GB"/>
        </w:rPr>
        <w:t>Although you may have had an individual data allowance previously this is no longer required.</w:t>
      </w:r>
    </w:p>
    <w:p w14:paraId="0F58C631" w14:textId="67BFCB86" w:rsidR="00694C26" w:rsidRPr="00411CC2" w:rsidRDefault="00694C26" w:rsidP="00694C26">
      <w:pPr>
        <w:shd w:val="clear" w:color="auto" w:fill="FFFFFF"/>
        <w:rPr>
          <w:rFonts w:eastAsia="Times New Roman"/>
          <w:color w:val="242424"/>
          <w:sz w:val="20"/>
          <w:szCs w:val="20"/>
          <w:lang w:eastAsia="en-GB"/>
        </w:rPr>
      </w:pPr>
      <w:r>
        <w:rPr>
          <w:rFonts w:eastAsia="Times New Roman"/>
          <w:color w:val="242424"/>
          <w:sz w:val="20"/>
          <w:szCs w:val="20"/>
          <w:lang w:eastAsia="en-GB"/>
        </w:rPr>
        <w:br/>
      </w:r>
      <w:r w:rsidRPr="00411CC2">
        <w:rPr>
          <w:rFonts w:eastAsia="Times New Roman"/>
          <w:color w:val="242424"/>
          <w:sz w:val="20"/>
          <w:szCs w:val="20"/>
          <w:lang w:eastAsia="en-GB"/>
        </w:rPr>
        <w:t>Usage alerts initially were set at 2GB per connection, as of today these have been removed and we will analyse the average data connection usage every quarter to ensure these are meaningful going forward.</w:t>
      </w:r>
    </w:p>
    <w:p w14:paraId="5BB7F0CF" w14:textId="299C2EE5" w:rsidR="00694C26" w:rsidRPr="00411CC2" w:rsidRDefault="00694C26" w:rsidP="00694C26">
      <w:pPr>
        <w:shd w:val="clear" w:color="auto" w:fill="FFFFFF"/>
        <w:rPr>
          <w:rFonts w:eastAsia="Times New Roman"/>
          <w:color w:val="242424"/>
          <w:sz w:val="20"/>
          <w:szCs w:val="20"/>
          <w:lang w:eastAsia="en-GB"/>
        </w:rPr>
      </w:pPr>
      <w:r>
        <w:rPr>
          <w:rFonts w:eastAsia="Times New Roman"/>
          <w:color w:val="242424"/>
          <w:sz w:val="20"/>
          <w:szCs w:val="20"/>
          <w:lang w:eastAsia="en-GB"/>
        </w:rPr>
        <w:br/>
      </w:r>
      <w:r w:rsidRPr="00411CC2">
        <w:rPr>
          <w:rFonts w:eastAsia="Times New Roman"/>
          <w:color w:val="242424"/>
          <w:sz w:val="20"/>
          <w:szCs w:val="20"/>
          <w:lang w:eastAsia="en-GB"/>
        </w:rPr>
        <w:t>The Unified Voice team will be alerted if the data pool is utilised by 80% and will take the necessary action to ensure that no user is impacted with excess data charges.</w:t>
      </w:r>
      <w:r>
        <w:rPr>
          <w:rFonts w:eastAsia="Times New Roman"/>
          <w:color w:val="242424"/>
          <w:sz w:val="20"/>
          <w:szCs w:val="20"/>
          <w:lang w:eastAsia="en-GB"/>
        </w:rPr>
        <w:br/>
      </w:r>
    </w:p>
    <w:p w14:paraId="3A9E1914" w14:textId="60A66D88" w:rsidR="00694C26" w:rsidRPr="00411CC2" w:rsidRDefault="00694C26" w:rsidP="00694C26">
      <w:pPr>
        <w:shd w:val="clear" w:color="auto" w:fill="FFFFFF"/>
        <w:rPr>
          <w:rFonts w:eastAsia="Times New Roman"/>
          <w:color w:val="242424"/>
          <w:sz w:val="20"/>
          <w:szCs w:val="20"/>
          <w:lang w:eastAsia="en-GB"/>
        </w:rPr>
      </w:pPr>
      <w:r w:rsidRPr="00411CC2">
        <w:rPr>
          <w:rFonts w:eastAsia="Times New Roman"/>
          <w:b/>
          <w:bCs/>
          <w:color w:val="242424"/>
          <w:sz w:val="20"/>
          <w:szCs w:val="20"/>
          <w:u w:val="single"/>
          <w:lang w:eastAsia="en-GB"/>
        </w:rPr>
        <w:t>Mobile Phone Connections (5G)</w:t>
      </w:r>
    </w:p>
    <w:p w14:paraId="5E34F2F9" w14:textId="77777777" w:rsidR="00694C26" w:rsidRPr="00411CC2" w:rsidRDefault="00694C26" w:rsidP="00694C26">
      <w:pPr>
        <w:shd w:val="clear" w:color="auto" w:fill="FFFFFF"/>
        <w:rPr>
          <w:rFonts w:eastAsia="Times New Roman"/>
          <w:color w:val="242424"/>
          <w:sz w:val="20"/>
          <w:szCs w:val="20"/>
          <w:lang w:eastAsia="en-GB"/>
        </w:rPr>
      </w:pPr>
      <w:r w:rsidRPr="00411CC2">
        <w:rPr>
          <w:rFonts w:eastAsia="Times New Roman"/>
          <w:color w:val="242424"/>
          <w:sz w:val="18"/>
          <w:szCs w:val="18"/>
          <w:lang w:eastAsia="en-GB"/>
        </w:rPr>
        <w:t>NB. Subject to mobile device being compatible with 5G, alternatively the data will downgrade to 4G.</w:t>
      </w:r>
      <w:r w:rsidRPr="008C502B">
        <w:rPr>
          <w:rFonts w:eastAsia="Times New Roman"/>
          <w:color w:val="242424"/>
          <w:sz w:val="18"/>
          <w:szCs w:val="18"/>
          <w:lang w:eastAsia="en-GB"/>
        </w:rPr>
        <w:br/>
      </w:r>
    </w:p>
    <w:p w14:paraId="305A2B13" w14:textId="6BC4F68F" w:rsidR="00694C26" w:rsidRDefault="00694C26" w:rsidP="00694C26">
      <w:pPr>
        <w:shd w:val="clear" w:color="auto" w:fill="FFFFFF"/>
        <w:rPr>
          <w:rFonts w:eastAsia="Times New Roman"/>
          <w:color w:val="242424"/>
          <w:sz w:val="20"/>
          <w:szCs w:val="20"/>
          <w:lang w:eastAsia="en-GB"/>
        </w:rPr>
      </w:pPr>
      <w:r w:rsidRPr="00694C26">
        <w:rPr>
          <w:rFonts w:eastAsia="Times New Roman"/>
          <w:noProof/>
          <w:color w:val="242424"/>
          <w:sz w:val="20"/>
          <w:szCs w:val="20"/>
          <w:lang w:eastAsia="en-GB"/>
        </w:rPr>
        <w:drawing>
          <wp:inline distT="0" distB="0" distL="0" distR="0" wp14:anchorId="068934EC" wp14:editId="58C002EC">
            <wp:extent cx="6362065" cy="1461135"/>
            <wp:effectExtent l="0" t="0" r="635" b="571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6362065" cy="1461135"/>
                    </a:xfrm>
                    <a:prstGeom prst="rect">
                      <a:avLst/>
                    </a:prstGeom>
                  </pic:spPr>
                </pic:pic>
              </a:graphicData>
            </a:graphic>
          </wp:inline>
        </w:drawing>
      </w:r>
    </w:p>
    <w:p w14:paraId="7E33CB53" w14:textId="77777777" w:rsidR="00694C26" w:rsidRPr="00411CC2" w:rsidRDefault="00694C26" w:rsidP="00694C26">
      <w:pPr>
        <w:shd w:val="clear" w:color="auto" w:fill="FFFFFF"/>
        <w:rPr>
          <w:rFonts w:eastAsia="Times New Roman"/>
          <w:color w:val="242424"/>
          <w:sz w:val="20"/>
          <w:szCs w:val="20"/>
          <w:lang w:eastAsia="en-GB"/>
        </w:rPr>
      </w:pPr>
    </w:p>
    <w:p w14:paraId="0E3351F8" w14:textId="77777777" w:rsidR="00694C26" w:rsidRPr="00411CC2" w:rsidRDefault="00694C26" w:rsidP="00694C26">
      <w:pPr>
        <w:shd w:val="clear" w:color="auto" w:fill="FFFFFF"/>
        <w:rPr>
          <w:rFonts w:eastAsia="Times New Roman"/>
          <w:color w:val="242424"/>
          <w:sz w:val="20"/>
          <w:szCs w:val="20"/>
          <w:lang w:eastAsia="en-GB"/>
        </w:rPr>
      </w:pPr>
      <w:r w:rsidRPr="00411CC2">
        <w:rPr>
          <w:rFonts w:eastAsia="Times New Roman"/>
          <w:b/>
          <w:bCs/>
          <w:color w:val="242424"/>
          <w:sz w:val="20"/>
          <w:szCs w:val="20"/>
          <w:u w:val="single"/>
          <w:lang w:eastAsia="en-GB"/>
        </w:rPr>
        <w:t>Mobile Broadband Connections (5G)</w:t>
      </w:r>
    </w:p>
    <w:p w14:paraId="61DC574E" w14:textId="77777777" w:rsidR="00694C26" w:rsidRDefault="00694C26" w:rsidP="00694C26">
      <w:pPr>
        <w:shd w:val="clear" w:color="auto" w:fill="FFFFFF"/>
        <w:rPr>
          <w:rFonts w:eastAsia="Times New Roman"/>
          <w:color w:val="242424"/>
          <w:sz w:val="20"/>
          <w:szCs w:val="20"/>
          <w:lang w:eastAsia="en-GB"/>
        </w:rPr>
      </w:pPr>
      <w:r w:rsidRPr="00411CC2">
        <w:rPr>
          <w:rFonts w:eastAsia="Times New Roman"/>
          <w:color w:val="242424"/>
          <w:sz w:val="18"/>
          <w:szCs w:val="18"/>
          <w:lang w:eastAsia="en-GB"/>
        </w:rPr>
        <w:t>NB. Subject to mobile device being compatible with 5G, alternatively the data will downgrade to 4G.</w:t>
      </w:r>
      <w:r w:rsidRPr="008C502B">
        <w:rPr>
          <w:rFonts w:eastAsia="Times New Roman"/>
          <w:color w:val="242424"/>
          <w:sz w:val="18"/>
          <w:szCs w:val="18"/>
          <w:lang w:eastAsia="en-GB"/>
        </w:rPr>
        <w:br/>
      </w:r>
    </w:p>
    <w:p w14:paraId="5D0E3EB9" w14:textId="77777777" w:rsidR="00694C26" w:rsidRPr="00411CC2" w:rsidRDefault="00694C26" w:rsidP="00694C26">
      <w:pPr>
        <w:shd w:val="clear" w:color="auto" w:fill="FFFFFF"/>
        <w:rPr>
          <w:rFonts w:eastAsia="Times New Roman"/>
          <w:color w:val="242424"/>
          <w:sz w:val="20"/>
          <w:szCs w:val="20"/>
          <w:lang w:eastAsia="en-GB"/>
        </w:rPr>
      </w:pPr>
      <w:r w:rsidRPr="00694C26">
        <w:rPr>
          <w:rFonts w:eastAsia="Times New Roman"/>
          <w:noProof/>
          <w:color w:val="242424"/>
          <w:sz w:val="20"/>
          <w:szCs w:val="20"/>
          <w:lang w:eastAsia="en-GB"/>
        </w:rPr>
        <w:drawing>
          <wp:inline distT="0" distB="0" distL="0" distR="0" wp14:anchorId="593CF29F" wp14:editId="1234A444">
            <wp:extent cx="3225800" cy="1571937"/>
            <wp:effectExtent l="0" t="0" r="0" b="952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a:stretch>
                      <a:fillRect/>
                    </a:stretch>
                  </pic:blipFill>
                  <pic:spPr>
                    <a:xfrm>
                      <a:off x="0" y="0"/>
                      <a:ext cx="3242216" cy="1579937"/>
                    </a:xfrm>
                    <a:prstGeom prst="rect">
                      <a:avLst/>
                    </a:prstGeom>
                  </pic:spPr>
                </pic:pic>
              </a:graphicData>
            </a:graphic>
          </wp:inline>
        </w:drawing>
      </w:r>
    </w:p>
    <w:sectPr w:rsidR="00694C26" w:rsidRPr="00411CC2" w:rsidSect="00FB00B1">
      <w:headerReference w:type="default" r:id="rId12"/>
      <w:pgSz w:w="11906" w:h="16838"/>
      <w:pgMar w:top="709" w:right="1440" w:bottom="993" w:left="44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065F" w14:textId="77777777" w:rsidR="00317B78" w:rsidRDefault="00317B78" w:rsidP="00DB447A">
      <w:r>
        <w:separator/>
      </w:r>
    </w:p>
  </w:endnote>
  <w:endnote w:type="continuationSeparator" w:id="0">
    <w:p w14:paraId="69FE5EDB" w14:textId="77777777" w:rsidR="00317B78" w:rsidRDefault="00317B78" w:rsidP="00D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C29D4" w14:textId="77777777" w:rsidR="00317B78" w:rsidRDefault="00317B78" w:rsidP="00DB447A">
      <w:r>
        <w:separator/>
      </w:r>
    </w:p>
  </w:footnote>
  <w:footnote w:type="continuationSeparator" w:id="0">
    <w:p w14:paraId="292B6F4C" w14:textId="77777777" w:rsidR="00317B78" w:rsidRDefault="00317B78" w:rsidP="00DB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5ED0" w14:textId="0B4985AC" w:rsidR="00DB447A" w:rsidRPr="00DB447A" w:rsidRDefault="00DB447A" w:rsidP="00DB447A">
    <w:pPr>
      <w:pStyle w:val="Header"/>
      <w:ind w:left="-447"/>
    </w:pPr>
    <w:r>
      <w:rPr>
        <w:noProof/>
        <w:lang w:eastAsia="en-GB"/>
      </w:rPr>
      <w:drawing>
        <wp:inline distT="0" distB="0" distL="0" distR="0" wp14:anchorId="1E99CDCF" wp14:editId="57C10B19">
          <wp:extent cx="7529208" cy="1683573"/>
          <wp:effectExtent l="0" t="0" r="1905" b="571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63214" cy="16911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B4"/>
    <w:rsid w:val="00064F6D"/>
    <w:rsid w:val="000657E0"/>
    <w:rsid w:val="000E1802"/>
    <w:rsid w:val="000E277B"/>
    <w:rsid w:val="00153F08"/>
    <w:rsid w:val="001F7251"/>
    <w:rsid w:val="00262244"/>
    <w:rsid w:val="002719A9"/>
    <w:rsid w:val="00276F92"/>
    <w:rsid w:val="0028168F"/>
    <w:rsid w:val="002F3D61"/>
    <w:rsid w:val="00317B78"/>
    <w:rsid w:val="003A160A"/>
    <w:rsid w:val="00411CC2"/>
    <w:rsid w:val="00433E21"/>
    <w:rsid w:val="00434731"/>
    <w:rsid w:val="005E048F"/>
    <w:rsid w:val="005F7F91"/>
    <w:rsid w:val="0060112C"/>
    <w:rsid w:val="006620AB"/>
    <w:rsid w:val="00684E22"/>
    <w:rsid w:val="0069281E"/>
    <w:rsid w:val="00694C26"/>
    <w:rsid w:val="00780D89"/>
    <w:rsid w:val="007879B4"/>
    <w:rsid w:val="007C20F8"/>
    <w:rsid w:val="0081721E"/>
    <w:rsid w:val="008C502B"/>
    <w:rsid w:val="00913598"/>
    <w:rsid w:val="0092676F"/>
    <w:rsid w:val="00A06FE8"/>
    <w:rsid w:val="00A21F3E"/>
    <w:rsid w:val="00A86B5E"/>
    <w:rsid w:val="00AB0817"/>
    <w:rsid w:val="00B23DAB"/>
    <w:rsid w:val="00B26DB9"/>
    <w:rsid w:val="00BA1C70"/>
    <w:rsid w:val="00C10ECC"/>
    <w:rsid w:val="00C13632"/>
    <w:rsid w:val="00C208C1"/>
    <w:rsid w:val="00C9609C"/>
    <w:rsid w:val="00CB3B9B"/>
    <w:rsid w:val="00CD612B"/>
    <w:rsid w:val="00CE0F20"/>
    <w:rsid w:val="00D6655E"/>
    <w:rsid w:val="00DB447A"/>
    <w:rsid w:val="00E44CC8"/>
    <w:rsid w:val="00E46B82"/>
    <w:rsid w:val="00E60C8F"/>
    <w:rsid w:val="00F4690E"/>
    <w:rsid w:val="00F56A6B"/>
    <w:rsid w:val="00FB00B1"/>
    <w:rsid w:val="00FB4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6760"/>
  <w15:chartTrackingRefBased/>
  <w15:docId w15:val="{8EA0DD94-6C34-4C88-9BA8-A623C842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C70"/>
    <w:pPr>
      <w:spacing w:after="0" w:line="240" w:lineRule="auto"/>
    </w:pPr>
    <w:rPr>
      <w:rFonts w:ascii="Arial" w:hAnsi="Arial" w:cs="Arial"/>
    </w:rPr>
  </w:style>
  <w:style w:type="paragraph" w:styleId="Heading2">
    <w:name w:val="heading 2"/>
    <w:aliases w:val="Heading 2 Char1,Heading 2 Char1 Char,Heading 2 Char1 Char Char,Heading 2 Char1 Char Char Char,Heading 2 Char1 Char Char Char Char,Heading 2 Char1 Char Char Char Char Char,Heading 2 Char1 Char Char Char Char Char Char"/>
    <w:basedOn w:val="Normal"/>
    <w:next w:val="Normal"/>
    <w:uiPriority w:val="99"/>
    <w:qFormat/>
    <w:rsid w:val="007879B4"/>
    <w:pPr>
      <w:keepNext/>
      <w:spacing w:before="240" w:after="60"/>
      <w:outlineLvl w:val="1"/>
    </w:pPr>
    <w:rPr>
      <w:rFonts w:eastAsia="MS UI Gothic"/>
      <w:b/>
      <w:bCs/>
      <w:sz w:val="28"/>
      <w:szCs w:val="28"/>
      <w:lang w:val="en-US"/>
    </w:rPr>
  </w:style>
  <w:style w:type="paragraph" w:styleId="Heading3">
    <w:name w:val="heading 3"/>
    <w:basedOn w:val="Normal"/>
    <w:next w:val="Normal"/>
    <w:link w:val="Heading3Char"/>
    <w:uiPriority w:val="9"/>
    <w:semiHidden/>
    <w:unhideWhenUsed/>
    <w:qFormat/>
    <w:rsid w:val="00780D8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879B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2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47A"/>
    <w:pPr>
      <w:tabs>
        <w:tab w:val="center" w:pos="4513"/>
        <w:tab w:val="right" w:pos="9026"/>
      </w:tabs>
    </w:pPr>
  </w:style>
  <w:style w:type="character" w:customStyle="1" w:styleId="HeaderChar">
    <w:name w:val="Header Char"/>
    <w:basedOn w:val="DefaultParagraphFont"/>
    <w:link w:val="Header"/>
    <w:uiPriority w:val="99"/>
    <w:rsid w:val="00DB447A"/>
    <w:rPr>
      <w:rFonts w:ascii="Arial" w:hAnsi="Arial" w:cs="Arial"/>
    </w:rPr>
  </w:style>
  <w:style w:type="paragraph" w:styleId="Footer">
    <w:name w:val="footer"/>
    <w:basedOn w:val="Normal"/>
    <w:link w:val="FooterChar"/>
    <w:uiPriority w:val="99"/>
    <w:unhideWhenUsed/>
    <w:rsid w:val="00DB447A"/>
    <w:pPr>
      <w:tabs>
        <w:tab w:val="center" w:pos="4513"/>
        <w:tab w:val="right" w:pos="9026"/>
      </w:tabs>
    </w:pPr>
  </w:style>
  <w:style w:type="character" w:customStyle="1" w:styleId="FooterChar">
    <w:name w:val="Footer Char"/>
    <w:basedOn w:val="DefaultParagraphFont"/>
    <w:link w:val="Footer"/>
    <w:uiPriority w:val="99"/>
    <w:rsid w:val="00DB447A"/>
    <w:rPr>
      <w:rFonts w:ascii="Arial" w:hAnsi="Arial" w:cs="Arial"/>
    </w:rPr>
  </w:style>
  <w:style w:type="character" w:customStyle="1" w:styleId="Heading3Char">
    <w:name w:val="Heading 3 Char"/>
    <w:basedOn w:val="DefaultParagraphFont"/>
    <w:link w:val="Heading3"/>
    <w:uiPriority w:val="9"/>
    <w:semiHidden/>
    <w:rsid w:val="00780D89"/>
    <w:rPr>
      <w:rFonts w:asciiTheme="majorHAnsi" w:eastAsiaTheme="majorEastAsia" w:hAnsiTheme="majorHAnsi" w:cstheme="majorBidi"/>
      <w:color w:val="1F4D78" w:themeColor="accent1" w:themeShade="7F"/>
      <w:sz w:val="24"/>
      <w:szCs w:val="24"/>
    </w:rPr>
  </w:style>
  <w:style w:type="paragraph" w:customStyle="1" w:styleId="NormalArial">
    <w:name w:val="Normal + Arial"/>
    <w:aliases w:val="Bold,Hanging:  1.5 cm"/>
    <w:basedOn w:val="Heading3"/>
    <w:rsid w:val="00780D89"/>
    <w:pPr>
      <w:keepNext w:val="0"/>
      <w:keepLines w:val="0"/>
      <w:spacing w:before="100" w:beforeAutospacing="1" w:after="100" w:afterAutospacing="1"/>
      <w:ind w:hanging="851"/>
      <w:jc w:val="center"/>
    </w:pPr>
    <w:rPr>
      <w:rFonts w:ascii="Arial" w:eastAsia="Times New Roman" w:hAnsi="Arial" w:cs="Arial"/>
      <w:b/>
      <w:bCs/>
      <w:color w:val="auto"/>
      <w:sz w:val="28"/>
      <w:szCs w:val="28"/>
      <w:lang w:eastAsia="en-GB"/>
    </w:rPr>
  </w:style>
  <w:style w:type="character" w:styleId="Hyperlink">
    <w:name w:val="Hyperlink"/>
    <w:rsid w:val="00780D89"/>
    <w:rPr>
      <w:color w:val="0000FF"/>
      <w:u w:val="single"/>
    </w:rPr>
  </w:style>
  <w:style w:type="character" w:styleId="UnresolvedMention">
    <w:name w:val="Unresolved Mention"/>
    <w:basedOn w:val="DefaultParagraphFont"/>
    <w:uiPriority w:val="99"/>
    <w:semiHidden/>
    <w:unhideWhenUsed/>
    <w:rsid w:val="00F56A6B"/>
    <w:rPr>
      <w:color w:val="605E5C"/>
      <w:shd w:val="clear" w:color="auto" w:fill="E1DFDD"/>
    </w:rPr>
  </w:style>
  <w:style w:type="paragraph" w:styleId="NormalWeb">
    <w:name w:val="Normal (Web)"/>
    <w:basedOn w:val="Normal"/>
    <w:uiPriority w:val="99"/>
    <w:semiHidden/>
    <w:unhideWhenUsed/>
    <w:rsid w:val="00411CC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1CC2"/>
    <w:rPr>
      <w:b/>
      <w:bCs/>
    </w:rPr>
  </w:style>
  <w:style w:type="character" w:styleId="Emphasis">
    <w:name w:val="Emphasis"/>
    <w:basedOn w:val="DefaultParagraphFont"/>
    <w:uiPriority w:val="20"/>
    <w:qFormat/>
    <w:rsid w:val="00411CC2"/>
    <w:rPr>
      <w:i/>
      <w:iCs/>
    </w:rPr>
  </w:style>
  <w:style w:type="character" w:styleId="FollowedHyperlink">
    <w:name w:val="FollowedHyperlink"/>
    <w:basedOn w:val="DefaultParagraphFont"/>
    <w:uiPriority w:val="99"/>
    <w:semiHidden/>
    <w:unhideWhenUsed/>
    <w:rsid w:val="00694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7627">
      <w:bodyDiv w:val="1"/>
      <w:marLeft w:val="0"/>
      <w:marRight w:val="0"/>
      <w:marTop w:val="0"/>
      <w:marBottom w:val="0"/>
      <w:divBdr>
        <w:top w:val="none" w:sz="0" w:space="0" w:color="auto"/>
        <w:left w:val="none" w:sz="0" w:space="0" w:color="auto"/>
        <w:bottom w:val="none" w:sz="0" w:space="0" w:color="auto"/>
        <w:right w:val="none" w:sz="0" w:space="0" w:color="auto"/>
      </w:divBdr>
      <w:divsChild>
        <w:div w:id="266617092">
          <w:marLeft w:val="0"/>
          <w:marRight w:val="0"/>
          <w:marTop w:val="360"/>
          <w:marBottom w:val="360"/>
          <w:divBdr>
            <w:top w:val="none" w:sz="0" w:space="0" w:color="auto"/>
            <w:left w:val="none" w:sz="0" w:space="0" w:color="auto"/>
            <w:bottom w:val="none" w:sz="0" w:space="0" w:color="auto"/>
            <w:right w:val="none" w:sz="0" w:space="0" w:color="auto"/>
          </w:divBdr>
          <w:divsChild>
            <w:div w:id="1097672070">
              <w:marLeft w:val="0"/>
              <w:marRight w:val="0"/>
              <w:marTop w:val="0"/>
              <w:marBottom w:val="0"/>
              <w:divBdr>
                <w:top w:val="none" w:sz="0" w:space="0" w:color="auto"/>
                <w:left w:val="none" w:sz="0" w:space="0" w:color="auto"/>
                <w:bottom w:val="none" w:sz="0" w:space="0" w:color="auto"/>
                <w:right w:val="none" w:sz="0" w:space="0" w:color="auto"/>
              </w:divBdr>
              <w:divsChild>
                <w:div w:id="20729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4204">
          <w:marLeft w:val="0"/>
          <w:marRight w:val="0"/>
          <w:marTop w:val="360"/>
          <w:marBottom w:val="360"/>
          <w:divBdr>
            <w:top w:val="none" w:sz="0" w:space="0" w:color="auto"/>
            <w:left w:val="none" w:sz="0" w:space="0" w:color="auto"/>
            <w:bottom w:val="none" w:sz="0" w:space="0" w:color="auto"/>
            <w:right w:val="none" w:sz="0" w:space="0" w:color="auto"/>
          </w:divBdr>
          <w:divsChild>
            <w:div w:id="1208757211">
              <w:marLeft w:val="0"/>
              <w:marRight w:val="0"/>
              <w:marTop w:val="0"/>
              <w:marBottom w:val="0"/>
              <w:divBdr>
                <w:top w:val="none" w:sz="0" w:space="0" w:color="auto"/>
                <w:left w:val="none" w:sz="0" w:space="0" w:color="auto"/>
                <w:bottom w:val="none" w:sz="0" w:space="0" w:color="auto"/>
                <w:right w:val="none" w:sz="0" w:space="0" w:color="auto"/>
              </w:divBdr>
              <w:divsChild>
                <w:div w:id="981081816">
                  <w:marLeft w:val="0"/>
                  <w:marRight w:val="0"/>
                  <w:marTop w:val="0"/>
                  <w:marBottom w:val="0"/>
                  <w:divBdr>
                    <w:top w:val="none" w:sz="0" w:space="0" w:color="auto"/>
                    <w:left w:val="none" w:sz="0" w:space="0" w:color="auto"/>
                    <w:bottom w:val="none" w:sz="0" w:space="0" w:color="auto"/>
                    <w:right w:val="none" w:sz="0" w:space="0" w:color="auto"/>
                  </w:divBdr>
                  <w:divsChild>
                    <w:div w:id="474421561">
                      <w:marLeft w:val="0"/>
                      <w:marRight w:val="0"/>
                      <w:marTop w:val="0"/>
                      <w:marBottom w:val="336"/>
                      <w:divBdr>
                        <w:top w:val="none" w:sz="0" w:space="0" w:color="auto"/>
                        <w:left w:val="none" w:sz="0" w:space="0" w:color="auto"/>
                        <w:bottom w:val="none" w:sz="0" w:space="0" w:color="auto"/>
                        <w:right w:val="none" w:sz="0" w:space="0" w:color="auto"/>
                      </w:divBdr>
                      <w:divsChild>
                        <w:div w:id="1870606724">
                          <w:marLeft w:val="0"/>
                          <w:marRight w:val="0"/>
                          <w:marTop w:val="0"/>
                          <w:marBottom w:val="0"/>
                          <w:divBdr>
                            <w:top w:val="none" w:sz="0" w:space="0" w:color="auto"/>
                            <w:left w:val="none" w:sz="0" w:space="0" w:color="auto"/>
                            <w:bottom w:val="none" w:sz="0" w:space="0" w:color="auto"/>
                            <w:right w:val="none" w:sz="0" w:space="0" w:color="auto"/>
                          </w:divBdr>
                        </w:div>
                      </w:divsChild>
                    </w:div>
                    <w:div w:id="1201668781">
                      <w:marLeft w:val="0"/>
                      <w:marRight w:val="0"/>
                      <w:marTop w:val="0"/>
                      <w:marBottom w:val="336"/>
                      <w:divBdr>
                        <w:top w:val="none" w:sz="0" w:space="0" w:color="auto"/>
                        <w:left w:val="none" w:sz="0" w:space="0" w:color="auto"/>
                        <w:bottom w:val="none" w:sz="0" w:space="0" w:color="auto"/>
                        <w:right w:val="none" w:sz="0" w:space="0" w:color="auto"/>
                      </w:divBdr>
                      <w:divsChild>
                        <w:div w:id="15974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ops@uc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l.ac.uk/staff/task/report-data-breach-including-near-miss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cl.ac.uk/isd/sites/isd/files/isd-telephony-services-mobile-policy-v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85A1-81D1-4EA6-A450-0AD25C23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Willett</dc:creator>
  <cp:keywords/>
  <dc:description/>
  <cp:lastModifiedBy>Parsons, Andrew</cp:lastModifiedBy>
  <cp:revision>3</cp:revision>
  <dcterms:created xsi:type="dcterms:W3CDTF">2024-01-16T08:58:00Z</dcterms:created>
  <dcterms:modified xsi:type="dcterms:W3CDTF">2024-02-13T13:08:00Z</dcterms:modified>
</cp:coreProperties>
</file>