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6F4B" w14:textId="77777777" w:rsidR="00ED15A2" w:rsidRPr="00BC0107" w:rsidRDefault="005C7452">
      <w:pPr>
        <w:tabs>
          <w:tab w:val="left" w:pos="6840"/>
          <w:tab w:val="right" w:pos="8900"/>
        </w:tabs>
        <w:ind w:left="540" w:hanging="540"/>
        <w:jc w:val="both"/>
        <w:rPr>
          <w:rFonts w:ascii="Calibri" w:hAnsi="Calibri"/>
          <w:caps/>
          <w:sz w:val="28"/>
        </w:rPr>
      </w:pPr>
      <w:r>
        <w:rPr>
          <w:noProof/>
          <w:color w:val="1F497D"/>
          <w:sz w:val="20"/>
          <w:szCs w:val="20"/>
        </w:rPr>
        <w:drawing>
          <wp:inline distT="0" distB="0" distL="0" distR="0" wp14:anchorId="6A51638F" wp14:editId="4F654C46">
            <wp:extent cx="2033081" cy="2033081"/>
            <wp:effectExtent l="0" t="0" r="5715" b="5715"/>
            <wp:docPr id="4" name="Picture 4" descr="Logo full transparent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ull transparent Min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2735" cy="2032735"/>
                    </a:xfrm>
                    <a:prstGeom prst="rect">
                      <a:avLst/>
                    </a:prstGeom>
                    <a:noFill/>
                    <a:ln>
                      <a:noFill/>
                    </a:ln>
                  </pic:spPr>
                </pic:pic>
              </a:graphicData>
            </a:graphic>
          </wp:inline>
        </w:drawing>
      </w:r>
    </w:p>
    <w:p w14:paraId="1BE26B49" w14:textId="77777777" w:rsidR="00373625" w:rsidRDefault="00373625" w:rsidP="0021055B">
      <w:pPr>
        <w:spacing w:line="480" w:lineRule="atLeast"/>
        <w:rPr>
          <w:rFonts w:ascii="Calibri" w:hAnsi="Calibri"/>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3A9D98" w14:textId="77777777" w:rsidR="005C7452" w:rsidRPr="007E308A" w:rsidRDefault="005C7452" w:rsidP="0021055B">
      <w:pPr>
        <w:spacing w:line="480" w:lineRule="atLeast"/>
        <w:rPr>
          <w:rFonts w:ascii="Calibri" w:hAnsi="Calibri"/>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BBCB466" w14:textId="77777777" w:rsidR="00F60909" w:rsidRDefault="005C7452" w:rsidP="0021055B">
      <w:pPr>
        <w:spacing w:line="480" w:lineRule="atLeast"/>
        <w:rPr>
          <w:rFonts w:ascii="Calibri" w:hAnsi="Calibri"/>
          <w:sz w:val="48"/>
        </w:rPr>
      </w:pPr>
      <w:r>
        <w:rPr>
          <w:rFonts w:ascii="Calibri" w:hAnsi="Calibri"/>
          <w:sz w:val="48"/>
        </w:rPr>
        <w:t>Economics &amp; Business</w:t>
      </w:r>
    </w:p>
    <w:p w14:paraId="71618145" w14:textId="77777777" w:rsidR="005C7452" w:rsidRDefault="005C7452" w:rsidP="0021055B">
      <w:pPr>
        <w:spacing w:line="480" w:lineRule="atLeast"/>
        <w:rPr>
          <w:rFonts w:ascii="Calibri" w:hAnsi="Calibri"/>
          <w:sz w:val="48"/>
        </w:rPr>
      </w:pPr>
    </w:p>
    <w:p w14:paraId="44A93A90" w14:textId="77777777" w:rsidR="005C7452" w:rsidRPr="00D10E83" w:rsidRDefault="005C7452" w:rsidP="0021055B">
      <w:pPr>
        <w:spacing w:line="480" w:lineRule="atLeast"/>
        <w:rPr>
          <w:rFonts w:ascii="Calibri" w:hAnsi="Calibri"/>
          <w:sz w:val="48"/>
        </w:rPr>
      </w:pPr>
    </w:p>
    <w:p w14:paraId="2B3881F4" w14:textId="77777777" w:rsidR="00ED15A2" w:rsidRPr="00D10E83" w:rsidRDefault="00373625" w:rsidP="0021055B">
      <w:pPr>
        <w:spacing w:line="480" w:lineRule="atLeast"/>
        <w:rPr>
          <w:rFonts w:ascii="Calibri" w:hAnsi="Calibri"/>
          <w:b/>
          <w:bCs/>
          <w:caps/>
          <w:sz w:val="52"/>
          <w:szCs w:val="52"/>
        </w:rPr>
      </w:pPr>
      <w:r w:rsidRPr="00D10E83">
        <w:rPr>
          <w:rFonts w:ascii="Calibri" w:hAnsi="Calibri"/>
          <w:b/>
          <w:bCs/>
          <w:caps/>
          <w:sz w:val="52"/>
          <w:szCs w:val="52"/>
        </w:rPr>
        <w:t>A GUIDE TO YOUR DEGREE</w:t>
      </w:r>
    </w:p>
    <w:p w14:paraId="31DE26BD" w14:textId="77777777" w:rsidR="00ED15A2" w:rsidRPr="00D10E83" w:rsidRDefault="007E308A" w:rsidP="0021055B">
      <w:pPr>
        <w:spacing w:line="480" w:lineRule="atLeast"/>
        <w:rPr>
          <w:rFonts w:ascii="Calibri" w:hAnsi="Calibri"/>
          <w:b/>
          <w:caps/>
          <w:sz w:val="36"/>
        </w:rPr>
      </w:pPr>
      <w:r>
        <w:rPr>
          <w:rFonts w:ascii="Calibri" w:hAnsi="Calibri"/>
          <w:b/>
          <w:caps/>
          <w:sz w:val="36"/>
        </w:rPr>
        <w:t>SYLLABUS</w:t>
      </w:r>
      <w:r w:rsidR="00ED15A2" w:rsidRPr="00D10E83">
        <w:rPr>
          <w:rFonts w:ascii="Calibri" w:hAnsi="Calibri"/>
          <w:b/>
          <w:caps/>
          <w:sz w:val="36"/>
        </w:rPr>
        <w:t xml:space="preserve"> AND ASSESSMENT</w:t>
      </w:r>
    </w:p>
    <w:p w14:paraId="3280E3DF" w14:textId="77777777" w:rsidR="00ED15A2" w:rsidRPr="00D10E83" w:rsidRDefault="00661E73" w:rsidP="0021055B">
      <w:pPr>
        <w:spacing w:line="480" w:lineRule="atLeast"/>
        <w:rPr>
          <w:rFonts w:ascii="Calibri" w:hAnsi="Calibri"/>
          <w:b/>
          <w:bCs/>
          <w:caps/>
          <w:sz w:val="36"/>
        </w:rPr>
      </w:pPr>
      <w:r w:rsidRPr="00D10E83">
        <w:rPr>
          <w:rFonts w:ascii="Calibri" w:hAnsi="Calibri"/>
          <w:b/>
          <w:bCs/>
          <w:caps/>
          <w:sz w:val="36"/>
        </w:rPr>
        <w:t>201</w:t>
      </w:r>
      <w:r w:rsidR="003646CD">
        <w:rPr>
          <w:rFonts w:ascii="Calibri" w:hAnsi="Calibri"/>
          <w:b/>
          <w:bCs/>
          <w:caps/>
          <w:sz w:val="36"/>
        </w:rPr>
        <w:t>8-2019</w:t>
      </w:r>
    </w:p>
    <w:p w14:paraId="15B2B93B" w14:textId="77777777" w:rsidR="00753119" w:rsidRPr="00D10E83" w:rsidRDefault="00753119" w:rsidP="0021055B">
      <w:pPr>
        <w:spacing w:line="480" w:lineRule="atLeast"/>
        <w:rPr>
          <w:rFonts w:ascii="Calibri" w:hAnsi="Calibri"/>
          <w:caps/>
          <w:sz w:val="36"/>
        </w:rPr>
      </w:pPr>
    </w:p>
    <w:p w14:paraId="0478D066" w14:textId="77777777" w:rsidR="00ED15A2" w:rsidRPr="00D10E83" w:rsidRDefault="00ED15A2">
      <w:pPr>
        <w:spacing w:line="480" w:lineRule="atLeast"/>
        <w:rPr>
          <w:rFonts w:ascii="Calibri" w:hAnsi="Calibri"/>
          <w:caps/>
          <w:sz w:val="36"/>
        </w:rPr>
      </w:pPr>
    </w:p>
    <w:p w14:paraId="29DF82DE" w14:textId="77777777" w:rsidR="00EB4907" w:rsidRPr="00D10E83" w:rsidRDefault="00EB4907">
      <w:pPr>
        <w:spacing w:line="480" w:lineRule="atLeast"/>
        <w:jc w:val="center"/>
        <w:rPr>
          <w:rFonts w:ascii="Calibri" w:hAnsi="Calibri"/>
          <w:caps/>
          <w:sz w:val="40"/>
        </w:rPr>
      </w:pPr>
    </w:p>
    <w:p w14:paraId="7EAC3FC2" w14:textId="77777777" w:rsidR="00C75AE2" w:rsidRPr="00D10E83" w:rsidRDefault="00C75AE2">
      <w:pPr>
        <w:spacing w:line="480" w:lineRule="atLeast"/>
        <w:jc w:val="center"/>
        <w:rPr>
          <w:rFonts w:ascii="Calibri" w:hAnsi="Calibri"/>
          <w:caps/>
          <w:sz w:val="40"/>
        </w:rPr>
      </w:pPr>
    </w:p>
    <w:p w14:paraId="3116EFC3" w14:textId="77777777" w:rsidR="007E308A" w:rsidRDefault="007E308A" w:rsidP="0021055B">
      <w:pPr>
        <w:pStyle w:val="BodyText2"/>
        <w:jc w:val="left"/>
        <w:rPr>
          <w:rFonts w:ascii="Calibri" w:hAnsi="Calibri"/>
          <w:caps w:val="0"/>
          <w:sz w:val="36"/>
        </w:rPr>
      </w:pPr>
    </w:p>
    <w:p w14:paraId="57F8D019" w14:textId="77777777" w:rsidR="007E308A" w:rsidRDefault="007E308A" w:rsidP="0021055B">
      <w:pPr>
        <w:pStyle w:val="BodyText2"/>
        <w:jc w:val="left"/>
        <w:rPr>
          <w:rFonts w:ascii="Calibri" w:hAnsi="Calibri"/>
          <w:caps w:val="0"/>
          <w:sz w:val="36"/>
        </w:rPr>
      </w:pPr>
    </w:p>
    <w:p w14:paraId="7F543B20" w14:textId="77777777" w:rsidR="007E308A" w:rsidRDefault="007E308A" w:rsidP="0021055B">
      <w:pPr>
        <w:pStyle w:val="BodyText2"/>
        <w:jc w:val="left"/>
        <w:rPr>
          <w:rFonts w:ascii="Calibri" w:hAnsi="Calibri"/>
          <w:caps w:val="0"/>
          <w:sz w:val="36"/>
        </w:rPr>
      </w:pPr>
    </w:p>
    <w:p w14:paraId="5D6D37FB" w14:textId="77777777" w:rsidR="007E308A" w:rsidRDefault="007E308A" w:rsidP="0021055B">
      <w:pPr>
        <w:pStyle w:val="BodyText2"/>
        <w:jc w:val="left"/>
        <w:rPr>
          <w:rFonts w:ascii="Calibri" w:hAnsi="Calibri"/>
          <w:caps w:val="0"/>
          <w:sz w:val="36"/>
        </w:rPr>
      </w:pPr>
    </w:p>
    <w:p w14:paraId="42096DAD" w14:textId="77777777" w:rsidR="007E308A" w:rsidRDefault="007E308A" w:rsidP="0021055B">
      <w:pPr>
        <w:pStyle w:val="BodyText2"/>
        <w:jc w:val="left"/>
        <w:rPr>
          <w:rFonts w:ascii="Calibri" w:hAnsi="Calibri"/>
          <w:caps w:val="0"/>
          <w:sz w:val="36"/>
        </w:rPr>
      </w:pPr>
    </w:p>
    <w:p w14:paraId="7EC16959" w14:textId="77777777" w:rsidR="007E308A" w:rsidRDefault="007E308A" w:rsidP="0021055B">
      <w:pPr>
        <w:pStyle w:val="BodyText2"/>
        <w:jc w:val="left"/>
        <w:rPr>
          <w:rFonts w:ascii="Calibri" w:hAnsi="Calibri"/>
          <w:caps w:val="0"/>
          <w:sz w:val="36"/>
        </w:rPr>
      </w:pPr>
    </w:p>
    <w:p w14:paraId="5CF383ED" w14:textId="77777777" w:rsidR="007E308A" w:rsidRDefault="007E308A" w:rsidP="0021055B">
      <w:pPr>
        <w:pStyle w:val="BodyText2"/>
        <w:jc w:val="left"/>
        <w:rPr>
          <w:rFonts w:ascii="Calibri" w:hAnsi="Calibri"/>
          <w:caps w:val="0"/>
          <w:sz w:val="36"/>
        </w:rPr>
      </w:pPr>
    </w:p>
    <w:p w14:paraId="0518FA09" w14:textId="77777777" w:rsidR="009D6944" w:rsidRDefault="006A5773" w:rsidP="0021055B">
      <w:pPr>
        <w:pStyle w:val="BodyText2"/>
        <w:jc w:val="left"/>
        <w:rPr>
          <w:rFonts w:ascii="Calibri" w:hAnsi="Calibri"/>
          <w:caps w:val="0"/>
        </w:rPr>
      </w:pPr>
      <w:r w:rsidRPr="007E308A">
        <w:rPr>
          <w:rFonts w:ascii="Calibri" w:hAnsi="Calibri"/>
          <w:caps w:val="0"/>
        </w:rPr>
        <w:t xml:space="preserve">BA </w:t>
      </w:r>
      <w:r w:rsidR="009D6944" w:rsidRPr="007E308A">
        <w:rPr>
          <w:rFonts w:ascii="Calibri" w:hAnsi="Calibri"/>
          <w:caps w:val="0"/>
        </w:rPr>
        <w:t xml:space="preserve">Economics and Business with East European Studies </w:t>
      </w:r>
    </w:p>
    <w:p w14:paraId="2A3CE411" w14:textId="77777777" w:rsidR="007E308A" w:rsidRPr="007E308A" w:rsidRDefault="007E308A" w:rsidP="0021055B">
      <w:pPr>
        <w:pStyle w:val="BodyText2"/>
        <w:jc w:val="left"/>
        <w:rPr>
          <w:rFonts w:ascii="Calibri" w:hAnsi="Calibri"/>
          <w:caps w:val="0"/>
        </w:rPr>
      </w:pPr>
      <w:r>
        <w:rPr>
          <w:rFonts w:ascii="Calibri" w:hAnsi="Calibri"/>
          <w:caps w:val="0"/>
        </w:rPr>
        <w:t>BA Economics and Business with East European Studies with a Year Abroad</w:t>
      </w:r>
    </w:p>
    <w:p w14:paraId="7D062DDF" w14:textId="77777777" w:rsidR="00EB4907" w:rsidRPr="00D10E83" w:rsidRDefault="00EB4907" w:rsidP="0021055B">
      <w:pPr>
        <w:rPr>
          <w:rFonts w:ascii="Calibri" w:hAnsi="Calibri"/>
        </w:rPr>
      </w:pPr>
    </w:p>
    <w:p w14:paraId="711AD213" w14:textId="77777777" w:rsidR="00F60909" w:rsidRPr="00D10E83" w:rsidRDefault="005F776A" w:rsidP="00EB4907">
      <w:pPr>
        <w:rPr>
          <w:rFonts w:ascii="Calibri" w:hAnsi="Calibri"/>
        </w:rPr>
      </w:pPr>
      <w:r w:rsidRPr="00D10E83">
        <w:rPr>
          <w:rFonts w:ascii="Calibri" w:hAnsi="Calibri"/>
        </w:rPr>
        <w:br w:type="page"/>
      </w:r>
    </w:p>
    <w:p w14:paraId="2CFA0BBB" w14:textId="77777777" w:rsidR="00ED15A2" w:rsidRPr="001509C4" w:rsidRDefault="00ED15A2">
      <w:pPr>
        <w:pStyle w:val="Heading5"/>
        <w:rPr>
          <w:rFonts w:ascii="Calibri" w:hAnsi="Calibri"/>
          <w:sz w:val="52"/>
          <w:szCs w:val="52"/>
        </w:rPr>
      </w:pPr>
      <w:r w:rsidRPr="001509C4">
        <w:rPr>
          <w:rFonts w:ascii="Calibri" w:hAnsi="Calibri"/>
          <w:sz w:val="52"/>
          <w:szCs w:val="52"/>
        </w:rPr>
        <w:lastRenderedPageBreak/>
        <w:t>Contents</w:t>
      </w:r>
    </w:p>
    <w:p w14:paraId="0FA0BCE9" w14:textId="77777777" w:rsidR="00ED15A2" w:rsidRPr="00D10E83" w:rsidRDefault="00ED15A2">
      <w:pPr>
        <w:tabs>
          <w:tab w:val="left" w:pos="7200"/>
        </w:tabs>
        <w:rPr>
          <w:rFonts w:ascii="Calibri" w:hAnsi="Calibri"/>
          <w:i/>
        </w:rPr>
      </w:pPr>
    </w:p>
    <w:p w14:paraId="247BDE0F" w14:textId="77777777" w:rsidR="00ED15A2" w:rsidRPr="001509C4" w:rsidRDefault="00ED15A2" w:rsidP="00C75AE2">
      <w:pPr>
        <w:pStyle w:val="Footer"/>
        <w:tabs>
          <w:tab w:val="clear" w:pos="4320"/>
          <w:tab w:val="clear" w:pos="8640"/>
          <w:tab w:val="left" w:pos="7200"/>
        </w:tabs>
        <w:rPr>
          <w:rFonts w:ascii="Calibri" w:hAnsi="Calibri"/>
          <w:sz w:val="22"/>
          <w:szCs w:val="22"/>
        </w:rPr>
      </w:pPr>
      <w:r w:rsidRPr="001509C4">
        <w:rPr>
          <w:rFonts w:ascii="Calibri" w:hAnsi="Calibri"/>
          <w:sz w:val="22"/>
          <w:szCs w:val="22"/>
        </w:rPr>
        <w:t xml:space="preserve">Course Structure: BA Economics </w:t>
      </w:r>
      <w:r w:rsidR="00C75AE2" w:rsidRPr="001509C4">
        <w:rPr>
          <w:rFonts w:ascii="Calibri" w:hAnsi="Calibri"/>
          <w:sz w:val="22"/>
          <w:szCs w:val="22"/>
        </w:rPr>
        <w:t>and</w:t>
      </w:r>
      <w:r w:rsidRPr="001509C4">
        <w:rPr>
          <w:rFonts w:ascii="Calibri" w:hAnsi="Calibri"/>
          <w:sz w:val="22"/>
          <w:szCs w:val="22"/>
        </w:rPr>
        <w:t xml:space="preserve"> Business with East European</w:t>
      </w:r>
      <w:r w:rsidR="00C75AE2" w:rsidRPr="001509C4">
        <w:rPr>
          <w:rFonts w:ascii="Calibri" w:hAnsi="Calibri"/>
          <w:sz w:val="22"/>
          <w:szCs w:val="22"/>
        </w:rPr>
        <w:t xml:space="preserve"> </w:t>
      </w:r>
      <w:r w:rsidRPr="001509C4">
        <w:rPr>
          <w:rFonts w:ascii="Calibri" w:hAnsi="Calibri"/>
          <w:sz w:val="22"/>
          <w:szCs w:val="22"/>
        </w:rPr>
        <w:t>Studies</w:t>
      </w:r>
      <w:r w:rsidR="001509C4" w:rsidRPr="001509C4">
        <w:rPr>
          <w:rFonts w:ascii="Calibri" w:hAnsi="Calibri"/>
          <w:sz w:val="22"/>
          <w:szCs w:val="22"/>
          <w:u w:val="dotted"/>
        </w:rPr>
        <w:tab/>
      </w:r>
      <w:r w:rsidR="001509C4" w:rsidRPr="001509C4">
        <w:rPr>
          <w:rFonts w:ascii="Calibri" w:hAnsi="Calibri"/>
          <w:sz w:val="22"/>
          <w:szCs w:val="22"/>
          <w:u w:val="dotted"/>
        </w:rPr>
        <w:tab/>
      </w:r>
      <w:r w:rsidR="001509C4" w:rsidRPr="001509C4">
        <w:rPr>
          <w:rFonts w:ascii="Calibri" w:hAnsi="Calibri"/>
          <w:sz w:val="22"/>
          <w:szCs w:val="22"/>
          <w:u w:val="dotted"/>
        </w:rPr>
        <w:tab/>
      </w:r>
      <w:r w:rsidR="003269E0">
        <w:rPr>
          <w:rFonts w:ascii="Calibri" w:hAnsi="Calibri"/>
          <w:sz w:val="22"/>
          <w:szCs w:val="22"/>
          <w:u w:val="dotted"/>
        </w:rPr>
        <w:t xml:space="preserve">  </w:t>
      </w:r>
      <w:r w:rsidR="00831AC7" w:rsidRPr="001509C4">
        <w:rPr>
          <w:rFonts w:ascii="Calibri" w:hAnsi="Calibri"/>
          <w:sz w:val="22"/>
          <w:szCs w:val="22"/>
        </w:rPr>
        <w:t>3</w:t>
      </w:r>
    </w:p>
    <w:p w14:paraId="3F02ADC1" w14:textId="77777777" w:rsidR="001509C4" w:rsidRDefault="001509C4" w:rsidP="00491B77">
      <w:pPr>
        <w:pStyle w:val="Footer"/>
        <w:tabs>
          <w:tab w:val="clear" w:pos="4320"/>
          <w:tab w:val="clear" w:pos="8640"/>
          <w:tab w:val="left" w:pos="7200"/>
        </w:tabs>
        <w:ind w:firstLine="284"/>
        <w:rPr>
          <w:rFonts w:ascii="Calibri" w:hAnsi="Calibri"/>
          <w:sz w:val="22"/>
          <w:szCs w:val="22"/>
        </w:rPr>
      </w:pPr>
      <w:r w:rsidRPr="001509C4">
        <w:rPr>
          <w:rFonts w:ascii="Calibri" w:hAnsi="Calibri"/>
          <w:sz w:val="22"/>
          <w:szCs w:val="22"/>
        </w:rPr>
        <w:t>Year 1 – Compulsory Units and Module Options</w:t>
      </w:r>
      <w:r>
        <w:rPr>
          <w:rFonts w:ascii="Calibri" w:hAnsi="Calibri"/>
          <w:sz w:val="22"/>
          <w:szCs w:val="22"/>
          <w:u w:val="dotted"/>
        </w:rPr>
        <w:tab/>
      </w:r>
      <w:r>
        <w:rPr>
          <w:rFonts w:ascii="Calibri" w:hAnsi="Calibri"/>
          <w:sz w:val="22"/>
          <w:szCs w:val="22"/>
          <w:u w:val="dotted"/>
        </w:rPr>
        <w:tab/>
      </w:r>
      <w:r>
        <w:rPr>
          <w:rFonts w:ascii="Calibri" w:hAnsi="Calibri"/>
          <w:sz w:val="22"/>
          <w:szCs w:val="22"/>
          <w:u w:val="dotted"/>
        </w:rPr>
        <w:tab/>
      </w:r>
      <w:r w:rsidR="003269E0">
        <w:rPr>
          <w:rFonts w:ascii="Calibri" w:hAnsi="Calibri"/>
          <w:sz w:val="22"/>
          <w:szCs w:val="22"/>
          <w:u w:val="dotted"/>
        </w:rPr>
        <w:t xml:space="preserve">  </w:t>
      </w:r>
      <w:r>
        <w:rPr>
          <w:rFonts w:ascii="Calibri" w:hAnsi="Calibri"/>
          <w:sz w:val="22"/>
          <w:szCs w:val="22"/>
        </w:rPr>
        <w:t>3</w:t>
      </w:r>
    </w:p>
    <w:p w14:paraId="64D0A9D1" w14:textId="77777777" w:rsidR="0024207E" w:rsidRDefault="0024207E" w:rsidP="00491B77">
      <w:pPr>
        <w:pStyle w:val="Footer"/>
        <w:tabs>
          <w:tab w:val="clear" w:pos="4320"/>
          <w:tab w:val="clear" w:pos="8640"/>
          <w:tab w:val="left" w:pos="7200"/>
        </w:tabs>
        <w:ind w:firstLine="284"/>
        <w:rPr>
          <w:rFonts w:ascii="Calibri" w:hAnsi="Calibri"/>
          <w:sz w:val="22"/>
          <w:szCs w:val="22"/>
        </w:rPr>
      </w:pPr>
      <w:r>
        <w:rPr>
          <w:rFonts w:ascii="Calibri" w:hAnsi="Calibri"/>
          <w:sz w:val="22"/>
          <w:szCs w:val="22"/>
        </w:rPr>
        <w:t>Year 2 – Compulsory Units and Module Options</w:t>
      </w:r>
      <w:r>
        <w:rPr>
          <w:rFonts w:ascii="Calibri" w:hAnsi="Calibri"/>
          <w:sz w:val="22"/>
          <w:szCs w:val="22"/>
          <w:u w:val="dotted"/>
        </w:rPr>
        <w:tab/>
      </w:r>
      <w:r>
        <w:rPr>
          <w:rFonts w:ascii="Calibri" w:hAnsi="Calibri"/>
          <w:sz w:val="22"/>
          <w:szCs w:val="22"/>
          <w:u w:val="dotted"/>
        </w:rPr>
        <w:tab/>
      </w:r>
      <w:r>
        <w:rPr>
          <w:rFonts w:ascii="Calibri" w:hAnsi="Calibri"/>
          <w:sz w:val="22"/>
          <w:szCs w:val="22"/>
          <w:u w:val="dotted"/>
        </w:rPr>
        <w:tab/>
      </w:r>
      <w:r w:rsidR="003269E0">
        <w:rPr>
          <w:rFonts w:ascii="Calibri" w:hAnsi="Calibri"/>
          <w:sz w:val="22"/>
          <w:szCs w:val="22"/>
          <w:u w:val="dotted"/>
        </w:rPr>
        <w:t xml:space="preserve">  </w:t>
      </w:r>
      <w:r w:rsidR="008412C0">
        <w:rPr>
          <w:rFonts w:ascii="Calibri" w:hAnsi="Calibri"/>
          <w:sz w:val="22"/>
          <w:szCs w:val="22"/>
        </w:rPr>
        <w:t>6</w:t>
      </w:r>
    </w:p>
    <w:p w14:paraId="340F9590" w14:textId="256907AF" w:rsidR="003269E0" w:rsidRDefault="003269E0" w:rsidP="00491B77">
      <w:pPr>
        <w:pStyle w:val="Footer"/>
        <w:tabs>
          <w:tab w:val="clear" w:pos="4320"/>
          <w:tab w:val="clear" w:pos="8640"/>
          <w:tab w:val="left" w:pos="7200"/>
        </w:tabs>
        <w:ind w:firstLine="284"/>
        <w:rPr>
          <w:rFonts w:ascii="Calibri" w:hAnsi="Calibri"/>
          <w:sz w:val="22"/>
          <w:szCs w:val="22"/>
        </w:rPr>
      </w:pPr>
      <w:r>
        <w:rPr>
          <w:rFonts w:ascii="Calibri" w:hAnsi="Calibri"/>
          <w:sz w:val="22"/>
          <w:szCs w:val="22"/>
        </w:rPr>
        <w:t>Year 3 – Compulsory Units and Module Options</w:t>
      </w:r>
      <w:r>
        <w:rPr>
          <w:rFonts w:ascii="Calibri" w:hAnsi="Calibri"/>
          <w:sz w:val="22"/>
          <w:szCs w:val="22"/>
          <w:u w:val="dotted"/>
        </w:rPr>
        <w:tab/>
      </w:r>
      <w:r>
        <w:rPr>
          <w:rFonts w:ascii="Calibri" w:hAnsi="Calibri"/>
          <w:sz w:val="22"/>
          <w:szCs w:val="22"/>
          <w:u w:val="dotted"/>
        </w:rPr>
        <w:tab/>
      </w:r>
      <w:r>
        <w:rPr>
          <w:rFonts w:ascii="Calibri" w:hAnsi="Calibri"/>
          <w:sz w:val="22"/>
          <w:szCs w:val="22"/>
          <w:u w:val="dotted"/>
        </w:rPr>
        <w:tab/>
      </w:r>
      <w:r w:rsidR="0088010B">
        <w:rPr>
          <w:rFonts w:ascii="Calibri" w:hAnsi="Calibri"/>
          <w:sz w:val="22"/>
          <w:szCs w:val="22"/>
          <w:u w:val="dotted"/>
        </w:rPr>
        <w:t xml:space="preserve">  9</w:t>
      </w:r>
    </w:p>
    <w:p w14:paraId="54E97899" w14:textId="77777777" w:rsidR="00E42EAD" w:rsidRDefault="00E42EAD" w:rsidP="00C75AE2">
      <w:pPr>
        <w:pStyle w:val="Footer"/>
        <w:tabs>
          <w:tab w:val="clear" w:pos="4320"/>
          <w:tab w:val="clear" w:pos="8640"/>
          <w:tab w:val="left" w:pos="7200"/>
        </w:tabs>
        <w:rPr>
          <w:rFonts w:ascii="Calibri" w:hAnsi="Calibri"/>
          <w:sz w:val="22"/>
          <w:szCs w:val="22"/>
        </w:rPr>
      </w:pPr>
    </w:p>
    <w:p w14:paraId="1BC463C5" w14:textId="1DACF82B" w:rsidR="00E42EAD" w:rsidRDefault="00E42EAD" w:rsidP="00C75AE2">
      <w:pPr>
        <w:pStyle w:val="Footer"/>
        <w:tabs>
          <w:tab w:val="clear" w:pos="4320"/>
          <w:tab w:val="clear" w:pos="8640"/>
          <w:tab w:val="left" w:pos="7200"/>
        </w:tabs>
        <w:rPr>
          <w:rFonts w:ascii="Calibri" w:hAnsi="Calibri"/>
          <w:sz w:val="22"/>
          <w:szCs w:val="22"/>
        </w:rPr>
      </w:pPr>
      <w:r>
        <w:rPr>
          <w:rFonts w:ascii="Calibri" w:hAnsi="Calibri"/>
          <w:sz w:val="22"/>
          <w:szCs w:val="22"/>
        </w:rPr>
        <w:t>Course Structure: BA Economics and Business with East European Studies with a Year Abroad</w:t>
      </w:r>
      <w:r>
        <w:rPr>
          <w:rFonts w:ascii="Calibri" w:hAnsi="Calibri"/>
          <w:sz w:val="22"/>
          <w:szCs w:val="22"/>
          <w:u w:val="dotted"/>
        </w:rPr>
        <w:tab/>
      </w:r>
      <w:r w:rsidR="0088010B">
        <w:rPr>
          <w:rFonts w:ascii="Calibri" w:hAnsi="Calibri"/>
          <w:sz w:val="22"/>
          <w:szCs w:val="22"/>
        </w:rPr>
        <w:t>11</w:t>
      </w:r>
    </w:p>
    <w:p w14:paraId="58343C67" w14:textId="64891F4B" w:rsidR="00C338FE" w:rsidRDefault="00C338FE" w:rsidP="00491B77">
      <w:pPr>
        <w:pStyle w:val="Footer"/>
        <w:tabs>
          <w:tab w:val="clear" w:pos="4320"/>
          <w:tab w:val="clear" w:pos="8640"/>
          <w:tab w:val="left" w:pos="7200"/>
        </w:tabs>
        <w:ind w:firstLine="284"/>
        <w:rPr>
          <w:rFonts w:ascii="Calibri" w:hAnsi="Calibri"/>
          <w:sz w:val="22"/>
          <w:szCs w:val="22"/>
        </w:rPr>
      </w:pPr>
      <w:r>
        <w:rPr>
          <w:rFonts w:ascii="Calibri" w:hAnsi="Calibri"/>
          <w:sz w:val="22"/>
          <w:szCs w:val="22"/>
        </w:rPr>
        <w:t>Year 1 – Compulsory Units and Module Options</w:t>
      </w:r>
      <w:r>
        <w:rPr>
          <w:rFonts w:ascii="Calibri" w:hAnsi="Calibri"/>
          <w:sz w:val="22"/>
          <w:szCs w:val="22"/>
          <w:u w:val="dotted"/>
        </w:rPr>
        <w:tab/>
      </w:r>
      <w:r>
        <w:rPr>
          <w:rFonts w:ascii="Calibri" w:hAnsi="Calibri"/>
          <w:sz w:val="22"/>
          <w:szCs w:val="22"/>
          <w:u w:val="dotted"/>
        </w:rPr>
        <w:tab/>
      </w:r>
      <w:r>
        <w:rPr>
          <w:rFonts w:ascii="Calibri" w:hAnsi="Calibri"/>
          <w:sz w:val="22"/>
          <w:szCs w:val="22"/>
          <w:u w:val="dotted"/>
        </w:rPr>
        <w:tab/>
      </w:r>
      <w:r w:rsidR="0088010B">
        <w:rPr>
          <w:rFonts w:ascii="Calibri" w:hAnsi="Calibri"/>
          <w:sz w:val="22"/>
          <w:szCs w:val="22"/>
        </w:rPr>
        <w:t>12</w:t>
      </w:r>
    </w:p>
    <w:p w14:paraId="66FE3254" w14:textId="577B397A" w:rsidR="003F7C77" w:rsidRDefault="003F7C77" w:rsidP="00491B77">
      <w:pPr>
        <w:pStyle w:val="Footer"/>
        <w:tabs>
          <w:tab w:val="clear" w:pos="4320"/>
          <w:tab w:val="clear" w:pos="8640"/>
          <w:tab w:val="left" w:pos="7200"/>
        </w:tabs>
        <w:ind w:firstLine="284"/>
        <w:rPr>
          <w:rFonts w:ascii="Calibri" w:hAnsi="Calibri"/>
          <w:sz w:val="22"/>
          <w:szCs w:val="22"/>
        </w:rPr>
      </w:pPr>
      <w:r>
        <w:rPr>
          <w:rFonts w:ascii="Calibri" w:hAnsi="Calibri"/>
          <w:sz w:val="22"/>
          <w:szCs w:val="22"/>
        </w:rPr>
        <w:t>Year 2 – Compulsory Units and Module Options</w:t>
      </w:r>
      <w:r>
        <w:rPr>
          <w:rFonts w:ascii="Calibri" w:hAnsi="Calibri"/>
          <w:sz w:val="22"/>
          <w:szCs w:val="22"/>
          <w:u w:val="dotted"/>
        </w:rPr>
        <w:tab/>
      </w:r>
      <w:r>
        <w:rPr>
          <w:rFonts w:ascii="Calibri" w:hAnsi="Calibri"/>
          <w:sz w:val="22"/>
          <w:szCs w:val="22"/>
          <w:u w:val="dotted"/>
        </w:rPr>
        <w:tab/>
      </w:r>
      <w:r>
        <w:rPr>
          <w:rFonts w:ascii="Calibri" w:hAnsi="Calibri"/>
          <w:sz w:val="22"/>
          <w:szCs w:val="22"/>
          <w:u w:val="dotted"/>
        </w:rPr>
        <w:tab/>
      </w:r>
      <w:r w:rsidR="0088010B">
        <w:rPr>
          <w:rFonts w:ascii="Calibri" w:hAnsi="Calibri"/>
          <w:sz w:val="22"/>
          <w:szCs w:val="22"/>
        </w:rPr>
        <w:t>15</w:t>
      </w:r>
    </w:p>
    <w:p w14:paraId="40DDA478" w14:textId="34B6E5A9" w:rsidR="00A76B46" w:rsidRDefault="00A76B46" w:rsidP="00491B77">
      <w:pPr>
        <w:pStyle w:val="Footer"/>
        <w:tabs>
          <w:tab w:val="clear" w:pos="4320"/>
          <w:tab w:val="clear" w:pos="8640"/>
          <w:tab w:val="left" w:pos="7200"/>
        </w:tabs>
        <w:ind w:firstLine="284"/>
        <w:rPr>
          <w:rFonts w:ascii="Calibri" w:hAnsi="Calibri"/>
          <w:sz w:val="22"/>
          <w:szCs w:val="22"/>
        </w:rPr>
      </w:pPr>
      <w:r>
        <w:rPr>
          <w:rFonts w:ascii="Calibri" w:hAnsi="Calibri"/>
          <w:sz w:val="22"/>
          <w:szCs w:val="22"/>
        </w:rPr>
        <w:t>Year 3 – Year Abroad</w:t>
      </w:r>
      <w:r>
        <w:rPr>
          <w:rFonts w:ascii="Calibri" w:hAnsi="Calibri"/>
          <w:sz w:val="22"/>
          <w:szCs w:val="22"/>
          <w:u w:val="dotted"/>
        </w:rPr>
        <w:tab/>
      </w:r>
      <w:r>
        <w:rPr>
          <w:rFonts w:ascii="Calibri" w:hAnsi="Calibri"/>
          <w:sz w:val="22"/>
          <w:szCs w:val="22"/>
          <w:u w:val="dotted"/>
        </w:rPr>
        <w:tab/>
      </w:r>
      <w:r>
        <w:rPr>
          <w:rFonts w:ascii="Calibri" w:hAnsi="Calibri"/>
          <w:sz w:val="22"/>
          <w:szCs w:val="22"/>
          <w:u w:val="dotted"/>
        </w:rPr>
        <w:tab/>
      </w:r>
      <w:r w:rsidR="0088010B">
        <w:rPr>
          <w:rFonts w:ascii="Calibri" w:hAnsi="Calibri"/>
          <w:sz w:val="22"/>
          <w:szCs w:val="22"/>
        </w:rPr>
        <w:t>17</w:t>
      </w:r>
    </w:p>
    <w:p w14:paraId="11FB7546" w14:textId="679553BE" w:rsidR="008412C0" w:rsidRPr="00A76B46" w:rsidRDefault="00A76B46" w:rsidP="008412C0">
      <w:pPr>
        <w:pStyle w:val="Footer"/>
        <w:tabs>
          <w:tab w:val="clear" w:pos="4320"/>
          <w:tab w:val="clear" w:pos="8640"/>
          <w:tab w:val="left" w:pos="7200"/>
        </w:tabs>
        <w:ind w:firstLine="284"/>
        <w:rPr>
          <w:rFonts w:ascii="Calibri" w:hAnsi="Calibri"/>
          <w:sz w:val="22"/>
          <w:szCs w:val="22"/>
        </w:rPr>
      </w:pPr>
      <w:r>
        <w:rPr>
          <w:rFonts w:ascii="Calibri" w:hAnsi="Calibri"/>
          <w:sz w:val="22"/>
          <w:szCs w:val="22"/>
        </w:rPr>
        <w:t>Year 4 – Compulsory Units and Module Options</w:t>
      </w:r>
      <w:r>
        <w:rPr>
          <w:rFonts w:ascii="Calibri" w:hAnsi="Calibri"/>
          <w:sz w:val="22"/>
          <w:szCs w:val="22"/>
          <w:u w:val="dotted"/>
        </w:rPr>
        <w:tab/>
      </w:r>
      <w:r>
        <w:rPr>
          <w:rFonts w:ascii="Calibri" w:hAnsi="Calibri"/>
          <w:sz w:val="22"/>
          <w:szCs w:val="22"/>
          <w:u w:val="dotted"/>
        </w:rPr>
        <w:tab/>
      </w:r>
      <w:r>
        <w:rPr>
          <w:rFonts w:ascii="Calibri" w:hAnsi="Calibri"/>
          <w:sz w:val="22"/>
          <w:szCs w:val="22"/>
          <w:u w:val="dotted"/>
        </w:rPr>
        <w:tab/>
      </w:r>
      <w:r w:rsidR="0088010B">
        <w:rPr>
          <w:rFonts w:ascii="Calibri" w:hAnsi="Calibri"/>
          <w:sz w:val="22"/>
          <w:szCs w:val="22"/>
        </w:rPr>
        <w:t>18</w:t>
      </w:r>
    </w:p>
    <w:p w14:paraId="76CEC48F" w14:textId="77777777" w:rsidR="00B32460" w:rsidRPr="001509C4" w:rsidRDefault="00B32460" w:rsidP="00C75AE2">
      <w:pPr>
        <w:pStyle w:val="Footer"/>
        <w:tabs>
          <w:tab w:val="clear" w:pos="4320"/>
          <w:tab w:val="clear" w:pos="8640"/>
          <w:tab w:val="left" w:pos="7200"/>
        </w:tabs>
        <w:rPr>
          <w:rFonts w:ascii="Calibri" w:hAnsi="Calibri"/>
          <w:sz w:val="22"/>
          <w:szCs w:val="22"/>
        </w:rPr>
      </w:pPr>
    </w:p>
    <w:p w14:paraId="7557A2BF" w14:textId="77777777" w:rsidR="00ED15A2" w:rsidRDefault="00ED15A2">
      <w:pPr>
        <w:pStyle w:val="Footer"/>
        <w:tabs>
          <w:tab w:val="clear" w:pos="4320"/>
          <w:tab w:val="clear" w:pos="8640"/>
          <w:tab w:val="left" w:pos="1710"/>
          <w:tab w:val="left" w:pos="7200"/>
        </w:tabs>
        <w:rPr>
          <w:rFonts w:ascii="Calibri" w:hAnsi="Calibri"/>
        </w:rPr>
      </w:pPr>
    </w:p>
    <w:p w14:paraId="3E0B82E1" w14:textId="77777777" w:rsidR="00A327AD" w:rsidRDefault="00A327AD">
      <w:pPr>
        <w:pStyle w:val="Footer"/>
        <w:tabs>
          <w:tab w:val="clear" w:pos="4320"/>
          <w:tab w:val="clear" w:pos="8640"/>
          <w:tab w:val="left" w:pos="1710"/>
          <w:tab w:val="left" w:pos="7200"/>
        </w:tabs>
        <w:rPr>
          <w:rFonts w:ascii="Calibri" w:hAnsi="Calibri"/>
        </w:rPr>
      </w:pPr>
    </w:p>
    <w:p w14:paraId="5AA8D791" w14:textId="77777777" w:rsidR="00A327AD" w:rsidRDefault="00A327AD">
      <w:pPr>
        <w:pStyle w:val="Footer"/>
        <w:tabs>
          <w:tab w:val="clear" w:pos="4320"/>
          <w:tab w:val="clear" w:pos="8640"/>
          <w:tab w:val="left" w:pos="1710"/>
          <w:tab w:val="left" w:pos="7200"/>
        </w:tabs>
        <w:rPr>
          <w:rFonts w:ascii="Calibri" w:hAnsi="Calibri"/>
        </w:rPr>
      </w:pPr>
    </w:p>
    <w:p w14:paraId="1A62A9BF" w14:textId="77777777" w:rsidR="00A327AD" w:rsidRDefault="00A327AD">
      <w:pPr>
        <w:pStyle w:val="Footer"/>
        <w:tabs>
          <w:tab w:val="clear" w:pos="4320"/>
          <w:tab w:val="clear" w:pos="8640"/>
          <w:tab w:val="left" w:pos="1710"/>
          <w:tab w:val="left" w:pos="7200"/>
        </w:tabs>
        <w:rPr>
          <w:rFonts w:ascii="Calibri" w:hAnsi="Calibri"/>
        </w:rPr>
      </w:pPr>
    </w:p>
    <w:p w14:paraId="5616D695" w14:textId="77777777" w:rsidR="00A327AD" w:rsidRDefault="00A327AD">
      <w:pPr>
        <w:pStyle w:val="Footer"/>
        <w:tabs>
          <w:tab w:val="clear" w:pos="4320"/>
          <w:tab w:val="clear" w:pos="8640"/>
          <w:tab w:val="left" w:pos="1710"/>
          <w:tab w:val="left" w:pos="7200"/>
        </w:tabs>
        <w:rPr>
          <w:rFonts w:ascii="Calibri" w:hAnsi="Calibri"/>
        </w:rPr>
      </w:pPr>
    </w:p>
    <w:p w14:paraId="4532F5EF" w14:textId="77777777" w:rsidR="00A327AD" w:rsidRDefault="00A327AD">
      <w:pPr>
        <w:pStyle w:val="Footer"/>
        <w:tabs>
          <w:tab w:val="clear" w:pos="4320"/>
          <w:tab w:val="clear" w:pos="8640"/>
          <w:tab w:val="left" w:pos="1710"/>
          <w:tab w:val="left" w:pos="7200"/>
        </w:tabs>
        <w:rPr>
          <w:rFonts w:ascii="Calibri" w:hAnsi="Calibri"/>
        </w:rPr>
      </w:pPr>
    </w:p>
    <w:p w14:paraId="4F11A991" w14:textId="77777777" w:rsidR="00A327AD" w:rsidRDefault="00A327AD">
      <w:pPr>
        <w:pStyle w:val="Footer"/>
        <w:tabs>
          <w:tab w:val="clear" w:pos="4320"/>
          <w:tab w:val="clear" w:pos="8640"/>
          <w:tab w:val="left" w:pos="1710"/>
          <w:tab w:val="left" w:pos="7200"/>
        </w:tabs>
        <w:rPr>
          <w:rFonts w:ascii="Calibri" w:hAnsi="Calibri"/>
        </w:rPr>
      </w:pPr>
    </w:p>
    <w:p w14:paraId="73A2EE0C" w14:textId="77777777" w:rsidR="00A327AD" w:rsidRPr="00D10E83" w:rsidRDefault="00A327AD">
      <w:pPr>
        <w:pStyle w:val="Footer"/>
        <w:tabs>
          <w:tab w:val="clear" w:pos="4320"/>
          <w:tab w:val="clear" w:pos="8640"/>
          <w:tab w:val="left" w:pos="1710"/>
          <w:tab w:val="left" w:pos="7200"/>
        </w:tabs>
        <w:rPr>
          <w:rFonts w:ascii="Calibri" w:hAnsi="Calibri"/>
        </w:rPr>
      </w:pPr>
    </w:p>
    <w:p w14:paraId="4C934269" w14:textId="77777777" w:rsidR="00174318" w:rsidRPr="00D10E83" w:rsidRDefault="00174318">
      <w:pPr>
        <w:pStyle w:val="Footer"/>
        <w:tabs>
          <w:tab w:val="clear" w:pos="4320"/>
          <w:tab w:val="clear" w:pos="8640"/>
          <w:tab w:val="left" w:pos="1710"/>
          <w:tab w:val="left" w:pos="7200"/>
        </w:tabs>
        <w:rPr>
          <w:rFonts w:ascii="Calibri" w:hAnsi="Calibri"/>
        </w:rPr>
      </w:pPr>
    </w:p>
    <w:p w14:paraId="4867A051" w14:textId="77777777" w:rsidR="00174318" w:rsidRDefault="00174318">
      <w:pPr>
        <w:pStyle w:val="Footer"/>
        <w:tabs>
          <w:tab w:val="clear" w:pos="4320"/>
          <w:tab w:val="clear" w:pos="8640"/>
          <w:tab w:val="left" w:pos="1710"/>
          <w:tab w:val="left" w:pos="7200"/>
        </w:tabs>
        <w:rPr>
          <w:rFonts w:ascii="Calibri" w:hAnsi="Calibri"/>
        </w:rPr>
      </w:pPr>
    </w:p>
    <w:p w14:paraId="4A7E2C06" w14:textId="77777777" w:rsidR="00A327AD" w:rsidRDefault="00A327AD">
      <w:pPr>
        <w:pStyle w:val="Footer"/>
        <w:tabs>
          <w:tab w:val="clear" w:pos="4320"/>
          <w:tab w:val="clear" w:pos="8640"/>
          <w:tab w:val="left" w:pos="1710"/>
          <w:tab w:val="left" w:pos="7200"/>
        </w:tabs>
        <w:rPr>
          <w:rFonts w:ascii="Calibri" w:hAnsi="Calibri"/>
        </w:rPr>
      </w:pPr>
    </w:p>
    <w:p w14:paraId="656BD1E5" w14:textId="77777777" w:rsidR="00A327AD" w:rsidRDefault="00A327AD">
      <w:pPr>
        <w:pStyle w:val="Footer"/>
        <w:tabs>
          <w:tab w:val="clear" w:pos="4320"/>
          <w:tab w:val="clear" w:pos="8640"/>
          <w:tab w:val="left" w:pos="1710"/>
          <w:tab w:val="left" w:pos="7200"/>
        </w:tabs>
        <w:rPr>
          <w:rFonts w:ascii="Calibri" w:hAnsi="Calibri"/>
        </w:rPr>
      </w:pPr>
    </w:p>
    <w:p w14:paraId="746037B9" w14:textId="77777777" w:rsidR="00A327AD" w:rsidRDefault="00A327AD">
      <w:pPr>
        <w:pStyle w:val="Footer"/>
        <w:tabs>
          <w:tab w:val="clear" w:pos="4320"/>
          <w:tab w:val="clear" w:pos="8640"/>
          <w:tab w:val="left" w:pos="1710"/>
          <w:tab w:val="left" w:pos="7200"/>
        </w:tabs>
        <w:rPr>
          <w:rFonts w:ascii="Calibri" w:hAnsi="Calibri"/>
        </w:rPr>
      </w:pPr>
    </w:p>
    <w:p w14:paraId="2A46A5E0" w14:textId="77777777" w:rsidR="00A327AD" w:rsidRDefault="00A327AD">
      <w:pPr>
        <w:pStyle w:val="Footer"/>
        <w:tabs>
          <w:tab w:val="clear" w:pos="4320"/>
          <w:tab w:val="clear" w:pos="8640"/>
          <w:tab w:val="left" w:pos="1710"/>
          <w:tab w:val="left" w:pos="7200"/>
        </w:tabs>
        <w:rPr>
          <w:rFonts w:ascii="Calibri" w:hAnsi="Calibri"/>
        </w:rPr>
      </w:pPr>
    </w:p>
    <w:p w14:paraId="73564AFA" w14:textId="77777777" w:rsidR="00A327AD" w:rsidRDefault="00A327AD">
      <w:pPr>
        <w:pStyle w:val="Footer"/>
        <w:tabs>
          <w:tab w:val="clear" w:pos="4320"/>
          <w:tab w:val="clear" w:pos="8640"/>
          <w:tab w:val="left" w:pos="1710"/>
          <w:tab w:val="left" w:pos="7200"/>
        </w:tabs>
        <w:rPr>
          <w:rFonts w:ascii="Calibri" w:hAnsi="Calibri"/>
        </w:rPr>
      </w:pPr>
    </w:p>
    <w:p w14:paraId="50875966" w14:textId="77777777" w:rsidR="00A327AD" w:rsidRDefault="00A327AD">
      <w:pPr>
        <w:pStyle w:val="Footer"/>
        <w:tabs>
          <w:tab w:val="clear" w:pos="4320"/>
          <w:tab w:val="clear" w:pos="8640"/>
          <w:tab w:val="left" w:pos="1710"/>
          <w:tab w:val="left" w:pos="7200"/>
        </w:tabs>
        <w:rPr>
          <w:rFonts w:ascii="Calibri" w:hAnsi="Calibri"/>
        </w:rPr>
      </w:pPr>
    </w:p>
    <w:p w14:paraId="737D6C34" w14:textId="77777777" w:rsidR="00A327AD" w:rsidRDefault="00A327AD">
      <w:pPr>
        <w:pStyle w:val="Footer"/>
        <w:tabs>
          <w:tab w:val="clear" w:pos="4320"/>
          <w:tab w:val="clear" w:pos="8640"/>
          <w:tab w:val="left" w:pos="1710"/>
          <w:tab w:val="left" w:pos="7200"/>
        </w:tabs>
        <w:rPr>
          <w:rFonts w:ascii="Calibri" w:hAnsi="Calibri"/>
        </w:rPr>
      </w:pPr>
    </w:p>
    <w:p w14:paraId="2DACF20A" w14:textId="77777777" w:rsidR="00A327AD" w:rsidRDefault="00A327AD">
      <w:pPr>
        <w:pStyle w:val="Footer"/>
        <w:tabs>
          <w:tab w:val="clear" w:pos="4320"/>
          <w:tab w:val="clear" w:pos="8640"/>
          <w:tab w:val="left" w:pos="1710"/>
          <w:tab w:val="left" w:pos="7200"/>
        </w:tabs>
        <w:rPr>
          <w:rFonts w:ascii="Calibri" w:hAnsi="Calibri"/>
        </w:rPr>
      </w:pPr>
    </w:p>
    <w:p w14:paraId="5ECE39E1" w14:textId="77777777" w:rsidR="00A327AD" w:rsidRDefault="00A327AD">
      <w:pPr>
        <w:pStyle w:val="Footer"/>
        <w:tabs>
          <w:tab w:val="clear" w:pos="4320"/>
          <w:tab w:val="clear" w:pos="8640"/>
          <w:tab w:val="left" w:pos="1710"/>
          <w:tab w:val="left" w:pos="7200"/>
        </w:tabs>
        <w:rPr>
          <w:rFonts w:ascii="Calibri" w:hAnsi="Calibri"/>
        </w:rPr>
      </w:pPr>
    </w:p>
    <w:p w14:paraId="288F5B2F" w14:textId="77777777" w:rsidR="00A327AD" w:rsidRPr="00D10E83" w:rsidRDefault="00A327AD">
      <w:pPr>
        <w:pStyle w:val="Footer"/>
        <w:tabs>
          <w:tab w:val="clear" w:pos="4320"/>
          <w:tab w:val="clear" w:pos="8640"/>
          <w:tab w:val="left" w:pos="1710"/>
          <w:tab w:val="left" w:pos="7200"/>
        </w:tabs>
        <w:rPr>
          <w:rFonts w:ascii="Calibri" w:hAnsi="Calibri"/>
        </w:rPr>
      </w:pPr>
    </w:p>
    <w:p w14:paraId="1EA9E9E0" w14:textId="77777777" w:rsidR="00ED15A2" w:rsidRPr="00D10E83" w:rsidRDefault="00ED15A2">
      <w:pPr>
        <w:pStyle w:val="Footer"/>
        <w:tabs>
          <w:tab w:val="clear" w:pos="4320"/>
          <w:tab w:val="clear" w:pos="8640"/>
          <w:tab w:val="left" w:pos="1710"/>
          <w:tab w:val="left" w:pos="7200"/>
        </w:tabs>
        <w:rPr>
          <w:rFonts w:ascii="Calibri" w:hAnsi="Calibri"/>
        </w:rPr>
      </w:pPr>
    </w:p>
    <w:p w14:paraId="777DFB02" w14:textId="77777777" w:rsidR="00ED15A2" w:rsidRDefault="008B1FCC">
      <w:pPr>
        <w:rPr>
          <w:rFonts w:ascii="Calibri" w:hAnsi="Calibri"/>
          <w:sz w:val="22"/>
          <w:szCs w:val="22"/>
        </w:rPr>
      </w:pPr>
      <w:r>
        <w:rPr>
          <w:rFonts w:ascii="Calibri" w:hAnsi="Calibri"/>
          <w:i/>
          <w:sz w:val="22"/>
          <w:szCs w:val="22"/>
        </w:rPr>
        <w:t>Disclaimer</w:t>
      </w:r>
    </w:p>
    <w:p w14:paraId="37136441" w14:textId="77777777" w:rsidR="008B1FCC" w:rsidRDefault="008B1FCC">
      <w:pPr>
        <w:rPr>
          <w:rFonts w:ascii="Calibri" w:hAnsi="Calibri"/>
          <w:sz w:val="22"/>
          <w:szCs w:val="22"/>
        </w:rPr>
      </w:pPr>
    </w:p>
    <w:p w14:paraId="7DF9D412" w14:textId="77777777" w:rsidR="008B1FCC" w:rsidRDefault="008B1FCC">
      <w:pPr>
        <w:rPr>
          <w:rFonts w:ascii="Calibri" w:hAnsi="Calibri"/>
          <w:sz w:val="22"/>
          <w:szCs w:val="22"/>
        </w:rPr>
      </w:pPr>
      <w:r>
        <w:rPr>
          <w:rFonts w:ascii="Calibri" w:hAnsi="Calibri"/>
          <w:sz w:val="22"/>
          <w:szCs w:val="22"/>
        </w:rPr>
        <w:t xml:space="preserve">The information contained in this handbook is believed to be correct at the time of </w:t>
      </w:r>
      <w:r w:rsidR="009F4507">
        <w:rPr>
          <w:rFonts w:ascii="Calibri" w:hAnsi="Calibri"/>
          <w:sz w:val="22"/>
          <w:szCs w:val="22"/>
        </w:rPr>
        <w:t>writing</w:t>
      </w:r>
      <w:r>
        <w:rPr>
          <w:rFonts w:ascii="Calibri" w:hAnsi="Calibri"/>
          <w:sz w:val="22"/>
          <w:szCs w:val="22"/>
        </w:rPr>
        <w:t>, but no guarantee can be given that details will not be amended before the commencement of, or during, the degree programmes to which it refers.</w:t>
      </w:r>
    </w:p>
    <w:p w14:paraId="7449BB29" w14:textId="77777777" w:rsidR="008B1FCC" w:rsidRDefault="008B1FCC">
      <w:pPr>
        <w:rPr>
          <w:rFonts w:ascii="Calibri" w:hAnsi="Calibri"/>
          <w:sz w:val="22"/>
          <w:szCs w:val="22"/>
        </w:rPr>
      </w:pPr>
    </w:p>
    <w:p w14:paraId="4B9E0137" w14:textId="77777777" w:rsidR="00ED15A2" w:rsidRPr="008B1FCC" w:rsidRDefault="008B1FCC" w:rsidP="008B1FCC">
      <w:pPr>
        <w:rPr>
          <w:rFonts w:ascii="Calibri" w:hAnsi="Calibri"/>
          <w:sz w:val="22"/>
          <w:szCs w:val="22"/>
        </w:rPr>
        <w:sectPr w:rsidR="00ED15A2" w:rsidRPr="008B1FCC" w:rsidSect="00373625">
          <w:headerReference w:type="even" r:id="rId10"/>
          <w:headerReference w:type="default" r:id="rId11"/>
          <w:footerReference w:type="even" r:id="rId12"/>
          <w:footerReference w:type="default" r:id="rId13"/>
          <w:type w:val="continuous"/>
          <w:pgSz w:w="11880" w:h="16820"/>
          <w:pgMar w:top="1440" w:right="1298" w:bottom="567" w:left="1298" w:header="720" w:footer="720" w:gutter="0"/>
          <w:cols w:space="720"/>
          <w:titlePg/>
        </w:sectPr>
      </w:pPr>
      <w:r>
        <w:rPr>
          <w:rFonts w:ascii="Calibri" w:hAnsi="Calibri"/>
          <w:sz w:val="22"/>
          <w:szCs w:val="22"/>
        </w:rPr>
        <w:t xml:space="preserve">This handbook must be read in conjunction with the current version of the </w:t>
      </w:r>
      <w:hyperlink r:id="rId14" w:history="1">
        <w:r w:rsidRPr="008B1FCC">
          <w:rPr>
            <w:rStyle w:val="Hyperlink"/>
            <w:rFonts w:ascii="Calibri" w:hAnsi="Calibri"/>
            <w:sz w:val="22"/>
            <w:szCs w:val="22"/>
          </w:rPr>
          <w:t>UCL Academic Manual</w:t>
        </w:r>
      </w:hyperlink>
      <w:r>
        <w:rPr>
          <w:rFonts w:ascii="Calibri" w:hAnsi="Calibri"/>
          <w:sz w:val="22"/>
          <w:szCs w:val="22"/>
        </w:rPr>
        <w:t xml:space="preserve">, which is the final authority on any issues raised, and the </w:t>
      </w:r>
      <w:hyperlink r:id="rId15" w:history="1">
        <w:r w:rsidRPr="008B1FCC">
          <w:rPr>
            <w:rStyle w:val="Hyperlink"/>
            <w:rFonts w:ascii="Calibri" w:hAnsi="Calibri"/>
            <w:sz w:val="22"/>
            <w:szCs w:val="22"/>
          </w:rPr>
          <w:t>SSEES Student Handbook</w:t>
        </w:r>
      </w:hyperlink>
      <w:r>
        <w:rPr>
          <w:rFonts w:ascii="Calibri" w:hAnsi="Calibri"/>
          <w:sz w:val="22"/>
          <w:szCs w:val="22"/>
        </w:rPr>
        <w:t>.</w:t>
      </w:r>
    </w:p>
    <w:p w14:paraId="07A1756C" w14:textId="77777777" w:rsidR="00ED15A2" w:rsidRPr="008B1FCC" w:rsidRDefault="00FD720F" w:rsidP="009D6944">
      <w:pPr>
        <w:tabs>
          <w:tab w:val="left" w:pos="7200"/>
        </w:tabs>
        <w:rPr>
          <w:rFonts w:ascii="Calibri" w:hAnsi="Calibri"/>
          <w:b/>
          <w:kern w:val="20"/>
          <w:sz w:val="48"/>
          <w:szCs w:val="48"/>
        </w:rPr>
      </w:pPr>
      <w:r w:rsidRPr="008B1FCC">
        <w:rPr>
          <w:rFonts w:ascii="Calibri" w:hAnsi="Calibri"/>
          <w:b/>
          <w:kern w:val="20"/>
          <w:sz w:val="48"/>
          <w:szCs w:val="48"/>
        </w:rPr>
        <w:lastRenderedPageBreak/>
        <w:t>Course Structure</w:t>
      </w:r>
    </w:p>
    <w:p w14:paraId="58226CED" w14:textId="77777777" w:rsidR="00ED15A2" w:rsidRPr="00D10E83" w:rsidRDefault="00ED15A2">
      <w:pPr>
        <w:tabs>
          <w:tab w:val="left" w:pos="7200"/>
        </w:tabs>
        <w:jc w:val="both"/>
        <w:rPr>
          <w:rFonts w:ascii="Calibri" w:hAnsi="Calibri"/>
        </w:rPr>
      </w:pPr>
    </w:p>
    <w:p w14:paraId="3BB99EE2" w14:textId="77777777" w:rsidR="009D6944" w:rsidRDefault="009D6944" w:rsidP="00FD720F">
      <w:pPr>
        <w:tabs>
          <w:tab w:val="left" w:pos="7200"/>
        </w:tabs>
        <w:rPr>
          <w:rFonts w:ascii="Calibri" w:hAnsi="Calibri"/>
          <w:b/>
          <w:smallCaps/>
          <w:sz w:val="40"/>
          <w:szCs w:val="40"/>
        </w:rPr>
      </w:pPr>
      <w:r w:rsidRPr="00200E6C">
        <w:rPr>
          <w:rFonts w:ascii="Calibri" w:hAnsi="Calibri"/>
          <w:b/>
          <w:caps/>
          <w:sz w:val="40"/>
          <w:szCs w:val="40"/>
        </w:rPr>
        <w:t>BA Economics And Business With East European Studies</w:t>
      </w:r>
      <w:r w:rsidRPr="00200E6C">
        <w:rPr>
          <w:rFonts w:ascii="Calibri" w:hAnsi="Calibri"/>
          <w:b/>
          <w:smallCaps/>
          <w:sz w:val="40"/>
          <w:szCs w:val="40"/>
        </w:rPr>
        <w:t xml:space="preserve"> </w:t>
      </w:r>
    </w:p>
    <w:p w14:paraId="5B111553" w14:textId="77777777" w:rsidR="0062090D" w:rsidRDefault="0062090D" w:rsidP="00FD720F">
      <w:pPr>
        <w:tabs>
          <w:tab w:val="left" w:pos="7200"/>
        </w:tabs>
        <w:rPr>
          <w:rFonts w:ascii="Calibri" w:hAnsi="Calibri"/>
          <w:b/>
          <w:smallCaps/>
        </w:rPr>
      </w:pPr>
    </w:p>
    <w:p w14:paraId="396BE719" w14:textId="77777777" w:rsidR="0062090D" w:rsidRPr="0062090D" w:rsidRDefault="0062090D" w:rsidP="00FD720F">
      <w:pPr>
        <w:tabs>
          <w:tab w:val="left" w:pos="7200"/>
        </w:tabs>
        <w:rPr>
          <w:rFonts w:ascii="Calibri" w:hAnsi="Calibri"/>
          <w:b/>
          <w:caps/>
          <w:sz w:val="28"/>
          <w:szCs w:val="28"/>
        </w:rPr>
      </w:pPr>
      <w:r w:rsidRPr="0062090D">
        <w:rPr>
          <w:rFonts w:ascii="Calibri" w:hAnsi="Calibri"/>
          <w:b/>
          <w:smallCaps/>
          <w:sz w:val="28"/>
          <w:szCs w:val="28"/>
        </w:rPr>
        <w:t>3 YEARS</w:t>
      </w:r>
    </w:p>
    <w:p w14:paraId="7B8D6AAB" w14:textId="77777777" w:rsidR="00ED15A2" w:rsidRPr="00D10E83" w:rsidRDefault="00ED15A2">
      <w:pPr>
        <w:tabs>
          <w:tab w:val="left" w:pos="7200"/>
        </w:tabs>
        <w:jc w:val="both"/>
        <w:rPr>
          <w:rFonts w:ascii="Calibri" w:hAnsi="Calibri"/>
          <w:sz w:val="22"/>
          <w:szCs w:val="22"/>
        </w:rPr>
      </w:pPr>
    </w:p>
    <w:p w14:paraId="7B4211FC" w14:textId="77777777" w:rsidR="00ED15A2" w:rsidRPr="00D10E83" w:rsidRDefault="00ED15A2">
      <w:pPr>
        <w:pStyle w:val="Heading8"/>
        <w:pBdr>
          <w:bottom w:val="single" w:sz="4" w:space="1" w:color="auto"/>
        </w:pBdr>
        <w:rPr>
          <w:rFonts w:ascii="Calibri" w:hAnsi="Calibri"/>
          <w:sz w:val="22"/>
        </w:rPr>
      </w:pPr>
      <w:r w:rsidRPr="00D10E83">
        <w:rPr>
          <w:rFonts w:ascii="Calibri" w:hAnsi="Calibri"/>
          <w:sz w:val="22"/>
        </w:rPr>
        <w:t>Degree Structure</w:t>
      </w:r>
    </w:p>
    <w:p w14:paraId="30B8F818" w14:textId="77777777" w:rsidR="00ED15A2" w:rsidRPr="00D10E83" w:rsidRDefault="00ED15A2">
      <w:pPr>
        <w:tabs>
          <w:tab w:val="left" w:pos="7200"/>
        </w:tabs>
        <w:jc w:val="both"/>
        <w:rPr>
          <w:rFonts w:ascii="Calibri" w:hAnsi="Calibri"/>
          <w:sz w:val="22"/>
        </w:rPr>
      </w:pPr>
    </w:p>
    <w:p w14:paraId="43127AD3" w14:textId="77777777" w:rsidR="00ED15A2" w:rsidRPr="00D10E83" w:rsidRDefault="00ED15A2">
      <w:pPr>
        <w:tabs>
          <w:tab w:val="left" w:pos="7200"/>
        </w:tabs>
        <w:jc w:val="both"/>
        <w:rPr>
          <w:rFonts w:ascii="Calibri" w:hAnsi="Calibri"/>
          <w:sz w:val="22"/>
        </w:rPr>
      </w:pPr>
      <w:r w:rsidRPr="00D10E83">
        <w:rPr>
          <w:rFonts w:ascii="Calibri" w:hAnsi="Calibri"/>
          <w:sz w:val="22"/>
        </w:rPr>
        <w:t xml:space="preserve">In this degree you will acquire </w:t>
      </w:r>
      <w:r w:rsidR="001749EB" w:rsidRPr="00D10E83">
        <w:rPr>
          <w:rFonts w:ascii="Calibri" w:hAnsi="Calibri"/>
          <w:sz w:val="22"/>
        </w:rPr>
        <w:t>a</w:t>
      </w:r>
      <w:r w:rsidR="0021055B" w:rsidRPr="00D10E83">
        <w:rPr>
          <w:rFonts w:ascii="Calibri" w:hAnsi="Calibri"/>
          <w:sz w:val="22"/>
        </w:rPr>
        <w:t xml:space="preserve"> </w:t>
      </w:r>
      <w:r w:rsidRPr="00D10E83">
        <w:rPr>
          <w:rFonts w:ascii="Calibri" w:hAnsi="Calibri"/>
          <w:sz w:val="22"/>
        </w:rPr>
        <w:t xml:space="preserve">grounding in Economics and Business studies combined with an application of these disciplines to the East </w:t>
      </w:r>
      <w:r w:rsidR="00653F23" w:rsidRPr="00D10E83">
        <w:rPr>
          <w:rFonts w:ascii="Calibri" w:hAnsi="Calibri"/>
          <w:sz w:val="22"/>
        </w:rPr>
        <w:t xml:space="preserve">Central </w:t>
      </w:r>
      <w:r w:rsidRPr="00D10E83">
        <w:rPr>
          <w:rFonts w:ascii="Calibri" w:hAnsi="Calibri"/>
          <w:sz w:val="22"/>
        </w:rPr>
        <w:t>European region</w:t>
      </w:r>
      <w:r w:rsidR="00653F23" w:rsidRPr="00D10E83">
        <w:rPr>
          <w:rFonts w:ascii="Calibri" w:hAnsi="Calibri"/>
          <w:sz w:val="22"/>
        </w:rPr>
        <w:t xml:space="preserve"> and the Russian Federation</w:t>
      </w:r>
      <w:r w:rsidRPr="00D10E83">
        <w:rPr>
          <w:rFonts w:ascii="Calibri" w:hAnsi="Calibri"/>
          <w:sz w:val="22"/>
        </w:rPr>
        <w:t xml:space="preserve">. You will also have the opportunity to learn an East European language and to gain deeper insights into the major economic issues involved in the </w:t>
      </w:r>
      <w:r w:rsidR="00653F23" w:rsidRPr="00D10E83">
        <w:rPr>
          <w:rFonts w:ascii="Calibri" w:hAnsi="Calibri"/>
          <w:sz w:val="22"/>
        </w:rPr>
        <w:t>process of institutional change, including liberalisation, privatisation, monetary and exchange rates policies, financial and trade openness, European integration and economic implications of all these</w:t>
      </w:r>
      <w:r w:rsidRPr="00D10E83">
        <w:rPr>
          <w:rFonts w:ascii="Calibri" w:hAnsi="Calibri"/>
          <w:sz w:val="22"/>
        </w:rPr>
        <w:t>. The current structure of the degree requ</w:t>
      </w:r>
      <w:r w:rsidR="002E30EF">
        <w:rPr>
          <w:rFonts w:ascii="Calibri" w:hAnsi="Calibri"/>
          <w:sz w:val="22"/>
        </w:rPr>
        <w:t xml:space="preserve">ires you to </w:t>
      </w:r>
      <w:r w:rsidR="0008180F">
        <w:rPr>
          <w:rFonts w:ascii="Calibri" w:hAnsi="Calibri"/>
          <w:sz w:val="22"/>
        </w:rPr>
        <w:t>take 360 (3x120) credits</w:t>
      </w:r>
      <w:r w:rsidR="002E30EF">
        <w:rPr>
          <w:rFonts w:ascii="Calibri" w:hAnsi="Calibri"/>
          <w:sz w:val="22"/>
        </w:rPr>
        <w:t xml:space="preserve"> over 3 years, 120 credits</w:t>
      </w:r>
      <w:r w:rsidRPr="00D10E83">
        <w:rPr>
          <w:rFonts w:ascii="Calibri" w:hAnsi="Calibri"/>
          <w:sz w:val="22"/>
        </w:rPr>
        <w:t xml:space="preserve"> in each year.  Each course-unit is equivalent to </w:t>
      </w:r>
      <w:r w:rsidR="00653F23" w:rsidRPr="00D10E83">
        <w:rPr>
          <w:rFonts w:ascii="Calibri" w:hAnsi="Calibri"/>
          <w:sz w:val="22"/>
        </w:rPr>
        <w:t xml:space="preserve">two terms worth of </w:t>
      </w:r>
      <w:r w:rsidRPr="00D10E83">
        <w:rPr>
          <w:rFonts w:ascii="Calibri" w:hAnsi="Calibri"/>
          <w:sz w:val="22"/>
        </w:rPr>
        <w:t>workload. You will also:</w:t>
      </w:r>
    </w:p>
    <w:p w14:paraId="36FEBCC8" w14:textId="77777777" w:rsidR="00ED15A2" w:rsidRPr="00FD720F" w:rsidRDefault="00ED15A2" w:rsidP="0021055B">
      <w:pPr>
        <w:pStyle w:val="00001"/>
      </w:pPr>
      <w:r w:rsidRPr="00FD720F">
        <w:t>Learn the basics of an East European language if you wish</w:t>
      </w:r>
      <w:r w:rsidR="0046009A" w:rsidRPr="00FD720F">
        <w:t>.</w:t>
      </w:r>
      <w:r w:rsidRPr="00FD720F">
        <w:t xml:space="preserve">  </w:t>
      </w:r>
    </w:p>
    <w:p w14:paraId="659D0D1C" w14:textId="77777777" w:rsidR="00ED15A2" w:rsidRPr="00FD720F" w:rsidRDefault="00ED15A2" w:rsidP="0021055B">
      <w:pPr>
        <w:pStyle w:val="00001"/>
      </w:pPr>
      <w:r w:rsidRPr="00FD720F">
        <w:t>Achieve an understanding of the disciplines of Economics and Business</w:t>
      </w:r>
      <w:r w:rsidR="0046009A" w:rsidRPr="00FD720F">
        <w:t>.</w:t>
      </w:r>
      <w:r w:rsidRPr="00FD720F">
        <w:t xml:space="preserve">  </w:t>
      </w:r>
    </w:p>
    <w:p w14:paraId="550CDDD0" w14:textId="77777777" w:rsidR="00ED15A2" w:rsidRPr="00FD720F" w:rsidRDefault="00ED15A2" w:rsidP="0021055B">
      <w:pPr>
        <w:pStyle w:val="00001"/>
      </w:pPr>
      <w:r w:rsidRPr="00FD720F">
        <w:t>Write a dissertation based on your own res</w:t>
      </w:r>
      <w:r w:rsidR="00A558E8">
        <w:t xml:space="preserve">earch related to a topic in </w:t>
      </w:r>
      <w:r w:rsidRPr="00FD720F">
        <w:t xml:space="preserve">Economics </w:t>
      </w:r>
      <w:r w:rsidR="00653F23" w:rsidRPr="00FD720F">
        <w:t xml:space="preserve">and/or Business with reference to </w:t>
      </w:r>
      <w:r w:rsidRPr="00FD720F">
        <w:t>the region</w:t>
      </w:r>
    </w:p>
    <w:p w14:paraId="69A64AF4" w14:textId="77777777" w:rsidR="00A558E8" w:rsidRPr="00D10E83" w:rsidRDefault="00A558E8">
      <w:pPr>
        <w:tabs>
          <w:tab w:val="left" w:pos="7200"/>
        </w:tabs>
        <w:jc w:val="both"/>
        <w:rPr>
          <w:rFonts w:ascii="Calibri" w:hAnsi="Calibri"/>
          <w:sz w:val="22"/>
          <w:szCs w:val="22"/>
        </w:rPr>
      </w:pPr>
    </w:p>
    <w:p w14:paraId="2B965D0A" w14:textId="77777777" w:rsidR="00ED15A2" w:rsidRPr="0062090D" w:rsidRDefault="00ED15A2" w:rsidP="0062090D">
      <w:pPr>
        <w:pStyle w:val="Heading8"/>
        <w:pBdr>
          <w:bottom w:val="single" w:sz="4" w:space="1" w:color="auto"/>
        </w:pBdr>
        <w:rPr>
          <w:rFonts w:ascii="Calibri" w:hAnsi="Calibri"/>
          <w:sz w:val="22"/>
        </w:rPr>
      </w:pPr>
      <w:r w:rsidRPr="00D10E83">
        <w:rPr>
          <w:rFonts w:ascii="Calibri" w:hAnsi="Calibri"/>
          <w:sz w:val="22"/>
        </w:rPr>
        <w:t>Outline of the Degree</w:t>
      </w:r>
    </w:p>
    <w:p w14:paraId="427C1FC6" w14:textId="77777777" w:rsidR="0021055B" w:rsidRPr="00666372" w:rsidRDefault="00CA5DC8" w:rsidP="007A2C28">
      <w:pPr>
        <w:spacing w:before="120"/>
        <w:rPr>
          <w:rFonts w:ascii="Calibri" w:hAnsi="Calibri" w:cs="Calibri"/>
          <w:b/>
          <w:sz w:val="36"/>
        </w:rPr>
      </w:pPr>
      <w:r>
        <w:rPr>
          <w:rFonts w:ascii="Calibri" w:hAnsi="Calibri" w:cs="Calibri"/>
          <w:b/>
          <w:sz w:val="36"/>
        </w:rPr>
        <w:t>Year 1 - Compulsory Modules and Module</w:t>
      </w:r>
      <w:r w:rsidR="0021055B" w:rsidRPr="00666372">
        <w:rPr>
          <w:rFonts w:ascii="Calibri" w:hAnsi="Calibri" w:cs="Calibri"/>
          <w:b/>
          <w:sz w:val="36"/>
        </w:rPr>
        <w:t xml:space="preserve"> Options</w:t>
      </w:r>
    </w:p>
    <w:p w14:paraId="2EDBD249" w14:textId="77777777" w:rsidR="0021055B" w:rsidRDefault="0021055B" w:rsidP="0021055B">
      <w:pPr>
        <w:rPr>
          <w:rFonts w:ascii="Calibri" w:hAnsi="Calibri" w:cs="Calibri"/>
          <w:b/>
        </w:rPr>
      </w:pPr>
    </w:p>
    <w:p w14:paraId="421F0ED0" w14:textId="77777777" w:rsidR="0021055B" w:rsidRPr="004A0FB7" w:rsidRDefault="00CA5DC8" w:rsidP="0021055B">
      <w:pPr>
        <w:rPr>
          <w:rFonts w:ascii="Calibri" w:hAnsi="Calibri" w:cs="Calibri"/>
          <w:b/>
        </w:rPr>
      </w:pPr>
      <w:r>
        <w:rPr>
          <w:rFonts w:ascii="Calibri" w:hAnsi="Calibri" w:cs="Calibri"/>
          <w:b/>
        </w:rPr>
        <w:t>TOTAL CREDITS</w:t>
      </w:r>
      <w:r w:rsidR="002E30EF">
        <w:rPr>
          <w:rFonts w:ascii="Calibri" w:hAnsi="Calibri" w:cs="Calibri"/>
          <w:b/>
        </w:rPr>
        <w:t xml:space="preserve"> TO BE TAKEN IN YEAR 1 = 120 credits</w:t>
      </w:r>
    </w:p>
    <w:p w14:paraId="3C8828AA" w14:textId="77777777" w:rsidR="0021055B" w:rsidRPr="00BC4E34" w:rsidRDefault="002E30EF" w:rsidP="003F6AFA">
      <w:pPr>
        <w:pStyle w:val="01"/>
        <w:rPr>
          <w:sz w:val="24"/>
          <w:szCs w:val="24"/>
        </w:rPr>
      </w:pPr>
      <w:r>
        <w:rPr>
          <w:sz w:val="24"/>
          <w:szCs w:val="24"/>
        </w:rPr>
        <w:t>Com</w:t>
      </w:r>
      <w:r w:rsidR="00CA5DC8">
        <w:rPr>
          <w:sz w:val="24"/>
          <w:szCs w:val="24"/>
        </w:rPr>
        <w:t>pulsory Units (75 credits</w:t>
      </w:r>
      <w:r w:rsidR="0021055B" w:rsidRPr="00BC4E34">
        <w:rPr>
          <w:sz w:val="24"/>
          <w:szCs w:val="24"/>
        </w:rPr>
        <w:t>):</w:t>
      </w:r>
    </w:p>
    <w:tbl>
      <w:tblPr>
        <w:tblStyle w:val="TableGrid"/>
        <w:tblW w:w="0" w:type="auto"/>
        <w:tblLayout w:type="fixed"/>
        <w:tblLook w:val="04A0" w:firstRow="1" w:lastRow="0" w:firstColumn="1" w:lastColumn="0" w:noHBand="0" w:noVBand="1"/>
      </w:tblPr>
      <w:tblGrid>
        <w:gridCol w:w="1249"/>
        <w:gridCol w:w="4504"/>
        <w:gridCol w:w="905"/>
        <w:gridCol w:w="992"/>
        <w:gridCol w:w="1440"/>
      </w:tblGrid>
      <w:tr w:rsidR="00CA5DC8" w:rsidRPr="00BC4E34" w14:paraId="153D40A5" w14:textId="77777777" w:rsidTr="00CA5DC8">
        <w:tc>
          <w:tcPr>
            <w:tcW w:w="1249" w:type="dxa"/>
          </w:tcPr>
          <w:p w14:paraId="4E8CD933" w14:textId="77777777" w:rsidR="007805C4" w:rsidRPr="00BC4E34" w:rsidRDefault="007805C4" w:rsidP="007805C4">
            <w:pPr>
              <w:pStyle w:val="02"/>
              <w:numPr>
                <w:ilvl w:val="0"/>
                <w:numId w:val="0"/>
              </w:numPr>
              <w:rPr>
                <w:i/>
                <w:sz w:val="22"/>
                <w:szCs w:val="22"/>
              </w:rPr>
            </w:pPr>
            <w:r w:rsidRPr="00BC4E34">
              <w:rPr>
                <w:i/>
                <w:sz w:val="22"/>
                <w:szCs w:val="22"/>
              </w:rPr>
              <w:t>Module code</w:t>
            </w:r>
          </w:p>
        </w:tc>
        <w:tc>
          <w:tcPr>
            <w:tcW w:w="4504" w:type="dxa"/>
          </w:tcPr>
          <w:p w14:paraId="0C755265" w14:textId="77777777" w:rsidR="007805C4" w:rsidRPr="00BC4E34" w:rsidRDefault="007805C4" w:rsidP="007805C4">
            <w:pPr>
              <w:pStyle w:val="02"/>
              <w:numPr>
                <w:ilvl w:val="0"/>
                <w:numId w:val="0"/>
              </w:numPr>
              <w:rPr>
                <w:i/>
                <w:sz w:val="22"/>
                <w:szCs w:val="22"/>
              </w:rPr>
            </w:pPr>
            <w:r w:rsidRPr="00BC4E34">
              <w:rPr>
                <w:i/>
                <w:sz w:val="22"/>
                <w:szCs w:val="22"/>
              </w:rPr>
              <w:t>Module name</w:t>
            </w:r>
          </w:p>
        </w:tc>
        <w:tc>
          <w:tcPr>
            <w:tcW w:w="905" w:type="dxa"/>
          </w:tcPr>
          <w:p w14:paraId="0BE6B081" w14:textId="77777777" w:rsidR="007805C4" w:rsidRPr="00BC4E34" w:rsidRDefault="007805C4" w:rsidP="007805C4">
            <w:pPr>
              <w:pStyle w:val="02"/>
              <w:numPr>
                <w:ilvl w:val="0"/>
                <w:numId w:val="0"/>
              </w:numPr>
              <w:rPr>
                <w:i/>
                <w:sz w:val="22"/>
                <w:szCs w:val="22"/>
              </w:rPr>
            </w:pPr>
            <w:r w:rsidRPr="00BC4E34">
              <w:rPr>
                <w:i/>
                <w:sz w:val="22"/>
                <w:szCs w:val="22"/>
              </w:rPr>
              <w:t>Level</w:t>
            </w:r>
          </w:p>
        </w:tc>
        <w:tc>
          <w:tcPr>
            <w:tcW w:w="992" w:type="dxa"/>
          </w:tcPr>
          <w:p w14:paraId="2C0E071A" w14:textId="77777777" w:rsidR="007805C4" w:rsidRPr="00BC4E34" w:rsidRDefault="00CA5DC8" w:rsidP="007805C4">
            <w:pPr>
              <w:pStyle w:val="02"/>
              <w:numPr>
                <w:ilvl w:val="0"/>
                <w:numId w:val="0"/>
              </w:numPr>
              <w:rPr>
                <w:i/>
                <w:sz w:val="22"/>
                <w:szCs w:val="22"/>
              </w:rPr>
            </w:pPr>
            <w:r>
              <w:rPr>
                <w:i/>
                <w:sz w:val="22"/>
                <w:szCs w:val="22"/>
              </w:rPr>
              <w:t>CREDITS</w:t>
            </w:r>
          </w:p>
        </w:tc>
        <w:tc>
          <w:tcPr>
            <w:tcW w:w="1440" w:type="dxa"/>
          </w:tcPr>
          <w:p w14:paraId="313339CD" w14:textId="77777777" w:rsidR="007805C4" w:rsidRPr="00BC4E34" w:rsidRDefault="00D40270" w:rsidP="007805C4">
            <w:pPr>
              <w:pStyle w:val="02"/>
              <w:numPr>
                <w:ilvl w:val="0"/>
                <w:numId w:val="0"/>
              </w:numPr>
              <w:rPr>
                <w:i/>
                <w:sz w:val="22"/>
                <w:szCs w:val="22"/>
              </w:rPr>
            </w:pPr>
            <w:r>
              <w:rPr>
                <w:i/>
                <w:sz w:val="22"/>
                <w:szCs w:val="22"/>
              </w:rPr>
              <w:t>Term (2018-19</w:t>
            </w:r>
            <w:r w:rsidR="007805C4" w:rsidRPr="00BC4E34">
              <w:rPr>
                <w:i/>
                <w:sz w:val="22"/>
                <w:szCs w:val="22"/>
              </w:rPr>
              <w:t>)</w:t>
            </w:r>
          </w:p>
        </w:tc>
      </w:tr>
      <w:tr w:rsidR="00CA5DC8" w:rsidRPr="00BC4E34" w14:paraId="0B193CC7" w14:textId="77777777" w:rsidTr="00CA5DC8">
        <w:tc>
          <w:tcPr>
            <w:tcW w:w="1249" w:type="dxa"/>
          </w:tcPr>
          <w:p w14:paraId="69E5C53E" w14:textId="77777777" w:rsidR="007805C4" w:rsidRPr="00BC4E34" w:rsidRDefault="003646CD" w:rsidP="007805C4">
            <w:pPr>
              <w:pStyle w:val="02"/>
              <w:numPr>
                <w:ilvl w:val="0"/>
                <w:numId w:val="0"/>
              </w:numPr>
              <w:rPr>
                <w:sz w:val="22"/>
                <w:szCs w:val="22"/>
              </w:rPr>
            </w:pPr>
            <w:r>
              <w:rPr>
                <w:sz w:val="22"/>
                <w:szCs w:val="22"/>
              </w:rPr>
              <w:t>SESS0007</w:t>
            </w:r>
          </w:p>
        </w:tc>
        <w:tc>
          <w:tcPr>
            <w:tcW w:w="4504" w:type="dxa"/>
          </w:tcPr>
          <w:p w14:paraId="2ECCCA6B" w14:textId="77777777" w:rsidR="007805C4" w:rsidRPr="00BC4E34" w:rsidRDefault="00D851E9" w:rsidP="007805C4">
            <w:pPr>
              <w:pStyle w:val="02"/>
              <w:numPr>
                <w:ilvl w:val="0"/>
                <w:numId w:val="0"/>
              </w:numPr>
              <w:rPr>
                <w:sz w:val="22"/>
                <w:szCs w:val="22"/>
              </w:rPr>
            </w:pPr>
            <w:r w:rsidRPr="00BC4E34">
              <w:rPr>
                <w:sz w:val="22"/>
                <w:szCs w:val="22"/>
              </w:rPr>
              <w:t>Introduction to Microeconomics</w:t>
            </w:r>
          </w:p>
        </w:tc>
        <w:tc>
          <w:tcPr>
            <w:tcW w:w="905" w:type="dxa"/>
          </w:tcPr>
          <w:p w14:paraId="017E3E1F" w14:textId="77777777" w:rsidR="007805C4" w:rsidRPr="00BC4E34" w:rsidRDefault="00CA5DC8" w:rsidP="007805C4">
            <w:pPr>
              <w:pStyle w:val="02"/>
              <w:numPr>
                <w:ilvl w:val="0"/>
                <w:numId w:val="0"/>
              </w:numPr>
              <w:rPr>
                <w:sz w:val="22"/>
                <w:szCs w:val="22"/>
              </w:rPr>
            </w:pPr>
            <w:r>
              <w:rPr>
                <w:sz w:val="22"/>
                <w:szCs w:val="22"/>
              </w:rPr>
              <w:t>Level 4</w:t>
            </w:r>
          </w:p>
        </w:tc>
        <w:tc>
          <w:tcPr>
            <w:tcW w:w="992" w:type="dxa"/>
          </w:tcPr>
          <w:p w14:paraId="6321D72B" w14:textId="77777777" w:rsidR="007805C4" w:rsidRPr="00BC4E34" w:rsidRDefault="002E30EF" w:rsidP="007805C4">
            <w:pPr>
              <w:pStyle w:val="02"/>
              <w:numPr>
                <w:ilvl w:val="0"/>
                <w:numId w:val="0"/>
              </w:numPr>
              <w:rPr>
                <w:sz w:val="22"/>
                <w:szCs w:val="22"/>
              </w:rPr>
            </w:pPr>
            <w:r>
              <w:rPr>
                <w:sz w:val="22"/>
                <w:szCs w:val="22"/>
              </w:rPr>
              <w:t>15</w:t>
            </w:r>
          </w:p>
        </w:tc>
        <w:tc>
          <w:tcPr>
            <w:tcW w:w="1440" w:type="dxa"/>
          </w:tcPr>
          <w:p w14:paraId="24487766" w14:textId="77777777" w:rsidR="007805C4" w:rsidRPr="00BC4E34" w:rsidRDefault="00D851E9" w:rsidP="007805C4">
            <w:pPr>
              <w:pStyle w:val="02"/>
              <w:numPr>
                <w:ilvl w:val="0"/>
                <w:numId w:val="0"/>
              </w:numPr>
              <w:rPr>
                <w:sz w:val="22"/>
                <w:szCs w:val="22"/>
              </w:rPr>
            </w:pPr>
            <w:r w:rsidRPr="00BC4E34">
              <w:rPr>
                <w:sz w:val="22"/>
                <w:szCs w:val="22"/>
              </w:rPr>
              <w:t>Term 1</w:t>
            </w:r>
          </w:p>
        </w:tc>
      </w:tr>
      <w:tr w:rsidR="00CA5DC8" w:rsidRPr="00BC4E34" w14:paraId="1FBC7F57" w14:textId="77777777" w:rsidTr="00CA5DC8">
        <w:tc>
          <w:tcPr>
            <w:tcW w:w="1249" w:type="dxa"/>
          </w:tcPr>
          <w:p w14:paraId="623D6506" w14:textId="77777777" w:rsidR="00D851E9" w:rsidRPr="00BC4E34" w:rsidRDefault="003646CD" w:rsidP="007805C4">
            <w:pPr>
              <w:pStyle w:val="02"/>
              <w:numPr>
                <w:ilvl w:val="0"/>
                <w:numId w:val="0"/>
              </w:numPr>
              <w:rPr>
                <w:sz w:val="22"/>
                <w:szCs w:val="22"/>
              </w:rPr>
            </w:pPr>
            <w:r>
              <w:rPr>
                <w:sz w:val="22"/>
                <w:szCs w:val="22"/>
              </w:rPr>
              <w:t>SESS0008</w:t>
            </w:r>
          </w:p>
        </w:tc>
        <w:tc>
          <w:tcPr>
            <w:tcW w:w="4504" w:type="dxa"/>
          </w:tcPr>
          <w:p w14:paraId="68598300" w14:textId="77777777" w:rsidR="00D851E9" w:rsidRPr="00BC4E34" w:rsidRDefault="00D851E9" w:rsidP="007805C4">
            <w:pPr>
              <w:pStyle w:val="02"/>
              <w:numPr>
                <w:ilvl w:val="0"/>
                <w:numId w:val="0"/>
              </w:numPr>
              <w:rPr>
                <w:sz w:val="22"/>
                <w:szCs w:val="22"/>
              </w:rPr>
            </w:pPr>
            <w:r w:rsidRPr="00BC4E34">
              <w:rPr>
                <w:sz w:val="22"/>
                <w:szCs w:val="22"/>
              </w:rPr>
              <w:t>Introduction to Macroeconomics</w:t>
            </w:r>
          </w:p>
        </w:tc>
        <w:tc>
          <w:tcPr>
            <w:tcW w:w="905" w:type="dxa"/>
          </w:tcPr>
          <w:p w14:paraId="4D037F73" w14:textId="77777777" w:rsidR="00D851E9" w:rsidRPr="00BC4E34" w:rsidRDefault="00CA5DC8" w:rsidP="007805C4">
            <w:pPr>
              <w:pStyle w:val="02"/>
              <w:numPr>
                <w:ilvl w:val="0"/>
                <w:numId w:val="0"/>
              </w:numPr>
              <w:rPr>
                <w:sz w:val="22"/>
                <w:szCs w:val="22"/>
              </w:rPr>
            </w:pPr>
            <w:r>
              <w:rPr>
                <w:sz w:val="22"/>
                <w:szCs w:val="22"/>
              </w:rPr>
              <w:t>Level 4</w:t>
            </w:r>
          </w:p>
        </w:tc>
        <w:tc>
          <w:tcPr>
            <w:tcW w:w="992" w:type="dxa"/>
          </w:tcPr>
          <w:p w14:paraId="1A3D4090" w14:textId="77777777" w:rsidR="00D851E9" w:rsidRPr="00BC4E34" w:rsidRDefault="002E30EF" w:rsidP="007805C4">
            <w:pPr>
              <w:pStyle w:val="02"/>
              <w:numPr>
                <w:ilvl w:val="0"/>
                <w:numId w:val="0"/>
              </w:numPr>
              <w:rPr>
                <w:sz w:val="22"/>
                <w:szCs w:val="22"/>
              </w:rPr>
            </w:pPr>
            <w:r>
              <w:rPr>
                <w:sz w:val="22"/>
                <w:szCs w:val="22"/>
              </w:rPr>
              <w:t>15</w:t>
            </w:r>
          </w:p>
        </w:tc>
        <w:tc>
          <w:tcPr>
            <w:tcW w:w="1440" w:type="dxa"/>
          </w:tcPr>
          <w:p w14:paraId="3AE2895D" w14:textId="77777777" w:rsidR="00D851E9" w:rsidRPr="00BC4E34" w:rsidRDefault="002C5FF9" w:rsidP="007805C4">
            <w:pPr>
              <w:pStyle w:val="02"/>
              <w:numPr>
                <w:ilvl w:val="0"/>
                <w:numId w:val="0"/>
              </w:numPr>
              <w:rPr>
                <w:sz w:val="22"/>
                <w:szCs w:val="22"/>
              </w:rPr>
            </w:pPr>
            <w:r w:rsidRPr="00BC4E34">
              <w:rPr>
                <w:sz w:val="22"/>
                <w:szCs w:val="22"/>
              </w:rPr>
              <w:t>Term 2</w:t>
            </w:r>
          </w:p>
        </w:tc>
      </w:tr>
      <w:tr w:rsidR="00CA5DC8" w:rsidRPr="00BC4E34" w14:paraId="7DB5D65C" w14:textId="77777777" w:rsidTr="00CA5DC8">
        <w:tc>
          <w:tcPr>
            <w:tcW w:w="1249" w:type="dxa"/>
          </w:tcPr>
          <w:p w14:paraId="1D6DFC2F" w14:textId="77777777" w:rsidR="002C5FF9" w:rsidRPr="00BC4E34" w:rsidRDefault="003646CD" w:rsidP="007805C4">
            <w:pPr>
              <w:pStyle w:val="02"/>
              <w:numPr>
                <w:ilvl w:val="0"/>
                <w:numId w:val="0"/>
              </w:numPr>
              <w:rPr>
                <w:sz w:val="22"/>
                <w:szCs w:val="22"/>
              </w:rPr>
            </w:pPr>
            <w:r>
              <w:rPr>
                <w:sz w:val="22"/>
                <w:szCs w:val="22"/>
              </w:rPr>
              <w:t>SESS0009</w:t>
            </w:r>
          </w:p>
        </w:tc>
        <w:tc>
          <w:tcPr>
            <w:tcW w:w="4504" w:type="dxa"/>
          </w:tcPr>
          <w:p w14:paraId="1F7046CE" w14:textId="77777777" w:rsidR="002C5FF9" w:rsidRPr="00BC4E34" w:rsidRDefault="002C5FF9" w:rsidP="007805C4">
            <w:pPr>
              <w:pStyle w:val="02"/>
              <w:numPr>
                <w:ilvl w:val="0"/>
                <w:numId w:val="0"/>
              </w:numPr>
              <w:rPr>
                <w:sz w:val="22"/>
                <w:szCs w:val="22"/>
              </w:rPr>
            </w:pPr>
            <w:r w:rsidRPr="00BC4E34">
              <w:rPr>
                <w:sz w:val="22"/>
                <w:szCs w:val="22"/>
              </w:rPr>
              <w:t>Applied Game Theory for Economics and Business</w:t>
            </w:r>
          </w:p>
        </w:tc>
        <w:tc>
          <w:tcPr>
            <w:tcW w:w="905" w:type="dxa"/>
          </w:tcPr>
          <w:p w14:paraId="31591B5D" w14:textId="77777777" w:rsidR="002C5FF9" w:rsidRPr="00BC4E34" w:rsidRDefault="00CA5DC8" w:rsidP="007805C4">
            <w:pPr>
              <w:pStyle w:val="02"/>
              <w:numPr>
                <w:ilvl w:val="0"/>
                <w:numId w:val="0"/>
              </w:numPr>
              <w:rPr>
                <w:sz w:val="22"/>
                <w:szCs w:val="22"/>
              </w:rPr>
            </w:pPr>
            <w:r>
              <w:rPr>
                <w:sz w:val="22"/>
                <w:szCs w:val="22"/>
              </w:rPr>
              <w:t>Level 4</w:t>
            </w:r>
          </w:p>
        </w:tc>
        <w:tc>
          <w:tcPr>
            <w:tcW w:w="992" w:type="dxa"/>
          </w:tcPr>
          <w:p w14:paraId="427B800C" w14:textId="77777777" w:rsidR="002C5FF9" w:rsidRPr="00BC4E34" w:rsidRDefault="00CA5DC8" w:rsidP="007805C4">
            <w:pPr>
              <w:pStyle w:val="02"/>
              <w:numPr>
                <w:ilvl w:val="0"/>
                <w:numId w:val="0"/>
              </w:numPr>
              <w:rPr>
                <w:sz w:val="22"/>
                <w:szCs w:val="22"/>
              </w:rPr>
            </w:pPr>
            <w:r>
              <w:rPr>
                <w:sz w:val="22"/>
                <w:szCs w:val="22"/>
              </w:rPr>
              <w:t>15</w:t>
            </w:r>
          </w:p>
        </w:tc>
        <w:tc>
          <w:tcPr>
            <w:tcW w:w="1440" w:type="dxa"/>
          </w:tcPr>
          <w:p w14:paraId="16EC2E38" w14:textId="77777777" w:rsidR="002C5FF9" w:rsidRPr="00BC4E34" w:rsidRDefault="002C5FF9" w:rsidP="007805C4">
            <w:pPr>
              <w:pStyle w:val="02"/>
              <w:numPr>
                <w:ilvl w:val="0"/>
                <w:numId w:val="0"/>
              </w:numPr>
              <w:rPr>
                <w:sz w:val="22"/>
                <w:szCs w:val="22"/>
              </w:rPr>
            </w:pPr>
            <w:r w:rsidRPr="00BC4E34">
              <w:rPr>
                <w:sz w:val="22"/>
                <w:szCs w:val="22"/>
              </w:rPr>
              <w:t>Term 2</w:t>
            </w:r>
          </w:p>
        </w:tc>
      </w:tr>
      <w:tr w:rsidR="00CA5DC8" w:rsidRPr="00BC4E34" w14:paraId="3F26535D" w14:textId="77777777" w:rsidTr="00CA5DC8">
        <w:tc>
          <w:tcPr>
            <w:tcW w:w="1249" w:type="dxa"/>
          </w:tcPr>
          <w:p w14:paraId="43ED7438" w14:textId="77777777" w:rsidR="002C5FF9" w:rsidRPr="00BC4E34" w:rsidRDefault="003646CD" w:rsidP="007805C4">
            <w:pPr>
              <w:pStyle w:val="02"/>
              <w:numPr>
                <w:ilvl w:val="0"/>
                <w:numId w:val="0"/>
              </w:numPr>
              <w:rPr>
                <w:sz w:val="22"/>
                <w:szCs w:val="22"/>
              </w:rPr>
            </w:pPr>
            <w:r>
              <w:rPr>
                <w:sz w:val="22"/>
                <w:szCs w:val="22"/>
              </w:rPr>
              <w:t>SESS0010</w:t>
            </w:r>
          </w:p>
        </w:tc>
        <w:tc>
          <w:tcPr>
            <w:tcW w:w="4504" w:type="dxa"/>
          </w:tcPr>
          <w:p w14:paraId="0790584C" w14:textId="77777777" w:rsidR="002C5FF9" w:rsidRPr="00BC4E34" w:rsidRDefault="002C5FF9" w:rsidP="007805C4">
            <w:pPr>
              <w:pStyle w:val="02"/>
              <w:numPr>
                <w:ilvl w:val="0"/>
                <w:numId w:val="0"/>
              </w:numPr>
              <w:rPr>
                <w:sz w:val="22"/>
                <w:szCs w:val="22"/>
              </w:rPr>
            </w:pPr>
            <w:r w:rsidRPr="00BC4E34">
              <w:rPr>
                <w:sz w:val="22"/>
                <w:szCs w:val="22"/>
              </w:rPr>
              <w:t>Contemporary Issues of International Business and Strategic Management</w:t>
            </w:r>
          </w:p>
        </w:tc>
        <w:tc>
          <w:tcPr>
            <w:tcW w:w="905" w:type="dxa"/>
          </w:tcPr>
          <w:p w14:paraId="479807D1" w14:textId="77777777" w:rsidR="002C5FF9" w:rsidRPr="00BC4E34" w:rsidRDefault="00CA5DC8" w:rsidP="007805C4">
            <w:pPr>
              <w:pStyle w:val="02"/>
              <w:numPr>
                <w:ilvl w:val="0"/>
                <w:numId w:val="0"/>
              </w:numPr>
              <w:rPr>
                <w:sz w:val="22"/>
                <w:szCs w:val="22"/>
              </w:rPr>
            </w:pPr>
            <w:r>
              <w:rPr>
                <w:sz w:val="22"/>
                <w:szCs w:val="22"/>
              </w:rPr>
              <w:t>Level 4</w:t>
            </w:r>
          </w:p>
        </w:tc>
        <w:tc>
          <w:tcPr>
            <w:tcW w:w="992" w:type="dxa"/>
          </w:tcPr>
          <w:p w14:paraId="2E70BD36" w14:textId="77777777" w:rsidR="002C5FF9" w:rsidRPr="00BC4E34" w:rsidRDefault="00CA5DC8" w:rsidP="007805C4">
            <w:pPr>
              <w:pStyle w:val="02"/>
              <w:numPr>
                <w:ilvl w:val="0"/>
                <w:numId w:val="0"/>
              </w:numPr>
              <w:rPr>
                <w:sz w:val="22"/>
                <w:szCs w:val="22"/>
              </w:rPr>
            </w:pPr>
            <w:r>
              <w:rPr>
                <w:sz w:val="22"/>
                <w:szCs w:val="22"/>
              </w:rPr>
              <w:t>15</w:t>
            </w:r>
          </w:p>
        </w:tc>
        <w:tc>
          <w:tcPr>
            <w:tcW w:w="1440" w:type="dxa"/>
          </w:tcPr>
          <w:p w14:paraId="361783C1" w14:textId="77777777" w:rsidR="002C5FF9" w:rsidRPr="00BC4E34" w:rsidRDefault="002C5FF9" w:rsidP="007805C4">
            <w:pPr>
              <w:pStyle w:val="02"/>
              <w:numPr>
                <w:ilvl w:val="0"/>
                <w:numId w:val="0"/>
              </w:numPr>
              <w:rPr>
                <w:sz w:val="22"/>
                <w:szCs w:val="22"/>
              </w:rPr>
            </w:pPr>
            <w:r w:rsidRPr="00BC4E34">
              <w:rPr>
                <w:sz w:val="22"/>
                <w:szCs w:val="22"/>
              </w:rPr>
              <w:t>Term 1</w:t>
            </w:r>
          </w:p>
        </w:tc>
      </w:tr>
      <w:tr w:rsidR="00CA5DC8" w:rsidRPr="00BC4E34" w14:paraId="327F282D" w14:textId="77777777" w:rsidTr="00CA5DC8">
        <w:tc>
          <w:tcPr>
            <w:tcW w:w="1249" w:type="dxa"/>
          </w:tcPr>
          <w:p w14:paraId="3C58DEDE" w14:textId="77777777" w:rsidR="002C5FF9" w:rsidRPr="00BC4E34" w:rsidRDefault="003646CD" w:rsidP="007805C4">
            <w:pPr>
              <w:pStyle w:val="02"/>
              <w:numPr>
                <w:ilvl w:val="0"/>
                <w:numId w:val="0"/>
              </w:numPr>
              <w:rPr>
                <w:sz w:val="22"/>
                <w:szCs w:val="22"/>
              </w:rPr>
            </w:pPr>
            <w:r>
              <w:rPr>
                <w:sz w:val="22"/>
                <w:szCs w:val="22"/>
              </w:rPr>
              <w:t>STAT0022</w:t>
            </w:r>
          </w:p>
        </w:tc>
        <w:tc>
          <w:tcPr>
            <w:tcW w:w="4504" w:type="dxa"/>
          </w:tcPr>
          <w:p w14:paraId="386ABA73" w14:textId="77777777" w:rsidR="002C5FF9" w:rsidRPr="00BC4E34" w:rsidRDefault="002C5FF9" w:rsidP="007805C4">
            <w:pPr>
              <w:pStyle w:val="02"/>
              <w:numPr>
                <w:ilvl w:val="0"/>
                <w:numId w:val="0"/>
              </w:numPr>
              <w:rPr>
                <w:sz w:val="22"/>
                <w:szCs w:val="22"/>
              </w:rPr>
            </w:pPr>
            <w:r w:rsidRPr="00BC4E34">
              <w:rPr>
                <w:sz w:val="22"/>
                <w:szCs w:val="22"/>
              </w:rPr>
              <w:t>Introductory Statistical Methods (A)</w:t>
            </w:r>
          </w:p>
        </w:tc>
        <w:tc>
          <w:tcPr>
            <w:tcW w:w="905" w:type="dxa"/>
          </w:tcPr>
          <w:p w14:paraId="717F9269" w14:textId="77777777" w:rsidR="002C5FF9" w:rsidRPr="00BC4E34" w:rsidRDefault="00CA5DC8" w:rsidP="007805C4">
            <w:pPr>
              <w:pStyle w:val="02"/>
              <w:numPr>
                <w:ilvl w:val="0"/>
                <w:numId w:val="0"/>
              </w:numPr>
              <w:rPr>
                <w:sz w:val="22"/>
                <w:szCs w:val="22"/>
              </w:rPr>
            </w:pPr>
            <w:r>
              <w:rPr>
                <w:sz w:val="22"/>
                <w:szCs w:val="22"/>
              </w:rPr>
              <w:t>Level 4</w:t>
            </w:r>
          </w:p>
        </w:tc>
        <w:tc>
          <w:tcPr>
            <w:tcW w:w="992" w:type="dxa"/>
          </w:tcPr>
          <w:p w14:paraId="4620AEAB" w14:textId="77777777" w:rsidR="002C5FF9" w:rsidRPr="00BC4E34" w:rsidRDefault="00CA5DC8" w:rsidP="007805C4">
            <w:pPr>
              <w:pStyle w:val="02"/>
              <w:numPr>
                <w:ilvl w:val="0"/>
                <w:numId w:val="0"/>
              </w:numPr>
              <w:rPr>
                <w:sz w:val="22"/>
                <w:szCs w:val="22"/>
              </w:rPr>
            </w:pPr>
            <w:r>
              <w:rPr>
                <w:sz w:val="22"/>
                <w:szCs w:val="22"/>
              </w:rPr>
              <w:t>15</w:t>
            </w:r>
          </w:p>
        </w:tc>
        <w:tc>
          <w:tcPr>
            <w:tcW w:w="1440" w:type="dxa"/>
          </w:tcPr>
          <w:p w14:paraId="6ED9BEF1" w14:textId="77777777" w:rsidR="002C5FF9" w:rsidRPr="003104C2" w:rsidRDefault="002C5FF9" w:rsidP="007805C4">
            <w:pPr>
              <w:pStyle w:val="02"/>
              <w:numPr>
                <w:ilvl w:val="0"/>
                <w:numId w:val="0"/>
              </w:numPr>
              <w:rPr>
                <w:sz w:val="22"/>
                <w:szCs w:val="22"/>
              </w:rPr>
            </w:pPr>
            <w:r w:rsidRPr="003104C2">
              <w:rPr>
                <w:sz w:val="22"/>
                <w:szCs w:val="22"/>
              </w:rPr>
              <w:t>Taught over two terms</w:t>
            </w:r>
          </w:p>
        </w:tc>
      </w:tr>
    </w:tbl>
    <w:p w14:paraId="53350D4E" w14:textId="77777777" w:rsidR="007805C4" w:rsidRDefault="007805C4" w:rsidP="007805C4">
      <w:pPr>
        <w:pStyle w:val="02"/>
        <w:numPr>
          <w:ilvl w:val="0"/>
          <w:numId w:val="0"/>
        </w:numPr>
      </w:pPr>
    </w:p>
    <w:p w14:paraId="53B472DE" w14:textId="188232A4" w:rsidR="002E7D71" w:rsidRDefault="002E7D71" w:rsidP="0062090D">
      <w:pPr>
        <w:pStyle w:val="BodyText2"/>
        <w:pBdr>
          <w:bottom w:val="single" w:sz="4" w:space="1" w:color="auto"/>
        </w:pBdr>
        <w:tabs>
          <w:tab w:val="left" w:pos="990"/>
        </w:tabs>
        <w:spacing w:line="240" w:lineRule="auto"/>
        <w:rPr>
          <w:rFonts w:ascii="Calibri" w:hAnsi="Calibri" w:cs="Calibri"/>
          <w:caps w:val="0"/>
          <w:sz w:val="24"/>
          <w:szCs w:val="24"/>
        </w:rPr>
      </w:pPr>
      <w:r>
        <w:rPr>
          <w:rFonts w:ascii="Calibri" w:hAnsi="Calibri" w:cs="Calibri"/>
          <w:caps w:val="0"/>
          <w:sz w:val="24"/>
          <w:szCs w:val="24"/>
        </w:rPr>
        <w:t>Both SESS0007 Introduction to Microeconomics and SESS0008 Introduction to Macroeconomics modules must be passed (and cannot be condoned) in order to be awarded BA EBES degree.</w:t>
      </w:r>
    </w:p>
    <w:p w14:paraId="1D10F667" w14:textId="77777777" w:rsidR="002E7D71" w:rsidRDefault="002E7D71" w:rsidP="0062090D">
      <w:pPr>
        <w:pStyle w:val="BodyText2"/>
        <w:pBdr>
          <w:bottom w:val="single" w:sz="4" w:space="1" w:color="auto"/>
        </w:pBdr>
        <w:tabs>
          <w:tab w:val="left" w:pos="990"/>
        </w:tabs>
        <w:spacing w:line="240" w:lineRule="auto"/>
        <w:rPr>
          <w:rFonts w:ascii="Calibri" w:hAnsi="Calibri" w:cs="Calibri"/>
          <w:caps w:val="0"/>
          <w:sz w:val="24"/>
          <w:szCs w:val="24"/>
        </w:rPr>
      </w:pPr>
    </w:p>
    <w:p w14:paraId="6643D4A2" w14:textId="77777777" w:rsidR="002E7D71" w:rsidRDefault="002E7D71" w:rsidP="0062090D">
      <w:pPr>
        <w:pStyle w:val="BodyText2"/>
        <w:pBdr>
          <w:bottom w:val="single" w:sz="4" w:space="1" w:color="auto"/>
        </w:pBdr>
        <w:tabs>
          <w:tab w:val="left" w:pos="990"/>
        </w:tabs>
        <w:spacing w:line="240" w:lineRule="auto"/>
        <w:rPr>
          <w:rFonts w:ascii="Calibri" w:hAnsi="Calibri" w:cs="Calibri"/>
          <w:caps w:val="0"/>
          <w:sz w:val="24"/>
          <w:szCs w:val="24"/>
        </w:rPr>
      </w:pPr>
    </w:p>
    <w:p w14:paraId="354C43B3" w14:textId="3D75AB92" w:rsidR="0021055B" w:rsidRPr="00BC4E34" w:rsidRDefault="0021055B" w:rsidP="0062090D">
      <w:pPr>
        <w:pStyle w:val="BodyText2"/>
        <w:pBdr>
          <w:bottom w:val="single" w:sz="4" w:space="1" w:color="auto"/>
        </w:pBdr>
        <w:tabs>
          <w:tab w:val="left" w:pos="990"/>
        </w:tabs>
        <w:spacing w:line="240" w:lineRule="auto"/>
        <w:rPr>
          <w:rFonts w:ascii="Calibri" w:hAnsi="Calibri" w:cs="Calibri"/>
          <w:caps w:val="0"/>
          <w:sz w:val="24"/>
          <w:szCs w:val="24"/>
        </w:rPr>
      </w:pPr>
      <w:r w:rsidRPr="00BC4E34">
        <w:rPr>
          <w:rFonts w:ascii="Calibri" w:hAnsi="Calibri" w:cs="Calibri"/>
          <w:caps w:val="0"/>
          <w:sz w:val="24"/>
          <w:szCs w:val="24"/>
        </w:rPr>
        <w:t xml:space="preserve">Plus courses </w:t>
      </w:r>
      <w:r w:rsidR="0008180F">
        <w:rPr>
          <w:rFonts w:ascii="Calibri" w:hAnsi="Calibri" w:cs="Calibri"/>
          <w:caps w:val="0"/>
          <w:sz w:val="24"/>
          <w:szCs w:val="24"/>
        </w:rPr>
        <w:t>to the value of 45 credits</w:t>
      </w:r>
      <w:r w:rsidRPr="00BC4E34">
        <w:rPr>
          <w:rFonts w:ascii="Calibri" w:hAnsi="Calibri" w:cs="Calibri"/>
          <w:caps w:val="0"/>
          <w:sz w:val="24"/>
          <w:szCs w:val="24"/>
        </w:rPr>
        <w:t xml:space="preserve"> selected from the following:</w:t>
      </w:r>
    </w:p>
    <w:p w14:paraId="49CE061D" w14:textId="77777777" w:rsidR="002C5FF9" w:rsidRDefault="002C5FF9" w:rsidP="002C5FF9">
      <w:pPr>
        <w:pStyle w:val="BodyText2"/>
        <w:tabs>
          <w:tab w:val="left" w:pos="990"/>
        </w:tabs>
        <w:spacing w:line="0" w:lineRule="atLeast"/>
        <w:rPr>
          <w:rFonts w:ascii="Calibri" w:hAnsi="Calibri" w:cs="Calibri"/>
          <w:i/>
          <w:caps w:val="0"/>
          <w:sz w:val="20"/>
          <w:szCs w:val="20"/>
        </w:rPr>
      </w:pPr>
    </w:p>
    <w:p w14:paraId="7FCD6970" w14:textId="77777777" w:rsidR="002C5FF9" w:rsidRPr="00BC4E34" w:rsidRDefault="0021055B" w:rsidP="002C5FF9">
      <w:pPr>
        <w:pStyle w:val="BodyText2"/>
        <w:tabs>
          <w:tab w:val="left" w:pos="990"/>
        </w:tabs>
        <w:spacing w:line="0" w:lineRule="atLeast"/>
        <w:rPr>
          <w:rFonts w:ascii="Calibri" w:hAnsi="Calibri" w:cs="Calibri"/>
          <w:i/>
          <w:caps w:val="0"/>
          <w:sz w:val="22"/>
          <w:szCs w:val="22"/>
        </w:rPr>
      </w:pPr>
      <w:r w:rsidRPr="00BC4E34">
        <w:rPr>
          <w:rFonts w:ascii="Calibri" w:hAnsi="Calibri" w:cs="Calibri"/>
          <w:i/>
          <w:caps w:val="0"/>
          <w:sz w:val="22"/>
          <w:szCs w:val="22"/>
        </w:rPr>
        <w:lastRenderedPageBreak/>
        <w:t>Politics and Sociology, SSEES</w:t>
      </w:r>
    </w:p>
    <w:tbl>
      <w:tblPr>
        <w:tblStyle w:val="TableGrid"/>
        <w:tblW w:w="0" w:type="auto"/>
        <w:tblLook w:val="04A0" w:firstRow="1" w:lastRow="0" w:firstColumn="1" w:lastColumn="0" w:noHBand="0" w:noVBand="1"/>
      </w:tblPr>
      <w:tblGrid>
        <w:gridCol w:w="1263"/>
        <w:gridCol w:w="4600"/>
        <w:gridCol w:w="936"/>
        <w:gridCol w:w="985"/>
        <w:gridCol w:w="1306"/>
      </w:tblGrid>
      <w:tr w:rsidR="00BC4E34" w:rsidRPr="00BC4E34" w14:paraId="4A7F1BAE" w14:textId="77777777" w:rsidTr="00CA5DC8">
        <w:tc>
          <w:tcPr>
            <w:tcW w:w="0" w:type="auto"/>
          </w:tcPr>
          <w:p w14:paraId="0652E4E7" w14:textId="77777777" w:rsidR="002C5FF9" w:rsidRPr="00BC4E34" w:rsidRDefault="002C5FF9" w:rsidP="002C5FF9">
            <w:pPr>
              <w:pStyle w:val="BodyText2"/>
              <w:tabs>
                <w:tab w:val="left" w:pos="990"/>
              </w:tabs>
              <w:spacing w:line="0" w:lineRule="atLeast"/>
              <w:rPr>
                <w:rFonts w:ascii="Calibri" w:hAnsi="Calibri" w:cs="Calibri"/>
                <w:b w:val="0"/>
                <w:i/>
                <w:caps w:val="0"/>
                <w:sz w:val="22"/>
                <w:szCs w:val="22"/>
              </w:rPr>
            </w:pPr>
            <w:r w:rsidRPr="00BC4E34">
              <w:rPr>
                <w:rFonts w:ascii="Calibri" w:hAnsi="Calibri" w:cs="Calibri"/>
                <w:b w:val="0"/>
                <w:i/>
                <w:caps w:val="0"/>
                <w:sz w:val="22"/>
                <w:szCs w:val="22"/>
              </w:rPr>
              <w:t>Module code</w:t>
            </w:r>
          </w:p>
        </w:tc>
        <w:tc>
          <w:tcPr>
            <w:tcW w:w="0" w:type="auto"/>
          </w:tcPr>
          <w:p w14:paraId="35242518" w14:textId="77777777" w:rsidR="002C5FF9" w:rsidRPr="00BC4E34" w:rsidRDefault="002C5FF9" w:rsidP="002C5FF9">
            <w:pPr>
              <w:pStyle w:val="BodyText2"/>
              <w:tabs>
                <w:tab w:val="left" w:pos="990"/>
              </w:tabs>
              <w:spacing w:line="0" w:lineRule="atLeast"/>
              <w:rPr>
                <w:rFonts w:ascii="Calibri" w:hAnsi="Calibri" w:cs="Calibri"/>
                <w:b w:val="0"/>
                <w:i/>
                <w:caps w:val="0"/>
                <w:sz w:val="22"/>
                <w:szCs w:val="22"/>
              </w:rPr>
            </w:pPr>
            <w:r w:rsidRPr="00BC4E34">
              <w:rPr>
                <w:rFonts w:ascii="Calibri" w:hAnsi="Calibri" w:cs="Calibri"/>
                <w:b w:val="0"/>
                <w:i/>
                <w:caps w:val="0"/>
                <w:sz w:val="22"/>
                <w:szCs w:val="22"/>
              </w:rPr>
              <w:t>Module name</w:t>
            </w:r>
          </w:p>
        </w:tc>
        <w:tc>
          <w:tcPr>
            <w:tcW w:w="936" w:type="dxa"/>
          </w:tcPr>
          <w:p w14:paraId="46AFE5E1" w14:textId="77777777" w:rsidR="002C5FF9" w:rsidRPr="00BC4E34" w:rsidRDefault="002C5FF9" w:rsidP="002C5FF9">
            <w:pPr>
              <w:pStyle w:val="BodyText2"/>
              <w:tabs>
                <w:tab w:val="left" w:pos="990"/>
              </w:tabs>
              <w:spacing w:line="0" w:lineRule="atLeast"/>
              <w:rPr>
                <w:rFonts w:ascii="Calibri" w:hAnsi="Calibri" w:cs="Calibri"/>
                <w:b w:val="0"/>
                <w:i/>
                <w:caps w:val="0"/>
                <w:sz w:val="22"/>
                <w:szCs w:val="22"/>
              </w:rPr>
            </w:pPr>
            <w:r w:rsidRPr="00BC4E34">
              <w:rPr>
                <w:rFonts w:ascii="Calibri" w:hAnsi="Calibri" w:cs="Calibri"/>
                <w:b w:val="0"/>
                <w:i/>
                <w:caps w:val="0"/>
                <w:sz w:val="22"/>
                <w:szCs w:val="22"/>
              </w:rPr>
              <w:t>Level</w:t>
            </w:r>
          </w:p>
        </w:tc>
        <w:tc>
          <w:tcPr>
            <w:tcW w:w="985" w:type="dxa"/>
          </w:tcPr>
          <w:p w14:paraId="6512D29C" w14:textId="77777777" w:rsidR="002C5FF9" w:rsidRPr="00BC4E34" w:rsidRDefault="0008180F" w:rsidP="002C5FF9">
            <w:pPr>
              <w:pStyle w:val="BodyText2"/>
              <w:tabs>
                <w:tab w:val="left" w:pos="990"/>
              </w:tabs>
              <w:spacing w:line="0" w:lineRule="atLeast"/>
              <w:rPr>
                <w:rFonts w:ascii="Calibri" w:hAnsi="Calibri" w:cs="Calibri"/>
                <w:b w:val="0"/>
                <w:i/>
                <w:caps w:val="0"/>
                <w:sz w:val="22"/>
                <w:szCs w:val="22"/>
              </w:rPr>
            </w:pPr>
            <w:r>
              <w:rPr>
                <w:rFonts w:ascii="Calibri" w:hAnsi="Calibri" w:cs="Calibri"/>
                <w:b w:val="0"/>
                <w:i/>
                <w:caps w:val="0"/>
                <w:sz w:val="22"/>
                <w:szCs w:val="22"/>
              </w:rPr>
              <w:t>Credits</w:t>
            </w:r>
          </w:p>
        </w:tc>
        <w:tc>
          <w:tcPr>
            <w:tcW w:w="0" w:type="auto"/>
          </w:tcPr>
          <w:p w14:paraId="1E269DC4" w14:textId="77777777" w:rsidR="002C5FF9" w:rsidRPr="00BC4E34" w:rsidRDefault="00D40270" w:rsidP="002C5FF9">
            <w:pPr>
              <w:pStyle w:val="BodyText2"/>
              <w:tabs>
                <w:tab w:val="left" w:pos="990"/>
              </w:tabs>
              <w:spacing w:line="0" w:lineRule="atLeast"/>
              <w:rPr>
                <w:rFonts w:ascii="Calibri" w:hAnsi="Calibri" w:cs="Calibri"/>
                <w:b w:val="0"/>
                <w:i/>
                <w:caps w:val="0"/>
                <w:sz w:val="22"/>
                <w:szCs w:val="22"/>
              </w:rPr>
            </w:pPr>
            <w:r>
              <w:rPr>
                <w:rFonts w:ascii="Calibri" w:hAnsi="Calibri" w:cs="Calibri"/>
                <w:b w:val="0"/>
                <w:i/>
                <w:caps w:val="0"/>
                <w:sz w:val="22"/>
                <w:szCs w:val="22"/>
              </w:rPr>
              <w:t>Term (2018-19</w:t>
            </w:r>
            <w:r w:rsidR="002C5FF9" w:rsidRPr="00BC4E34">
              <w:rPr>
                <w:rFonts w:ascii="Calibri" w:hAnsi="Calibri" w:cs="Calibri"/>
                <w:b w:val="0"/>
                <w:i/>
                <w:caps w:val="0"/>
                <w:sz w:val="22"/>
                <w:szCs w:val="22"/>
              </w:rPr>
              <w:t>)</w:t>
            </w:r>
          </w:p>
        </w:tc>
      </w:tr>
      <w:tr w:rsidR="00BC4E34" w:rsidRPr="00BC4E34" w14:paraId="42201C3D" w14:textId="77777777" w:rsidTr="00CA5DC8">
        <w:trPr>
          <w:trHeight w:val="321"/>
        </w:trPr>
        <w:tc>
          <w:tcPr>
            <w:tcW w:w="0" w:type="auto"/>
          </w:tcPr>
          <w:p w14:paraId="0955B3E3" w14:textId="77777777" w:rsidR="002C5FF9" w:rsidRPr="00BC4E34" w:rsidRDefault="00247620"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SESS0011</w:t>
            </w:r>
          </w:p>
        </w:tc>
        <w:tc>
          <w:tcPr>
            <w:tcW w:w="0" w:type="auto"/>
          </w:tcPr>
          <w:p w14:paraId="37E2BE7E" w14:textId="77777777" w:rsidR="002C5FF9" w:rsidRPr="00BC4E34" w:rsidRDefault="002C5FF9"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Introduction to International Relations</w:t>
            </w:r>
          </w:p>
        </w:tc>
        <w:tc>
          <w:tcPr>
            <w:tcW w:w="936" w:type="dxa"/>
          </w:tcPr>
          <w:p w14:paraId="10B2B600" w14:textId="77777777" w:rsidR="002C5FF9"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985" w:type="dxa"/>
          </w:tcPr>
          <w:p w14:paraId="32FCE9C1" w14:textId="77777777" w:rsidR="002C5FF9"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30</w:t>
            </w:r>
          </w:p>
        </w:tc>
        <w:tc>
          <w:tcPr>
            <w:tcW w:w="0" w:type="auto"/>
          </w:tcPr>
          <w:p w14:paraId="2BA05D18" w14:textId="77777777" w:rsidR="002C5FF9" w:rsidRPr="00BC4E34" w:rsidRDefault="002C5FF9"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Full year</w:t>
            </w:r>
          </w:p>
        </w:tc>
      </w:tr>
      <w:tr w:rsidR="002C5FF9" w:rsidRPr="00BC4E34" w14:paraId="3EC648A6" w14:textId="77777777" w:rsidTr="00CA5DC8">
        <w:tc>
          <w:tcPr>
            <w:tcW w:w="0" w:type="auto"/>
          </w:tcPr>
          <w:p w14:paraId="64E824AD" w14:textId="77777777" w:rsidR="002C5FF9" w:rsidRPr="00BC4E34" w:rsidRDefault="006E77ED"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SESS0013</w:t>
            </w:r>
          </w:p>
        </w:tc>
        <w:tc>
          <w:tcPr>
            <w:tcW w:w="0" w:type="auto"/>
          </w:tcPr>
          <w:p w14:paraId="38D3FCDB" w14:textId="77777777" w:rsidR="002C5FF9" w:rsidRPr="00BC4E34" w:rsidRDefault="002C5FF9"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Society: Introduction to Social Theory</w:t>
            </w:r>
          </w:p>
        </w:tc>
        <w:tc>
          <w:tcPr>
            <w:tcW w:w="936" w:type="dxa"/>
          </w:tcPr>
          <w:p w14:paraId="379828A3" w14:textId="77777777" w:rsidR="002C5FF9"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985" w:type="dxa"/>
          </w:tcPr>
          <w:p w14:paraId="635BCF34" w14:textId="77777777" w:rsidR="002C5FF9"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0" w:type="auto"/>
          </w:tcPr>
          <w:p w14:paraId="5428DD80" w14:textId="77777777" w:rsidR="002C5FF9" w:rsidRPr="00BC4E34" w:rsidRDefault="002C5FF9"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1</w:t>
            </w:r>
          </w:p>
        </w:tc>
      </w:tr>
      <w:tr w:rsidR="002C5FF9" w:rsidRPr="00BC4E34" w14:paraId="401397D3" w14:textId="77777777" w:rsidTr="00CA5DC8">
        <w:tc>
          <w:tcPr>
            <w:tcW w:w="0" w:type="auto"/>
          </w:tcPr>
          <w:p w14:paraId="57DDD747" w14:textId="77777777" w:rsidR="002C5FF9" w:rsidRPr="00BC4E34" w:rsidRDefault="006E77ED"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SESS0014</w:t>
            </w:r>
          </w:p>
        </w:tc>
        <w:tc>
          <w:tcPr>
            <w:tcW w:w="0" w:type="auto"/>
          </w:tcPr>
          <w:p w14:paraId="7498A9DD" w14:textId="77777777" w:rsidR="002C5FF9"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Society: Introduction to Political Sociology</w:t>
            </w:r>
          </w:p>
        </w:tc>
        <w:tc>
          <w:tcPr>
            <w:tcW w:w="936" w:type="dxa"/>
          </w:tcPr>
          <w:p w14:paraId="1FB972C8" w14:textId="77777777" w:rsidR="002C5FF9"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985" w:type="dxa"/>
          </w:tcPr>
          <w:p w14:paraId="287520EC" w14:textId="77777777" w:rsidR="002C5FF9"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0" w:type="auto"/>
          </w:tcPr>
          <w:p w14:paraId="307CD567" w14:textId="77777777" w:rsidR="002C5FF9"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2</w:t>
            </w:r>
          </w:p>
        </w:tc>
      </w:tr>
      <w:tr w:rsidR="00241FCD" w:rsidRPr="00BC4E34" w14:paraId="2E6DA2B2" w14:textId="77777777" w:rsidTr="00CA5DC8">
        <w:tc>
          <w:tcPr>
            <w:tcW w:w="0" w:type="auto"/>
          </w:tcPr>
          <w:p w14:paraId="4AB45776" w14:textId="77777777" w:rsidR="00241FCD" w:rsidRPr="00BC4E34" w:rsidRDefault="006E77ED"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SESS0015</w:t>
            </w:r>
          </w:p>
        </w:tc>
        <w:tc>
          <w:tcPr>
            <w:tcW w:w="0" w:type="auto"/>
          </w:tcPr>
          <w:p w14:paraId="038C3398" w14:textId="77777777" w:rsidR="00241FCD"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Communism in the Soviet Union and Eastern Europe</w:t>
            </w:r>
          </w:p>
        </w:tc>
        <w:tc>
          <w:tcPr>
            <w:tcW w:w="936" w:type="dxa"/>
          </w:tcPr>
          <w:p w14:paraId="34A40D02"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985" w:type="dxa"/>
          </w:tcPr>
          <w:p w14:paraId="1493E7D0"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0" w:type="auto"/>
          </w:tcPr>
          <w:p w14:paraId="0930C120" w14:textId="77777777" w:rsidR="00241FCD"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1</w:t>
            </w:r>
          </w:p>
        </w:tc>
      </w:tr>
      <w:tr w:rsidR="00241FCD" w:rsidRPr="00BC4E34" w14:paraId="64007460" w14:textId="77777777" w:rsidTr="00CA5DC8">
        <w:tc>
          <w:tcPr>
            <w:tcW w:w="0" w:type="auto"/>
          </w:tcPr>
          <w:p w14:paraId="3F0757BD" w14:textId="77777777" w:rsidR="00241FCD" w:rsidRPr="00BC4E34" w:rsidRDefault="006E77ED"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SESS0016</w:t>
            </w:r>
          </w:p>
        </w:tc>
        <w:tc>
          <w:tcPr>
            <w:tcW w:w="0" w:type="auto"/>
          </w:tcPr>
          <w:p w14:paraId="17BDB5AB" w14:textId="77777777" w:rsidR="00241FCD"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Politics 1: The Big Questions in Contemporary Europe</w:t>
            </w:r>
          </w:p>
        </w:tc>
        <w:tc>
          <w:tcPr>
            <w:tcW w:w="936" w:type="dxa"/>
          </w:tcPr>
          <w:p w14:paraId="63EF29F3"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985" w:type="dxa"/>
          </w:tcPr>
          <w:p w14:paraId="69293E65"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0" w:type="auto"/>
          </w:tcPr>
          <w:p w14:paraId="6E4B90D7" w14:textId="77777777" w:rsidR="00241FCD"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1</w:t>
            </w:r>
          </w:p>
        </w:tc>
      </w:tr>
      <w:tr w:rsidR="00241FCD" w:rsidRPr="00BC4E34" w14:paraId="70976B0D" w14:textId="77777777" w:rsidTr="00CA5DC8">
        <w:tc>
          <w:tcPr>
            <w:tcW w:w="0" w:type="auto"/>
          </w:tcPr>
          <w:p w14:paraId="007D72DA" w14:textId="77777777" w:rsidR="00241FCD" w:rsidRPr="00BC4E34" w:rsidRDefault="006E77ED"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w:t>
            </w:r>
            <w:r w:rsidR="00400F40">
              <w:rPr>
                <w:rFonts w:ascii="Calibri" w:hAnsi="Calibri" w:cs="Calibri"/>
                <w:b w:val="0"/>
                <w:caps w:val="0"/>
                <w:sz w:val="22"/>
                <w:szCs w:val="22"/>
              </w:rPr>
              <w:t>0017</w:t>
            </w:r>
          </w:p>
        </w:tc>
        <w:tc>
          <w:tcPr>
            <w:tcW w:w="0" w:type="auto"/>
          </w:tcPr>
          <w:p w14:paraId="67ABBEDA" w14:textId="77777777" w:rsidR="00241FCD"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Politics 2: How Politics Works</w:t>
            </w:r>
          </w:p>
        </w:tc>
        <w:tc>
          <w:tcPr>
            <w:tcW w:w="936" w:type="dxa"/>
          </w:tcPr>
          <w:p w14:paraId="42C5B119"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985" w:type="dxa"/>
          </w:tcPr>
          <w:p w14:paraId="3527F3B5"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0" w:type="auto"/>
          </w:tcPr>
          <w:p w14:paraId="58BD489C" w14:textId="77777777" w:rsidR="00241FCD"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2</w:t>
            </w:r>
          </w:p>
        </w:tc>
      </w:tr>
      <w:tr w:rsidR="00241FCD" w:rsidRPr="00BC4E34" w14:paraId="0F3EF8DA" w14:textId="77777777" w:rsidTr="00CA5DC8">
        <w:tc>
          <w:tcPr>
            <w:tcW w:w="0" w:type="auto"/>
          </w:tcPr>
          <w:p w14:paraId="7BF2BE84" w14:textId="77777777" w:rsidR="00241FCD" w:rsidRPr="00BC4E34" w:rsidRDefault="00400F40"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SESS0018</w:t>
            </w:r>
          </w:p>
        </w:tc>
        <w:tc>
          <w:tcPr>
            <w:tcW w:w="0" w:type="auto"/>
          </w:tcPr>
          <w:p w14:paraId="2A83C444" w14:textId="77777777" w:rsidR="00241FCD" w:rsidRPr="00BC4E34" w:rsidRDefault="00241FCD" w:rsidP="002C5FF9">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Communist Societies, 1945-1989</w:t>
            </w:r>
          </w:p>
        </w:tc>
        <w:tc>
          <w:tcPr>
            <w:tcW w:w="936" w:type="dxa"/>
          </w:tcPr>
          <w:p w14:paraId="1C0D375A"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985" w:type="dxa"/>
          </w:tcPr>
          <w:p w14:paraId="42113895" w14:textId="77777777" w:rsidR="00241FCD" w:rsidRPr="00BC4E34" w:rsidRDefault="00CA5DC8"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0" w:type="auto"/>
          </w:tcPr>
          <w:p w14:paraId="29B49182" w14:textId="77777777" w:rsidR="00241FCD" w:rsidRPr="00BC4E34" w:rsidRDefault="007507C5" w:rsidP="002C5FF9">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 xml:space="preserve">Term </w:t>
            </w:r>
            <w:r w:rsidR="00400F40">
              <w:rPr>
                <w:rFonts w:ascii="Calibri" w:hAnsi="Calibri" w:cs="Calibri"/>
                <w:b w:val="0"/>
                <w:caps w:val="0"/>
                <w:sz w:val="22"/>
                <w:szCs w:val="22"/>
              </w:rPr>
              <w:t>1</w:t>
            </w:r>
          </w:p>
        </w:tc>
      </w:tr>
    </w:tbl>
    <w:p w14:paraId="7DDD87C0" w14:textId="77777777" w:rsidR="00241FCD" w:rsidRPr="00BC4E34" w:rsidRDefault="00241FCD" w:rsidP="0021055B">
      <w:pPr>
        <w:jc w:val="both"/>
        <w:rPr>
          <w:rFonts w:ascii="Calibri" w:hAnsi="Calibri" w:cs="Calibri"/>
          <w:bCs/>
          <w:sz w:val="22"/>
          <w:szCs w:val="22"/>
        </w:rPr>
      </w:pPr>
    </w:p>
    <w:p w14:paraId="36ADD8AC" w14:textId="77777777" w:rsidR="0021055B" w:rsidRPr="00BC4E34" w:rsidRDefault="00BC4E34" w:rsidP="0021055B">
      <w:pPr>
        <w:jc w:val="both"/>
        <w:rPr>
          <w:rFonts w:ascii="Calibri" w:hAnsi="Calibri" w:cs="Calibri"/>
          <w:i/>
          <w:sz w:val="22"/>
          <w:szCs w:val="22"/>
        </w:rPr>
      </w:pPr>
      <w:r w:rsidRPr="00BC4E34">
        <w:rPr>
          <w:rFonts w:ascii="Calibri" w:hAnsi="Calibri" w:cs="Calibri"/>
          <w:i/>
          <w:sz w:val="22"/>
          <w:szCs w:val="22"/>
        </w:rPr>
        <w:t xml:space="preserve">NB: </w:t>
      </w:r>
      <w:r w:rsidR="0021055B" w:rsidRPr="00BC4E34">
        <w:rPr>
          <w:rFonts w:ascii="Calibri" w:hAnsi="Calibri" w:cs="Calibri"/>
          <w:i/>
          <w:sz w:val="22"/>
          <w:szCs w:val="22"/>
        </w:rPr>
        <w:t>The politics and sociology courses are normally prerequisites for second-year courses in their respective fields.</w:t>
      </w:r>
    </w:p>
    <w:p w14:paraId="465E0524" w14:textId="77777777" w:rsidR="00BC4E34" w:rsidRPr="00BC4E34" w:rsidRDefault="00BC4E34" w:rsidP="00BC4E34">
      <w:pPr>
        <w:pStyle w:val="BodyText2"/>
        <w:tabs>
          <w:tab w:val="left" w:pos="990"/>
        </w:tabs>
        <w:rPr>
          <w:rFonts w:ascii="Calibri" w:hAnsi="Calibri" w:cs="Calibri"/>
          <w:i/>
          <w:caps w:val="0"/>
          <w:sz w:val="22"/>
          <w:szCs w:val="22"/>
        </w:rPr>
      </w:pPr>
      <w:r w:rsidRPr="00BC4E34">
        <w:rPr>
          <w:rFonts w:ascii="Calibri" w:hAnsi="Calibri" w:cs="Calibri"/>
          <w:i/>
          <w:caps w:val="0"/>
          <w:sz w:val="22"/>
          <w:szCs w:val="22"/>
        </w:rPr>
        <w:t>History, SSEES</w:t>
      </w:r>
    </w:p>
    <w:tbl>
      <w:tblPr>
        <w:tblStyle w:val="TableGrid"/>
        <w:tblW w:w="0" w:type="auto"/>
        <w:tblLook w:val="04A0" w:firstRow="1" w:lastRow="0" w:firstColumn="1" w:lastColumn="0" w:noHBand="0" w:noVBand="1"/>
      </w:tblPr>
      <w:tblGrid>
        <w:gridCol w:w="1372"/>
        <w:gridCol w:w="1944"/>
        <w:gridCol w:w="839"/>
        <w:gridCol w:w="956"/>
        <w:gridCol w:w="1821"/>
      </w:tblGrid>
      <w:tr w:rsidR="00BC4E34" w:rsidRPr="00BC4E34" w14:paraId="3125B0D0" w14:textId="77777777" w:rsidTr="00A007EE">
        <w:tc>
          <w:tcPr>
            <w:tcW w:w="0" w:type="auto"/>
          </w:tcPr>
          <w:p w14:paraId="1FF81AEF" w14:textId="77777777" w:rsidR="00BC4E34" w:rsidRPr="00BC4E34" w:rsidRDefault="00BC4E34" w:rsidP="00A007EE">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code</w:t>
            </w:r>
          </w:p>
        </w:tc>
        <w:tc>
          <w:tcPr>
            <w:tcW w:w="0" w:type="auto"/>
          </w:tcPr>
          <w:p w14:paraId="0C2E0909" w14:textId="77777777" w:rsidR="00BC4E34" w:rsidRPr="00BC4E34" w:rsidRDefault="00BC4E34" w:rsidP="00A007EE">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name</w:t>
            </w:r>
          </w:p>
        </w:tc>
        <w:tc>
          <w:tcPr>
            <w:tcW w:w="0" w:type="auto"/>
          </w:tcPr>
          <w:p w14:paraId="5D1D5950" w14:textId="77777777" w:rsidR="00BC4E34" w:rsidRPr="00BC4E34" w:rsidRDefault="00BC4E34" w:rsidP="00A007EE">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Level</w:t>
            </w:r>
          </w:p>
        </w:tc>
        <w:tc>
          <w:tcPr>
            <w:tcW w:w="0" w:type="auto"/>
          </w:tcPr>
          <w:p w14:paraId="49F830FF" w14:textId="77777777" w:rsidR="00BC4E34" w:rsidRPr="00BC4E34" w:rsidRDefault="00CA5DC8" w:rsidP="00A007EE">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CREDITS</w:t>
            </w:r>
          </w:p>
        </w:tc>
        <w:tc>
          <w:tcPr>
            <w:tcW w:w="0" w:type="auto"/>
          </w:tcPr>
          <w:p w14:paraId="517C85CB" w14:textId="77777777" w:rsidR="00BC4E34" w:rsidRPr="00BC4E34" w:rsidRDefault="0008180F" w:rsidP="00A007EE">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(2018-2019</w:t>
            </w:r>
            <w:r w:rsidR="00BC4E34" w:rsidRPr="00BC4E34">
              <w:rPr>
                <w:rFonts w:ascii="Calibri" w:hAnsi="Calibri" w:cs="Calibri"/>
                <w:b w:val="0"/>
                <w:i/>
                <w:caps w:val="0"/>
                <w:sz w:val="22"/>
                <w:szCs w:val="22"/>
              </w:rPr>
              <w:t>)</w:t>
            </w:r>
          </w:p>
        </w:tc>
      </w:tr>
      <w:tr w:rsidR="00BC4E34" w:rsidRPr="00BC4E34" w14:paraId="0D2552F5" w14:textId="77777777" w:rsidTr="00A007EE">
        <w:tc>
          <w:tcPr>
            <w:tcW w:w="0" w:type="auto"/>
          </w:tcPr>
          <w:p w14:paraId="0DFCDCE7" w14:textId="77777777" w:rsidR="00BC4E34" w:rsidRPr="00BC4E34" w:rsidRDefault="00400F40" w:rsidP="00A007EE">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SEHI0003</w:t>
            </w:r>
          </w:p>
        </w:tc>
        <w:tc>
          <w:tcPr>
            <w:tcW w:w="0" w:type="auto"/>
          </w:tcPr>
          <w:p w14:paraId="38B34C61" w14:textId="77777777" w:rsidR="00BC4E34" w:rsidRPr="00BC4E34" w:rsidRDefault="00BC4E34" w:rsidP="00A007EE">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Frontiers of History</w:t>
            </w:r>
          </w:p>
        </w:tc>
        <w:tc>
          <w:tcPr>
            <w:tcW w:w="0" w:type="auto"/>
          </w:tcPr>
          <w:p w14:paraId="5186037F" w14:textId="77777777" w:rsidR="00BC4E34" w:rsidRPr="00BC4E34" w:rsidRDefault="00CA5DC8" w:rsidP="00A007EE">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0" w:type="auto"/>
          </w:tcPr>
          <w:p w14:paraId="1D410C4F" w14:textId="77777777" w:rsidR="00BC4E34" w:rsidRPr="00BC4E34" w:rsidRDefault="00CA5DC8" w:rsidP="00A007EE">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30</w:t>
            </w:r>
          </w:p>
        </w:tc>
        <w:tc>
          <w:tcPr>
            <w:tcW w:w="0" w:type="auto"/>
          </w:tcPr>
          <w:p w14:paraId="6381FF20" w14:textId="77777777" w:rsidR="00BC4E34" w:rsidRPr="00BC4E34" w:rsidRDefault="00BC4E34" w:rsidP="00A007EE">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Full year</w:t>
            </w:r>
          </w:p>
        </w:tc>
      </w:tr>
    </w:tbl>
    <w:p w14:paraId="6BEC3CCB" w14:textId="77777777" w:rsidR="00BC4E34" w:rsidRPr="00BC4E34" w:rsidRDefault="00BC4E34" w:rsidP="00BC4E34">
      <w:pPr>
        <w:pStyle w:val="BodyText2"/>
        <w:tabs>
          <w:tab w:val="left" w:pos="284"/>
        </w:tabs>
        <w:spacing w:line="240" w:lineRule="auto"/>
        <w:rPr>
          <w:rFonts w:ascii="Calibri" w:hAnsi="Calibri" w:cs="Times"/>
          <w:b w:val="0"/>
          <w:bCs w:val="0"/>
          <w:caps w:val="0"/>
          <w:sz w:val="22"/>
          <w:szCs w:val="22"/>
        </w:rPr>
      </w:pPr>
    </w:p>
    <w:p w14:paraId="60E53600" w14:textId="77777777" w:rsidR="00BC4E34" w:rsidRPr="00BC4E34" w:rsidRDefault="00BC4E34" w:rsidP="00BC4E34">
      <w:pPr>
        <w:pStyle w:val="BodyText2"/>
        <w:tabs>
          <w:tab w:val="left" w:pos="284"/>
        </w:tabs>
        <w:spacing w:line="240" w:lineRule="auto"/>
        <w:rPr>
          <w:rFonts w:ascii="Calibri" w:hAnsi="Calibri" w:cs="Calibri"/>
          <w:b w:val="0"/>
          <w:bCs w:val="0"/>
          <w:caps w:val="0"/>
          <w:sz w:val="22"/>
          <w:szCs w:val="22"/>
        </w:rPr>
      </w:pPr>
      <w:r w:rsidRPr="00BC4E34">
        <w:rPr>
          <w:rFonts w:ascii="Calibri" w:hAnsi="Calibri" w:cs="Calibri"/>
          <w:b w:val="0"/>
          <w:i/>
          <w:caps w:val="0"/>
          <w:sz w:val="22"/>
          <w:szCs w:val="22"/>
        </w:rPr>
        <w:t xml:space="preserve">NB: This is a prerequisite course for </w:t>
      </w:r>
      <w:r w:rsidR="0007475F">
        <w:rPr>
          <w:rFonts w:ascii="Calibri" w:hAnsi="Calibri" w:cs="Calibri"/>
          <w:b w:val="0"/>
          <w:i/>
          <w:caps w:val="0"/>
          <w:sz w:val="22"/>
          <w:szCs w:val="22"/>
        </w:rPr>
        <w:t>most</w:t>
      </w:r>
      <w:r w:rsidRPr="00BC4E34">
        <w:rPr>
          <w:rFonts w:ascii="Calibri" w:hAnsi="Calibri" w:cs="Calibri"/>
          <w:b w:val="0"/>
          <w:i/>
          <w:caps w:val="0"/>
          <w:sz w:val="22"/>
          <w:szCs w:val="22"/>
        </w:rPr>
        <w:t xml:space="preserve"> second-year history courses.</w:t>
      </w:r>
    </w:p>
    <w:p w14:paraId="54557A63" w14:textId="77777777" w:rsidR="003865B2" w:rsidRPr="00BC4E34" w:rsidRDefault="003865B2" w:rsidP="00BC4E34">
      <w:pPr>
        <w:pStyle w:val="BodyText2"/>
        <w:tabs>
          <w:tab w:val="left" w:pos="990"/>
        </w:tabs>
        <w:spacing w:line="240" w:lineRule="auto"/>
        <w:rPr>
          <w:rFonts w:ascii="Calibri" w:hAnsi="Calibri" w:cs="Calibri"/>
          <w:i/>
          <w:caps w:val="0"/>
          <w:sz w:val="22"/>
          <w:szCs w:val="22"/>
        </w:rPr>
      </w:pPr>
    </w:p>
    <w:p w14:paraId="6E450061" w14:textId="77777777" w:rsidR="0021055B" w:rsidRPr="00BC4E34" w:rsidRDefault="0021055B" w:rsidP="00241FCD">
      <w:pPr>
        <w:pStyle w:val="BodyText2"/>
        <w:tabs>
          <w:tab w:val="left" w:pos="990"/>
        </w:tabs>
        <w:spacing w:line="240" w:lineRule="auto"/>
        <w:rPr>
          <w:rFonts w:ascii="Calibri" w:hAnsi="Calibri" w:cs="Calibri"/>
          <w:i/>
          <w:caps w:val="0"/>
          <w:sz w:val="22"/>
          <w:szCs w:val="22"/>
        </w:rPr>
      </w:pPr>
      <w:r w:rsidRPr="00BC4E34">
        <w:rPr>
          <w:rFonts w:ascii="Calibri" w:hAnsi="Calibri" w:cs="Calibri"/>
          <w:i/>
          <w:caps w:val="0"/>
          <w:sz w:val="22"/>
          <w:szCs w:val="22"/>
        </w:rPr>
        <w:t>Departments of Mathematics and Statistics, UCL</w:t>
      </w:r>
    </w:p>
    <w:tbl>
      <w:tblPr>
        <w:tblStyle w:val="TableGrid"/>
        <w:tblW w:w="0" w:type="auto"/>
        <w:tblLayout w:type="fixed"/>
        <w:tblLook w:val="04A0" w:firstRow="1" w:lastRow="0" w:firstColumn="1" w:lastColumn="0" w:noHBand="0" w:noVBand="1"/>
      </w:tblPr>
      <w:tblGrid>
        <w:gridCol w:w="1270"/>
        <w:gridCol w:w="1863"/>
        <w:gridCol w:w="2816"/>
        <w:gridCol w:w="850"/>
        <w:gridCol w:w="1164"/>
        <w:gridCol w:w="1127"/>
      </w:tblGrid>
      <w:tr w:rsidR="00501F85" w:rsidRPr="00BC4E34" w14:paraId="4C6452AC" w14:textId="77777777" w:rsidTr="004839C3">
        <w:tc>
          <w:tcPr>
            <w:tcW w:w="1270" w:type="dxa"/>
          </w:tcPr>
          <w:p w14:paraId="682C6FF6" w14:textId="77777777" w:rsidR="00501F85" w:rsidRPr="00BC4E34" w:rsidRDefault="00501F85" w:rsidP="00241FCD">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code</w:t>
            </w:r>
          </w:p>
        </w:tc>
        <w:tc>
          <w:tcPr>
            <w:tcW w:w="1863" w:type="dxa"/>
          </w:tcPr>
          <w:p w14:paraId="0BD031C6" w14:textId="77777777" w:rsidR="00501F85" w:rsidRPr="00BC4E34" w:rsidRDefault="00501F85" w:rsidP="00241FCD">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name</w:t>
            </w:r>
          </w:p>
        </w:tc>
        <w:tc>
          <w:tcPr>
            <w:tcW w:w="2816" w:type="dxa"/>
          </w:tcPr>
          <w:p w14:paraId="4D1220A4" w14:textId="77777777" w:rsidR="00501F85" w:rsidRPr="00BC4E34" w:rsidRDefault="00501F85" w:rsidP="00241FCD">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Pre-requisites</w:t>
            </w:r>
          </w:p>
        </w:tc>
        <w:tc>
          <w:tcPr>
            <w:tcW w:w="850" w:type="dxa"/>
          </w:tcPr>
          <w:p w14:paraId="4B7B17C2" w14:textId="77777777" w:rsidR="00501F85" w:rsidRPr="00BC4E34" w:rsidRDefault="00501F85" w:rsidP="00241FCD">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Level</w:t>
            </w:r>
          </w:p>
        </w:tc>
        <w:tc>
          <w:tcPr>
            <w:tcW w:w="1164" w:type="dxa"/>
          </w:tcPr>
          <w:p w14:paraId="4C4B41B2" w14:textId="77777777" w:rsidR="00501F85" w:rsidRPr="00BC4E34" w:rsidRDefault="00CA5DC8" w:rsidP="00241FCD">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CREDITS</w:t>
            </w:r>
          </w:p>
        </w:tc>
        <w:tc>
          <w:tcPr>
            <w:tcW w:w="1127" w:type="dxa"/>
          </w:tcPr>
          <w:p w14:paraId="7E2429CB" w14:textId="77777777" w:rsidR="00501F85" w:rsidRPr="00BC4E34" w:rsidRDefault="00D40270" w:rsidP="00241FCD">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(2018-2019</w:t>
            </w:r>
            <w:r w:rsidR="00501F85" w:rsidRPr="00BC4E34">
              <w:rPr>
                <w:rFonts w:ascii="Calibri" w:hAnsi="Calibri" w:cs="Calibri"/>
                <w:b w:val="0"/>
                <w:i/>
                <w:caps w:val="0"/>
                <w:sz w:val="22"/>
                <w:szCs w:val="22"/>
              </w:rPr>
              <w:t>)</w:t>
            </w:r>
          </w:p>
        </w:tc>
      </w:tr>
      <w:tr w:rsidR="00501F85" w:rsidRPr="00BC4E34" w14:paraId="1DCA91FA" w14:textId="77777777" w:rsidTr="004839C3">
        <w:tc>
          <w:tcPr>
            <w:tcW w:w="1270" w:type="dxa"/>
          </w:tcPr>
          <w:p w14:paraId="3FC46920" w14:textId="77777777" w:rsidR="00501F85" w:rsidRPr="00BC4E34" w:rsidRDefault="00400F40"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MATH0039</w:t>
            </w:r>
          </w:p>
        </w:tc>
        <w:tc>
          <w:tcPr>
            <w:tcW w:w="1863" w:type="dxa"/>
          </w:tcPr>
          <w:p w14:paraId="6D01C5E4"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Differential and Integral Calculus</w:t>
            </w:r>
          </w:p>
        </w:tc>
        <w:tc>
          <w:tcPr>
            <w:tcW w:w="2816" w:type="dxa"/>
          </w:tcPr>
          <w:p w14:paraId="7811B0CA"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A-level Maths</w:t>
            </w:r>
          </w:p>
        </w:tc>
        <w:tc>
          <w:tcPr>
            <w:tcW w:w="850" w:type="dxa"/>
          </w:tcPr>
          <w:p w14:paraId="59B8240D" w14:textId="77777777" w:rsidR="00501F85" w:rsidRPr="00BC4E34" w:rsidRDefault="00CA5DC8"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64" w:type="dxa"/>
          </w:tcPr>
          <w:p w14:paraId="084BEB81" w14:textId="77777777" w:rsidR="00501F85" w:rsidRPr="00BC4E34" w:rsidRDefault="00CA5DC8"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1127" w:type="dxa"/>
          </w:tcPr>
          <w:p w14:paraId="6396731A"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1</w:t>
            </w:r>
          </w:p>
        </w:tc>
      </w:tr>
      <w:tr w:rsidR="00501F85" w:rsidRPr="00BC4E34" w14:paraId="64ABEFC4" w14:textId="77777777" w:rsidTr="004839C3">
        <w:tc>
          <w:tcPr>
            <w:tcW w:w="1270" w:type="dxa"/>
          </w:tcPr>
          <w:p w14:paraId="7F4EDC03" w14:textId="77777777" w:rsidR="00501F85" w:rsidRPr="00BC4E34" w:rsidRDefault="00400F40"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MATH0045</w:t>
            </w:r>
          </w:p>
        </w:tc>
        <w:tc>
          <w:tcPr>
            <w:tcW w:w="1863" w:type="dxa"/>
          </w:tcPr>
          <w:p w14:paraId="0F5B6823"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Calculus and Linear Algebra</w:t>
            </w:r>
          </w:p>
        </w:tc>
        <w:tc>
          <w:tcPr>
            <w:tcW w:w="2816" w:type="dxa"/>
          </w:tcPr>
          <w:p w14:paraId="40B6C2BC"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An A-grade in A-level Maths or equivalent</w:t>
            </w:r>
          </w:p>
        </w:tc>
        <w:tc>
          <w:tcPr>
            <w:tcW w:w="850" w:type="dxa"/>
          </w:tcPr>
          <w:p w14:paraId="3E596CBB" w14:textId="77777777" w:rsidR="00501F85" w:rsidRPr="00BC4E34" w:rsidRDefault="00CA5DC8"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64" w:type="dxa"/>
          </w:tcPr>
          <w:p w14:paraId="07AD11E3" w14:textId="77777777" w:rsidR="00501F85" w:rsidRPr="00BC4E34" w:rsidRDefault="00CA5DC8"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1127" w:type="dxa"/>
          </w:tcPr>
          <w:p w14:paraId="1593DDAD"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1</w:t>
            </w:r>
          </w:p>
        </w:tc>
      </w:tr>
      <w:tr w:rsidR="00501F85" w:rsidRPr="00BC4E34" w14:paraId="43156F7E" w14:textId="77777777" w:rsidTr="004839C3">
        <w:tc>
          <w:tcPr>
            <w:tcW w:w="1270" w:type="dxa"/>
          </w:tcPr>
          <w:p w14:paraId="331A1BB4" w14:textId="77777777" w:rsidR="00501F85" w:rsidRPr="00BC4E34" w:rsidRDefault="00400F40"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MATH0046</w:t>
            </w:r>
          </w:p>
        </w:tc>
        <w:tc>
          <w:tcPr>
            <w:tcW w:w="1863" w:type="dxa"/>
          </w:tcPr>
          <w:p w14:paraId="0BA598A4"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Calculus in Several Dimensions</w:t>
            </w:r>
          </w:p>
        </w:tc>
        <w:tc>
          <w:tcPr>
            <w:tcW w:w="2816" w:type="dxa"/>
          </w:tcPr>
          <w:p w14:paraId="6ADD93A8" w14:textId="05CF2BEA" w:rsidR="00501F85" w:rsidRPr="00BC4E34" w:rsidRDefault="00501F85" w:rsidP="00580C4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An A-grade in A-level Maths or equivalent, student must also take MATH</w:t>
            </w:r>
            <w:r w:rsidR="00580C43">
              <w:rPr>
                <w:rFonts w:ascii="Calibri" w:hAnsi="Calibri" w:cs="Calibri"/>
                <w:b w:val="0"/>
                <w:caps w:val="0"/>
                <w:sz w:val="22"/>
                <w:szCs w:val="22"/>
              </w:rPr>
              <w:t>0045</w:t>
            </w:r>
          </w:p>
        </w:tc>
        <w:tc>
          <w:tcPr>
            <w:tcW w:w="850" w:type="dxa"/>
          </w:tcPr>
          <w:p w14:paraId="51768A31" w14:textId="77777777" w:rsidR="00501F85" w:rsidRPr="00BC4E34" w:rsidRDefault="00CA5DC8"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64" w:type="dxa"/>
          </w:tcPr>
          <w:p w14:paraId="4BA064DF" w14:textId="77777777" w:rsidR="00501F85" w:rsidRPr="00BC4E34" w:rsidRDefault="00CA5DC8" w:rsidP="00241FCD">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1127" w:type="dxa"/>
          </w:tcPr>
          <w:p w14:paraId="634AAE81" w14:textId="77777777" w:rsidR="00501F85" w:rsidRPr="00BC4E34" w:rsidRDefault="00501F85" w:rsidP="00241FCD">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2</w:t>
            </w:r>
          </w:p>
        </w:tc>
      </w:tr>
    </w:tbl>
    <w:p w14:paraId="28630C71" w14:textId="77777777" w:rsidR="003865B2" w:rsidRPr="00BC4E34" w:rsidRDefault="003865B2" w:rsidP="003865B2">
      <w:pPr>
        <w:tabs>
          <w:tab w:val="left" w:pos="360"/>
        </w:tabs>
        <w:jc w:val="both"/>
        <w:rPr>
          <w:rFonts w:ascii="Calibri" w:hAnsi="Calibri" w:cs="Calibri"/>
          <w:b/>
          <w:sz w:val="22"/>
          <w:szCs w:val="22"/>
        </w:rPr>
      </w:pPr>
    </w:p>
    <w:p w14:paraId="7AE11274" w14:textId="77777777" w:rsidR="00EC333B" w:rsidRPr="00EC333B" w:rsidRDefault="00EC333B" w:rsidP="00EC333B">
      <w:pPr>
        <w:pStyle w:val="BodyText2"/>
        <w:tabs>
          <w:tab w:val="left" w:pos="990"/>
        </w:tabs>
        <w:spacing w:line="240" w:lineRule="auto"/>
        <w:rPr>
          <w:rFonts w:ascii="Calibri" w:hAnsi="Calibri" w:cs="Calibri"/>
          <w:b w:val="0"/>
          <w:i/>
          <w:caps w:val="0"/>
          <w:sz w:val="22"/>
          <w:szCs w:val="22"/>
        </w:rPr>
      </w:pPr>
      <w:r w:rsidRPr="00EC333B">
        <w:rPr>
          <w:rFonts w:ascii="Calibri" w:hAnsi="Calibri" w:cs="Calibri"/>
          <w:b w:val="0"/>
          <w:i/>
          <w:caps w:val="0"/>
          <w:sz w:val="22"/>
          <w:szCs w:val="22"/>
        </w:rPr>
        <w:t>NB:</w:t>
      </w:r>
      <w:r>
        <w:rPr>
          <w:rFonts w:ascii="Calibri" w:hAnsi="Calibri" w:cs="Calibri"/>
          <w:b w:val="0"/>
          <w:i/>
          <w:caps w:val="0"/>
          <w:sz w:val="22"/>
          <w:szCs w:val="22"/>
        </w:rPr>
        <w:t xml:space="preserve"> Studen</w:t>
      </w:r>
      <w:r w:rsidR="00400F40">
        <w:rPr>
          <w:rFonts w:ascii="Calibri" w:hAnsi="Calibri" w:cs="Calibri"/>
          <w:b w:val="0"/>
          <w:i/>
          <w:caps w:val="0"/>
          <w:sz w:val="22"/>
          <w:szCs w:val="22"/>
        </w:rPr>
        <w:t>ts should select EITHER MATH0039 OR MATH0045</w:t>
      </w:r>
      <w:r>
        <w:rPr>
          <w:rFonts w:ascii="Calibri" w:hAnsi="Calibri" w:cs="Calibri"/>
          <w:b w:val="0"/>
          <w:i/>
          <w:caps w:val="0"/>
          <w:sz w:val="22"/>
          <w:szCs w:val="22"/>
        </w:rPr>
        <w:t xml:space="preserve"> depending on their level of confidence with calculus – students who feel </w:t>
      </w:r>
      <w:r w:rsidR="00400F40">
        <w:rPr>
          <w:rFonts w:ascii="Calibri" w:hAnsi="Calibri" w:cs="Calibri"/>
          <w:b w:val="0"/>
          <w:i/>
          <w:caps w:val="0"/>
          <w:sz w:val="22"/>
          <w:szCs w:val="22"/>
        </w:rPr>
        <w:t>they would benefit from MATH0039 can take MATH0045 and MATH0046</w:t>
      </w:r>
      <w:r>
        <w:rPr>
          <w:rFonts w:ascii="Calibri" w:hAnsi="Calibri" w:cs="Calibri"/>
          <w:b w:val="0"/>
          <w:i/>
          <w:caps w:val="0"/>
          <w:sz w:val="22"/>
          <w:szCs w:val="22"/>
        </w:rPr>
        <w:t xml:space="preserve"> as floating options in Year 2 or 3 if they would like.  Students who got an A in A-level Maths are likely to be better serv</w:t>
      </w:r>
      <w:r w:rsidR="00400F40">
        <w:rPr>
          <w:rFonts w:ascii="Calibri" w:hAnsi="Calibri" w:cs="Calibri"/>
          <w:b w:val="0"/>
          <w:i/>
          <w:caps w:val="0"/>
          <w:sz w:val="22"/>
          <w:szCs w:val="22"/>
        </w:rPr>
        <w:t>ed by going directly to MATH0045 in Term 1 and can add MATH0046</w:t>
      </w:r>
      <w:r>
        <w:rPr>
          <w:rFonts w:ascii="Calibri" w:hAnsi="Calibri" w:cs="Calibri"/>
          <w:b w:val="0"/>
          <w:i/>
          <w:caps w:val="0"/>
          <w:sz w:val="22"/>
          <w:szCs w:val="22"/>
        </w:rPr>
        <w:t xml:space="preserve"> in Term 2 if desired.</w:t>
      </w:r>
    </w:p>
    <w:p w14:paraId="278DF051" w14:textId="77777777" w:rsidR="00EC333B" w:rsidRPr="00BC4E34" w:rsidRDefault="00EC333B" w:rsidP="003865B2">
      <w:pPr>
        <w:pStyle w:val="BodyText2"/>
        <w:tabs>
          <w:tab w:val="left" w:pos="990"/>
        </w:tabs>
        <w:spacing w:line="240" w:lineRule="auto"/>
        <w:rPr>
          <w:rFonts w:ascii="Calibri" w:hAnsi="Calibri" w:cs="Calibri"/>
          <w:i/>
          <w:caps w:val="0"/>
          <w:sz w:val="22"/>
          <w:szCs w:val="22"/>
        </w:rPr>
      </w:pPr>
    </w:p>
    <w:p w14:paraId="0B4916CA" w14:textId="77777777" w:rsidR="0021055B" w:rsidRPr="00BC4E34" w:rsidRDefault="0021055B" w:rsidP="003865B2">
      <w:pPr>
        <w:pStyle w:val="BodyText2"/>
        <w:tabs>
          <w:tab w:val="left" w:pos="990"/>
        </w:tabs>
        <w:spacing w:line="240" w:lineRule="auto"/>
        <w:rPr>
          <w:rFonts w:ascii="Calibri" w:hAnsi="Calibri" w:cs="Calibri"/>
          <w:i/>
          <w:caps w:val="0"/>
          <w:sz w:val="22"/>
          <w:szCs w:val="22"/>
        </w:rPr>
      </w:pPr>
      <w:r w:rsidRPr="00BC4E34">
        <w:rPr>
          <w:rFonts w:ascii="Calibri" w:hAnsi="Calibri" w:cs="Calibri"/>
          <w:i/>
          <w:caps w:val="0"/>
          <w:sz w:val="22"/>
          <w:szCs w:val="22"/>
        </w:rPr>
        <w:t>Language and Culture, SSEES</w:t>
      </w:r>
    </w:p>
    <w:tbl>
      <w:tblPr>
        <w:tblStyle w:val="TableGrid"/>
        <w:tblW w:w="0" w:type="auto"/>
        <w:tblLook w:val="04A0" w:firstRow="1" w:lastRow="0" w:firstColumn="1" w:lastColumn="0" w:noHBand="0" w:noVBand="1"/>
      </w:tblPr>
      <w:tblGrid>
        <w:gridCol w:w="1215"/>
        <w:gridCol w:w="4586"/>
        <w:gridCol w:w="857"/>
        <w:gridCol w:w="969"/>
        <w:gridCol w:w="1463"/>
      </w:tblGrid>
      <w:tr w:rsidR="00742549" w:rsidRPr="00BC4E34" w14:paraId="32C2858D" w14:textId="77777777" w:rsidTr="00D40270">
        <w:tc>
          <w:tcPr>
            <w:tcW w:w="0" w:type="auto"/>
          </w:tcPr>
          <w:p w14:paraId="0DFC022D" w14:textId="77777777" w:rsidR="003865B2" w:rsidRPr="00BC4E34" w:rsidRDefault="003865B2" w:rsidP="003865B2">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code</w:t>
            </w:r>
          </w:p>
        </w:tc>
        <w:tc>
          <w:tcPr>
            <w:tcW w:w="0" w:type="auto"/>
          </w:tcPr>
          <w:p w14:paraId="17EC3411" w14:textId="77777777" w:rsidR="003865B2" w:rsidRPr="00BC4E34" w:rsidRDefault="003865B2" w:rsidP="003865B2">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name</w:t>
            </w:r>
          </w:p>
        </w:tc>
        <w:tc>
          <w:tcPr>
            <w:tcW w:w="857" w:type="dxa"/>
          </w:tcPr>
          <w:p w14:paraId="5B964119" w14:textId="77777777" w:rsidR="003865B2" w:rsidRPr="00BC4E34" w:rsidRDefault="003865B2" w:rsidP="003865B2">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Level</w:t>
            </w:r>
          </w:p>
        </w:tc>
        <w:tc>
          <w:tcPr>
            <w:tcW w:w="969" w:type="dxa"/>
          </w:tcPr>
          <w:p w14:paraId="2E4C3C84" w14:textId="77777777" w:rsidR="003865B2" w:rsidRPr="00BC4E34" w:rsidRDefault="0008180F" w:rsidP="003865B2">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Credits</w:t>
            </w:r>
          </w:p>
        </w:tc>
        <w:tc>
          <w:tcPr>
            <w:tcW w:w="0" w:type="auto"/>
          </w:tcPr>
          <w:p w14:paraId="3DBA6507" w14:textId="77777777" w:rsidR="003865B2" w:rsidRPr="00BC4E34" w:rsidRDefault="00D40270" w:rsidP="003865B2">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(2018-2019</w:t>
            </w:r>
            <w:r w:rsidR="003865B2" w:rsidRPr="00BC4E34">
              <w:rPr>
                <w:rFonts w:ascii="Calibri" w:hAnsi="Calibri" w:cs="Calibri"/>
                <w:b w:val="0"/>
                <w:i/>
                <w:caps w:val="0"/>
                <w:sz w:val="22"/>
                <w:szCs w:val="22"/>
              </w:rPr>
              <w:t>)</w:t>
            </w:r>
          </w:p>
        </w:tc>
      </w:tr>
      <w:tr w:rsidR="00742549" w:rsidRPr="00BC4E34" w14:paraId="0FBF1C56" w14:textId="77777777" w:rsidTr="00D40270">
        <w:tc>
          <w:tcPr>
            <w:tcW w:w="0" w:type="auto"/>
          </w:tcPr>
          <w:p w14:paraId="6B8A3B0D" w14:textId="77777777" w:rsidR="003865B2" w:rsidRPr="00BC4E34" w:rsidRDefault="00BC4E34" w:rsidP="003865B2">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SEEE</w:t>
            </w:r>
            <w:r w:rsidR="00680F94">
              <w:rPr>
                <w:rFonts w:ascii="Calibri" w:hAnsi="Calibri" w:cs="Calibri"/>
                <w:b w:val="0"/>
                <w:caps w:val="0"/>
                <w:sz w:val="22"/>
                <w:szCs w:val="22"/>
              </w:rPr>
              <w:t>0001</w:t>
            </w:r>
          </w:p>
        </w:tc>
        <w:tc>
          <w:tcPr>
            <w:tcW w:w="0" w:type="auto"/>
          </w:tcPr>
          <w:p w14:paraId="310850D8" w14:textId="77777777" w:rsidR="003865B2" w:rsidRPr="00BC4E34" w:rsidRDefault="00BC4E34" w:rsidP="003865B2">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Literature and Memory</w:t>
            </w:r>
          </w:p>
        </w:tc>
        <w:tc>
          <w:tcPr>
            <w:tcW w:w="857" w:type="dxa"/>
          </w:tcPr>
          <w:p w14:paraId="27123055" w14:textId="77777777" w:rsidR="003865B2" w:rsidRPr="00BC4E3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969" w:type="dxa"/>
          </w:tcPr>
          <w:p w14:paraId="7FD4F9C0" w14:textId="77777777" w:rsidR="003865B2" w:rsidRPr="00BC4E3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87E48E4" w14:textId="77777777" w:rsidR="003865B2" w:rsidRPr="00BC4E34" w:rsidRDefault="00BC4E34" w:rsidP="003865B2">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1</w:t>
            </w:r>
          </w:p>
        </w:tc>
      </w:tr>
      <w:tr w:rsidR="007507C5" w:rsidRPr="00BC4E34" w14:paraId="32F4B346" w14:textId="77777777" w:rsidTr="00D40270">
        <w:tc>
          <w:tcPr>
            <w:tcW w:w="0" w:type="auto"/>
          </w:tcPr>
          <w:p w14:paraId="31AEC9FD" w14:textId="77777777" w:rsidR="007507C5"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SERS0010</w:t>
            </w:r>
          </w:p>
        </w:tc>
        <w:tc>
          <w:tcPr>
            <w:tcW w:w="0" w:type="auto"/>
          </w:tcPr>
          <w:p w14:paraId="1987B1F9" w14:textId="77777777" w:rsidR="007507C5" w:rsidRDefault="007507C5"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The Making of Modern Russian Culture</w:t>
            </w:r>
          </w:p>
        </w:tc>
        <w:tc>
          <w:tcPr>
            <w:tcW w:w="857" w:type="dxa"/>
          </w:tcPr>
          <w:p w14:paraId="05C366BE" w14:textId="77777777" w:rsidR="007507C5"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969" w:type="dxa"/>
          </w:tcPr>
          <w:p w14:paraId="34492CDD" w14:textId="77777777" w:rsidR="007507C5"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764AE9B5" w14:textId="77777777" w:rsidR="007507C5" w:rsidRDefault="007507C5"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E40684" w:rsidRPr="00BC4E34" w14:paraId="6CE81307" w14:textId="77777777" w:rsidTr="00D40270">
        <w:tc>
          <w:tcPr>
            <w:tcW w:w="0" w:type="auto"/>
          </w:tcPr>
          <w:p w14:paraId="708E5B45" w14:textId="77777777" w:rsidR="00E40684"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SERS0008</w:t>
            </w:r>
          </w:p>
        </w:tc>
        <w:tc>
          <w:tcPr>
            <w:tcW w:w="0" w:type="auto"/>
          </w:tcPr>
          <w:p w14:paraId="205053EA" w14:textId="77777777" w:rsidR="00E40684" w:rsidRDefault="00E40684" w:rsidP="00E40684">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Short Fiction</w:t>
            </w:r>
          </w:p>
        </w:tc>
        <w:tc>
          <w:tcPr>
            <w:tcW w:w="857" w:type="dxa"/>
          </w:tcPr>
          <w:p w14:paraId="44AFF693" w14:textId="77777777" w:rsidR="00E4068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969" w:type="dxa"/>
          </w:tcPr>
          <w:p w14:paraId="2D933294" w14:textId="77777777" w:rsidR="00E4068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0308350E" w14:textId="77777777" w:rsidR="00E40684" w:rsidRDefault="00E4068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E40684" w:rsidRPr="00BC4E34" w14:paraId="311E6CDE" w14:textId="77777777" w:rsidTr="00D40270">
        <w:tc>
          <w:tcPr>
            <w:tcW w:w="0" w:type="auto"/>
          </w:tcPr>
          <w:p w14:paraId="1E2EF58C" w14:textId="77777777" w:rsidR="00E40684"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SERS0012</w:t>
            </w:r>
          </w:p>
        </w:tc>
        <w:tc>
          <w:tcPr>
            <w:tcW w:w="0" w:type="auto"/>
          </w:tcPr>
          <w:p w14:paraId="0A8ECBF6" w14:textId="77777777" w:rsidR="00E40684" w:rsidRDefault="00E4068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Representations of Russia</w:t>
            </w:r>
          </w:p>
        </w:tc>
        <w:tc>
          <w:tcPr>
            <w:tcW w:w="857" w:type="dxa"/>
          </w:tcPr>
          <w:p w14:paraId="23335683" w14:textId="77777777" w:rsidR="00E4068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969" w:type="dxa"/>
          </w:tcPr>
          <w:p w14:paraId="038AB7A2" w14:textId="77777777" w:rsidR="00E4068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7BB385BC" w14:textId="77777777" w:rsidR="00E40684" w:rsidRDefault="00E4068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742549" w:rsidRPr="00BC4E34" w14:paraId="6BF35440" w14:textId="77777777" w:rsidTr="00D40270">
        <w:tc>
          <w:tcPr>
            <w:tcW w:w="0" w:type="auto"/>
          </w:tcPr>
          <w:p w14:paraId="774345F4" w14:textId="77777777" w:rsidR="001E2B13" w:rsidRPr="00BC4E34" w:rsidRDefault="00BC4E3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lastRenderedPageBreak/>
              <w:t>SE</w:t>
            </w:r>
            <w:r w:rsidR="00680F94">
              <w:rPr>
                <w:rFonts w:ascii="Calibri" w:hAnsi="Calibri" w:cs="Calibri"/>
                <w:b w:val="0"/>
                <w:caps w:val="0"/>
                <w:sz w:val="22"/>
                <w:szCs w:val="22"/>
              </w:rPr>
              <w:t>EE0002</w:t>
            </w:r>
          </w:p>
        </w:tc>
        <w:tc>
          <w:tcPr>
            <w:tcW w:w="0" w:type="auto"/>
          </w:tcPr>
          <w:p w14:paraId="6ADFA284" w14:textId="77777777" w:rsidR="00BC4E34" w:rsidRPr="00BC4E34"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How Words Work: Sounds and Sense</w:t>
            </w:r>
          </w:p>
        </w:tc>
        <w:tc>
          <w:tcPr>
            <w:tcW w:w="857" w:type="dxa"/>
          </w:tcPr>
          <w:p w14:paraId="206A8BFB" w14:textId="77777777" w:rsidR="00BC4E34" w:rsidRPr="00BC4E3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3288D08F" w14:textId="77777777" w:rsidR="00BC4E34" w:rsidRPr="00BC4E34"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45B5D684" w14:textId="77777777" w:rsidR="00BC4E34" w:rsidRPr="00BC4E34"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742549" w:rsidRPr="00BC4E34" w14:paraId="75B40B7C" w14:textId="77777777" w:rsidTr="00D40270">
        <w:tc>
          <w:tcPr>
            <w:tcW w:w="0" w:type="auto"/>
          </w:tcPr>
          <w:p w14:paraId="70F41455" w14:textId="77777777" w:rsidR="001E2B13"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SEEE0003</w:t>
            </w:r>
          </w:p>
        </w:tc>
        <w:tc>
          <w:tcPr>
            <w:tcW w:w="0" w:type="auto"/>
          </w:tcPr>
          <w:p w14:paraId="5EBCEF19"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How Words Work: Meaning and Modularity</w:t>
            </w:r>
          </w:p>
        </w:tc>
        <w:tc>
          <w:tcPr>
            <w:tcW w:w="857" w:type="dxa"/>
          </w:tcPr>
          <w:p w14:paraId="112D736B"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17B1817A"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0FC0E23E"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742549" w:rsidRPr="00BC4E34" w14:paraId="3203BDB1" w14:textId="77777777" w:rsidTr="00D40270">
        <w:tc>
          <w:tcPr>
            <w:tcW w:w="0" w:type="auto"/>
          </w:tcPr>
          <w:p w14:paraId="17297F46" w14:textId="77777777" w:rsidR="001E2B13"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SEEE0004</w:t>
            </w:r>
          </w:p>
        </w:tc>
        <w:tc>
          <w:tcPr>
            <w:tcW w:w="0" w:type="auto"/>
          </w:tcPr>
          <w:p w14:paraId="2E045136"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Vampires, Society and Culture: Transylvania and Beyond</w:t>
            </w:r>
          </w:p>
        </w:tc>
        <w:tc>
          <w:tcPr>
            <w:tcW w:w="857" w:type="dxa"/>
          </w:tcPr>
          <w:p w14:paraId="76AC419B"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495DD1F7"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F4CD7E8"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742549" w:rsidRPr="00BC4E34" w14:paraId="49A615B2" w14:textId="77777777" w:rsidTr="00D40270">
        <w:tc>
          <w:tcPr>
            <w:tcW w:w="0" w:type="auto"/>
          </w:tcPr>
          <w:p w14:paraId="5491040B" w14:textId="77777777" w:rsidR="001E2B13"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SEEE0005</w:t>
            </w:r>
          </w:p>
        </w:tc>
        <w:tc>
          <w:tcPr>
            <w:tcW w:w="0" w:type="auto"/>
          </w:tcPr>
          <w:p w14:paraId="5A55048B"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Narratives of Exile</w:t>
            </w:r>
          </w:p>
        </w:tc>
        <w:tc>
          <w:tcPr>
            <w:tcW w:w="857" w:type="dxa"/>
          </w:tcPr>
          <w:p w14:paraId="0A9C2D94"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248D3B84"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59310BFF"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742549" w:rsidRPr="00BC4E34" w14:paraId="620061DE" w14:textId="77777777" w:rsidTr="00D40270">
        <w:tc>
          <w:tcPr>
            <w:tcW w:w="0" w:type="auto"/>
          </w:tcPr>
          <w:p w14:paraId="039B2243" w14:textId="77777777" w:rsidR="001E2B13"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SEEE0006</w:t>
            </w:r>
          </w:p>
        </w:tc>
        <w:tc>
          <w:tcPr>
            <w:tcW w:w="0" w:type="auto"/>
          </w:tcPr>
          <w:p w14:paraId="717E1A96"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Tales of the Unexpected: the Supernatural and Fantastic in Literature, 1800-1930</w:t>
            </w:r>
          </w:p>
        </w:tc>
        <w:tc>
          <w:tcPr>
            <w:tcW w:w="857" w:type="dxa"/>
          </w:tcPr>
          <w:p w14:paraId="0DCED9D1"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5386DB00"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778C720D"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742549" w:rsidRPr="00BC4E34" w14:paraId="1E83E262" w14:textId="77777777" w:rsidTr="00D40270">
        <w:tc>
          <w:tcPr>
            <w:tcW w:w="0" w:type="auto"/>
          </w:tcPr>
          <w:p w14:paraId="43B7794F" w14:textId="77777777" w:rsidR="001E2B13"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SEEE0007</w:t>
            </w:r>
          </w:p>
        </w:tc>
        <w:tc>
          <w:tcPr>
            <w:tcW w:w="0" w:type="auto"/>
          </w:tcPr>
          <w:p w14:paraId="70B5A89C"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Languages in Contact along the Danube: Intercultural Frictions and Flows</w:t>
            </w:r>
          </w:p>
        </w:tc>
        <w:tc>
          <w:tcPr>
            <w:tcW w:w="857" w:type="dxa"/>
          </w:tcPr>
          <w:p w14:paraId="04124B82"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4CE75DD1"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6306FF7A"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E43D4B" w:rsidRPr="00BC4E34" w14:paraId="2F592945" w14:textId="77777777" w:rsidTr="00D40270">
        <w:tc>
          <w:tcPr>
            <w:tcW w:w="0" w:type="auto"/>
          </w:tcPr>
          <w:p w14:paraId="44909521" w14:textId="77777777" w:rsidR="001E2B13"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SEEE0009</w:t>
            </w:r>
          </w:p>
        </w:tc>
        <w:tc>
          <w:tcPr>
            <w:tcW w:w="0" w:type="auto"/>
          </w:tcPr>
          <w:p w14:paraId="79B5F06C"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War, Trauma and Memory in East European Cinema</w:t>
            </w:r>
          </w:p>
        </w:tc>
        <w:tc>
          <w:tcPr>
            <w:tcW w:w="857" w:type="dxa"/>
          </w:tcPr>
          <w:p w14:paraId="53D54C7B"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38E3DE3B"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18D14538"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E43D4B" w:rsidRPr="00BC4E34" w14:paraId="08D8D957" w14:textId="77777777" w:rsidTr="00D40270">
        <w:tc>
          <w:tcPr>
            <w:tcW w:w="0" w:type="auto"/>
          </w:tcPr>
          <w:p w14:paraId="0A911130" w14:textId="77777777" w:rsidR="001E2B13"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SEEE0010</w:t>
            </w:r>
          </w:p>
        </w:tc>
        <w:tc>
          <w:tcPr>
            <w:tcW w:w="0" w:type="auto"/>
          </w:tcPr>
          <w:p w14:paraId="7A4D1F19" w14:textId="77777777" w:rsidR="001E2B13" w:rsidRDefault="001E2B13"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Minority Languages of Russia: Cultural and Linguistic Diversity and Endangerment</w:t>
            </w:r>
          </w:p>
        </w:tc>
        <w:tc>
          <w:tcPr>
            <w:tcW w:w="857" w:type="dxa"/>
          </w:tcPr>
          <w:p w14:paraId="7BAEF8EA"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02902C83" w14:textId="77777777" w:rsidR="001E2B13"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700848AC" w14:textId="77777777" w:rsidR="001E2B13" w:rsidRDefault="00D80016"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D80016" w:rsidRPr="00BC4E34" w14:paraId="5FC3C6E6" w14:textId="77777777" w:rsidTr="00D40270">
        <w:tc>
          <w:tcPr>
            <w:tcW w:w="0" w:type="auto"/>
          </w:tcPr>
          <w:p w14:paraId="0216838D" w14:textId="77777777" w:rsidR="00D80016"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SEEE0011</w:t>
            </w:r>
          </w:p>
        </w:tc>
        <w:tc>
          <w:tcPr>
            <w:tcW w:w="0" w:type="auto"/>
          </w:tcPr>
          <w:p w14:paraId="34C15A64" w14:textId="77777777" w:rsidR="00D80016" w:rsidRDefault="00D80016"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Staging Europe: Modern European Drama and Theatre</w:t>
            </w:r>
          </w:p>
        </w:tc>
        <w:tc>
          <w:tcPr>
            <w:tcW w:w="857" w:type="dxa"/>
          </w:tcPr>
          <w:p w14:paraId="78B58193" w14:textId="77777777" w:rsidR="00D80016"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6638CDAD" w14:textId="77777777" w:rsidR="00D80016"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C3747A1" w14:textId="77777777" w:rsidR="00D80016" w:rsidRDefault="00D80016"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742549" w:rsidRPr="00BC4E34" w14:paraId="187C6675" w14:textId="77777777" w:rsidTr="00D40270">
        <w:tc>
          <w:tcPr>
            <w:tcW w:w="0" w:type="auto"/>
          </w:tcPr>
          <w:p w14:paraId="74B25678" w14:textId="77777777" w:rsidR="00742549"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SERS0034</w:t>
            </w:r>
          </w:p>
        </w:tc>
        <w:tc>
          <w:tcPr>
            <w:tcW w:w="0" w:type="auto"/>
          </w:tcPr>
          <w:p w14:paraId="78AC2F87" w14:textId="77777777" w:rsidR="00742549" w:rsidRDefault="00742549"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The Petersburg “Text” in Russian Literature and Culture: From Romanticism to Modernism</w:t>
            </w:r>
          </w:p>
        </w:tc>
        <w:tc>
          <w:tcPr>
            <w:tcW w:w="857" w:type="dxa"/>
          </w:tcPr>
          <w:p w14:paraId="00A84AA7" w14:textId="77777777" w:rsidR="00742549"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53449ED7" w14:textId="77777777" w:rsidR="00742549"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0A8E8476" w14:textId="77777777" w:rsidR="00742549" w:rsidRDefault="00742549" w:rsidP="00E43D4B">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 xml:space="preserve">Taught </w:t>
            </w:r>
            <w:r w:rsidR="00E43D4B">
              <w:rPr>
                <w:rFonts w:ascii="Calibri" w:hAnsi="Calibri" w:cs="Calibri"/>
                <w:b w:val="0"/>
                <w:caps w:val="0"/>
                <w:sz w:val="22"/>
                <w:szCs w:val="22"/>
              </w:rPr>
              <w:t>over</w:t>
            </w:r>
            <w:r>
              <w:rPr>
                <w:rFonts w:ascii="Calibri" w:hAnsi="Calibri" w:cs="Calibri"/>
                <w:b w:val="0"/>
                <w:caps w:val="0"/>
                <w:sz w:val="22"/>
                <w:szCs w:val="22"/>
              </w:rPr>
              <w:t xml:space="preserve"> two terms</w:t>
            </w:r>
          </w:p>
        </w:tc>
      </w:tr>
      <w:tr w:rsidR="00742549" w:rsidRPr="00BC4E34" w14:paraId="7044581F" w14:textId="77777777" w:rsidTr="00D40270">
        <w:tc>
          <w:tcPr>
            <w:tcW w:w="0" w:type="auto"/>
          </w:tcPr>
          <w:p w14:paraId="777343D5" w14:textId="77777777" w:rsidR="00742549" w:rsidRDefault="00680F94"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SERS0014</w:t>
            </w:r>
          </w:p>
        </w:tc>
        <w:tc>
          <w:tcPr>
            <w:tcW w:w="0" w:type="auto"/>
          </w:tcPr>
          <w:p w14:paraId="1BFE3E76" w14:textId="77777777" w:rsidR="00742549" w:rsidRDefault="00742549"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Cinema: History, Ideology, Society</w:t>
            </w:r>
          </w:p>
        </w:tc>
        <w:tc>
          <w:tcPr>
            <w:tcW w:w="857" w:type="dxa"/>
          </w:tcPr>
          <w:p w14:paraId="03AF06EB" w14:textId="77777777" w:rsidR="00742549"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6CA914E0" w14:textId="77777777" w:rsidR="00742549"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D92B55C" w14:textId="77777777" w:rsidR="00742549" w:rsidRDefault="00742549" w:rsidP="00E43D4B">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 xml:space="preserve">Taught </w:t>
            </w:r>
            <w:r w:rsidR="00E43D4B">
              <w:rPr>
                <w:rFonts w:ascii="Calibri" w:hAnsi="Calibri" w:cs="Calibri"/>
                <w:b w:val="0"/>
                <w:caps w:val="0"/>
                <w:sz w:val="22"/>
                <w:szCs w:val="22"/>
              </w:rPr>
              <w:t>over</w:t>
            </w:r>
            <w:r>
              <w:rPr>
                <w:rFonts w:ascii="Calibri" w:hAnsi="Calibri" w:cs="Calibri"/>
                <w:b w:val="0"/>
                <w:caps w:val="0"/>
                <w:sz w:val="22"/>
                <w:szCs w:val="22"/>
              </w:rPr>
              <w:t xml:space="preserve"> two terms</w:t>
            </w:r>
          </w:p>
        </w:tc>
      </w:tr>
      <w:tr w:rsidR="00742549" w:rsidRPr="00BC4E34" w14:paraId="4BA4A9C4" w14:textId="77777777" w:rsidTr="00D40270">
        <w:tc>
          <w:tcPr>
            <w:tcW w:w="0" w:type="auto"/>
          </w:tcPr>
          <w:p w14:paraId="08F584F7" w14:textId="77777777" w:rsidR="00742549" w:rsidRDefault="002E30EF"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SERS0027</w:t>
            </w:r>
          </w:p>
        </w:tc>
        <w:tc>
          <w:tcPr>
            <w:tcW w:w="0" w:type="auto"/>
          </w:tcPr>
          <w:p w14:paraId="4DFABA31" w14:textId="77777777" w:rsidR="00742549" w:rsidRDefault="00742549"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Cinema: Men and Women</w:t>
            </w:r>
          </w:p>
        </w:tc>
        <w:tc>
          <w:tcPr>
            <w:tcW w:w="857" w:type="dxa"/>
          </w:tcPr>
          <w:p w14:paraId="26C5C810" w14:textId="77777777" w:rsidR="00742549"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969" w:type="dxa"/>
          </w:tcPr>
          <w:p w14:paraId="0C98D4A0" w14:textId="77777777" w:rsidR="00742549" w:rsidRDefault="00D40270" w:rsidP="003865B2">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5E21A430" w14:textId="77777777" w:rsidR="00742549" w:rsidRDefault="00742549" w:rsidP="00E43D4B">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 xml:space="preserve">Taught </w:t>
            </w:r>
            <w:r w:rsidR="00E43D4B">
              <w:rPr>
                <w:rFonts w:ascii="Calibri" w:hAnsi="Calibri" w:cs="Calibri"/>
                <w:b w:val="0"/>
                <w:caps w:val="0"/>
                <w:sz w:val="22"/>
                <w:szCs w:val="22"/>
              </w:rPr>
              <w:t>over</w:t>
            </w:r>
            <w:r>
              <w:rPr>
                <w:rFonts w:ascii="Calibri" w:hAnsi="Calibri" w:cs="Calibri"/>
                <w:b w:val="0"/>
                <w:caps w:val="0"/>
                <w:sz w:val="22"/>
                <w:szCs w:val="22"/>
              </w:rPr>
              <w:t xml:space="preserve"> two terms</w:t>
            </w:r>
          </w:p>
        </w:tc>
      </w:tr>
    </w:tbl>
    <w:p w14:paraId="0711A65D" w14:textId="77777777" w:rsidR="0021055B" w:rsidRPr="00666372" w:rsidRDefault="0021055B" w:rsidP="0021055B">
      <w:pPr>
        <w:tabs>
          <w:tab w:val="left" w:pos="1170"/>
        </w:tabs>
        <w:jc w:val="both"/>
        <w:rPr>
          <w:rFonts w:ascii="Calibri" w:hAnsi="Calibri" w:cs="Calibri"/>
          <w:sz w:val="22"/>
          <w:szCs w:val="22"/>
        </w:rPr>
      </w:pPr>
    </w:p>
    <w:p w14:paraId="4B27EF50" w14:textId="77777777" w:rsidR="0021055B" w:rsidRDefault="0021055B" w:rsidP="00742549">
      <w:pPr>
        <w:pStyle w:val="BodyText2"/>
        <w:tabs>
          <w:tab w:val="left" w:pos="990"/>
        </w:tabs>
        <w:spacing w:line="240" w:lineRule="auto"/>
        <w:rPr>
          <w:rFonts w:ascii="Calibri" w:hAnsi="Calibri" w:cs="Calibri"/>
          <w:i/>
          <w:caps w:val="0"/>
          <w:sz w:val="22"/>
          <w:szCs w:val="22"/>
        </w:rPr>
      </w:pPr>
      <w:r w:rsidRPr="00666372">
        <w:rPr>
          <w:rFonts w:ascii="Calibri" w:hAnsi="Calibri" w:cs="Calibri"/>
          <w:i/>
          <w:caps w:val="0"/>
          <w:sz w:val="22"/>
          <w:szCs w:val="22"/>
        </w:rPr>
        <w:t>Languages, SSEES and UCL</w:t>
      </w:r>
      <w:r w:rsidR="002D509A">
        <w:rPr>
          <w:rFonts w:ascii="Calibri" w:hAnsi="Calibri" w:cs="Calibri"/>
          <w:i/>
          <w:caps w:val="0"/>
          <w:sz w:val="22"/>
          <w:szCs w:val="22"/>
        </w:rPr>
        <w:t xml:space="preserve"> – not more than </w:t>
      </w:r>
      <w:r w:rsidR="0008180F">
        <w:rPr>
          <w:rFonts w:ascii="Calibri" w:hAnsi="Calibri" w:cs="Calibri"/>
          <w:i/>
          <w:caps w:val="0"/>
          <w:sz w:val="22"/>
          <w:szCs w:val="22"/>
        </w:rPr>
        <w:t xml:space="preserve">15 credits </w:t>
      </w:r>
      <w:r w:rsidR="00FE1EBD">
        <w:rPr>
          <w:rFonts w:ascii="Calibri" w:hAnsi="Calibri" w:cs="Calibri"/>
          <w:i/>
          <w:caps w:val="0"/>
          <w:sz w:val="22"/>
          <w:szCs w:val="22"/>
        </w:rPr>
        <w:t>of language</w:t>
      </w:r>
      <w:r w:rsidR="002D509A">
        <w:rPr>
          <w:rFonts w:ascii="Calibri" w:hAnsi="Calibri" w:cs="Calibri"/>
          <w:i/>
          <w:caps w:val="0"/>
          <w:sz w:val="22"/>
          <w:szCs w:val="22"/>
        </w:rPr>
        <w:t xml:space="preserve"> may be taken per year</w:t>
      </w:r>
    </w:p>
    <w:p w14:paraId="1B518B14" w14:textId="77777777" w:rsidR="00580C43" w:rsidRDefault="00580C43" w:rsidP="00742549">
      <w:pPr>
        <w:pStyle w:val="BodyText2"/>
        <w:tabs>
          <w:tab w:val="left" w:pos="990"/>
        </w:tabs>
        <w:spacing w:line="240" w:lineRule="auto"/>
        <w:rPr>
          <w:rFonts w:ascii="Calibri" w:hAnsi="Calibri" w:cs="Calibri"/>
          <w:i/>
          <w:caps w:val="0"/>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00"/>
      </w:tblGrid>
      <w:tr w:rsidR="00580C43" w:rsidRPr="0065133B" w14:paraId="477825DC" w14:textId="77777777" w:rsidTr="00580C43">
        <w:trPr>
          <w:tblCellSpacing w:w="15" w:type="dxa"/>
        </w:trPr>
        <w:tc>
          <w:tcPr>
            <w:tcW w:w="0" w:type="auto"/>
            <w:vAlign w:val="center"/>
            <w:hideMark/>
          </w:tcPr>
          <w:p w14:paraId="112B5C14" w14:textId="77777777" w:rsidR="00580C43" w:rsidRPr="00AB7576" w:rsidRDefault="00580C43" w:rsidP="00580C43">
            <w:pPr>
              <w:spacing w:before="100" w:beforeAutospacing="1" w:after="100" w:afterAutospacing="1"/>
              <w:outlineLvl w:val="3"/>
              <w:rPr>
                <w:rFonts w:asciiTheme="minorHAnsi" w:hAnsiTheme="minorHAnsi" w:cs="Times New Roman"/>
                <w:b/>
                <w:bCs/>
                <w:sz w:val="22"/>
                <w:szCs w:val="22"/>
              </w:rPr>
            </w:pPr>
            <w:r w:rsidRPr="00AB7576">
              <w:rPr>
                <w:rFonts w:asciiTheme="minorHAnsi" w:hAnsiTheme="minorHAnsi" w:cs="Times New Roman"/>
                <w:b/>
                <w:bCs/>
                <w:sz w:val="22"/>
                <w:szCs w:val="22"/>
              </w:rPr>
              <w:t>Modern Foreign Language Requirement</w:t>
            </w:r>
          </w:p>
        </w:tc>
      </w:tr>
      <w:tr w:rsidR="00580C43" w:rsidRPr="0065133B" w14:paraId="0B760894" w14:textId="77777777" w:rsidTr="00580C43">
        <w:trPr>
          <w:tblCellSpacing w:w="15" w:type="dxa"/>
        </w:trPr>
        <w:tc>
          <w:tcPr>
            <w:tcW w:w="0" w:type="auto"/>
            <w:vAlign w:val="center"/>
            <w:hideMark/>
          </w:tcPr>
          <w:p w14:paraId="67514468" w14:textId="77777777" w:rsidR="00580C43" w:rsidRPr="00AB7576" w:rsidRDefault="00580C43" w:rsidP="00580C43">
            <w:pPr>
              <w:rPr>
                <w:rFonts w:asciiTheme="minorHAnsi" w:hAnsiTheme="minorHAnsi" w:cs="Times New Roman"/>
                <w:sz w:val="22"/>
                <w:szCs w:val="22"/>
              </w:rPr>
            </w:pPr>
            <w:r w:rsidRPr="00AB7576">
              <w:rPr>
                <w:rFonts w:asciiTheme="minorHAnsi" w:hAnsiTheme="minorHAnsi" w:cs="Times New Roman"/>
                <w:sz w:val="22"/>
                <w:szCs w:val="22"/>
              </w:rPr>
              <w:t xml:space="preserve">In order to be awarded a qualification, a student </w:t>
            </w:r>
            <w:r w:rsidRPr="00AB7576">
              <w:rPr>
                <w:rFonts w:asciiTheme="minorHAnsi" w:hAnsiTheme="minorHAnsi" w:cs="Times New Roman"/>
                <w:i/>
                <w:iCs/>
                <w:sz w:val="22"/>
                <w:szCs w:val="22"/>
              </w:rPr>
              <w:t xml:space="preserve">must </w:t>
            </w:r>
            <w:r w:rsidRPr="00AB7576">
              <w:rPr>
                <w:rFonts w:asciiTheme="minorHAnsi" w:hAnsiTheme="minorHAnsi" w:cs="Times New Roman"/>
                <w:sz w:val="22"/>
                <w:szCs w:val="22"/>
              </w:rPr>
              <w:t xml:space="preserve">also meet UCL’s Modern Foreign Language Requirements (see </w:t>
            </w:r>
            <w:hyperlink r:id="rId16" w:history="1">
              <w:r w:rsidRPr="00AB7576">
                <w:rPr>
                  <w:rStyle w:val="Hyperlink"/>
                  <w:rFonts w:asciiTheme="minorHAnsi" w:hAnsiTheme="minorHAnsi" w:cs="Times New Roman"/>
                  <w:sz w:val="22"/>
                  <w:szCs w:val="22"/>
                </w:rPr>
                <w:t>https://www.ucl.ac.uk/academic-manual/chapters/chapter-4-assessment-framework-taught-programmes/section-9-progression-award</w:t>
              </w:r>
            </w:hyperlink>
            <w:r w:rsidRPr="00AB7576">
              <w:rPr>
                <w:rFonts w:asciiTheme="minorHAnsi" w:hAnsiTheme="minorHAnsi" w:cs="Times New Roman"/>
                <w:sz w:val="22"/>
                <w:szCs w:val="22"/>
              </w:rPr>
              <w:t>)</w:t>
            </w:r>
          </w:p>
          <w:p w14:paraId="33BA41AB" w14:textId="77777777" w:rsidR="00580C43" w:rsidRPr="00AB7576" w:rsidRDefault="00580C43" w:rsidP="00580C43">
            <w:pPr>
              <w:rPr>
                <w:rFonts w:asciiTheme="minorHAnsi" w:hAnsiTheme="minorHAnsi" w:cs="Times New Roman"/>
                <w:sz w:val="22"/>
                <w:szCs w:val="22"/>
              </w:rPr>
            </w:pPr>
          </w:p>
        </w:tc>
      </w:tr>
    </w:tbl>
    <w:p w14:paraId="228EB96F" w14:textId="77777777" w:rsidR="00580C43" w:rsidRDefault="00580C43" w:rsidP="00742549">
      <w:pPr>
        <w:pStyle w:val="BodyText2"/>
        <w:tabs>
          <w:tab w:val="left" w:pos="990"/>
        </w:tabs>
        <w:spacing w:line="240" w:lineRule="auto"/>
        <w:rPr>
          <w:rFonts w:ascii="Calibri" w:hAnsi="Calibri" w:cs="Calibri"/>
          <w:caps w:val="0"/>
          <w:sz w:val="22"/>
          <w:szCs w:val="22"/>
        </w:rPr>
      </w:pPr>
    </w:p>
    <w:p w14:paraId="586CAB78" w14:textId="32CA8A0C" w:rsidR="00580C43" w:rsidRDefault="000C6340" w:rsidP="00742549">
      <w:pPr>
        <w:pStyle w:val="BodyText2"/>
        <w:tabs>
          <w:tab w:val="left" w:pos="990"/>
        </w:tabs>
        <w:spacing w:line="240" w:lineRule="auto"/>
        <w:rPr>
          <w:rFonts w:ascii="Calibri" w:hAnsi="Calibri" w:cs="Calibri"/>
          <w:caps w:val="0"/>
          <w:sz w:val="22"/>
          <w:szCs w:val="22"/>
        </w:rPr>
      </w:pPr>
      <w:r>
        <w:rPr>
          <w:rFonts w:ascii="Calibri" w:hAnsi="Calibri" w:cs="Calibri"/>
          <w:caps w:val="0"/>
          <w:sz w:val="22"/>
          <w:szCs w:val="22"/>
        </w:rPr>
        <w:t>Language courses</w:t>
      </w:r>
    </w:p>
    <w:p w14:paraId="5BFAF3C2" w14:textId="77777777" w:rsidR="00580C43" w:rsidRPr="00580C43" w:rsidRDefault="00580C43" w:rsidP="00742549">
      <w:pPr>
        <w:pStyle w:val="BodyText2"/>
        <w:tabs>
          <w:tab w:val="left" w:pos="990"/>
        </w:tabs>
        <w:spacing w:line="240" w:lineRule="auto"/>
        <w:rPr>
          <w:rFonts w:ascii="Calibri" w:hAnsi="Calibri" w:cs="Calibri"/>
          <w:b w:val="0"/>
          <w:caps w:val="0"/>
          <w:sz w:val="22"/>
          <w:szCs w:val="22"/>
        </w:rPr>
      </w:pPr>
    </w:p>
    <w:tbl>
      <w:tblPr>
        <w:tblStyle w:val="TableGrid"/>
        <w:tblW w:w="0" w:type="auto"/>
        <w:tblLook w:val="04A0" w:firstRow="1" w:lastRow="0" w:firstColumn="1" w:lastColumn="0" w:noHBand="0" w:noVBand="1"/>
      </w:tblPr>
      <w:tblGrid>
        <w:gridCol w:w="1184"/>
        <w:gridCol w:w="3915"/>
        <w:gridCol w:w="850"/>
        <w:gridCol w:w="1841"/>
        <w:gridCol w:w="1300"/>
      </w:tblGrid>
      <w:tr w:rsidR="00A007EE" w:rsidRPr="00742549" w14:paraId="0F0057B5" w14:textId="77777777" w:rsidTr="00D40270">
        <w:tc>
          <w:tcPr>
            <w:tcW w:w="0" w:type="auto"/>
          </w:tcPr>
          <w:p w14:paraId="5614AC60" w14:textId="77777777" w:rsidR="00742549" w:rsidRPr="00742549" w:rsidRDefault="00742549" w:rsidP="00742549">
            <w:pPr>
              <w:pStyle w:val="BodyText2"/>
              <w:tabs>
                <w:tab w:val="left" w:pos="990"/>
              </w:tabs>
              <w:spacing w:line="240" w:lineRule="auto"/>
              <w:rPr>
                <w:rFonts w:ascii="Calibri" w:hAnsi="Calibri" w:cs="Calibri"/>
                <w:b w:val="0"/>
                <w:i/>
                <w:caps w:val="0"/>
                <w:sz w:val="22"/>
                <w:szCs w:val="22"/>
              </w:rPr>
            </w:pPr>
            <w:r w:rsidRPr="00742549">
              <w:rPr>
                <w:rFonts w:ascii="Calibri" w:hAnsi="Calibri" w:cs="Calibri"/>
                <w:b w:val="0"/>
                <w:i/>
                <w:caps w:val="0"/>
                <w:sz w:val="22"/>
                <w:szCs w:val="22"/>
              </w:rPr>
              <w:t>Module code</w:t>
            </w:r>
          </w:p>
        </w:tc>
        <w:tc>
          <w:tcPr>
            <w:tcW w:w="0" w:type="auto"/>
          </w:tcPr>
          <w:p w14:paraId="7225B052" w14:textId="77777777" w:rsidR="00742549" w:rsidRPr="00742549" w:rsidRDefault="00742549" w:rsidP="00742549">
            <w:pPr>
              <w:pStyle w:val="BodyText2"/>
              <w:tabs>
                <w:tab w:val="left" w:pos="990"/>
              </w:tabs>
              <w:spacing w:line="240" w:lineRule="auto"/>
              <w:rPr>
                <w:rFonts w:ascii="Calibri" w:hAnsi="Calibri" w:cs="Calibri"/>
                <w:b w:val="0"/>
                <w:i/>
                <w:caps w:val="0"/>
                <w:sz w:val="22"/>
                <w:szCs w:val="22"/>
              </w:rPr>
            </w:pPr>
            <w:r w:rsidRPr="00742549">
              <w:rPr>
                <w:rFonts w:ascii="Calibri" w:hAnsi="Calibri" w:cs="Calibri"/>
                <w:b w:val="0"/>
                <w:i/>
                <w:caps w:val="0"/>
                <w:sz w:val="22"/>
                <w:szCs w:val="22"/>
              </w:rPr>
              <w:t>Module name</w:t>
            </w:r>
          </w:p>
        </w:tc>
        <w:tc>
          <w:tcPr>
            <w:tcW w:w="850" w:type="dxa"/>
          </w:tcPr>
          <w:p w14:paraId="2AEA24A3" w14:textId="77777777" w:rsidR="00742549" w:rsidRPr="00742549" w:rsidRDefault="00742549" w:rsidP="00742549">
            <w:pPr>
              <w:pStyle w:val="BodyText2"/>
              <w:tabs>
                <w:tab w:val="left" w:pos="990"/>
              </w:tabs>
              <w:spacing w:line="240" w:lineRule="auto"/>
              <w:rPr>
                <w:rFonts w:ascii="Calibri" w:hAnsi="Calibri" w:cs="Calibri"/>
                <w:b w:val="0"/>
                <w:i/>
                <w:caps w:val="0"/>
                <w:sz w:val="22"/>
                <w:szCs w:val="22"/>
              </w:rPr>
            </w:pPr>
            <w:r w:rsidRPr="00742549">
              <w:rPr>
                <w:rFonts w:ascii="Calibri" w:hAnsi="Calibri" w:cs="Calibri"/>
                <w:b w:val="0"/>
                <w:i/>
                <w:caps w:val="0"/>
                <w:sz w:val="22"/>
                <w:szCs w:val="22"/>
              </w:rPr>
              <w:t>Level</w:t>
            </w:r>
          </w:p>
        </w:tc>
        <w:tc>
          <w:tcPr>
            <w:tcW w:w="1841" w:type="dxa"/>
          </w:tcPr>
          <w:p w14:paraId="738C5BF3" w14:textId="77777777" w:rsidR="00742549" w:rsidRPr="00742549" w:rsidRDefault="00D40270" w:rsidP="00742549">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CREDITS</w:t>
            </w:r>
          </w:p>
        </w:tc>
        <w:tc>
          <w:tcPr>
            <w:tcW w:w="0" w:type="auto"/>
          </w:tcPr>
          <w:p w14:paraId="6AB07834" w14:textId="77777777" w:rsidR="00742549" w:rsidRPr="00742549" w:rsidRDefault="00D40270" w:rsidP="00742549">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(2018-19</w:t>
            </w:r>
            <w:r w:rsidR="00742549" w:rsidRPr="00742549">
              <w:rPr>
                <w:rFonts w:ascii="Calibri" w:hAnsi="Calibri" w:cs="Calibri"/>
                <w:b w:val="0"/>
                <w:i/>
                <w:caps w:val="0"/>
                <w:sz w:val="22"/>
                <w:szCs w:val="22"/>
              </w:rPr>
              <w:t>)</w:t>
            </w:r>
          </w:p>
        </w:tc>
      </w:tr>
      <w:tr w:rsidR="00A007EE" w14:paraId="7A861E1C" w14:textId="77777777" w:rsidTr="00D40270">
        <w:tc>
          <w:tcPr>
            <w:tcW w:w="0" w:type="auto"/>
          </w:tcPr>
          <w:p w14:paraId="1B31750D" w14:textId="77777777" w:rsidR="00742549" w:rsidRDefault="002E30EF"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SERS0007</w:t>
            </w:r>
          </w:p>
        </w:tc>
        <w:tc>
          <w:tcPr>
            <w:tcW w:w="0" w:type="auto"/>
          </w:tcPr>
          <w:p w14:paraId="53643356" w14:textId="77777777" w:rsidR="00742549" w:rsidRDefault="00742549"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1A</w:t>
            </w:r>
          </w:p>
        </w:tc>
        <w:tc>
          <w:tcPr>
            <w:tcW w:w="850" w:type="dxa"/>
          </w:tcPr>
          <w:p w14:paraId="46124C40" w14:textId="77777777" w:rsidR="00742549" w:rsidRDefault="00D40270"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841" w:type="dxa"/>
          </w:tcPr>
          <w:p w14:paraId="4703FD34" w14:textId="77777777" w:rsidR="00742549" w:rsidRDefault="00D40270"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7F159871" w14:textId="77777777" w:rsidR="00742549" w:rsidRDefault="00E43D4B"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A007EE" w14:paraId="7ABA3506" w14:textId="77777777" w:rsidTr="00D40270">
        <w:tc>
          <w:tcPr>
            <w:tcW w:w="0" w:type="auto"/>
          </w:tcPr>
          <w:p w14:paraId="063E0A24" w14:textId="77777777" w:rsidR="00E43D4B" w:rsidRDefault="00E43D4B"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Varies</w:t>
            </w:r>
          </w:p>
        </w:tc>
        <w:tc>
          <w:tcPr>
            <w:tcW w:w="0" w:type="auto"/>
          </w:tcPr>
          <w:p w14:paraId="1517C532" w14:textId="77777777" w:rsidR="00E43D4B" w:rsidRDefault="00E43D4B"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Other languages and levels (see below)</w:t>
            </w:r>
            <w:r w:rsidR="00A007EE">
              <w:rPr>
                <w:rFonts w:ascii="Calibri" w:hAnsi="Calibri" w:cs="Calibri"/>
                <w:b w:val="0"/>
                <w:caps w:val="0"/>
                <w:sz w:val="22"/>
                <w:szCs w:val="22"/>
              </w:rPr>
              <w:t xml:space="preserve"> – Eastern European languages, German or French may be studied</w:t>
            </w:r>
          </w:p>
        </w:tc>
        <w:tc>
          <w:tcPr>
            <w:tcW w:w="850" w:type="dxa"/>
          </w:tcPr>
          <w:p w14:paraId="4BF4D8E5" w14:textId="77777777" w:rsidR="00E43D4B" w:rsidRDefault="00E43D4B"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Varies</w:t>
            </w:r>
          </w:p>
        </w:tc>
        <w:tc>
          <w:tcPr>
            <w:tcW w:w="1841" w:type="dxa"/>
          </w:tcPr>
          <w:p w14:paraId="0B3198D8" w14:textId="77777777" w:rsidR="00E43D4B" w:rsidRDefault="00D40270" w:rsidP="00742549">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 or 30</w:t>
            </w:r>
            <w:r w:rsidR="00E43D4B">
              <w:rPr>
                <w:rFonts w:ascii="Calibri" w:hAnsi="Calibri" w:cs="Calibri"/>
                <w:b w:val="0"/>
                <w:caps w:val="0"/>
                <w:sz w:val="22"/>
                <w:szCs w:val="22"/>
              </w:rPr>
              <w:t xml:space="preserve"> depending on course</w:t>
            </w:r>
          </w:p>
        </w:tc>
        <w:tc>
          <w:tcPr>
            <w:tcW w:w="0" w:type="auto"/>
          </w:tcPr>
          <w:p w14:paraId="08C14D2C" w14:textId="77777777" w:rsidR="00E43D4B" w:rsidRDefault="00E43D4B" w:rsidP="00742549">
            <w:pPr>
              <w:pStyle w:val="BodyText2"/>
              <w:tabs>
                <w:tab w:val="left" w:pos="990"/>
              </w:tabs>
              <w:spacing w:line="240" w:lineRule="auto"/>
              <w:rPr>
                <w:rFonts w:ascii="Calibri" w:hAnsi="Calibri" w:cs="Calibri"/>
                <w:b w:val="0"/>
                <w:caps w:val="0"/>
                <w:sz w:val="22"/>
                <w:szCs w:val="22"/>
              </w:rPr>
            </w:pPr>
          </w:p>
        </w:tc>
      </w:tr>
    </w:tbl>
    <w:p w14:paraId="54910F2E" w14:textId="77777777" w:rsidR="00742549" w:rsidRPr="00742549" w:rsidRDefault="00742549" w:rsidP="00742549">
      <w:pPr>
        <w:pStyle w:val="BodyText2"/>
        <w:tabs>
          <w:tab w:val="left" w:pos="990"/>
        </w:tabs>
        <w:spacing w:line="240" w:lineRule="auto"/>
        <w:rPr>
          <w:rFonts w:ascii="Calibri" w:hAnsi="Calibri" w:cs="Calibri"/>
          <w:b w:val="0"/>
          <w:caps w:val="0"/>
          <w:sz w:val="22"/>
          <w:szCs w:val="22"/>
        </w:rPr>
      </w:pPr>
    </w:p>
    <w:p w14:paraId="5C00360B" w14:textId="77777777" w:rsidR="0021055B" w:rsidRPr="00666372" w:rsidRDefault="0021055B" w:rsidP="00742549">
      <w:pPr>
        <w:pStyle w:val="00001"/>
        <w:rPr>
          <w:caps/>
        </w:rPr>
      </w:pPr>
      <w:r w:rsidRPr="00666372">
        <w:t>Language courses are no</w:t>
      </w:r>
      <w:r w:rsidR="00A007EE">
        <w:t xml:space="preserve">rmally offered at </w:t>
      </w:r>
      <w:r w:rsidR="00675D3D">
        <w:t>three</w:t>
      </w:r>
      <w:r w:rsidR="00A007EE">
        <w:t xml:space="preserve"> levels in</w:t>
      </w:r>
      <w:r w:rsidRPr="00666372">
        <w:t xml:space="preserve"> Bulgarian, Czech, Finnish, Hungarian, Polish, Romanian</w:t>
      </w:r>
      <w:r w:rsidR="00675D3D">
        <w:t>, Serbian/Croatian/Bosnian</w:t>
      </w:r>
      <w:r w:rsidR="00A007EE">
        <w:t xml:space="preserve"> a</w:t>
      </w:r>
      <w:r w:rsidRPr="00666372">
        <w:t>nd Ukrainian</w:t>
      </w:r>
      <w:r w:rsidR="00A007EE">
        <w:t xml:space="preserve"> and at </w:t>
      </w:r>
      <w:r w:rsidR="00675D3D">
        <w:t>four</w:t>
      </w:r>
      <w:r w:rsidR="00A007EE">
        <w:t xml:space="preserve"> levels in Russian</w:t>
      </w:r>
      <w:r w:rsidRPr="00666372">
        <w:t xml:space="preserve">. </w:t>
      </w:r>
      <w:r w:rsidR="00E43D4B">
        <w:t xml:space="preserve">SSEES currently offers one level of Slovene.  </w:t>
      </w:r>
      <w:r w:rsidRPr="00666372">
        <w:t>German and French courses may be taken from the UCL language centre</w:t>
      </w:r>
      <w:r w:rsidR="00E675FA">
        <w:t xml:space="preserve"> – if you wish to register for a French or German course you will need to contact your programme administrator with the module code for the module you wish to take</w:t>
      </w:r>
      <w:r w:rsidRPr="00666372">
        <w:t>.</w:t>
      </w:r>
      <w:r w:rsidRPr="00666372">
        <w:rPr>
          <w:b/>
        </w:rPr>
        <w:t xml:space="preserve"> </w:t>
      </w:r>
      <w:r w:rsidRPr="00666372">
        <w:rPr>
          <w:b/>
          <w:u w:val="single"/>
        </w:rPr>
        <w:t>Please note</w:t>
      </w:r>
      <w:r w:rsidRPr="00666372">
        <w:t xml:space="preserve"> we cannot guarantee that all languages and levels will be available every year.</w:t>
      </w:r>
    </w:p>
    <w:p w14:paraId="0F263823" w14:textId="77777777" w:rsidR="0021055B" w:rsidRDefault="0021055B" w:rsidP="0021055B">
      <w:pPr>
        <w:pStyle w:val="BodyTextIndent3"/>
        <w:rPr>
          <w:rFonts w:ascii="Calibri" w:hAnsi="Calibri" w:cs="Calibri"/>
          <w:b/>
          <w:sz w:val="22"/>
          <w:szCs w:val="22"/>
          <w:u w:val="single"/>
          <w:lang w:val="en-GB"/>
        </w:rPr>
      </w:pPr>
    </w:p>
    <w:p w14:paraId="48445F05" w14:textId="77777777" w:rsidR="0021055B" w:rsidRPr="00675D3D" w:rsidRDefault="0021055B" w:rsidP="0021055B">
      <w:pPr>
        <w:pStyle w:val="BodyTextIndent3"/>
        <w:rPr>
          <w:rFonts w:ascii="Calibri" w:hAnsi="Calibri" w:cs="Calibri"/>
          <w:sz w:val="22"/>
          <w:szCs w:val="22"/>
          <w:lang w:val="en-GB"/>
        </w:rPr>
      </w:pPr>
      <w:r w:rsidRPr="00666372">
        <w:rPr>
          <w:rFonts w:ascii="Calibri" w:hAnsi="Calibri" w:cs="Calibri"/>
          <w:b/>
          <w:sz w:val="22"/>
          <w:szCs w:val="22"/>
          <w:u w:val="single"/>
        </w:rPr>
        <w:t>Please note:</w:t>
      </w:r>
      <w:r w:rsidRPr="0021314B">
        <w:rPr>
          <w:rFonts w:ascii="Calibri" w:hAnsi="Calibri" w:cs="Calibri"/>
          <w:b/>
          <w:sz w:val="22"/>
          <w:szCs w:val="22"/>
        </w:rPr>
        <w:t xml:space="preserve">  </w:t>
      </w:r>
      <w:r w:rsidR="00D40270">
        <w:rPr>
          <w:rFonts w:ascii="Calibri" w:eastAsia="+mn-ea" w:hAnsi="Calibri" w:cs="Calibri"/>
          <w:bCs/>
          <w:iCs/>
          <w:kern w:val="24"/>
          <w:sz w:val="22"/>
          <w:szCs w:val="22"/>
          <w:lang w:val="en-GB"/>
        </w:rPr>
        <w:t>St</w:t>
      </w:r>
      <w:r w:rsidR="0008180F">
        <w:rPr>
          <w:rFonts w:ascii="Calibri" w:eastAsia="+mn-ea" w:hAnsi="Calibri" w:cs="Calibri"/>
          <w:bCs/>
          <w:iCs/>
          <w:kern w:val="24"/>
          <w:sz w:val="22"/>
          <w:szCs w:val="22"/>
          <w:lang w:val="en-GB"/>
        </w:rPr>
        <w:t>udents may take up to 45 credits</w:t>
      </w:r>
      <w:r w:rsidR="00E43D4B">
        <w:rPr>
          <w:rFonts w:ascii="Calibri" w:eastAsia="+mn-ea" w:hAnsi="Calibri" w:cs="Calibri"/>
          <w:bCs/>
          <w:iCs/>
          <w:kern w:val="24"/>
          <w:sz w:val="22"/>
          <w:szCs w:val="22"/>
          <w:lang w:val="en-GB"/>
        </w:rPr>
        <w:t xml:space="preserve"> of language courses during </w:t>
      </w:r>
      <w:r w:rsidR="0021314B">
        <w:rPr>
          <w:rFonts w:ascii="Calibri" w:eastAsia="+mn-ea" w:hAnsi="Calibri" w:cs="Calibri"/>
          <w:bCs/>
          <w:iCs/>
          <w:kern w:val="24"/>
          <w:sz w:val="22"/>
          <w:szCs w:val="22"/>
          <w:lang w:val="en-GB"/>
        </w:rPr>
        <w:t xml:space="preserve">the whole of </w:t>
      </w:r>
      <w:r w:rsidR="00E43D4B">
        <w:rPr>
          <w:rFonts w:ascii="Calibri" w:eastAsia="+mn-ea" w:hAnsi="Calibri" w:cs="Calibri"/>
          <w:bCs/>
          <w:iCs/>
          <w:kern w:val="24"/>
          <w:sz w:val="22"/>
          <w:szCs w:val="22"/>
          <w:lang w:val="en-GB"/>
        </w:rPr>
        <w:t>their degree but not more</w:t>
      </w:r>
      <w:r w:rsidR="0021314B">
        <w:rPr>
          <w:rFonts w:ascii="Calibri" w:eastAsia="+mn-ea" w:hAnsi="Calibri" w:cs="Calibri"/>
          <w:bCs/>
          <w:iCs/>
          <w:kern w:val="24"/>
          <w:sz w:val="22"/>
          <w:szCs w:val="22"/>
          <w:lang w:val="en-GB"/>
        </w:rPr>
        <w:t>, and cannot switch to a different language during their studies</w:t>
      </w:r>
      <w:r w:rsidR="00E43D4B">
        <w:rPr>
          <w:rFonts w:ascii="Calibri" w:hAnsi="Calibri" w:cs="Calibri"/>
          <w:color w:val="000000"/>
          <w:sz w:val="22"/>
          <w:szCs w:val="22"/>
        </w:rPr>
        <w:t>.</w:t>
      </w:r>
      <w:r w:rsidR="00E43D4B">
        <w:rPr>
          <w:rFonts w:ascii="Calibri" w:hAnsi="Calibri" w:cs="Calibri"/>
          <w:color w:val="000000"/>
          <w:sz w:val="22"/>
          <w:szCs w:val="22"/>
          <w:lang w:val="en-GB"/>
        </w:rPr>
        <w:t xml:space="preserve">  </w:t>
      </w:r>
      <w:r w:rsidR="00E43D4B">
        <w:rPr>
          <w:rFonts w:ascii="Calibri" w:eastAsia="+mn-ea" w:hAnsi="Calibri" w:cs="Calibri"/>
          <w:bCs/>
          <w:iCs/>
          <w:kern w:val="24"/>
          <w:sz w:val="22"/>
          <w:szCs w:val="22"/>
          <w:lang w:val="en-GB"/>
        </w:rPr>
        <w:t>Language should be studied in consecutive years without a break</w:t>
      </w:r>
      <w:r w:rsidR="0021314B">
        <w:rPr>
          <w:rFonts w:ascii="Calibri" w:eastAsia="+mn-ea" w:hAnsi="Calibri" w:cs="Calibri"/>
          <w:bCs/>
          <w:color w:val="000000"/>
          <w:kern w:val="24"/>
          <w:sz w:val="22"/>
          <w:szCs w:val="22"/>
        </w:rPr>
        <w:t xml:space="preserve"> </w:t>
      </w:r>
      <w:r w:rsidR="0021314B">
        <w:rPr>
          <w:rFonts w:ascii="Calibri" w:eastAsia="+mn-ea" w:hAnsi="Calibri" w:cs="Calibri"/>
          <w:bCs/>
          <w:color w:val="000000"/>
          <w:kern w:val="24"/>
          <w:sz w:val="22"/>
          <w:szCs w:val="22"/>
          <w:lang w:val="en-GB"/>
        </w:rPr>
        <w:t>(</w:t>
      </w:r>
      <w:r w:rsidR="00E43D4B">
        <w:rPr>
          <w:rFonts w:ascii="Calibri" w:eastAsia="+mn-ea" w:hAnsi="Calibri" w:cs="Calibri"/>
          <w:bCs/>
          <w:color w:val="000000"/>
          <w:kern w:val="24"/>
          <w:sz w:val="22"/>
          <w:szCs w:val="22"/>
          <w:lang w:val="en-GB"/>
        </w:rPr>
        <w:t xml:space="preserve">eg </w:t>
      </w:r>
      <w:r w:rsidRPr="00666372">
        <w:rPr>
          <w:rFonts w:ascii="Calibri" w:eastAsia="+mn-ea" w:hAnsi="Calibri" w:cs="Calibri"/>
          <w:bCs/>
          <w:color w:val="000000"/>
          <w:kern w:val="24"/>
          <w:sz w:val="22"/>
          <w:szCs w:val="22"/>
        </w:rPr>
        <w:t xml:space="preserve">Yr1+Yr2 or Yr2+Yr3, </w:t>
      </w:r>
      <w:r w:rsidR="00E43D4B">
        <w:rPr>
          <w:rFonts w:ascii="Calibri" w:eastAsia="+mn-ea" w:hAnsi="Calibri" w:cs="Calibri"/>
          <w:bCs/>
          <w:color w:val="000000"/>
          <w:kern w:val="24"/>
          <w:sz w:val="22"/>
          <w:szCs w:val="22"/>
          <w:lang w:val="en-GB"/>
        </w:rPr>
        <w:t>or Yr1</w:t>
      </w:r>
      <w:r w:rsidR="0021314B">
        <w:rPr>
          <w:rFonts w:ascii="Calibri" w:eastAsia="+mn-ea" w:hAnsi="Calibri" w:cs="Calibri"/>
          <w:bCs/>
          <w:color w:val="000000"/>
          <w:kern w:val="24"/>
          <w:sz w:val="22"/>
          <w:szCs w:val="22"/>
          <w:lang w:val="en-GB"/>
        </w:rPr>
        <w:t>+Yr2+Yr3 [if</w:t>
      </w:r>
      <w:r w:rsidR="0008180F">
        <w:rPr>
          <w:rFonts w:ascii="Calibri" w:eastAsia="+mn-ea" w:hAnsi="Calibri" w:cs="Calibri"/>
          <w:bCs/>
          <w:color w:val="000000"/>
          <w:kern w:val="24"/>
          <w:sz w:val="22"/>
          <w:szCs w:val="22"/>
          <w:lang w:val="en-GB"/>
        </w:rPr>
        <w:t xml:space="preserve"> all the modules taken are 15 credits</w:t>
      </w:r>
      <w:r w:rsidR="0021314B">
        <w:rPr>
          <w:rFonts w:ascii="Calibri" w:eastAsia="+mn-ea" w:hAnsi="Calibri" w:cs="Calibri"/>
          <w:bCs/>
          <w:color w:val="000000"/>
          <w:kern w:val="24"/>
          <w:sz w:val="22"/>
          <w:szCs w:val="22"/>
          <w:lang w:val="en-GB"/>
        </w:rPr>
        <w:t xml:space="preserve">] </w:t>
      </w:r>
      <w:r w:rsidRPr="00666372">
        <w:rPr>
          <w:rFonts w:ascii="Calibri" w:eastAsia="+mn-ea" w:hAnsi="Calibri" w:cs="Calibri"/>
          <w:bCs/>
          <w:color w:val="000000"/>
          <w:kern w:val="24"/>
          <w:sz w:val="22"/>
          <w:szCs w:val="22"/>
        </w:rPr>
        <w:t>but not Yr1+Yr3)</w:t>
      </w:r>
      <w:r w:rsidRPr="00666372">
        <w:rPr>
          <w:rFonts w:ascii="Calibri" w:hAnsi="Calibri" w:cs="Calibri"/>
          <w:color w:val="000000"/>
          <w:sz w:val="22"/>
          <w:szCs w:val="22"/>
        </w:rPr>
        <w:t xml:space="preserve">. </w:t>
      </w:r>
      <w:r>
        <w:rPr>
          <w:rFonts w:ascii="Calibri" w:eastAsia="+mn-ea" w:hAnsi="Calibri" w:cs="Calibri"/>
          <w:bCs/>
          <w:color w:val="000000"/>
          <w:kern w:val="24"/>
          <w:sz w:val="22"/>
          <w:szCs w:val="22"/>
        </w:rPr>
        <w:t xml:space="preserve">You cannot </w:t>
      </w:r>
      <w:r w:rsidRPr="00666372">
        <w:rPr>
          <w:rFonts w:ascii="Calibri" w:hAnsi="Calibri" w:cs="Calibri"/>
          <w:sz w:val="22"/>
          <w:szCs w:val="22"/>
        </w:rPr>
        <w:t xml:space="preserve">start studying language </w:t>
      </w:r>
      <w:r w:rsidR="0021314B">
        <w:rPr>
          <w:rFonts w:ascii="Calibri" w:hAnsi="Calibri" w:cs="Calibri"/>
          <w:sz w:val="22"/>
          <w:szCs w:val="22"/>
          <w:lang w:val="en-GB"/>
        </w:rPr>
        <w:t xml:space="preserve">for the first time </w:t>
      </w:r>
      <w:r w:rsidRPr="00666372">
        <w:rPr>
          <w:rFonts w:ascii="Calibri" w:hAnsi="Calibri" w:cs="Calibri"/>
          <w:sz w:val="22"/>
          <w:szCs w:val="22"/>
        </w:rPr>
        <w:t>in Year 3.</w:t>
      </w:r>
      <w:r w:rsidR="00675D3D">
        <w:rPr>
          <w:rFonts w:ascii="Calibri" w:hAnsi="Calibri" w:cs="Calibri"/>
          <w:sz w:val="22"/>
          <w:szCs w:val="22"/>
          <w:lang w:val="en-GB"/>
        </w:rPr>
        <w:t xml:space="preserve">  </w:t>
      </w:r>
      <w:r w:rsidR="00675D3D">
        <w:rPr>
          <w:rFonts w:ascii="Calibri" w:hAnsi="Calibri" w:cs="Calibri"/>
          <w:sz w:val="22"/>
          <w:szCs w:val="22"/>
          <w:lang w:val="en-GB"/>
        </w:rPr>
        <w:lastRenderedPageBreak/>
        <w:t>Students can begin a language at an intermediate level if desired, if they pass a proficiency test during induction week.</w:t>
      </w:r>
    </w:p>
    <w:p w14:paraId="01FE2786" w14:textId="77777777" w:rsidR="0021055B" w:rsidRDefault="0021055B" w:rsidP="0021314B">
      <w:pPr>
        <w:pStyle w:val="BodyTextIndent3"/>
        <w:pBdr>
          <w:bottom w:val="single" w:sz="4" w:space="1" w:color="auto"/>
        </w:pBdr>
        <w:rPr>
          <w:rFonts w:ascii="Calibri" w:hAnsi="Calibri" w:cs="Calibri"/>
          <w:sz w:val="22"/>
          <w:szCs w:val="22"/>
          <w:lang w:val="en-GB"/>
        </w:rPr>
      </w:pPr>
    </w:p>
    <w:p w14:paraId="0E3EF7F4" w14:textId="77777777" w:rsidR="0021314B" w:rsidRPr="0021314B" w:rsidRDefault="0021314B" w:rsidP="0021055B">
      <w:pPr>
        <w:pStyle w:val="BodyTextIndent3"/>
        <w:rPr>
          <w:rFonts w:ascii="Calibri" w:hAnsi="Calibri" w:cs="Calibri"/>
          <w:sz w:val="22"/>
          <w:szCs w:val="22"/>
          <w:lang w:val="en-GB"/>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005"/>
      </w:tblGrid>
      <w:tr w:rsidR="00A4749F" w:rsidRPr="0065133B" w14:paraId="65ACE95D" w14:textId="77777777" w:rsidTr="00A4749F">
        <w:trPr>
          <w:tblCellSpacing w:w="15" w:type="dxa"/>
        </w:trPr>
        <w:tc>
          <w:tcPr>
            <w:tcW w:w="27" w:type="pct"/>
            <w:vAlign w:val="center"/>
          </w:tcPr>
          <w:p w14:paraId="43F3FBC4" w14:textId="77777777" w:rsidR="00A4749F" w:rsidRPr="0065133B" w:rsidRDefault="00A4749F" w:rsidP="0065133B">
            <w:pPr>
              <w:rPr>
                <w:rFonts w:ascii="Times New Roman" w:hAnsi="Times New Roman" w:cs="Times New Roman"/>
              </w:rPr>
            </w:pPr>
          </w:p>
        </w:tc>
        <w:tc>
          <w:tcPr>
            <w:tcW w:w="4923" w:type="pct"/>
            <w:vAlign w:val="center"/>
          </w:tcPr>
          <w:p w14:paraId="7B617AB2" w14:textId="77777777" w:rsidR="00A4749F" w:rsidRPr="0065133B" w:rsidRDefault="00A4749F" w:rsidP="0065133B">
            <w:pPr>
              <w:rPr>
                <w:rFonts w:ascii="Times New Roman" w:hAnsi="Times New Roman" w:cs="Times New Roman"/>
              </w:rPr>
            </w:pPr>
          </w:p>
        </w:tc>
      </w:tr>
    </w:tbl>
    <w:p w14:paraId="35817884" w14:textId="77777777" w:rsidR="0065133B" w:rsidRPr="0065133B" w:rsidRDefault="0065133B" w:rsidP="0065133B">
      <w:pPr>
        <w:rPr>
          <w:rFonts w:ascii="Times New Roman" w:hAnsi="Times New Roman" w:cs="Times New Roman"/>
          <w:vanish/>
        </w:rPr>
      </w:pPr>
    </w:p>
    <w:tbl>
      <w:tblPr>
        <w:tblW w:w="110" w:type="pct"/>
        <w:tblCellSpacing w:w="15" w:type="dxa"/>
        <w:tblCellMar>
          <w:top w:w="15" w:type="dxa"/>
          <w:left w:w="15" w:type="dxa"/>
          <w:bottom w:w="15" w:type="dxa"/>
          <w:right w:w="15" w:type="dxa"/>
        </w:tblCellMar>
        <w:tblLook w:val="04A0" w:firstRow="1" w:lastRow="0" w:firstColumn="1" w:lastColumn="0" w:noHBand="0" w:noVBand="1"/>
      </w:tblPr>
      <w:tblGrid>
        <w:gridCol w:w="135"/>
        <w:gridCol w:w="81"/>
      </w:tblGrid>
      <w:tr w:rsidR="00580C43" w:rsidRPr="0065133B" w14:paraId="71710C07" w14:textId="77777777" w:rsidTr="00580C43">
        <w:trPr>
          <w:tblCellSpacing w:w="15" w:type="dxa"/>
        </w:trPr>
        <w:tc>
          <w:tcPr>
            <w:tcW w:w="0" w:type="auto"/>
            <w:vAlign w:val="center"/>
            <w:hideMark/>
          </w:tcPr>
          <w:p w14:paraId="42F930BA" w14:textId="77777777" w:rsidR="00580C43" w:rsidRPr="0065133B" w:rsidRDefault="00580C43" w:rsidP="0065133B">
            <w:pPr>
              <w:rPr>
                <w:rFonts w:ascii="Times New Roman" w:hAnsi="Times New Roman" w:cs="Times New Roman"/>
              </w:rPr>
            </w:pPr>
            <w:r w:rsidRPr="0065133B">
              <w:rPr>
                <w:rFonts w:ascii="Times New Roman" w:hAnsi="Times New Roman" w:cs="Times New Roman"/>
              </w:rPr>
              <w:t> </w:t>
            </w:r>
          </w:p>
        </w:tc>
        <w:tc>
          <w:tcPr>
            <w:tcW w:w="0" w:type="auto"/>
          </w:tcPr>
          <w:p w14:paraId="6CCF2210" w14:textId="77777777" w:rsidR="00580C43" w:rsidRPr="0065133B" w:rsidRDefault="00580C43" w:rsidP="0065133B">
            <w:pPr>
              <w:spacing w:before="100" w:beforeAutospacing="1" w:after="100" w:afterAutospacing="1"/>
              <w:outlineLvl w:val="3"/>
              <w:rPr>
                <w:rFonts w:ascii="Times New Roman" w:hAnsi="Times New Roman" w:cs="Times New Roman"/>
                <w:b/>
                <w:bCs/>
              </w:rPr>
            </w:pPr>
          </w:p>
        </w:tc>
      </w:tr>
      <w:tr w:rsidR="00580C43" w:rsidRPr="0065133B" w14:paraId="04D427B5" w14:textId="77777777" w:rsidTr="00580C43">
        <w:trPr>
          <w:tblCellSpacing w:w="15" w:type="dxa"/>
        </w:trPr>
        <w:tc>
          <w:tcPr>
            <w:tcW w:w="0" w:type="auto"/>
            <w:vAlign w:val="center"/>
          </w:tcPr>
          <w:p w14:paraId="18E75EC8" w14:textId="77777777" w:rsidR="00580C43" w:rsidRPr="0065133B" w:rsidRDefault="00580C43" w:rsidP="0065133B">
            <w:pPr>
              <w:rPr>
                <w:rFonts w:ascii="Times New Roman" w:hAnsi="Times New Roman" w:cs="Times New Roman"/>
              </w:rPr>
            </w:pPr>
          </w:p>
        </w:tc>
        <w:tc>
          <w:tcPr>
            <w:tcW w:w="0" w:type="auto"/>
          </w:tcPr>
          <w:p w14:paraId="7F2BEA68" w14:textId="77777777" w:rsidR="00580C43" w:rsidRPr="0065133B" w:rsidRDefault="00580C43" w:rsidP="0065133B">
            <w:pPr>
              <w:rPr>
                <w:rFonts w:ascii="Times New Roman" w:hAnsi="Times New Roman" w:cs="Times New Roman"/>
              </w:rPr>
            </w:pPr>
          </w:p>
        </w:tc>
      </w:tr>
    </w:tbl>
    <w:p w14:paraId="62044917" w14:textId="5EBCBB31" w:rsidR="00ED15A2" w:rsidRDefault="005000FA" w:rsidP="0024207E">
      <w:pPr>
        <w:rPr>
          <w:rFonts w:ascii="Calibri" w:hAnsi="Calibri"/>
          <w:b/>
          <w:sz w:val="36"/>
          <w:szCs w:val="36"/>
        </w:rPr>
      </w:pPr>
      <w:r>
        <w:rPr>
          <w:rFonts w:ascii="Calibri" w:hAnsi="Calibri"/>
          <w:b/>
          <w:sz w:val="36"/>
          <w:szCs w:val="36"/>
        </w:rPr>
        <w:t>Year 2 – Compulsory Modules</w:t>
      </w:r>
      <w:r w:rsidR="0000647F">
        <w:rPr>
          <w:rFonts w:ascii="Calibri" w:hAnsi="Calibri"/>
          <w:b/>
          <w:sz w:val="36"/>
          <w:szCs w:val="36"/>
        </w:rPr>
        <w:t xml:space="preserve"> and Module Options</w:t>
      </w:r>
    </w:p>
    <w:p w14:paraId="5974F29C" w14:textId="77777777" w:rsidR="0000647F" w:rsidRPr="0000647F" w:rsidRDefault="0000647F" w:rsidP="0024207E">
      <w:pPr>
        <w:rPr>
          <w:rFonts w:ascii="Calibri" w:hAnsi="Calibri"/>
          <w:b/>
        </w:rPr>
      </w:pPr>
    </w:p>
    <w:p w14:paraId="768C4327" w14:textId="77777777" w:rsidR="0024207E" w:rsidRPr="004A0FB7" w:rsidRDefault="0024207E" w:rsidP="0024207E">
      <w:pPr>
        <w:rPr>
          <w:rFonts w:ascii="Calibri" w:hAnsi="Calibri" w:cs="Calibri"/>
          <w:b/>
        </w:rPr>
      </w:pPr>
      <w:r w:rsidRPr="00666372">
        <w:rPr>
          <w:rFonts w:ascii="Calibri" w:hAnsi="Calibri" w:cs="Calibri"/>
          <w:b/>
        </w:rPr>
        <w:t>T</w:t>
      </w:r>
      <w:r w:rsidR="005000FA">
        <w:rPr>
          <w:rFonts w:ascii="Calibri" w:hAnsi="Calibri" w:cs="Calibri"/>
          <w:b/>
        </w:rPr>
        <w:t>OTAL CREDITS</w:t>
      </w:r>
      <w:r>
        <w:rPr>
          <w:rFonts w:ascii="Calibri" w:hAnsi="Calibri" w:cs="Calibri"/>
          <w:b/>
        </w:rPr>
        <w:t xml:space="preserve"> TO BE TAKEN IN YEAR 2</w:t>
      </w:r>
      <w:r w:rsidR="005000FA">
        <w:rPr>
          <w:rFonts w:ascii="Calibri" w:hAnsi="Calibri" w:cs="Calibri"/>
          <w:b/>
        </w:rPr>
        <w:t xml:space="preserve"> = 120</w:t>
      </w:r>
    </w:p>
    <w:p w14:paraId="7DF9325D" w14:textId="77777777" w:rsidR="0024207E" w:rsidRDefault="0024207E" w:rsidP="006E1D01">
      <w:pPr>
        <w:pStyle w:val="01"/>
        <w:numPr>
          <w:ilvl w:val="0"/>
          <w:numId w:val="4"/>
        </w:numPr>
        <w:pBdr>
          <w:bottom w:val="none" w:sz="0" w:space="0" w:color="auto"/>
        </w:pBdr>
        <w:spacing w:after="0" w:afterAutospacing="0"/>
      </w:pPr>
      <w:r>
        <w:t>EC</w:t>
      </w:r>
      <w:r w:rsidR="005000FA">
        <w:t>ONOMICS &amp; BUSINESS GROUP A – 45 CREDITS</w:t>
      </w:r>
    </w:p>
    <w:p w14:paraId="5C0E1C16" w14:textId="77777777" w:rsidR="001E3175" w:rsidRPr="005643D1" w:rsidRDefault="005000FA" w:rsidP="006E1D01">
      <w:pPr>
        <w:pStyle w:val="01"/>
        <w:spacing w:before="0" w:beforeAutospacing="0"/>
      </w:pPr>
      <w:r>
        <w:t xml:space="preserve"> Modules to the value of 45 credits</w:t>
      </w:r>
      <w:r w:rsidR="001E3175" w:rsidRPr="005643D1">
        <w:t xml:space="preserve"> to be selected from: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468"/>
        <w:gridCol w:w="2238"/>
        <w:gridCol w:w="881"/>
        <w:gridCol w:w="910"/>
        <w:gridCol w:w="1443"/>
      </w:tblGrid>
      <w:tr w:rsidR="0024207E" w:rsidRPr="005643D1" w14:paraId="75690C28" w14:textId="77777777" w:rsidTr="005643D1">
        <w:trPr>
          <w:trHeight w:val="255"/>
        </w:trPr>
        <w:tc>
          <w:tcPr>
            <w:tcW w:w="1274" w:type="dxa"/>
            <w:shd w:val="clear" w:color="auto" w:fill="auto"/>
            <w:noWrap/>
            <w:tcMar>
              <w:left w:w="57" w:type="dxa"/>
              <w:right w:w="57" w:type="dxa"/>
            </w:tcMar>
            <w:hideMark/>
          </w:tcPr>
          <w:p w14:paraId="24584D0A" w14:textId="77777777" w:rsidR="007C0D40" w:rsidRPr="005643D1" w:rsidRDefault="007C0D40" w:rsidP="005643D1">
            <w:pPr>
              <w:rPr>
                <w:rFonts w:ascii="Calibri" w:hAnsi="Calibri" w:cs="Times New Roman"/>
                <w:i/>
                <w:color w:val="000000"/>
                <w:sz w:val="22"/>
                <w:szCs w:val="22"/>
              </w:rPr>
            </w:pPr>
            <w:r w:rsidRPr="005643D1">
              <w:rPr>
                <w:rFonts w:ascii="Calibri" w:hAnsi="Calibri" w:cs="Times New Roman"/>
                <w:i/>
                <w:color w:val="000000"/>
                <w:sz w:val="22"/>
                <w:szCs w:val="22"/>
              </w:rPr>
              <w:t> </w:t>
            </w:r>
            <w:r w:rsidR="00442B1F" w:rsidRPr="005643D1">
              <w:rPr>
                <w:rFonts w:ascii="Calibri" w:hAnsi="Calibri" w:cs="Times New Roman"/>
                <w:i/>
                <w:color w:val="000000"/>
                <w:sz w:val="22"/>
                <w:szCs w:val="22"/>
              </w:rPr>
              <w:t>Module</w:t>
            </w:r>
            <w:r w:rsidR="0024207E" w:rsidRPr="005643D1">
              <w:rPr>
                <w:rFonts w:ascii="Calibri" w:hAnsi="Calibri" w:cs="Times New Roman"/>
                <w:i/>
                <w:color w:val="000000"/>
                <w:sz w:val="22"/>
                <w:szCs w:val="22"/>
              </w:rPr>
              <w:t xml:space="preserve"> code</w:t>
            </w:r>
          </w:p>
        </w:tc>
        <w:tc>
          <w:tcPr>
            <w:tcW w:w="2468" w:type="dxa"/>
            <w:shd w:val="clear" w:color="auto" w:fill="auto"/>
            <w:noWrap/>
            <w:tcMar>
              <w:left w:w="57" w:type="dxa"/>
              <w:right w:w="57" w:type="dxa"/>
            </w:tcMar>
            <w:hideMark/>
          </w:tcPr>
          <w:p w14:paraId="6A903253" w14:textId="77777777" w:rsidR="007C0D40" w:rsidRPr="005643D1" w:rsidRDefault="0024207E" w:rsidP="005643D1">
            <w:pPr>
              <w:rPr>
                <w:rFonts w:ascii="Calibri" w:hAnsi="Calibri" w:cs="Times New Roman"/>
                <w:bCs/>
                <w:i/>
                <w:color w:val="000000"/>
                <w:sz w:val="22"/>
                <w:szCs w:val="22"/>
              </w:rPr>
            </w:pPr>
            <w:r w:rsidRPr="005643D1">
              <w:rPr>
                <w:rFonts w:ascii="Calibri" w:hAnsi="Calibri" w:cs="Times New Roman"/>
                <w:bCs/>
                <w:i/>
                <w:color w:val="000000"/>
                <w:sz w:val="22"/>
                <w:szCs w:val="22"/>
              </w:rPr>
              <w:t>Module name</w:t>
            </w:r>
          </w:p>
        </w:tc>
        <w:tc>
          <w:tcPr>
            <w:tcW w:w="2238" w:type="dxa"/>
            <w:shd w:val="clear" w:color="auto" w:fill="auto"/>
            <w:noWrap/>
            <w:tcMar>
              <w:left w:w="57" w:type="dxa"/>
              <w:right w:w="57" w:type="dxa"/>
            </w:tcMar>
            <w:hideMark/>
          </w:tcPr>
          <w:p w14:paraId="38E7951C"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r w:rsidRPr="005643D1">
              <w:rPr>
                <w:rFonts w:ascii="Calibri" w:hAnsi="Calibri" w:cs="Times New Roman"/>
                <w:bCs/>
                <w:i/>
                <w:color w:val="000000"/>
                <w:sz w:val="22"/>
                <w:szCs w:val="22"/>
              </w:rPr>
              <w:t>Pre-requisite</w:t>
            </w:r>
            <w:r w:rsidR="00276926">
              <w:rPr>
                <w:rFonts w:ascii="Calibri" w:hAnsi="Calibri" w:cs="Times New Roman"/>
                <w:bCs/>
                <w:i/>
                <w:color w:val="000000"/>
                <w:sz w:val="22"/>
                <w:szCs w:val="22"/>
              </w:rPr>
              <w:t>s</w:t>
            </w:r>
          </w:p>
        </w:tc>
        <w:tc>
          <w:tcPr>
            <w:tcW w:w="881" w:type="dxa"/>
            <w:shd w:val="clear" w:color="auto" w:fill="auto"/>
            <w:noWrap/>
            <w:tcMar>
              <w:left w:w="57" w:type="dxa"/>
              <w:right w:w="57" w:type="dxa"/>
            </w:tcMar>
            <w:hideMark/>
          </w:tcPr>
          <w:p w14:paraId="27502FC9" w14:textId="77777777" w:rsidR="007C0D40" w:rsidRPr="005643D1" w:rsidRDefault="007C0D40" w:rsidP="005643D1">
            <w:pPr>
              <w:rPr>
                <w:rFonts w:ascii="Calibri" w:hAnsi="Calibri" w:cs="Times New Roman"/>
                <w:bCs/>
                <w:i/>
                <w:color w:val="000000"/>
                <w:sz w:val="22"/>
                <w:szCs w:val="22"/>
              </w:rPr>
            </w:pPr>
            <w:r w:rsidRPr="005643D1">
              <w:rPr>
                <w:rFonts w:ascii="Calibri" w:hAnsi="Calibri" w:cs="Times New Roman"/>
                <w:bCs/>
                <w:i/>
                <w:color w:val="000000"/>
                <w:sz w:val="22"/>
                <w:szCs w:val="22"/>
              </w:rPr>
              <w:t>Level</w:t>
            </w:r>
          </w:p>
        </w:tc>
        <w:tc>
          <w:tcPr>
            <w:tcW w:w="910" w:type="dxa"/>
            <w:shd w:val="clear" w:color="auto" w:fill="auto"/>
            <w:noWrap/>
            <w:tcMar>
              <w:left w:w="57" w:type="dxa"/>
              <w:right w:w="57" w:type="dxa"/>
            </w:tcMar>
            <w:hideMark/>
          </w:tcPr>
          <w:p w14:paraId="4A45F8FA" w14:textId="77777777" w:rsidR="007C0D40" w:rsidRPr="005643D1" w:rsidRDefault="0024207E" w:rsidP="005643D1">
            <w:pPr>
              <w:rPr>
                <w:rFonts w:ascii="Calibri" w:hAnsi="Calibri" w:cs="Times New Roman"/>
                <w:bCs/>
                <w:i/>
                <w:color w:val="000000"/>
                <w:sz w:val="22"/>
                <w:szCs w:val="22"/>
              </w:rPr>
            </w:pPr>
            <w:r w:rsidRPr="005643D1">
              <w:rPr>
                <w:rFonts w:ascii="Calibri" w:hAnsi="Calibri" w:cs="Times New Roman"/>
                <w:bCs/>
                <w:i/>
                <w:color w:val="000000"/>
                <w:sz w:val="22"/>
                <w:szCs w:val="22"/>
              </w:rPr>
              <w:t>Course u</w:t>
            </w:r>
            <w:r w:rsidR="007C0D40" w:rsidRPr="005643D1">
              <w:rPr>
                <w:rFonts w:ascii="Calibri" w:hAnsi="Calibri" w:cs="Times New Roman"/>
                <w:bCs/>
                <w:i/>
                <w:color w:val="000000"/>
                <w:sz w:val="22"/>
                <w:szCs w:val="22"/>
              </w:rPr>
              <w:t>nits</w:t>
            </w:r>
          </w:p>
        </w:tc>
        <w:tc>
          <w:tcPr>
            <w:tcW w:w="1443" w:type="dxa"/>
            <w:shd w:val="clear" w:color="auto" w:fill="auto"/>
            <w:noWrap/>
            <w:tcMar>
              <w:left w:w="57" w:type="dxa"/>
              <w:right w:w="57" w:type="dxa"/>
            </w:tcMar>
            <w:hideMark/>
          </w:tcPr>
          <w:p w14:paraId="796D692E" w14:textId="77777777" w:rsidR="007C0D40" w:rsidRPr="005643D1" w:rsidRDefault="007C0D40" w:rsidP="005643D1">
            <w:pPr>
              <w:rPr>
                <w:rFonts w:ascii="Calibri" w:hAnsi="Calibri" w:cs="Times New Roman"/>
                <w:bCs/>
                <w:i/>
                <w:color w:val="000000"/>
                <w:sz w:val="22"/>
                <w:szCs w:val="22"/>
              </w:rPr>
            </w:pPr>
            <w:r w:rsidRPr="005643D1">
              <w:rPr>
                <w:rFonts w:ascii="Calibri" w:hAnsi="Calibri" w:cs="Times New Roman"/>
                <w:bCs/>
                <w:i/>
                <w:color w:val="000000"/>
                <w:sz w:val="22"/>
                <w:szCs w:val="22"/>
              </w:rPr>
              <w:t>Term</w:t>
            </w:r>
            <w:r w:rsidR="004839C3">
              <w:rPr>
                <w:rFonts w:ascii="Calibri" w:hAnsi="Calibri" w:cs="Times New Roman"/>
                <w:bCs/>
                <w:i/>
                <w:color w:val="000000"/>
                <w:sz w:val="22"/>
                <w:szCs w:val="22"/>
              </w:rPr>
              <w:t xml:space="preserve"> (2018-19</w:t>
            </w:r>
            <w:r w:rsidR="0024207E" w:rsidRPr="005643D1">
              <w:rPr>
                <w:rFonts w:ascii="Calibri" w:hAnsi="Calibri" w:cs="Times New Roman"/>
                <w:bCs/>
                <w:i/>
                <w:color w:val="000000"/>
                <w:sz w:val="22"/>
                <w:szCs w:val="22"/>
              </w:rPr>
              <w:t>)</w:t>
            </w:r>
          </w:p>
        </w:tc>
      </w:tr>
      <w:tr w:rsidR="0024207E" w:rsidRPr="005643D1" w14:paraId="63EE7A5A" w14:textId="77777777" w:rsidTr="005643D1">
        <w:trPr>
          <w:trHeight w:val="255"/>
        </w:trPr>
        <w:tc>
          <w:tcPr>
            <w:tcW w:w="1274" w:type="dxa"/>
            <w:shd w:val="clear" w:color="auto" w:fill="auto"/>
            <w:noWrap/>
            <w:tcMar>
              <w:left w:w="57" w:type="dxa"/>
              <w:right w:w="57" w:type="dxa"/>
            </w:tcMar>
            <w:hideMark/>
          </w:tcPr>
          <w:p w14:paraId="5A0463E0" w14:textId="77777777" w:rsidR="007C0D40" w:rsidRPr="005643D1" w:rsidRDefault="005000FA" w:rsidP="005643D1">
            <w:pPr>
              <w:rPr>
                <w:rFonts w:ascii="Calibri" w:hAnsi="Calibri" w:cs="Times New Roman"/>
                <w:color w:val="000000"/>
                <w:sz w:val="22"/>
                <w:szCs w:val="22"/>
              </w:rPr>
            </w:pPr>
            <w:r>
              <w:rPr>
                <w:rFonts w:ascii="Calibri" w:hAnsi="Calibri" w:cs="Times New Roman"/>
                <w:color w:val="000000"/>
                <w:sz w:val="22"/>
                <w:szCs w:val="22"/>
              </w:rPr>
              <w:t>SESS0020</w:t>
            </w:r>
          </w:p>
        </w:tc>
        <w:tc>
          <w:tcPr>
            <w:tcW w:w="2468" w:type="dxa"/>
            <w:shd w:val="clear" w:color="auto" w:fill="auto"/>
            <w:noWrap/>
            <w:tcMar>
              <w:left w:w="57" w:type="dxa"/>
              <w:right w:w="57" w:type="dxa"/>
            </w:tcMar>
            <w:hideMark/>
          </w:tcPr>
          <w:p w14:paraId="75786043"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Topics in Microeconomics</w:t>
            </w:r>
          </w:p>
        </w:tc>
        <w:tc>
          <w:tcPr>
            <w:tcW w:w="2238" w:type="dxa"/>
            <w:shd w:val="clear" w:color="auto" w:fill="auto"/>
            <w:noWrap/>
            <w:tcMar>
              <w:left w:w="57" w:type="dxa"/>
              <w:right w:w="57" w:type="dxa"/>
            </w:tcMar>
            <w:hideMark/>
          </w:tcPr>
          <w:p w14:paraId="2611ED04" w14:textId="77777777" w:rsidR="007C0D40" w:rsidRPr="005643D1" w:rsidRDefault="005000FA" w:rsidP="005643D1">
            <w:pPr>
              <w:rPr>
                <w:rFonts w:ascii="Calibri" w:hAnsi="Calibri" w:cs="Times New Roman"/>
                <w:i/>
                <w:iCs/>
                <w:color w:val="000000"/>
                <w:sz w:val="22"/>
                <w:szCs w:val="22"/>
              </w:rPr>
            </w:pPr>
            <w:r>
              <w:rPr>
                <w:rFonts w:ascii="Calibri" w:hAnsi="Calibri" w:cs="Times New Roman"/>
                <w:i/>
                <w:iCs/>
                <w:color w:val="000000"/>
                <w:sz w:val="22"/>
                <w:szCs w:val="22"/>
              </w:rPr>
              <w:t>SESS0007</w:t>
            </w:r>
          </w:p>
        </w:tc>
        <w:tc>
          <w:tcPr>
            <w:tcW w:w="881" w:type="dxa"/>
            <w:shd w:val="clear" w:color="auto" w:fill="auto"/>
            <w:noWrap/>
            <w:tcMar>
              <w:left w:w="57" w:type="dxa"/>
              <w:right w:w="57" w:type="dxa"/>
            </w:tcMar>
            <w:hideMark/>
          </w:tcPr>
          <w:p w14:paraId="18BE83E7" w14:textId="77777777" w:rsidR="007C0D40" w:rsidRPr="005643D1" w:rsidRDefault="005000FA"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hideMark/>
          </w:tcPr>
          <w:p w14:paraId="5FD6F967" w14:textId="77777777" w:rsidR="007C0D40" w:rsidRPr="005643D1" w:rsidRDefault="005000FA" w:rsidP="005643D1">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hideMark/>
          </w:tcPr>
          <w:p w14:paraId="552ABF01" w14:textId="77777777" w:rsidR="007C0D40" w:rsidRPr="005643D1" w:rsidRDefault="00276926"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7C0D40" w:rsidRPr="005643D1">
              <w:rPr>
                <w:rFonts w:ascii="Calibri" w:hAnsi="Calibri" w:cs="Times New Roman"/>
                <w:color w:val="000000"/>
                <w:sz w:val="22"/>
                <w:szCs w:val="22"/>
              </w:rPr>
              <w:t>2</w:t>
            </w:r>
          </w:p>
        </w:tc>
      </w:tr>
      <w:tr w:rsidR="0024207E" w:rsidRPr="005643D1" w14:paraId="285371BB" w14:textId="77777777" w:rsidTr="005643D1">
        <w:trPr>
          <w:trHeight w:val="255"/>
        </w:trPr>
        <w:tc>
          <w:tcPr>
            <w:tcW w:w="1274" w:type="dxa"/>
            <w:shd w:val="clear" w:color="auto" w:fill="auto"/>
            <w:noWrap/>
            <w:tcMar>
              <w:left w:w="57" w:type="dxa"/>
              <w:right w:w="57" w:type="dxa"/>
            </w:tcMar>
            <w:hideMark/>
          </w:tcPr>
          <w:p w14:paraId="4ED8CB9A" w14:textId="77777777" w:rsidR="007C0D40" w:rsidRPr="005643D1" w:rsidRDefault="005000FA" w:rsidP="005643D1">
            <w:pPr>
              <w:rPr>
                <w:rFonts w:ascii="Calibri" w:hAnsi="Calibri" w:cs="Times New Roman"/>
                <w:color w:val="000000"/>
                <w:sz w:val="22"/>
                <w:szCs w:val="22"/>
              </w:rPr>
            </w:pPr>
            <w:r>
              <w:rPr>
                <w:rFonts w:ascii="Calibri" w:hAnsi="Calibri" w:cs="Times New Roman"/>
                <w:color w:val="000000"/>
                <w:sz w:val="22"/>
                <w:szCs w:val="22"/>
              </w:rPr>
              <w:t>SESS0021</w:t>
            </w:r>
          </w:p>
        </w:tc>
        <w:tc>
          <w:tcPr>
            <w:tcW w:w="2468" w:type="dxa"/>
            <w:shd w:val="clear" w:color="auto" w:fill="auto"/>
            <w:noWrap/>
            <w:tcMar>
              <w:left w:w="57" w:type="dxa"/>
              <w:right w:w="57" w:type="dxa"/>
            </w:tcMar>
            <w:hideMark/>
          </w:tcPr>
          <w:p w14:paraId="6E07A4EA"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European Macroeconomics</w:t>
            </w:r>
          </w:p>
        </w:tc>
        <w:tc>
          <w:tcPr>
            <w:tcW w:w="2238" w:type="dxa"/>
            <w:shd w:val="clear" w:color="auto" w:fill="auto"/>
            <w:noWrap/>
            <w:tcMar>
              <w:left w:w="57" w:type="dxa"/>
              <w:right w:w="57" w:type="dxa"/>
            </w:tcMar>
            <w:hideMark/>
          </w:tcPr>
          <w:p w14:paraId="364E9A46" w14:textId="36C28887" w:rsidR="007C0D40" w:rsidRPr="005643D1" w:rsidRDefault="005000FA" w:rsidP="00111987">
            <w:pPr>
              <w:rPr>
                <w:rFonts w:ascii="Calibri" w:hAnsi="Calibri" w:cs="Times New Roman"/>
                <w:i/>
                <w:iCs/>
                <w:color w:val="000000"/>
                <w:sz w:val="22"/>
                <w:szCs w:val="22"/>
              </w:rPr>
            </w:pPr>
            <w:r>
              <w:rPr>
                <w:rFonts w:ascii="Calibri" w:hAnsi="Calibri" w:cs="Times New Roman"/>
                <w:i/>
                <w:iCs/>
                <w:color w:val="000000"/>
                <w:sz w:val="22"/>
                <w:szCs w:val="22"/>
              </w:rPr>
              <w:t>SESS0008</w:t>
            </w:r>
            <w:r w:rsidR="00111987">
              <w:rPr>
                <w:rFonts w:ascii="Calibri" w:hAnsi="Calibri" w:cs="Times New Roman"/>
                <w:i/>
                <w:iCs/>
                <w:color w:val="000000"/>
                <w:sz w:val="22"/>
                <w:szCs w:val="22"/>
              </w:rPr>
              <w:t xml:space="preserve"> AND Maths Level 4 OR A-level or its equivalent</w:t>
            </w:r>
          </w:p>
        </w:tc>
        <w:tc>
          <w:tcPr>
            <w:tcW w:w="881" w:type="dxa"/>
            <w:shd w:val="clear" w:color="auto" w:fill="auto"/>
            <w:noWrap/>
            <w:tcMar>
              <w:left w:w="57" w:type="dxa"/>
              <w:right w:w="57" w:type="dxa"/>
            </w:tcMar>
            <w:hideMark/>
          </w:tcPr>
          <w:p w14:paraId="00812D40" w14:textId="77777777" w:rsidR="007C0D40" w:rsidRPr="005643D1" w:rsidRDefault="005000FA"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hideMark/>
          </w:tcPr>
          <w:p w14:paraId="76B19E1A" w14:textId="77777777" w:rsidR="007C0D40" w:rsidRPr="005643D1" w:rsidRDefault="003E5CD7" w:rsidP="005643D1">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hideMark/>
          </w:tcPr>
          <w:p w14:paraId="170B51F2" w14:textId="77777777" w:rsidR="007C0D40" w:rsidRPr="005643D1" w:rsidRDefault="00276926"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7C0D40" w:rsidRPr="005643D1">
              <w:rPr>
                <w:rFonts w:ascii="Calibri" w:hAnsi="Calibri" w:cs="Times New Roman"/>
                <w:color w:val="000000"/>
                <w:sz w:val="22"/>
                <w:szCs w:val="22"/>
              </w:rPr>
              <w:t>1</w:t>
            </w:r>
          </w:p>
        </w:tc>
      </w:tr>
      <w:tr w:rsidR="005643D1" w:rsidRPr="005643D1" w14:paraId="1DD95F89" w14:textId="77777777" w:rsidTr="005643D1">
        <w:trPr>
          <w:trHeight w:val="255"/>
        </w:trPr>
        <w:tc>
          <w:tcPr>
            <w:tcW w:w="1274" w:type="dxa"/>
            <w:shd w:val="clear" w:color="auto" w:fill="auto"/>
            <w:noWrap/>
            <w:tcMar>
              <w:left w:w="57" w:type="dxa"/>
              <w:right w:w="57" w:type="dxa"/>
            </w:tcMar>
          </w:tcPr>
          <w:p w14:paraId="243ECAFB" w14:textId="77777777" w:rsidR="005643D1" w:rsidRPr="005643D1" w:rsidRDefault="005000FA" w:rsidP="005643D1">
            <w:pPr>
              <w:rPr>
                <w:rFonts w:ascii="Calibri" w:hAnsi="Calibri" w:cs="Times New Roman"/>
                <w:color w:val="000000"/>
                <w:sz w:val="22"/>
                <w:szCs w:val="22"/>
              </w:rPr>
            </w:pPr>
            <w:r>
              <w:rPr>
                <w:rFonts w:ascii="Calibri" w:hAnsi="Calibri" w:cs="Times New Roman"/>
                <w:color w:val="000000"/>
                <w:sz w:val="22"/>
                <w:szCs w:val="22"/>
              </w:rPr>
              <w:t>SESS0023</w:t>
            </w:r>
          </w:p>
        </w:tc>
        <w:tc>
          <w:tcPr>
            <w:tcW w:w="2468" w:type="dxa"/>
            <w:shd w:val="clear" w:color="auto" w:fill="auto"/>
            <w:noWrap/>
            <w:tcMar>
              <w:left w:w="57" w:type="dxa"/>
              <w:right w:w="57" w:type="dxa"/>
            </w:tcMar>
          </w:tcPr>
          <w:p w14:paraId="17FDD3EE" w14:textId="77777777" w:rsidR="005643D1" w:rsidRPr="005643D1" w:rsidRDefault="005643D1" w:rsidP="005643D1">
            <w:pPr>
              <w:rPr>
                <w:rFonts w:ascii="Calibri" w:hAnsi="Calibri" w:cs="Times New Roman"/>
                <w:color w:val="000000"/>
                <w:sz w:val="22"/>
                <w:szCs w:val="22"/>
              </w:rPr>
            </w:pPr>
            <w:r>
              <w:rPr>
                <w:rFonts w:ascii="Calibri" w:hAnsi="Calibri" w:cs="Times New Roman"/>
                <w:color w:val="000000"/>
                <w:sz w:val="22"/>
                <w:szCs w:val="22"/>
              </w:rPr>
              <w:t>Applied Econometrics</w:t>
            </w:r>
          </w:p>
        </w:tc>
        <w:tc>
          <w:tcPr>
            <w:tcW w:w="2238" w:type="dxa"/>
            <w:shd w:val="clear" w:color="auto" w:fill="auto"/>
            <w:noWrap/>
            <w:tcMar>
              <w:left w:w="57" w:type="dxa"/>
              <w:right w:w="57" w:type="dxa"/>
            </w:tcMar>
          </w:tcPr>
          <w:p w14:paraId="7FB815A4" w14:textId="77777777" w:rsidR="005643D1" w:rsidRDefault="005000FA" w:rsidP="005643D1">
            <w:pPr>
              <w:rPr>
                <w:rFonts w:ascii="Calibri" w:hAnsi="Calibri" w:cs="Times New Roman"/>
                <w:i/>
                <w:iCs/>
                <w:color w:val="000000"/>
                <w:sz w:val="22"/>
                <w:szCs w:val="22"/>
              </w:rPr>
            </w:pPr>
            <w:r>
              <w:rPr>
                <w:rFonts w:ascii="Calibri" w:hAnsi="Calibri" w:cs="Times New Roman"/>
                <w:i/>
                <w:iCs/>
                <w:color w:val="000000"/>
                <w:sz w:val="22"/>
                <w:szCs w:val="22"/>
              </w:rPr>
              <w:t>STAT0022</w:t>
            </w:r>
            <w:r w:rsidR="005643D1">
              <w:rPr>
                <w:rFonts w:ascii="Calibri" w:hAnsi="Calibri" w:cs="Times New Roman"/>
                <w:i/>
                <w:iCs/>
                <w:color w:val="000000"/>
                <w:sz w:val="22"/>
                <w:szCs w:val="22"/>
              </w:rPr>
              <w:t xml:space="preserve"> AND</w:t>
            </w:r>
          </w:p>
          <w:p w14:paraId="54234005" w14:textId="77777777" w:rsidR="005643D1" w:rsidRPr="005643D1" w:rsidRDefault="005000FA" w:rsidP="005643D1">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881" w:type="dxa"/>
            <w:shd w:val="clear" w:color="auto" w:fill="auto"/>
            <w:noWrap/>
            <w:tcMar>
              <w:left w:w="57" w:type="dxa"/>
              <w:right w:w="57" w:type="dxa"/>
            </w:tcMar>
          </w:tcPr>
          <w:p w14:paraId="675BDB01" w14:textId="77777777" w:rsidR="005643D1" w:rsidRPr="005643D1" w:rsidRDefault="005000FA"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tcPr>
          <w:p w14:paraId="49ED9160" w14:textId="77777777" w:rsidR="005643D1" w:rsidRPr="005643D1" w:rsidRDefault="003E5CD7" w:rsidP="005643D1">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tcPr>
          <w:p w14:paraId="39EEEBD0" w14:textId="77777777" w:rsidR="005643D1" w:rsidRPr="005643D1" w:rsidRDefault="00276926"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5643D1">
              <w:rPr>
                <w:rFonts w:ascii="Calibri" w:hAnsi="Calibri" w:cs="Times New Roman"/>
                <w:color w:val="000000"/>
                <w:sz w:val="22"/>
                <w:szCs w:val="22"/>
              </w:rPr>
              <w:t>1</w:t>
            </w:r>
          </w:p>
        </w:tc>
      </w:tr>
      <w:tr w:rsidR="0024207E" w:rsidRPr="005643D1" w14:paraId="086E3207" w14:textId="77777777" w:rsidTr="005643D1">
        <w:trPr>
          <w:trHeight w:val="240"/>
        </w:trPr>
        <w:tc>
          <w:tcPr>
            <w:tcW w:w="1274" w:type="dxa"/>
            <w:shd w:val="clear" w:color="auto" w:fill="auto"/>
            <w:noWrap/>
            <w:tcMar>
              <w:left w:w="57" w:type="dxa"/>
              <w:right w:w="57" w:type="dxa"/>
            </w:tcMar>
            <w:hideMark/>
          </w:tcPr>
          <w:p w14:paraId="3732BD7F" w14:textId="77777777" w:rsidR="007C0D40" w:rsidRPr="00E218BC" w:rsidRDefault="003E5CD7" w:rsidP="005643D1">
            <w:pPr>
              <w:rPr>
                <w:rFonts w:ascii="Calibri" w:hAnsi="Calibri" w:cs="Times New Roman"/>
                <w:color w:val="000000"/>
                <w:sz w:val="22"/>
                <w:szCs w:val="22"/>
              </w:rPr>
            </w:pPr>
            <w:r>
              <w:rPr>
                <w:rFonts w:ascii="Calibri" w:hAnsi="Calibri" w:cs="Times New Roman"/>
                <w:color w:val="000000"/>
                <w:sz w:val="22"/>
                <w:szCs w:val="22"/>
              </w:rPr>
              <w:t>SESS0022</w:t>
            </w:r>
          </w:p>
        </w:tc>
        <w:tc>
          <w:tcPr>
            <w:tcW w:w="2468" w:type="dxa"/>
            <w:shd w:val="clear" w:color="auto" w:fill="auto"/>
            <w:noWrap/>
            <w:tcMar>
              <w:left w:w="57" w:type="dxa"/>
              <w:right w:w="57" w:type="dxa"/>
            </w:tcMar>
            <w:hideMark/>
          </w:tcPr>
          <w:p w14:paraId="309C89DA" w14:textId="77777777" w:rsidR="007C0D40" w:rsidRPr="00E218BC" w:rsidRDefault="007C0D40" w:rsidP="005643D1">
            <w:pPr>
              <w:rPr>
                <w:rFonts w:ascii="Calibri" w:hAnsi="Calibri" w:cs="Times New Roman"/>
                <w:color w:val="000000"/>
                <w:sz w:val="22"/>
                <w:szCs w:val="22"/>
              </w:rPr>
            </w:pPr>
            <w:r w:rsidRPr="00E218BC">
              <w:rPr>
                <w:rFonts w:ascii="Calibri" w:hAnsi="Calibri" w:cs="Times New Roman"/>
                <w:color w:val="000000"/>
                <w:sz w:val="22"/>
                <w:szCs w:val="22"/>
              </w:rPr>
              <w:t>New Venture Creation</w:t>
            </w:r>
          </w:p>
        </w:tc>
        <w:tc>
          <w:tcPr>
            <w:tcW w:w="2238" w:type="dxa"/>
            <w:shd w:val="clear" w:color="auto" w:fill="auto"/>
            <w:noWrap/>
            <w:tcMar>
              <w:left w:w="57" w:type="dxa"/>
              <w:right w:w="57" w:type="dxa"/>
            </w:tcMar>
            <w:hideMark/>
          </w:tcPr>
          <w:p w14:paraId="00614C70" w14:textId="77777777" w:rsidR="007C0D40" w:rsidRPr="00E218BC" w:rsidRDefault="003E5CD7" w:rsidP="005643D1">
            <w:pPr>
              <w:rPr>
                <w:rFonts w:ascii="Calibri" w:hAnsi="Calibri" w:cs="Times New Roman"/>
                <w:i/>
                <w:iCs/>
                <w:color w:val="000000"/>
                <w:sz w:val="22"/>
                <w:szCs w:val="22"/>
              </w:rPr>
            </w:pPr>
            <w:r>
              <w:rPr>
                <w:rFonts w:ascii="Calibri" w:hAnsi="Calibri" w:cs="Times New Roman"/>
                <w:i/>
                <w:iCs/>
                <w:color w:val="000000"/>
                <w:sz w:val="22"/>
                <w:szCs w:val="22"/>
              </w:rPr>
              <w:t>SESS0010</w:t>
            </w:r>
          </w:p>
        </w:tc>
        <w:tc>
          <w:tcPr>
            <w:tcW w:w="881" w:type="dxa"/>
            <w:shd w:val="clear" w:color="auto" w:fill="auto"/>
            <w:noWrap/>
            <w:tcMar>
              <w:left w:w="57" w:type="dxa"/>
              <w:right w:w="57" w:type="dxa"/>
            </w:tcMar>
            <w:hideMark/>
          </w:tcPr>
          <w:p w14:paraId="2FBE08CE" w14:textId="77777777" w:rsidR="007C0D40" w:rsidRPr="00E218BC" w:rsidRDefault="003E5CD7"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hideMark/>
          </w:tcPr>
          <w:p w14:paraId="28648F72" w14:textId="77777777" w:rsidR="007C0D40" w:rsidRPr="00E218BC" w:rsidRDefault="003E5CD7" w:rsidP="005643D1">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hideMark/>
          </w:tcPr>
          <w:p w14:paraId="34DFCAA7" w14:textId="77777777" w:rsidR="007C0D40" w:rsidRPr="005643D1" w:rsidRDefault="00276926" w:rsidP="005643D1">
            <w:pPr>
              <w:rPr>
                <w:rFonts w:ascii="Calibri" w:hAnsi="Calibri" w:cs="Times New Roman"/>
                <w:color w:val="000000"/>
                <w:sz w:val="22"/>
                <w:szCs w:val="22"/>
              </w:rPr>
            </w:pPr>
            <w:r w:rsidRPr="00E218BC">
              <w:rPr>
                <w:rFonts w:ascii="Calibri" w:hAnsi="Calibri" w:cs="Times New Roman"/>
                <w:color w:val="000000"/>
                <w:sz w:val="22"/>
                <w:szCs w:val="22"/>
              </w:rPr>
              <w:t xml:space="preserve">Term </w:t>
            </w:r>
            <w:r w:rsidR="007C0D40" w:rsidRPr="00E218BC">
              <w:rPr>
                <w:rFonts w:ascii="Calibri" w:hAnsi="Calibri" w:cs="Times New Roman"/>
                <w:color w:val="000000"/>
                <w:sz w:val="22"/>
                <w:szCs w:val="22"/>
              </w:rPr>
              <w:t>1</w:t>
            </w:r>
          </w:p>
        </w:tc>
      </w:tr>
    </w:tbl>
    <w:p w14:paraId="0681E35B" w14:textId="77777777" w:rsidR="00276926" w:rsidRDefault="00276926" w:rsidP="006E1D01">
      <w:pPr>
        <w:pStyle w:val="01"/>
        <w:numPr>
          <w:ilvl w:val="0"/>
          <w:numId w:val="4"/>
        </w:numPr>
        <w:pBdr>
          <w:bottom w:val="none" w:sz="0" w:space="0" w:color="auto"/>
        </w:pBdr>
        <w:spacing w:after="0" w:afterAutospacing="0"/>
      </w:pPr>
      <w:r>
        <w:t>ECONOMICS &amp; BUS</w:t>
      </w:r>
      <w:r w:rsidR="003E5CD7">
        <w:t>INESS GROUP B – 30 CREDITS</w:t>
      </w:r>
    </w:p>
    <w:p w14:paraId="3FFBBF00" w14:textId="77777777" w:rsidR="001E3175" w:rsidRPr="005643D1" w:rsidRDefault="00276926" w:rsidP="006E1D01">
      <w:pPr>
        <w:pStyle w:val="01"/>
        <w:spacing w:before="0" w:beforeAutospacing="0"/>
      </w:pPr>
      <w:r>
        <w:t>Modules</w:t>
      </w:r>
      <w:r w:rsidR="001E3175" w:rsidRPr="005643D1">
        <w:t xml:space="preserve"> </w:t>
      </w:r>
      <w:r w:rsidR="003E5CD7">
        <w:t>to the value of 30 CREDITS</w:t>
      </w:r>
      <w:r w:rsidR="001E3175" w:rsidRPr="005643D1">
        <w:t xml:space="preserve"> to be selected from: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3969"/>
        <w:gridCol w:w="1560"/>
        <w:gridCol w:w="788"/>
        <w:gridCol w:w="851"/>
        <w:gridCol w:w="855"/>
      </w:tblGrid>
      <w:tr w:rsidR="00276926" w:rsidRPr="00276926" w14:paraId="2842A5B6" w14:textId="77777777" w:rsidTr="003E5CD7">
        <w:trPr>
          <w:trHeight w:val="255"/>
        </w:trPr>
        <w:tc>
          <w:tcPr>
            <w:tcW w:w="1191" w:type="dxa"/>
            <w:shd w:val="clear" w:color="auto" w:fill="auto"/>
            <w:noWrap/>
            <w:tcMar>
              <w:left w:w="57" w:type="dxa"/>
              <w:right w:w="57" w:type="dxa"/>
            </w:tcMar>
            <w:hideMark/>
          </w:tcPr>
          <w:p w14:paraId="37DB2B88" w14:textId="77777777" w:rsidR="007C0D40" w:rsidRPr="00276926" w:rsidRDefault="007C0D40" w:rsidP="005643D1">
            <w:pPr>
              <w:rPr>
                <w:rFonts w:ascii="Calibri" w:hAnsi="Calibri" w:cs="Times New Roman"/>
                <w:i/>
                <w:color w:val="000000"/>
                <w:sz w:val="22"/>
                <w:szCs w:val="22"/>
              </w:rPr>
            </w:pPr>
            <w:r w:rsidRPr="00276926">
              <w:rPr>
                <w:rFonts w:ascii="Calibri" w:hAnsi="Calibri" w:cs="Times New Roman"/>
                <w:i/>
                <w:color w:val="000000"/>
                <w:sz w:val="22"/>
                <w:szCs w:val="22"/>
              </w:rPr>
              <w:t> </w:t>
            </w:r>
            <w:r w:rsidR="00276926" w:rsidRPr="00276926">
              <w:rPr>
                <w:rFonts w:ascii="Calibri" w:hAnsi="Calibri" w:cs="Times New Roman"/>
                <w:i/>
                <w:color w:val="000000"/>
                <w:sz w:val="22"/>
                <w:szCs w:val="22"/>
              </w:rPr>
              <w:t>Module code</w:t>
            </w:r>
          </w:p>
        </w:tc>
        <w:tc>
          <w:tcPr>
            <w:tcW w:w="3969" w:type="dxa"/>
            <w:shd w:val="clear" w:color="auto" w:fill="auto"/>
            <w:noWrap/>
            <w:tcMar>
              <w:left w:w="57" w:type="dxa"/>
              <w:right w:w="57" w:type="dxa"/>
            </w:tcMar>
            <w:hideMark/>
          </w:tcPr>
          <w:p w14:paraId="6E21D3A6" w14:textId="77777777" w:rsidR="007C0D40" w:rsidRPr="00276926" w:rsidRDefault="00276926" w:rsidP="005643D1">
            <w:pPr>
              <w:rPr>
                <w:rFonts w:ascii="Calibri" w:hAnsi="Calibri" w:cs="Times New Roman"/>
                <w:bCs/>
                <w:i/>
                <w:color w:val="000000"/>
                <w:sz w:val="22"/>
                <w:szCs w:val="22"/>
              </w:rPr>
            </w:pPr>
            <w:r w:rsidRPr="00276926">
              <w:rPr>
                <w:rFonts w:ascii="Calibri" w:hAnsi="Calibri" w:cs="Times New Roman"/>
                <w:bCs/>
                <w:i/>
                <w:color w:val="000000"/>
                <w:sz w:val="22"/>
                <w:szCs w:val="22"/>
              </w:rPr>
              <w:t>Module name</w:t>
            </w:r>
          </w:p>
        </w:tc>
        <w:tc>
          <w:tcPr>
            <w:tcW w:w="1560" w:type="dxa"/>
            <w:shd w:val="clear" w:color="auto" w:fill="auto"/>
            <w:noWrap/>
            <w:tcMar>
              <w:left w:w="57" w:type="dxa"/>
              <w:right w:w="57" w:type="dxa"/>
            </w:tcMar>
            <w:hideMark/>
          </w:tcPr>
          <w:p w14:paraId="22C17FF1" w14:textId="77777777" w:rsidR="007C0D40" w:rsidRPr="00276926" w:rsidRDefault="00276926" w:rsidP="005643D1">
            <w:pPr>
              <w:rPr>
                <w:rFonts w:ascii="Calibri" w:hAnsi="Calibri" w:cs="Times New Roman"/>
                <w:i/>
                <w:iCs/>
                <w:color w:val="000000"/>
                <w:sz w:val="22"/>
                <w:szCs w:val="22"/>
              </w:rPr>
            </w:pPr>
            <w:r w:rsidRPr="00276926">
              <w:rPr>
                <w:rFonts w:ascii="Calibri" w:hAnsi="Calibri" w:cs="Times New Roman"/>
                <w:i/>
                <w:iCs/>
                <w:color w:val="000000"/>
                <w:sz w:val="22"/>
                <w:szCs w:val="22"/>
              </w:rPr>
              <w:t>Pre-requisites</w:t>
            </w:r>
          </w:p>
        </w:tc>
        <w:tc>
          <w:tcPr>
            <w:tcW w:w="788" w:type="dxa"/>
            <w:shd w:val="clear" w:color="auto" w:fill="auto"/>
            <w:noWrap/>
            <w:tcMar>
              <w:left w:w="57" w:type="dxa"/>
              <w:right w:w="57" w:type="dxa"/>
            </w:tcMar>
            <w:hideMark/>
          </w:tcPr>
          <w:p w14:paraId="7456051B" w14:textId="77777777" w:rsidR="007C0D40" w:rsidRPr="00276926" w:rsidRDefault="007C0D40" w:rsidP="005643D1">
            <w:pPr>
              <w:rPr>
                <w:rFonts w:ascii="Calibri" w:hAnsi="Calibri" w:cs="Times New Roman"/>
                <w:i/>
                <w:color w:val="000000"/>
                <w:sz w:val="22"/>
                <w:szCs w:val="22"/>
              </w:rPr>
            </w:pPr>
            <w:r w:rsidRPr="00276926">
              <w:rPr>
                <w:rFonts w:ascii="Calibri" w:hAnsi="Calibri" w:cs="Times New Roman"/>
                <w:i/>
                <w:color w:val="000000"/>
                <w:sz w:val="22"/>
                <w:szCs w:val="22"/>
              </w:rPr>
              <w:t> </w:t>
            </w:r>
            <w:r w:rsidR="00276926" w:rsidRPr="00276926">
              <w:rPr>
                <w:rFonts w:ascii="Calibri" w:hAnsi="Calibri" w:cs="Times New Roman"/>
                <w:i/>
                <w:color w:val="000000"/>
                <w:sz w:val="22"/>
                <w:szCs w:val="22"/>
              </w:rPr>
              <w:t>Level</w:t>
            </w:r>
          </w:p>
        </w:tc>
        <w:tc>
          <w:tcPr>
            <w:tcW w:w="851" w:type="dxa"/>
            <w:shd w:val="clear" w:color="auto" w:fill="auto"/>
            <w:noWrap/>
            <w:tcMar>
              <w:left w:w="57" w:type="dxa"/>
              <w:right w:w="57" w:type="dxa"/>
            </w:tcMar>
            <w:hideMark/>
          </w:tcPr>
          <w:p w14:paraId="230EE4BB" w14:textId="77777777" w:rsidR="007C0D40" w:rsidRPr="00276926" w:rsidRDefault="003E5CD7" w:rsidP="005643D1">
            <w:pPr>
              <w:rPr>
                <w:rFonts w:ascii="Calibri" w:hAnsi="Calibri" w:cs="Times New Roman"/>
                <w:i/>
                <w:color w:val="000000"/>
                <w:sz w:val="22"/>
                <w:szCs w:val="22"/>
              </w:rPr>
            </w:pPr>
            <w:r>
              <w:rPr>
                <w:rFonts w:ascii="Calibri" w:hAnsi="Calibri" w:cs="Times New Roman"/>
                <w:i/>
                <w:color w:val="000000"/>
                <w:sz w:val="22"/>
                <w:szCs w:val="22"/>
              </w:rPr>
              <w:t>Credits</w:t>
            </w:r>
          </w:p>
        </w:tc>
        <w:tc>
          <w:tcPr>
            <w:tcW w:w="855" w:type="dxa"/>
            <w:shd w:val="clear" w:color="auto" w:fill="auto"/>
            <w:noWrap/>
            <w:tcMar>
              <w:left w:w="57" w:type="dxa"/>
              <w:right w:w="57" w:type="dxa"/>
            </w:tcMar>
            <w:hideMark/>
          </w:tcPr>
          <w:p w14:paraId="0D69A098" w14:textId="77777777" w:rsidR="007C0D40" w:rsidRPr="00276926" w:rsidRDefault="003E5CD7" w:rsidP="005643D1">
            <w:pPr>
              <w:rPr>
                <w:rFonts w:ascii="Calibri" w:hAnsi="Calibri" w:cs="Times New Roman"/>
                <w:i/>
                <w:color w:val="000000"/>
                <w:sz w:val="22"/>
                <w:szCs w:val="22"/>
              </w:rPr>
            </w:pPr>
            <w:r>
              <w:rPr>
                <w:rFonts w:ascii="Calibri" w:hAnsi="Calibri" w:cs="Times New Roman"/>
                <w:i/>
                <w:color w:val="000000"/>
                <w:sz w:val="22"/>
                <w:szCs w:val="22"/>
              </w:rPr>
              <w:t>Term (2018-19</w:t>
            </w:r>
            <w:r w:rsidR="00276926" w:rsidRPr="00276926">
              <w:rPr>
                <w:rFonts w:ascii="Calibri" w:hAnsi="Calibri" w:cs="Times New Roman"/>
                <w:i/>
                <w:color w:val="000000"/>
                <w:sz w:val="22"/>
                <w:szCs w:val="22"/>
              </w:rPr>
              <w:t>)</w:t>
            </w:r>
          </w:p>
        </w:tc>
      </w:tr>
      <w:tr w:rsidR="00276926" w:rsidRPr="005643D1" w14:paraId="2A26F7A7" w14:textId="77777777" w:rsidTr="003E5CD7">
        <w:trPr>
          <w:trHeight w:val="315"/>
        </w:trPr>
        <w:tc>
          <w:tcPr>
            <w:tcW w:w="1191" w:type="dxa"/>
            <w:shd w:val="clear" w:color="auto" w:fill="auto"/>
            <w:noWrap/>
            <w:tcMar>
              <w:left w:w="57" w:type="dxa"/>
              <w:right w:w="57" w:type="dxa"/>
            </w:tcMar>
            <w:hideMark/>
          </w:tcPr>
          <w:p w14:paraId="1FDBFD54"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SESS</w:t>
            </w:r>
            <w:r w:rsidR="003E5CD7">
              <w:rPr>
                <w:rFonts w:ascii="Calibri" w:hAnsi="Calibri" w:cs="Times New Roman"/>
                <w:color w:val="000000"/>
                <w:sz w:val="22"/>
                <w:szCs w:val="22"/>
              </w:rPr>
              <w:t>0019</w:t>
            </w:r>
            <w:r w:rsidRPr="005643D1">
              <w:rPr>
                <w:rFonts w:ascii="Calibri" w:hAnsi="Calibri" w:cs="Times New Roman"/>
                <w:color w:val="000000"/>
                <w:sz w:val="22"/>
                <w:szCs w:val="22"/>
              </w:rPr>
              <w:t xml:space="preserve"> </w:t>
            </w:r>
          </w:p>
        </w:tc>
        <w:tc>
          <w:tcPr>
            <w:tcW w:w="3969" w:type="dxa"/>
            <w:shd w:val="clear" w:color="auto" w:fill="auto"/>
            <w:noWrap/>
            <w:tcMar>
              <w:left w:w="57" w:type="dxa"/>
              <w:right w:w="57" w:type="dxa"/>
            </w:tcMar>
            <w:hideMark/>
          </w:tcPr>
          <w:p w14:paraId="55923A8F"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Emerging Market Economies</w:t>
            </w:r>
            <w:r w:rsidR="00276926">
              <w:rPr>
                <w:rFonts w:ascii="Calibri" w:hAnsi="Calibri" w:cs="Times New Roman"/>
                <w:color w:val="000000"/>
                <w:sz w:val="22"/>
                <w:szCs w:val="22"/>
              </w:rPr>
              <w:t>: Economics of Transition</w:t>
            </w:r>
          </w:p>
        </w:tc>
        <w:tc>
          <w:tcPr>
            <w:tcW w:w="1560" w:type="dxa"/>
            <w:shd w:val="clear" w:color="auto" w:fill="auto"/>
            <w:noWrap/>
            <w:tcMar>
              <w:left w:w="57" w:type="dxa"/>
              <w:right w:w="57" w:type="dxa"/>
            </w:tcMar>
            <w:hideMark/>
          </w:tcPr>
          <w:p w14:paraId="65DD5EE2" w14:textId="77777777" w:rsidR="007C0D40" w:rsidRPr="005643D1" w:rsidRDefault="003E5CD7" w:rsidP="005643D1">
            <w:pPr>
              <w:rPr>
                <w:rFonts w:ascii="Calibri" w:hAnsi="Calibri" w:cs="Times New Roman"/>
                <w:i/>
                <w:iCs/>
                <w:color w:val="000000"/>
                <w:sz w:val="22"/>
                <w:szCs w:val="22"/>
              </w:rPr>
            </w:pPr>
            <w:r>
              <w:rPr>
                <w:rFonts w:ascii="Calibri" w:hAnsi="Calibri" w:cs="Times New Roman"/>
                <w:i/>
                <w:iCs/>
                <w:color w:val="000000"/>
                <w:sz w:val="22"/>
                <w:szCs w:val="22"/>
              </w:rPr>
              <w:t>SESS0007</w:t>
            </w:r>
            <w:r w:rsidR="007C0D40" w:rsidRPr="005643D1">
              <w:rPr>
                <w:rFonts w:ascii="Calibri" w:hAnsi="Calibri" w:cs="Times New Roman"/>
                <w:i/>
                <w:iCs/>
                <w:color w:val="000000"/>
                <w:sz w:val="22"/>
                <w:szCs w:val="22"/>
              </w:rPr>
              <w:t xml:space="preserve"> </w:t>
            </w:r>
            <w:r w:rsidR="00F713DC" w:rsidRPr="005643D1">
              <w:rPr>
                <w:rFonts w:ascii="Calibri" w:hAnsi="Calibri" w:cs="Times New Roman"/>
                <w:i/>
                <w:iCs/>
                <w:color w:val="000000"/>
                <w:sz w:val="22"/>
                <w:szCs w:val="22"/>
              </w:rPr>
              <w:t>AND</w:t>
            </w:r>
            <w:r>
              <w:rPr>
                <w:rFonts w:ascii="Calibri" w:hAnsi="Calibri" w:cs="Times New Roman"/>
                <w:i/>
                <w:iCs/>
                <w:color w:val="000000"/>
                <w:sz w:val="22"/>
                <w:szCs w:val="22"/>
              </w:rPr>
              <w:t xml:space="preserve"> SESS0008</w:t>
            </w:r>
          </w:p>
        </w:tc>
        <w:tc>
          <w:tcPr>
            <w:tcW w:w="788" w:type="dxa"/>
            <w:shd w:val="clear" w:color="auto" w:fill="auto"/>
            <w:noWrap/>
            <w:tcMar>
              <w:left w:w="57" w:type="dxa"/>
              <w:right w:w="57" w:type="dxa"/>
            </w:tcMar>
            <w:hideMark/>
          </w:tcPr>
          <w:p w14:paraId="788DE342" w14:textId="77777777" w:rsidR="007C0D40" w:rsidRPr="005643D1" w:rsidRDefault="003E5CD7"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hideMark/>
          </w:tcPr>
          <w:p w14:paraId="76544F0A" w14:textId="77777777" w:rsidR="007C0D40" w:rsidRPr="005643D1" w:rsidRDefault="003E5CD7" w:rsidP="005643D1">
            <w:pPr>
              <w:rPr>
                <w:rFonts w:ascii="Calibri" w:hAnsi="Calibri" w:cs="Times New Roman"/>
                <w:color w:val="000000"/>
                <w:sz w:val="22"/>
                <w:szCs w:val="22"/>
              </w:rPr>
            </w:pPr>
            <w:r>
              <w:rPr>
                <w:rFonts w:ascii="Calibri" w:hAnsi="Calibri" w:cs="Times New Roman"/>
                <w:color w:val="000000"/>
                <w:sz w:val="22"/>
                <w:szCs w:val="22"/>
              </w:rPr>
              <w:t>15</w:t>
            </w:r>
          </w:p>
        </w:tc>
        <w:tc>
          <w:tcPr>
            <w:tcW w:w="855" w:type="dxa"/>
            <w:shd w:val="clear" w:color="auto" w:fill="auto"/>
            <w:noWrap/>
            <w:tcMar>
              <w:left w:w="57" w:type="dxa"/>
              <w:right w:w="57" w:type="dxa"/>
            </w:tcMar>
            <w:hideMark/>
          </w:tcPr>
          <w:p w14:paraId="1B691A69" w14:textId="77777777" w:rsidR="007C0D40" w:rsidRPr="005643D1" w:rsidRDefault="00276926"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276926" w:rsidRPr="005643D1" w14:paraId="494157D7" w14:textId="77777777" w:rsidTr="003E5CD7">
        <w:trPr>
          <w:trHeight w:val="255"/>
        </w:trPr>
        <w:tc>
          <w:tcPr>
            <w:tcW w:w="1191" w:type="dxa"/>
            <w:shd w:val="clear" w:color="auto" w:fill="auto"/>
            <w:noWrap/>
            <w:tcMar>
              <w:left w:w="57" w:type="dxa"/>
              <w:right w:w="57" w:type="dxa"/>
            </w:tcMar>
            <w:hideMark/>
          </w:tcPr>
          <w:p w14:paraId="33F77C6A" w14:textId="77777777" w:rsidR="007C0D40" w:rsidRPr="00E218BC" w:rsidRDefault="003E5CD7" w:rsidP="005643D1">
            <w:pPr>
              <w:rPr>
                <w:rFonts w:ascii="Calibri" w:hAnsi="Calibri" w:cs="Times New Roman"/>
                <w:color w:val="000000"/>
                <w:sz w:val="22"/>
                <w:szCs w:val="22"/>
              </w:rPr>
            </w:pPr>
            <w:r>
              <w:rPr>
                <w:rFonts w:ascii="Calibri" w:hAnsi="Calibri" w:cs="Times New Roman"/>
                <w:color w:val="000000"/>
                <w:sz w:val="22"/>
                <w:szCs w:val="22"/>
              </w:rPr>
              <w:t>SESS0024</w:t>
            </w:r>
          </w:p>
        </w:tc>
        <w:tc>
          <w:tcPr>
            <w:tcW w:w="3969" w:type="dxa"/>
            <w:shd w:val="clear" w:color="auto" w:fill="auto"/>
            <w:noWrap/>
            <w:tcMar>
              <w:left w:w="57" w:type="dxa"/>
              <w:right w:w="57" w:type="dxa"/>
            </w:tcMar>
            <w:hideMark/>
          </w:tcPr>
          <w:p w14:paraId="386CB192" w14:textId="77777777" w:rsidR="007C0D40" w:rsidRPr="00E218BC" w:rsidRDefault="007C0D40" w:rsidP="005643D1">
            <w:pPr>
              <w:rPr>
                <w:rFonts w:ascii="Calibri" w:hAnsi="Calibri" w:cs="Times New Roman"/>
                <w:color w:val="000000"/>
                <w:sz w:val="22"/>
                <w:szCs w:val="22"/>
              </w:rPr>
            </w:pPr>
            <w:r w:rsidRPr="00E218BC">
              <w:rPr>
                <w:rFonts w:ascii="Calibri" w:hAnsi="Calibri" w:cs="Times New Roman"/>
                <w:color w:val="000000"/>
                <w:sz w:val="22"/>
                <w:szCs w:val="22"/>
              </w:rPr>
              <w:t>Economic History and Ideas</w:t>
            </w:r>
          </w:p>
        </w:tc>
        <w:tc>
          <w:tcPr>
            <w:tcW w:w="1560" w:type="dxa"/>
            <w:shd w:val="clear" w:color="auto" w:fill="auto"/>
            <w:noWrap/>
            <w:tcMar>
              <w:left w:w="57" w:type="dxa"/>
              <w:right w:w="57" w:type="dxa"/>
            </w:tcMar>
            <w:hideMark/>
          </w:tcPr>
          <w:p w14:paraId="3CE4F752" w14:textId="77777777" w:rsidR="007C0D40" w:rsidRPr="00E218BC" w:rsidRDefault="003E5CD7" w:rsidP="00276926">
            <w:pPr>
              <w:rPr>
                <w:rFonts w:ascii="Calibri" w:hAnsi="Calibri" w:cs="Times New Roman"/>
                <w:i/>
                <w:iCs/>
                <w:color w:val="000000"/>
                <w:sz w:val="22"/>
                <w:szCs w:val="22"/>
              </w:rPr>
            </w:pPr>
            <w:r>
              <w:rPr>
                <w:rFonts w:ascii="Calibri" w:hAnsi="Calibri" w:cs="Times New Roman"/>
                <w:i/>
                <w:iCs/>
                <w:color w:val="000000"/>
                <w:sz w:val="22"/>
                <w:szCs w:val="22"/>
              </w:rPr>
              <w:t>SESS0007</w:t>
            </w:r>
            <w:r w:rsidR="007C0D40" w:rsidRPr="00E218BC">
              <w:rPr>
                <w:rFonts w:ascii="Calibri" w:hAnsi="Calibri" w:cs="Times New Roman"/>
                <w:i/>
                <w:iCs/>
                <w:color w:val="000000"/>
                <w:sz w:val="22"/>
                <w:szCs w:val="22"/>
              </w:rPr>
              <w:t xml:space="preserve"> </w:t>
            </w:r>
            <w:r w:rsidR="00276926" w:rsidRPr="00E218BC">
              <w:rPr>
                <w:rFonts w:ascii="Calibri" w:hAnsi="Calibri" w:cs="Times New Roman"/>
                <w:i/>
                <w:iCs/>
                <w:color w:val="000000"/>
                <w:sz w:val="22"/>
                <w:szCs w:val="22"/>
              </w:rPr>
              <w:t>OR</w:t>
            </w:r>
            <w:r>
              <w:rPr>
                <w:rFonts w:ascii="Calibri" w:hAnsi="Calibri" w:cs="Times New Roman"/>
                <w:i/>
                <w:iCs/>
                <w:color w:val="000000"/>
                <w:sz w:val="22"/>
                <w:szCs w:val="22"/>
              </w:rPr>
              <w:t xml:space="preserve"> SESS0008</w:t>
            </w:r>
          </w:p>
        </w:tc>
        <w:tc>
          <w:tcPr>
            <w:tcW w:w="788" w:type="dxa"/>
            <w:shd w:val="clear" w:color="auto" w:fill="auto"/>
            <w:noWrap/>
            <w:tcMar>
              <w:left w:w="57" w:type="dxa"/>
              <w:right w:w="57" w:type="dxa"/>
            </w:tcMar>
            <w:hideMark/>
          </w:tcPr>
          <w:p w14:paraId="36F0D0FE" w14:textId="77777777" w:rsidR="007C0D40" w:rsidRPr="00E218BC" w:rsidRDefault="003E5CD7"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hideMark/>
          </w:tcPr>
          <w:p w14:paraId="4F8E6FB2" w14:textId="77777777" w:rsidR="007C0D40" w:rsidRPr="00E218BC" w:rsidRDefault="003E5CD7" w:rsidP="005643D1">
            <w:pPr>
              <w:rPr>
                <w:rFonts w:ascii="Calibri" w:hAnsi="Calibri" w:cs="Times New Roman"/>
                <w:color w:val="000000"/>
                <w:sz w:val="22"/>
                <w:szCs w:val="22"/>
              </w:rPr>
            </w:pPr>
            <w:r>
              <w:rPr>
                <w:rFonts w:ascii="Calibri" w:hAnsi="Calibri" w:cs="Times New Roman"/>
                <w:color w:val="000000"/>
                <w:sz w:val="22"/>
                <w:szCs w:val="22"/>
              </w:rPr>
              <w:t>30</w:t>
            </w:r>
          </w:p>
        </w:tc>
        <w:tc>
          <w:tcPr>
            <w:tcW w:w="855" w:type="dxa"/>
            <w:shd w:val="clear" w:color="auto" w:fill="auto"/>
            <w:noWrap/>
            <w:tcMar>
              <w:left w:w="57" w:type="dxa"/>
              <w:right w:w="57" w:type="dxa"/>
            </w:tcMar>
            <w:hideMark/>
          </w:tcPr>
          <w:p w14:paraId="265FEE2F" w14:textId="77777777" w:rsidR="007C0D40" w:rsidRPr="005643D1" w:rsidRDefault="00276926" w:rsidP="005643D1">
            <w:pPr>
              <w:rPr>
                <w:rFonts w:ascii="Calibri" w:hAnsi="Calibri" w:cs="Times New Roman"/>
                <w:color w:val="000000"/>
                <w:sz w:val="22"/>
                <w:szCs w:val="22"/>
              </w:rPr>
            </w:pPr>
            <w:r w:rsidRPr="00E218BC">
              <w:rPr>
                <w:rFonts w:ascii="Calibri" w:hAnsi="Calibri" w:cs="Times New Roman"/>
                <w:color w:val="000000"/>
                <w:sz w:val="22"/>
                <w:szCs w:val="22"/>
              </w:rPr>
              <w:t>Full year</w:t>
            </w:r>
          </w:p>
        </w:tc>
      </w:tr>
      <w:tr w:rsidR="00276926" w:rsidRPr="005643D1" w14:paraId="1D99FDC5" w14:textId="77777777" w:rsidTr="003E5CD7">
        <w:trPr>
          <w:trHeight w:val="255"/>
        </w:trPr>
        <w:tc>
          <w:tcPr>
            <w:tcW w:w="1191" w:type="dxa"/>
            <w:shd w:val="clear" w:color="auto" w:fill="auto"/>
            <w:noWrap/>
            <w:tcMar>
              <w:left w:w="57" w:type="dxa"/>
              <w:right w:w="57" w:type="dxa"/>
            </w:tcMar>
            <w:hideMark/>
          </w:tcPr>
          <w:p w14:paraId="6AD3B9FB" w14:textId="77777777" w:rsidR="00276926" w:rsidRPr="005643D1" w:rsidRDefault="003E5CD7" w:rsidP="00A007EE">
            <w:pPr>
              <w:rPr>
                <w:rFonts w:ascii="Calibri" w:hAnsi="Calibri" w:cs="Times New Roman"/>
                <w:color w:val="000000"/>
                <w:sz w:val="22"/>
                <w:szCs w:val="22"/>
              </w:rPr>
            </w:pPr>
            <w:r>
              <w:rPr>
                <w:rFonts w:ascii="Calibri" w:hAnsi="Calibri" w:cs="Times New Roman"/>
                <w:color w:val="000000"/>
                <w:sz w:val="22"/>
                <w:szCs w:val="22"/>
              </w:rPr>
              <w:t>SESS0026</w:t>
            </w:r>
          </w:p>
        </w:tc>
        <w:tc>
          <w:tcPr>
            <w:tcW w:w="3969" w:type="dxa"/>
            <w:shd w:val="clear" w:color="auto" w:fill="auto"/>
            <w:noWrap/>
            <w:tcMar>
              <w:left w:w="57" w:type="dxa"/>
              <w:right w:w="57" w:type="dxa"/>
            </w:tcMar>
            <w:hideMark/>
          </w:tcPr>
          <w:p w14:paraId="5792BB15" w14:textId="77777777" w:rsidR="00276926" w:rsidRDefault="00276926" w:rsidP="00A007EE">
            <w:pPr>
              <w:rPr>
                <w:rFonts w:ascii="Calibri" w:hAnsi="Calibri" w:cs="Times New Roman"/>
                <w:color w:val="000000"/>
                <w:sz w:val="22"/>
                <w:szCs w:val="22"/>
              </w:rPr>
            </w:pPr>
            <w:r w:rsidRPr="005643D1">
              <w:rPr>
                <w:rFonts w:ascii="Calibri" w:hAnsi="Calibri" w:cs="Times New Roman"/>
                <w:color w:val="000000"/>
                <w:sz w:val="22"/>
                <w:szCs w:val="22"/>
              </w:rPr>
              <w:t>Political Economy of European Integration</w:t>
            </w:r>
          </w:p>
          <w:p w14:paraId="331FF9DC" w14:textId="77777777" w:rsidR="003E5CD7" w:rsidRPr="005643D1" w:rsidRDefault="00DD67DB" w:rsidP="00A007EE">
            <w:pPr>
              <w:rPr>
                <w:rFonts w:ascii="Calibri" w:hAnsi="Calibri" w:cs="Times New Roman"/>
                <w:color w:val="000000"/>
                <w:sz w:val="22"/>
                <w:szCs w:val="22"/>
              </w:rPr>
            </w:pPr>
            <w:r>
              <w:rPr>
                <w:rFonts w:ascii="Calibri" w:hAnsi="Calibri" w:cs="Times New Roman"/>
                <w:color w:val="000000"/>
                <w:sz w:val="22"/>
                <w:szCs w:val="22"/>
              </w:rPr>
              <w:t>(not offered in 2018-19</w:t>
            </w:r>
            <w:r w:rsidR="003E5CD7">
              <w:rPr>
                <w:rFonts w:ascii="Calibri" w:hAnsi="Calibri" w:cs="Times New Roman"/>
                <w:color w:val="000000"/>
                <w:sz w:val="22"/>
                <w:szCs w:val="22"/>
              </w:rPr>
              <w:t>)</w:t>
            </w:r>
          </w:p>
        </w:tc>
        <w:tc>
          <w:tcPr>
            <w:tcW w:w="1560" w:type="dxa"/>
            <w:shd w:val="clear" w:color="auto" w:fill="auto"/>
            <w:noWrap/>
            <w:tcMar>
              <w:left w:w="57" w:type="dxa"/>
              <w:right w:w="57" w:type="dxa"/>
            </w:tcMar>
            <w:hideMark/>
          </w:tcPr>
          <w:p w14:paraId="6CC12F9B" w14:textId="77777777" w:rsidR="00276926" w:rsidRPr="005643D1" w:rsidRDefault="003E5CD7" w:rsidP="00A007EE">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788" w:type="dxa"/>
            <w:shd w:val="clear" w:color="auto" w:fill="auto"/>
            <w:noWrap/>
            <w:tcMar>
              <w:left w:w="57" w:type="dxa"/>
              <w:right w:w="57" w:type="dxa"/>
            </w:tcMar>
            <w:hideMark/>
          </w:tcPr>
          <w:p w14:paraId="4A4C4079" w14:textId="77777777" w:rsidR="00276926" w:rsidRPr="005643D1" w:rsidRDefault="003E5CD7" w:rsidP="00A007EE">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hideMark/>
          </w:tcPr>
          <w:p w14:paraId="6A5242D6" w14:textId="77777777" w:rsidR="00276926" w:rsidRPr="005643D1" w:rsidRDefault="003E5CD7" w:rsidP="00A007EE">
            <w:pPr>
              <w:rPr>
                <w:rFonts w:ascii="Calibri" w:hAnsi="Calibri" w:cs="Times New Roman"/>
                <w:color w:val="000000"/>
                <w:sz w:val="22"/>
                <w:szCs w:val="22"/>
              </w:rPr>
            </w:pPr>
            <w:r>
              <w:rPr>
                <w:rFonts w:ascii="Calibri" w:hAnsi="Calibri" w:cs="Times New Roman"/>
                <w:color w:val="000000"/>
                <w:sz w:val="22"/>
                <w:szCs w:val="22"/>
              </w:rPr>
              <w:t>15</w:t>
            </w:r>
          </w:p>
        </w:tc>
        <w:tc>
          <w:tcPr>
            <w:tcW w:w="855" w:type="dxa"/>
            <w:shd w:val="clear" w:color="auto" w:fill="auto"/>
            <w:noWrap/>
            <w:tcMar>
              <w:left w:w="57" w:type="dxa"/>
              <w:right w:w="57" w:type="dxa"/>
            </w:tcMar>
            <w:hideMark/>
          </w:tcPr>
          <w:p w14:paraId="70DB069F" w14:textId="77777777" w:rsidR="00276926" w:rsidRPr="005643D1" w:rsidRDefault="00276926" w:rsidP="00A007EE">
            <w:pPr>
              <w:rPr>
                <w:rFonts w:ascii="Calibri" w:hAnsi="Calibri" w:cs="Times New Roman"/>
                <w:color w:val="000000"/>
                <w:sz w:val="22"/>
                <w:szCs w:val="22"/>
              </w:rPr>
            </w:pPr>
            <w:r>
              <w:rPr>
                <w:rFonts w:ascii="Calibri" w:hAnsi="Calibri" w:cs="Times New Roman"/>
                <w:color w:val="000000"/>
                <w:sz w:val="22"/>
                <w:szCs w:val="22"/>
              </w:rPr>
              <w:t>Term 2</w:t>
            </w:r>
          </w:p>
        </w:tc>
      </w:tr>
      <w:tr w:rsidR="00A007EE" w:rsidRPr="000726AC" w14:paraId="6BA0CC54" w14:textId="77777777" w:rsidTr="003E5CD7">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37A939B8" w14:textId="77777777" w:rsidR="00276926"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BASC0011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721828CC" w14:textId="77777777" w:rsidR="00276926" w:rsidRPr="000726AC" w:rsidRDefault="00276926" w:rsidP="00A007EE">
            <w:pPr>
              <w:rPr>
                <w:rFonts w:ascii="Calibri" w:hAnsi="Calibri" w:cs="Times New Roman"/>
                <w:color w:val="000000"/>
                <w:sz w:val="22"/>
                <w:szCs w:val="22"/>
              </w:rPr>
            </w:pPr>
            <w:r>
              <w:rPr>
                <w:rFonts w:ascii="Calibri" w:hAnsi="Calibri" w:cs="Times New Roman"/>
                <w:color w:val="000000"/>
                <w:sz w:val="22"/>
                <w:szCs w:val="22"/>
              </w:rPr>
              <w:t>Migration and Health</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23E21BF6" w14:textId="77777777" w:rsidR="00276926" w:rsidRPr="000726AC" w:rsidRDefault="00276926" w:rsidP="00A007EE">
            <w:pPr>
              <w:rPr>
                <w:rFonts w:ascii="Calibri" w:hAnsi="Calibri" w:cs="Times New Roman"/>
                <w:i/>
                <w:iCs/>
                <w:color w:val="000000"/>
                <w:sz w:val="22"/>
                <w:szCs w:val="22"/>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34577DF7" w14:textId="77777777" w:rsidR="00276926"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B883F27" w14:textId="77777777" w:rsidR="00276926"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54EB8D83" w14:textId="77777777" w:rsidR="00276926" w:rsidRPr="000726AC" w:rsidRDefault="00276926" w:rsidP="00A007EE">
            <w:pPr>
              <w:rPr>
                <w:rFonts w:ascii="Calibri" w:hAnsi="Calibri" w:cs="Times New Roman"/>
                <w:color w:val="000000"/>
                <w:sz w:val="22"/>
                <w:szCs w:val="22"/>
              </w:rPr>
            </w:pPr>
            <w:r>
              <w:rPr>
                <w:rFonts w:ascii="Calibri" w:hAnsi="Calibri" w:cs="Times New Roman"/>
                <w:color w:val="000000"/>
                <w:sz w:val="22"/>
                <w:szCs w:val="22"/>
              </w:rPr>
              <w:t>Term 1</w:t>
            </w:r>
          </w:p>
        </w:tc>
      </w:tr>
      <w:tr w:rsidR="00A007EE" w:rsidRPr="000726AC" w14:paraId="5A04F391" w14:textId="77777777" w:rsidTr="003E5CD7">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2CBA862" w14:textId="77777777" w:rsidR="00A007EE"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SESS0063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2A076070" w14:textId="77777777" w:rsidR="00A007EE" w:rsidRPr="000726AC" w:rsidRDefault="00A007EE" w:rsidP="00276926">
            <w:pPr>
              <w:rPr>
                <w:rFonts w:ascii="Calibri" w:hAnsi="Calibri" w:cs="Times New Roman"/>
                <w:color w:val="000000"/>
                <w:sz w:val="22"/>
                <w:szCs w:val="22"/>
              </w:rPr>
            </w:pPr>
            <w:r>
              <w:rPr>
                <w:rFonts w:ascii="Calibri" w:hAnsi="Calibri" w:cs="Times New Roman"/>
                <w:color w:val="000000"/>
                <w:sz w:val="22"/>
                <w:szCs w:val="22"/>
              </w:rPr>
              <w:t>International Trade</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780B824C" w14:textId="77777777" w:rsidR="00A007EE" w:rsidRPr="000726AC" w:rsidRDefault="00337B27" w:rsidP="00A007EE">
            <w:pPr>
              <w:rPr>
                <w:rFonts w:ascii="Calibri" w:hAnsi="Calibri" w:cs="Times New Roman"/>
                <w:i/>
                <w:iCs/>
                <w:color w:val="000000"/>
                <w:sz w:val="22"/>
                <w:szCs w:val="22"/>
              </w:rPr>
            </w:pPr>
            <w:r>
              <w:rPr>
                <w:rFonts w:ascii="Calibri" w:hAnsi="Calibri" w:cs="Times New Roman"/>
                <w:i/>
                <w:iCs/>
                <w:color w:val="000000"/>
                <w:sz w:val="22"/>
                <w:szCs w:val="22"/>
              </w:rPr>
              <w:t>SESS0007 AND SESS0008</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6C92A71A" w14:textId="77777777" w:rsidR="00A007EE"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51217646" w14:textId="77777777" w:rsidR="00A007EE"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0BC32F94" w14:textId="77777777" w:rsidR="00A007EE" w:rsidRDefault="00A007EE" w:rsidP="00A007EE">
            <w:pPr>
              <w:rPr>
                <w:rFonts w:ascii="Calibri" w:hAnsi="Calibri" w:cs="Times New Roman"/>
                <w:color w:val="000000"/>
                <w:sz w:val="22"/>
                <w:szCs w:val="22"/>
              </w:rPr>
            </w:pPr>
            <w:r>
              <w:rPr>
                <w:rFonts w:ascii="Calibri" w:hAnsi="Calibri" w:cs="Times New Roman"/>
                <w:color w:val="000000"/>
                <w:sz w:val="22"/>
                <w:szCs w:val="22"/>
              </w:rPr>
              <w:t>Term 2</w:t>
            </w:r>
          </w:p>
        </w:tc>
      </w:tr>
      <w:tr w:rsidR="00276926" w:rsidRPr="000726AC" w14:paraId="4C01168A" w14:textId="77777777" w:rsidTr="003E5CD7">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B00E15D" w14:textId="77777777" w:rsidR="006C2FB5"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SESS0037</w:t>
            </w:r>
            <w:r w:rsidR="006C2FB5" w:rsidRPr="000726AC">
              <w:rPr>
                <w:rFonts w:ascii="Calibri" w:hAnsi="Calibri" w:cs="Times New Roman"/>
                <w:color w:val="000000"/>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BD25E8A" w14:textId="77777777" w:rsidR="006C2FB5" w:rsidRPr="000726AC" w:rsidRDefault="006C2FB5" w:rsidP="00276926">
            <w:pPr>
              <w:rPr>
                <w:rFonts w:ascii="Calibri" w:hAnsi="Calibri" w:cs="Times New Roman"/>
                <w:color w:val="000000"/>
                <w:sz w:val="22"/>
                <w:szCs w:val="22"/>
              </w:rPr>
            </w:pPr>
            <w:r w:rsidRPr="000726AC">
              <w:rPr>
                <w:rFonts w:ascii="Calibri" w:hAnsi="Calibri" w:cs="Times New Roman"/>
                <w:color w:val="000000"/>
                <w:sz w:val="22"/>
                <w:szCs w:val="22"/>
              </w:rPr>
              <w:t xml:space="preserve">Industrial and Corporate Change </w:t>
            </w:r>
            <w:r w:rsidR="00276926">
              <w:rPr>
                <w:rFonts w:ascii="Calibri" w:hAnsi="Calibri" w:cs="Times New Roman"/>
                <w:color w:val="000000"/>
                <w:sz w:val="22"/>
                <w:szCs w:val="22"/>
              </w:rPr>
              <w:t>with Reference to</w:t>
            </w:r>
            <w:r w:rsidRPr="000726AC">
              <w:rPr>
                <w:rFonts w:ascii="Calibri" w:hAnsi="Calibri" w:cs="Times New Roman"/>
                <w:color w:val="000000"/>
                <w:sz w:val="22"/>
                <w:szCs w:val="22"/>
              </w:rPr>
              <w:t xml:space="preserve"> Central and Eastern Europe </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0819EFD" w14:textId="77777777" w:rsidR="00276926" w:rsidRDefault="00337B27" w:rsidP="00A007EE">
            <w:pPr>
              <w:rPr>
                <w:rFonts w:ascii="Calibri" w:hAnsi="Calibri" w:cs="Times New Roman"/>
                <w:i/>
                <w:iCs/>
                <w:color w:val="000000"/>
                <w:sz w:val="22"/>
                <w:szCs w:val="22"/>
              </w:rPr>
            </w:pPr>
            <w:r>
              <w:rPr>
                <w:rFonts w:ascii="Calibri" w:hAnsi="Calibri" w:cs="Times New Roman"/>
                <w:i/>
                <w:iCs/>
                <w:color w:val="000000"/>
                <w:sz w:val="22"/>
                <w:szCs w:val="22"/>
              </w:rPr>
              <w:t>SESS0009</w:t>
            </w:r>
            <w:r w:rsidR="006C2FB5" w:rsidRPr="000726AC">
              <w:rPr>
                <w:rFonts w:ascii="Calibri" w:hAnsi="Calibri" w:cs="Times New Roman"/>
                <w:i/>
                <w:iCs/>
                <w:color w:val="000000"/>
                <w:sz w:val="22"/>
                <w:szCs w:val="22"/>
              </w:rPr>
              <w:t xml:space="preserve"> AND</w:t>
            </w:r>
          </w:p>
          <w:p w14:paraId="57BD14FE" w14:textId="77777777" w:rsidR="00276926" w:rsidRDefault="00337B27" w:rsidP="00A007EE">
            <w:pPr>
              <w:rPr>
                <w:rFonts w:ascii="Calibri" w:hAnsi="Calibri" w:cs="Times New Roman"/>
                <w:i/>
                <w:iCs/>
                <w:color w:val="000000"/>
                <w:sz w:val="22"/>
                <w:szCs w:val="22"/>
              </w:rPr>
            </w:pPr>
            <w:r>
              <w:rPr>
                <w:rFonts w:ascii="Calibri" w:hAnsi="Calibri" w:cs="Times New Roman"/>
                <w:i/>
                <w:iCs/>
                <w:color w:val="000000"/>
                <w:sz w:val="22"/>
                <w:szCs w:val="22"/>
              </w:rPr>
              <w:t>SESS0010</w:t>
            </w:r>
            <w:r w:rsidR="00276926">
              <w:rPr>
                <w:rFonts w:ascii="Calibri" w:hAnsi="Calibri" w:cs="Times New Roman"/>
                <w:i/>
                <w:iCs/>
                <w:color w:val="000000"/>
                <w:sz w:val="22"/>
                <w:szCs w:val="22"/>
              </w:rPr>
              <w:t xml:space="preserve"> AND </w:t>
            </w:r>
          </w:p>
          <w:p w14:paraId="0BDB4040" w14:textId="77777777" w:rsidR="006C2FB5" w:rsidRPr="000726AC" w:rsidRDefault="00A007EE" w:rsidP="00A007EE">
            <w:pPr>
              <w:rPr>
                <w:rFonts w:ascii="Calibri" w:hAnsi="Calibri" w:cs="Times New Roman"/>
                <w:i/>
                <w:iCs/>
                <w:color w:val="000000"/>
                <w:sz w:val="22"/>
                <w:szCs w:val="22"/>
              </w:rPr>
            </w:pPr>
            <w:r>
              <w:rPr>
                <w:rFonts w:ascii="Calibri" w:hAnsi="Calibri" w:cs="Times New Roman"/>
                <w:i/>
                <w:iCs/>
                <w:color w:val="000000"/>
                <w:sz w:val="22"/>
                <w:szCs w:val="22"/>
              </w:rPr>
              <w:t>(</w:t>
            </w:r>
            <w:r w:rsidR="00276926">
              <w:rPr>
                <w:rFonts w:ascii="Calibri" w:hAnsi="Calibri" w:cs="Times New Roman"/>
                <w:i/>
                <w:iCs/>
                <w:color w:val="000000"/>
                <w:sz w:val="22"/>
                <w:szCs w:val="22"/>
              </w:rPr>
              <w:t>SESS</w:t>
            </w:r>
            <w:r w:rsidR="00337B27">
              <w:rPr>
                <w:rFonts w:ascii="Calibri" w:hAnsi="Calibri" w:cs="Times New Roman"/>
                <w:i/>
                <w:iCs/>
                <w:color w:val="000000"/>
                <w:sz w:val="22"/>
                <w:szCs w:val="22"/>
              </w:rPr>
              <w:t>0007</w:t>
            </w:r>
            <w:r w:rsidR="00276926">
              <w:rPr>
                <w:rFonts w:ascii="Calibri" w:hAnsi="Calibri" w:cs="Times New Roman"/>
                <w:i/>
                <w:iCs/>
                <w:color w:val="000000"/>
                <w:sz w:val="22"/>
                <w:szCs w:val="22"/>
              </w:rPr>
              <w:t xml:space="preserve"> OR </w:t>
            </w:r>
            <w:r w:rsidR="00337B27">
              <w:rPr>
                <w:rFonts w:ascii="Calibri" w:hAnsi="Calibri" w:cs="Times New Roman"/>
                <w:i/>
                <w:iCs/>
                <w:color w:val="000000"/>
                <w:sz w:val="22"/>
                <w:szCs w:val="22"/>
              </w:rPr>
              <w:t>SESS0008</w:t>
            </w:r>
            <w:r>
              <w:rPr>
                <w:rFonts w:ascii="Calibri" w:hAnsi="Calibri" w:cs="Times New Roman"/>
                <w:i/>
                <w:iCs/>
                <w:color w:val="000000"/>
                <w:sz w:val="22"/>
                <w:szCs w:val="22"/>
              </w:rPr>
              <w:t>)</w:t>
            </w:r>
            <w:r w:rsidR="006C2FB5" w:rsidRPr="000726AC">
              <w:rPr>
                <w:rFonts w:ascii="Calibri" w:hAnsi="Calibri" w:cs="Times New Roman"/>
                <w:i/>
                <w:iCs/>
                <w:color w:val="000000"/>
                <w:sz w:val="22"/>
                <w:szCs w:val="22"/>
              </w:rPr>
              <w:t xml:space="preserve"> </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753C80E8" w14:textId="77777777" w:rsidR="006C2FB5"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D2A442F" w14:textId="77777777" w:rsidR="006C2FB5"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9869B50" w14:textId="77777777" w:rsidR="006C2FB5" w:rsidRPr="000726AC" w:rsidRDefault="00276926" w:rsidP="00A007EE">
            <w:pPr>
              <w:rPr>
                <w:rFonts w:ascii="Calibri" w:hAnsi="Calibri" w:cs="Times New Roman"/>
                <w:color w:val="000000"/>
                <w:sz w:val="22"/>
                <w:szCs w:val="22"/>
              </w:rPr>
            </w:pPr>
            <w:r>
              <w:rPr>
                <w:rFonts w:ascii="Calibri" w:hAnsi="Calibri" w:cs="Times New Roman"/>
                <w:color w:val="000000"/>
                <w:sz w:val="22"/>
                <w:szCs w:val="22"/>
              </w:rPr>
              <w:t>Full year</w:t>
            </w:r>
          </w:p>
        </w:tc>
      </w:tr>
      <w:tr w:rsidR="00276926" w:rsidRPr="005643D1" w14:paraId="47AD191F" w14:textId="77777777" w:rsidTr="003E5CD7">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60CA9B1A" w14:textId="77777777" w:rsidR="006C2FB5"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SESS0042</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7AD0EA8" w14:textId="77777777" w:rsidR="006C2FB5" w:rsidRPr="000726AC" w:rsidRDefault="00A007EE" w:rsidP="00A007EE">
            <w:pPr>
              <w:rPr>
                <w:rFonts w:ascii="Calibri" w:hAnsi="Calibri" w:cs="Times New Roman"/>
                <w:color w:val="000000"/>
                <w:sz w:val="22"/>
                <w:szCs w:val="22"/>
              </w:rPr>
            </w:pPr>
            <w:r>
              <w:rPr>
                <w:rFonts w:ascii="Calibri" w:hAnsi="Calibri" w:cs="Times New Roman"/>
                <w:color w:val="000000"/>
                <w:sz w:val="22"/>
                <w:szCs w:val="22"/>
              </w:rPr>
              <w:t xml:space="preserve">The </w:t>
            </w:r>
            <w:r w:rsidR="006C2FB5" w:rsidRPr="000726AC">
              <w:rPr>
                <w:rFonts w:ascii="Calibri" w:hAnsi="Calibri" w:cs="Times New Roman"/>
                <w:color w:val="000000"/>
                <w:sz w:val="22"/>
                <w:szCs w:val="22"/>
              </w:rPr>
              <w:t>Economics of the Family</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518378C" w14:textId="77777777" w:rsidR="006C2FB5" w:rsidRPr="000726AC" w:rsidRDefault="006C2FB5" w:rsidP="00A007EE">
            <w:pPr>
              <w:rPr>
                <w:rFonts w:ascii="Calibri" w:hAnsi="Calibri" w:cs="Times New Roman"/>
                <w:i/>
                <w:iCs/>
                <w:color w:val="000000"/>
                <w:sz w:val="22"/>
                <w:szCs w:val="22"/>
              </w:rPr>
            </w:pPr>
            <w:r w:rsidRPr="000726AC">
              <w:rPr>
                <w:rFonts w:ascii="Calibri" w:hAnsi="Calibri" w:cs="Times New Roman"/>
                <w:i/>
                <w:iCs/>
                <w:color w:val="000000"/>
                <w:sz w:val="22"/>
                <w:szCs w:val="22"/>
              </w:rPr>
              <w:t>SESS</w:t>
            </w:r>
            <w:r w:rsidR="00337B27">
              <w:rPr>
                <w:rFonts w:ascii="Calibri" w:hAnsi="Calibri" w:cs="Times New Roman"/>
                <w:i/>
                <w:iCs/>
                <w:color w:val="000000"/>
                <w:sz w:val="22"/>
                <w:szCs w:val="22"/>
              </w:rPr>
              <w:t>0007</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D17BAA5" w14:textId="77777777" w:rsidR="006C2FB5"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2601C0B" w14:textId="77777777" w:rsidR="006C2FB5" w:rsidRPr="000726AC" w:rsidRDefault="00337B27" w:rsidP="00A007EE">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C208C24" w14:textId="77777777" w:rsidR="006C2FB5" w:rsidRPr="000726AC" w:rsidRDefault="00A007EE" w:rsidP="00A007EE">
            <w:pPr>
              <w:rPr>
                <w:rFonts w:ascii="Calibri" w:hAnsi="Calibri" w:cs="Times New Roman"/>
                <w:color w:val="000000"/>
                <w:sz w:val="22"/>
                <w:szCs w:val="22"/>
              </w:rPr>
            </w:pPr>
            <w:r>
              <w:rPr>
                <w:rFonts w:ascii="Calibri" w:hAnsi="Calibri" w:cs="Times New Roman"/>
                <w:color w:val="000000"/>
                <w:sz w:val="22"/>
                <w:szCs w:val="22"/>
              </w:rPr>
              <w:t>Term 1</w:t>
            </w:r>
          </w:p>
        </w:tc>
      </w:tr>
      <w:tr w:rsidR="00DF7B4A" w:rsidRPr="005643D1" w14:paraId="63AFA51F" w14:textId="77777777" w:rsidTr="003E5CD7">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A16133F" w14:textId="33970CBE" w:rsidR="00DF7B4A" w:rsidRDefault="00DF7B4A" w:rsidP="00DF7B4A">
            <w:pPr>
              <w:rPr>
                <w:rFonts w:ascii="Calibri" w:hAnsi="Calibri" w:cs="Times New Roman"/>
                <w:color w:val="000000"/>
                <w:sz w:val="22"/>
                <w:szCs w:val="22"/>
              </w:rPr>
            </w:pPr>
            <w:r>
              <w:rPr>
                <w:rFonts w:ascii="Calibri" w:hAnsi="Calibri" w:cs="Times New Roman"/>
                <w:color w:val="000000"/>
                <w:sz w:val="22"/>
                <w:szCs w:val="22"/>
              </w:rPr>
              <w:t>SESS0041</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5BED0FAB" w14:textId="44D09982" w:rsidR="00DF7B4A" w:rsidRDefault="00DF7B4A" w:rsidP="00DF7B4A">
            <w:pPr>
              <w:rPr>
                <w:rFonts w:ascii="Calibri" w:hAnsi="Calibri" w:cs="Times New Roman"/>
                <w:color w:val="000000"/>
                <w:sz w:val="22"/>
                <w:szCs w:val="22"/>
              </w:rPr>
            </w:pPr>
            <w:r>
              <w:rPr>
                <w:rFonts w:ascii="Calibri" w:hAnsi="Calibri" w:cs="Times New Roman"/>
                <w:bCs/>
                <w:color w:val="000000"/>
                <w:sz w:val="22"/>
                <w:szCs w:val="22"/>
              </w:rPr>
              <w:t>The Economics of Entrepreneurship</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307F0906" w14:textId="119DEAD1" w:rsidR="00DF7B4A" w:rsidRPr="000726AC" w:rsidRDefault="00DF7B4A" w:rsidP="00DF7B4A">
            <w:pPr>
              <w:rPr>
                <w:rFonts w:ascii="Calibri" w:hAnsi="Calibri" w:cs="Times New Roman"/>
                <w:i/>
                <w:iCs/>
                <w:color w:val="000000"/>
                <w:sz w:val="22"/>
                <w:szCs w:val="22"/>
              </w:rPr>
            </w:pPr>
            <w:r>
              <w:rPr>
                <w:rFonts w:ascii="Calibri" w:hAnsi="Calibri" w:cs="Times New Roman"/>
                <w:i/>
                <w:iCs/>
                <w:color w:val="000000"/>
                <w:sz w:val="22"/>
                <w:szCs w:val="22"/>
              </w:rPr>
              <w:t>SESS0023</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489EA92" w14:textId="72461E8D" w:rsidR="00DF7B4A" w:rsidRDefault="00DF7B4A" w:rsidP="00DF7B4A">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09F8B025" w14:textId="070F0422" w:rsidR="00DF7B4A" w:rsidRDefault="00DF7B4A" w:rsidP="00DF7B4A">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248A2B66" w14:textId="661E3808" w:rsidR="00DF7B4A" w:rsidRDefault="00DF7B4A" w:rsidP="00DF7B4A">
            <w:pPr>
              <w:rPr>
                <w:rFonts w:ascii="Calibri" w:hAnsi="Calibri" w:cs="Times New Roman"/>
                <w:color w:val="000000"/>
                <w:sz w:val="22"/>
                <w:szCs w:val="22"/>
              </w:rPr>
            </w:pPr>
            <w:r>
              <w:rPr>
                <w:rFonts w:ascii="Calibri" w:hAnsi="Calibri" w:cs="Times New Roman"/>
                <w:color w:val="000000"/>
                <w:sz w:val="22"/>
                <w:szCs w:val="22"/>
              </w:rPr>
              <w:t>Term 2</w:t>
            </w:r>
          </w:p>
        </w:tc>
      </w:tr>
    </w:tbl>
    <w:p w14:paraId="56A99526" w14:textId="77777777" w:rsidR="0008180F" w:rsidRDefault="0008180F" w:rsidP="005643D1">
      <w:pPr>
        <w:pStyle w:val="01"/>
      </w:pPr>
    </w:p>
    <w:p w14:paraId="42CBB94F" w14:textId="77777777" w:rsidR="0008180F" w:rsidRDefault="0008180F" w:rsidP="005643D1">
      <w:pPr>
        <w:pStyle w:val="01"/>
      </w:pPr>
    </w:p>
    <w:p w14:paraId="1C90D1C2" w14:textId="77777777" w:rsidR="0008180F" w:rsidRDefault="0008180F" w:rsidP="005643D1">
      <w:pPr>
        <w:pStyle w:val="01"/>
      </w:pPr>
    </w:p>
    <w:p w14:paraId="7ACBD2F2" w14:textId="77777777" w:rsidR="0008180F" w:rsidRDefault="0008180F" w:rsidP="005643D1">
      <w:pPr>
        <w:pStyle w:val="01"/>
      </w:pPr>
    </w:p>
    <w:p w14:paraId="78687516" w14:textId="77777777" w:rsidR="0008180F" w:rsidRDefault="0008180F" w:rsidP="005643D1">
      <w:pPr>
        <w:pStyle w:val="01"/>
      </w:pPr>
    </w:p>
    <w:p w14:paraId="5A60D1D7" w14:textId="77777777" w:rsidR="001E3175" w:rsidRPr="005643D1" w:rsidRDefault="001E3175" w:rsidP="005643D1">
      <w:pPr>
        <w:pStyle w:val="01"/>
      </w:pPr>
      <w:r w:rsidRPr="005643D1">
        <w:t xml:space="preserve">3) Courses </w:t>
      </w:r>
      <w:r w:rsidR="00337B27">
        <w:t>to the value of 45 credits</w:t>
      </w:r>
      <w:r w:rsidRPr="005643D1">
        <w:t xml:space="preserve"> to be selected from: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3969"/>
        <w:gridCol w:w="153"/>
        <w:gridCol w:w="981"/>
        <w:gridCol w:w="425"/>
        <w:gridCol w:w="425"/>
        <w:gridCol w:w="363"/>
        <w:gridCol w:w="426"/>
        <w:gridCol w:w="345"/>
        <w:gridCol w:w="1082"/>
      </w:tblGrid>
      <w:tr w:rsidR="00E11F07" w:rsidRPr="00A007EE" w14:paraId="43A0E5AD" w14:textId="77777777" w:rsidTr="00337B27">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F5F00E4" w14:textId="77777777" w:rsidR="00A007EE" w:rsidRPr="00A007EE" w:rsidRDefault="00A007EE" w:rsidP="00A007EE">
            <w:pPr>
              <w:rPr>
                <w:rFonts w:ascii="Calibri" w:hAnsi="Calibri" w:cs="Times New Roman"/>
                <w:i/>
                <w:color w:val="000000"/>
                <w:sz w:val="22"/>
                <w:szCs w:val="22"/>
              </w:rPr>
            </w:pPr>
            <w:r w:rsidRPr="00A007EE">
              <w:rPr>
                <w:rFonts w:ascii="Calibri" w:hAnsi="Calibri" w:cs="Times New Roman"/>
                <w:i/>
                <w:color w:val="000000"/>
                <w:sz w:val="22"/>
                <w:szCs w:val="22"/>
              </w:rPr>
              <w:t> Module code</w:t>
            </w:r>
          </w:p>
        </w:tc>
        <w:tc>
          <w:tcPr>
            <w:tcW w:w="4122"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AB2183A" w14:textId="77777777" w:rsidR="00A007EE" w:rsidRPr="00A007EE" w:rsidRDefault="00A007EE" w:rsidP="00A007EE">
            <w:pPr>
              <w:rPr>
                <w:rFonts w:ascii="Calibri" w:hAnsi="Calibri" w:cs="Times New Roman"/>
                <w:bCs/>
                <w:i/>
                <w:color w:val="000000"/>
                <w:sz w:val="22"/>
                <w:szCs w:val="22"/>
              </w:rPr>
            </w:pPr>
            <w:r w:rsidRPr="00A007EE">
              <w:rPr>
                <w:rFonts w:ascii="Calibri" w:hAnsi="Calibri" w:cs="Times New Roman"/>
                <w:bCs/>
                <w:i/>
                <w:color w:val="000000"/>
                <w:sz w:val="22"/>
                <w:szCs w:val="22"/>
              </w:rPr>
              <w:t>Module name</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6D582409" w14:textId="77777777" w:rsidR="00A007EE" w:rsidRPr="00A007EE" w:rsidRDefault="00A007EE" w:rsidP="00A007EE">
            <w:pPr>
              <w:rPr>
                <w:rFonts w:ascii="Calibri" w:hAnsi="Calibri" w:cs="Times New Roman"/>
                <w:i/>
                <w:iCs/>
                <w:color w:val="000000"/>
                <w:sz w:val="22"/>
                <w:szCs w:val="22"/>
              </w:rPr>
            </w:pPr>
            <w:r w:rsidRPr="00A007EE">
              <w:rPr>
                <w:rFonts w:ascii="Calibri" w:hAnsi="Calibri" w:cs="Times New Roman"/>
                <w:i/>
                <w:iCs/>
                <w:color w:val="000000"/>
                <w:sz w:val="22"/>
                <w:szCs w:val="22"/>
              </w:rPr>
              <w:t>Pre-requisites</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696B6B99" w14:textId="77777777" w:rsidR="00A007EE" w:rsidRPr="00A007EE" w:rsidRDefault="00A007EE" w:rsidP="00A007EE">
            <w:pPr>
              <w:rPr>
                <w:rFonts w:ascii="Calibri" w:hAnsi="Calibri" w:cs="Times New Roman"/>
                <w:i/>
                <w:color w:val="000000"/>
                <w:sz w:val="22"/>
                <w:szCs w:val="22"/>
              </w:rPr>
            </w:pPr>
            <w:r w:rsidRPr="00A007EE">
              <w:rPr>
                <w:rFonts w:ascii="Calibri" w:hAnsi="Calibri" w:cs="Times New Roman"/>
                <w:i/>
                <w:color w:val="000000"/>
                <w:sz w:val="22"/>
                <w:szCs w:val="22"/>
              </w:rPr>
              <w:t> Level</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90BB003" w14:textId="77777777" w:rsidR="00A007EE" w:rsidRPr="00A007EE" w:rsidRDefault="00337B27" w:rsidP="00A007EE">
            <w:pPr>
              <w:rPr>
                <w:rFonts w:ascii="Calibri" w:hAnsi="Calibri" w:cs="Times New Roman"/>
                <w:i/>
                <w:color w:val="000000"/>
                <w:sz w:val="22"/>
                <w:szCs w:val="22"/>
              </w:rPr>
            </w:pPr>
            <w:r>
              <w:rPr>
                <w:rFonts w:ascii="Calibri" w:hAnsi="Calibri" w:cs="Times New Roman"/>
                <w:i/>
                <w:color w:val="000000"/>
                <w:sz w:val="22"/>
                <w:szCs w:val="22"/>
              </w:rPr>
              <w:t>Credits</w:t>
            </w:r>
          </w:p>
        </w:tc>
        <w:tc>
          <w:tcPr>
            <w:tcW w:w="108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06C3E5B" w14:textId="77777777" w:rsidR="00A007EE" w:rsidRPr="00A007EE" w:rsidRDefault="00337B27" w:rsidP="00A007EE">
            <w:pPr>
              <w:rPr>
                <w:rFonts w:ascii="Calibri" w:hAnsi="Calibri" w:cs="Times New Roman"/>
                <w:i/>
                <w:color w:val="000000"/>
                <w:sz w:val="22"/>
                <w:szCs w:val="22"/>
              </w:rPr>
            </w:pPr>
            <w:r>
              <w:rPr>
                <w:rFonts w:ascii="Calibri" w:hAnsi="Calibri" w:cs="Times New Roman"/>
                <w:i/>
                <w:color w:val="000000"/>
                <w:sz w:val="22"/>
                <w:szCs w:val="22"/>
              </w:rPr>
              <w:t>Term (2018-19</w:t>
            </w:r>
            <w:r w:rsidR="00A007EE" w:rsidRPr="00A007EE">
              <w:rPr>
                <w:rFonts w:ascii="Calibri" w:hAnsi="Calibri" w:cs="Times New Roman"/>
                <w:i/>
                <w:color w:val="000000"/>
                <w:sz w:val="22"/>
                <w:szCs w:val="22"/>
              </w:rPr>
              <w:t>)</w:t>
            </w:r>
          </w:p>
        </w:tc>
      </w:tr>
      <w:tr w:rsidR="00E11F07" w:rsidRPr="005643D1" w14:paraId="0BC194AC" w14:textId="77777777" w:rsidTr="00337B27">
        <w:trPr>
          <w:trHeight w:val="255"/>
        </w:trPr>
        <w:tc>
          <w:tcPr>
            <w:tcW w:w="1050" w:type="dxa"/>
            <w:shd w:val="clear" w:color="auto" w:fill="auto"/>
            <w:noWrap/>
            <w:tcMar>
              <w:left w:w="57" w:type="dxa"/>
              <w:right w:w="57" w:type="dxa"/>
            </w:tcMar>
            <w:hideMark/>
          </w:tcPr>
          <w:p w14:paraId="0E97F5AB"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c>
          <w:tcPr>
            <w:tcW w:w="4122" w:type="dxa"/>
            <w:gridSpan w:val="2"/>
            <w:shd w:val="clear" w:color="auto" w:fill="auto"/>
            <w:noWrap/>
            <w:tcMar>
              <w:left w:w="57" w:type="dxa"/>
              <w:right w:w="57" w:type="dxa"/>
            </w:tcMar>
            <w:hideMark/>
          </w:tcPr>
          <w:p w14:paraId="76B85019" w14:textId="77777777" w:rsidR="007C0D40" w:rsidRPr="005643D1" w:rsidRDefault="00EE4CE7" w:rsidP="005643D1">
            <w:pPr>
              <w:rPr>
                <w:rFonts w:ascii="Calibri" w:hAnsi="Calibri" w:cs="Times New Roman"/>
                <w:color w:val="000000"/>
                <w:sz w:val="22"/>
                <w:szCs w:val="22"/>
              </w:rPr>
            </w:pPr>
            <w:r>
              <w:rPr>
                <w:rFonts w:ascii="Calibri" w:hAnsi="Calibri" w:cs="Times New Roman"/>
                <w:bCs/>
                <w:color w:val="000000"/>
                <w:sz w:val="22"/>
                <w:szCs w:val="22"/>
              </w:rPr>
              <w:t xml:space="preserve">Any </w:t>
            </w:r>
            <w:r w:rsidR="007C0D40" w:rsidRPr="005643D1">
              <w:rPr>
                <w:rFonts w:ascii="Calibri" w:hAnsi="Calibri" w:cs="Times New Roman"/>
                <w:b/>
                <w:bCs/>
                <w:color w:val="000000"/>
                <w:sz w:val="22"/>
                <w:szCs w:val="22"/>
              </w:rPr>
              <w:t>Group A</w:t>
            </w:r>
            <w:r w:rsidR="007C0D40" w:rsidRPr="005643D1">
              <w:rPr>
                <w:rFonts w:ascii="Calibri" w:hAnsi="Calibri" w:cs="Times New Roman"/>
                <w:color w:val="000000"/>
                <w:sz w:val="22"/>
                <w:szCs w:val="22"/>
              </w:rPr>
              <w:t xml:space="preserve"> or </w:t>
            </w:r>
            <w:r>
              <w:rPr>
                <w:rFonts w:ascii="Calibri" w:hAnsi="Calibri" w:cs="Times New Roman"/>
                <w:b/>
                <w:color w:val="000000"/>
                <w:sz w:val="22"/>
                <w:szCs w:val="22"/>
              </w:rPr>
              <w:t xml:space="preserve">Group </w:t>
            </w:r>
            <w:r w:rsidR="007C0D40" w:rsidRPr="005643D1">
              <w:rPr>
                <w:rFonts w:ascii="Calibri" w:hAnsi="Calibri" w:cs="Times New Roman"/>
                <w:b/>
                <w:bCs/>
                <w:color w:val="000000"/>
                <w:sz w:val="22"/>
                <w:szCs w:val="22"/>
              </w:rPr>
              <w:t>B</w:t>
            </w:r>
            <w:r w:rsidR="007C0D40" w:rsidRPr="005643D1">
              <w:rPr>
                <w:rFonts w:ascii="Calibri" w:hAnsi="Calibri" w:cs="Times New Roman"/>
                <w:color w:val="000000"/>
                <w:sz w:val="22"/>
                <w:szCs w:val="22"/>
              </w:rPr>
              <w:t xml:space="preserve"> </w:t>
            </w:r>
            <w:r w:rsidR="008679FE" w:rsidRPr="00EE4CE7">
              <w:rPr>
                <w:rFonts w:ascii="Calibri" w:hAnsi="Calibri" w:cs="Times New Roman"/>
                <w:iCs/>
                <w:color w:val="000000"/>
                <w:sz w:val="22"/>
                <w:szCs w:val="22"/>
              </w:rPr>
              <w:t>courses</w:t>
            </w:r>
            <w:r w:rsidR="008679FE" w:rsidRPr="005643D1">
              <w:rPr>
                <w:rFonts w:ascii="Calibri" w:hAnsi="Calibri" w:cs="Times New Roman"/>
                <w:i/>
                <w:iCs/>
                <w:color w:val="000000"/>
                <w:sz w:val="22"/>
                <w:szCs w:val="22"/>
              </w:rPr>
              <w:t xml:space="preserve"> if not already selected</w:t>
            </w:r>
          </w:p>
        </w:tc>
        <w:tc>
          <w:tcPr>
            <w:tcW w:w="1406" w:type="dxa"/>
            <w:gridSpan w:val="2"/>
            <w:shd w:val="clear" w:color="auto" w:fill="auto"/>
            <w:noWrap/>
            <w:tcMar>
              <w:left w:w="57" w:type="dxa"/>
              <w:right w:w="57" w:type="dxa"/>
            </w:tcMar>
            <w:hideMark/>
          </w:tcPr>
          <w:p w14:paraId="17E5CB04"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hideMark/>
          </w:tcPr>
          <w:p w14:paraId="65AA1CB6"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c>
          <w:tcPr>
            <w:tcW w:w="771" w:type="dxa"/>
            <w:gridSpan w:val="2"/>
            <w:shd w:val="clear" w:color="auto" w:fill="auto"/>
            <w:noWrap/>
            <w:tcMar>
              <w:left w:w="57" w:type="dxa"/>
              <w:right w:w="57" w:type="dxa"/>
            </w:tcMar>
            <w:hideMark/>
          </w:tcPr>
          <w:p w14:paraId="4A1C5E2A"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c>
          <w:tcPr>
            <w:tcW w:w="1082" w:type="dxa"/>
            <w:shd w:val="clear" w:color="auto" w:fill="auto"/>
            <w:noWrap/>
            <w:tcMar>
              <w:left w:w="57" w:type="dxa"/>
              <w:right w:w="57" w:type="dxa"/>
            </w:tcMar>
            <w:hideMark/>
          </w:tcPr>
          <w:p w14:paraId="3D554840"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r>
      <w:tr w:rsidR="00EE4CE7" w:rsidRPr="007B74A1" w14:paraId="7CF5DAB2" w14:textId="77777777" w:rsidTr="00337B27">
        <w:trPr>
          <w:trHeight w:val="255"/>
        </w:trPr>
        <w:tc>
          <w:tcPr>
            <w:tcW w:w="1050" w:type="dxa"/>
            <w:shd w:val="clear" w:color="auto" w:fill="auto"/>
            <w:noWrap/>
            <w:tcMar>
              <w:left w:w="57" w:type="dxa"/>
              <w:right w:w="57" w:type="dxa"/>
            </w:tcMar>
          </w:tcPr>
          <w:p w14:paraId="1C7140A9" w14:textId="77777777" w:rsidR="00EE4CE7" w:rsidRPr="007B74A1" w:rsidRDefault="00EE4CE7" w:rsidP="005643D1">
            <w:pPr>
              <w:rPr>
                <w:rFonts w:ascii="Calibri" w:hAnsi="Calibri" w:cs="Times New Roman"/>
                <w:i/>
                <w:color w:val="000000"/>
                <w:sz w:val="22"/>
                <w:szCs w:val="22"/>
              </w:rPr>
            </w:pPr>
          </w:p>
        </w:tc>
        <w:tc>
          <w:tcPr>
            <w:tcW w:w="4122" w:type="dxa"/>
            <w:gridSpan w:val="2"/>
            <w:shd w:val="clear" w:color="auto" w:fill="auto"/>
            <w:noWrap/>
            <w:tcMar>
              <w:left w:w="57" w:type="dxa"/>
              <w:right w:w="57" w:type="dxa"/>
            </w:tcMar>
          </w:tcPr>
          <w:p w14:paraId="3FCA5362" w14:textId="77777777" w:rsidR="00EE4CE7" w:rsidRPr="007B74A1" w:rsidRDefault="00EE4CE7" w:rsidP="005643D1">
            <w:pPr>
              <w:rPr>
                <w:rFonts w:ascii="Calibri" w:hAnsi="Calibri" w:cs="Times New Roman"/>
                <w:b/>
                <w:bCs/>
                <w:i/>
                <w:color w:val="000000"/>
                <w:sz w:val="22"/>
                <w:szCs w:val="22"/>
              </w:rPr>
            </w:pPr>
          </w:p>
        </w:tc>
        <w:tc>
          <w:tcPr>
            <w:tcW w:w="1406" w:type="dxa"/>
            <w:gridSpan w:val="2"/>
            <w:shd w:val="clear" w:color="auto" w:fill="auto"/>
            <w:noWrap/>
            <w:tcMar>
              <w:left w:w="57" w:type="dxa"/>
              <w:right w:w="57" w:type="dxa"/>
            </w:tcMar>
          </w:tcPr>
          <w:p w14:paraId="4FEDB516" w14:textId="77777777" w:rsidR="00EE4CE7" w:rsidRPr="007B74A1" w:rsidRDefault="00EE4CE7"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tcPr>
          <w:p w14:paraId="6D48E8B4" w14:textId="77777777" w:rsidR="00EE4CE7" w:rsidRPr="007B74A1" w:rsidRDefault="00EE4CE7" w:rsidP="005643D1">
            <w:pPr>
              <w:rPr>
                <w:rFonts w:ascii="Calibri" w:hAnsi="Calibri" w:cs="Times New Roman"/>
                <w:i/>
                <w:color w:val="000000"/>
                <w:sz w:val="22"/>
                <w:szCs w:val="22"/>
              </w:rPr>
            </w:pPr>
          </w:p>
        </w:tc>
        <w:tc>
          <w:tcPr>
            <w:tcW w:w="771" w:type="dxa"/>
            <w:gridSpan w:val="2"/>
            <w:shd w:val="clear" w:color="auto" w:fill="auto"/>
            <w:noWrap/>
            <w:tcMar>
              <w:left w:w="57" w:type="dxa"/>
              <w:right w:w="57" w:type="dxa"/>
            </w:tcMar>
          </w:tcPr>
          <w:p w14:paraId="211427D2" w14:textId="77777777" w:rsidR="00EE4CE7" w:rsidRPr="007B74A1" w:rsidRDefault="00EE4CE7" w:rsidP="005643D1">
            <w:pPr>
              <w:rPr>
                <w:rFonts w:ascii="Calibri" w:hAnsi="Calibri" w:cs="Times New Roman"/>
                <w:i/>
                <w:color w:val="000000"/>
                <w:sz w:val="22"/>
                <w:szCs w:val="22"/>
              </w:rPr>
            </w:pPr>
          </w:p>
        </w:tc>
        <w:tc>
          <w:tcPr>
            <w:tcW w:w="1082" w:type="dxa"/>
            <w:shd w:val="clear" w:color="auto" w:fill="auto"/>
            <w:noWrap/>
            <w:tcMar>
              <w:left w:w="57" w:type="dxa"/>
              <w:right w:w="57" w:type="dxa"/>
            </w:tcMar>
          </w:tcPr>
          <w:p w14:paraId="1D486275" w14:textId="77777777" w:rsidR="00EE4CE7" w:rsidRPr="007B74A1" w:rsidRDefault="00EE4CE7" w:rsidP="005643D1">
            <w:pPr>
              <w:rPr>
                <w:rFonts w:ascii="Calibri" w:hAnsi="Calibri" w:cs="Times New Roman"/>
                <w:i/>
                <w:color w:val="000000"/>
                <w:sz w:val="22"/>
                <w:szCs w:val="22"/>
              </w:rPr>
            </w:pPr>
          </w:p>
        </w:tc>
      </w:tr>
      <w:tr w:rsidR="00E11F07" w:rsidRPr="007B74A1" w14:paraId="6F85D86D" w14:textId="77777777" w:rsidTr="00337B27">
        <w:trPr>
          <w:trHeight w:val="255"/>
        </w:trPr>
        <w:tc>
          <w:tcPr>
            <w:tcW w:w="1050" w:type="dxa"/>
            <w:shd w:val="clear" w:color="auto" w:fill="auto"/>
            <w:noWrap/>
            <w:tcMar>
              <w:left w:w="57" w:type="dxa"/>
              <w:right w:w="57" w:type="dxa"/>
            </w:tcMar>
            <w:hideMark/>
          </w:tcPr>
          <w:p w14:paraId="7ED3E7B4" w14:textId="77777777" w:rsidR="007C0D40" w:rsidRPr="007B74A1" w:rsidRDefault="007C0D40" w:rsidP="005643D1">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4122" w:type="dxa"/>
            <w:gridSpan w:val="2"/>
            <w:shd w:val="clear" w:color="auto" w:fill="auto"/>
            <w:noWrap/>
            <w:tcMar>
              <w:left w:w="57" w:type="dxa"/>
              <w:right w:w="57" w:type="dxa"/>
            </w:tcMar>
            <w:hideMark/>
          </w:tcPr>
          <w:p w14:paraId="226CED23" w14:textId="77777777" w:rsidR="007C0D40" w:rsidRPr="007B74A1" w:rsidRDefault="007C0D40" w:rsidP="005643D1">
            <w:pPr>
              <w:rPr>
                <w:rFonts w:ascii="Calibri" w:hAnsi="Calibri" w:cs="Times New Roman"/>
                <w:b/>
                <w:bCs/>
                <w:i/>
                <w:color w:val="000000"/>
                <w:sz w:val="22"/>
                <w:szCs w:val="22"/>
              </w:rPr>
            </w:pPr>
            <w:r w:rsidRPr="007B74A1">
              <w:rPr>
                <w:rFonts w:ascii="Calibri" w:hAnsi="Calibri" w:cs="Times New Roman"/>
                <w:b/>
                <w:bCs/>
                <w:i/>
                <w:color w:val="000000"/>
                <w:sz w:val="22"/>
                <w:szCs w:val="22"/>
              </w:rPr>
              <w:t xml:space="preserve">Politics and Sociology, SSEES </w:t>
            </w:r>
          </w:p>
        </w:tc>
        <w:tc>
          <w:tcPr>
            <w:tcW w:w="1406" w:type="dxa"/>
            <w:gridSpan w:val="2"/>
            <w:shd w:val="clear" w:color="auto" w:fill="auto"/>
            <w:noWrap/>
            <w:tcMar>
              <w:left w:w="57" w:type="dxa"/>
              <w:right w:w="57" w:type="dxa"/>
            </w:tcMar>
            <w:hideMark/>
          </w:tcPr>
          <w:p w14:paraId="47D21E39" w14:textId="77777777" w:rsidR="007C0D40" w:rsidRPr="007B74A1" w:rsidRDefault="007C0D40" w:rsidP="005643D1">
            <w:pPr>
              <w:rPr>
                <w:rFonts w:ascii="Calibri" w:hAnsi="Calibri" w:cs="Times New Roman"/>
                <w:i/>
                <w:iCs/>
                <w:color w:val="000000"/>
                <w:sz w:val="22"/>
                <w:szCs w:val="22"/>
              </w:rPr>
            </w:pPr>
            <w:r w:rsidRPr="007B74A1">
              <w:rPr>
                <w:rFonts w:ascii="Calibri" w:hAnsi="Calibri" w:cs="Times New Roman"/>
                <w:i/>
                <w:iCs/>
                <w:color w:val="000000"/>
                <w:sz w:val="22"/>
                <w:szCs w:val="22"/>
              </w:rPr>
              <w:t> </w:t>
            </w:r>
          </w:p>
        </w:tc>
        <w:tc>
          <w:tcPr>
            <w:tcW w:w="788" w:type="dxa"/>
            <w:gridSpan w:val="2"/>
            <w:shd w:val="clear" w:color="auto" w:fill="auto"/>
            <w:noWrap/>
            <w:tcMar>
              <w:left w:w="57" w:type="dxa"/>
              <w:right w:w="57" w:type="dxa"/>
            </w:tcMar>
            <w:hideMark/>
          </w:tcPr>
          <w:p w14:paraId="62DE479F" w14:textId="77777777" w:rsidR="007C0D40" w:rsidRPr="007B74A1" w:rsidRDefault="007C0D40" w:rsidP="005643D1">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771" w:type="dxa"/>
            <w:gridSpan w:val="2"/>
            <w:shd w:val="clear" w:color="auto" w:fill="auto"/>
            <w:noWrap/>
            <w:tcMar>
              <w:left w:w="57" w:type="dxa"/>
              <w:right w:w="57" w:type="dxa"/>
            </w:tcMar>
            <w:hideMark/>
          </w:tcPr>
          <w:p w14:paraId="046E9394" w14:textId="77777777" w:rsidR="007C0D40" w:rsidRPr="007B74A1" w:rsidRDefault="007C0D40" w:rsidP="005643D1">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1082" w:type="dxa"/>
            <w:shd w:val="clear" w:color="auto" w:fill="auto"/>
            <w:noWrap/>
            <w:tcMar>
              <w:left w:w="57" w:type="dxa"/>
              <w:right w:w="57" w:type="dxa"/>
            </w:tcMar>
            <w:hideMark/>
          </w:tcPr>
          <w:p w14:paraId="21204F10" w14:textId="77777777" w:rsidR="007C0D40" w:rsidRPr="007B74A1" w:rsidRDefault="007C0D40" w:rsidP="005643D1">
            <w:pPr>
              <w:rPr>
                <w:rFonts w:ascii="Calibri" w:hAnsi="Calibri" w:cs="Times New Roman"/>
                <w:i/>
                <w:color w:val="000000"/>
                <w:sz w:val="22"/>
                <w:szCs w:val="22"/>
              </w:rPr>
            </w:pPr>
            <w:r w:rsidRPr="007B74A1">
              <w:rPr>
                <w:rFonts w:ascii="Calibri" w:hAnsi="Calibri" w:cs="Times New Roman"/>
                <w:i/>
                <w:color w:val="000000"/>
                <w:sz w:val="22"/>
                <w:szCs w:val="22"/>
              </w:rPr>
              <w:t> </w:t>
            </w:r>
          </w:p>
        </w:tc>
      </w:tr>
      <w:tr w:rsidR="00E11F07" w:rsidRPr="005643D1" w14:paraId="2C0DDE2C" w14:textId="77777777" w:rsidTr="00337B27">
        <w:trPr>
          <w:trHeight w:val="255"/>
        </w:trPr>
        <w:tc>
          <w:tcPr>
            <w:tcW w:w="1050" w:type="dxa"/>
            <w:shd w:val="clear" w:color="auto" w:fill="auto"/>
            <w:noWrap/>
            <w:tcMar>
              <w:left w:w="57" w:type="dxa"/>
              <w:right w:w="57" w:type="dxa"/>
            </w:tcMar>
            <w:vAlign w:val="center"/>
            <w:hideMark/>
          </w:tcPr>
          <w:p w14:paraId="7CCCAF9A"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SESS0013</w:t>
            </w:r>
          </w:p>
        </w:tc>
        <w:tc>
          <w:tcPr>
            <w:tcW w:w="4122" w:type="dxa"/>
            <w:gridSpan w:val="2"/>
            <w:shd w:val="clear" w:color="auto" w:fill="auto"/>
            <w:noWrap/>
            <w:tcMar>
              <w:left w:w="57" w:type="dxa"/>
              <w:right w:w="57" w:type="dxa"/>
            </w:tcMar>
            <w:vAlign w:val="center"/>
            <w:hideMark/>
          </w:tcPr>
          <w:p w14:paraId="53799743"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xml:space="preserve">Understanding Society: </w:t>
            </w:r>
            <w:r w:rsidR="00E11F07">
              <w:rPr>
                <w:rFonts w:ascii="Calibri" w:hAnsi="Calibri" w:cs="Times New Roman"/>
                <w:color w:val="000000"/>
                <w:sz w:val="22"/>
                <w:szCs w:val="22"/>
              </w:rPr>
              <w:t xml:space="preserve">Introduction to </w:t>
            </w:r>
            <w:r w:rsidRPr="005643D1">
              <w:rPr>
                <w:rFonts w:ascii="Calibri" w:hAnsi="Calibri" w:cs="Times New Roman"/>
                <w:color w:val="000000"/>
                <w:sz w:val="22"/>
                <w:szCs w:val="22"/>
              </w:rPr>
              <w:t>Social Theory</w:t>
            </w:r>
          </w:p>
        </w:tc>
        <w:tc>
          <w:tcPr>
            <w:tcW w:w="1406" w:type="dxa"/>
            <w:gridSpan w:val="2"/>
            <w:shd w:val="clear" w:color="auto" w:fill="auto"/>
            <w:noWrap/>
            <w:tcMar>
              <w:left w:w="57" w:type="dxa"/>
              <w:right w:w="57" w:type="dxa"/>
            </w:tcMar>
            <w:vAlign w:val="center"/>
          </w:tcPr>
          <w:p w14:paraId="7AACC9F7"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51CD06C2"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41892E66"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 xml:space="preserve">15 </w:t>
            </w:r>
          </w:p>
        </w:tc>
        <w:tc>
          <w:tcPr>
            <w:tcW w:w="1082" w:type="dxa"/>
            <w:shd w:val="clear" w:color="auto" w:fill="auto"/>
            <w:noWrap/>
            <w:tcMar>
              <w:left w:w="57" w:type="dxa"/>
              <w:right w:w="57" w:type="dxa"/>
            </w:tcMar>
            <w:hideMark/>
          </w:tcPr>
          <w:p w14:paraId="46C5C470" w14:textId="77777777" w:rsidR="007C0D40" w:rsidRPr="005643D1" w:rsidRDefault="00E11F07"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7C0D40" w:rsidRPr="005643D1">
              <w:rPr>
                <w:rFonts w:ascii="Calibri" w:hAnsi="Calibri" w:cs="Times New Roman"/>
                <w:color w:val="000000"/>
                <w:sz w:val="22"/>
                <w:szCs w:val="22"/>
              </w:rPr>
              <w:t>1</w:t>
            </w:r>
          </w:p>
        </w:tc>
      </w:tr>
      <w:tr w:rsidR="00E11F07" w:rsidRPr="005643D1" w14:paraId="754BBF86" w14:textId="77777777" w:rsidTr="00337B27">
        <w:trPr>
          <w:trHeight w:val="255"/>
        </w:trPr>
        <w:tc>
          <w:tcPr>
            <w:tcW w:w="1050" w:type="dxa"/>
            <w:shd w:val="clear" w:color="auto" w:fill="auto"/>
            <w:noWrap/>
            <w:tcMar>
              <w:left w:w="57" w:type="dxa"/>
              <w:right w:w="57" w:type="dxa"/>
            </w:tcMar>
            <w:vAlign w:val="center"/>
            <w:hideMark/>
          </w:tcPr>
          <w:p w14:paraId="2B10FD86"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SESS0014</w:t>
            </w:r>
          </w:p>
        </w:tc>
        <w:tc>
          <w:tcPr>
            <w:tcW w:w="4122" w:type="dxa"/>
            <w:gridSpan w:val="2"/>
            <w:shd w:val="clear" w:color="auto" w:fill="auto"/>
            <w:noWrap/>
            <w:tcMar>
              <w:left w:w="57" w:type="dxa"/>
              <w:right w:w="57" w:type="dxa"/>
            </w:tcMar>
            <w:vAlign w:val="center"/>
            <w:hideMark/>
          </w:tcPr>
          <w:p w14:paraId="45DAD8B8"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xml:space="preserve">Understanding Society: </w:t>
            </w:r>
            <w:r w:rsidR="00E11F07">
              <w:rPr>
                <w:rFonts w:ascii="Calibri" w:hAnsi="Calibri" w:cs="Times New Roman"/>
                <w:color w:val="000000"/>
                <w:sz w:val="22"/>
                <w:szCs w:val="22"/>
              </w:rPr>
              <w:t xml:space="preserve">Introduction to </w:t>
            </w:r>
            <w:r w:rsidRPr="005643D1">
              <w:rPr>
                <w:rFonts w:ascii="Calibri" w:hAnsi="Calibri" w:cs="Times New Roman"/>
                <w:color w:val="000000"/>
                <w:sz w:val="22"/>
                <w:szCs w:val="22"/>
              </w:rPr>
              <w:t>Political Sociology</w:t>
            </w:r>
          </w:p>
        </w:tc>
        <w:tc>
          <w:tcPr>
            <w:tcW w:w="1406" w:type="dxa"/>
            <w:gridSpan w:val="2"/>
            <w:shd w:val="clear" w:color="auto" w:fill="auto"/>
            <w:noWrap/>
            <w:tcMar>
              <w:left w:w="57" w:type="dxa"/>
              <w:right w:w="57" w:type="dxa"/>
            </w:tcMar>
            <w:vAlign w:val="center"/>
          </w:tcPr>
          <w:p w14:paraId="77B8D8EA"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0966938E"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3F375C84"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49E51B0E" w14:textId="77777777" w:rsidR="007C0D40" w:rsidRPr="005643D1" w:rsidRDefault="00E11F07"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7C0D40" w:rsidRPr="005643D1">
              <w:rPr>
                <w:rFonts w:ascii="Calibri" w:hAnsi="Calibri" w:cs="Times New Roman"/>
                <w:color w:val="000000"/>
                <w:sz w:val="22"/>
                <w:szCs w:val="22"/>
              </w:rPr>
              <w:t>2</w:t>
            </w:r>
          </w:p>
        </w:tc>
      </w:tr>
      <w:tr w:rsidR="00E11F07" w:rsidRPr="005643D1" w14:paraId="7AF6F87D" w14:textId="77777777" w:rsidTr="00337B27">
        <w:trPr>
          <w:trHeight w:val="255"/>
        </w:trPr>
        <w:tc>
          <w:tcPr>
            <w:tcW w:w="1050" w:type="dxa"/>
            <w:shd w:val="clear" w:color="auto" w:fill="auto"/>
            <w:noWrap/>
            <w:tcMar>
              <w:left w:w="57" w:type="dxa"/>
              <w:right w:w="57" w:type="dxa"/>
            </w:tcMar>
            <w:vAlign w:val="center"/>
            <w:hideMark/>
          </w:tcPr>
          <w:p w14:paraId="75FF76E8"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SESS0016</w:t>
            </w:r>
          </w:p>
        </w:tc>
        <w:tc>
          <w:tcPr>
            <w:tcW w:w="4122" w:type="dxa"/>
            <w:gridSpan w:val="2"/>
            <w:shd w:val="clear" w:color="auto" w:fill="auto"/>
            <w:noWrap/>
            <w:tcMar>
              <w:left w:w="57" w:type="dxa"/>
              <w:right w:w="57" w:type="dxa"/>
            </w:tcMar>
            <w:vAlign w:val="center"/>
            <w:hideMark/>
          </w:tcPr>
          <w:p w14:paraId="64818C9A"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Understanding Politics</w:t>
            </w:r>
            <w:r w:rsidR="00E11F07">
              <w:rPr>
                <w:rFonts w:ascii="Calibri" w:hAnsi="Calibri" w:cs="Times New Roman"/>
                <w:color w:val="000000"/>
                <w:sz w:val="22"/>
                <w:szCs w:val="22"/>
              </w:rPr>
              <w:t xml:space="preserve"> 1</w:t>
            </w:r>
            <w:r w:rsidRPr="005643D1">
              <w:rPr>
                <w:rFonts w:ascii="Calibri" w:hAnsi="Calibri" w:cs="Times New Roman"/>
                <w:color w:val="000000"/>
                <w:sz w:val="22"/>
                <w:szCs w:val="22"/>
              </w:rPr>
              <w:t>: The Big Question</w:t>
            </w:r>
            <w:r w:rsidR="00E11F07">
              <w:rPr>
                <w:rFonts w:ascii="Calibri" w:hAnsi="Calibri" w:cs="Times New Roman"/>
                <w:color w:val="000000"/>
                <w:sz w:val="22"/>
                <w:szCs w:val="22"/>
              </w:rPr>
              <w:t>s in Contemporary Europe</w:t>
            </w:r>
            <w:r w:rsidRPr="005643D1">
              <w:rPr>
                <w:rFonts w:ascii="Calibri" w:hAnsi="Calibri" w:cs="Times New Roman"/>
                <w:color w:val="000000"/>
                <w:sz w:val="22"/>
                <w:szCs w:val="22"/>
              </w:rPr>
              <w:t xml:space="preserve"> </w:t>
            </w:r>
          </w:p>
        </w:tc>
        <w:tc>
          <w:tcPr>
            <w:tcW w:w="1406" w:type="dxa"/>
            <w:gridSpan w:val="2"/>
            <w:shd w:val="clear" w:color="auto" w:fill="auto"/>
            <w:noWrap/>
            <w:tcMar>
              <w:left w:w="57" w:type="dxa"/>
              <w:right w:w="57" w:type="dxa"/>
            </w:tcMar>
            <w:vAlign w:val="center"/>
          </w:tcPr>
          <w:p w14:paraId="58FBE68E"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52C8C408"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7B1536B4"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77E08263" w14:textId="77777777" w:rsidR="007C0D40" w:rsidRPr="005643D1" w:rsidRDefault="00E11F07"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7C0D40" w:rsidRPr="005643D1">
              <w:rPr>
                <w:rFonts w:ascii="Calibri" w:hAnsi="Calibri" w:cs="Times New Roman"/>
                <w:color w:val="000000"/>
                <w:sz w:val="22"/>
                <w:szCs w:val="22"/>
              </w:rPr>
              <w:t>1</w:t>
            </w:r>
          </w:p>
        </w:tc>
      </w:tr>
      <w:tr w:rsidR="00E11F07" w:rsidRPr="005643D1" w14:paraId="26010072" w14:textId="77777777" w:rsidTr="00337B27">
        <w:trPr>
          <w:trHeight w:val="255"/>
        </w:trPr>
        <w:tc>
          <w:tcPr>
            <w:tcW w:w="1050" w:type="dxa"/>
            <w:shd w:val="clear" w:color="auto" w:fill="auto"/>
            <w:noWrap/>
            <w:tcMar>
              <w:left w:w="57" w:type="dxa"/>
              <w:right w:w="57" w:type="dxa"/>
            </w:tcMar>
            <w:vAlign w:val="center"/>
            <w:hideMark/>
          </w:tcPr>
          <w:p w14:paraId="6FA7BC3B"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SESS0017</w:t>
            </w:r>
          </w:p>
        </w:tc>
        <w:tc>
          <w:tcPr>
            <w:tcW w:w="4122" w:type="dxa"/>
            <w:gridSpan w:val="2"/>
            <w:shd w:val="clear" w:color="auto" w:fill="auto"/>
            <w:noWrap/>
            <w:tcMar>
              <w:left w:w="57" w:type="dxa"/>
              <w:right w:w="57" w:type="dxa"/>
            </w:tcMar>
            <w:vAlign w:val="center"/>
            <w:hideMark/>
          </w:tcPr>
          <w:p w14:paraId="10ED2823"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Understanding Politics</w:t>
            </w:r>
            <w:r w:rsidR="00E11F07">
              <w:rPr>
                <w:rFonts w:ascii="Calibri" w:hAnsi="Calibri" w:cs="Times New Roman"/>
                <w:color w:val="000000"/>
                <w:sz w:val="22"/>
                <w:szCs w:val="22"/>
              </w:rPr>
              <w:t xml:space="preserve"> 2</w:t>
            </w:r>
            <w:r w:rsidRPr="005643D1">
              <w:rPr>
                <w:rFonts w:ascii="Calibri" w:hAnsi="Calibri" w:cs="Times New Roman"/>
                <w:color w:val="000000"/>
                <w:sz w:val="22"/>
                <w:szCs w:val="22"/>
              </w:rPr>
              <w:t>: How Politics Works</w:t>
            </w:r>
          </w:p>
        </w:tc>
        <w:tc>
          <w:tcPr>
            <w:tcW w:w="1406" w:type="dxa"/>
            <w:gridSpan w:val="2"/>
            <w:shd w:val="clear" w:color="auto" w:fill="auto"/>
            <w:noWrap/>
            <w:tcMar>
              <w:left w:w="57" w:type="dxa"/>
              <w:right w:w="57" w:type="dxa"/>
            </w:tcMar>
            <w:vAlign w:val="center"/>
          </w:tcPr>
          <w:p w14:paraId="75296E33"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5175902A"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26287BFE" w14:textId="77777777" w:rsidR="007C0D40"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7A2985DA" w14:textId="77777777" w:rsidR="007C0D40" w:rsidRPr="005643D1" w:rsidRDefault="00E11F07"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7C0D40" w:rsidRPr="005643D1">
              <w:rPr>
                <w:rFonts w:ascii="Calibri" w:hAnsi="Calibri" w:cs="Times New Roman"/>
                <w:color w:val="000000"/>
                <w:sz w:val="22"/>
                <w:szCs w:val="22"/>
              </w:rPr>
              <w:t>2</w:t>
            </w:r>
          </w:p>
        </w:tc>
      </w:tr>
      <w:tr w:rsidR="007507C5" w:rsidRPr="005643D1" w14:paraId="2297E5FB" w14:textId="77777777" w:rsidTr="00337B27">
        <w:trPr>
          <w:trHeight w:val="255"/>
        </w:trPr>
        <w:tc>
          <w:tcPr>
            <w:tcW w:w="1050" w:type="dxa"/>
            <w:shd w:val="clear" w:color="auto" w:fill="auto"/>
            <w:noWrap/>
            <w:tcMar>
              <w:left w:w="57" w:type="dxa"/>
              <w:right w:w="57" w:type="dxa"/>
            </w:tcMar>
            <w:vAlign w:val="center"/>
          </w:tcPr>
          <w:p w14:paraId="0F7ADFD2" w14:textId="77777777" w:rsidR="007507C5"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SESS0018</w:t>
            </w:r>
          </w:p>
        </w:tc>
        <w:tc>
          <w:tcPr>
            <w:tcW w:w="4122" w:type="dxa"/>
            <w:gridSpan w:val="2"/>
            <w:shd w:val="clear" w:color="auto" w:fill="auto"/>
            <w:noWrap/>
            <w:tcMar>
              <w:left w:w="57" w:type="dxa"/>
              <w:right w:w="57" w:type="dxa"/>
            </w:tcMar>
            <w:vAlign w:val="center"/>
          </w:tcPr>
          <w:p w14:paraId="77E93CEC" w14:textId="77777777" w:rsidR="007507C5" w:rsidRPr="005643D1" w:rsidRDefault="007507C5" w:rsidP="005643D1">
            <w:pPr>
              <w:rPr>
                <w:rFonts w:ascii="Calibri" w:hAnsi="Calibri" w:cs="Times New Roman"/>
                <w:color w:val="000000"/>
                <w:sz w:val="22"/>
                <w:szCs w:val="22"/>
              </w:rPr>
            </w:pPr>
            <w:r>
              <w:rPr>
                <w:rFonts w:ascii="Calibri" w:hAnsi="Calibri" w:cs="Times New Roman"/>
                <w:color w:val="000000"/>
                <w:sz w:val="22"/>
                <w:szCs w:val="22"/>
              </w:rPr>
              <w:t>Communist Societies, 1945-1989</w:t>
            </w:r>
          </w:p>
        </w:tc>
        <w:tc>
          <w:tcPr>
            <w:tcW w:w="1406" w:type="dxa"/>
            <w:gridSpan w:val="2"/>
            <w:shd w:val="clear" w:color="auto" w:fill="auto"/>
            <w:noWrap/>
            <w:tcMar>
              <w:left w:w="57" w:type="dxa"/>
              <w:right w:w="57" w:type="dxa"/>
            </w:tcMar>
            <w:vAlign w:val="center"/>
          </w:tcPr>
          <w:p w14:paraId="49D32E6F" w14:textId="77777777" w:rsidR="007507C5" w:rsidRPr="005643D1" w:rsidRDefault="007507C5"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45A9262D" w14:textId="77777777" w:rsidR="007507C5" w:rsidRPr="005643D1" w:rsidRDefault="00337B27"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tcPr>
          <w:p w14:paraId="052A5BA0" w14:textId="77777777" w:rsidR="007507C5"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4509C358" w14:textId="77777777" w:rsidR="007507C5" w:rsidRDefault="00CC46BF"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E11F07" w:rsidRPr="005643D1" w14:paraId="587F1B14" w14:textId="77777777" w:rsidTr="00337B27">
        <w:trPr>
          <w:trHeight w:val="255"/>
        </w:trPr>
        <w:tc>
          <w:tcPr>
            <w:tcW w:w="1050" w:type="dxa"/>
            <w:shd w:val="clear" w:color="auto" w:fill="auto"/>
            <w:noWrap/>
            <w:tcMar>
              <w:left w:w="57" w:type="dxa"/>
              <w:right w:w="57" w:type="dxa"/>
            </w:tcMar>
            <w:vAlign w:val="center"/>
            <w:hideMark/>
          </w:tcPr>
          <w:p w14:paraId="385E8DF3"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SE</w:t>
            </w:r>
            <w:r w:rsidR="00337B27">
              <w:rPr>
                <w:rFonts w:ascii="Calibri" w:hAnsi="Calibri" w:cs="Times New Roman"/>
                <w:color w:val="000000"/>
                <w:sz w:val="22"/>
                <w:szCs w:val="22"/>
              </w:rPr>
              <w:t>SS0027</w:t>
            </w:r>
          </w:p>
        </w:tc>
        <w:tc>
          <w:tcPr>
            <w:tcW w:w="4122" w:type="dxa"/>
            <w:gridSpan w:val="2"/>
            <w:shd w:val="clear" w:color="auto" w:fill="auto"/>
            <w:noWrap/>
            <w:tcMar>
              <w:left w:w="57" w:type="dxa"/>
              <w:right w:w="57" w:type="dxa"/>
            </w:tcMar>
            <w:vAlign w:val="center"/>
            <w:hideMark/>
          </w:tcPr>
          <w:p w14:paraId="1E786CDC"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The History of European Political Ideas</w:t>
            </w:r>
          </w:p>
        </w:tc>
        <w:tc>
          <w:tcPr>
            <w:tcW w:w="1406" w:type="dxa"/>
            <w:gridSpan w:val="2"/>
            <w:shd w:val="clear" w:color="auto" w:fill="auto"/>
            <w:noWrap/>
            <w:tcMar>
              <w:left w:w="57" w:type="dxa"/>
              <w:right w:w="57" w:type="dxa"/>
            </w:tcMar>
            <w:vAlign w:val="center"/>
          </w:tcPr>
          <w:p w14:paraId="0CF4F5A3"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2C802D28"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4C51212F"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hideMark/>
          </w:tcPr>
          <w:p w14:paraId="5F72F71E" w14:textId="77777777" w:rsidR="007C0D40" w:rsidRPr="005643D1" w:rsidRDefault="00E11F07" w:rsidP="005643D1">
            <w:pPr>
              <w:rPr>
                <w:rFonts w:ascii="Calibri" w:hAnsi="Calibri" w:cs="Times New Roman"/>
                <w:color w:val="000000"/>
                <w:sz w:val="22"/>
                <w:szCs w:val="22"/>
              </w:rPr>
            </w:pPr>
            <w:r>
              <w:rPr>
                <w:rFonts w:ascii="Calibri" w:hAnsi="Calibri" w:cs="Times New Roman"/>
                <w:color w:val="000000"/>
                <w:sz w:val="22"/>
                <w:szCs w:val="22"/>
              </w:rPr>
              <w:t>Full year</w:t>
            </w:r>
          </w:p>
        </w:tc>
      </w:tr>
      <w:tr w:rsidR="0071330A" w:rsidRPr="005643D1" w14:paraId="32F45160" w14:textId="77777777" w:rsidTr="00337B27">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F3EBEA9" w14:textId="77777777" w:rsidR="0071330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SESS0029</w:t>
            </w:r>
          </w:p>
        </w:tc>
        <w:tc>
          <w:tcPr>
            <w:tcW w:w="4122"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5251E8E" w14:textId="77777777" w:rsidR="0071330A" w:rsidRPr="005643D1" w:rsidRDefault="0071330A" w:rsidP="0071330A">
            <w:pPr>
              <w:rPr>
                <w:rFonts w:ascii="Calibri" w:hAnsi="Calibri" w:cs="Times New Roman"/>
                <w:color w:val="000000"/>
                <w:sz w:val="22"/>
                <w:szCs w:val="22"/>
              </w:rPr>
            </w:pPr>
            <w:r w:rsidRPr="005643D1">
              <w:rPr>
                <w:rFonts w:ascii="Calibri" w:hAnsi="Calibri" w:cs="Times New Roman"/>
                <w:color w:val="000000"/>
                <w:sz w:val="22"/>
                <w:szCs w:val="22"/>
              </w:rPr>
              <w:t xml:space="preserve">Politics </w:t>
            </w:r>
            <w:r>
              <w:rPr>
                <w:rFonts w:ascii="Calibri" w:hAnsi="Calibri" w:cs="Times New Roman"/>
                <w:color w:val="000000"/>
                <w:sz w:val="22"/>
                <w:szCs w:val="22"/>
              </w:rPr>
              <w:t>and</w:t>
            </w:r>
            <w:r w:rsidRPr="005643D1">
              <w:rPr>
                <w:rFonts w:ascii="Calibri" w:hAnsi="Calibri" w:cs="Times New Roman"/>
                <w:color w:val="000000"/>
                <w:sz w:val="22"/>
                <w:szCs w:val="22"/>
              </w:rPr>
              <w:t xml:space="preserve"> Society in Central </w:t>
            </w:r>
            <w:r>
              <w:rPr>
                <w:rFonts w:ascii="Calibri" w:hAnsi="Calibri" w:cs="Times New Roman"/>
                <w:color w:val="000000"/>
                <w:sz w:val="22"/>
                <w:szCs w:val="22"/>
              </w:rPr>
              <w:t>and</w:t>
            </w:r>
            <w:r w:rsidRPr="005643D1">
              <w:rPr>
                <w:rFonts w:ascii="Calibri" w:hAnsi="Calibri" w:cs="Times New Roman"/>
                <w:color w:val="000000"/>
                <w:sz w:val="22"/>
                <w:szCs w:val="22"/>
              </w:rPr>
              <w:t xml:space="preserve"> Eastern Europe</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C11FA2A" w14:textId="77777777" w:rsidR="0071330A" w:rsidRPr="005643D1" w:rsidRDefault="00CC46BF" w:rsidP="00D15439">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8B6E92A" w14:textId="77777777" w:rsidR="0071330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C1BA3CF" w14:textId="77777777" w:rsidR="0071330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15</w:t>
            </w:r>
          </w:p>
        </w:tc>
        <w:tc>
          <w:tcPr>
            <w:tcW w:w="108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B6814D8" w14:textId="77777777" w:rsidR="0071330A" w:rsidRPr="005643D1" w:rsidRDefault="0071330A" w:rsidP="00D15439">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A341CA" w:rsidRPr="005643D1" w14:paraId="46C4B3F3" w14:textId="77777777" w:rsidTr="00337B27">
        <w:trPr>
          <w:trHeight w:val="255"/>
        </w:trPr>
        <w:tc>
          <w:tcPr>
            <w:tcW w:w="1050" w:type="dxa"/>
            <w:shd w:val="clear" w:color="auto" w:fill="auto"/>
            <w:noWrap/>
            <w:tcMar>
              <w:left w:w="57" w:type="dxa"/>
              <w:right w:w="57" w:type="dxa"/>
            </w:tcMar>
            <w:vAlign w:val="center"/>
            <w:hideMark/>
          </w:tcPr>
          <w:p w14:paraId="61E29E79" w14:textId="77777777" w:rsidR="00A341C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SESS0030</w:t>
            </w:r>
          </w:p>
        </w:tc>
        <w:tc>
          <w:tcPr>
            <w:tcW w:w="4122" w:type="dxa"/>
            <w:gridSpan w:val="2"/>
            <w:shd w:val="clear" w:color="auto" w:fill="auto"/>
            <w:noWrap/>
            <w:tcMar>
              <w:left w:w="57" w:type="dxa"/>
              <w:right w:w="57" w:type="dxa"/>
            </w:tcMar>
            <w:vAlign w:val="center"/>
            <w:hideMark/>
          </w:tcPr>
          <w:p w14:paraId="4DE6768D" w14:textId="77777777" w:rsidR="00A341CA" w:rsidRPr="005643D1" w:rsidRDefault="00A341CA" w:rsidP="00A341CA">
            <w:pPr>
              <w:rPr>
                <w:rFonts w:ascii="Calibri" w:hAnsi="Calibri" w:cs="Times New Roman"/>
                <w:color w:val="000000"/>
                <w:sz w:val="22"/>
                <w:szCs w:val="22"/>
              </w:rPr>
            </w:pPr>
            <w:r w:rsidRPr="005643D1">
              <w:rPr>
                <w:rFonts w:ascii="Calibri" w:hAnsi="Calibri" w:cs="Times New Roman"/>
                <w:color w:val="000000"/>
                <w:sz w:val="22"/>
                <w:szCs w:val="22"/>
              </w:rPr>
              <w:t>Russian Politics</w:t>
            </w:r>
            <w:r>
              <w:rPr>
                <w:rFonts w:ascii="Calibri" w:hAnsi="Calibri" w:cs="Times New Roman"/>
                <w:color w:val="000000"/>
                <w:sz w:val="22"/>
                <w:szCs w:val="22"/>
              </w:rPr>
              <w:t xml:space="preserve"> and</w:t>
            </w:r>
            <w:r w:rsidRPr="005643D1">
              <w:rPr>
                <w:rFonts w:ascii="Calibri" w:hAnsi="Calibri" w:cs="Times New Roman"/>
                <w:color w:val="000000"/>
                <w:sz w:val="22"/>
                <w:szCs w:val="22"/>
              </w:rPr>
              <w:t xml:space="preserve"> Society</w:t>
            </w:r>
          </w:p>
        </w:tc>
        <w:tc>
          <w:tcPr>
            <w:tcW w:w="1406" w:type="dxa"/>
            <w:gridSpan w:val="2"/>
            <w:shd w:val="clear" w:color="auto" w:fill="auto"/>
            <w:noWrap/>
            <w:tcMar>
              <w:left w:w="57" w:type="dxa"/>
              <w:right w:w="57" w:type="dxa"/>
            </w:tcMar>
            <w:vAlign w:val="center"/>
            <w:hideMark/>
          </w:tcPr>
          <w:p w14:paraId="1D5EDCF6" w14:textId="77777777" w:rsidR="00A341CA" w:rsidRPr="005643D1" w:rsidRDefault="00CC46BF" w:rsidP="00D15439">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788" w:type="dxa"/>
            <w:gridSpan w:val="2"/>
            <w:shd w:val="clear" w:color="auto" w:fill="auto"/>
            <w:noWrap/>
            <w:tcMar>
              <w:left w:w="57" w:type="dxa"/>
              <w:right w:w="57" w:type="dxa"/>
            </w:tcMar>
            <w:vAlign w:val="center"/>
            <w:hideMark/>
          </w:tcPr>
          <w:p w14:paraId="5B4F85C2" w14:textId="77777777" w:rsidR="00A341C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14CB4CC1" w14:textId="77777777" w:rsidR="00A341C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564C4375" w14:textId="77777777" w:rsidR="00A341CA" w:rsidRPr="005643D1" w:rsidRDefault="00A341CA" w:rsidP="00D15439">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E11F07" w:rsidRPr="005643D1" w14:paraId="79611568" w14:textId="77777777" w:rsidTr="00337B27">
        <w:trPr>
          <w:trHeight w:val="255"/>
        </w:trPr>
        <w:tc>
          <w:tcPr>
            <w:tcW w:w="1050" w:type="dxa"/>
            <w:shd w:val="clear" w:color="auto" w:fill="auto"/>
            <w:noWrap/>
            <w:tcMar>
              <w:left w:w="57" w:type="dxa"/>
              <w:right w:w="57" w:type="dxa"/>
            </w:tcMar>
            <w:vAlign w:val="center"/>
            <w:hideMark/>
          </w:tcPr>
          <w:p w14:paraId="03383FF5"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SES</w:t>
            </w:r>
            <w:r w:rsidR="00CC46BF">
              <w:rPr>
                <w:rFonts w:ascii="Calibri" w:hAnsi="Calibri" w:cs="Times New Roman"/>
                <w:color w:val="000000"/>
                <w:sz w:val="22"/>
                <w:szCs w:val="22"/>
              </w:rPr>
              <w:t>S0004</w:t>
            </w:r>
          </w:p>
        </w:tc>
        <w:tc>
          <w:tcPr>
            <w:tcW w:w="4122" w:type="dxa"/>
            <w:gridSpan w:val="2"/>
            <w:shd w:val="clear" w:color="auto" w:fill="auto"/>
            <w:noWrap/>
            <w:tcMar>
              <w:left w:w="57" w:type="dxa"/>
              <w:right w:w="57" w:type="dxa"/>
            </w:tcMar>
            <w:vAlign w:val="center"/>
            <w:hideMark/>
          </w:tcPr>
          <w:p w14:paraId="1FFA42D8"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The Making of Modern Ukraine</w:t>
            </w:r>
          </w:p>
        </w:tc>
        <w:tc>
          <w:tcPr>
            <w:tcW w:w="1406" w:type="dxa"/>
            <w:gridSpan w:val="2"/>
            <w:shd w:val="clear" w:color="auto" w:fill="auto"/>
            <w:noWrap/>
            <w:tcMar>
              <w:left w:w="57" w:type="dxa"/>
              <w:right w:w="57" w:type="dxa"/>
            </w:tcMar>
            <w:vAlign w:val="center"/>
          </w:tcPr>
          <w:p w14:paraId="5EE30BB8"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47458BFA"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5217D281"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hideMark/>
          </w:tcPr>
          <w:p w14:paraId="76F39326" w14:textId="77777777" w:rsidR="007C0D40" w:rsidRPr="005643D1" w:rsidRDefault="00A341CA" w:rsidP="005643D1">
            <w:pPr>
              <w:rPr>
                <w:rFonts w:ascii="Calibri" w:hAnsi="Calibri" w:cs="Times New Roman"/>
                <w:color w:val="000000"/>
                <w:sz w:val="22"/>
                <w:szCs w:val="22"/>
              </w:rPr>
            </w:pPr>
            <w:r>
              <w:rPr>
                <w:rFonts w:ascii="Calibri" w:hAnsi="Calibri" w:cs="Times New Roman"/>
                <w:color w:val="000000"/>
                <w:sz w:val="22"/>
                <w:szCs w:val="22"/>
              </w:rPr>
              <w:t>Full year</w:t>
            </w:r>
          </w:p>
        </w:tc>
      </w:tr>
      <w:tr w:rsidR="00E11F07" w:rsidRPr="005643D1" w14:paraId="49296F53" w14:textId="77777777" w:rsidTr="00337B27">
        <w:trPr>
          <w:trHeight w:val="255"/>
        </w:trPr>
        <w:tc>
          <w:tcPr>
            <w:tcW w:w="1050" w:type="dxa"/>
            <w:shd w:val="clear" w:color="auto" w:fill="auto"/>
            <w:noWrap/>
            <w:tcMar>
              <w:left w:w="57" w:type="dxa"/>
              <w:right w:w="57" w:type="dxa"/>
            </w:tcMar>
            <w:vAlign w:val="center"/>
            <w:hideMark/>
          </w:tcPr>
          <w:p w14:paraId="1C7F39AF"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SESS0061</w:t>
            </w:r>
          </w:p>
        </w:tc>
        <w:tc>
          <w:tcPr>
            <w:tcW w:w="4122" w:type="dxa"/>
            <w:gridSpan w:val="2"/>
            <w:shd w:val="clear" w:color="auto" w:fill="auto"/>
            <w:noWrap/>
            <w:tcMar>
              <w:left w:w="57" w:type="dxa"/>
              <w:right w:w="57" w:type="dxa"/>
            </w:tcMar>
            <w:vAlign w:val="center"/>
            <w:hideMark/>
          </w:tcPr>
          <w:p w14:paraId="57D4AEA3"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xml:space="preserve">Democracy and Democratization </w:t>
            </w:r>
          </w:p>
        </w:tc>
        <w:tc>
          <w:tcPr>
            <w:tcW w:w="1406" w:type="dxa"/>
            <w:gridSpan w:val="2"/>
            <w:shd w:val="clear" w:color="auto" w:fill="auto"/>
            <w:noWrap/>
            <w:tcMar>
              <w:left w:w="57" w:type="dxa"/>
              <w:right w:w="57" w:type="dxa"/>
            </w:tcMar>
            <w:vAlign w:val="center"/>
            <w:hideMark/>
          </w:tcPr>
          <w:p w14:paraId="153C88AC" w14:textId="77777777" w:rsidR="007C0D40" w:rsidRPr="005643D1" w:rsidRDefault="00CC46BF" w:rsidP="005643D1">
            <w:pPr>
              <w:rPr>
                <w:rFonts w:ascii="Calibri" w:hAnsi="Calibri" w:cs="Times New Roman"/>
                <w:i/>
                <w:iCs/>
                <w:color w:val="000000"/>
                <w:sz w:val="22"/>
                <w:szCs w:val="22"/>
              </w:rPr>
            </w:pPr>
            <w:r>
              <w:rPr>
                <w:rFonts w:ascii="Calibri" w:hAnsi="Calibri" w:cs="Times New Roman"/>
                <w:i/>
                <w:iCs/>
                <w:color w:val="000000"/>
                <w:sz w:val="22"/>
                <w:szCs w:val="22"/>
              </w:rPr>
              <w:t>SESS0016 AND SESS0017</w:t>
            </w:r>
          </w:p>
        </w:tc>
        <w:tc>
          <w:tcPr>
            <w:tcW w:w="788" w:type="dxa"/>
            <w:gridSpan w:val="2"/>
            <w:shd w:val="clear" w:color="auto" w:fill="auto"/>
            <w:noWrap/>
            <w:tcMar>
              <w:left w:w="57" w:type="dxa"/>
              <w:right w:w="57" w:type="dxa"/>
            </w:tcMar>
            <w:vAlign w:val="center"/>
            <w:hideMark/>
          </w:tcPr>
          <w:p w14:paraId="4E53DFB6"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02BA2FEC"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3BCD2C4E" w14:textId="77777777" w:rsidR="007C0D40" w:rsidRPr="005643D1" w:rsidRDefault="00A341CA" w:rsidP="005643D1">
            <w:pPr>
              <w:rPr>
                <w:rFonts w:ascii="Calibri" w:hAnsi="Calibri" w:cs="Times New Roman"/>
                <w:color w:val="000000"/>
                <w:sz w:val="22"/>
                <w:szCs w:val="22"/>
              </w:rPr>
            </w:pPr>
            <w:r>
              <w:rPr>
                <w:rFonts w:ascii="Calibri" w:hAnsi="Calibri" w:cs="Times New Roman"/>
                <w:color w:val="000000"/>
                <w:sz w:val="22"/>
                <w:szCs w:val="22"/>
              </w:rPr>
              <w:t xml:space="preserve">Term </w:t>
            </w:r>
            <w:r w:rsidR="007C0D40" w:rsidRPr="005643D1">
              <w:rPr>
                <w:rFonts w:ascii="Calibri" w:hAnsi="Calibri" w:cs="Times New Roman"/>
                <w:color w:val="000000"/>
                <w:sz w:val="22"/>
                <w:szCs w:val="22"/>
              </w:rPr>
              <w:t>2</w:t>
            </w:r>
          </w:p>
        </w:tc>
      </w:tr>
      <w:tr w:rsidR="00A341CA" w:rsidRPr="005643D1" w14:paraId="22757BF9" w14:textId="77777777" w:rsidTr="00337B27">
        <w:trPr>
          <w:trHeight w:val="255"/>
        </w:trPr>
        <w:tc>
          <w:tcPr>
            <w:tcW w:w="1050" w:type="dxa"/>
            <w:shd w:val="clear" w:color="auto" w:fill="auto"/>
            <w:noWrap/>
            <w:tcMar>
              <w:left w:w="57" w:type="dxa"/>
              <w:right w:w="57" w:type="dxa"/>
            </w:tcMar>
            <w:vAlign w:val="center"/>
          </w:tcPr>
          <w:p w14:paraId="55A09C77"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SESS0033</w:t>
            </w:r>
          </w:p>
        </w:tc>
        <w:tc>
          <w:tcPr>
            <w:tcW w:w="4122" w:type="dxa"/>
            <w:gridSpan w:val="2"/>
            <w:shd w:val="clear" w:color="auto" w:fill="auto"/>
            <w:noWrap/>
            <w:tcMar>
              <w:left w:w="57" w:type="dxa"/>
              <w:right w:w="57" w:type="dxa"/>
            </w:tcMar>
          </w:tcPr>
          <w:p w14:paraId="0D9F6EDB" w14:textId="77777777" w:rsidR="00A341CA" w:rsidRPr="005643D1" w:rsidRDefault="00A341CA" w:rsidP="005643D1">
            <w:pPr>
              <w:rPr>
                <w:rFonts w:ascii="Calibri" w:hAnsi="Calibri" w:cs="Times New Roman"/>
                <w:color w:val="000000"/>
                <w:sz w:val="22"/>
                <w:szCs w:val="22"/>
              </w:rPr>
            </w:pPr>
            <w:r>
              <w:rPr>
                <w:rFonts w:ascii="Calibri" w:hAnsi="Calibri" w:cs="Times New Roman"/>
                <w:color w:val="000000"/>
                <w:sz w:val="22"/>
                <w:szCs w:val="22"/>
              </w:rPr>
              <w:t>Comparative Political Analysis</w:t>
            </w:r>
          </w:p>
        </w:tc>
        <w:tc>
          <w:tcPr>
            <w:tcW w:w="1406" w:type="dxa"/>
            <w:gridSpan w:val="2"/>
            <w:shd w:val="clear" w:color="auto" w:fill="auto"/>
            <w:noWrap/>
            <w:tcMar>
              <w:left w:w="57" w:type="dxa"/>
              <w:right w:w="57" w:type="dxa"/>
            </w:tcMar>
            <w:vAlign w:val="center"/>
          </w:tcPr>
          <w:p w14:paraId="386C7112" w14:textId="77777777" w:rsidR="00A341CA" w:rsidRPr="005643D1" w:rsidRDefault="00CC46BF" w:rsidP="005643D1">
            <w:pPr>
              <w:rPr>
                <w:rFonts w:ascii="Calibri" w:hAnsi="Calibri" w:cs="Times New Roman"/>
                <w:i/>
                <w:iCs/>
                <w:color w:val="000000"/>
                <w:sz w:val="22"/>
                <w:szCs w:val="22"/>
              </w:rPr>
            </w:pPr>
            <w:r>
              <w:rPr>
                <w:rFonts w:ascii="Calibri" w:hAnsi="Calibri" w:cs="Times New Roman"/>
                <w:i/>
                <w:iCs/>
                <w:color w:val="000000"/>
                <w:sz w:val="22"/>
                <w:szCs w:val="22"/>
              </w:rPr>
              <w:t>SESS0017</w:t>
            </w:r>
          </w:p>
        </w:tc>
        <w:tc>
          <w:tcPr>
            <w:tcW w:w="788" w:type="dxa"/>
            <w:gridSpan w:val="2"/>
            <w:shd w:val="clear" w:color="auto" w:fill="auto"/>
            <w:noWrap/>
            <w:tcMar>
              <w:left w:w="57" w:type="dxa"/>
              <w:right w:w="57" w:type="dxa"/>
            </w:tcMar>
            <w:vAlign w:val="center"/>
          </w:tcPr>
          <w:p w14:paraId="333A8B25"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tcPr>
          <w:p w14:paraId="67F8C87B"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4E2FFFCF" w14:textId="77777777" w:rsidR="00A341CA" w:rsidRPr="005643D1" w:rsidRDefault="00A341CA"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A341CA" w:rsidRPr="005643D1" w14:paraId="4151F18C" w14:textId="77777777" w:rsidTr="00337B27">
        <w:trPr>
          <w:trHeight w:val="255"/>
        </w:trPr>
        <w:tc>
          <w:tcPr>
            <w:tcW w:w="1050" w:type="dxa"/>
            <w:shd w:val="clear" w:color="auto" w:fill="auto"/>
            <w:noWrap/>
            <w:tcMar>
              <w:left w:w="57" w:type="dxa"/>
              <w:right w:w="57" w:type="dxa"/>
            </w:tcMar>
            <w:vAlign w:val="center"/>
          </w:tcPr>
          <w:p w14:paraId="1021B5C9"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SESS0034</w:t>
            </w:r>
          </w:p>
        </w:tc>
        <w:tc>
          <w:tcPr>
            <w:tcW w:w="4122" w:type="dxa"/>
            <w:gridSpan w:val="2"/>
            <w:shd w:val="clear" w:color="auto" w:fill="auto"/>
            <w:noWrap/>
            <w:tcMar>
              <w:left w:w="57" w:type="dxa"/>
              <w:right w:w="57" w:type="dxa"/>
            </w:tcMar>
          </w:tcPr>
          <w:p w14:paraId="78478794" w14:textId="77777777" w:rsidR="00A341CA" w:rsidRPr="005643D1" w:rsidRDefault="00A341CA" w:rsidP="005643D1">
            <w:pPr>
              <w:rPr>
                <w:rFonts w:ascii="Calibri" w:hAnsi="Calibri" w:cs="Times New Roman"/>
                <w:color w:val="000000"/>
                <w:sz w:val="22"/>
                <w:szCs w:val="22"/>
              </w:rPr>
            </w:pPr>
            <w:r>
              <w:rPr>
                <w:rFonts w:ascii="Calibri" w:hAnsi="Calibri" w:cs="Times New Roman"/>
                <w:color w:val="000000"/>
                <w:sz w:val="22"/>
                <w:szCs w:val="22"/>
              </w:rPr>
              <w:t>Researching Politics and Society</w:t>
            </w:r>
          </w:p>
        </w:tc>
        <w:tc>
          <w:tcPr>
            <w:tcW w:w="1406" w:type="dxa"/>
            <w:gridSpan w:val="2"/>
            <w:shd w:val="clear" w:color="auto" w:fill="auto"/>
            <w:noWrap/>
            <w:tcMar>
              <w:left w:w="57" w:type="dxa"/>
              <w:right w:w="57" w:type="dxa"/>
            </w:tcMar>
            <w:vAlign w:val="center"/>
          </w:tcPr>
          <w:p w14:paraId="6B29355E" w14:textId="77777777" w:rsidR="00A341CA" w:rsidRPr="005643D1" w:rsidRDefault="00A341CA"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26F15A0D"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tcPr>
          <w:p w14:paraId="141864CA"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06DF587A" w14:textId="77777777" w:rsidR="00A341CA" w:rsidRPr="005643D1" w:rsidRDefault="00A341CA" w:rsidP="005643D1">
            <w:pPr>
              <w:rPr>
                <w:rFonts w:ascii="Calibri" w:hAnsi="Calibri" w:cs="Times New Roman"/>
                <w:color w:val="000000"/>
                <w:sz w:val="22"/>
                <w:szCs w:val="22"/>
              </w:rPr>
            </w:pPr>
            <w:r>
              <w:rPr>
                <w:rFonts w:ascii="Calibri" w:hAnsi="Calibri" w:cs="Times New Roman"/>
                <w:color w:val="000000"/>
                <w:sz w:val="22"/>
                <w:szCs w:val="22"/>
              </w:rPr>
              <w:t>Term 2</w:t>
            </w:r>
          </w:p>
        </w:tc>
      </w:tr>
      <w:tr w:rsidR="00A341CA" w:rsidRPr="005643D1" w14:paraId="4CAFB4D1" w14:textId="77777777" w:rsidTr="00337B27">
        <w:trPr>
          <w:trHeight w:val="255"/>
        </w:trPr>
        <w:tc>
          <w:tcPr>
            <w:tcW w:w="1050" w:type="dxa"/>
            <w:shd w:val="clear" w:color="auto" w:fill="auto"/>
            <w:noWrap/>
            <w:tcMar>
              <w:left w:w="57" w:type="dxa"/>
              <w:right w:w="57" w:type="dxa"/>
            </w:tcMar>
            <w:vAlign w:val="center"/>
            <w:hideMark/>
          </w:tcPr>
          <w:p w14:paraId="7FAC6EA8" w14:textId="77777777" w:rsidR="00A341C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SESS0035</w:t>
            </w:r>
          </w:p>
        </w:tc>
        <w:tc>
          <w:tcPr>
            <w:tcW w:w="4122" w:type="dxa"/>
            <w:gridSpan w:val="2"/>
            <w:shd w:val="clear" w:color="auto" w:fill="auto"/>
            <w:noWrap/>
            <w:tcMar>
              <w:left w:w="57" w:type="dxa"/>
              <w:right w:w="57" w:type="dxa"/>
            </w:tcMar>
            <w:vAlign w:val="center"/>
            <w:hideMark/>
          </w:tcPr>
          <w:p w14:paraId="151E2B54" w14:textId="77777777" w:rsidR="00A341CA" w:rsidRPr="005643D1" w:rsidRDefault="00A341CA" w:rsidP="00D15439">
            <w:pPr>
              <w:rPr>
                <w:rFonts w:ascii="Calibri" w:hAnsi="Calibri" w:cs="Times New Roman"/>
                <w:color w:val="000000"/>
                <w:sz w:val="22"/>
                <w:szCs w:val="22"/>
              </w:rPr>
            </w:pPr>
            <w:r w:rsidRPr="005643D1">
              <w:rPr>
                <w:rFonts w:ascii="Calibri" w:hAnsi="Calibri" w:cs="Times New Roman"/>
                <w:color w:val="000000"/>
                <w:sz w:val="22"/>
                <w:szCs w:val="22"/>
              </w:rPr>
              <w:t>Post-Soviet Politics and Society</w:t>
            </w:r>
          </w:p>
        </w:tc>
        <w:tc>
          <w:tcPr>
            <w:tcW w:w="1406" w:type="dxa"/>
            <w:gridSpan w:val="2"/>
            <w:shd w:val="clear" w:color="auto" w:fill="auto"/>
            <w:noWrap/>
            <w:tcMar>
              <w:left w:w="57" w:type="dxa"/>
              <w:right w:w="57" w:type="dxa"/>
            </w:tcMar>
            <w:vAlign w:val="center"/>
            <w:hideMark/>
          </w:tcPr>
          <w:p w14:paraId="4170F894" w14:textId="77777777" w:rsidR="00A341CA" w:rsidRPr="005643D1" w:rsidRDefault="00CC46BF" w:rsidP="00D15439">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788" w:type="dxa"/>
            <w:gridSpan w:val="2"/>
            <w:shd w:val="clear" w:color="auto" w:fill="auto"/>
            <w:noWrap/>
            <w:tcMar>
              <w:left w:w="57" w:type="dxa"/>
              <w:right w:w="57" w:type="dxa"/>
            </w:tcMar>
            <w:vAlign w:val="center"/>
            <w:hideMark/>
          </w:tcPr>
          <w:p w14:paraId="25FD0F0C" w14:textId="77777777" w:rsidR="00A341C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78370B8F" w14:textId="77777777" w:rsidR="00A341CA" w:rsidRPr="005643D1" w:rsidRDefault="00CC46BF" w:rsidP="00D15439">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72C362BC" w14:textId="77777777" w:rsidR="00A341CA" w:rsidRPr="005643D1" w:rsidRDefault="00A341CA" w:rsidP="00D15439">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E11F07" w:rsidRPr="005643D1" w14:paraId="6B412C14" w14:textId="77777777" w:rsidTr="00337B27">
        <w:trPr>
          <w:trHeight w:val="255"/>
        </w:trPr>
        <w:tc>
          <w:tcPr>
            <w:tcW w:w="1050" w:type="dxa"/>
            <w:shd w:val="clear" w:color="auto" w:fill="auto"/>
            <w:noWrap/>
            <w:tcMar>
              <w:left w:w="57" w:type="dxa"/>
              <w:right w:w="57" w:type="dxa"/>
            </w:tcMar>
            <w:vAlign w:val="center"/>
            <w:hideMark/>
          </w:tcPr>
          <w:p w14:paraId="0BB88CC5"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SESS0062</w:t>
            </w:r>
          </w:p>
        </w:tc>
        <w:tc>
          <w:tcPr>
            <w:tcW w:w="4122" w:type="dxa"/>
            <w:gridSpan w:val="2"/>
            <w:shd w:val="clear" w:color="auto" w:fill="auto"/>
            <w:noWrap/>
            <w:tcMar>
              <w:left w:w="57" w:type="dxa"/>
              <w:right w:w="57" w:type="dxa"/>
            </w:tcMar>
            <w:hideMark/>
          </w:tcPr>
          <w:p w14:paraId="41FD290C"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Politics and Societies of Southeast Europe</w:t>
            </w:r>
          </w:p>
        </w:tc>
        <w:tc>
          <w:tcPr>
            <w:tcW w:w="1406" w:type="dxa"/>
            <w:gridSpan w:val="2"/>
            <w:shd w:val="clear" w:color="auto" w:fill="auto"/>
            <w:noWrap/>
            <w:tcMar>
              <w:left w:w="57" w:type="dxa"/>
              <w:right w:w="57" w:type="dxa"/>
            </w:tcMar>
            <w:vAlign w:val="center"/>
            <w:hideMark/>
          </w:tcPr>
          <w:p w14:paraId="281C9624" w14:textId="77777777" w:rsidR="007C0D40" w:rsidRPr="005643D1" w:rsidRDefault="007C0D40"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6BB8A251"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2537E2F5" w14:textId="77777777" w:rsidR="007C0D40"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6C0A8946" w14:textId="77777777" w:rsidR="007C0D40" w:rsidRPr="005643D1" w:rsidRDefault="00A341CA"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A341CA" w:rsidRPr="005643D1" w14:paraId="109A7448" w14:textId="77777777" w:rsidTr="00337B27">
        <w:trPr>
          <w:trHeight w:val="255"/>
        </w:trPr>
        <w:tc>
          <w:tcPr>
            <w:tcW w:w="1050" w:type="dxa"/>
            <w:shd w:val="clear" w:color="auto" w:fill="auto"/>
            <w:noWrap/>
            <w:tcMar>
              <w:left w:w="57" w:type="dxa"/>
              <w:right w:w="57" w:type="dxa"/>
            </w:tcMar>
            <w:vAlign w:val="center"/>
          </w:tcPr>
          <w:p w14:paraId="3E44D99A"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SESS0044</w:t>
            </w:r>
          </w:p>
        </w:tc>
        <w:tc>
          <w:tcPr>
            <w:tcW w:w="4122" w:type="dxa"/>
            <w:gridSpan w:val="2"/>
            <w:shd w:val="clear" w:color="auto" w:fill="auto"/>
            <w:noWrap/>
            <w:tcMar>
              <w:left w:w="57" w:type="dxa"/>
              <w:right w:w="57" w:type="dxa"/>
            </w:tcMar>
            <w:vAlign w:val="center"/>
          </w:tcPr>
          <w:p w14:paraId="725CB6CB" w14:textId="77777777" w:rsidR="00A341CA"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Soviet and Russian Foreign Policy</w:t>
            </w:r>
          </w:p>
        </w:tc>
        <w:tc>
          <w:tcPr>
            <w:tcW w:w="1406" w:type="dxa"/>
            <w:gridSpan w:val="2"/>
            <w:shd w:val="clear" w:color="auto" w:fill="auto"/>
            <w:noWrap/>
            <w:tcMar>
              <w:left w:w="57" w:type="dxa"/>
              <w:right w:w="57" w:type="dxa"/>
            </w:tcMar>
            <w:vAlign w:val="center"/>
          </w:tcPr>
          <w:p w14:paraId="69DD7F62" w14:textId="77777777" w:rsidR="00A341CA" w:rsidRPr="005643D1" w:rsidRDefault="00A341CA"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716CB355"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7228B0D2" w14:textId="77777777" w:rsidR="00A341CA"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tcPr>
          <w:p w14:paraId="1E146CB1" w14:textId="77777777" w:rsidR="00A341CA"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Full year</w:t>
            </w:r>
          </w:p>
        </w:tc>
      </w:tr>
      <w:tr w:rsidR="00B3621C" w:rsidRPr="005643D1" w14:paraId="34812729" w14:textId="77777777" w:rsidTr="00337B27">
        <w:trPr>
          <w:trHeight w:val="255"/>
        </w:trPr>
        <w:tc>
          <w:tcPr>
            <w:tcW w:w="1050" w:type="dxa"/>
            <w:shd w:val="clear" w:color="auto" w:fill="auto"/>
            <w:noWrap/>
            <w:tcMar>
              <w:left w:w="57" w:type="dxa"/>
              <w:right w:w="57" w:type="dxa"/>
            </w:tcMar>
            <w:vAlign w:val="center"/>
          </w:tcPr>
          <w:p w14:paraId="106BA78E" w14:textId="77777777" w:rsidR="00B3621C" w:rsidRPr="005643D1" w:rsidRDefault="00CC46BF" w:rsidP="005643D1">
            <w:pPr>
              <w:rPr>
                <w:rFonts w:ascii="Calibri" w:hAnsi="Calibri" w:cs="Times New Roman"/>
                <w:color w:val="000000"/>
                <w:sz w:val="22"/>
                <w:szCs w:val="22"/>
              </w:rPr>
            </w:pPr>
            <w:r>
              <w:rPr>
                <w:rFonts w:ascii="Calibri" w:hAnsi="Calibri" w:cs="Times New Roman"/>
                <w:color w:val="000000"/>
                <w:sz w:val="22"/>
                <w:szCs w:val="22"/>
              </w:rPr>
              <w:t>SESS0046</w:t>
            </w:r>
          </w:p>
        </w:tc>
        <w:tc>
          <w:tcPr>
            <w:tcW w:w="4122" w:type="dxa"/>
            <w:gridSpan w:val="2"/>
            <w:shd w:val="clear" w:color="auto" w:fill="auto"/>
            <w:noWrap/>
            <w:tcMar>
              <w:left w:w="57" w:type="dxa"/>
              <w:right w:w="57" w:type="dxa"/>
            </w:tcMar>
            <w:vAlign w:val="center"/>
          </w:tcPr>
          <w:p w14:paraId="0D07AB4F" w14:textId="77777777" w:rsidR="00B3621C"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European Security</w:t>
            </w:r>
            <w:r w:rsidR="00CC46BF">
              <w:rPr>
                <w:rFonts w:ascii="Calibri" w:hAnsi="Calibri" w:cs="Times New Roman"/>
                <w:color w:val="000000"/>
                <w:sz w:val="22"/>
                <w:szCs w:val="22"/>
              </w:rPr>
              <w:t xml:space="preserve"> –not offered in 2018-19</w:t>
            </w:r>
          </w:p>
        </w:tc>
        <w:tc>
          <w:tcPr>
            <w:tcW w:w="1406" w:type="dxa"/>
            <w:gridSpan w:val="2"/>
            <w:shd w:val="clear" w:color="auto" w:fill="auto"/>
            <w:noWrap/>
            <w:tcMar>
              <w:left w:w="57" w:type="dxa"/>
              <w:right w:w="57" w:type="dxa"/>
            </w:tcMar>
            <w:vAlign w:val="center"/>
          </w:tcPr>
          <w:p w14:paraId="7A43BC6E" w14:textId="77777777" w:rsidR="00B3621C" w:rsidRPr="005643D1" w:rsidRDefault="00CC46BF" w:rsidP="005643D1">
            <w:pPr>
              <w:rPr>
                <w:rFonts w:ascii="Calibri" w:hAnsi="Calibri" w:cs="Times New Roman"/>
                <w:i/>
                <w:iCs/>
                <w:color w:val="000000"/>
                <w:sz w:val="22"/>
                <w:szCs w:val="22"/>
              </w:rPr>
            </w:pPr>
            <w:r>
              <w:rPr>
                <w:rFonts w:ascii="Calibri" w:hAnsi="Calibri" w:cs="Times New Roman"/>
                <w:i/>
                <w:iCs/>
                <w:color w:val="000000"/>
                <w:sz w:val="22"/>
                <w:szCs w:val="22"/>
              </w:rPr>
              <w:t>SESS0011</w:t>
            </w:r>
          </w:p>
        </w:tc>
        <w:tc>
          <w:tcPr>
            <w:tcW w:w="788" w:type="dxa"/>
            <w:gridSpan w:val="2"/>
            <w:shd w:val="clear" w:color="auto" w:fill="auto"/>
            <w:noWrap/>
            <w:tcMar>
              <w:left w:w="57" w:type="dxa"/>
              <w:right w:w="57" w:type="dxa"/>
            </w:tcMar>
            <w:vAlign w:val="center"/>
          </w:tcPr>
          <w:p w14:paraId="13A0B3C9" w14:textId="77777777" w:rsidR="00B3621C" w:rsidRPr="005643D1" w:rsidRDefault="00217F1B" w:rsidP="005643D1">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171DE82F" w14:textId="77777777" w:rsidR="00B3621C" w:rsidRPr="005643D1" w:rsidRDefault="00217F1B" w:rsidP="005643D1">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tcPr>
          <w:p w14:paraId="71611575" w14:textId="77777777" w:rsidR="00B3621C"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Full year</w:t>
            </w:r>
          </w:p>
        </w:tc>
      </w:tr>
      <w:tr w:rsidR="00B3621C" w:rsidRPr="005643D1" w14:paraId="62338D39" w14:textId="77777777" w:rsidTr="00337B27">
        <w:trPr>
          <w:trHeight w:val="255"/>
        </w:trPr>
        <w:tc>
          <w:tcPr>
            <w:tcW w:w="1050" w:type="dxa"/>
            <w:shd w:val="clear" w:color="auto" w:fill="auto"/>
            <w:noWrap/>
            <w:tcMar>
              <w:left w:w="57" w:type="dxa"/>
              <w:right w:w="57" w:type="dxa"/>
            </w:tcMar>
            <w:vAlign w:val="center"/>
          </w:tcPr>
          <w:p w14:paraId="59C81AE6" w14:textId="77777777" w:rsidR="00B3621C"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SESS</w:t>
            </w:r>
            <w:r w:rsidR="00217F1B">
              <w:rPr>
                <w:rFonts w:ascii="Calibri" w:hAnsi="Calibri" w:cs="Times New Roman"/>
                <w:color w:val="000000"/>
                <w:sz w:val="22"/>
                <w:szCs w:val="22"/>
              </w:rPr>
              <w:t>0048</w:t>
            </w:r>
          </w:p>
        </w:tc>
        <w:tc>
          <w:tcPr>
            <w:tcW w:w="4122" w:type="dxa"/>
            <w:gridSpan w:val="2"/>
            <w:shd w:val="clear" w:color="auto" w:fill="auto"/>
            <w:noWrap/>
            <w:tcMar>
              <w:left w:w="57" w:type="dxa"/>
              <w:right w:w="57" w:type="dxa"/>
            </w:tcMar>
            <w:vAlign w:val="center"/>
          </w:tcPr>
          <w:p w14:paraId="6CBCBC93" w14:textId="77777777" w:rsidR="00B3621C"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Poland in the UK</w:t>
            </w:r>
          </w:p>
        </w:tc>
        <w:tc>
          <w:tcPr>
            <w:tcW w:w="1406" w:type="dxa"/>
            <w:gridSpan w:val="2"/>
            <w:shd w:val="clear" w:color="auto" w:fill="auto"/>
            <w:noWrap/>
            <w:tcMar>
              <w:left w:w="57" w:type="dxa"/>
              <w:right w:w="57" w:type="dxa"/>
            </w:tcMar>
            <w:vAlign w:val="center"/>
          </w:tcPr>
          <w:p w14:paraId="1F9B3722" w14:textId="77777777" w:rsidR="00B3621C" w:rsidRPr="005643D1" w:rsidRDefault="00B3621C"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209EE434" w14:textId="77777777" w:rsidR="00B3621C" w:rsidRPr="005643D1" w:rsidRDefault="00217F1B" w:rsidP="005643D1">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0AA551FF" w14:textId="77777777" w:rsidR="00B3621C" w:rsidRPr="005643D1" w:rsidRDefault="00217F1B"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03475279" w14:textId="77777777" w:rsidR="00B3621C"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B3621C" w:rsidRPr="005643D1" w14:paraId="718DC20B" w14:textId="77777777" w:rsidTr="00337B27">
        <w:trPr>
          <w:trHeight w:val="255"/>
        </w:trPr>
        <w:tc>
          <w:tcPr>
            <w:tcW w:w="1050" w:type="dxa"/>
            <w:shd w:val="clear" w:color="auto" w:fill="auto"/>
            <w:noWrap/>
            <w:tcMar>
              <w:left w:w="57" w:type="dxa"/>
              <w:right w:w="57" w:type="dxa"/>
            </w:tcMar>
            <w:vAlign w:val="center"/>
          </w:tcPr>
          <w:p w14:paraId="6EBDB66C" w14:textId="77777777" w:rsidR="00B3621C" w:rsidRPr="005643D1" w:rsidRDefault="00217F1B" w:rsidP="005643D1">
            <w:pPr>
              <w:rPr>
                <w:rFonts w:ascii="Calibri" w:hAnsi="Calibri" w:cs="Times New Roman"/>
                <w:color w:val="000000"/>
                <w:sz w:val="22"/>
                <w:szCs w:val="22"/>
              </w:rPr>
            </w:pPr>
            <w:r>
              <w:rPr>
                <w:rFonts w:ascii="Calibri" w:hAnsi="Calibri" w:cs="Times New Roman"/>
                <w:color w:val="000000"/>
                <w:sz w:val="22"/>
                <w:szCs w:val="22"/>
              </w:rPr>
              <w:t>SESS0005</w:t>
            </w:r>
          </w:p>
        </w:tc>
        <w:tc>
          <w:tcPr>
            <w:tcW w:w="4122" w:type="dxa"/>
            <w:gridSpan w:val="2"/>
            <w:shd w:val="clear" w:color="auto" w:fill="auto"/>
            <w:noWrap/>
            <w:tcMar>
              <w:left w:w="57" w:type="dxa"/>
              <w:right w:w="57" w:type="dxa"/>
            </w:tcMar>
            <w:vAlign w:val="center"/>
          </w:tcPr>
          <w:p w14:paraId="7F0C4198" w14:textId="77777777" w:rsidR="00B3621C"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Baltic Politics and Society</w:t>
            </w:r>
            <w:r w:rsidR="00DD67DB">
              <w:rPr>
                <w:rFonts w:ascii="Calibri" w:hAnsi="Calibri" w:cs="Times New Roman"/>
                <w:color w:val="000000"/>
                <w:sz w:val="22"/>
                <w:szCs w:val="22"/>
              </w:rPr>
              <w:t xml:space="preserve"> – not offered in 2018/19</w:t>
            </w:r>
          </w:p>
        </w:tc>
        <w:tc>
          <w:tcPr>
            <w:tcW w:w="1406" w:type="dxa"/>
            <w:gridSpan w:val="2"/>
            <w:shd w:val="clear" w:color="auto" w:fill="auto"/>
            <w:noWrap/>
            <w:tcMar>
              <w:left w:w="57" w:type="dxa"/>
              <w:right w:w="57" w:type="dxa"/>
            </w:tcMar>
            <w:vAlign w:val="center"/>
          </w:tcPr>
          <w:p w14:paraId="143D67DF" w14:textId="77777777" w:rsidR="00B3621C" w:rsidRPr="005643D1" w:rsidRDefault="00B3621C" w:rsidP="005643D1">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12C68F09" w14:textId="77777777" w:rsidR="00B3621C" w:rsidRPr="005643D1" w:rsidRDefault="00217F1B" w:rsidP="005643D1">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666A0883" w14:textId="77777777" w:rsidR="00B3621C" w:rsidRPr="005643D1" w:rsidRDefault="00217F1B"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0CD564EE" w14:textId="77777777" w:rsidR="00B3621C" w:rsidRPr="005643D1" w:rsidRDefault="00B3621C" w:rsidP="005643D1">
            <w:pPr>
              <w:rPr>
                <w:rFonts w:ascii="Calibri" w:hAnsi="Calibri" w:cs="Times New Roman"/>
                <w:color w:val="000000"/>
                <w:sz w:val="22"/>
                <w:szCs w:val="22"/>
              </w:rPr>
            </w:pPr>
            <w:r>
              <w:rPr>
                <w:rFonts w:ascii="Calibri" w:hAnsi="Calibri" w:cs="Times New Roman"/>
                <w:color w:val="000000"/>
                <w:sz w:val="22"/>
                <w:szCs w:val="22"/>
              </w:rPr>
              <w:t>Term 2</w:t>
            </w:r>
          </w:p>
        </w:tc>
      </w:tr>
      <w:tr w:rsidR="00B3621C" w:rsidRPr="005643D1" w14:paraId="0D4FBD5C" w14:textId="77777777" w:rsidTr="00337B27">
        <w:trPr>
          <w:trHeight w:val="255"/>
        </w:trPr>
        <w:tc>
          <w:tcPr>
            <w:tcW w:w="1050" w:type="dxa"/>
            <w:shd w:val="clear" w:color="auto" w:fill="auto"/>
            <w:noWrap/>
            <w:tcMar>
              <w:left w:w="57" w:type="dxa"/>
              <w:right w:w="57" w:type="dxa"/>
            </w:tcMar>
            <w:vAlign w:val="center"/>
          </w:tcPr>
          <w:p w14:paraId="665A1A0D" w14:textId="77777777" w:rsidR="00B3621C" w:rsidRDefault="00217F1B" w:rsidP="005643D1">
            <w:pPr>
              <w:rPr>
                <w:rFonts w:ascii="Calibri" w:hAnsi="Calibri" w:cs="Times New Roman"/>
                <w:color w:val="000000"/>
                <w:sz w:val="22"/>
                <w:szCs w:val="22"/>
              </w:rPr>
            </w:pPr>
            <w:r>
              <w:rPr>
                <w:rFonts w:ascii="Calibri" w:hAnsi="Calibri" w:cs="Times New Roman"/>
                <w:color w:val="000000"/>
                <w:sz w:val="22"/>
                <w:szCs w:val="22"/>
              </w:rPr>
              <w:t>SESS0051</w:t>
            </w:r>
          </w:p>
        </w:tc>
        <w:tc>
          <w:tcPr>
            <w:tcW w:w="4122" w:type="dxa"/>
            <w:gridSpan w:val="2"/>
            <w:shd w:val="clear" w:color="auto" w:fill="auto"/>
            <w:noWrap/>
            <w:tcMar>
              <w:left w:w="57" w:type="dxa"/>
              <w:right w:w="57" w:type="dxa"/>
            </w:tcMar>
            <w:vAlign w:val="center"/>
          </w:tcPr>
          <w:p w14:paraId="29A660E1" w14:textId="77777777" w:rsidR="00B3621C" w:rsidRDefault="00B3621C" w:rsidP="005643D1">
            <w:pPr>
              <w:rPr>
                <w:rFonts w:ascii="Calibri" w:hAnsi="Calibri" w:cs="Times New Roman"/>
                <w:color w:val="000000"/>
                <w:sz w:val="22"/>
                <w:szCs w:val="22"/>
              </w:rPr>
            </w:pPr>
            <w:r>
              <w:rPr>
                <w:rFonts w:ascii="Calibri" w:hAnsi="Calibri" w:cs="Times New Roman"/>
                <w:color w:val="000000"/>
                <w:sz w:val="22"/>
                <w:szCs w:val="22"/>
              </w:rPr>
              <w:t>Social Change in Central and Eastern Europe</w:t>
            </w:r>
          </w:p>
        </w:tc>
        <w:tc>
          <w:tcPr>
            <w:tcW w:w="1406" w:type="dxa"/>
            <w:gridSpan w:val="2"/>
            <w:shd w:val="clear" w:color="auto" w:fill="auto"/>
            <w:noWrap/>
            <w:tcMar>
              <w:left w:w="57" w:type="dxa"/>
              <w:right w:w="57" w:type="dxa"/>
            </w:tcMar>
            <w:vAlign w:val="center"/>
          </w:tcPr>
          <w:p w14:paraId="6EDF70C0" w14:textId="77777777" w:rsidR="00B3621C" w:rsidRPr="005643D1" w:rsidRDefault="00217F1B" w:rsidP="005643D1">
            <w:pPr>
              <w:rPr>
                <w:rFonts w:ascii="Calibri" w:hAnsi="Calibri" w:cs="Times New Roman"/>
                <w:i/>
                <w:iCs/>
                <w:color w:val="000000"/>
                <w:sz w:val="22"/>
                <w:szCs w:val="22"/>
              </w:rPr>
            </w:pPr>
            <w:r>
              <w:rPr>
                <w:rFonts w:ascii="Calibri" w:hAnsi="Calibri" w:cs="Times New Roman"/>
                <w:i/>
                <w:iCs/>
                <w:color w:val="000000"/>
                <w:sz w:val="22"/>
                <w:szCs w:val="22"/>
              </w:rPr>
              <w:t>SESS0014</w:t>
            </w:r>
          </w:p>
        </w:tc>
        <w:tc>
          <w:tcPr>
            <w:tcW w:w="788" w:type="dxa"/>
            <w:gridSpan w:val="2"/>
            <w:shd w:val="clear" w:color="auto" w:fill="auto"/>
            <w:noWrap/>
            <w:tcMar>
              <w:left w:w="57" w:type="dxa"/>
              <w:right w:w="57" w:type="dxa"/>
            </w:tcMar>
            <w:vAlign w:val="center"/>
          </w:tcPr>
          <w:p w14:paraId="0CF56DDD" w14:textId="77777777" w:rsidR="00B3621C" w:rsidRDefault="00217F1B" w:rsidP="005643D1">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3E84715B" w14:textId="77777777" w:rsidR="00B3621C" w:rsidRDefault="00217F1B" w:rsidP="005643D1">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79FD8121" w14:textId="77777777" w:rsidR="00B3621C" w:rsidRDefault="00B3621C"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E11F07" w:rsidRPr="005643D1" w14:paraId="366E47E2" w14:textId="77777777" w:rsidTr="00337B27">
        <w:trPr>
          <w:trHeight w:val="255"/>
        </w:trPr>
        <w:tc>
          <w:tcPr>
            <w:tcW w:w="1050" w:type="dxa"/>
            <w:shd w:val="clear" w:color="auto" w:fill="auto"/>
            <w:noWrap/>
            <w:tcMar>
              <w:left w:w="57" w:type="dxa"/>
              <w:right w:w="57" w:type="dxa"/>
            </w:tcMar>
            <w:vAlign w:val="center"/>
            <w:hideMark/>
          </w:tcPr>
          <w:p w14:paraId="47203B54"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c>
          <w:tcPr>
            <w:tcW w:w="4122" w:type="dxa"/>
            <w:gridSpan w:val="2"/>
            <w:shd w:val="clear" w:color="auto" w:fill="auto"/>
            <w:noWrap/>
            <w:tcMar>
              <w:left w:w="57" w:type="dxa"/>
              <w:right w:w="57" w:type="dxa"/>
            </w:tcMar>
            <w:vAlign w:val="center"/>
            <w:hideMark/>
          </w:tcPr>
          <w:p w14:paraId="3A90D53D"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c>
          <w:tcPr>
            <w:tcW w:w="1406" w:type="dxa"/>
            <w:gridSpan w:val="2"/>
            <w:shd w:val="clear" w:color="auto" w:fill="auto"/>
            <w:noWrap/>
            <w:tcMar>
              <w:left w:w="57" w:type="dxa"/>
              <w:right w:w="57" w:type="dxa"/>
            </w:tcMar>
            <w:vAlign w:val="center"/>
            <w:hideMark/>
          </w:tcPr>
          <w:p w14:paraId="61516930"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788" w:type="dxa"/>
            <w:gridSpan w:val="2"/>
            <w:shd w:val="clear" w:color="auto" w:fill="auto"/>
            <w:noWrap/>
            <w:tcMar>
              <w:left w:w="57" w:type="dxa"/>
              <w:right w:w="57" w:type="dxa"/>
            </w:tcMar>
            <w:vAlign w:val="center"/>
            <w:hideMark/>
          </w:tcPr>
          <w:p w14:paraId="0B3D4316"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c>
          <w:tcPr>
            <w:tcW w:w="771" w:type="dxa"/>
            <w:gridSpan w:val="2"/>
            <w:shd w:val="clear" w:color="auto" w:fill="auto"/>
            <w:noWrap/>
            <w:tcMar>
              <w:left w:w="57" w:type="dxa"/>
              <w:right w:w="57" w:type="dxa"/>
            </w:tcMar>
            <w:hideMark/>
          </w:tcPr>
          <w:p w14:paraId="48436501"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c>
          <w:tcPr>
            <w:tcW w:w="1082" w:type="dxa"/>
            <w:shd w:val="clear" w:color="auto" w:fill="auto"/>
            <w:noWrap/>
            <w:tcMar>
              <w:left w:w="57" w:type="dxa"/>
              <w:right w:w="57" w:type="dxa"/>
            </w:tcMar>
            <w:hideMark/>
          </w:tcPr>
          <w:p w14:paraId="5C86B22D"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p>
        </w:tc>
      </w:tr>
      <w:tr w:rsidR="00FE1EBD" w:rsidRPr="005643D1" w14:paraId="42B997EE" w14:textId="77777777" w:rsidTr="00F86498">
        <w:trPr>
          <w:trHeight w:val="305"/>
        </w:trPr>
        <w:tc>
          <w:tcPr>
            <w:tcW w:w="9219" w:type="dxa"/>
            <w:gridSpan w:val="10"/>
            <w:shd w:val="clear" w:color="auto" w:fill="auto"/>
            <w:noWrap/>
            <w:tcMar>
              <w:left w:w="57" w:type="dxa"/>
              <w:right w:w="57" w:type="dxa"/>
            </w:tcMar>
            <w:hideMark/>
          </w:tcPr>
          <w:p w14:paraId="3FC87348" w14:textId="77777777" w:rsidR="00FE1EBD" w:rsidRDefault="00FE1EBD" w:rsidP="00FE1EBD">
            <w:pPr>
              <w:rPr>
                <w:rFonts w:ascii="Calibri" w:hAnsi="Calibri" w:cs="Times New Roman"/>
                <w:color w:val="000000"/>
                <w:sz w:val="22"/>
                <w:szCs w:val="22"/>
              </w:rPr>
            </w:pPr>
            <w:r w:rsidRPr="005643D1">
              <w:rPr>
                <w:rFonts w:ascii="Calibri" w:hAnsi="Calibri" w:cs="Times New Roman"/>
                <w:b/>
                <w:bCs/>
                <w:sz w:val="22"/>
                <w:szCs w:val="22"/>
              </w:rPr>
              <w:t> </w:t>
            </w:r>
            <w:r w:rsidRPr="005643D1">
              <w:rPr>
                <w:rFonts w:ascii="Calibri" w:hAnsi="Calibri" w:cs="Times New Roman"/>
                <w:b/>
                <w:bCs/>
                <w:i/>
                <w:iCs/>
                <w:sz w:val="22"/>
                <w:szCs w:val="22"/>
              </w:rPr>
              <w:t xml:space="preserve">BUT </w:t>
            </w:r>
            <w:r w:rsidRPr="005643D1">
              <w:rPr>
                <w:rFonts w:ascii="Calibri" w:hAnsi="Calibri" w:cs="Times New Roman"/>
                <w:i/>
                <w:iCs/>
                <w:sz w:val="22"/>
                <w:szCs w:val="22"/>
              </w:rPr>
              <w:t xml:space="preserve">Only a </w:t>
            </w:r>
            <w:r w:rsidRPr="005643D1">
              <w:rPr>
                <w:rFonts w:ascii="Calibri" w:hAnsi="Calibri" w:cs="Times New Roman"/>
                <w:b/>
                <w:bCs/>
                <w:i/>
                <w:iCs/>
                <w:sz w:val="22"/>
                <w:szCs w:val="22"/>
              </w:rPr>
              <w:t>maximum of</w:t>
            </w:r>
            <w:r w:rsidR="00217F1B">
              <w:rPr>
                <w:rFonts w:ascii="Calibri" w:hAnsi="Calibri" w:cs="Times New Roman"/>
                <w:b/>
                <w:bCs/>
                <w:i/>
                <w:iCs/>
                <w:sz w:val="22"/>
                <w:szCs w:val="22"/>
              </w:rPr>
              <w:t xml:space="preserve"> 30 credits </w:t>
            </w:r>
            <w:r w:rsidRPr="005643D1">
              <w:rPr>
                <w:rFonts w:ascii="Calibri" w:hAnsi="Calibri" w:cs="Times New Roman"/>
                <w:i/>
                <w:iCs/>
                <w:sz w:val="22"/>
                <w:szCs w:val="22"/>
              </w:rPr>
              <w:t>may be taken from</w:t>
            </w:r>
            <w:r w:rsidR="00217F1B">
              <w:rPr>
                <w:rFonts w:ascii="Calibri" w:hAnsi="Calibri" w:cs="Times New Roman"/>
                <w:b/>
                <w:bCs/>
                <w:i/>
                <w:iCs/>
                <w:sz w:val="22"/>
                <w:szCs w:val="22"/>
              </w:rPr>
              <w:t xml:space="preserve">: </w:t>
            </w:r>
            <w:r w:rsidRPr="005643D1">
              <w:rPr>
                <w:rFonts w:ascii="Calibri" w:hAnsi="Calibri" w:cs="Times New Roman"/>
                <w:b/>
                <w:bCs/>
                <w:i/>
                <w:iCs/>
                <w:sz w:val="22"/>
                <w:szCs w:val="22"/>
              </w:rPr>
              <w:t xml:space="preserve">Languages &amp; Culture, SSEES </w:t>
            </w:r>
            <w:r w:rsidRPr="005643D1">
              <w:rPr>
                <w:rFonts w:ascii="Calibri" w:hAnsi="Calibri" w:cs="Times New Roman"/>
                <w:color w:val="000000"/>
                <w:sz w:val="22"/>
                <w:szCs w:val="22"/>
              </w:rPr>
              <w:t> </w:t>
            </w:r>
            <w:r w:rsidR="009603CC">
              <w:rPr>
                <w:rFonts w:ascii="Calibri" w:hAnsi="Calibri" w:cs="Times New Roman"/>
                <w:color w:val="000000"/>
                <w:sz w:val="22"/>
                <w:szCs w:val="22"/>
              </w:rPr>
              <w:t xml:space="preserve"> courses listed below </w:t>
            </w:r>
            <w:r w:rsidR="00217F1B">
              <w:rPr>
                <w:rFonts w:ascii="Calibri" w:hAnsi="Calibri" w:cs="Times New Roman"/>
                <w:color w:val="000000"/>
                <w:sz w:val="22"/>
                <w:szCs w:val="22"/>
              </w:rPr>
              <w:t xml:space="preserve">or </w:t>
            </w:r>
            <w:r w:rsidR="009603CC">
              <w:rPr>
                <w:rFonts w:ascii="Calibri" w:hAnsi="Calibri" w:cs="Times New Roman"/>
                <w:color w:val="000000"/>
                <w:sz w:val="22"/>
                <w:szCs w:val="22"/>
              </w:rPr>
              <w:t xml:space="preserve">History courses (please refer to UCL History department for further information - </w:t>
            </w:r>
            <w:hyperlink r:id="rId17" w:history="1">
              <w:r w:rsidR="009603CC" w:rsidRPr="00C50D1B">
                <w:rPr>
                  <w:rStyle w:val="Hyperlink"/>
                  <w:rFonts w:ascii="Calibri" w:hAnsi="Calibri" w:cs="Times New Roman"/>
                  <w:sz w:val="22"/>
                  <w:szCs w:val="22"/>
                </w:rPr>
                <w:t>https://www.ucl.ac.uk/history/</w:t>
              </w:r>
            </w:hyperlink>
            <w:r w:rsidR="009603CC">
              <w:rPr>
                <w:rFonts w:ascii="Calibri" w:hAnsi="Calibri" w:cs="Times New Roman"/>
                <w:color w:val="000000"/>
                <w:sz w:val="22"/>
                <w:szCs w:val="22"/>
              </w:rPr>
              <w:t xml:space="preserve"> </w:t>
            </w:r>
          </w:p>
          <w:p w14:paraId="07FB6441" w14:textId="77777777" w:rsidR="00217F1B" w:rsidRDefault="00217F1B" w:rsidP="00FE1EBD">
            <w:pPr>
              <w:rPr>
                <w:rFonts w:ascii="Calibri" w:hAnsi="Calibri" w:cs="Times New Roman"/>
                <w:color w:val="000000"/>
                <w:sz w:val="22"/>
                <w:szCs w:val="22"/>
              </w:rPr>
            </w:pPr>
          </w:p>
          <w:p w14:paraId="5241D5F2" w14:textId="77777777" w:rsidR="00217F1B" w:rsidRPr="005643D1" w:rsidRDefault="00217F1B" w:rsidP="00FE1EBD">
            <w:pPr>
              <w:rPr>
                <w:rFonts w:ascii="Calibri" w:hAnsi="Calibri" w:cs="Times New Roman"/>
                <w:color w:val="000000"/>
                <w:sz w:val="22"/>
                <w:szCs w:val="22"/>
              </w:rPr>
            </w:pPr>
          </w:p>
        </w:tc>
      </w:tr>
      <w:tr w:rsidR="00B3621C" w:rsidRPr="005643D1" w14:paraId="5F581866" w14:textId="77777777" w:rsidTr="0008180F">
        <w:trPr>
          <w:trHeight w:val="255"/>
        </w:trPr>
        <w:tc>
          <w:tcPr>
            <w:tcW w:w="1050" w:type="dxa"/>
            <w:shd w:val="clear" w:color="auto" w:fill="auto"/>
            <w:noWrap/>
            <w:tcMar>
              <w:left w:w="57" w:type="dxa"/>
              <w:right w:w="57" w:type="dxa"/>
            </w:tcMar>
            <w:hideMark/>
          </w:tcPr>
          <w:p w14:paraId="65065854" w14:textId="77777777" w:rsidR="007C0D40" w:rsidRPr="005643D1" w:rsidRDefault="007C0D40" w:rsidP="005643D1">
            <w:pPr>
              <w:rPr>
                <w:rFonts w:ascii="Calibri" w:hAnsi="Calibri" w:cs="Times New Roman"/>
                <w:b/>
                <w:bCs/>
                <w:i/>
                <w:iCs/>
                <w:sz w:val="22"/>
                <w:szCs w:val="22"/>
              </w:rPr>
            </w:pPr>
            <w:r w:rsidRPr="005643D1">
              <w:rPr>
                <w:rFonts w:ascii="Calibri" w:hAnsi="Calibri" w:cs="Times New Roman"/>
                <w:b/>
                <w:bCs/>
                <w:i/>
                <w:iCs/>
                <w:sz w:val="22"/>
                <w:szCs w:val="22"/>
              </w:rPr>
              <w:t> </w:t>
            </w:r>
          </w:p>
        </w:tc>
        <w:tc>
          <w:tcPr>
            <w:tcW w:w="3969" w:type="dxa"/>
            <w:shd w:val="clear" w:color="auto" w:fill="auto"/>
            <w:noWrap/>
            <w:tcMar>
              <w:left w:w="57" w:type="dxa"/>
              <w:right w:w="57" w:type="dxa"/>
            </w:tcMar>
            <w:hideMark/>
          </w:tcPr>
          <w:p w14:paraId="3F778AAC" w14:textId="77777777" w:rsidR="007C0D40" w:rsidRPr="005643D1" w:rsidRDefault="007C0D40" w:rsidP="005643D1">
            <w:pPr>
              <w:rPr>
                <w:rFonts w:ascii="Calibri" w:hAnsi="Calibri" w:cs="Times New Roman"/>
                <w:b/>
                <w:bCs/>
                <w:i/>
                <w:iCs/>
                <w:sz w:val="22"/>
                <w:szCs w:val="22"/>
              </w:rPr>
            </w:pPr>
            <w:r w:rsidRPr="005643D1">
              <w:rPr>
                <w:rFonts w:ascii="Calibri" w:hAnsi="Calibri" w:cs="Times New Roman"/>
                <w:b/>
                <w:bCs/>
                <w:i/>
                <w:iCs/>
                <w:sz w:val="22"/>
                <w:szCs w:val="22"/>
              </w:rPr>
              <w:t>Languages and</w:t>
            </w:r>
            <w:r w:rsidR="00442B1F" w:rsidRPr="005643D1">
              <w:rPr>
                <w:rFonts w:ascii="Calibri" w:hAnsi="Calibri" w:cs="Times New Roman"/>
                <w:b/>
                <w:bCs/>
                <w:i/>
                <w:iCs/>
                <w:sz w:val="22"/>
                <w:szCs w:val="22"/>
              </w:rPr>
              <w:t xml:space="preserve"> Culture</w:t>
            </w:r>
            <w:r w:rsidR="00147DFC">
              <w:rPr>
                <w:rFonts w:ascii="Calibri" w:hAnsi="Calibri" w:cs="Times New Roman"/>
                <w:b/>
                <w:bCs/>
                <w:i/>
                <w:iCs/>
                <w:sz w:val="22"/>
                <w:szCs w:val="22"/>
              </w:rPr>
              <w:t>, SSEES</w:t>
            </w:r>
          </w:p>
        </w:tc>
        <w:tc>
          <w:tcPr>
            <w:tcW w:w="1134" w:type="dxa"/>
            <w:gridSpan w:val="2"/>
            <w:shd w:val="clear" w:color="auto" w:fill="auto"/>
            <w:noWrap/>
            <w:tcMar>
              <w:left w:w="57" w:type="dxa"/>
              <w:right w:w="57" w:type="dxa"/>
            </w:tcMar>
            <w:hideMark/>
          </w:tcPr>
          <w:p w14:paraId="680FC17F" w14:textId="77777777" w:rsidR="007C0D40" w:rsidRPr="005643D1" w:rsidRDefault="007C0D40" w:rsidP="005643D1">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50" w:type="dxa"/>
            <w:gridSpan w:val="2"/>
            <w:shd w:val="clear" w:color="auto" w:fill="auto"/>
            <w:noWrap/>
            <w:tcMar>
              <w:left w:w="57" w:type="dxa"/>
              <w:right w:w="57" w:type="dxa"/>
            </w:tcMar>
            <w:hideMark/>
          </w:tcPr>
          <w:p w14:paraId="3F7F1D3F" w14:textId="77777777" w:rsidR="007C0D40" w:rsidRPr="005643D1" w:rsidRDefault="007C0D40" w:rsidP="005643D1">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789" w:type="dxa"/>
            <w:gridSpan w:val="2"/>
            <w:shd w:val="clear" w:color="auto" w:fill="auto"/>
            <w:noWrap/>
            <w:tcMar>
              <w:left w:w="57" w:type="dxa"/>
              <w:right w:w="57" w:type="dxa"/>
            </w:tcMar>
            <w:hideMark/>
          </w:tcPr>
          <w:p w14:paraId="0A91DA40" w14:textId="77777777" w:rsidR="007C0D40" w:rsidRPr="005643D1" w:rsidRDefault="007C0D40" w:rsidP="005643D1">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1427" w:type="dxa"/>
            <w:gridSpan w:val="2"/>
            <w:shd w:val="clear" w:color="auto" w:fill="auto"/>
            <w:noWrap/>
            <w:tcMar>
              <w:left w:w="57" w:type="dxa"/>
              <w:right w:w="57" w:type="dxa"/>
            </w:tcMar>
            <w:hideMark/>
          </w:tcPr>
          <w:p w14:paraId="186E6CFE" w14:textId="77777777" w:rsidR="007C0D40" w:rsidRPr="005643D1" w:rsidRDefault="007C0D40" w:rsidP="005643D1">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r>
      <w:tr w:rsidR="00B3621C" w:rsidRPr="005643D1" w14:paraId="273D174F" w14:textId="77777777" w:rsidTr="0008180F">
        <w:trPr>
          <w:trHeight w:val="255"/>
        </w:trPr>
        <w:tc>
          <w:tcPr>
            <w:tcW w:w="1050" w:type="dxa"/>
            <w:shd w:val="clear" w:color="auto" w:fill="auto"/>
            <w:noWrap/>
            <w:tcMar>
              <w:left w:w="57" w:type="dxa"/>
              <w:right w:w="57" w:type="dxa"/>
            </w:tcMar>
            <w:hideMark/>
          </w:tcPr>
          <w:p w14:paraId="51ACEFDF" w14:textId="77777777" w:rsidR="007C0D40" w:rsidRPr="005643D1" w:rsidRDefault="00093E0E" w:rsidP="005643D1">
            <w:pPr>
              <w:rPr>
                <w:rFonts w:ascii="Calibri" w:hAnsi="Calibri" w:cs="Times New Roman"/>
                <w:sz w:val="22"/>
                <w:szCs w:val="22"/>
              </w:rPr>
            </w:pPr>
            <w:r>
              <w:rPr>
                <w:rFonts w:ascii="Calibri" w:hAnsi="Calibri" w:cs="Times New Roman"/>
                <w:sz w:val="22"/>
                <w:szCs w:val="22"/>
              </w:rPr>
              <w:t>Varies</w:t>
            </w:r>
          </w:p>
        </w:tc>
        <w:tc>
          <w:tcPr>
            <w:tcW w:w="3969" w:type="dxa"/>
            <w:shd w:val="clear" w:color="auto" w:fill="auto"/>
            <w:noWrap/>
            <w:tcMar>
              <w:left w:w="57" w:type="dxa"/>
              <w:right w:w="57" w:type="dxa"/>
            </w:tcMar>
            <w:hideMark/>
          </w:tcPr>
          <w:p w14:paraId="727B30A6" w14:textId="77777777" w:rsidR="007C0D40" w:rsidRDefault="00093E0E" w:rsidP="005643D1">
            <w:pPr>
              <w:rPr>
                <w:rFonts w:ascii="Calibri" w:hAnsi="Calibri" w:cs="Times New Roman"/>
                <w:color w:val="000000"/>
                <w:sz w:val="22"/>
                <w:szCs w:val="22"/>
              </w:rPr>
            </w:pPr>
            <w:r>
              <w:rPr>
                <w:rFonts w:ascii="Calibri" w:hAnsi="Calibri" w:cs="Times New Roman"/>
                <w:color w:val="000000"/>
                <w:sz w:val="22"/>
                <w:szCs w:val="22"/>
              </w:rPr>
              <w:t xml:space="preserve">Bulgarian, Czech, Finnish, Hungarian, Polish, Romanian, Russian, </w:t>
            </w:r>
            <w:r>
              <w:rPr>
                <w:rFonts w:ascii="Calibri" w:hAnsi="Calibri" w:cs="Times New Roman"/>
                <w:color w:val="000000"/>
                <w:sz w:val="22"/>
                <w:szCs w:val="22"/>
              </w:rPr>
              <w:lastRenderedPageBreak/>
              <w:t>Serbian/Croatian/Bosnian, Ukrainian, French or German</w:t>
            </w:r>
          </w:p>
          <w:p w14:paraId="7B064D0F" w14:textId="77777777" w:rsidR="00093E0E" w:rsidRPr="00093E0E" w:rsidRDefault="00093E0E" w:rsidP="005643D1">
            <w:pPr>
              <w:rPr>
                <w:rFonts w:ascii="Calibri" w:hAnsi="Calibri" w:cs="Times New Roman"/>
                <w:i/>
                <w:color w:val="000000"/>
                <w:sz w:val="22"/>
                <w:szCs w:val="22"/>
              </w:rPr>
            </w:pPr>
            <w:r>
              <w:rPr>
                <w:rFonts w:ascii="Calibri" w:hAnsi="Calibri" w:cs="Times New Roman"/>
                <w:i/>
                <w:color w:val="000000"/>
                <w:sz w:val="22"/>
                <w:szCs w:val="22"/>
              </w:rPr>
              <w:t>Check website or speak to SSEES student administration or (for French and German) UCL Language Centre for more details</w:t>
            </w:r>
          </w:p>
        </w:tc>
        <w:tc>
          <w:tcPr>
            <w:tcW w:w="1134" w:type="dxa"/>
            <w:gridSpan w:val="2"/>
            <w:shd w:val="clear" w:color="auto" w:fill="auto"/>
            <w:noWrap/>
            <w:tcMar>
              <w:left w:w="57" w:type="dxa"/>
              <w:right w:w="57" w:type="dxa"/>
            </w:tcMar>
            <w:hideMark/>
          </w:tcPr>
          <w:p w14:paraId="3BC722EC" w14:textId="77777777" w:rsidR="007C0D40" w:rsidRPr="005643D1" w:rsidRDefault="00093E0E" w:rsidP="005643D1">
            <w:pPr>
              <w:rPr>
                <w:rFonts w:ascii="Calibri" w:hAnsi="Calibri" w:cs="Times New Roman"/>
                <w:i/>
                <w:iCs/>
                <w:color w:val="000000"/>
                <w:sz w:val="22"/>
                <w:szCs w:val="22"/>
              </w:rPr>
            </w:pPr>
            <w:r>
              <w:rPr>
                <w:rFonts w:ascii="Calibri" w:hAnsi="Calibri" w:cs="Times New Roman"/>
                <w:i/>
                <w:iCs/>
                <w:color w:val="000000"/>
                <w:sz w:val="22"/>
                <w:szCs w:val="22"/>
              </w:rPr>
              <w:lastRenderedPageBreak/>
              <w:t>Taught at different levels</w:t>
            </w:r>
          </w:p>
        </w:tc>
        <w:tc>
          <w:tcPr>
            <w:tcW w:w="850" w:type="dxa"/>
            <w:gridSpan w:val="2"/>
            <w:shd w:val="clear" w:color="auto" w:fill="auto"/>
            <w:noWrap/>
            <w:tcMar>
              <w:left w:w="57" w:type="dxa"/>
              <w:right w:w="57" w:type="dxa"/>
            </w:tcMar>
            <w:hideMark/>
          </w:tcPr>
          <w:p w14:paraId="619395EB"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w:t>
            </w:r>
            <w:r w:rsidR="00093E0E">
              <w:rPr>
                <w:rFonts w:ascii="Calibri" w:hAnsi="Calibri" w:cs="Times New Roman"/>
                <w:color w:val="000000"/>
                <w:sz w:val="22"/>
                <w:szCs w:val="22"/>
              </w:rPr>
              <w:t>Varies</w:t>
            </w:r>
          </w:p>
        </w:tc>
        <w:tc>
          <w:tcPr>
            <w:tcW w:w="789" w:type="dxa"/>
            <w:gridSpan w:val="2"/>
            <w:shd w:val="clear" w:color="auto" w:fill="auto"/>
            <w:noWrap/>
            <w:tcMar>
              <w:left w:w="57" w:type="dxa"/>
              <w:right w:w="57" w:type="dxa"/>
            </w:tcMar>
            <w:hideMark/>
          </w:tcPr>
          <w:p w14:paraId="75EB3E92" w14:textId="77777777" w:rsidR="007C0D40" w:rsidRPr="005643D1" w:rsidRDefault="009603CC" w:rsidP="005643D1">
            <w:pPr>
              <w:rPr>
                <w:rFonts w:ascii="Calibri" w:hAnsi="Calibri" w:cs="Times New Roman"/>
                <w:sz w:val="22"/>
                <w:szCs w:val="22"/>
              </w:rPr>
            </w:pPr>
            <w:r>
              <w:rPr>
                <w:rFonts w:ascii="Calibri" w:hAnsi="Calibri" w:cs="Times New Roman"/>
                <w:sz w:val="22"/>
                <w:szCs w:val="22"/>
              </w:rPr>
              <w:t>15 to  30</w:t>
            </w:r>
            <w:r w:rsidR="0008180F">
              <w:rPr>
                <w:rFonts w:ascii="Calibri" w:hAnsi="Calibri" w:cs="Times New Roman"/>
                <w:sz w:val="22"/>
                <w:szCs w:val="22"/>
              </w:rPr>
              <w:t xml:space="preserve"> credits</w:t>
            </w:r>
          </w:p>
        </w:tc>
        <w:tc>
          <w:tcPr>
            <w:tcW w:w="1427" w:type="dxa"/>
            <w:gridSpan w:val="2"/>
            <w:shd w:val="clear" w:color="auto" w:fill="auto"/>
            <w:noWrap/>
            <w:tcMar>
              <w:left w:w="57" w:type="dxa"/>
              <w:right w:w="57" w:type="dxa"/>
            </w:tcMar>
            <w:hideMark/>
          </w:tcPr>
          <w:p w14:paraId="5CCC5DF3" w14:textId="77777777" w:rsidR="007C0D40" w:rsidRPr="005643D1" w:rsidRDefault="007C0D40" w:rsidP="005643D1">
            <w:pPr>
              <w:rPr>
                <w:rFonts w:ascii="Calibri" w:hAnsi="Calibri" w:cs="Times New Roman"/>
                <w:color w:val="000000"/>
                <w:sz w:val="22"/>
                <w:szCs w:val="22"/>
              </w:rPr>
            </w:pPr>
          </w:p>
        </w:tc>
      </w:tr>
      <w:tr w:rsidR="00492E65" w:rsidRPr="005643D1" w14:paraId="2CF337EE" w14:textId="77777777" w:rsidTr="0008180F">
        <w:trPr>
          <w:trHeight w:val="255"/>
        </w:trPr>
        <w:tc>
          <w:tcPr>
            <w:tcW w:w="1050" w:type="dxa"/>
            <w:shd w:val="clear" w:color="auto" w:fill="auto"/>
            <w:noWrap/>
            <w:tcMar>
              <w:left w:w="57" w:type="dxa"/>
              <w:right w:w="57" w:type="dxa"/>
            </w:tcMar>
            <w:vAlign w:val="center"/>
          </w:tcPr>
          <w:p w14:paraId="6DB3F7FB" w14:textId="77777777" w:rsidR="00492E65" w:rsidRPr="005643D1" w:rsidRDefault="007140D1" w:rsidP="005643D1">
            <w:pPr>
              <w:rPr>
                <w:rFonts w:ascii="Calibri" w:hAnsi="Calibri" w:cs="Times New Roman"/>
                <w:sz w:val="22"/>
                <w:szCs w:val="22"/>
              </w:rPr>
            </w:pPr>
            <w:r>
              <w:rPr>
                <w:rFonts w:ascii="Calibri" w:hAnsi="Calibri" w:cs="Times New Roman"/>
                <w:sz w:val="22"/>
                <w:szCs w:val="22"/>
              </w:rPr>
              <w:t>SEEE0001</w:t>
            </w:r>
          </w:p>
        </w:tc>
        <w:tc>
          <w:tcPr>
            <w:tcW w:w="3969" w:type="dxa"/>
            <w:shd w:val="clear" w:color="auto" w:fill="auto"/>
            <w:noWrap/>
            <w:tcMar>
              <w:left w:w="57" w:type="dxa"/>
              <w:right w:w="57" w:type="dxa"/>
            </w:tcMar>
          </w:tcPr>
          <w:p w14:paraId="2C3D408F" w14:textId="77777777" w:rsidR="00492E65" w:rsidRPr="005643D1" w:rsidRDefault="00492E65" w:rsidP="005643D1">
            <w:pPr>
              <w:rPr>
                <w:rFonts w:ascii="Calibri" w:hAnsi="Calibri" w:cs="Times New Roman"/>
                <w:color w:val="000000"/>
                <w:sz w:val="22"/>
                <w:szCs w:val="22"/>
              </w:rPr>
            </w:pPr>
            <w:r>
              <w:rPr>
                <w:rFonts w:ascii="Calibri" w:hAnsi="Calibri" w:cs="Times New Roman"/>
                <w:color w:val="000000"/>
                <w:sz w:val="22"/>
                <w:szCs w:val="22"/>
              </w:rPr>
              <w:t>Literature and Memory</w:t>
            </w:r>
          </w:p>
        </w:tc>
        <w:tc>
          <w:tcPr>
            <w:tcW w:w="1134" w:type="dxa"/>
            <w:gridSpan w:val="2"/>
            <w:shd w:val="clear" w:color="auto" w:fill="auto"/>
            <w:noWrap/>
            <w:tcMar>
              <w:left w:w="57" w:type="dxa"/>
              <w:right w:w="57" w:type="dxa"/>
            </w:tcMar>
          </w:tcPr>
          <w:p w14:paraId="44E288D6" w14:textId="77777777" w:rsidR="00492E65" w:rsidRPr="005643D1" w:rsidRDefault="00492E65" w:rsidP="005643D1">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41A8603F" w14:textId="77777777" w:rsidR="00492E65" w:rsidRPr="005643D1" w:rsidRDefault="007140D1"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89" w:type="dxa"/>
            <w:gridSpan w:val="2"/>
            <w:shd w:val="clear" w:color="auto" w:fill="auto"/>
            <w:noWrap/>
            <w:tcMar>
              <w:left w:w="57" w:type="dxa"/>
              <w:right w:w="57" w:type="dxa"/>
            </w:tcMar>
          </w:tcPr>
          <w:p w14:paraId="738116F1" w14:textId="77777777" w:rsidR="00492E65" w:rsidRPr="005643D1" w:rsidRDefault="007140D1" w:rsidP="005643D1">
            <w:pPr>
              <w:rPr>
                <w:rFonts w:ascii="Calibri" w:hAnsi="Calibri" w:cs="Times New Roman"/>
                <w:sz w:val="22"/>
                <w:szCs w:val="22"/>
              </w:rPr>
            </w:pPr>
            <w:r>
              <w:rPr>
                <w:rFonts w:ascii="Calibri" w:hAnsi="Calibri" w:cs="Times New Roman"/>
                <w:sz w:val="22"/>
                <w:szCs w:val="22"/>
              </w:rPr>
              <w:t>15</w:t>
            </w:r>
          </w:p>
        </w:tc>
        <w:tc>
          <w:tcPr>
            <w:tcW w:w="1427" w:type="dxa"/>
            <w:gridSpan w:val="2"/>
            <w:shd w:val="clear" w:color="auto" w:fill="auto"/>
            <w:noWrap/>
            <w:tcMar>
              <w:left w:w="57" w:type="dxa"/>
              <w:right w:w="57" w:type="dxa"/>
            </w:tcMar>
          </w:tcPr>
          <w:p w14:paraId="3A5A1563" w14:textId="77777777" w:rsidR="00492E65" w:rsidRDefault="00492E65" w:rsidP="005643D1">
            <w:pPr>
              <w:rPr>
                <w:rFonts w:ascii="Calibri" w:hAnsi="Calibri" w:cs="Times New Roman"/>
                <w:sz w:val="22"/>
                <w:szCs w:val="22"/>
              </w:rPr>
            </w:pPr>
            <w:r>
              <w:rPr>
                <w:rFonts w:ascii="Calibri" w:hAnsi="Calibri" w:cs="Times New Roman"/>
                <w:sz w:val="22"/>
                <w:szCs w:val="22"/>
              </w:rPr>
              <w:t>Term 1</w:t>
            </w:r>
          </w:p>
        </w:tc>
      </w:tr>
      <w:tr w:rsidR="00492E65" w:rsidRPr="005643D1" w14:paraId="2C86DDA7" w14:textId="77777777" w:rsidTr="0008180F">
        <w:trPr>
          <w:trHeight w:val="255"/>
        </w:trPr>
        <w:tc>
          <w:tcPr>
            <w:tcW w:w="1050" w:type="dxa"/>
            <w:shd w:val="clear" w:color="auto" w:fill="auto"/>
            <w:noWrap/>
            <w:tcMar>
              <w:left w:w="57" w:type="dxa"/>
              <w:right w:w="57" w:type="dxa"/>
            </w:tcMar>
            <w:vAlign w:val="center"/>
          </w:tcPr>
          <w:p w14:paraId="09B56B73" w14:textId="77777777" w:rsidR="00492E65" w:rsidRPr="005643D1" w:rsidRDefault="007140D1" w:rsidP="005643D1">
            <w:pPr>
              <w:rPr>
                <w:rFonts w:ascii="Calibri" w:hAnsi="Calibri" w:cs="Times New Roman"/>
                <w:sz w:val="22"/>
                <w:szCs w:val="22"/>
              </w:rPr>
            </w:pPr>
            <w:r>
              <w:rPr>
                <w:rFonts w:ascii="Calibri" w:hAnsi="Calibri" w:cs="Times New Roman"/>
                <w:sz w:val="22"/>
                <w:szCs w:val="22"/>
              </w:rPr>
              <w:t>SERS0010</w:t>
            </w:r>
          </w:p>
        </w:tc>
        <w:tc>
          <w:tcPr>
            <w:tcW w:w="3969" w:type="dxa"/>
            <w:shd w:val="clear" w:color="auto" w:fill="auto"/>
            <w:noWrap/>
            <w:tcMar>
              <w:left w:w="57" w:type="dxa"/>
              <w:right w:w="57" w:type="dxa"/>
            </w:tcMar>
          </w:tcPr>
          <w:p w14:paraId="0FE7C0EB" w14:textId="77777777" w:rsidR="00492E65" w:rsidRPr="005643D1" w:rsidRDefault="00492E65" w:rsidP="005643D1">
            <w:pPr>
              <w:rPr>
                <w:rFonts w:ascii="Calibri" w:hAnsi="Calibri" w:cs="Times New Roman"/>
                <w:color w:val="000000"/>
                <w:sz w:val="22"/>
                <w:szCs w:val="22"/>
              </w:rPr>
            </w:pPr>
            <w:r>
              <w:rPr>
                <w:rFonts w:ascii="Calibri" w:hAnsi="Calibri" w:cs="Times New Roman"/>
                <w:color w:val="000000"/>
                <w:sz w:val="22"/>
                <w:szCs w:val="22"/>
              </w:rPr>
              <w:t>The Making of Modern Russian Culture</w:t>
            </w:r>
          </w:p>
        </w:tc>
        <w:tc>
          <w:tcPr>
            <w:tcW w:w="1134" w:type="dxa"/>
            <w:gridSpan w:val="2"/>
            <w:shd w:val="clear" w:color="auto" w:fill="auto"/>
            <w:noWrap/>
            <w:tcMar>
              <w:left w:w="57" w:type="dxa"/>
              <w:right w:w="57" w:type="dxa"/>
            </w:tcMar>
          </w:tcPr>
          <w:p w14:paraId="48E0BC4E" w14:textId="77777777" w:rsidR="00492E65" w:rsidRPr="005643D1" w:rsidRDefault="00492E65" w:rsidP="005643D1">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70A4DA5E" w14:textId="77777777" w:rsidR="00492E65" w:rsidRPr="005643D1" w:rsidRDefault="007140D1"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89" w:type="dxa"/>
            <w:gridSpan w:val="2"/>
            <w:shd w:val="clear" w:color="auto" w:fill="auto"/>
            <w:noWrap/>
            <w:tcMar>
              <w:left w:w="57" w:type="dxa"/>
              <w:right w:w="57" w:type="dxa"/>
            </w:tcMar>
          </w:tcPr>
          <w:p w14:paraId="7F5A46C6" w14:textId="77777777" w:rsidR="00492E65" w:rsidRPr="005643D1" w:rsidRDefault="007140D1" w:rsidP="005643D1">
            <w:pPr>
              <w:rPr>
                <w:rFonts w:ascii="Calibri" w:hAnsi="Calibri" w:cs="Times New Roman"/>
                <w:sz w:val="22"/>
                <w:szCs w:val="22"/>
              </w:rPr>
            </w:pPr>
            <w:r>
              <w:rPr>
                <w:rFonts w:ascii="Calibri" w:hAnsi="Calibri" w:cs="Times New Roman"/>
                <w:sz w:val="22"/>
                <w:szCs w:val="22"/>
              </w:rPr>
              <w:t>15</w:t>
            </w:r>
          </w:p>
        </w:tc>
        <w:tc>
          <w:tcPr>
            <w:tcW w:w="1427" w:type="dxa"/>
            <w:gridSpan w:val="2"/>
            <w:shd w:val="clear" w:color="auto" w:fill="auto"/>
            <w:noWrap/>
            <w:tcMar>
              <w:left w:w="57" w:type="dxa"/>
              <w:right w:w="57" w:type="dxa"/>
            </w:tcMar>
          </w:tcPr>
          <w:p w14:paraId="455A193C" w14:textId="77777777" w:rsidR="00492E65" w:rsidRDefault="00492E65" w:rsidP="005643D1">
            <w:pPr>
              <w:rPr>
                <w:rFonts w:ascii="Calibri" w:hAnsi="Calibri" w:cs="Times New Roman"/>
                <w:sz w:val="22"/>
                <w:szCs w:val="22"/>
              </w:rPr>
            </w:pPr>
            <w:r>
              <w:rPr>
                <w:rFonts w:ascii="Calibri" w:hAnsi="Calibri" w:cs="Times New Roman"/>
                <w:sz w:val="22"/>
                <w:szCs w:val="22"/>
              </w:rPr>
              <w:t>Taught over two terms</w:t>
            </w:r>
          </w:p>
        </w:tc>
      </w:tr>
      <w:tr w:rsidR="00B3621C" w:rsidRPr="005643D1" w14:paraId="6C48CB27" w14:textId="77777777" w:rsidTr="0008180F">
        <w:trPr>
          <w:trHeight w:val="255"/>
        </w:trPr>
        <w:tc>
          <w:tcPr>
            <w:tcW w:w="1050" w:type="dxa"/>
            <w:shd w:val="clear" w:color="auto" w:fill="auto"/>
            <w:noWrap/>
            <w:tcMar>
              <w:left w:w="57" w:type="dxa"/>
              <w:right w:w="57" w:type="dxa"/>
            </w:tcMar>
            <w:vAlign w:val="center"/>
            <w:hideMark/>
          </w:tcPr>
          <w:p w14:paraId="4CF214C0" w14:textId="77777777" w:rsidR="007C0D40" w:rsidRPr="005643D1" w:rsidRDefault="007140D1" w:rsidP="005643D1">
            <w:pPr>
              <w:rPr>
                <w:rFonts w:ascii="Calibri" w:hAnsi="Calibri" w:cs="Times New Roman"/>
                <w:sz w:val="22"/>
                <w:szCs w:val="22"/>
              </w:rPr>
            </w:pPr>
            <w:r>
              <w:rPr>
                <w:rFonts w:ascii="Calibri" w:hAnsi="Calibri" w:cs="Times New Roman"/>
                <w:sz w:val="22"/>
                <w:szCs w:val="22"/>
              </w:rPr>
              <w:t>SEEE000</w:t>
            </w:r>
            <w:r w:rsidR="00AF0499">
              <w:rPr>
                <w:rFonts w:ascii="Calibri" w:hAnsi="Calibri" w:cs="Times New Roman"/>
                <w:sz w:val="22"/>
                <w:szCs w:val="22"/>
              </w:rPr>
              <w:t>2</w:t>
            </w:r>
          </w:p>
        </w:tc>
        <w:tc>
          <w:tcPr>
            <w:tcW w:w="3969" w:type="dxa"/>
            <w:shd w:val="clear" w:color="auto" w:fill="auto"/>
            <w:noWrap/>
            <w:tcMar>
              <w:left w:w="57" w:type="dxa"/>
              <w:right w:w="57" w:type="dxa"/>
            </w:tcMar>
            <w:hideMark/>
          </w:tcPr>
          <w:p w14:paraId="7E12F5B8"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xml:space="preserve">How Words Work: Sounds and Sense </w:t>
            </w:r>
          </w:p>
        </w:tc>
        <w:tc>
          <w:tcPr>
            <w:tcW w:w="1134" w:type="dxa"/>
            <w:gridSpan w:val="2"/>
            <w:shd w:val="clear" w:color="auto" w:fill="auto"/>
            <w:noWrap/>
            <w:tcMar>
              <w:left w:w="57" w:type="dxa"/>
              <w:right w:w="57" w:type="dxa"/>
            </w:tcMar>
            <w:hideMark/>
          </w:tcPr>
          <w:p w14:paraId="38698A3B"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43E8D2F9" w14:textId="77777777" w:rsidR="007C0D40" w:rsidRPr="005643D1" w:rsidRDefault="007140D1"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55F2769E" w14:textId="77777777" w:rsidR="007C0D40" w:rsidRPr="005643D1" w:rsidRDefault="007140D1" w:rsidP="005643D1">
            <w:pPr>
              <w:rPr>
                <w:rFonts w:ascii="Calibri" w:hAnsi="Calibri" w:cs="Times New Roman"/>
                <w:sz w:val="22"/>
                <w:szCs w:val="22"/>
              </w:rPr>
            </w:pPr>
            <w:r>
              <w:rPr>
                <w:rFonts w:ascii="Calibri" w:hAnsi="Calibri" w:cs="Times New Roman"/>
                <w:sz w:val="22"/>
                <w:szCs w:val="22"/>
              </w:rPr>
              <w:t>15</w:t>
            </w:r>
          </w:p>
        </w:tc>
        <w:tc>
          <w:tcPr>
            <w:tcW w:w="1427" w:type="dxa"/>
            <w:gridSpan w:val="2"/>
            <w:shd w:val="clear" w:color="auto" w:fill="auto"/>
            <w:noWrap/>
            <w:tcMar>
              <w:left w:w="57" w:type="dxa"/>
              <w:right w:w="57" w:type="dxa"/>
            </w:tcMar>
            <w:hideMark/>
          </w:tcPr>
          <w:p w14:paraId="51BD7545" w14:textId="77777777" w:rsidR="007C0D40" w:rsidRPr="005643D1" w:rsidRDefault="0022484D" w:rsidP="005643D1">
            <w:pPr>
              <w:rPr>
                <w:rFonts w:ascii="Calibri" w:hAnsi="Calibri" w:cs="Times New Roman"/>
                <w:sz w:val="22"/>
                <w:szCs w:val="22"/>
              </w:rPr>
            </w:pPr>
            <w:r>
              <w:rPr>
                <w:rFonts w:ascii="Calibri" w:hAnsi="Calibri" w:cs="Times New Roman"/>
                <w:sz w:val="22"/>
                <w:szCs w:val="22"/>
              </w:rPr>
              <w:t>Term 1</w:t>
            </w:r>
          </w:p>
        </w:tc>
      </w:tr>
      <w:tr w:rsidR="00B3621C" w:rsidRPr="005643D1" w14:paraId="656EE3D5" w14:textId="77777777" w:rsidTr="0008180F">
        <w:trPr>
          <w:trHeight w:val="255"/>
        </w:trPr>
        <w:tc>
          <w:tcPr>
            <w:tcW w:w="1050" w:type="dxa"/>
            <w:shd w:val="clear" w:color="auto" w:fill="auto"/>
            <w:noWrap/>
            <w:tcMar>
              <w:left w:w="57" w:type="dxa"/>
              <w:right w:w="57" w:type="dxa"/>
            </w:tcMar>
            <w:vAlign w:val="center"/>
            <w:hideMark/>
          </w:tcPr>
          <w:p w14:paraId="3FA6975F" w14:textId="77777777" w:rsidR="007C0D40" w:rsidRPr="005643D1" w:rsidRDefault="00AF0499" w:rsidP="005643D1">
            <w:pPr>
              <w:rPr>
                <w:rFonts w:ascii="Calibri" w:hAnsi="Calibri" w:cs="Times New Roman"/>
                <w:sz w:val="22"/>
                <w:szCs w:val="22"/>
              </w:rPr>
            </w:pPr>
            <w:r>
              <w:rPr>
                <w:rFonts w:ascii="Calibri" w:hAnsi="Calibri" w:cs="Times New Roman"/>
                <w:sz w:val="22"/>
                <w:szCs w:val="22"/>
              </w:rPr>
              <w:t>SEEE0003</w:t>
            </w:r>
            <w:r w:rsidR="007C0D40" w:rsidRPr="005643D1">
              <w:rPr>
                <w:rFonts w:ascii="Calibri" w:hAnsi="Calibri" w:cs="Times New Roman"/>
                <w:sz w:val="22"/>
                <w:szCs w:val="22"/>
              </w:rPr>
              <w:t xml:space="preserve"> </w:t>
            </w:r>
          </w:p>
        </w:tc>
        <w:tc>
          <w:tcPr>
            <w:tcW w:w="3969" w:type="dxa"/>
            <w:shd w:val="clear" w:color="auto" w:fill="auto"/>
            <w:noWrap/>
            <w:tcMar>
              <w:left w:w="57" w:type="dxa"/>
              <w:right w:w="57" w:type="dxa"/>
            </w:tcMar>
            <w:hideMark/>
          </w:tcPr>
          <w:p w14:paraId="7509E941"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How Words Work: Meaning and Modularity</w:t>
            </w:r>
          </w:p>
        </w:tc>
        <w:tc>
          <w:tcPr>
            <w:tcW w:w="1134" w:type="dxa"/>
            <w:gridSpan w:val="2"/>
            <w:shd w:val="clear" w:color="auto" w:fill="auto"/>
            <w:noWrap/>
            <w:tcMar>
              <w:left w:w="57" w:type="dxa"/>
              <w:right w:w="57" w:type="dxa"/>
            </w:tcMar>
            <w:hideMark/>
          </w:tcPr>
          <w:p w14:paraId="18466956"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6043D27F"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24EF2C34" w14:textId="77777777" w:rsidR="007C0D40" w:rsidRPr="005643D1" w:rsidRDefault="00AF0499" w:rsidP="005643D1">
            <w:pPr>
              <w:rPr>
                <w:rFonts w:ascii="Calibri" w:hAnsi="Calibri" w:cs="Times New Roman"/>
                <w:sz w:val="22"/>
                <w:szCs w:val="22"/>
              </w:rPr>
            </w:pPr>
            <w:r>
              <w:rPr>
                <w:rFonts w:ascii="Calibri" w:hAnsi="Calibri" w:cs="Times New Roman"/>
                <w:sz w:val="22"/>
                <w:szCs w:val="22"/>
              </w:rPr>
              <w:t>15</w:t>
            </w:r>
          </w:p>
        </w:tc>
        <w:tc>
          <w:tcPr>
            <w:tcW w:w="1427" w:type="dxa"/>
            <w:gridSpan w:val="2"/>
            <w:shd w:val="clear" w:color="auto" w:fill="auto"/>
            <w:noWrap/>
            <w:tcMar>
              <w:left w:w="57" w:type="dxa"/>
              <w:right w:w="57" w:type="dxa"/>
            </w:tcMar>
            <w:hideMark/>
          </w:tcPr>
          <w:p w14:paraId="067F871C" w14:textId="77777777" w:rsidR="007C0D40" w:rsidRPr="005643D1" w:rsidRDefault="0022484D" w:rsidP="005643D1">
            <w:pPr>
              <w:rPr>
                <w:rFonts w:ascii="Calibri" w:hAnsi="Calibri" w:cs="Times New Roman"/>
                <w:sz w:val="22"/>
                <w:szCs w:val="22"/>
              </w:rPr>
            </w:pPr>
            <w:r>
              <w:rPr>
                <w:rFonts w:ascii="Calibri" w:hAnsi="Calibri" w:cs="Times New Roman"/>
                <w:sz w:val="22"/>
                <w:szCs w:val="22"/>
              </w:rPr>
              <w:t>Term 2</w:t>
            </w:r>
          </w:p>
        </w:tc>
      </w:tr>
      <w:tr w:rsidR="00B3621C" w:rsidRPr="005643D1" w14:paraId="6C459F9B" w14:textId="77777777" w:rsidTr="0008180F">
        <w:trPr>
          <w:trHeight w:val="255"/>
        </w:trPr>
        <w:tc>
          <w:tcPr>
            <w:tcW w:w="1050" w:type="dxa"/>
            <w:shd w:val="clear" w:color="auto" w:fill="auto"/>
            <w:noWrap/>
            <w:tcMar>
              <w:left w:w="57" w:type="dxa"/>
              <w:right w:w="57" w:type="dxa"/>
            </w:tcMar>
            <w:vAlign w:val="center"/>
            <w:hideMark/>
          </w:tcPr>
          <w:p w14:paraId="6A275817" w14:textId="77777777" w:rsidR="007C0D40" w:rsidRPr="005643D1" w:rsidRDefault="00AF0499" w:rsidP="005643D1">
            <w:pPr>
              <w:rPr>
                <w:rFonts w:ascii="Calibri" w:hAnsi="Calibri" w:cs="Times New Roman"/>
                <w:sz w:val="22"/>
                <w:szCs w:val="22"/>
              </w:rPr>
            </w:pPr>
            <w:r>
              <w:rPr>
                <w:rFonts w:ascii="Calibri" w:hAnsi="Calibri" w:cs="Times New Roman"/>
                <w:sz w:val="22"/>
                <w:szCs w:val="22"/>
              </w:rPr>
              <w:t>SEEE0004</w:t>
            </w:r>
          </w:p>
        </w:tc>
        <w:tc>
          <w:tcPr>
            <w:tcW w:w="3969" w:type="dxa"/>
            <w:shd w:val="clear" w:color="auto" w:fill="auto"/>
            <w:noWrap/>
            <w:tcMar>
              <w:left w:w="57" w:type="dxa"/>
              <w:right w:w="57" w:type="dxa"/>
            </w:tcMar>
            <w:hideMark/>
          </w:tcPr>
          <w:p w14:paraId="026B51E9"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Vampires, Society and</w:t>
            </w:r>
            <w:r w:rsidR="00442B1F" w:rsidRPr="005643D1">
              <w:rPr>
                <w:rFonts w:ascii="Calibri" w:hAnsi="Calibri" w:cs="Times New Roman"/>
                <w:color w:val="000000"/>
                <w:sz w:val="22"/>
                <w:szCs w:val="22"/>
              </w:rPr>
              <w:t xml:space="preserve"> Cu</w:t>
            </w:r>
            <w:r w:rsidRPr="005643D1">
              <w:rPr>
                <w:rFonts w:ascii="Calibri" w:hAnsi="Calibri" w:cs="Times New Roman"/>
                <w:color w:val="000000"/>
                <w:sz w:val="22"/>
                <w:szCs w:val="22"/>
              </w:rPr>
              <w:t>lture</w:t>
            </w:r>
            <w:r w:rsidR="0022484D">
              <w:rPr>
                <w:rFonts w:ascii="Calibri" w:hAnsi="Calibri" w:cs="Times New Roman"/>
                <w:color w:val="000000"/>
                <w:sz w:val="22"/>
                <w:szCs w:val="22"/>
              </w:rPr>
              <w:t>: Transylvania and Beyond</w:t>
            </w:r>
          </w:p>
        </w:tc>
        <w:tc>
          <w:tcPr>
            <w:tcW w:w="1134" w:type="dxa"/>
            <w:gridSpan w:val="2"/>
            <w:shd w:val="clear" w:color="auto" w:fill="auto"/>
            <w:noWrap/>
            <w:tcMar>
              <w:left w:w="57" w:type="dxa"/>
              <w:right w:w="57" w:type="dxa"/>
            </w:tcMar>
            <w:hideMark/>
          </w:tcPr>
          <w:p w14:paraId="6A320C2B"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1D09B421"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18500CB0" w14:textId="77777777" w:rsidR="007C0D40" w:rsidRPr="005643D1" w:rsidRDefault="00AF0499" w:rsidP="005643D1">
            <w:pPr>
              <w:rPr>
                <w:rFonts w:ascii="Calibri" w:hAnsi="Calibri" w:cs="Times New Roman"/>
                <w:sz w:val="22"/>
                <w:szCs w:val="22"/>
              </w:rPr>
            </w:pPr>
            <w:r>
              <w:rPr>
                <w:rFonts w:ascii="Calibri" w:hAnsi="Calibri" w:cs="Times New Roman"/>
                <w:sz w:val="22"/>
                <w:szCs w:val="22"/>
              </w:rPr>
              <w:t>15</w:t>
            </w:r>
          </w:p>
        </w:tc>
        <w:tc>
          <w:tcPr>
            <w:tcW w:w="1427" w:type="dxa"/>
            <w:gridSpan w:val="2"/>
            <w:shd w:val="clear" w:color="auto" w:fill="auto"/>
            <w:noWrap/>
            <w:tcMar>
              <w:left w:w="57" w:type="dxa"/>
              <w:right w:w="57" w:type="dxa"/>
            </w:tcMar>
            <w:hideMark/>
          </w:tcPr>
          <w:p w14:paraId="52038657" w14:textId="77777777" w:rsidR="007C0D40" w:rsidRPr="005643D1" w:rsidRDefault="0022484D" w:rsidP="005643D1">
            <w:pPr>
              <w:rPr>
                <w:rFonts w:ascii="Calibri" w:hAnsi="Calibri" w:cs="Times New Roman"/>
                <w:sz w:val="22"/>
                <w:szCs w:val="22"/>
              </w:rPr>
            </w:pPr>
            <w:r>
              <w:rPr>
                <w:rFonts w:ascii="Calibri" w:hAnsi="Calibri" w:cs="Times New Roman"/>
                <w:sz w:val="22"/>
                <w:szCs w:val="22"/>
              </w:rPr>
              <w:t>Term 2</w:t>
            </w:r>
          </w:p>
        </w:tc>
      </w:tr>
      <w:tr w:rsidR="0022484D" w:rsidRPr="005643D1" w14:paraId="4FC980F7" w14:textId="77777777" w:rsidTr="0008180F">
        <w:trPr>
          <w:trHeight w:val="255"/>
        </w:trPr>
        <w:tc>
          <w:tcPr>
            <w:tcW w:w="1050" w:type="dxa"/>
            <w:shd w:val="clear" w:color="auto" w:fill="auto"/>
            <w:noWrap/>
            <w:tcMar>
              <w:left w:w="57" w:type="dxa"/>
              <w:right w:w="57" w:type="dxa"/>
            </w:tcMar>
            <w:vAlign w:val="center"/>
          </w:tcPr>
          <w:p w14:paraId="4608DBA5" w14:textId="77777777" w:rsidR="0022484D" w:rsidRPr="005643D1" w:rsidRDefault="00AF0499" w:rsidP="005643D1">
            <w:pPr>
              <w:rPr>
                <w:rFonts w:ascii="Calibri" w:hAnsi="Calibri" w:cs="Times New Roman"/>
                <w:sz w:val="22"/>
                <w:szCs w:val="22"/>
              </w:rPr>
            </w:pPr>
            <w:r>
              <w:rPr>
                <w:rFonts w:ascii="Calibri" w:hAnsi="Calibri" w:cs="Times New Roman"/>
                <w:sz w:val="22"/>
                <w:szCs w:val="22"/>
              </w:rPr>
              <w:t>SEEE0005</w:t>
            </w:r>
          </w:p>
        </w:tc>
        <w:tc>
          <w:tcPr>
            <w:tcW w:w="3969" w:type="dxa"/>
            <w:shd w:val="clear" w:color="auto" w:fill="auto"/>
            <w:noWrap/>
            <w:tcMar>
              <w:left w:w="57" w:type="dxa"/>
              <w:right w:w="57" w:type="dxa"/>
            </w:tcMar>
          </w:tcPr>
          <w:p w14:paraId="5CDF16CA" w14:textId="77777777" w:rsidR="0022484D" w:rsidRPr="005643D1" w:rsidRDefault="0022484D" w:rsidP="005643D1">
            <w:pPr>
              <w:rPr>
                <w:rFonts w:ascii="Calibri" w:hAnsi="Calibri" w:cs="Times New Roman"/>
                <w:color w:val="000000"/>
                <w:sz w:val="22"/>
                <w:szCs w:val="22"/>
              </w:rPr>
            </w:pPr>
            <w:r>
              <w:rPr>
                <w:rFonts w:ascii="Calibri" w:hAnsi="Calibri" w:cs="Times New Roman"/>
                <w:color w:val="000000"/>
                <w:sz w:val="22"/>
                <w:szCs w:val="22"/>
              </w:rPr>
              <w:t>Narratives of Exile</w:t>
            </w:r>
          </w:p>
        </w:tc>
        <w:tc>
          <w:tcPr>
            <w:tcW w:w="1134" w:type="dxa"/>
            <w:gridSpan w:val="2"/>
            <w:shd w:val="clear" w:color="auto" w:fill="auto"/>
            <w:noWrap/>
            <w:tcMar>
              <w:left w:w="57" w:type="dxa"/>
              <w:right w:w="57" w:type="dxa"/>
            </w:tcMar>
          </w:tcPr>
          <w:p w14:paraId="757A3904" w14:textId="77777777" w:rsidR="0022484D" w:rsidRPr="005643D1" w:rsidRDefault="0022484D" w:rsidP="005643D1">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6CEA5566" w14:textId="77777777" w:rsidR="0022484D"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tcPr>
          <w:p w14:paraId="74DB0923" w14:textId="77777777" w:rsidR="0022484D"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tcPr>
          <w:p w14:paraId="11FA70E3" w14:textId="77777777" w:rsidR="0022484D" w:rsidRPr="005643D1" w:rsidRDefault="0022484D"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B3621C" w:rsidRPr="005643D1" w14:paraId="05B8E20A" w14:textId="77777777" w:rsidTr="0008180F">
        <w:trPr>
          <w:trHeight w:val="255"/>
        </w:trPr>
        <w:tc>
          <w:tcPr>
            <w:tcW w:w="1050" w:type="dxa"/>
            <w:shd w:val="clear" w:color="auto" w:fill="auto"/>
            <w:noWrap/>
            <w:tcMar>
              <w:left w:w="57" w:type="dxa"/>
              <w:right w:w="57" w:type="dxa"/>
            </w:tcMar>
            <w:vAlign w:val="center"/>
            <w:hideMark/>
          </w:tcPr>
          <w:p w14:paraId="00656F08" w14:textId="77777777" w:rsidR="007C0D40" w:rsidRPr="005643D1" w:rsidRDefault="00AF0499" w:rsidP="005643D1">
            <w:pPr>
              <w:rPr>
                <w:rFonts w:ascii="Calibri" w:hAnsi="Calibri" w:cs="Times New Roman"/>
                <w:sz w:val="22"/>
                <w:szCs w:val="22"/>
              </w:rPr>
            </w:pPr>
            <w:r>
              <w:rPr>
                <w:rFonts w:ascii="Calibri" w:hAnsi="Calibri" w:cs="Times New Roman"/>
                <w:sz w:val="22"/>
                <w:szCs w:val="22"/>
              </w:rPr>
              <w:t>SEEE0006</w:t>
            </w:r>
          </w:p>
        </w:tc>
        <w:tc>
          <w:tcPr>
            <w:tcW w:w="3969" w:type="dxa"/>
            <w:shd w:val="clear" w:color="auto" w:fill="auto"/>
            <w:noWrap/>
            <w:tcMar>
              <w:left w:w="57" w:type="dxa"/>
              <w:right w:w="57" w:type="dxa"/>
            </w:tcMar>
            <w:hideMark/>
          </w:tcPr>
          <w:p w14:paraId="4E613D94"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Tales of the Unexpected</w:t>
            </w:r>
            <w:r w:rsidR="0022484D">
              <w:rPr>
                <w:rFonts w:ascii="Calibri" w:hAnsi="Calibri" w:cs="Times New Roman"/>
                <w:color w:val="000000"/>
                <w:sz w:val="22"/>
                <w:szCs w:val="22"/>
              </w:rPr>
              <w:t>: the Supernatural and Fantastic in Literature, 1800-1930</w:t>
            </w:r>
          </w:p>
        </w:tc>
        <w:tc>
          <w:tcPr>
            <w:tcW w:w="1134" w:type="dxa"/>
            <w:gridSpan w:val="2"/>
            <w:shd w:val="clear" w:color="auto" w:fill="auto"/>
            <w:noWrap/>
            <w:tcMar>
              <w:left w:w="57" w:type="dxa"/>
              <w:right w:w="57" w:type="dxa"/>
            </w:tcMar>
            <w:hideMark/>
          </w:tcPr>
          <w:p w14:paraId="03842F09"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010D2D16"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71875D09"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hideMark/>
          </w:tcPr>
          <w:p w14:paraId="71091D60" w14:textId="77777777" w:rsidR="007C0D40" w:rsidRPr="005643D1" w:rsidRDefault="0022484D" w:rsidP="005643D1">
            <w:pPr>
              <w:rPr>
                <w:rFonts w:ascii="Calibri" w:hAnsi="Calibri" w:cs="Times New Roman"/>
                <w:color w:val="000000"/>
                <w:sz w:val="22"/>
                <w:szCs w:val="22"/>
              </w:rPr>
            </w:pPr>
            <w:r>
              <w:rPr>
                <w:rFonts w:ascii="Calibri" w:hAnsi="Calibri" w:cs="Times New Roman"/>
                <w:color w:val="000000"/>
                <w:sz w:val="22"/>
                <w:szCs w:val="22"/>
              </w:rPr>
              <w:t>Term 2</w:t>
            </w:r>
          </w:p>
        </w:tc>
      </w:tr>
      <w:tr w:rsidR="00B3621C" w:rsidRPr="005643D1" w14:paraId="51D5F381" w14:textId="77777777" w:rsidTr="0008180F">
        <w:trPr>
          <w:trHeight w:val="255"/>
        </w:trPr>
        <w:tc>
          <w:tcPr>
            <w:tcW w:w="1050" w:type="dxa"/>
            <w:shd w:val="clear" w:color="auto" w:fill="auto"/>
            <w:noWrap/>
            <w:tcMar>
              <w:left w:w="57" w:type="dxa"/>
              <w:right w:w="57" w:type="dxa"/>
            </w:tcMar>
            <w:vAlign w:val="center"/>
            <w:hideMark/>
          </w:tcPr>
          <w:p w14:paraId="20C45E58" w14:textId="77777777" w:rsidR="007C0D40" w:rsidRPr="005643D1" w:rsidRDefault="00AF0499" w:rsidP="005643D1">
            <w:pPr>
              <w:rPr>
                <w:rFonts w:ascii="Calibri" w:hAnsi="Calibri" w:cs="Times New Roman"/>
                <w:sz w:val="22"/>
                <w:szCs w:val="22"/>
              </w:rPr>
            </w:pPr>
            <w:r>
              <w:rPr>
                <w:rFonts w:ascii="Calibri" w:hAnsi="Calibri" w:cs="Times New Roman"/>
                <w:sz w:val="22"/>
                <w:szCs w:val="22"/>
              </w:rPr>
              <w:t>SEEE0007</w:t>
            </w:r>
          </w:p>
        </w:tc>
        <w:tc>
          <w:tcPr>
            <w:tcW w:w="3969" w:type="dxa"/>
            <w:shd w:val="clear" w:color="auto" w:fill="auto"/>
            <w:noWrap/>
            <w:tcMar>
              <w:left w:w="57" w:type="dxa"/>
              <w:right w:w="57" w:type="dxa"/>
            </w:tcMar>
            <w:hideMark/>
          </w:tcPr>
          <w:p w14:paraId="28641F1A"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Languages in Contact along the Danube</w:t>
            </w:r>
            <w:r w:rsidR="0079738A">
              <w:rPr>
                <w:rFonts w:ascii="Calibri" w:hAnsi="Calibri" w:cs="Times New Roman"/>
                <w:color w:val="000000"/>
                <w:sz w:val="22"/>
                <w:szCs w:val="22"/>
              </w:rPr>
              <w:t>: Intercultural Frictions and Flows</w:t>
            </w:r>
          </w:p>
        </w:tc>
        <w:tc>
          <w:tcPr>
            <w:tcW w:w="1134" w:type="dxa"/>
            <w:gridSpan w:val="2"/>
            <w:shd w:val="clear" w:color="auto" w:fill="auto"/>
            <w:noWrap/>
            <w:tcMar>
              <w:left w:w="57" w:type="dxa"/>
              <w:right w:w="57" w:type="dxa"/>
            </w:tcMar>
            <w:hideMark/>
          </w:tcPr>
          <w:p w14:paraId="2409E6B6"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2AE4ABC9"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219F056E" w14:textId="77777777" w:rsidR="007C0D40" w:rsidRPr="005643D1" w:rsidRDefault="00AF0499" w:rsidP="005643D1">
            <w:pPr>
              <w:rPr>
                <w:rFonts w:ascii="Calibri" w:hAnsi="Calibri" w:cs="Times New Roman"/>
                <w:sz w:val="22"/>
                <w:szCs w:val="22"/>
              </w:rPr>
            </w:pPr>
            <w:r>
              <w:rPr>
                <w:rFonts w:ascii="Calibri" w:hAnsi="Calibri" w:cs="Times New Roman"/>
                <w:sz w:val="22"/>
                <w:szCs w:val="22"/>
              </w:rPr>
              <w:t>15</w:t>
            </w:r>
          </w:p>
        </w:tc>
        <w:tc>
          <w:tcPr>
            <w:tcW w:w="1427" w:type="dxa"/>
            <w:gridSpan w:val="2"/>
            <w:shd w:val="clear" w:color="auto" w:fill="auto"/>
            <w:noWrap/>
            <w:tcMar>
              <w:left w:w="57" w:type="dxa"/>
              <w:right w:w="57" w:type="dxa"/>
            </w:tcMar>
            <w:hideMark/>
          </w:tcPr>
          <w:p w14:paraId="6CA00468" w14:textId="77777777" w:rsidR="007C0D40" w:rsidRPr="005643D1" w:rsidRDefault="0079738A" w:rsidP="005643D1">
            <w:pPr>
              <w:rPr>
                <w:rFonts w:ascii="Calibri" w:hAnsi="Calibri" w:cs="Times New Roman"/>
                <w:sz w:val="22"/>
                <w:szCs w:val="22"/>
              </w:rPr>
            </w:pPr>
            <w:r>
              <w:rPr>
                <w:rFonts w:ascii="Calibri" w:hAnsi="Calibri" w:cs="Times New Roman"/>
                <w:sz w:val="22"/>
                <w:szCs w:val="22"/>
              </w:rPr>
              <w:t>Term 2</w:t>
            </w:r>
          </w:p>
        </w:tc>
      </w:tr>
      <w:tr w:rsidR="00B3621C" w:rsidRPr="005643D1" w14:paraId="7C49DE4C" w14:textId="77777777" w:rsidTr="0008180F">
        <w:trPr>
          <w:trHeight w:val="255"/>
        </w:trPr>
        <w:tc>
          <w:tcPr>
            <w:tcW w:w="1050" w:type="dxa"/>
            <w:shd w:val="clear" w:color="auto" w:fill="auto"/>
            <w:noWrap/>
            <w:tcMar>
              <w:left w:w="57" w:type="dxa"/>
              <w:right w:w="57" w:type="dxa"/>
            </w:tcMar>
            <w:hideMark/>
          </w:tcPr>
          <w:p w14:paraId="17EB8118"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SEEE0009</w:t>
            </w:r>
          </w:p>
        </w:tc>
        <w:tc>
          <w:tcPr>
            <w:tcW w:w="3969" w:type="dxa"/>
            <w:shd w:val="clear" w:color="auto" w:fill="auto"/>
            <w:noWrap/>
            <w:tcMar>
              <w:left w:w="57" w:type="dxa"/>
              <w:right w:w="57" w:type="dxa"/>
            </w:tcMar>
            <w:hideMark/>
          </w:tcPr>
          <w:p w14:paraId="40C43868"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xml:space="preserve">War, Trauma and </w:t>
            </w:r>
            <w:r w:rsidR="008679FE" w:rsidRPr="005643D1">
              <w:rPr>
                <w:rFonts w:ascii="Calibri" w:hAnsi="Calibri" w:cs="Times New Roman"/>
                <w:color w:val="000000"/>
                <w:sz w:val="22"/>
                <w:szCs w:val="22"/>
              </w:rPr>
              <w:t>Memory</w:t>
            </w:r>
            <w:r w:rsidR="0079738A">
              <w:rPr>
                <w:rFonts w:ascii="Calibri" w:hAnsi="Calibri" w:cs="Times New Roman"/>
                <w:color w:val="000000"/>
                <w:sz w:val="22"/>
                <w:szCs w:val="22"/>
              </w:rPr>
              <w:t xml:space="preserve"> in East European Cinema</w:t>
            </w:r>
          </w:p>
        </w:tc>
        <w:tc>
          <w:tcPr>
            <w:tcW w:w="1134" w:type="dxa"/>
            <w:gridSpan w:val="2"/>
            <w:shd w:val="clear" w:color="auto" w:fill="auto"/>
            <w:noWrap/>
            <w:tcMar>
              <w:left w:w="57" w:type="dxa"/>
              <w:right w:w="57" w:type="dxa"/>
            </w:tcMar>
            <w:hideMark/>
          </w:tcPr>
          <w:p w14:paraId="42B4BA95"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2A66C6F0"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43EAB2BD" w14:textId="77777777" w:rsidR="007C0D40" w:rsidRPr="005643D1" w:rsidRDefault="00AF0499"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hideMark/>
          </w:tcPr>
          <w:p w14:paraId="1DD7D66D" w14:textId="77777777" w:rsidR="007C0D40" w:rsidRPr="005643D1" w:rsidRDefault="0079738A" w:rsidP="005643D1">
            <w:pPr>
              <w:rPr>
                <w:rFonts w:ascii="Calibri" w:hAnsi="Calibri" w:cs="Times New Roman"/>
                <w:color w:val="000000"/>
                <w:sz w:val="22"/>
                <w:szCs w:val="22"/>
              </w:rPr>
            </w:pPr>
            <w:r>
              <w:rPr>
                <w:rFonts w:ascii="Calibri" w:hAnsi="Calibri" w:cs="Times New Roman"/>
                <w:color w:val="000000"/>
                <w:sz w:val="22"/>
                <w:szCs w:val="22"/>
              </w:rPr>
              <w:t>Term 2</w:t>
            </w:r>
          </w:p>
        </w:tc>
      </w:tr>
      <w:tr w:rsidR="00B3621C" w:rsidRPr="005643D1" w14:paraId="49E7DC21" w14:textId="77777777" w:rsidTr="0008180F">
        <w:trPr>
          <w:trHeight w:val="255"/>
        </w:trPr>
        <w:tc>
          <w:tcPr>
            <w:tcW w:w="1050" w:type="dxa"/>
            <w:shd w:val="clear" w:color="auto" w:fill="auto"/>
            <w:noWrap/>
            <w:tcMar>
              <w:left w:w="57" w:type="dxa"/>
              <w:right w:w="57" w:type="dxa"/>
            </w:tcMar>
            <w:hideMark/>
          </w:tcPr>
          <w:p w14:paraId="38E20D7C" w14:textId="77777777" w:rsidR="007C0D40" w:rsidRPr="005643D1" w:rsidRDefault="007C0D40" w:rsidP="0079738A">
            <w:pPr>
              <w:rPr>
                <w:rFonts w:ascii="Calibri" w:hAnsi="Calibri" w:cs="Times New Roman"/>
                <w:color w:val="000000"/>
                <w:sz w:val="22"/>
                <w:szCs w:val="22"/>
              </w:rPr>
            </w:pPr>
            <w:r w:rsidRPr="005643D1">
              <w:rPr>
                <w:rFonts w:ascii="Calibri" w:hAnsi="Calibri" w:cs="Times New Roman"/>
                <w:color w:val="000000"/>
                <w:sz w:val="22"/>
                <w:szCs w:val="22"/>
              </w:rPr>
              <w:t>SEEE</w:t>
            </w:r>
            <w:r w:rsidR="00E65B73">
              <w:rPr>
                <w:rFonts w:ascii="Calibri" w:hAnsi="Calibri" w:cs="Times New Roman"/>
                <w:color w:val="000000"/>
                <w:sz w:val="22"/>
                <w:szCs w:val="22"/>
              </w:rPr>
              <w:t>0010</w:t>
            </w:r>
          </w:p>
        </w:tc>
        <w:tc>
          <w:tcPr>
            <w:tcW w:w="3969" w:type="dxa"/>
            <w:shd w:val="clear" w:color="auto" w:fill="auto"/>
            <w:noWrap/>
            <w:tcMar>
              <w:left w:w="57" w:type="dxa"/>
              <w:right w:w="57" w:type="dxa"/>
            </w:tcMar>
            <w:hideMark/>
          </w:tcPr>
          <w:p w14:paraId="532C1BE6" w14:textId="77777777" w:rsidR="007C0D40" w:rsidRPr="005643D1" w:rsidRDefault="0079738A" w:rsidP="005643D1">
            <w:pPr>
              <w:rPr>
                <w:rFonts w:ascii="Calibri" w:hAnsi="Calibri" w:cs="Times New Roman"/>
                <w:color w:val="000000"/>
                <w:sz w:val="22"/>
                <w:szCs w:val="22"/>
              </w:rPr>
            </w:pPr>
            <w:r>
              <w:rPr>
                <w:rFonts w:ascii="Calibri" w:hAnsi="Calibri" w:cs="Times New Roman"/>
                <w:color w:val="000000"/>
                <w:sz w:val="22"/>
                <w:szCs w:val="22"/>
              </w:rPr>
              <w:t>Minority Languages of Russia: Cultural and Linguistic Diversity and Endangerment</w:t>
            </w:r>
          </w:p>
        </w:tc>
        <w:tc>
          <w:tcPr>
            <w:tcW w:w="1134" w:type="dxa"/>
            <w:gridSpan w:val="2"/>
            <w:shd w:val="clear" w:color="auto" w:fill="auto"/>
            <w:noWrap/>
            <w:tcMar>
              <w:left w:w="57" w:type="dxa"/>
              <w:right w:w="57" w:type="dxa"/>
            </w:tcMar>
            <w:hideMark/>
          </w:tcPr>
          <w:p w14:paraId="5E3715D4"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024D469A"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699A3A97"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hideMark/>
          </w:tcPr>
          <w:p w14:paraId="5CC698FC" w14:textId="77777777" w:rsidR="007C0D40" w:rsidRPr="005643D1" w:rsidRDefault="0079738A"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492E65" w:rsidRPr="005643D1" w14:paraId="6B69A702" w14:textId="77777777" w:rsidTr="0008180F">
        <w:trPr>
          <w:trHeight w:val="255"/>
        </w:trPr>
        <w:tc>
          <w:tcPr>
            <w:tcW w:w="1050" w:type="dxa"/>
            <w:shd w:val="clear" w:color="auto" w:fill="auto"/>
            <w:noWrap/>
            <w:tcMar>
              <w:left w:w="57" w:type="dxa"/>
              <w:right w:w="57" w:type="dxa"/>
            </w:tcMar>
          </w:tcPr>
          <w:p w14:paraId="5EF4BCFF" w14:textId="77777777" w:rsidR="00492E65"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SEEE0011</w:t>
            </w:r>
          </w:p>
        </w:tc>
        <w:tc>
          <w:tcPr>
            <w:tcW w:w="3969" w:type="dxa"/>
            <w:shd w:val="clear" w:color="auto" w:fill="auto"/>
            <w:noWrap/>
            <w:tcMar>
              <w:left w:w="57" w:type="dxa"/>
              <w:right w:w="57" w:type="dxa"/>
            </w:tcMar>
          </w:tcPr>
          <w:p w14:paraId="6E0368C3" w14:textId="77777777" w:rsidR="00492E65" w:rsidRPr="005643D1" w:rsidRDefault="00492E65" w:rsidP="005643D1">
            <w:pPr>
              <w:rPr>
                <w:rFonts w:ascii="Calibri" w:hAnsi="Calibri" w:cs="Times New Roman"/>
                <w:color w:val="000000"/>
                <w:sz w:val="22"/>
                <w:szCs w:val="22"/>
              </w:rPr>
            </w:pPr>
            <w:r>
              <w:rPr>
                <w:rFonts w:ascii="Calibri" w:hAnsi="Calibri" w:cs="Times New Roman"/>
                <w:color w:val="000000"/>
                <w:sz w:val="22"/>
                <w:szCs w:val="22"/>
              </w:rPr>
              <w:t>Staging Europe: Modern European Drama and Theatre</w:t>
            </w:r>
          </w:p>
        </w:tc>
        <w:tc>
          <w:tcPr>
            <w:tcW w:w="1134" w:type="dxa"/>
            <w:gridSpan w:val="2"/>
            <w:shd w:val="clear" w:color="auto" w:fill="auto"/>
            <w:noWrap/>
            <w:tcMar>
              <w:left w:w="57" w:type="dxa"/>
              <w:right w:w="57" w:type="dxa"/>
            </w:tcMar>
          </w:tcPr>
          <w:p w14:paraId="13D6F0C9" w14:textId="77777777" w:rsidR="00492E65" w:rsidRPr="005643D1" w:rsidRDefault="00492E65" w:rsidP="005643D1">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37E010E2" w14:textId="77777777" w:rsidR="00492E65"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tcPr>
          <w:p w14:paraId="29F47AFB" w14:textId="77777777" w:rsidR="00492E65"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tcPr>
          <w:p w14:paraId="231EB099" w14:textId="77777777" w:rsidR="00492E65" w:rsidRPr="005643D1" w:rsidRDefault="00492E65" w:rsidP="005643D1">
            <w:pPr>
              <w:rPr>
                <w:rFonts w:ascii="Calibri" w:hAnsi="Calibri" w:cs="Times New Roman"/>
                <w:color w:val="000000"/>
                <w:sz w:val="22"/>
                <w:szCs w:val="22"/>
              </w:rPr>
            </w:pPr>
            <w:r>
              <w:rPr>
                <w:rFonts w:ascii="Calibri" w:hAnsi="Calibri" w:cs="Times New Roman"/>
                <w:color w:val="000000"/>
                <w:sz w:val="22"/>
                <w:szCs w:val="22"/>
              </w:rPr>
              <w:t>Term 1</w:t>
            </w:r>
          </w:p>
        </w:tc>
      </w:tr>
      <w:tr w:rsidR="00B3621C" w:rsidRPr="005643D1" w14:paraId="4B7A4BE7" w14:textId="77777777" w:rsidTr="0008180F">
        <w:trPr>
          <w:trHeight w:val="255"/>
        </w:trPr>
        <w:tc>
          <w:tcPr>
            <w:tcW w:w="1050" w:type="dxa"/>
            <w:shd w:val="clear" w:color="auto" w:fill="auto"/>
            <w:noWrap/>
            <w:tcMar>
              <w:left w:w="57" w:type="dxa"/>
              <w:right w:w="57" w:type="dxa"/>
            </w:tcMar>
            <w:hideMark/>
          </w:tcPr>
          <w:p w14:paraId="4F38F83A"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SEEP0016</w:t>
            </w:r>
          </w:p>
        </w:tc>
        <w:tc>
          <w:tcPr>
            <w:tcW w:w="3969" w:type="dxa"/>
            <w:shd w:val="clear" w:color="auto" w:fill="auto"/>
            <w:noWrap/>
            <w:tcMar>
              <w:left w:w="57" w:type="dxa"/>
              <w:right w:w="57" w:type="dxa"/>
            </w:tcMar>
            <w:hideMark/>
          </w:tcPr>
          <w:p w14:paraId="5797B6B0"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Contemporary Polish Cinema</w:t>
            </w:r>
          </w:p>
        </w:tc>
        <w:tc>
          <w:tcPr>
            <w:tcW w:w="1134" w:type="dxa"/>
            <w:gridSpan w:val="2"/>
            <w:shd w:val="clear" w:color="auto" w:fill="auto"/>
            <w:noWrap/>
            <w:tcMar>
              <w:left w:w="57" w:type="dxa"/>
              <w:right w:w="57" w:type="dxa"/>
            </w:tcMar>
            <w:hideMark/>
          </w:tcPr>
          <w:p w14:paraId="7248742C"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609DADF3"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1C2727C2"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hideMark/>
          </w:tcPr>
          <w:p w14:paraId="252D0735" w14:textId="77777777" w:rsidR="007C0D40" w:rsidRPr="005643D1" w:rsidRDefault="00492E65" w:rsidP="005643D1">
            <w:pPr>
              <w:rPr>
                <w:rFonts w:ascii="Calibri" w:hAnsi="Calibri" w:cs="Times New Roman"/>
                <w:color w:val="000000"/>
                <w:sz w:val="22"/>
                <w:szCs w:val="22"/>
              </w:rPr>
            </w:pPr>
            <w:r>
              <w:rPr>
                <w:rFonts w:ascii="Calibri" w:hAnsi="Calibri" w:cs="Times New Roman"/>
                <w:color w:val="000000"/>
                <w:sz w:val="22"/>
                <w:szCs w:val="22"/>
              </w:rPr>
              <w:t>Term 2</w:t>
            </w:r>
          </w:p>
        </w:tc>
      </w:tr>
      <w:tr w:rsidR="005D0CD6" w:rsidRPr="005643D1" w14:paraId="4F36D34C" w14:textId="77777777" w:rsidTr="0008180F">
        <w:trPr>
          <w:trHeight w:val="255"/>
        </w:trPr>
        <w:tc>
          <w:tcPr>
            <w:tcW w:w="1050" w:type="dxa"/>
            <w:shd w:val="clear" w:color="auto" w:fill="auto"/>
            <w:noWrap/>
            <w:tcMar>
              <w:left w:w="57" w:type="dxa"/>
              <w:right w:w="57" w:type="dxa"/>
            </w:tcMar>
          </w:tcPr>
          <w:p w14:paraId="2DBEB9FB" w14:textId="77777777" w:rsidR="005D0CD6" w:rsidRDefault="00E65B73" w:rsidP="005643D1">
            <w:pPr>
              <w:rPr>
                <w:rFonts w:ascii="Calibri" w:hAnsi="Calibri" w:cs="Times New Roman"/>
                <w:color w:val="000000"/>
                <w:sz w:val="22"/>
                <w:szCs w:val="22"/>
              </w:rPr>
            </w:pPr>
            <w:r>
              <w:rPr>
                <w:rFonts w:ascii="Calibri" w:hAnsi="Calibri" w:cs="Times New Roman"/>
                <w:color w:val="000000"/>
                <w:sz w:val="22"/>
                <w:szCs w:val="22"/>
              </w:rPr>
              <w:t>SERS0012</w:t>
            </w:r>
          </w:p>
        </w:tc>
        <w:tc>
          <w:tcPr>
            <w:tcW w:w="3969" w:type="dxa"/>
            <w:shd w:val="clear" w:color="auto" w:fill="auto"/>
            <w:noWrap/>
            <w:tcMar>
              <w:left w:w="57" w:type="dxa"/>
              <w:right w:w="57" w:type="dxa"/>
            </w:tcMar>
          </w:tcPr>
          <w:p w14:paraId="08F19C97" w14:textId="77777777" w:rsidR="005D0CD6" w:rsidRDefault="005D0CD6" w:rsidP="005643D1">
            <w:pPr>
              <w:rPr>
                <w:rFonts w:ascii="Calibri" w:hAnsi="Calibri" w:cs="Times New Roman"/>
                <w:color w:val="000000"/>
                <w:sz w:val="22"/>
                <w:szCs w:val="22"/>
              </w:rPr>
            </w:pPr>
            <w:r>
              <w:rPr>
                <w:rFonts w:ascii="Calibri" w:hAnsi="Calibri" w:cs="Times New Roman"/>
                <w:color w:val="000000"/>
                <w:sz w:val="22"/>
                <w:szCs w:val="22"/>
              </w:rPr>
              <w:t>Representations of Russia</w:t>
            </w:r>
          </w:p>
        </w:tc>
        <w:tc>
          <w:tcPr>
            <w:tcW w:w="1134" w:type="dxa"/>
            <w:gridSpan w:val="2"/>
            <w:shd w:val="clear" w:color="auto" w:fill="auto"/>
            <w:noWrap/>
            <w:tcMar>
              <w:left w:w="57" w:type="dxa"/>
              <w:right w:w="57" w:type="dxa"/>
            </w:tcMar>
          </w:tcPr>
          <w:p w14:paraId="38110E7E" w14:textId="77777777" w:rsidR="005D0CD6" w:rsidRPr="005643D1" w:rsidRDefault="005D0CD6" w:rsidP="005643D1">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0165D61D" w14:textId="77777777" w:rsidR="005D0CD6" w:rsidRDefault="00E65B73"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89" w:type="dxa"/>
            <w:gridSpan w:val="2"/>
            <w:shd w:val="clear" w:color="auto" w:fill="auto"/>
            <w:noWrap/>
            <w:tcMar>
              <w:left w:w="57" w:type="dxa"/>
              <w:right w:w="57" w:type="dxa"/>
            </w:tcMar>
          </w:tcPr>
          <w:p w14:paraId="3AD3BDF3" w14:textId="77777777" w:rsidR="005D0CD6"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tcPr>
          <w:p w14:paraId="682ADB95" w14:textId="77777777" w:rsidR="005D0CD6" w:rsidRDefault="005D0CD6" w:rsidP="005643D1">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5D0CD6" w:rsidRPr="005643D1" w14:paraId="51FD80D5" w14:textId="77777777" w:rsidTr="0008180F">
        <w:trPr>
          <w:trHeight w:val="255"/>
        </w:trPr>
        <w:tc>
          <w:tcPr>
            <w:tcW w:w="1050" w:type="dxa"/>
            <w:shd w:val="clear" w:color="auto" w:fill="auto"/>
            <w:noWrap/>
            <w:tcMar>
              <w:left w:w="57" w:type="dxa"/>
              <w:right w:w="57" w:type="dxa"/>
            </w:tcMar>
          </w:tcPr>
          <w:p w14:paraId="0554E13B" w14:textId="77777777" w:rsidR="005D0CD6"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SERS0014</w:t>
            </w:r>
          </w:p>
        </w:tc>
        <w:tc>
          <w:tcPr>
            <w:tcW w:w="3969" w:type="dxa"/>
            <w:shd w:val="clear" w:color="auto" w:fill="auto"/>
            <w:noWrap/>
            <w:tcMar>
              <w:left w:w="57" w:type="dxa"/>
              <w:right w:w="57" w:type="dxa"/>
            </w:tcMar>
          </w:tcPr>
          <w:p w14:paraId="24514703" w14:textId="77777777" w:rsidR="005D0CD6" w:rsidRPr="005643D1" w:rsidRDefault="005D0CD6" w:rsidP="005643D1">
            <w:pPr>
              <w:rPr>
                <w:rFonts w:ascii="Calibri" w:hAnsi="Calibri" w:cs="Times New Roman"/>
                <w:color w:val="000000"/>
                <w:sz w:val="22"/>
                <w:szCs w:val="22"/>
              </w:rPr>
            </w:pPr>
            <w:r>
              <w:rPr>
                <w:rFonts w:ascii="Calibri" w:hAnsi="Calibri" w:cs="Times New Roman"/>
                <w:color w:val="000000"/>
                <w:sz w:val="22"/>
                <w:szCs w:val="22"/>
              </w:rPr>
              <w:t>Russian Cinema: History, Ideology, Society</w:t>
            </w:r>
          </w:p>
        </w:tc>
        <w:tc>
          <w:tcPr>
            <w:tcW w:w="1134" w:type="dxa"/>
            <w:gridSpan w:val="2"/>
            <w:shd w:val="clear" w:color="auto" w:fill="auto"/>
            <w:noWrap/>
            <w:tcMar>
              <w:left w:w="57" w:type="dxa"/>
              <w:right w:w="57" w:type="dxa"/>
            </w:tcMar>
          </w:tcPr>
          <w:p w14:paraId="5D1E08DE" w14:textId="77777777" w:rsidR="005D0CD6" w:rsidRPr="005643D1" w:rsidRDefault="005D0CD6" w:rsidP="005643D1">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64471120" w14:textId="77777777" w:rsidR="005D0CD6"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4</w:t>
            </w:r>
          </w:p>
        </w:tc>
        <w:tc>
          <w:tcPr>
            <w:tcW w:w="789" w:type="dxa"/>
            <w:gridSpan w:val="2"/>
            <w:shd w:val="clear" w:color="auto" w:fill="auto"/>
            <w:noWrap/>
            <w:tcMar>
              <w:left w:w="57" w:type="dxa"/>
              <w:right w:w="57" w:type="dxa"/>
            </w:tcMar>
          </w:tcPr>
          <w:p w14:paraId="1568E8B8" w14:textId="77777777" w:rsidR="005D0CD6"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tcPr>
          <w:p w14:paraId="74B4AA7D" w14:textId="77777777" w:rsidR="005D0CD6" w:rsidRPr="005643D1" w:rsidRDefault="005D0CD6" w:rsidP="005643D1">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B3621C" w:rsidRPr="005643D1" w14:paraId="52CD5A28" w14:textId="77777777" w:rsidTr="0008180F">
        <w:trPr>
          <w:trHeight w:val="255"/>
        </w:trPr>
        <w:tc>
          <w:tcPr>
            <w:tcW w:w="1050" w:type="dxa"/>
            <w:shd w:val="clear" w:color="auto" w:fill="auto"/>
            <w:noWrap/>
            <w:tcMar>
              <w:left w:w="57" w:type="dxa"/>
              <w:right w:w="57" w:type="dxa"/>
            </w:tcMar>
            <w:hideMark/>
          </w:tcPr>
          <w:p w14:paraId="05445C4D"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SERS0027</w:t>
            </w:r>
          </w:p>
        </w:tc>
        <w:tc>
          <w:tcPr>
            <w:tcW w:w="3969" w:type="dxa"/>
            <w:shd w:val="clear" w:color="auto" w:fill="auto"/>
            <w:noWrap/>
            <w:tcMar>
              <w:left w:w="57" w:type="dxa"/>
              <w:right w:w="57" w:type="dxa"/>
            </w:tcMar>
            <w:hideMark/>
          </w:tcPr>
          <w:p w14:paraId="2A959F2F"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Russian Cinema: Men and Women</w:t>
            </w:r>
          </w:p>
        </w:tc>
        <w:tc>
          <w:tcPr>
            <w:tcW w:w="1134" w:type="dxa"/>
            <w:gridSpan w:val="2"/>
            <w:shd w:val="clear" w:color="auto" w:fill="auto"/>
            <w:noWrap/>
            <w:tcMar>
              <w:left w:w="57" w:type="dxa"/>
              <w:right w:w="57" w:type="dxa"/>
            </w:tcMar>
            <w:hideMark/>
          </w:tcPr>
          <w:p w14:paraId="4908A42B"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6B8ED425"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shd w:val="clear" w:color="auto" w:fill="auto"/>
            <w:noWrap/>
            <w:tcMar>
              <w:left w:w="57" w:type="dxa"/>
              <w:right w:w="57" w:type="dxa"/>
            </w:tcMar>
            <w:hideMark/>
          </w:tcPr>
          <w:p w14:paraId="616D7711"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hideMark/>
          </w:tcPr>
          <w:p w14:paraId="3F7DA91B" w14:textId="77777777" w:rsidR="007C0D40" w:rsidRPr="005643D1" w:rsidRDefault="005D0CD6" w:rsidP="005643D1">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B3621C" w:rsidRPr="005643D1" w14:paraId="197D5A1C" w14:textId="77777777" w:rsidTr="0008180F">
        <w:trPr>
          <w:trHeight w:val="255"/>
        </w:trPr>
        <w:tc>
          <w:tcPr>
            <w:tcW w:w="1050" w:type="dxa"/>
            <w:shd w:val="clear" w:color="auto" w:fill="auto"/>
            <w:noWrap/>
            <w:tcMar>
              <w:left w:w="57" w:type="dxa"/>
              <w:right w:w="57" w:type="dxa"/>
            </w:tcMar>
            <w:hideMark/>
          </w:tcPr>
          <w:p w14:paraId="2B089935"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SERS0031</w:t>
            </w:r>
          </w:p>
        </w:tc>
        <w:tc>
          <w:tcPr>
            <w:tcW w:w="3969" w:type="dxa"/>
            <w:shd w:val="clear" w:color="auto" w:fill="auto"/>
            <w:noWrap/>
            <w:tcMar>
              <w:left w:w="57" w:type="dxa"/>
              <w:right w:w="57" w:type="dxa"/>
            </w:tcMar>
            <w:hideMark/>
          </w:tcPr>
          <w:p w14:paraId="03EA5695" w14:textId="77777777" w:rsidR="007C0D40" w:rsidRPr="005643D1" w:rsidRDefault="007C0D40" w:rsidP="005643D1">
            <w:pPr>
              <w:rPr>
                <w:rFonts w:ascii="Calibri" w:hAnsi="Calibri" w:cs="Times New Roman"/>
                <w:color w:val="000000"/>
                <w:sz w:val="22"/>
                <w:szCs w:val="22"/>
              </w:rPr>
            </w:pPr>
            <w:r w:rsidRPr="005643D1">
              <w:rPr>
                <w:rFonts w:ascii="Calibri" w:hAnsi="Calibri" w:cs="Times New Roman"/>
                <w:color w:val="000000"/>
                <w:sz w:val="22"/>
                <w:szCs w:val="22"/>
              </w:rPr>
              <w:t xml:space="preserve">The Person, Love and Utopia </w:t>
            </w:r>
            <w:r w:rsidR="00C119D9">
              <w:rPr>
                <w:rFonts w:ascii="Calibri" w:hAnsi="Calibri" w:cs="Times New Roman"/>
                <w:color w:val="000000"/>
                <w:sz w:val="22"/>
                <w:szCs w:val="22"/>
              </w:rPr>
              <w:t>in Russian Thought</w:t>
            </w:r>
          </w:p>
        </w:tc>
        <w:tc>
          <w:tcPr>
            <w:tcW w:w="1134" w:type="dxa"/>
            <w:gridSpan w:val="2"/>
            <w:shd w:val="clear" w:color="auto" w:fill="auto"/>
            <w:noWrap/>
            <w:tcMar>
              <w:left w:w="57" w:type="dxa"/>
              <w:right w:w="57" w:type="dxa"/>
            </w:tcMar>
            <w:hideMark/>
          </w:tcPr>
          <w:p w14:paraId="50083AD0" w14:textId="77777777" w:rsidR="007C0D40" w:rsidRPr="005643D1" w:rsidRDefault="007C0D40"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66C52F9A"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6</w:t>
            </w:r>
          </w:p>
        </w:tc>
        <w:tc>
          <w:tcPr>
            <w:tcW w:w="789" w:type="dxa"/>
            <w:gridSpan w:val="2"/>
            <w:shd w:val="clear" w:color="auto" w:fill="auto"/>
            <w:noWrap/>
            <w:tcMar>
              <w:left w:w="57" w:type="dxa"/>
              <w:right w:w="57" w:type="dxa"/>
            </w:tcMar>
            <w:hideMark/>
          </w:tcPr>
          <w:p w14:paraId="35C01252" w14:textId="77777777" w:rsidR="007C0D40"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shd w:val="clear" w:color="auto" w:fill="auto"/>
            <w:noWrap/>
            <w:tcMar>
              <w:left w:w="57" w:type="dxa"/>
              <w:right w:w="57" w:type="dxa"/>
            </w:tcMar>
            <w:hideMark/>
          </w:tcPr>
          <w:p w14:paraId="248B926E" w14:textId="77777777" w:rsidR="007C0D40" w:rsidRPr="005643D1" w:rsidRDefault="00C119D9" w:rsidP="005643D1">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492E65" w:rsidRPr="005643D1" w14:paraId="1B42D8F0" w14:textId="77777777" w:rsidTr="00AB7576">
        <w:trPr>
          <w:trHeight w:val="255"/>
        </w:trPr>
        <w:tc>
          <w:tcPr>
            <w:tcW w:w="1050" w:type="dxa"/>
            <w:tcBorders>
              <w:bottom w:val="single" w:sz="4" w:space="0" w:color="auto"/>
            </w:tcBorders>
            <w:shd w:val="clear" w:color="auto" w:fill="auto"/>
            <w:noWrap/>
            <w:tcMar>
              <w:left w:w="57" w:type="dxa"/>
              <w:right w:w="57" w:type="dxa"/>
            </w:tcMar>
          </w:tcPr>
          <w:p w14:paraId="78F696F8" w14:textId="77777777" w:rsidR="00492E65"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SERS0034</w:t>
            </w:r>
          </w:p>
        </w:tc>
        <w:tc>
          <w:tcPr>
            <w:tcW w:w="3969" w:type="dxa"/>
            <w:tcBorders>
              <w:bottom w:val="single" w:sz="4" w:space="0" w:color="auto"/>
            </w:tcBorders>
            <w:shd w:val="clear" w:color="auto" w:fill="auto"/>
            <w:noWrap/>
            <w:tcMar>
              <w:left w:w="57" w:type="dxa"/>
              <w:right w:w="57" w:type="dxa"/>
            </w:tcMar>
          </w:tcPr>
          <w:p w14:paraId="270AAE24" w14:textId="77777777" w:rsidR="00492E65" w:rsidRPr="005643D1" w:rsidRDefault="00492E65" w:rsidP="005643D1">
            <w:pPr>
              <w:rPr>
                <w:rFonts w:ascii="Calibri" w:hAnsi="Calibri" w:cs="Times New Roman"/>
                <w:color w:val="000000"/>
                <w:sz w:val="22"/>
                <w:szCs w:val="22"/>
              </w:rPr>
            </w:pPr>
            <w:r>
              <w:rPr>
                <w:rFonts w:ascii="Calibri" w:hAnsi="Calibri" w:cs="Times New Roman"/>
                <w:color w:val="000000"/>
                <w:sz w:val="22"/>
                <w:szCs w:val="22"/>
              </w:rPr>
              <w:t>The Petersburg ‘Text’ in Russian Literature and Culture: From Romanticism to Modernism</w:t>
            </w:r>
          </w:p>
        </w:tc>
        <w:tc>
          <w:tcPr>
            <w:tcW w:w="1134" w:type="dxa"/>
            <w:gridSpan w:val="2"/>
            <w:tcBorders>
              <w:bottom w:val="single" w:sz="4" w:space="0" w:color="auto"/>
            </w:tcBorders>
            <w:shd w:val="clear" w:color="auto" w:fill="auto"/>
            <w:noWrap/>
            <w:tcMar>
              <w:left w:w="57" w:type="dxa"/>
              <w:right w:w="57" w:type="dxa"/>
            </w:tcMar>
          </w:tcPr>
          <w:p w14:paraId="5FC77344" w14:textId="77777777" w:rsidR="00492E65" w:rsidRPr="00E12A8A" w:rsidRDefault="00E12A8A" w:rsidP="005643D1">
            <w:pPr>
              <w:rPr>
                <w:rFonts w:ascii="Calibri" w:hAnsi="Calibri" w:cs="Times New Roman"/>
                <w:i/>
                <w:iCs/>
                <w:color w:val="000000"/>
                <w:sz w:val="22"/>
                <w:szCs w:val="22"/>
              </w:rPr>
            </w:pPr>
            <w:r w:rsidRPr="00E12A8A">
              <w:rPr>
                <w:rFonts w:ascii="Calibri" w:hAnsi="Calibri" w:cs="Times New Roman"/>
                <w:i/>
                <w:iCs/>
                <w:color w:val="000000"/>
                <w:sz w:val="22"/>
                <w:szCs w:val="22"/>
              </w:rPr>
              <w:t>Russian – Intermediate level</w:t>
            </w:r>
          </w:p>
        </w:tc>
        <w:tc>
          <w:tcPr>
            <w:tcW w:w="850" w:type="dxa"/>
            <w:gridSpan w:val="2"/>
            <w:tcBorders>
              <w:bottom w:val="single" w:sz="4" w:space="0" w:color="auto"/>
            </w:tcBorders>
            <w:shd w:val="clear" w:color="auto" w:fill="auto"/>
            <w:noWrap/>
            <w:tcMar>
              <w:left w:w="57" w:type="dxa"/>
              <w:right w:w="57" w:type="dxa"/>
            </w:tcMar>
          </w:tcPr>
          <w:p w14:paraId="019DEFE4" w14:textId="77777777" w:rsidR="00492E65"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5</w:t>
            </w:r>
          </w:p>
        </w:tc>
        <w:tc>
          <w:tcPr>
            <w:tcW w:w="789" w:type="dxa"/>
            <w:gridSpan w:val="2"/>
            <w:tcBorders>
              <w:bottom w:val="single" w:sz="4" w:space="0" w:color="auto"/>
            </w:tcBorders>
            <w:shd w:val="clear" w:color="auto" w:fill="auto"/>
            <w:noWrap/>
            <w:tcMar>
              <w:left w:w="57" w:type="dxa"/>
              <w:right w:w="57" w:type="dxa"/>
            </w:tcMar>
          </w:tcPr>
          <w:p w14:paraId="2308BECB" w14:textId="77777777" w:rsidR="00492E65"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tcBorders>
              <w:bottom w:val="single" w:sz="4" w:space="0" w:color="auto"/>
            </w:tcBorders>
            <w:shd w:val="clear" w:color="auto" w:fill="auto"/>
            <w:noWrap/>
            <w:tcMar>
              <w:left w:w="57" w:type="dxa"/>
              <w:right w:w="57" w:type="dxa"/>
            </w:tcMar>
          </w:tcPr>
          <w:p w14:paraId="218C37BC" w14:textId="77777777" w:rsidR="00492E65" w:rsidRPr="005643D1" w:rsidRDefault="00492E65" w:rsidP="005643D1">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5D0CD6" w:rsidRPr="005643D1" w14:paraId="6BE34FF4" w14:textId="77777777" w:rsidTr="00AB7576">
        <w:trPr>
          <w:trHeight w:val="255"/>
        </w:trPr>
        <w:tc>
          <w:tcPr>
            <w:tcW w:w="1050" w:type="dxa"/>
            <w:tcBorders>
              <w:bottom w:val="single" w:sz="4" w:space="0" w:color="auto"/>
            </w:tcBorders>
            <w:shd w:val="clear" w:color="auto" w:fill="auto"/>
            <w:noWrap/>
            <w:tcMar>
              <w:left w:w="57" w:type="dxa"/>
              <w:right w:w="57" w:type="dxa"/>
            </w:tcMar>
          </w:tcPr>
          <w:p w14:paraId="6E8942C4" w14:textId="77777777" w:rsidR="005D0CD6"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SERS0047</w:t>
            </w:r>
          </w:p>
        </w:tc>
        <w:tc>
          <w:tcPr>
            <w:tcW w:w="3969" w:type="dxa"/>
            <w:tcBorders>
              <w:bottom w:val="single" w:sz="4" w:space="0" w:color="auto"/>
            </w:tcBorders>
            <w:shd w:val="clear" w:color="auto" w:fill="auto"/>
            <w:noWrap/>
            <w:tcMar>
              <w:left w:w="57" w:type="dxa"/>
              <w:right w:w="57" w:type="dxa"/>
            </w:tcMar>
          </w:tcPr>
          <w:p w14:paraId="22D35E04" w14:textId="77777777" w:rsidR="005D0CD6" w:rsidRPr="005643D1" w:rsidRDefault="005D0CD6" w:rsidP="005643D1">
            <w:pPr>
              <w:rPr>
                <w:rFonts w:ascii="Calibri" w:hAnsi="Calibri" w:cs="Times New Roman"/>
                <w:color w:val="000000"/>
                <w:sz w:val="22"/>
                <w:szCs w:val="22"/>
              </w:rPr>
            </w:pPr>
            <w:r>
              <w:rPr>
                <w:rFonts w:ascii="Calibri" w:hAnsi="Calibri" w:cs="Times New Roman"/>
                <w:color w:val="000000"/>
                <w:sz w:val="22"/>
                <w:szCs w:val="22"/>
              </w:rPr>
              <w:t>Contemporary Russian Cinema</w:t>
            </w:r>
          </w:p>
        </w:tc>
        <w:tc>
          <w:tcPr>
            <w:tcW w:w="1134" w:type="dxa"/>
            <w:gridSpan w:val="2"/>
            <w:tcBorders>
              <w:bottom w:val="single" w:sz="4" w:space="0" w:color="auto"/>
            </w:tcBorders>
            <w:shd w:val="clear" w:color="auto" w:fill="auto"/>
            <w:noWrap/>
            <w:tcMar>
              <w:left w:w="57" w:type="dxa"/>
              <w:right w:w="57" w:type="dxa"/>
            </w:tcMar>
          </w:tcPr>
          <w:p w14:paraId="21CA849D" w14:textId="77777777" w:rsidR="005D0CD6" w:rsidRPr="005643D1" w:rsidRDefault="005D0CD6" w:rsidP="005643D1">
            <w:pPr>
              <w:rPr>
                <w:rFonts w:ascii="Calibri" w:hAnsi="Calibri" w:cs="Times New Roman"/>
                <w:i/>
                <w:iCs/>
                <w:color w:val="000000"/>
                <w:sz w:val="22"/>
                <w:szCs w:val="22"/>
              </w:rPr>
            </w:pPr>
          </w:p>
        </w:tc>
        <w:tc>
          <w:tcPr>
            <w:tcW w:w="850" w:type="dxa"/>
            <w:gridSpan w:val="2"/>
            <w:tcBorders>
              <w:bottom w:val="single" w:sz="4" w:space="0" w:color="auto"/>
            </w:tcBorders>
            <w:shd w:val="clear" w:color="auto" w:fill="auto"/>
            <w:noWrap/>
            <w:tcMar>
              <w:left w:w="57" w:type="dxa"/>
              <w:right w:w="57" w:type="dxa"/>
            </w:tcMar>
          </w:tcPr>
          <w:p w14:paraId="714E479C" w14:textId="77777777" w:rsidR="005D0CD6"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Level 6</w:t>
            </w:r>
          </w:p>
        </w:tc>
        <w:tc>
          <w:tcPr>
            <w:tcW w:w="789" w:type="dxa"/>
            <w:gridSpan w:val="2"/>
            <w:tcBorders>
              <w:bottom w:val="single" w:sz="4" w:space="0" w:color="auto"/>
            </w:tcBorders>
            <w:shd w:val="clear" w:color="auto" w:fill="auto"/>
            <w:noWrap/>
            <w:tcMar>
              <w:left w:w="57" w:type="dxa"/>
              <w:right w:w="57" w:type="dxa"/>
            </w:tcMar>
          </w:tcPr>
          <w:p w14:paraId="631E1DF0" w14:textId="77777777" w:rsidR="005D0CD6" w:rsidRPr="005643D1" w:rsidRDefault="00E65B73" w:rsidP="005643D1">
            <w:pPr>
              <w:rPr>
                <w:rFonts w:ascii="Calibri" w:hAnsi="Calibri" w:cs="Times New Roman"/>
                <w:color w:val="000000"/>
                <w:sz w:val="22"/>
                <w:szCs w:val="22"/>
              </w:rPr>
            </w:pPr>
            <w:r>
              <w:rPr>
                <w:rFonts w:ascii="Calibri" w:hAnsi="Calibri" w:cs="Times New Roman"/>
                <w:color w:val="000000"/>
                <w:sz w:val="22"/>
                <w:szCs w:val="22"/>
              </w:rPr>
              <w:t>15</w:t>
            </w:r>
          </w:p>
        </w:tc>
        <w:tc>
          <w:tcPr>
            <w:tcW w:w="1427" w:type="dxa"/>
            <w:gridSpan w:val="2"/>
            <w:tcBorders>
              <w:bottom w:val="single" w:sz="4" w:space="0" w:color="auto"/>
            </w:tcBorders>
            <w:shd w:val="clear" w:color="auto" w:fill="auto"/>
            <w:noWrap/>
            <w:tcMar>
              <w:left w:w="57" w:type="dxa"/>
              <w:right w:w="57" w:type="dxa"/>
            </w:tcMar>
          </w:tcPr>
          <w:p w14:paraId="156F5A2E" w14:textId="77777777" w:rsidR="005D0CD6" w:rsidRPr="005643D1" w:rsidRDefault="005D0CD6" w:rsidP="005643D1">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08180F" w:rsidRPr="005643D1" w14:paraId="68623BB7" w14:textId="77777777" w:rsidTr="00AB7576">
        <w:trPr>
          <w:trHeight w:val="255"/>
        </w:trPr>
        <w:tc>
          <w:tcPr>
            <w:tcW w:w="9219" w:type="dxa"/>
            <w:gridSpan w:val="10"/>
            <w:tcBorders>
              <w:top w:val="single" w:sz="4" w:space="0" w:color="auto"/>
              <w:left w:val="nil"/>
              <w:bottom w:val="nil"/>
              <w:right w:val="nil"/>
            </w:tcBorders>
            <w:shd w:val="clear" w:color="auto" w:fill="auto"/>
            <w:noWrap/>
            <w:tcMar>
              <w:left w:w="57" w:type="dxa"/>
              <w:right w:w="57" w:type="dxa"/>
            </w:tcMar>
            <w:hideMark/>
          </w:tcPr>
          <w:p w14:paraId="0A7F3B28" w14:textId="77777777" w:rsidR="0008180F" w:rsidRDefault="0008180F" w:rsidP="005643D1">
            <w:pPr>
              <w:rPr>
                <w:rFonts w:ascii="Calibri" w:hAnsi="Calibri" w:cs="Times New Roman"/>
                <w:color w:val="000000"/>
                <w:sz w:val="22"/>
                <w:szCs w:val="22"/>
              </w:rPr>
            </w:pPr>
          </w:p>
          <w:p w14:paraId="4E0D1637" w14:textId="77777777" w:rsidR="0008180F" w:rsidRDefault="0008180F" w:rsidP="005643D1">
            <w:pPr>
              <w:rPr>
                <w:rFonts w:ascii="Calibri" w:hAnsi="Calibri" w:cs="Times New Roman"/>
                <w:color w:val="000000"/>
                <w:sz w:val="22"/>
                <w:szCs w:val="22"/>
              </w:rPr>
            </w:pPr>
          </w:p>
          <w:p w14:paraId="671A2E05" w14:textId="77777777" w:rsidR="0008180F" w:rsidRPr="005643D1" w:rsidRDefault="0008180F" w:rsidP="005643D1">
            <w:pPr>
              <w:rPr>
                <w:rFonts w:ascii="Calibri" w:hAnsi="Calibri" w:cs="Times New Roman"/>
                <w:color w:val="000000"/>
                <w:sz w:val="22"/>
                <w:szCs w:val="22"/>
              </w:rPr>
            </w:pPr>
            <w:r w:rsidRPr="005643D1">
              <w:rPr>
                <w:rFonts w:ascii="Calibri" w:hAnsi="Calibri" w:cs="Times New Roman"/>
                <w:color w:val="000000"/>
                <w:sz w:val="22"/>
                <w:szCs w:val="22"/>
              </w:rPr>
              <w:t> </w:t>
            </w:r>
          </w:p>
          <w:p w14:paraId="72646130" w14:textId="77777777" w:rsidR="0008180F" w:rsidRPr="005643D1" w:rsidRDefault="0008180F" w:rsidP="005643D1">
            <w:pPr>
              <w:rPr>
                <w:rFonts w:ascii="Calibri" w:hAnsi="Calibri" w:cs="Times New Roman"/>
                <w:b/>
                <w:bCs/>
                <w:i/>
                <w:iCs/>
                <w:color w:val="000000"/>
                <w:sz w:val="22"/>
                <w:szCs w:val="22"/>
              </w:rPr>
            </w:pPr>
            <w:r w:rsidRPr="005643D1">
              <w:rPr>
                <w:rFonts w:ascii="Calibri" w:hAnsi="Calibri" w:cs="Times New Roman"/>
                <w:b/>
                <w:bCs/>
                <w:i/>
                <w:iCs/>
                <w:color w:val="000000"/>
                <w:sz w:val="22"/>
                <w:szCs w:val="22"/>
              </w:rPr>
              <w:t>Floating Options</w:t>
            </w:r>
          </w:p>
          <w:p w14:paraId="0FF15372" w14:textId="77777777" w:rsidR="0008180F" w:rsidRPr="005643D1" w:rsidRDefault="0008180F" w:rsidP="005643D1">
            <w:pPr>
              <w:rPr>
                <w:rFonts w:ascii="Calibri" w:hAnsi="Calibri" w:cs="Times New Roman"/>
                <w:i/>
                <w:iCs/>
                <w:color w:val="000000"/>
                <w:sz w:val="22"/>
                <w:szCs w:val="22"/>
              </w:rPr>
            </w:pPr>
            <w:r w:rsidRPr="005643D1">
              <w:rPr>
                <w:rFonts w:ascii="Calibri" w:hAnsi="Calibri" w:cs="Times New Roman"/>
                <w:i/>
                <w:iCs/>
                <w:color w:val="000000"/>
                <w:sz w:val="22"/>
                <w:szCs w:val="22"/>
              </w:rPr>
              <w:t> </w:t>
            </w:r>
          </w:p>
          <w:p w14:paraId="784ACB32" w14:textId="7795FFA1" w:rsidR="0008180F" w:rsidRPr="005643D1" w:rsidRDefault="0008180F" w:rsidP="005643D1">
            <w:pPr>
              <w:rPr>
                <w:rFonts w:ascii="Calibri" w:hAnsi="Calibri" w:cs="Times New Roman"/>
                <w:color w:val="000000"/>
                <w:sz w:val="22"/>
                <w:szCs w:val="22"/>
              </w:rPr>
            </w:pPr>
            <w:r w:rsidRPr="005643D1">
              <w:rPr>
                <w:rFonts w:ascii="Calibri" w:hAnsi="Calibri" w:cs="Times New Roman"/>
                <w:color w:val="000000"/>
                <w:sz w:val="22"/>
                <w:szCs w:val="22"/>
              </w:rPr>
              <w:t> </w:t>
            </w:r>
          </w:p>
        </w:tc>
      </w:tr>
      <w:tr w:rsidR="00C119D9" w:rsidRPr="005643D1" w14:paraId="7B730899" w14:textId="77777777" w:rsidTr="00AB7576">
        <w:trPr>
          <w:trHeight w:val="231"/>
        </w:trPr>
        <w:tc>
          <w:tcPr>
            <w:tcW w:w="9219" w:type="dxa"/>
            <w:gridSpan w:val="10"/>
            <w:tcBorders>
              <w:top w:val="nil"/>
              <w:left w:val="nil"/>
              <w:bottom w:val="nil"/>
              <w:right w:val="nil"/>
            </w:tcBorders>
            <w:shd w:val="clear" w:color="auto" w:fill="auto"/>
            <w:noWrap/>
            <w:tcMar>
              <w:left w:w="57" w:type="dxa"/>
              <w:right w:w="57" w:type="dxa"/>
            </w:tcMar>
            <w:hideMark/>
          </w:tcPr>
          <w:p w14:paraId="1B99D3BE" w14:textId="77777777" w:rsidR="00C119D9" w:rsidRDefault="00C119D9" w:rsidP="00897C3E">
            <w:pPr>
              <w:rPr>
                <w:rFonts w:ascii="Calibri" w:hAnsi="Calibri" w:cs="Times New Roman"/>
                <w:b/>
                <w:i/>
                <w:color w:val="000000"/>
                <w:sz w:val="22"/>
                <w:szCs w:val="22"/>
              </w:rPr>
            </w:pPr>
            <w:r>
              <w:rPr>
                <w:rFonts w:ascii="Calibri" w:hAnsi="Calibri" w:cs="Times New Roman"/>
                <w:b/>
                <w:i/>
                <w:color w:val="000000"/>
                <w:sz w:val="22"/>
                <w:szCs w:val="22"/>
              </w:rPr>
              <w:t xml:space="preserve">Students may choose courses from other departments at UCL </w:t>
            </w:r>
          </w:p>
          <w:p w14:paraId="775CE7F4" w14:textId="77777777" w:rsidR="00C119D9" w:rsidRDefault="00C119D9" w:rsidP="00897C3E">
            <w:pPr>
              <w:rPr>
                <w:rFonts w:ascii="Calibri" w:hAnsi="Calibri" w:cs="Times New Roman"/>
                <w:b/>
                <w:bCs/>
                <w:i/>
                <w:iCs/>
                <w:color w:val="000000"/>
                <w:sz w:val="22"/>
                <w:szCs w:val="22"/>
              </w:rPr>
            </w:pPr>
            <w:r>
              <w:rPr>
                <w:rFonts w:ascii="Calibri" w:hAnsi="Calibri" w:cs="Times New Roman"/>
                <w:b/>
                <w:i/>
                <w:color w:val="000000"/>
                <w:sz w:val="22"/>
                <w:szCs w:val="22"/>
              </w:rPr>
              <w:t xml:space="preserve">up to a </w:t>
            </w:r>
            <w:r w:rsidR="00E65B73">
              <w:rPr>
                <w:rFonts w:ascii="Calibri" w:hAnsi="Calibri" w:cs="Times New Roman"/>
                <w:b/>
                <w:bCs/>
                <w:i/>
                <w:iCs/>
                <w:color w:val="000000"/>
                <w:sz w:val="22"/>
                <w:szCs w:val="22"/>
              </w:rPr>
              <w:t>maximum of 30 credits</w:t>
            </w:r>
            <w:r w:rsidRPr="005643D1">
              <w:rPr>
                <w:rFonts w:ascii="Calibri" w:hAnsi="Calibri" w:cs="Times New Roman"/>
                <w:b/>
                <w:bCs/>
                <w:i/>
                <w:iCs/>
                <w:color w:val="000000"/>
                <w:sz w:val="22"/>
                <w:szCs w:val="22"/>
              </w:rPr>
              <w:t xml:space="preserve"> of floating options for Year 2 and 3 </w:t>
            </w:r>
            <w:r w:rsidRPr="00C2715B">
              <w:rPr>
                <w:rFonts w:ascii="Calibri" w:hAnsi="Calibri" w:cs="Times New Roman"/>
                <w:b/>
                <w:bCs/>
                <w:i/>
                <w:iCs/>
                <w:color w:val="000000"/>
                <w:sz w:val="22"/>
                <w:szCs w:val="22"/>
                <w:u w:val="single"/>
              </w:rPr>
              <w:t>combined</w:t>
            </w:r>
            <w:r>
              <w:rPr>
                <w:rFonts w:ascii="Calibri" w:hAnsi="Calibri" w:cs="Times New Roman"/>
                <w:b/>
                <w:bCs/>
                <w:i/>
                <w:iCs/>
                <w:color w:val="000000"/>
                <w:sz w:val="22"/>
                <w:szCs w:val="22"/>
              </w:rPr>
              <w:t>.</w:t>
            </w:r>
          </w:p>
          <w:p w14:paraId="423B63DE" w14:textId="77777777" w:rsidR="00C119D9" w:rsidRPr="00E65B73" w:rsidRDefault="00C119D9" w:rsidP="00897C3E">
            <w:pPr>
              <w:rPr>
                <w:rFonts w:ascii="Calibri" w:hAnsi="Calibri" w:cs="Times New Roman"/>
                <w:color w:val="000000"/>
                <w:sz w:val="22"/>
                <w:szCs w:val="22"/>
              </w:rPr>
            </w:pPr>
            <w:r>
              <w:rPr>
                <w:rFonts w:ascii="Calibri" w:hAnsi="Calibri" w:cs="Times New Roman"/>
                <w:bCs/>
                <w:i/>
                <w:iCs/>
                <w:color w:val="000000"/>
                <w:sz w:val="22"/>
                <w:szCs w:val="22"/>
              </w:rPr>
              <w:t>Subject to availability and the permission of all departments concerned.</w:t>
            </w:r>
            <w:r w:rsidR="00E65B73">
              <w:rPr>
                <w:rFonts w:ascii="Calibri" w:hAnsi="Calibri" w:cs="Times New Roman"/>
                <w:bCs/>
                <w:iCs/>
                <w:color w:val="000000"/>
                <w:sz w:val="22"/>
                <w:szCs w:val="22"/>
              </w:rPr>
              <w:t xml:space="preserve">  Please refer to UCL website for further information</w:t>
            </w:r>
          </w:p>
        </w:tc>
      </w:tr>
    </w:tbl>
    <w:p w14:paraId="071DC454" w14:textId="77777777" w:rsidR="0049229C" w:rsidRPr="005643D1" w:rsidRDefault="0049229C" w:rsidP="005643D1">
      <w:pPr>
        <w:pStyle w:val="BodyText2"/>
        <w:tabs>
          <w:tab w:val="left" w:pos="990"/>
        </w:tabs>
        <w:spacing w:line="240" w:lineRule="auto"/>
        <w:rPr>
          <w:rFonts w:ascii="Calibri" w:hAnsi="Calibri"/>
          <w:b w:val="0"/>
          <w:bCs w:val="0"/>
          <w:caps w:val="0"/>
          <w:sz w:val="22"/>
          <w:szCs w:val="22"/>
        </w:rPr>
      </w:pPr>
    </w:p>
    <w:p w14:paraId="1C018FFA" w14:textId="77777777" w:rsidR="0076440E" w:rsidRPr="005643D1" w:rsidRDefault="0076440E" w:rsidP="005643D1">
      <w:pPr>
        <w:pStyle w:val="BodyTextIndent3"/>
        <w:rPr>
          <w:rFonts w:ascii="Calibri" w:hAnsi="Calibri"/>
          <w:sz w:val="22"/>
          <w:szCs w:val="22"/>
        </w:rPr>
      </w:pPr>
    </w:p>
    <w:p w14:paraId="02FD2BE9" w14:textId="2AF37278" w:rsidR="00C2715B" w:rsidRDefault="00C2715B" w:rsidP="00C2715B">
      <w:pPr>
        <w:pStyle w:val="BodyTextIndent3"/>
        <w:rPr>
          <w:rFonts w:ascii="Calibri" w:hAnsi="Calibri" w:cs="Calibri"/>
          <w:sz w:val="22"/>
          <w:szCs w:val="22"/>
        </w:rPr>
      </w:pPr>
      <w:r w:rsidRPr="00666372">
        <w:rPr>
          <w:rFonts w:ascii="Calibri" w:hAnsi="Calibri" w:cs="Calibri"/>
          <w:b/>
          <w:sz w:val="22"/>
          <w:szCs w:val="22"/>
          <w:u w:val="single"/>
        </w:rPr>
        <w:t>Please note:</w:t>
      </w:r>
      <w:r w:rsidRPr="0021314B">
        <w:rPr>
          <w:rFonts w:ascii="Calibri" w:hAnsi="Calibri" w:cs="Calibri"/>
          <w:b/>
          <w:sz w:val="22"/>
          <w:szCs w:val="22"/>
        </w:rPr>
        <w:t xml:space="preserve">  </w:t>
      </w:r>
      <w:r w:rsidR="00E65B73">
        <w:rPr>
          <w:rFonts w:ascii="Calibri" w:eastAsia="+mn-ea" w:hAnsi="Calibri" w:cs="Calibri"/>
          <w:bCs/>
          <w:iCs/>
          <w:kern w:val="24"/>
          <w:sz w:val="22"/>
          <w:szCs w:val="22"/>
          <w:lang w:val="en-GB"/>
        </w:rPr>
        <w:t xml:space="preserve">Students may take up to 45 credits </w:t>
      </w:r>
      <w:r>
        <w:rPr>
          <w:rFonts w:ascii="Calibri" w:eastAsia="+mn-ea" w:hAnsi="Calibri" w:cs="Calibri"/>
          <w:bCs/>
          <w:iCs/>
          <w:kern w:val="24"/>
          <w:sz w:val="22"/>
          <w:szCs w:val="22"/>
          <w:lang w:val="en-GB"/>
        </w:rPr>
        <w:t>of language courses during the whole of their deg</w:t>
      </w:r>
      <w:r w:rsidR="00FB10E9">
        <w:rPr>
          <w:rFonts w:ascii="Calibri" w:eastAsia="+mn-ea" w:hAnsi="Calibri" w:cs="Calibri"/>
          <w:bCs/>
          <w:iCs/>
          <w:kern w:val="24"/>
          <w:sz w:val="22"/>
          <w:szCs w:val="22"/>
          <w:lang w:val="en-GB"/>
        </w:rPr>
        <w:t>ree but not more</w:t>
      </w:r>
      <w:r>
        <w:rPr>
          <w:rFonts w:ascii="Calibri" w:eastAsia="+mn-ea" w:hAnsi="Calibri" w:cs="Calibri"/>
          <w:bCs/>
          <w:iCs/>
          <w:kern w:val="24"/>
          <w:sz w:val="22"/>
          <w:szCs w:val="22"/>
          <w:lang w:val="en-GB"/>
        </w:rPr>
        <w:t>, and cannot switch to a different language during their studies</w:t>
      </w:r>
      <w:r>
        <w:rPr>
          <w:rFonts w:ascii="Calibri" w:hAnsi="Calibri" w:cs="Calibri"/>
          <w:color w:val="000000"/>
          <w:sz w:val="22"/>
          <w:szCs w:val="22"/>
        </w:rPr>
        <w:t>.</w:t>
      </w:r>
      <w:r>
        <w:rPr>
          <w:rFonts w:ascii="Calibri" w:hAnsi="Calibri" w:cs="Calibri"/>
          <w:color w:val="000000"/>
          <w:sz w:val="22"/>
          <w:szCs w:val="22"/>
          <w:lang w:val="en-GB"/>
        </w:rPr>
        <w:t xml:space="preserve">  </w:t>
      </w:r>
      <w:r>
        <w:rPr>
          <w:rFonts w:ascii="Calibri" w:eastAsia="+mn-ea" w:hAnsi="Calibri" w:cs="Calibri"/>
          <w:bCs/>
          <w:iCs/>
          <w:kern w:val="24"/>
          <w:sz w:val="22"/>
          <w:szCs w:val="22"/>
          <w:lang w:val="en-GB"/>
        </w:rPr>
        <w:t xml:space="preserve">Language should be </w:t>
      </w:r>
      <w:r>
        <w:rPr>
          <w:rFonts w:ascii="Calibri" w:eastAsia="+mn-ea" w:hAnsi="Calibri" w:cs="Calibri"/>
          <w:bCs/>
          <w:iCs/>
          <w:kern w:val="24"/>
          <w:sz w:val="22"/>
          <w:szCs w:val="22"/>
          <w:lang w:val="en-GB"/>
        </w:rPr>
        <w:lastRenderedPageBreak/>
        <w:t>studied in consecutive years without a break</w:t>
      </w:r>
      <w:r>
        <w:rPr>
          <w:rFonts w:ascii="Calibri" w:eastAsia="+mn-ea" w:hAnsi="Calibri" w:cs="Calibri"/>
          <w:bCs/>
          <w:color w:val="000000"/>
          <w:kern w:val="24"/>
          <w:sz w:val="22"/>
          <w:szCs w:val="22"/>
        </w:rPr>
        <w:t xml:space="preserve"> </w:t>
      </w:r>
      <w:r>
        <w:rPr>
          <w:rFonts w:ascii="Calibri" w:eastAsia="+mn-ea" w:hAnsi="Calibri" w:cs="Calibri"/>
          <w:bCs/>
          <w:color w:val="000000"/>
          <w:kern w:val="24"/>
          <w:sz w:val="22"/>
          <w:szCs w:val="22"/>
          <w:lang w:val="en-GB"/>
        </w:rPr>
        <w:t xml:space="preserve">(eg </w:t>
      </w:r>
      <w:r w:rsidRPr="00666372">
        <w:rPr>
          <w:rFonts w:ascii="Calibri" w:eastAsia="+mn-ea" w:hAnsi="Calibri" w:cs="Calibri"/>
          <w:bCs/>
          <w:color w:val="000000"/>
          <w:kern w:val="24"/>
          <w:sz w:val="22"/>
          <w:szCs w:val="22"/>
        </w:rPr>
        <w:t xml:space="preserve">Yr1+Yr2 or Yr2+Yr3, </w:t>
      </w:r>
      <w:r>
        <w:rPr>
          <w:rFonts w:ascii="Calibri" w:eastAsia="+mn-ea" w:hAnsi="Calibri" w:cs="Calibri"/>
          <w:bCs/>
          <w:color w:val="000000"/>
          <w:kern w:val="24"/>
          <w:sz w:val="22"/>
          <w:szCs w:val="22"/>
          <w:lang w:val="en-GB"/>
        </w:rPr>
        <w:t>or Yr1+Yr2+Yr3 [if</w:t>
      </w:r>
      <w:r w:rsidR="001C68F8">
        <w:rPr>
          <w:rFonts w:ascii="Calibri" w:eastAsia="+mn-ea" w:hAnsi="Calibri" w:cs="Calibri"/>
          <w:bCs/>
          <w:color w:val="000000"/>
          <w:kern w:val="24"/>
          <w:sz w:val="22"/>
          <w:szCs w:val="22"/>
          <w:lang w:val="en-GB"/>
        </w:rPr>
        <w:t xml:space="preserve"> a</w:t>
      </w:r>
      <w:r w:rsidR="00897C3E">
        <w:rPr>
          <w:rFonts w:ascii="Calibri" w:eastAsia="+mn-ea" w:hAnsi="Calibri" w:cs="Calibri"/>
          <w:bCs/>
          <w:color w:val="000000"/>
          <w:kern w:val="24"/>
          <w:sz w:val="22"/>
          <w:szCs w:val="22"/>
          <w:lang w:val="en-GB"/>
        </w:rPr>
        <w:t>ll the modules taken are 15 cred</w:t>
      </w:r>
      <w:r w:rsidR="001C68F8">
        <w:rPr>
          <w:rFonts w:ascii="Calibri" w:eastAsia="+mn-ea" w:hAnsi="Calibri" w:cs="Calibri"/>
          <w:bCs/>
          <w:color w:val="000000"/>
          <w:kern w:val="24"/>
          <w:sz w:val="22"/>
          <w:szCs w:val="22"/>
          <w:lang w:val="en-GB"/>
        </w:rPr>
        <w:t>its</w:t>
      </w:r>
      <w:r>
        <w:rPr>
          <w:rFonts w:ascii="Calibri" w:eastAsia="+mn-ea" w:hAnsi="Calibri" w:cs="Calibri"/>
          <w:bCs/>
          <w:color w:val="000000"/>
          <w:kern w:val="24"/>
          <w:sz w:val="22"/>
          <w:szCs w:val="22"/>
          <w:lang w:val="en-GB"/>
        </w:rPr>
        <w:t xml:space="preserve">] </w:t>
      </w:r>
      <w:r w:rsidRPr="00666372">
        <w:rPr>
          <w:rFonts w:ascii="Calibri" w:eastAsia="+mn-ea" w:hAnsi="Calibri" w:cs="Calibri"/>
          <w:bCs/>
          <w:color w:val="000000"/>
          <w:kern w:val="24"/>
          <w:sz w:val="22"/>
          <w:szCs w:val="22"/>
        </w:rPr>
        <w:t>but not Yr1+Yr3)</w:t>
      </w:r>
      <w:r w:rsidRPr="00666372">
        <w:rPr>
          <w:rFonts w:ascii="Calibri" w:hAnsi="Calibri" w:cs="Calibri"/>
          <w:color w:val="000000"/>
          <w:sz w:val="22"/>
          <w:szCs w:val="22"/>
        </w:rPr>
        <w:t xml:space="preserve">. </w:t>
      </w:r>
      <w:r>
        <w:rPr>
          <w:rFonts w:ascii="Calibri" w:eastAsia="+mn-ea" w:hAnsi="Calibri" w:cs="Calibri"/>
          <w:bCs/>
          <w:color w:val="000000"/>
          <w:kern w:val="24"/>
          <w:sz w:val="22"/>
          <w:szCs w:val="22"/>
        </w:rPr>
        <w:t xml:space="preserve">You cannot </w:t>
      </w:r>
      <w:r w:rsidRPr="00666372">
        <w:rPr>
          <w:rFonts w:ascii="Calibri" w:hAnsi="Calibri" w:cs="Calibri"/>
          <w:sz w:val="22"/>
          <w:szCs w:val="22"/>
        </w:rPr>
        <w:t xml:space="preserve">start studying language </w:t>
      </w:r>
      <w:r>
        <w:rPr>
          <w:rFonts w:ascii="Calibri" w:hAnsi="Calibri" w:cs="Calibri"/>
          <w:sz w:val="22"/>
          <w:szCs w:val="22"/>
          <w:lang w:val="en-GB"/>
        </w:rPr>
        <w:t xml:space="preserve">for the first time </w:t>
      </w:r>
      <w:r w:rsidRPr="00666372">
        <w:rPr>
          <w:rFonts w:ascii="Calibri" w:hAnsi="Calibri" w:cs="Calibri"/>
          <w:sz w:val="22"/>
          <w:szCs w:val="22"/>
        </w:rPr>
        <w:t>in Year 3.</w:t>
      </w:r>
    </w:p>
    <w:p w14:paraId="458A4510" w14:textId="77777777" w:rsidR="00D86ACD" w:rsidRDefault="00D86ACD" w:rsidP="00C2715B">
      <w:pPr>
        <w:pStyle w:val="BodyTextIndent3"/>
        <w:ind w:firstLine="0"/>
        <w:rPr>
          <w:rFonts w:ascii="Calibri" w:hAnsi="Calibri"/>
          <w:sz w:val="22"/>
          <w:szCs w:val="24"/>
          <w:lang w:val="en-GB"/>
        </w:rPr>
      </w:pPr>
    </w:p>
    <w:p w14:paraId="673952FE" w14:textId="77777777" w:rsidR="00727417" w:rsidRDefault="00727417" w:rsidP="00C2715B">
      <w:pPr>
        <w:pStyle w:val="BodyTextIndent3"/>
        <w:ind w:firstLine="0"/>
        <w:rPr>
          <w:rFonts w:ascii="Calibri" w:hAnsi="Calibri"/>
          <w:sz w:val="22"/>
          <w:szCs w:val="24"/>
          <w:lang w:val="en-GB"/>
        </w:rPr>
      </w:pPr>
    </w:p>
    <w:p w14:paraId="1D31D78E" w14:textId="77777777" w:rsidR="006E1D01" w:rsidRDefault="006E1D01" w:rsidP="00C2715B">
      <w:pPr>
        <w:pStyle w:val="BodyTextIndent3"/>
        <w:ind w:firstLine="0"/>
        <w:rPr>
          <w:rFonts w:ascii="Calibri" w:hAnsi="Calibri"/>
          <w:sz w:val="22"/>
          <w:szCs w:val="24"/>
          <w:lang w:val="en-GB"/>
        </w:rPr>
      </w:pPr>
    </w:p>
    <w:p w14:paraId="1C27310A" w14:textId="77777777" w:rsidR="00D86ACD" w:rsidRPr="00727417" w:rsidRDefault="00D86ACD" w:rsidP="00727417">
      <w:pPr>
        <w:pStyle w:val="BodyTextIndent3"/>
        <w:pBdr>
          <w:bottom w:val="single" w:sz="4" w:space="1" w:color="auto"/>
        </w:pBdr>
        <w:ind w:firstLine="0"/>
        <w:rPr>
          <w:rFonts w:ascii="Calibri" w:hAnsi="Calibri"/>
          <w:sz w:val="22"/>
          <w:szCs w:val="24"/>
          <w:lang w:val="en-GB"/>
        </w:rPr>
      </w:pPr>
    </w:p>
    <w:p w14:paraId="269106EE" w14:textId="77777777" w:rsidR="0076440E" w:rsidRPr="00D10E83" w:rsidRDefault="0076440E" w:rsidP="00BC4653">
      <w:pPr>
        <w:tabs>
          <w:tab w:val="num" w:pos="426"/>
        </w:tabs>
        <w:ind w:hanging="720"/>
        <w:rPr>
          <w:rFonts w:ascii="Calibri" w:hAnsi="Calibri"/>
          <w:sz w:val="22"/>
          <w:lang w:val="en-US"/>
        </w:rPr>
      </w:pPr>
    </w:p>
    <w:p w14:paraId="24C39814" w14:textId="77777777" w:rsidR="00F344D6" w:rsidRDefault="00FB10E9" w:rsidP="00F344D6">
      <w:pPr>
        <w:rPr>
          <w:rFonts w:ascii="Calibri" w:hAnsi="Calibri"/>
          <w:b/>
          <w:sz w:val="36"/>
          <w:szCs w:val="36"/>
        </w:rPr>
      </w:pPr>
      <w:r>
        <w:rPr>
          <w:rFonts w:ascii="Calibri" w:hAnsi="Calibri"/>
          <w:b/>
          <w:sz w:val="36"/>
          <w:szCs w:val="36"/>
        </w:rPr>
        <w:t>Year 3 – Compulsory Modules</w:t>
      </w:r>
      <w:r w:rsidR="00F344D6">
        <w:rPr>
          <w:rFonts w:ascii="Calibri" w:hAnsi="Calibri"/>
          <w:b/>
          <w:sz w:val="36"/>
          <w:szCs w:val="36"/>
        </w:rPr>
        <w:t xml:space="preserve"> and Module Options</w:t>
      </w:r>
    </w:p>
    <w:p w14:paraId="7EADF2E8" w14:textId="77777777" w:rsidR="00F344D6" w:rsidRPr="0000647F" w:rsidRDefault="00F344D6" w:rsidP="00F344D6">
      <w:pPr>
        <w:rPr>
          <w:rFonts w:ascii="Calibri" w:hAnsi="Calibri"/>
          <w:b/>
        </w:rPr>
      </w:pPr>
    </w:p>
    <w:p w14:paraId="724C9E99" w14:textId="77777777" w:rsidR="00F344D6" w:rsidRPr="004A0FB7" w:rsidRDefault="00F344D6" w:rsidP="00F344D6">
      <w:pPr>
        <w:rPr>
          <w:rFonts w:ascii="Calibri" w:hAnsi="Calibri" w:cs="Calibri"/>
          <w:b/>
        </w:rPr>
      </w:pPr>
      <w:r w:rsidRPr="00666372">
        <w:rPr>
          <w:rFonts w:ascii="Calibri" w:hAnsi="Calibri" w:cs="Calibri"/>
          <w:b/>
        </w:rPr>
        <w:t>T</w:t>
      </w:r>
      <w:r w:rsidR="00FB10E9">
        <w:rPr>
          <w:rFonts w:ascii="Calibri" w:hAnsi="Calibri" w:cs="Calibri"/>
          <w:b/>
        </w:rPr>
        <w:t xml:space="preserve">OTAL CREDITS </w:t>
      </w:r>
      <w:r>
        <w:rPr>
          <w:rFonts w:ascii="Calibri" w:hAnsi="Calibri" w:cs="Calibri"/>
          <w:b/>
        </w:rPr>
        <w:t>TO BE TAKEN IN YEAR 3</w:t>
      </w:r>
      <w:r w:rsidR="00FB10E9">
        <w:rPr>
          <w:rFonts w:ascii="Calibri" w:hAnsi="Calibri" w:cs="Calibri"/>
          <w:b/>
        </w:rPr>
        <w:t xml:space="preserve"> = 120</w:t>
      </w:r>
    </w:p>
    <w:p w14:paraId="006D3837" w14:textId="77777777" w:rsidR="00671055" w:rsidRDefault="00671055" w:rsidP="00E003AD">
      <w:pPr>
        <w:tabs>
          <w:tab w:val="num" w:pos="426"/>
        </w:tabs>
        <w:rPr>
          <w:rFonts w:ascii="Calibri" w:hAnsi="Calibri"/>
          <w:sz w:val="22"/>
        </w:rPr>
      </w:pPr>
    </w:p>
    <w:p w14:paraId="7912475B" w14:textId="77777777" w:rsidR="00E003AD" w:rsidRPr="00E003AD" w:rsidRDefault="00E003AD" w:rsidP="00E003AD">
      <w:pPr>
        <w:tabs>
          <w:tab w:val="num" w:pos="426"/>
        </w:tabs>
        <w:rPr>
          <w:rFonts w:ascii="Calibri" w:hAnsi="Calibri"/>
          <w:b/>
          <w:sz w:val="22"/>
          <w:u w:val="thick"/>
        </w:rPr>
      </w:pPr>
      <w:r w:rsidRPr="00E003AD">
        <w:rPr>
          <w:rFonts w:ascii="Calibri" w:hAnsi="Calibri"/>
          <w:b/>
          <w:sz w:val="22"/>
          <w:u w:val="thick"/>
        </w:rPr>
        <w:t>By the end of your programme you MUST</w:t>
      </w:r>
      <w:r>
        <w:rPr>
          <w:rFonts w:ascii="Calibri" w:hAnsi="Calibri"/>
          <w:b/>
          <w:sz w:val="22"/>
          <w:u w:val="thick"/>
        </w:rPr>
        <w:t xml:space="preserve"> HAVE </w:t>
      </w:r>
      <w:r w:rsidR="00FB10E9">
        <w:rPr>
          <w:rFonts w:ascii="Calibri" w:hAnsi="Calibri"/>
          <w:b/>
          <w:sz w:val="22"/>
          <w:u w:val="thick"/>
        </w:rPr>
        <w:t>at least 90 credits of  Level 6 (advanced) modules</w:t>
      </w:r>
      <w:r>
        <w:rPr>
          <w:rFonts w:ascii="Calibri" w:hAnsi="Calibri"/>
          <w:b/>
          <w:sz w:val="22"/>
          <w:u w:val="thick"/>
        </w:rPr>
        <w:t xml:space="preserve"> to be eligible for an honours degree</w:t>
      </w:r>
      <w:r w:rsidR="00FB10E9">
        <w:rPr>
          <w:rFonts w:ascii="Calibri" w:hAnsi="Calibri"/>
          <w:b/>
          <w:sz w:val="22"/>
          <w:u w:val="thick"/>
        </w:rPr>
        <w:t xml:space="preserve"> – your Free standing dissert</w:t>
      </w:r>
      <w:r w:rsidR="00DD67DB">
        <w:rPr>
          <w:rFonts w:ascii="Calibri" w:hAnsi="Calibri"/>
          <w:b/>
          <w:sz w:val="22"/>
          <w:u w:val="thick"/>
        </w:rPr>
        <w:t xml:space="preserve">ation counts as one of the </w:t>
      </w:r>
      <w:r w:rsidR="00FB10E9">
        <w:rPr>
          <w:rFonts w:ascii="Calibri" w:hAnsi="Calibri"/>
          <w:b/>
          <w:sz w:val="22"/>
          <w:u w:val="thick"/>
        </w:rPr>
        <w:t xml:space="preserve"> advanced modules.</w:t>
      </w:r>
    </w:p>
    <w:p w14:paraId="4D4862CC" w14:textId="77777777" w:rsidR="009D2058" w:rsidRDefault="009D2058" w:rsidP="009D2058">
      <w:pPr>
        <w:pStyle w:val="01"/>
        <w:pBdr>
          <w:bottom w:val="none" w:sz="0" w:space="0" w:color="auto"/>
        </w:pBdr>
        <w:spacing w:before="0" w:beforeAutospacing="0" w:after="0" w:afterAutospacing="0"/>
      </w:pPr>
    </w:p>
    <w:p w14:paraId="6D031156" w14:textId="77777777" w:rsidR="009D2058" w:rsidRDefault="009D2058" w:rsidP="00A3255E">
      <w:pPr>
        <w:pStyle w:val="01"/>
        <w:numPr>
          <w:ilvl w:val="0"/>
          <w:numId w:val="5"/>
        </w:numPr>
        <w:pBdr>
          <w:bottom w:val="none" w:sz="0" w:space="0" w:color="auto"/>
        </w:pBdr>
        <w:spacing w:before="0" w:beforeAutospacing="0" w:after="0" w:afterAutospacing="0"/>
        <w:ind w:left="426"/>
      </w:pPr>
      <w:r>
        <w:t>Compulsory Module:</w:t>
      </w:r>
    </w:p>
    <w:tbl>
      <w:tblPr>
        <w:tblStyle w:val="TableGrid"/>
        <w:tblW w:w="9214" w:type="dxa"/>
        <w:tblInd w:w="-5" w:type="dxa"/>
        <w:tblLook w:val="04A0" w:firstRow="1" w:lastRow="0" w:firstColumn="1" w:lastColumn="0" w:noHBand="0" w:noVBand="1"/>
      </w:tblPr>
      <w:tblGrid>
        <w:gridCol w:w="1263"/>
        <w:gridCol w:w="3791"/>
        <w:gridCol w:w="1750"/>
        <w:gridCol w:w="709"/>
        <w:gridCol w:w="851"/>
        <w:gridCol w:w="850"/>
      </w:tblGrid>
      <w:tr w:rsidR="00A70898" w:rsidRPr="009D2058" w14:paraId="40A0D977" w14:textId="77777777" w:rsidTr="00A70898">
        <w:tc>
          <w:tcPr>
            <w:tcW w:w="1263" w:type="dxa"/>
          </w:tcPr>
          <w:p w14:paraId="29BCF94B" w14:textId="77777777" w:rsidR="009D2058" w:rsidRPr="009D2058" w:rsidRDefault="00FB10E9" w:rsidP="009D2058">
            <w:pPr>
              <w:pStyle w:val="01"/>
              <w:pBdr>
                <w:bottom w:val="none" w:sz="0" w:space="0" w:color="auto"/>
              </w:pBdr>
              <w:spacing w:before="0" w:beforeAutospacing="0" w:after="0" w:afterAutospacing="0"/>
              <w:rPr>
                <w:b w:val="0"/>
              </w:rPr>
            </w:pPr>
            <w:r>
              <w:rPr>
                <w:b w:val="0"/>
              </w:rPr>
              <w:t>SESS0053</w:t>
            </w:r>
          </w:p>
        </w:tc>
        <w:tc>
          <w:tcPr>
            <w:tcW w:w="3791" w:type="dxa"/>
          </w:tcPr>
          <w:p w14:paraId="51B47F32" w14:textId="77777777" w:rsidR="009D2058" w:rsidRPr="009D2058" w:rsidRDefault="009D2058" w:rsidP="009D2058">
            <w:pPr>
              <w:pStyle w:val="01"/>
              <w:pBdr>
                <w:bottom w:val="none" w:sz="0" w:space="0" w:color="auto"/>
              </w:pBdr>
              <w:spacing w:before="0" w:beforeAutospacing="0" w:after="0" w:afterAutospacing="0"/>
              <w:rPr>
                <w:b w:val="0"/>
              </w:rPr>
            </w:pPr>
            <w:r>
              <w:rPr>
                <w:b w:val="0"/>
              </w:rPr>
              <w:t>10,000 word free-standing dissertation</w:t>
            </w:r>
          </w:p>
        </w:tc>
        <w:tc>
          <w:tcPr>
            <w:tcW w:w="1750" w:type="dxa"/>
          </w:tcPr>
          <w:p w14:paraId="14808FE9" w14:textId="77777777" w:rsidR="009D2058" w:rsidRPr="009D2058" w:rsidRDefault="009D2058" w:rsidP="009D2058">
            <w:pPr>
              <w:pStyle w:val="01"/>
              <w:pBdr>
                <w:bottom w:val="none" w:sz="0" w:space="0" w:color="auto"/>
              </w:pBdr>
              <w:spacing w:before="0" w:beforeAutospacing="0" w:after="0" w:afterAutospacing="0"/>
              <w:rPr>
                <w:b w:val="0"/>
              </w:rPr>
            </w:pPr>
          </w:p>
        </w:tc>
        <w:tc>
          <w:tcPr>
            <w:tcW w:w="709" w:type="dxa"/>
          </w:tcPr>
          <w:p w14:paraId="231DA2F5" w14:textId="77777777" w:rsidR="009D2058" w:rsidRPr="009D2058" w:rsidRDefault="009D2058" w:rsidP="009D2058">
            <w:pPr>
              <w:pStyle w:val="01"/>
              <w:pBdr>
                <w:bottom w:val="none" w:sz="0" w:space="0" w:color="auto"/>
              </w:pBdr>
              <w:spacing w:before="0" w:beforeAutospacing="0" w:after="0" w:afterAutospacing="0"/>
              <w:rPr>
                <w:b w:val="0"/>
              </w:rPr>
            </w:pPr>
          </w:p>
        </w:tc>
        <w:tc>
          <w:tcPr>
            <w:tcW w:w="851" w:type="dxa"/>
          </w:tcPr>
          <w:p w14:paraId="43014527" w14:textId="77777777" w:rsidR="009D2058" w:rsidRPr="009D2058" w:rsidRDefault="00FB10E9" w:rsidP="009D2058">
            <w:pPr>
              <w:pStyle w:val="01"/>
              <w:pBdr>
                <w:bottom w:val="none" w:sz="0" w:space="0" w:color="auto"/>
              </w:pBdr>
              <w:spacing w:before="0" w:beforeAutospacing="0" w:after="0" w:afterAutospacing="0"/>
              <w:rPr>
                <w:b w:val="0"/>
              </w:rPr>
            </w:pPr>
            <w:r>
              <w:rPr>
                <w:b w:val="0"/>
              </w:rPr>
              <w:t>30 credits</w:t>
            </w:r>
          </w:p>
        </w:tc>
        <w:tc>
          <w:tcPr>
            <w:tcW w:w="850" w:type="dxa"/>
          </w:tcPr>
          <w:p w14:paraId="22C6D332" w14:textId="77777777" w:rsidR="009D2058" w:rsidRPr="009D2058" w:rsidRDefault="008E209B" w:rsidP="009D2058">
            <w:pPr>
              <w:pStyle w:val="01"/>
              <w:pBdr>
                <w:bottom w:val="none" w:sz="0" w:space="0" w:color="auto"/>
              </w:pBdr>
              <w:spacing w:before="0" w:beforeAutospacing="0" w:after="0" w:afterAutospacing="0"/>
              <w:rPr>
                <w:b w:val="0"/>
              </w:rPr>
            </w:pPr>
            <w:r>
              <w:rPr>
                <w:b w:val="0"/>
              </w:rPr>
              <w:t>Full year</w:t>
            </w:r>
          </w:p>
        </w:tc>
      </w:tr>
    </w:tbl>
    <w:p w14:paraId="75C37BD3" w14:textId="77777777" w:rsidR="009D2058" w:rsidRDefault="009D2058" w:rsidP="009D2058">
      <w:pPr>
        <w:pStyle w:val="01"/>
        <w:pBdr>
          <w:bottom w:val="none" w:sz="0" w:space="0" w:color="auto"/>
        </w:pBdr>
        <w:spacing w:before="0" w:beforeAutospacing="0" w:after="0" w:afterAutospacing="0"/>
        <w:ind w:left="66"/>
      </w:pPr>
    </w:p>
    <w:p w14:paraId="6772466F" w14:textId="77777777" w:rsidR="009D2058" w:rsidRDefault="009D2058" w:rsidP="009D2058">
      <w:pPr>
        <w:pStyle w:val="01"/>
        <w:pBdr>
          <w:bottom w:val="none" w:sz="0" w:space="0" w:color="auto"/>
        </w:pBdr>
        <w:spacing w:before="0" w:beforeAutospacing="0" w:after="0" w:afterAutospacing="0"/>
        <w:ind w:left="66"/>
      </w:pPr>
    </w:p>
    <w:p w14:paraId="26050909" w14:textId="77777777" w:rsidR="009D2058" w:rsidRDefault="00E003AD" w:rsidP="00A3255E">
      <w:pPr>
        <w:pStyle w:val="01"/>
        <w:numPr>
          <w:ilvl w:val="0"/>
          <w:numId w:val="5"/>
        </w:numPr>
        <w:pBdr>
          <w:bottom w:val="none" w:sz="0" w:space="0" w:color="auto"/>
        </w:pBdr>
        <w:spacing w:before="0" w:beforeAutospacing="0" w:after="0" w:afterAutospacing="0"/>
        <w:ind w:left="426"/>
      </w:pPr>
      <w:r w:rsidRPr="005643D1">
        <w:t xml:space="preserve">Courses to the value of </w:t>
      </w:r>
      <w:r w:rsidR="00353E79">
        <w:t xml:space="preserve">90 </w:t>
      </w:r>
      <w:r w:rsidRPr="005643D1">
        <w:t xml:space="preserve"> to be selected from</w:t>
      </w:r>
      <w:r w:rsidR="009D2058">
        <w:t xml:space="preserve"> the following</w:t>
      </w:r>
      <w:r w:rsidRPr="005643D1">
        <w:t>:</w:t>
      </w:r>
    </w:p>
    <w:p w14:paraId="2A3869A6" w14:textId="77777777" w:rsidR="00ED15A2" w:rsidRPr="00E003AD" w:rsidRDefault="00353E79" w:rsidP="009D2058">
      <w:pPr>
        <w:pStyle w:val="01"/>
        <w:pBdr>
          <w:bottom w:val="none" w:sz="0" w:space="0" w:color="auto"/>
        </w:pBdr>
        <w:spacing w:before="0" w:beforeAutospacing="0" w:after="120" w:afterAutospacing="0"/>
        <w:ind w:left="425"/>
      </w:pPr>
      <w:r>
        <w:rPr>
          <w:u w:val="single"/>
        </w:rPr>
        <w:t>At least 30 credits</w:t>
      </w:r>
      <w:r w:rsidR="009D2058">
        <w:rPr>
          <w:u w:val="single"/>
        </w:rPr>
        <w:t xml:space="preserve"> must be chosen from Economics and Business</w:t>
      </w:r>
      <w:r w:rsidR="00E003AD" w:rsidRPr="005643D1">
        <w:t xml:space="preserve">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3907"/>
        <w:gridCol w:w="74"/>
        <w:gridCol w:w="1486"/>
        <w:gridCol w:w="850"/>
        <w:gridCol w:w="851"/>
        <w:gridCol w:w="860"/>
      </w:tblGrid>
      <w:tr w:rsidR="00F344D6" w:rsidRPr="00A007EE" w14:paraId="30D1648C" w14:textId="77777777" w:rsidTr="00580C4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139D4CE" w14:textId="77777777" w:rsidR="00F344D6" w:rsidRPr="00A007EE" w:rsidRDefault="00F344D6" w:rsidP="00D15439">
            <w:pPr>
              <w:rPr>
                <w:rFonts w:ascii="Calibri" w:hAnsi="Calibri" w:cs="Times New Roman"/>
                <w:i/>
                <w:color w:val="000000"/>
                <w:sz w:val="22"/>
                <w:szCs w:val="22"/>
              </w:rPr>
            </w:pPr>
            <w:r w:rsidRPr="00A007EE">
              <w:rPr>
                <w:rFonts w:ascii="Calibri" w:hAnsi="Calibri" w:cs="Times New Roman"/>
                <w:i/>
                <w:color w:val="000000"/>
                <w:sz w:val="22"/>
                <w:szCs w:val="22"/>
              </w:rPr>
              <w:t> Module code</w:t>
            </w:r>
          </w:p>
        </w:tc>
        <w:tc>
          <w:tcPr>
            <w:tcW w:w="398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2A5B1F6" w14:textId="77777777" w:rsidR="00F344D6" w:rsidRPr="00A007EE" w:rsidRDefault="00F344D6" w:rsidP="00D15439">
            <w:pPr>
              <w:rPr>
                <w:rFonts w:ascii="Calibri" w:hAnsi="Calibri" w:cs="Times New Roman"/>
                <w:bCs/>
                <w:i/>
                <w:color w:val="000000"/>
                <w:sz w:val="22"/>
                <w:szCs w:val="22"/>
              </w:rPr>
            </w:pPr>
            <w:r w:rsidRPr="00A007EE">
              <w:rPr>
                <w:rFonts w:ascii="Calibri" w:hAnsi="Calibri" w:cs="Times New Roman"/>
                <w:bCs/>
                <w:i/>
                <w:color w:val="000000"/>
                <w:sz w:val="22"/>
                <w:szCs w:val="22"/>
              </w:rPr>
              <w:t>Module name</w:t>
            </w:r>
          </w:p>
        </w:tc>
        <w:tc>
          <w:tcPr>
            <w:tcW w:w="148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9A8FD04" w14:textId="77777777" w:rsidR="00F344D6" w:rsidRPr="00A007EE" w:rsidRDefault="00F344D6" w:rsidP="00D15439">
            <w:pPr>
              <w:rPr>
                <w:rFonts w:ascii="Calibri" w:hAnsi="Calibri" w:cs="Times New Roman"/>
                <w:i/>
                <w:iCs/>
                <w:color w:val="000000"/>
                <w:sz w:val="22"/>
                <w:szCs w:val="22"/>
              </w:rPr>
            </w:pPr>
            <w:r w:rsidRPr="00A007EE">
              <w:rPr>
                <w:rFonts w:ascii="Calibri" w:hAnsi="Calibri" w:cs="Times New Roman"/>
                <w:i/>
                <w:iCs/>
                <w:color w:val="000000"/>
                <w:sz w:val="22"/>
                <w:szCs w:val="22"/>
              </w:rPr>
              <w:t>Pre-requisites</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2FF4358" w14:textId="77777777" w:rsidR="00F344D6" w:rsidRPr="00A007EE" w:rsidRDefault="00F344D6" w:rsidP="00D15439">
            <w:pPr>
              <w:rPr>
                <w:rFonts w:ascii="Calibri" w:hAnsi="Calibri" w:cs="Times New Roman"/>
                <w:i/>
                <w:color w:val="000000"/>
                <w:sz w:val="22"/>
                <w:szCs w:val="22"/>
              </w:rPr>
            </w:pPr>
            <w:r w:rsidRPr="00A007EE">
              <w:rPr>
                <w:rFonts w:ascii="Calibri" w:hAnsi="Calibri" w:cs="Times New Roman"/>
                <w:i/>
                <w:color w:val="000000"/>
                <w:sz w:val="22"/>
                <w:szCs w:val="22"/>
              </w:rPr>
              <w:t> Level</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5C745FD" w14:textId="77777777" w:rsidR="00F344D6" w:rsidRPr="00A007EE" w:rsidRDefault="00EA707B" w:rsidP="00D15439">
            <w:pPr>
              <w:rPr>
                <w:rFonts w:ascii="Calibri" w:hAnsi="Calibri" w:cs="Times New Roman"/>
                <w:i/>
                <w:color w:val="000000"/>
                <w:sz w:val="22"/>
                <w:szCs w:val="22"/>
              </w:rPr>
            </w:pPr>
            <w:r>
              <w:rPr>
                <w:rFonts w:ascii="Calibri" w:hAnsi="Calibri" w:cs="Times New Roman"/>
                <w:i/>
                <w:color w:val="000000"/>
                <w:sz w:val="22"/>
                <w:szCs w:val="22"/>
              </w:rPr>
              <w:t>Credits</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8D4A52D" w14:textId="77777777" w:rsidR="00F344D6" w:rsidRPr="00A007EE" w:rsidRDefault="00EA707B" w:rsidP="00D15439">
            <w:pPr>
              <w:rPr>
                <w:rFonts w:ascii="Calibri" w:hAnsi="Calibri" w:cs="Times New Roman"/>
                <w:i/>
                <w:color w:val="000000"/>
                <w:sz w:val="22"/>
                <w:szCs w:val="22"/>
              </w:rPr>
            </w:pPr>
            <w:r>
              <w:rPr>
                <w:rFonts w:ascii="Calibri" w:hAnsi="Calibri" w:cs="Times New Roman"/>
                <w:i/>
                <w:color w:val="000000"/>
                <w:sz w:val="22"/>
                <w:szCs w:val="22"/>
              </w:rPr>
              <w:t>Term (2018-19</w:t>
            </w:r>
            <w:r w:rsidR="00F344D6" w:rsidRPr="00A007EE">
              <w:rPr>
                <w:rFonts w:ascii="Calibri" w:hAnsi="Calibri" w:cs="Times New Roman"/>
                <w:i/>
                <w:color w:val="000000"/>
                <w:sz w:val="22"/>
                <w:szCs w:val="22"/>
              </w:rPr>
              <w:t>)</w:t>
            </w:r>
          </w:p>
        </w:tc>
      </w:tr>
      <w:tr w:rsidR="00F344D6" w:rsidRPr="005643D1" w14:paraId="2310FACA" w14:textId="77777777" w:rsidTr="00580C43">
        <w:trPr>
          <w:trHeight w:val="255"/>
        </w:trPr>
        <w:tc>
          <w:tcPr>
            <w:tcW w:w="1191" w:type="dxa"/>
            <w:shd w:val="clear" w:color="auto" w:fill="auto"/>
            <w:noWrap/>
            <w:tcMar>
              <w:left w:w="57" w:type="dxa"/>
              <w:right w:w="57" w:type="dxa"/>
            </w:tcMar>
            <w:hideMark/>
          </w:tcPr>
          <w:p w14:paraId="6C0B2759" w14:textId="77777777" w:rsidR="00F344D6" w:rsidRPr="005643D1" w:rsidRDefault="00F344D6" w:rsidP="00D15439">
            <w:pPr>
              <w:rPr>
                <w:rFonts w:ascii="Calibri" w:hAnsi="Calibri" w:cs="Times New Roman"/>
                <w:color w:val="000000"/>
                <w:sz w:val="22"/>
                <w:szCs w:val="22"/>
              </w:rPr>
            </w:pPr>
            <w:r w:rsidRPr="005643D1">
              <w:rPr>
                <w:rFonts w:ascii="Calibri" w:hAnsi="Calibri" w:cs="Times New Roman"/>
                <w:color w:val="000000"/>
                <w:sz w:val="22"/>
                <w:szCs w:val="22"/>
              </w:rPr>
              <w:t> </w:t>
            </w:r>
          </w:p>
        </w:tc>
        <w:tc>
          <w:tcPr>
            <w:tcW w:w="3981" w:type="dxa"/>
            <w:gridSpan w:val="2"/>
            <w:shd w:val="clear" w:color="auto" w:fill="auto"/>
            <w:noWrap/>
            <w:tcMar>
              <w:left w:w="57" w:type="dxa"/>
              <w:right w:w="57" w:type="dxa"/>
            </w:tcMar>
            <w:hideMark/>
          </w:tcPr>
          <w:p w14:paraId="02F16F08" w14:textId="77777777" w:rsidR="00F344D6" w:rsidRPr="00D15439" w:rsidRDefault="00D15439" w:rsidP="00D15439">
            <w:pPr>
              <w:rPr>
                <w:rFonts w:ascii="Calibri" w:hAnsi="Calibri" w:cs="Times New Roman"/>
                <w:b/>
                <w:i/>
                <w:color w:val="000000"/>
                <w:sz w:val="22"/>
                <w:szCs w:val="22"/>
              </w:rPr>
            </w:pPr>
            <w:r>
              <w:rPr>
                <w:rFonts w:ascii="Calibri" w:hAnsi="Calibri" w:cs="Times New Roman"/>
                <w:b/>
                <w:i/>
                <w:color w:val="000000"/>
                <w:sz w:val="22"/>
                <w:szCs w:val="22"/>
              </w:rPr>
              <w:t>Economics and Business</w:t>
            </w:r>
          </w:p>
        </w:tc>
        <w:tc>
          <w:tcPr>
            <w:tcW w:w="1486" w:type="dxa"/>
            <w:shd w:val="clear" w:color="auto" w:fill="auto"/>
            <w:noWrap/>
            <w:tcMar>
              <w:left w:w="57" w:type="dxa"/>
              <w:right w:w="57" w:type="dxa"/>
            </w:tcMar>
            <w:hideMark/>
          </w:tcPr>
          <w:p w14:paraId="033D3664" w14:textId="77777777" w:rsidR="00F344D6" w:rsidRPr="005643D1" w:rsidRDefault="00F344D6" w:rsidP="00D15439">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5E5C3B72" w14:textId="77777777" w:rsidR="00F344D6" w:rsidRPr="005643D1" w:rsidRDefault="00F344D6" w:rsidP="00D15439">
            <w:pPr>
              <w:rPr>
                <w:rFonts w:ascii="Calibri" w:hAnsi="Calibri" w:cs="Times New Roman"/>
                <w:color w:val="000000"/>
                <w:sz w:val="22"/>
                <w:szCs w:val="22"/>
              </w:rPr>
            </w:pPr>
            <w:r w:rsidRPr="005643D1">
              <w:rPr>
                <w:rFonts w:ascii="Calibri" w:hAnsi="Calibri" w:cs="Times New Roman"/>
                <w:color w:val="000000"/>
                <w:sz w:val="22"/>
                <w:szCs w:val="22"/>
              </w:rPr>
              <w:t> </w:t>
            </w:r>
          </w:p>
        </w:tc>
        <w:tc>
          <w:tcPr>
            <w:tcW w:w="851" w:type="dxa"/>
            <w:shd w:val="clear" w:color="auto" w:fill="auto"/>
            <w:noWrap/>
            <w:tcMar>
              <w:left w:w="57" w:type="dxa"/>
              <w:right w:w="57" w:type="dxa"/>
            </w:tcMar>
            <w:hideMark/>
          </w:tcPr>
          <w:p w14:paraId="13618032" w14:textId="77777777" w:rsidR="00F344D6" w:rsidRPr="005643D1" w:rsidRDefault="00F344D6" w:rsidP="00D15439">
            <w:pPr>
              <w:rPr>
                <w:rFonts w:ascii="Calibri" w:hAnsi="Calibri" w:cs="Times New Roman"/>
                <w:color w:val="000000"/>
                <w:sz w:val="22"/>
                <w:szCs w:val="22"/>
              </w:rPr>
            </w:pPr>
            <w:r w:rsidRPr="005643D1">
              <w:rPr>
                <w:rFonts w:ascii="Calibri" w:hAnsi="Calibri" w:cs="Times New Roman"/>
                <w:color w:val="000000"/>
                <w:sz w:val="22"/>
                <w:szCs w:val="22"/>
              </w:rPr>
              <w:t> </w:t>
            </w:r>
          </w:p>
        </w:tc>
        <w:tc>
          <w:tcPr>
            <w:tcW w:w="860" w:type="dxa"/>
            <w:shd w:val="clear" w:color="auto" w:fill="auto"/>
            <w:noWrap/>
            <w:tcMar>
              <w:left w:w="57" w:type="dxa"/>
              <w:right w:w="57" w:type="dxa"/>
            </w:tcMar>
            <w:hideMark/>
          </w:tcPr>
          <w:p w14:paraId="1E7FACB2" w14:textId="77777777" w:rsidR="00F344D6" w:rsidRPr="005643D1" w:rsidRDefault="00F344D6" w:rsidP="00D15439">
            <w:pPr>
              <w:rPr>
                <w:rFonts w:ascii="Calibri" w:hAnsi="Calibri" w:cs="Times New Roman"/>
                <w:color w:val="000000"/>
                <w:sz w:val="22"/>
                <w:szCs w:val="22"/>
              </w:rPr>
            </w:pPr>
            <w:r w:rsidRPr="005643D1">
              <w:rPr>
                <w:rFonts w:ascii="Calibri" w:hAnsi="Calibri" w:cs="Times New Roman"/>
                <w:color w:val="000000"/>
                <w:sz w:val="22"/>
                <w:szCs w:val="22"/>
              </w:rPr>
              <w:t> </w:t>
            </w:r>
          </w:p>
        </w:tc>
      </w:tr>
      <w:tr w:rsidR="00D15439" w:rsidRPr="007B74A1" w14:paraId="3398EE1D" w14:textId="77777777" w:rsidTr="00580C43">
        <w:trPr>
          <w:trHeight w:val="255"/>
        </w:trPr>
        <w:tc>
          <w:tcPr>
            <w:tcW w:w="1191" w:type="dxa"/>
            <w:shd w:val="clear" w:color="auto" w:fill="auto"/>
            <w:noWrap/>
            <w:tcMar>
              <w:left w:w="57" w:type="dxa"/>
              <w:right w:w="57" w:type="dxa"/>
            </w:tcMar>
          </w:tcPr>
          <w:p w14:paraId="5D71CDDB" w14:textId="77777777" w:rsidR="00D15439" w:rsidRPr="00D15439" w:rsidRDefault="00EA707B" w:rsidP="00D15439">
            <w:pPr>
              <w:rPr>
                <w:rFonts w:ascii="Calibri" w:hAnsi="Calibri" w:cs="Times New Roman"/>
                <w:color w:val="000000"/>
                <w:sz w:val="22"/>
                <w:szCs w:val="22"/>
              </w:rPr>
            </w:pPr>
            <w:r>
              <w:rPr>
                <w:rFonts w:ascii="Calibri" w:hAnsi="Calibri" w:cs="Times New Roman"/>
                <w:color w:val="000000"/>
                <w:sz w:val="22"/>
                <w:szCs w:val="22"/>
              </w:rPr>
              <w:t>SESS0020</w:t>
            </w:r>
          </w:p>
        </w:tc>
        <w:tc>
          <w:tcPr>
            <w:tcW w:w="3981" w:type="dxa"/>
            <w:gridSpan w:val="2"/>
            <w:shd w:val="clear" w:color="auto" w:fill="auto"/>
            <w:noWrap/>
            <w:tcMar>
              <w:left w:w="57" w:type="dxa"/>
              <w:right w:w="57" w:type="dxa"/>
            </w:tcMar>
          </w:tcPr>
          <w:p w14:paraId="71F3266B" w14:textId="77777777" w:rsidR="00D15439" w:rsidRPr="008E209B" w:rsidRDefault="008E209B" w:rsidP="00D15439">
            <w:pPr>
              <w:rPr>
                <w:rFonts w:ascii="Calibri" w:hAnsi="Calibri" w:cs="Times New Roman"/>
                <w:bCs/>
                <w:color w:val="000000"/>
                <w:sz w:val="22"/>
                <w:szCs w:val="22"/>
              </w:rPr>
            </w:pPr>
            <w:r>
              <w:rPr>
                <w:rFonts w:ascii="Calibri" w:hAnsi="Calibri" w:cs="Times New Roman"/>
                <w:bCs/>
                <w:color w:val="000000"/>
                <w:sz w:val="22"/>
                <w:szCs w:val="22"/>
              </w:rPr>
              <w:t>Topics in Microeconomics</w:t>
            </w:r>
          </w:p>
        </w:tc>
        <w:tc>
          <w:tcPr>
            <w:tcW w:w="1486" w:type="dxa"/>
            <w:shd w:val="clear" w:color="auto" w:fill="auto"/>
            <w:noWrap/>
            <w:tcMar>
              <w:left w:w="57" w:type="dxa"/>
              <w:right w:w="57" w:type="dxa"/>
            </w:tcMar>
          </w:tcPr>
          <w:p w14:paraId="1815CB3D" w14:textId="77777777" w:rsidR="00D15439" w:rsidRPr="00CF296C"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SESS0007</w:t>
            </w:r>
          </w:p>
        </w:tc>
        <w:tc>
          <w:tcPr>
            <w:tcW w:w="850" w:type="dxa"/>
            <w:shd w:val="clear" w:color="auto" w:fill="auto"/>
            <w:noWrap/>
            <w:tcMar>
              <w:left w:w="57" w:type="dxa"/>
              <w:right w:w="57" w:type="dxa"/>
            </w:tcMar>
          </w:tcPr>
          <w:p w14:paraId="17229A16" w14:textId="77777777" w:rsidR="00D15439" w:rsidRPr="008E209B" w:rsidRDefault="00EA707B"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257DF6F1" w14:textId="77777777" w:rsidR="00D15439" w:rsidRPr="008E209B" w:rsidRDefault="00EA707B"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6C7730D3" w14:textId="77777777" w:rsidR="00D15439" w:rsidRPr="008E209B" w:rsidRDefault="008E209B" w:rsidP="00D15439">
            <w:pPr>
              <w:rPr>
                <w:rFonts w:ascii="Calibri" w:hAnsi="Calibri" w:cs="Times New Roman"/>
                <w:color w:val="000000"/>
                <w:sz w:val="22"/>
                <w:szCs w:val="22"/>
              </w:rPr>
            </w:pPr>
            <w:r w:rsidRPr="008E209B">
              <w:rPr>
                <w:rFonts w:ascii="Calibri" w:hAnsi="Calibri" w:cs="Times New Roman"/>
                <w:color w:val="000000"/>
                <w:sz w:val="22"/>
                <w:szCs w:val="22"/>
              </w:rPr>
              <w:t>Term 2</w:t>
            </w:r>
          </w:p>
        </w:tc>
      </w:tr>
      <w:tr w:rsidR="00CF296C" w:rsidRPr="007B74A1" w14:paraId="29479B7D" w14:textId="77777777" w:rsidTr="00580C43">
        <w:trPr>
          <w:trHeight w:val="255"/>
        </w:trPr>
        <w:tc>
          <w:tcPr>
            <w:tcW w:w="1191" w:type="dxa"/>
            <w:shd w:val="clear" w:color="auto" w:fill="auto"/>
            <w:noWrap/>
            <w:tcMar>
              <w:left w:w="57" w:type="dxa"/>
              <w:right w:w="57" w:type="dxa"/>
            </w:tcMar>
          </w:tcPr>
          <w:p w14:paraId="0CF391E6" w14:textId="77777777" w:rsidR="00CF296C" w:rsidRPr="00CF296C" w:rsidRDefault="00EA707B" w:rsidP="00D15439">
            <w:pPr>
              <w:rPr>
                <w:rFonts w:ascii="Calibri" w:hAnsi="Calibri" w:cs="Times New Roman"/>
                <w:color w:val="000000"/>
                <w:sz w:val="22"/>
                <w:szCs w:val="22"/>
              </w:rPr>
            </w:pPr>
            <w:r>
              <w:rPr>
                <w:rFonts w:ascii="Calibri" w:hAnsi="Calibri" w:cs="Times New Roman"/>
                <w:color w:val="000000"/>
                <w:sz w:val="22"/>
                <w:szCs w:val="22"/>
              </w:rPr>
              <w:t>SESS0021</w:t>
            </w:r>
          </w:p>
        </w:tc>
        <w:tc>
          <w:tcPr>
            <w:tcW w:w="3981" w:type="dxa"/>
            <w:gridSpan w:val="2"/>
            <w:shd w:val="clear" w:color="auto" w:fill="auto"/>
            <w:noWrap/>
            <w:tcMar>
              <w:left w:w="57" w:type="dxa"/>
              <w:right w:w="57" w:type="dxa"/>
            </w:tcMar>
          </w:tcPr>
          <w:p w14:paraId="7730E357" w14:textId="77777777" w:rsidR="00CF296C" w:rsidRPr="00CF296C" w:rsidRDefault="00CF296C" w:rsidP="00D15439">
            <w:pPr>
              <w:rPr>
                <w:rFonts w:ascii="Calibri" w:hAnsi="Calibri" w:cs="Times New Roman"/>
                <w:bCs/>
                <w:color w:val="000000"/>
                <w:sz w:val="22"/>
                <w:szCs w:val="22"/>
              </w:rPr>
            </w:pPr>
            <w:r>
              <w:rPr>
                <w:rFonts w:ascii="Calibri" w:hAnsi="Calibri" w:cs="Times New Roman"/>
                <w:bCs/>
                <w:color w:val="000000"/>
                <w:sz w:val="22"/>
                <w:szCs w:val="22"/>
              </w:rPr>
              <w:t>European Macroeconomics</w:t>
            </w:r>
          </w:p>
        </w:tc>
        <w:tc>
          <w:tcPr>
            <w:tcW w:w="1486" w:type="dxa"/>
            <w:shd w:val="clear" w:color="auto" w:fill="auto"/>
            <w:noWrap/>
            <w:tcMar>
              <w:left w:w="57" w:type="dxa"/>
              <w:right w:w="57" w:type="dxa"/>
            </w:tcMar>
          </w:tcPr>
          <w:p w14:paraId="298E890D" w14:textId="5DB773C4" w:rsidR="00CF296C" w:rsidRPr="007B74A1"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SESS0008</w:t>
            </w:r>
            <w:r w:rsidR="00111987">
              <w:rPr>
                <w:rFonts w:ascii="Calibri" w:hAnsi="Calibri" w:cs="Times New Roman"/>
                <w:i/>
                <w:iCs/>
                <w:color w:val="000000"/>
                <w:sz w:val="22"/>
                <w:szCs w:val="22"/>
              </w:rPr>
              <w:t xml:space="preserve"> AND Maths Level 4 or A-level or its equivalent</w:t>
            </w:r>
          </w:p>
        </w:tc>
        <w:tc>
          <w:tcPr>
            <w:tcW w:w="850" w:type="dxa"/>
            <w:shd w:val="clear" w:color="auto" w:fill="auto"/>
            <w:noWrap/>
            <w:tcMar>
              <w:left w:w="57" w:type="dxa"/>
              <w:right w:w="57" w:type="dxa"/>
            </w:tcMar>
          </w:tcPr>
          <w:p w14:paraId="5C2C88B8" w14:textId="77777777" w:rsidR="00CF296C"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3385E23F" w14:textId="77777777" w:rsidR="00CF296C"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324557D7" w14:textId="77777777" w:rsidR="00CF296C" w:rsidRPr="00584C6F" w:rsidRDefault="00584C6F" w:rsidP="00D15439">
            <w:pPr>
              <w:rPr>
                <w:rFonts w:ascii="Calibri" w:hAnsi="Calibri" w:cs="Times New Roman"/>
                <w:color w:val="000000"/>
                <w:sz w:val="22"/>
                <w:szCs w:val="22"/>
              </w:rPr>
            </w:pPr>
            <w:r>
              <w:rPr>
                <w:rFonts w:ascii="Calibri" w:hAnsi="Calibri" w:cs="Times New Roman"/>
                <w:color w:val="000000"/>
                <w:sz w:val="22"/>
                <w:szCs w:val="22"/>
              </w:rPr>
              <w:t>Term 1</w:t>
            </w:r>
          </w:p>
        </w:tc>
      </w:tr>
      <w:tr w:rsidR="00584C6F" w:rsidRPr="00584C6F" w14:paraId="44EBA82D" w14:textId="77777777" w:rsidTr="00580C43">
        <w:trPr>
          <w:trHeight w:val="255"/>
        </w:trPr>
        <w:tc>
          <w:tcPr>
            <w:tcW w:w="1191" w:type="dxa"/>
            <w:shd w:val="clear" w:color="auto" w:fill="auto"/>
            <w:noWrap/>
            <w:tcMar>
              <w:left w:w="57" w:type="dxa"/>
              <w:right w:w="57" w:type="dxa"/>
            </w:tcMar>
          </w:tcPr>
          <w:p w14:paraId="3B24CFB8" w14:textId="77777777" w:rsidR="00584C6F"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SESS0022</w:t>
            </w:r>
          </w:p>
        </w:tc>
        <w:tc>
          <w:tcPr>
            <w:tcW w:w="3981" w:type="dxa"/>
            <w:gridSpan w:val="2"/>
            <w:shd w:val="clear" w:color="auto" w:fill="auto"/>
            <w:noWrap/>
            <w:tcMar>
              <w:left w:w="57" w:type="dxa"/>
              <w:right w:w="57" w:type="dxa"/>
            </w:tcMar>
          </w:tcPr>
          <w:p w14:paraId="0E41A05C" w14:textId="77777777" w:rsidR="00584C6F" w:rsidRPr="00584C6F" w:rsidRDefault="00584C6F" w:rsidP="00D15439">
            <w:pPr>
              <w:rPr>
                <w:rFonts w:ascii="Calibri" w:hAnsi="Calibri" w:cs="Times New Roman"/>
                <w:bCs/>
                <w:color w:val="000000"/>
                <w:sz w:val="22"/>
                <w:szCs w:val="22"/>
              </w:rPr>
            </w:pPr>
            <w:r>
              <w:rPr>
                <w:rFonts w:ascii="Calibri" w:hAnsi="Calibri" w:cs="Times New Roman"/>
                <w:bCs/>
                <w:color w:val="000000"/>
                <w:sz w:val="22"/>
                <w:szCs w:val="22"/>
              </w:rPr>
              <w:t>New Venture Creation</w:t>
            </w:r>
          </w:p>
        </w:tc>
        <w:tc>
          <w:tcPr>
            <w:tcW w:w="1486" w:type="dxa"/>
            <w:shd w:val="clear" w:color="auto" w:fill="auto"/>
            <w:noWrap/>
            <w:tcMar>
              <w:left w:w="57" w:type="dxa"/>
              <w:right w:w="57" w:type="dxa"/>
            </w:tcMar>
          </w:tcPr>
          <w:p w14:paraId="06B1AD16" w14:textId="77777777" w:rsidR="00584C6F" w:rsidRPr="00584C6F"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SESS0010</w:t>
            </w:r>
          </w:p>
        </w:tc>
        <w:tc>
          <w:tcPr>
            <w:tcW w:w="850" w:type="dxa"/>
            <w:shd w:val="clear" w:color="auto" w:fill="auto"/>
            <w:noWrap/>
            <w:tcMar>
              <w:left w:w="57" w:type="dxa"/>
              <w:right w:w="57" w:type="dxa"/>
            </w:tcMar>
          </w:tcPr>
          <w:p w14:paraId="6949D94A" w14:textId="77777777" w:rsidR="00584C6F"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121E3D8" w14:textId="77777777" w:rsidR="00584C6F"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C2EA7E4" w14:textId="77777777" w:rsidR="00584C6F" w:rsidRPr="00584C6F" w:rsidRDefault="00584C6F" w:rsidP="00D15439">
            <w:pPr>
              <w:rPr>
                <w:rFonts w:ascii="Calibri" w:hAnsi="Calibri" w:cs="Times New Roman"/>
                <w:color w:val="000000"/>
                <w:sz w:val="22"/>
                <w:szCs w:val="22"/>
              </w:rPr>
            </w:pPr>
            <w:r>
              <w:rPr>
                <w:rFonts w:ascii="Calibri" w:hAnsi="Calibri" w:cs="Times New Roman"/>
                <w:color w:val="000000"/>
                <w:sz w:val="22"/>
                <w:szCs w:val="22"/>
              </w:rPr>
              <w:t>Term 1</w:t>
            </w:r>
          </w:p>
        </w:tc>
      </w:tr>
      <w:tr w:rsidR="00143593" w:rsidRPr="00584C6F" w14:paraId="423296F7" w14:textId="77777777" w:rsidTr="00580C43">
        <w:trPr>
          <w:trHeight w:val="255"/>
        </w:trPr>
        <w:tc>
          <w:tcPr>
            <w:tcW w:w="1191" w:type="dxa"/>
            <w:shd w:val="clear" w:color="auto" w:fill="auto"/>
            <w:noWrap/>
            <w:tcMar>
              <w:left w:w="57" w:type="dxa"/>
              <w:right w:w="57" w:type="dxa"/>
            </w:tcMar>
          </w:tcPr>
          <w:p w14:paraId="1F9F91BA" w14:textId="77777777" w:rsidR="00143593"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SESS0023</w:t>
            </w:r>
          </w:p>
        </w:tc>
        <w:tc>
          <w:tcPr>
            <w:tcW w:w="3981" w:type="dxa"/>
            <w:gridSpan w:val="2"/>
            <w:shd w:val="clear" w:color="auto" w:fill="auto"/>
            <w:noWrap/>
            <w:tcMar>
              <w:left w:w="57" w:type="dxa"/>
              <w:right w:w="57" w:type="dxa"/>
            </w:tcMar>
          </w:tcPr>
          <w:p w14:paraId="47A65C12" w14:textId="77777777" w:rsidR="00143593" w:rsidRPr="00584C6F" w:rsidRDefault="00143593" w:rsidP="00D15439">
            <w:pPr>
              <w:rPr>
                <w:rFonts w:ascii="Calibri" w:hAnsi="Calibri" w:cs="Times New Roman"/>
                <w:bCs/>
                <w:color w:val="000000"/>
                <w:sz w:val="22"/>
                <w:szCs w:val="22"/>
              </w:rPr>
            </w:pPr>
            <w:r>
              <w:rPr>
                <w:rFonts w:ascii="Calibri" w:hAnsi="Calibri" w:cs="Times New Roman"/>
                <w:bCs/>
                <w:color w:val="000000"/>
                <w:sz w:val="22"/>
                <w:szCs w:val="22"/>
              </w:rPr>
              <w:t>Applied Econometrics</w:t>
            </w:r>
          </w:p>
        </w:tc>
        <w:tc>
          <w:tcPr>
            <w:tcW w:w="1486" w:type="dxa"/>
            <w:shd w:val="clear" w:color="auto" w:fill="auto"/>
            <w:noWrap/>
            <w:tcMar>
              <w:left w:w="57" w:type="dxa"/>
              <w:right w:w="57" w:type="dxa"/>
            </w:tcMar>
          </w:tcPr>
          <w:p w14:paraId="5426EDAA" w14:textId="77777777" w:rsidR="00143593"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STAT0022</w:t>
            </w:r>
            <w:r w:rsidR="00143593">
              <w:rPr>
                <w:rFonts w:ascii="Calibri" w:hAnsi="Calibri" w:cs="Times New Roman"/>
                <w:i/>
                <w:iCs/>
                <w:color w:val="000000"/>
                <w:sz w:val="22"/>
                <w:szCs w:val="22"/>
              </w:rPr>
              <w:t xml:space="preserve"> AND</w:t>
            </w:r>
          </w:p>
          <w:p w14:paraId="74786567" w14:textId="77777777" w:rsidR="00143593" w:rsidRPr="00584C6F"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(SESS0007</w:t>
            </w:r>
            <w:r w:rsidR="00143593">
              <w:rPr>
                <w:rFonts w:ascii="Calibri" w:hAnsi="Calibri" w:cs="Times New Roman"/>
                <w:i/>
                <w:iCs/>
                <w:color w:val="000000"/>
                <w:sz w:val="22"/>
                <w:szCs w:val="22"/>
              </w:rPr>
              <w:t xml:space="preserve"> OR SE</w:t>
            </w:r>
            <w:r>
              <w:rPr>
                <w:rFonts w:ascii="Calibri" w:hAnsi="Calibri" w:cs="Times New Roman"/>
                <w:i/>
                <w:iCs/>
                <w:color w:val="000000"/>
                <w:sz w:val="22"/>
                <w:szCs w:val="22"/>
              </w:rPr>
              <w:t>SS0008</w:t>
            </w:r>
            <w:r w:rsidR="00143593">
              <w:rPr>
                <w:rFonts w:ascii="Calibri" w:hAnsi="Calibri" w:cs="Times New Roman"/>
                <w:i/>
                <w:iCs/>
                <w:color w:val="000000"/>
                <w:sz w:val="22"/>
                <w:szCs w:val="22"/>
              </w:rPr>
              <w:t>)</w:t>
            </w:r>
          </w:p>
        </w:tc>
        <w:tc>
          <w:tcPr>
            <w:tcW w:w="850" w:type="dxa"/>
            <w:shd w:val="clear" w:color="auto" w:fill="auto"/>
            <w:noWrap/>
            <w:tcMar>
              <w:left w:w="57" w:type="dxa"/>
              <w:right w:w="57" w:type="dxa"/>
            </w:tcMar>
          </w:tcPr>
          <w:p w14:paraId="49D707AB" w14:textId="77777777" w:rsidR="00143593"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94E10A6" w14:textId="77777777" w:rsidR="00143593"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22E18EDE" w14:textId="77777777" w:rsidR="00143593" w:rsidRPr="00584C6F" w:rsidRDefault="00143593" w:rsidP="00D15439">
            <w:pPr>
              <w:rPr>
                <w:rFonts w:ascii="Calibri" w:hAnsi="Calibri" w:cs="Times New Roman"/>
                <w:color w:val="000000"/>
                <w:sz w:val="22"/>
                <w:szCs w:val="22"/>
              </w:rPr>
            </w:pPr>
            <w:r>
              <w:rPr>
                <w:rFonts w:ascii="Calibri" w:hAnsi="Calibri" w:cs="Times New Roman"/>
                <w:color w:val="000000"/>
                <w:sz w:val="22"/>
                <w:szCs w:val="22"/>
              </w:rPr>
              <w:t>Term 1</w:t>
            </w:r>
          </w:p>
        </w:tc>
      </w:tr>
      <w:tr w:rsidR="00CD20FD" w:rsidRPr="00584C6F" w14:paraId="2B2B6AF5" w14:textId="77777777" w:rsidTr="00580C43">
        <w:trPr>
          <w:trHeight w:val="255"/>
        </w:trPr>
        <w:tc>
          <w:tcPr>
            <w:tcW w:w="1191" w:type="dxa"/>
            <w:shd w:val="clear" w:color="auto" w:fill="auto"/>
            <w:noWrap/>
            <w:tcMar>
              <w:left w:w="57" w:type="dxa"/>
              <w:right w:w="57" w:type="dxa"/>
            </w:tcMar>
          </w:tcPr>
          <w:p w14:paraId="29D6640A"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SESS0019</w:t>
            </w:r>
          </w:p>
        </w:tc>
        <w:tc>
          <w:tcPr>
            <w:tcW w:w="3981" w:type="dxa"/>
            <w:gridSpan w:val="2"/>
            <w:shd w:val="clear" w:color="auto" w:fill="auto"/>
            <w:noWrap/>
            <w:tcMar>
              <w:left w:w="57" w:type="dxa"/>
              <w:right w:w="57" w:type="dxa"/>
            </w:tcMar>
          </w:tcPr>
          <w:p w14:paraId="20C89319" w14:textId="77777777" w:rsidR="00CD20FD" w:rsidRPr="00584C6F" w:rsidRDefault="00CD20FD" w:rsidP="00D15439">
            <w:pPr>
              <w:rPr>
                <w:rFonts w:ascii="Calibri" w:hAnsi="Calibri" w:cs="Times New Roman"/>
                <w:bCs/>
                <w:color w:val="000000"/>
                <w:sz w:val="22"/>
                <w:szCs w:val="22"/>
              </w:rPr>
            </w:pPr>
            <w:r>
              <w:rPr>
                <w:rFonts w:ascii="Calibri" w:hAnsi="Calibri" w:cs="Times New Roman"/>
                <w:bCs/>
                <w:color w:val="000000"/>
                <w:sz w:val="22"/>
                <w:szCs w:val="22"/>
              </w:rPr>
              <w:t>Emerging Market Economies: Economics of Transition</w:t>
            </w:r>
          </w:p>
        </w:tc>
        <w:tc>
          <w:tcPr>
            <w:tcW w:w="1486" w:type="dxa"/>
            <w:shd w:val="clear" w:color="auto" w:fill="auto"/>
            <w:noWrap/>
            <w:tcMar>
              <w:left w:w="57" w:type="dxa"/>
              <w:right w:w="57" w:type="dxa"/>
            </w:tcMar>
          </w:tcPr>
          <w:p w14:paraId="49BFFA27" w14:textId="77777777" w:rsidR="00CD20FD" w:rsidRPr="00CD20FD"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SESS0007 AND SESS0008</w:t>
            </w:r>
          </w:p>
        </w:tc>
        <w:tc>
          <w:tcPr>
            <w:tcW w:w="850" w:type="dxa"/>
            <w:shd w:val="clear" w:color="auto" w:fill="auto"/>
            <w:noWrap/>
            <w:tcMar>
              <w:left w:w="57" w:type="dxa"/>
              <w:right w:w="57" w:type="dxa"/>
            </w:tcMar>
          </w:tcPr>
          <w:p w14:paraId="64EC7C5D"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F6BDF97"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486D7B99" w14:textId="77777777" w:rsidR="00CD20FD" w:rsidRPr="00584C6F" w:rsidRDefault="00CD20FD" w:rsidP="00D15439">
            <w:pPr>
              <w:rPr>
                <w:rFonts w:ascii="Calibri" w:hAnsi="Calibri" w:cs="Times New Roman"/>
                <w:color w:val="000000"/>
                <w:sz w:val="22"/>
                <w:szCs w:val="22"/>
              </w:rPr>
            </w:pPr>
            <w:r>
              <w:rPr>
                <w:rFonts w:ascii="Calibri" w:hAnsi="Calibri" w:cs="Times New Roman"/>
                <w:color w:val="000000"/>
                <w:sz w:val="22"/>
                <w:szCs w:val="22"/>
              </w:rPr>
              <w:t>Term 1</w:t>
            </w:r>
          </w:p>
        </w:tc>
      </w:tr>
      <w:tr w:rsidR="00CD20FD" w:rsidRPr="00584C6F" w14:paraId="73ADDF07" w14:textId="77777777" w:rsidTr="00580C43">
        <w:trPr>
          <w:trHeight w:val="255"/>
        </w:trPr>
        <w:tc>
          <w:tcPr>
            <w:tcW w:w="1191" w:type="dxa"/>
            <w:shd w:val="clear" w:color="auto" w:fill="auto"/>
            <w:noWrap/>
            <w:tcMar>
              <w:left w:w="57" w:type="dxa"/>
              <w:right w:w="57" w:type="dxa"/>
            </w:tcMar>
          </w:tcPr>
          <w:p w14:paraId="3BB312B2"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SESS0024</w:t>
            </w:r>
          </w:p>
        </w:tc>
        <w:tc>
          <w:tcPr>
            <w:tcW w:w="3981" w:type="dxa"/>
            <w:gridSpan w:val="2"/>
            <w:shd w:val="clear" w:color="auto" w:fill="auto"/>
            <w:noWrap/>
            <w:tcMar>
              <w:left w:w="57" w:type="dxa"/>
              <w:right w:w="57" w:type="dxa"/>
            </w:tcMar>
          </w:tcPr>
          <w:p w14:paraId="5FE0FA66" w14:textId="77777777" w:rsidR="00CD20FD" w:rsidRPr="00584C6F" w:rsidRDefault="00CD20FD" w:rsidP="00D15439">
            <w:pPr>
              <w:rPr>
                <w:rFonts w:ascii="Calibri" w:hAnsi="Calibri" w:cs="Times New Roman"/>
                <w:bCs/>
                <w:color w:val="000000"/>
                <w:sz w:val="22"/>
                <w:szCs w:val="22"/>
              </w:rPr>
            </w:pPr>
            <w:r>
              <w:rPr>
                <w:rFonts w:ascii="Calibri" w:hAnsi="Calibri" w:cs="Times New Roman"/>
                <w:bCs/>
                <w:color w:val="000000"/>
                <w:sz w:val="22"/>
                <w:szCs w:val="22"/>
              </w:rPr>
              <w:t>Economic History and Ideas</w:t>
            </w:r>
          </w:p>
        </w:tc>
        <w:tc>
          <w:tcPr>
            <w:tcW w:w="1486" w:type="dxa"/>
            <w:shd w:val="clear" w:color="auto" w:fill="auto"/>
            <w:noWrap/>
            <w:tcMar>
              <w:left w:w="57" w:type="dxa"/>
              <w:right w:w="57" w:type="dxa"/>
            </w:tcMar>
          </w:tcPr>
          <w:p w14:paraId="54F2FCAF" w14:textId="77777777" w:rsidR="00CD20FD" w:rsidRPr="00584C6F"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850" w:type="dxa"/>
            <w:shd w:val="clear" w:color="auto" w:fill="auto"/>
            <w:noWrap/>
            <w:tcMar>
              <w:left w:w="57" w:type="dxa"/>
              <w:right w:w="57" w:type="dxa"/>
            </w:tcMar>
          </w:tcPr>
          <w:p w14:paraId="08D4B96B"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3D9EA4D"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39FE8129" w14:textId="77777777" w:rsidR="00CD20FD" w:rsidRPr="00584C6F" w:rsidRDefault="00CD20FD" w:rsidP="00D15439">
            <w:pPr>
              <w:rPr>
                <w:rFonts w:ascii="Calibri" w:hAnsi="Calibri" w:cs="Times New Roman"/>
                <w:color w:val="000000"/>
                <w:sz w:val="22"/>
                <w:szCs w:val="22"/>
              </w:rPr>
            </w:pPr>
            <w:r>
              <w:rPr>
                <w:rFonts w:ascii="Calibri" w:hAnsi="Calibri" w:cs="Times New Roman"/>
                <w:color w:val="000000"/>
                <w:sz w:val="22"/>
                <w:szCs w:val="22"/>
              </w:rPr>
              <w:t>Full year</w:t>
            </w:r>
          </w:p>
        </w:tc>
      </w:tr>
      <w:tr w:rsidR="00CD20FD" w:rsidRPr="00584C6F" w14:paraId="64F241DE" w14:textId="77777777" w:rsidTr="00580C43">
        <w:trPr>
          <w:trHeight w:val="255"/>
        </w:trPr>
        <w:tc>
          <w:tcPr>
            <w:tcW w:w="1191" w:type="dxa"/>
            <w:shd w:val="clear" w:color="auto" w:fill="auto"/>
            <w:noWrap/>
            <w:tcMar>
              <w:left w:w="57" w:type="dxa"/>
              <w:right w:w="57" w:type="dxa"/>
            </w:tcMar>
          </w:tcPr>
          <w:p w14:paraId="70520747"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SESS0026</w:t>
            </w:r>
          </w:p>
        </w:tc>
        <w:tc>
          <w:tcPr>
            <w:tcW w:w="3981" w:type="dxa"/>
            <w:gridSpan w:val="2"/>
            <w:shd w:val="clear" w:color="auto" w:fill="auto"/>
            <w:noWrap/>
            <w:tcMar>
              <w:left w:w="57" w:type="dxa"/>
              <w:right w:w="57" w:type="dxa"/>
            </w:tcMar>
          </w:tcPr>
          <w:p w14:paraId="15EE12D3" w14:textId="77777777" w:rsidR="00CD20FD" w:rsidRDefault="00CD20FD" w:rsidP="00D15439">
            <w:pPr>
              <w:rPr>
                <w:rFonts w:ascii="Calibri" w:hAnsi="Calibri" w:cs="Times New Roman"/>
                <w:bCs/>
                <w:color w:val="000000"/>
                <w:sz w:val="22"/>
                <w:szCs w:val="22"/>
              </w:rPr>
            </w:pPr>
            <w:r>
              <w:rPr>
                <w:rFonts w:ascii="Calibri" w:hAnsi="Calibri" w:cs="Times New Roman"/>
                <w:bCs/>
                <w:color w:val="000000"/>
                <w:sz w:val="22"/>
                <w:szCs w:val="22"/>
              </w:rPr>
              <w:t>Political Economy of European Integration</w:t>
            </w:r>
          </w:p>
          <w:p w14:paraId="6954EF02" w14:textId="77777777" w:rsidR="00EA707B" w:rsidRPr="00584C6F" w:rsidRDefault="00EA707B" w:rsidP="00D15439">
            <w:pPr>
              <w:rPr>
                <w:rFonts w:ascii="Calibri" w:hAnsi="Calibri" w:cs="Times New Roman"/>
                <w:bCs/>
                <w:color w:val="000000"/>
                <w:sz w:val="22"/>
                <w:szCs w:val="22"/>
              </w:rPr>
            </w:pPr>
            <w:r>
              <w:rPr>
                <w:rFonts w:ascii="Calibri" w:hAnsi="Calibri" w:cs="Times New Roman"/>
                <w:bCs/>
                <w:color w:val="000000"/>
                <w:sz w:val="22"/>
                <w:szCs w:val="22"/>
              </w:rPr>
              <w:t>(not offered in 2018-19)</w:t>
            </w:r>
          </w:p>
        </w:tc>
        <w:tc>
          <w:tcPr>
            <w:tcW w:w="1486" w:type="dxa"/>
            <w:shd w:val="clear" w:color="auto" w:fill="auto"/>
            <w:noWrap/>
            <w:tcMar>
              <w:left w:w="57" w:type="dxa"/>
              <w:right w:w="57" w:type="dxa"/>
            </w:tcMar>
          </w:tcPr>
          <w:p w14:paraId="7A620F11" w14:textId="77777777" w:rsidR="00CD20FD" w:rsidRPr="00584C6F"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850" w:type="dxa"/>
            <w:shd w:val="clear" w:color="auto" w:fill="auto"/>
            <w:noWrap/>
            <w:tcMar>
              <w:left w:w="57" w:type="dxa"/>
              <w:right w:w="57" w:type="dxa"/>
            </w:tcMar>
          </w:tcPr>
          <w:p w14:paraId="1EE8FC3C"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B21436A"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76242D7E" w14:textId="77777777" w:rsidR="00CD20FD" w:rsidRPr="00584C6F" w:rsidRDefault="00CD20FD" w:rsidP="00D15439">
            <w:pPr>
              <w:rPr>
                <w:rFonts w:ascii="Calibri" w:hAnsi="Calibri" w:cs="Times New Roman"/>
                <w:color w:val="000000"/>
                <w:sz w:val="22"/>
                <w:szCs w:val="22"/>
              </w:rPr>
            </w:pPr>
            <w:r>
              <w:rPr>
                <w:rFonts w:ascii="Calibri" w:hAnsi="Calibri" w:cs="Times New Roman"/>
                <w:color w:val="000000"/>
                <w:sz w:val="22"/>
                <w:szCs w:val="22"/>
              </w:rPr>
              <w:t>Term 2</w:t>
            </w:r>
          </w:p>
        </w:tc>
      </w:tr>
      <w:tr w:rsidR="00CD20FD" w:rsidRPr="00584C6F" w14:paraId="4F4BC916" w14:textId="77777777" w:rsidTr="00580C43">
        <w:trPr>
          <w:trHeight w:val="255"/>
        </w:trPr>
        <w:tc>
          <w:tcPr>
            <w:tcW w:w="1191" w:type="dxa"/>
            <w:shd w:val="clear" w:color="auto" w:fill="auto"/>
            <w:noWrap/>
            <w:tcMar>
              <w:left w:w="57" w:type="dxa"/>
              <w:right w:w="57" w:type="dxa"/>
            </w:tcMar>
          </w:tcPr>
          <w:p w14:paraId="3CD5CEAB"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SESS0063</w:t>
            </w:r>
          </w:p>
        </w:tc>
        <w:tc>
          <w:tcPr>
            <w:tcW w:w="3981" w:type="dxa"/>
            <w:gridSpan w:val="2"/>
            <w:shd w:val="clear" w:color="auto" w:fill="auto"/>
            <w:noWrap/>
            <w:tcMar>
              <w:left w:w="57" w:type="dxa"/>
              <w:right w:w="57" w:type="dxa"/>
            </w:tcMar>
          </w:tcPr>
          <w:p w14:paraId="71665AF9" w14:textId="77777777" w:rsidR="00CD20FD" w:rsidRPr="00584C6F" w:rsidRDefault="00CD20FD" w:rsidP="00D15439">
            <w:pPr>
              <w:rPr>
                <w:rFonts w:ascii="Calibri" w:hAnsi="Calibri" w:cs="Times New Roman"/>
                <w:bCs/>
                <w:color w:val="000000"/>
                <w:sz w:val="22"/>
                <w:szCs w:val="22"/>
              </w:rPr>
            </w:pPr>
            <w:r>
              <w:rPr>
                <w:rFonts w:ascii="Calibri" w:hAnsi="Calibri" w:cs="Times New Roman"/>
                <w:bCs/>
                <w:color w:val="000000"/>
                <w:sz w:val="22"/>
                <w:szCs w:val="22"/>
              </w:rPr>
              <w:t>International Trade</w:t>
            </w:r>
          </w:p>
        </w:tc>
        <w:tc>
          <w:tcPr>
            <w:tcW w:w="1486" w:type="dxa"/>
            <w:shd w:val="clear" w:color="auto" w:fill="auto"/>
            <w:noWrap/>
            <w:tcMar>
              <w:left w:w="57" w:type="dxa"/>
              <w:right w:w="57" w:type="dxa"/>
            </w:tcMar>
          </w:tcPr>
          <w:p w14:paraId="7EBCEF06" w14:textId="77777777" w:rsidR="00CD20FD" w:rsidRPr="00584C6F"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SESS0007 AND SESS0008</w:t>
            </w:r>
          </w:p>
        </w:tc>
        <w:tc>
          <w:tcPr>
            <w:tcW w:w="850" w:type="dxa"/>
            <w:shd w:val="clear" w:color="auto" w:fill="auto"/>
            <w:noWrap/>
            <w:tcMar>
              <w:left w:w="57" w:type="dxa"/>
              <w:right w:w="57" w:type="dxa"/>
            </w:tcMar>
          </w:tcPr>
          <w:p w14:paraId="312AC107"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503BE928"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256C858A" w14:textId="77777777" w:rsidR="00CD20FD" w:rsidRPr="00584C6F" w:rsidRDefault="00CD20FD" w:rsidP="00D15439">
            <w:pPr>
              <w:rPr>
                <w:rFonts w:ascii="Calibri" w:hAnsi="Calibri" w:cs="Times New Roman"/>
                <w:color w:val="000000"/>
                <w:sz w:val="22"/>
                <w:szCs w:val="22"/>
              </w:rPr>
            </w:pPr>
            <w:r>
              <w:rPr>
                <w:rFonts w:ascii="Calibri" w:hAnsi="Calibri" w:cs="Times New Roman"/>
                <w:color w:val="000000"/>
                <w:sz w:val="22"/>
                <w:szCs w:val="22"/>
              </w:rPr>
              <w:t>Term 2</w:t>
            </w:r>
          </w:p>
        </w:tc>
      </w:tr>
      <w:tr w:rsidR="00CD20FD" w:rsidRPr="00584C6F" w14:paraId="77A29D21" w14:textId="77777777" w:rsidTr="00580C43">
        <w:trPr>
          <w:trHeight w:val="255"/>
        </w:trPr>
        <w:tc>
          <w:tcPr>
            <w:tcW w:w="1191" w:type="dxa"/>
            <w:shd w:val="clear" w:color="auto" w:fill="auto"/>
            <w:noWrap/>
            <w:tcMar>
              <w:left w:w="57" w:type="dxa"/>
              <w:right w:w="57" w:type="dxa"/>
            </w:tcMar>
          </w:tcPr>
          <w:p w14:paraId="296E358C"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SESS0037</w:t>
            </w:r>
          </w:p>
        </w:tc>
        <w:tc>
          <w:tcPr>
            <w:tcW w:w="3981" w:type="dxa"/>
            <w:gridSpan w:val="2"/>
            <w:shd w:val="clear" w:color="auto" w:fill="auto"/>
            <w:noWrap/>
            <w:tcMar>
              <w:left w:w="57" w:type="dxa"/>
              <w:right w:w="57" w:type="dxa"/>
            </w:tcMar>
          </w:tcPr>
          <w:p w14:paraId="04090C90" w14:textId="77777777" w:rsidR="00CD20FD" w:rsidRPr="00584C6F" w:rsidRDefault="00CD20FD" w:rsidP="00D15439">
            <w:pPr>
              <w:rPr>
                <w:rFonts w:ascii="Calibri" w:hAnsi="Calibri" w:cs="Times New Roman"/>
                <w:bCs/>
                <w:color w:val="000000"/>
                <w:sz w:val="22"/>
                <w:szCs w:val="22"/>
              </w:rPr>
            </w:pPr>
            <w:r>
              <w:rPr>
                <w:rFonts w:ascii="Calibri" w:hAnsi="Calibri" w:cs="Times New Roman"/>
                <w:bCs/>
                <w:color w:val="000000"/>
                <w:sz w:val="22"/>
                <w:szCs w:val="22"/>
              </w:rPr>
              <w:t>Industrial and Corporate Change with Reference to Central and Eastern Europe</w:t>
            </w:r>
          </w:p>
        </w:tc>
        <w:tc>
          <w:tcPr>
            <w:tcW w:w="1486" w:type="dxa"/>
            <w:shd w:val="clear" w:color="auto" w:fill="auto"/>
            <w:noWrap/>
            <w:tcMar>
              <w:left w:w="57" w:type="dxa"/>
              <w:right w:w="57" w:type="dxa"/>
            </w:tcMar>
          </w:tcPr>
          <w:p w14:paraId="6A33957A" w14:textId="77777777" w:rsidR="00CD20FD" w:rsidRPr="00584C6F" w:rsidRDefault="00EA707B" w:rsidP="00D15439">
            <w:pPr>
              <w:rPr>
                <w:rFonts w:ascii="Calibri" w:hAnsi="Calibri" w:cs="Times New Roman"/>
                <w:i/>
                <w:iCs/>
                <w:color w:val="000000"/>
                <w:sz w:val="22"/>
                <w:szCs w:val="22"/>
              </w:rPr>
            </w:pPr>
            <w:r>
              <w:rPr>
                <w:rFonts w:ascii="Calibri" w:hAnsi="Calibri" w:cs="Times New Roman"/>
                <w:i/>
                <w:iCs/>
                <w:color w:val="000000"/>
                <w:sz w:val="22"/>
                <w:szCs w:val="22"/>
              </w:rPr>
              <w:t>SESS0009 AND SESS0010 AND (SESS0007 OR SESS0008</w:t>
            </w:r>
            <w:r w:rsidR="00CD20FD">
              <w:rPr>
                <w:rFonts w:ascii="Calibri" w:hAnsi="Calibri" w:cs="Times New Roman"/>
                <w:i/>
                <w:iCs/>
                <w:color w:val="000000"/>
                <w:sz w:val="22"/>
                <w:szCs w:val="22"/>
              </w:rPr>
              <w:t>)</w:t>
            </w:r>
          </w:p>
        </w:tc>
        <w:tc>
          <w:tcPr>
            <w:tcW w:w="850" w:type="dxa"/>
            <w:shd w:val="clear" w:color="auto" w:fill="auto"/>
            <w:noWrap/>
            <w:tcMar>
              <w:left w:w="57" w:type="dxa"/>
              <w:right w:w="57" w:type="dxa"/>
            </w:tcMar>
          </w:tcPr>
          <w:p w14:paraId="57FA46C1"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3779475C" w14:textId="77777777" w:rsidR="00CD20FD" w:rsidRPr="00584C6F" w:rsidRDefault="00EA707B" w:rsidP="00D15439">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42B367D1" w14:textId="77777777" w:rsidR="00CD20FD" w:rsidRPr="00584C6F" w:rsidRDefault="00CD20FD" w:rsidP="00D15439">
            <w:pPr>
              <w:rPr>
                <w:rFonts w:ascii="Calibri" w:hAnsi="Calibri" w:cs="Times New Roman"/>
                <w:color w:val="000000"/>
                <w:sz w:val="22"/>
                <w:szCs w:val="22"/>
              </w:rPr>
            </w:pPr>
            <w:r>
              <w:rPr>
                <w:rFonts w:ascii="Calibri" w:hAnsi="Calibri" w:cs="Times New Roman"/>
                <w:color w:val="000000"/>
                <w:sz w:val="22"/>
                <w:szCs w:val="22"/>
              </w:rPr>
              <w:t>Full year</w:t>
            </w:r>
          </w:p>
        </w:tc>
      </w:tr>
      <w:tr w:rsidR="00376A39" w:rsidRPr="00584C6F" w14:paraId="5167B4DA" w14:textId="77777777" w:rsidTr="00580C43">
        <w:trPr>
          <w:trHeight w:val="255"/>
        </w:trPr>
        <w:tc>
          <w:tcPr>
            <w:tcW w:w="1191" w:type="dxa"/>
            <w:shd w:val="clear" w:color="auto" w:fill="auto"/>
            <w:noWrap/>
            <w:tcMar>
              <w:left w:w="57" w:type="dxa"/>
              <w:right w:w="57" w:type="dxa"/>
            </w:tcMar>
          </w:tcPr>
          <w:p w14:paraId="347303E2" w14:textId="77777777" w:rsidR="00376A39" w:rsidRDefault="00EA707B" w:rsidP="00D15439">
            <w:pPr>
              <w:rPr>
                <w:rFonts w:ascii="Calibri" w:hAnsi="Calibri" w:cs="Times New Roman"/>
                <w:color w:val="000000"/>
                <w:sz w:val="22"/>
                <w:szCs w:val="22"/>
              </w:rPr>
            </w:pPr>
            <w:r>
              <w:rPr>
                <w:rFonts w:ascii="Calibri" w:hAnsi="Calibri" w:cs="Times New Roman"/>
                <w:color w:val="000000"/>
                <w:sz w:val="22"/>
                <w:szCs w:val="22"/>
              </w:rPr>
              <w:t>SESS0039</w:t>
            </w:r>
          </w:p>
        </w:tc>
        <w:tc>
          <w:tcPr>
            <w:tcW w:w="3981" w:type="dxa"/>
            <w:gridSpan w:val="2"/>
            <w:shd w:val="clear" w:color="auto" w:fill="auto"/>
            <w:noWrap/>
            <w:tcMar>
              <w:left w:w="57" w:type="dxa"/>
              <w:right w:w="57" w:type="dxa"/>
            </w:tcMar>
          </w:tcPr>
          <w:p w14:paraId="3B68C98C" w14:textId="77777777" w:rsidR="00376A39" w:rsidRDefault="00376A39" w:rsidP="00D15439">
            <w:pPr>
              <w:rPr>
                <w:rFonts w:ascii="Calibri" w:hAnsi="Calibri" w:cs="Times New Roman"/>
                <w:bCs/>
                <w:color w:val="000000"/>
                <w:sz w:val="22"/>
                <w:szCs w:val="22"/>
              </w:rPr>
            </w:pPr>
            <w:r>
              <w:rPr>
                <w:rFonts w:ascii="Calibri" w:hAnsi="Calibri" w:cs="Times New Roman"/>
                <w:bCs/>
                <w:color w:val="000000"/>
                <w:sz w:val="22"/>
                <w:szCs w:val="22"/>
              </w:rPr>
              <w:t>Topics in Financial Management I</w:t>
            </w:r>
          </w:p>
        </w:tc>
        <w:tc>
          <w:tcPr>
            <w:tcW w:w="1486" w:type="dxa"/>
            <w:shd w:val="clear" w:color="auto" w:fill="auto"/>
            <w:noWrap/>
            <w:tcMar>
              <w:left w:w="57" w:type="dxa"/>
              <w:right w:w="57" w:type="dxa"/>
            </w:tcMar>
          </w:tcPr>
          <w:p w14:paraId="3E08CE89" w14:textId="77777777" w:rsidR="00376A39" w:rsidRDefault="00AE0748" w:rsidP="00D15439">
            <w:pPr>
              <w:rPr>
                <w:rFonts w:ascii="Calibri" w:hAnsi="Calibri" w:cs="Times New Roman"/>
                <w:i/>
                <w:iCs/>
                <w:color w:val="000000"/>
                <w:sz w:val="22"/>
                <w:szCs w:val="22"/>
              </w:rPr>
            </w:pPr>
            <w:r>
              <w:rPr>
                <w:rFonts w:ascii="Calibri" w:hAnsi="Calibri" w:cs="Times New Roman"/>
                <w:i/>
                <w:iCs/>
                <w:color w:val="000000"/>
                <w:sz w:val="22"/>
                <w:szCs w:val="22"/>
              </w:rPr>
              <w:t>SESS0020</w:t>
            </w:r>
          </w:p>
        </w:tc>
        <w:tc>
          <w:tcPr>
            <w:tcW w:w="850" w:type="dxa"/>
            <w:shd w:val="clear" w:color="auto" w:fill="auto"/>
            <w:noWrap/>
            <w:tcMar>
              <w:left w:w="57" w:type="dxa"/>
              <w:right w:w="57" w:type="dxa"/>
            </w:tcMar>
          </w:tcPr>
          <w:p w14:paraId="72E82CF7" w14:textId="77777777" w:rsidR="00376A39" w:rsidRDefault="00AE0748" w:rsidP="00D15439">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5011FFB5" w14:textId="77777777" w:rsidR="00376A39" w:rsidRDefault="00AE0748"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5D8BA5E2" w14:textId="77777777" w:rsidR="00376A39" w:rsidRDefault="004F3DFB" w:rsidP="00D15439">
            <w:pPr>
              <w:rPr>
                <w:rFonts w:ascii="Calibri" w:hAnsi="Calibri" w:cs="Times New Roman"/>
                <w:color w:val="000000"/>
                <w:sz w:val="22"/>
                <w:szCs w:val="22"/>
              </w:rPr>
            </w:pPr>
            <w:r>
              <w:rPr>
                <w:rFonts w:ascii="Calibri" w:hAnsi="Calibri" w:cs="Times New Roman"/>
                <w:color w:val="000000"/>
                <w:sz w:val="22"/>
                <w:szCs w:val="22"/>
              </w:rPr>
              <w:t>Term 1</w:t>
            </w:r>
          </w:p>
        </w:tc>
      </w:tr>
      <w:tr w:rsidR="0048707F" w:rsidRPr="00584C6F" w14:paraId="36F6FE2C" w14:textId="77777777" w:rsidTr="00580C43">
        <w:trPr>
          <w:trHeight w:val="255"/>
        </w:trPr>
        <w:tc>
          <w:tcPr>
            <w:tcW w:w="1191" w:type="dxa"/>
            <w:shd w:val="clear" w:color="auto" w:fill="auto"/>
            <w:noWrap/>
            <w:tcMar>
              <w:left w:w="57" w:type="dxa"/>
              <w:right w:w="57" w:type="dxa"/>
            </w:tcMar>
          </w:tcPr>
          <w:p w14:paraId="129202AA" w14:textId="77777777" w:rsidR="0048707F" w:rsidRDefault="00AE0748" w:rsidP="00D15439">
            <w:pPr>
              <w:rPr>
                <w:rFonts w:ascii="Calibri" w:hAnsi="Calibri" w:cs="Times New Roman"/>
                <w:color w:val="000000"/>
                <w:sz w:val="22"/>
                <w:szCs w:val="22"/>
              </w:rPr>
            </w:pPr>
            <w:r>
              <w:rPr>
                <w:rFonts w:ascii="Calibri" w:hAnsi="Calibri" w:cs="Times New Roman"/>
                <w:color w:val="000000"/>
                <w:sz w:val="22"/>
                <w:szCs w:val="22"/>
              </w:rPr>
              <w:t>SESS0040</w:t>
            </w:r>
          </w:p>
        </w:tc>
        <w:tc>
          <w:tcPr>
            <w:tcW w:w="3981" w:type="dxa"/>
            <w:gridSpan w:val="2"/>
            <w:shd w:val="clear" w:color="auto" w:fill="auto"/>
            <w:noWrap/>
            <w:tcMar>
              <w:left w:w="57" w:type="dxa"/>
              <w:right w:w="57" w:type="dxa"/>
            </w:tcMar>
          </w:tcPr>
          <w:p w14:paraId="067CE3B7" w14:textId="77777777" w:rsidR="0048707F" w:rsidRDefault="0048707F" w:rsidP="00D15439">
            <w:pPr>
              <w:rPr>
                <w:rFonts w:ascii="Calibri" w:hAnsi="Calibri" w:cs="Times New Roman"/>
                <w:bCs/>
                <w:color w:val="000000"/>
                <w:sz w:val="22"/>
                <w:szCs w:val="22"/>
              </w:rPr>
            </w:pPr>
            <w:r>
              <w:rPr>
                <w:rFonts w:ascii="Calibri" w:hAnsi="Calibri" w:cs="Times New Roman"/>
                <w:bCs/>
                <w:color w:val="000000"/>
                <w:sz w:val="22"/>
                <w:szCs w:val="22"/>
              </w:rPr>
              <w:t>Topics in Financial Management II</w:t>
            </w:r>
          </w:p>
        </w:tc>
        <w:tc>
          <w:tcPr>
            <w:tcW w:w="1486" w:type="dxa"/>
            <w:shd w:val="clear" w:color="auto" w:fill="auto"/>
            <w:noWrap/>
            <w:tcMar>
              <w:left w:w="57" w:type="dxa"/>
              <w:right w:w="57" w:type="dxa"/>
            </w:tcMar>
          </w:tcPr>
          <w:p w14:paraId="0038A08D" w14:textId="77777777" w:rsidR="0048707F" w:rsidRDefault="0048707F" w:rsidP="00D15439">
            <w:pPr>
              <w:rPr>
                <w:rFonts w:ascii="Calibri" w:hAnsi="Calibri" w:cs="Times New Roman"/>
                <w:i/>
                <w:iCs/>
                <w:color w:val="000000"/>
                <w:sz w:val="22"/>
                <w:szCs w:val="22"/>
              </w:rPr>
            </w:pPr>
            <w:r>
              <w:rPr>
                <w:rFonts w:ascii="Calibri" w:hAnsi="Calibri" w:cs="Times New Roman"/>
                <w:i/>
                <w:iCs/>
                <w:color w:val="000000"/>
                <w:sz w:val="22"/>
                <w:szCs w:val="22"/>
              </w:rPr>
              <w:t xml:space="preserve">Students may not enrol in this module </w:t>
            </w:r>
            <w:r>
              <w:rPr>
                <w:rFonts w:ascii="Calibri" w:hAnsi="Calibri" w:cs="Times New Roman"/>
                <w:i/>
                <w:iCs/>
                <w:color w:val="000000"/>
                <w:sz w:val="22"/>
                <w:szCs w:val="22"/>
              </w:rPr>
              <w:lastRenderedPageBreak/>
              <w:t>wi</w:t>
            </w:r>
            <w:r w:rsidR="00AE0748">
              <w:rPr>
                <w:rFonts w:ascii="Calibri" w:hAnsi="Calibri" w:cs="Times New Roman"/>
                <w:i/>
                <w:iCs/>
                <w:color w:val="000000"/>
                <w:sz w:val="22"/>
                <w:szCs w:val="22"/>
              </w:rPr>
              <w:t>thout also enrolling in SESS0039</w:t>
            </w:r>
          </w:p>
        </w:tc>
        <w:tc>
          <w:tcPr>
            <w:tcW w:w="850" w:type="dxa"/>
            <w:shd w:val="clear" w:color="auto" w:fill="auto"/>
            <w:noWrap/>
            <w:tcMar>
              <w:left w:w="57" w:type="dxa"/>
              <w:right w:w="57" w:type="dxa"/>
            </w:tcMar>
          </w:tcPr>
          <w:p w14:paraId="1773F620" w14:textId="77777777" w:rsidR="0048707F" w:rsidRDefault="00AE0748" w:rsidP="00D15439">
            <w:pPr>
              <w:rPr>
                <w:rFonts w:ascii="Calibri" w:hAnsi="Calibri" w:cs="Times New Roman"/>
                <w:color w:val="000000"/>
                <w:sz w:val="22"/>
                <w:szCs w:val="22"/>
              </w:rPr>
            </w:pPr>
            <w:r>
              <w:rPr>
                <w:rFonts w:ascii="Calibri" w:hAnsi="Calibri" w:cs="Times New Roman"/>
                <w:color w:val="000000"/>
                <w:sz w:val="22"/>
                <w:szCs w:val="22"/>
              </w:rPr>
              <w:lastRenderedPageBreak/>
              <w:t>Level 6</w:t>
            </w:r>
          </w:p>
        </w:tc>
        <w:tc>
          <w:tcPr>
            <w:tcW w:w="851" w:type="dxa"/>
            <w:shd w:val="clear" w:color="auto" w:fill="auto"/>
            <w:noWrap/>
            <w:tcMar>
              <w:left w:w="57" w:type="dxa"/>
              <w:right w:w="57" w:type="dxa"/>
            </w:tcMar>
          </w:tcPr>
          <w:p w14:paraId="56B5E63E" w14:textId="77777777" w:rsidR="0048707F" w:rsidRDefault="00AE0748"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B4EBEB6" w14:textId="77777777" w:rsidR="0048707F" w:rsidRDefault="0048707F" w:rsidP="00D15439">
            <w:pPr>
              <w:rPr>
                <w:rFonts w:ascii="Calibri" w:hAnsi="Calibri" w:cs="Times New Roman"/>
                <w:color w:val="000000"/>
                <w:sz w:val="22"/>
                <w:szCs w:val="22"/>
              </w:rPr>
            </w:pPr>
            <w:r>
              <w:rPr>
                <w:rFonts w:ascii="Calibri" w:hAnsi="Calibri" w:cs="Times New Roman"/>
                <w:color w:val="000000"/>
                <w:sz w:val="22"/>
                <w:szCs w:val="22"/>
              </w:rPr>
              <w:t>Term 2</w:t>
            </w:r>
          </w:p>
        </w:tc>
      </w:tr>
      <w:tr w:rsidR="00CD20FD" w:rsidRPr="00584C6F" w14:paraId="26E93756" w14:textId="77777777" w:rsidTr="00580C43">
        <w:trPr>
          <w:trHeight w:val="255"/>
        </w:trPr>
        <w:tc>
          <w:tcPr>
            <w:tcW w:w="1191" w:type="dxa"/>
            <w:shd w:val="clear" w:color="auto" w:fill="auto"/>
            <w:noWrap/>
            <w:tcMar>
              <w:left w:w="57" w:type="dxa"/>
              <w:right w:w="57" w:type="dxa"/>
            </w:tcMar>
          </w:tcPr>
          <w:p w14:paraId="3C819E59" w14:textId="77777777" w:rsidR="00CD20FD" w:rsidRPr="00584C6F" w:rsidRDefault="00AE0748" w:rsidP="00D15439">
            <w:pPr>
              <w:rPr>
                <w:rFonts w:ascii="Calibri" w:hAnsi="Calibri" w:cs="Times New Roman"/>
                <w:color w:val="000000"/>
                <w:sz w:val="22"/>
                <w:szCs w:val="22"/>
              </w:rPr>
            </w:pPr>
            <w:r>
              <w:rPr>
                <w:rFonts w:ascii="Calibri" w:hAnsi="Calibri" w:cs="Times New Roman"/>
                <w:color w:val="000000"/>
                <w:sz w:val="22"/>
                <w:szCs w:val="22"/>
              </w:rPr>
              <w:t>SESS0041</w:t>
            </w:r>
          </w:p>
        </w:tc>
        <w:tc>
          <w:tcPr>
            <w:tcW w:w="3981" w:type="dxa"/>
            <w:gridSpan w:val="2"/>
            <w:shd w:val="clear" w:color="auto" w:fill="auto"/>
            <w:noWrap/>
            <w:tcMar>
              <w:left w:w="57" w:type="dxa"/>
              <w:right w:w="57" w:type="dxa"/>
            </w:tcMar>
          </w:tcPr>
          <w:p w14:paraId="53A4974B" w14:textId="77777777" w:rsidR="00CD20FD" w:rsidRPr="00584C6F" w:rsidRDefault="00CD20FD" w:rsidP="00D15439">
            <w:pPr>
              <w:rPr>
                <w:rFonts w:ascii="Calibri" w:hAnsi="Calibri" w:cs="Times New Roman"/>
                <w:bCs/>
                <w:color w:val="000000"/>
                <w:sz w:val="22"/>
                <w:szCs w:val="22"/>
              </w:rPr>
            </w:pPr>
            <w:r>
              <w:rPr>
                <w:rFonts w:ascii="Calibri" w:hAnsi="Calibri" w:cs="Times New Roman"/>
                <w:bCs/>
                <w:color w:val="000000"/>
                <w:sz w:val="22"/>
                <w:szCs w:val="22"/>
              </w:rPr>
              <w:t>The Economics of Entrepreneurship</w:t>
            </w:r>
          </w:p>
        </w:tc>
        <w:tc>
          <w:tcPr>
            <w:tcW w:w="1486" w:type="dxa"/>
            <w:shd w:val="clear" w:color="auto" w:fill="auto"/>
            <w:noWrap/>
            <w:tcMar>
              <w:left w:w="57" w:type="dxa"/>
              <w:right w:w="57" w:type="dxa"/>
            </w:tcMar>
          </w:tcPr>
          <w:p w14:paraId="6C4D05B7" w14:textId="77777777" w:rsidR="00CD20FD" w:rsidRPr="00584C6F" w:rsidRDefault="00AE0748" w:rsidP="00D15439">
            <w:pPr>
              <w:rPr>
                <w:rFonts w:ascii="Calibri" w:hAnsi="Calibri" w:cs="Times New Roman"/>
                <w:i/>
                <w:iCs/>
                <w:color w:val="000000"/>
                <w:sz w:val="22"/>
                <w:szCs w:val="22"/>
              </w:rPr>
            </w:pPr>
            <w:r>
              <w:rPr>
                <w:rFonts w:ascii="Calibri" w:hAnsi="Calibri" w:cs="Times New Roman"/>
                <w:i/>
                <w:iCs/>
                <w:color w:val="000000"/>
                <w:sz w:val="22"/>
                <w:szCs w:val="22"/>
              </w:rPr>
              <w:t>SESS0023</w:t>
            </w:r>
          </w:p>
        </w:tc>
        <w:tc>
          <w:tcPr>
            <w:tcW w:w="850" w:type="dxa"/>
            <w:shd w:val="clear" w:color="auto" w:fill="auto"/>
            <w:noWrap/>
            <w:tcMar>
              <w:left w:w="57" w:type="dxa"/>
              <w:right w:w="57" w:type="dxa"/>
            </w:tcMar>
          </w:tcPr>
          <w:p w14:paraId="61E125C7" w14:textId="77777777" w:rsidR="00CD20FD" w:rsidRPr="00584C6F" w:rsidRDefault="00AE0748" w:rsidP="00D15439">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15733D81" w14:textId="77777777" w:rsidR="00CD20FD" w:rsidRPr="00584C6F" w:rsidRDefault="00AE0748"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10B3B29" w14:textId="77777777" w:rsidR="00CD20FD" w:rsidRPr="00584C6F" w:rsidRDefault="00CD20FD" w:rsidP="00D15439">
            <w:pPr>
              <w:rPr>
                <w:rFonts w:ascii="Calibri" w:hAnsi="Calibri" w:cs="Times New Roman"/>
                <w:color w:val="000000"/>
                <w:sz w:val="22"/>
                <w:szCs w:val="22"/>
              </w:rPr>
            </w:pPr>
            <w:r>
              <w:rPr>
                <w:rFonts w:ascii="Calibri" w:hAnsi="Calibri" w:cs="Times New Roman"/>
                <w:color w:val="000000"/>
                <w:sz w:val="22"/>
                <w:szCs w:val="22"/>
              </w:rPr>
              <w:t>Term 2</w:t>
            </w:r>
          </w:p>
        </w:tc>
      </w:tr>
      <w:tr w:rsidR="0048707F" w:rsidRPr="00584C6F" w14:paraId="1C20557B" w14:textId="77777777" w:rsidTr="00580C43">
        <w:trPr>
          <w:trHeight w:val="255"/>
        </w:trPr>
        <w:tc>
          <w:tcPr>
            <w:tcW w:w="1191" w:type="dxa"/>
            <w:shd w:val="clear" w:color="auto" w:fill="auto"/>
            <w:noWrap/>
            <w:tcMar>
              <w:left w:w="57" w:type="dxa"/>
              <w:right w:w="57" w:type="dxa"/>
            </w:tcMar>
          </w:tcPr>
          <w:p w14:paraId="5BFCB4DC" w14:textId="77777777" w:rsidR="0048707F" w:rsidRDefault="00AE0748" w:rsidP="00D15439">
            <w:pPr>
              <w:rPr>
                <w:rFonts w:ascii="Calibri" w:hAnsi="Calibri" w:cs="Times New Roman"/>
                <w:color w:val="000000"/>
                <w:sz w:val="22"/>
                <w:szCs w:val="22"/>
              </w:rPr>
            </w:pPr>
            <w:r>
              <w:rPr>
                <w:rFonts w:ascii="Calibri" w:hAnsi="Calibri" w:cs="Times New Roman"/>
                <w:color w:val="000000"/>
                <w:sz w:val="22"/>
                <w:szCs w:val="22"/>
              </w:rPr>
              <w:t>SESS0068</w:t>
            </w:r>
          </w:p>
        </w:tc>
        <w:tc>
          <w:tcPr>
            <w:tcW w:w="3981" w:type="dxa"/>
            <w:gridSpan w:val="2"/>
            <w:shd w:val="clear" w:color="auto" w:fill="auto"/>
            <w:noWrap/>
            <w:tcMar>
              <w:left w:w="57" w:type="dxa"/>
              <w:right w:w="57" w:type="dxa"/>
            </w:tcMar>
          </w:tcPr>
          <w:p w14:paraId="08B3405E" w14:textId="77777777" w:rsidR="0048707F" w:rsidRDefault="0048707F" w:rsidP="00D15439">
            <w:pPr>
              <w:rPr>
                <w:rFonts w:ascii="Calibri" w:hAnsi="Calibri" w:cs="Times New Roman"/>
                <w:bCs/>
                <w:color w:val="000000"/>
                <w:sz w:val="22"/>
                <w:szCs w:val="22"/>
              </w:rPr>
            </w:pPr>
            <w:r>
              <w:rPr>
                <w:rFonts w:ascii="Calibri" w:hAnsi="Calibri" w:cs="Times New Roman"/>
                <w:bCs/>
                <w:color w:val="000000"/>
                <w:sz w:val="22"/>
                <w:szCs w:val="22"/>
              </w:rPr>
              <w:t>International Macroeconomics</w:t>
            </w:r>
          </w:p>
        </w:tc>
        <w:tc>
          <w:tcPr>
            <w:tcW w:w="1486" w:type="dxa"/>
            <w:shd w:val="clear" w:color="auto" w:fill="auto"/>
            <w:noWrap/>
            <w:tcMar>
              <w:left w:w="57" w:type="dxa"/>
              <w:right w:w="57" w:type="dxa"/>
            </w:tcMar>
          </w:tcPr>
          <w:p w14:paraId="5FB9093F" w14:textId="77777777" w:rsidR="0048707F" w:rsidRDefault="00AE0748" w:rsidP="00D15439">
            <w:pPr>
              <w:rPr>
                <w:rFonts w:ascii="Calibri" w:hAnsi="Calibri" w:cs="Times New Roman"/>
                <w:i/>
                <w:iCs/>
                <w:color w:val="000000"/>
                <w:sz w:val="22"/>
                <w:szCs w:val="22"/>
              </w:rPr>
            </w:pPr>
            <w:r>
              <w:rPr>
                <w:rFonts w:ascii="Calibri" w:hAnsi="Calibri" w:cs="Times New Roman"/>
                <w:i/>
                <w:iCs/>
                <w:color w:val="000000"/>
                <w:sz w:val="22"/>
                <w:szCs w:val="22"/>
              </w:rPr>
              <w:t>SESS0021</w:t>
            </w:r>
          </w:p>
        </w:tc>
        <w:tc>
          <w:tcPr>
            <w:tcW w:w="850" w:type="dxa"/>
            <w:shd w:val="clear" w:color="auto" w:fill="auto"/>
            <w:noWrap/>
            <w:tcMar>
              <w:left w:w="57" w:type="dxa"/>
              <w:right w:w="57" w:type="dxa"/>
            </w:tcMar>
          </w:tcPr>
          <w:p w14:paraId="58A4B171" w14:textId="77777777" w:rsidR="0048707F" w:rsidRDefault="00AE0748" w:rsidP="00D15439">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41382A0C" w14:textId="77777777" w:rsidR="0048707F" w:rsidRDefault="00AE0748"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22B1DAB7" w14:textId="77777777" w:rsidR="0048707F" w:rsidRDefault="0048707F" w:rsidP="00D15439">
            <w:pPr>
              <w:rPr>
                <w:rFonts w:ascii="Calibri" w:hAnsi="Calibri" w:cs="Times New Roman"/>
                <w:color w:val="000000"/>
                <w:sz w:val="22"/>
                <w:szCs w:val="22"/>
              </w:rPr>
            </w:pPr>
            <w:r>
              <w:rPr>
                <w:rFonts w:ascii="Calibri" w:hAnsi="Calibri" w:cs="Times New Roman"/>
                <w:color w:val="000000"/>
                <w:sz w:val="22"/>
                <w:szCs w:val="22"/>
              </w:rPr>
              <w:t>Term 2</w:t>
            </w:r>
          </w:p>
        </w:tc>
      </w:tr>
      <w:tr w:rsidR="00CD20FD" w:rsidRPr="00584C6F" w14:paraId="248E9F7B" w14:textId="77777777" w:rsidTr="00580C43">
        <w:trPr>
          <w:trHeight w:val="255"/>
        </w:trPr>
        <w:tc>
          <w:tcPr>
            <w:tcW w:w="1191" w:type="dxa"/>
            <w:shd w:val="clear" w:color="auto" w:fill="auto"/>
            <w:noWrap/>
            <w:tcMar>
              <w:left w:w="57" w:type="dxa"/>
              <w:right w:w="57" w:type="dxa"/>
            </w:tcMar>
          </w:tcPr>
          <w:p w14:paraId="1F7C0F9A" w14:textId="77777777" w:rsidR="00CD20FD" w:rsidRPr="00584C6F" w:rsidRDefault="00AE0748" w:rsidP="00D15439">
            <w:pPr>
              <w:rPr>
                <w:rFonts w:ascii="Calibri" w:hAnsi="Calibri" w:cs="Times New Roman"/>
                <w:color w:val="000000"/>
                <w:sz w:val="22"/>
                <w:szCs w:val="22"/>
              </w:rPr>
            </w:pPr>
            <w:r>
              <w:rPr>
                <w:rFonts w:ascii="Calibri" w:hAnsi="Calibri" w:cs="Times New Roman"/>
                <w:color w:val="000000"/>
                <w:sz w:val="22"/>
                <w:szCs w:val="22"/>
              </w:rPr>
              <w:t>SESS0042</w:t>
            </w:r>
          </w:p>
        </w:tc>
        <w:tc>
          <w:tcPr>
            <w:tcW w:w="3981" w:type="dxa"/>
            <w:gridSpan w:val="2"/>
            <w:shd w:val="clear" w:color="auto" w:fill="auto"/>
            <w:noWrap/>
            <w:tcMar>
              <w:left w:w="57" w:type="dxa"/>
              <w:right w:w="57" w:type="dxa"/>
            </w:tcMar>
          </w:tcPr>
          <w:p w14:paraId="756F3818" w14:textId="77777777" w:rsidR="00CD20FD" w:rsidRPr="00584C6F" w:rsidRDefault="00CD20FD" w:rsidP="00D15439">
            <w:pPr>
              <w:rPr>
                <w:rFonts w:ascii="Calibri" w:hAnsi="Calibri" w:cs="Times New Roman"/>
                <w:bCs/>
                <w:color w:val="000000"/>
                <w:sz w:val="22"/>
                <w:szCs w:val="22"/>
              </w:rPr>
            </w:pPr>
            <w:r>
              <w:rPr>
                <w:rFonts w:ascii="Calibri" w:hAnsi="Calibri" w:cs="Times New Roman"/>
                <w:bCs/>
                <w:color w:val="000000"/>
                <w:sz w:val="22"/>
                <w:szCs w:val="22"/>
              </w:rPr>
              <w:t>The Economics of the Family</w:t>
            </w:r>
          </w:p>
        </w:tc>
        <w:tc>
          <w:tcPr>
            <w:tcW w:w="1486" w:type="dxa"/>
            <w:shd w:val="clear" w:color="auto" w:fill="auto"/>
            <w:noWrap/>
            <w:tcMar>
              <w:left w:w="57" w:type="dxa"/>
              <w:right w:w="57" w:type="dxa"/>
            </w:tcMar>
          </w:tcPr>
          <w:p w14:paraId="46C7F6EA" w14:textId="77777777" w:rsidR="00CD20FD" w:rsidRPr="00584C6F" w:rsidRDefault="00AE0748" w:rsidP="00D15439">
            <w:pPr>
              <w:rPr>
                <w:rFonts w:ascii="Calibri" w:hAnsi="Calibri" w:cs="Times New Roman"/>
                <w:i/>
                <w:iCs/>
                <w:color w:val="000000"/>
                <w:sz w:val="22"/>
                <w:szCs w:val="22"/>
              </w:rPr>
            </w:pPr>
            <w:r>
              <w:rPr>
                <w:rFonts w:ascii="Calibri" w:hAnsi="Calibri" w:cs="Times New Roman"/>
                <w:i/>
                <w:iCs/>
                <w:color w:val="000000"/>
                <w:sz w:val="22"/>
                <w:szCs w:val="22"/>
              </w:rPr>
              <w:t>SESS0007</w:t>
            </w:r>
          </w:p>
        </w:tc>
        <w:tc>
          <w:tcPr>
            <w:tcW w:w="850" w:type="dxa"/>
            <w:shd w:val="clear" w:color="auto" w:fill="auto"/>
            <w:noWrap/>
            <w:tcMar>
              <w:left w:w="57" w:type="dxa"/>
              <w:right w:w="57" w:type="dxa"/>
            </w:tcMar>
          </w:tcPr>
          <w:p w14:paraId="00585524" w14:textId="77777777" w:rsidR="00CD20FD" w:rsidRPr="00584C6F" w:rsidRDefault="00AE0748" w:rsidP="00D15439">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57C6E94B" w14:textId="77777777" w:rsidR="00CD20FD" w:rsidRPr="00584C6F" w:rsidRDefault="00AE0748" w:rsidP="00D15439">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4F0CA54" w14:textId="77777777" w:rsidR="00CD20FD" w:rsidRPr="00584C6F" w:rsidRDefault="00CD20FD" w:rsidP="00D15439">
            <w:pPr>
              <w:rPr>
                <w:rFonts w:ascii="Calibri" w:hAnsi="Calibri" w:cs="Times New Roman"/>
                <w:color w:val="000000"/>
                <w:sz w:val="22"/>
                <w:szCs w:val="22"/>
              </w:rPr>
            </w:pPr>
            <w:r>
              <w:rPr>
                <w:rFonts w:ascii="Calibri" w:hAnsi="Calibri" w:cs="Times New Roman"/>
                <w:color w:val="000000"/>
                <w:sz w:val="22"/>
                <w:szCs w:val="22"/>
              </w:rPr>
              <w:t>Term 1</w:t>
            </w:r>
          </w:p>
        </w:tc>
      </w:tr>
      <w:tr w:rsidR="00F344D6" w:rsidRPr="00584C6F" w14:paraId="167DDD16" w14:textId="77777777" w:rsidTr="00580C43">
        <w:trPr>
          <w:trHeight w:val="255"/>
        </w:trPr>
        <w:tc>
          <w:tcPr>
            <w:tcW w:w="1191" w:type="dxa"/>
            <w:shd w:val="clear" w:color="auto" w:fill="auto"/>
            <w:noWrap/>
            <w:tcMar>
              <w:left w:w="57" w:type="dxa"/>
              <w:right w:w="57" w:type="dxa"/>
            </w:tcMar>
          </w:tcPr>
          <w:p w14:paraId="0E88F68C" w14:textId="77777777" w:rsidR="00F344D6" w:rsidRPr="00584C6F" w:rsidRDefault="00F344D6" w:rsidP="00D15439">
            <w:pPr>
              <w:rPr>
                <w:rFonts w:ascii="Calibri" w:hAnsi="Calibri" w:cs="Times New Roman"/>
                <w:color w:val="000000"/>
                <w:sz w:val="22"/>
                <w:szCs w:val="22"/>
              </w:rPr>
            </w:pPr>
          </w:p>
        </w:tc>
        <w:tc>
          <w:tcPr>
            <w:tcW w:w="3981" w:type="dxa"/>
            <w:gridSpan w:val="2"/>
            <w:shd w:val="clear" w:color="auto" w:fill="auto"/>
            <w:noWrap/>
            <w:tcMar>
              <w:left w:w="57" w:type="dxa"/>
              <w:right w:w="57" w:type="dxa"/>
            </w:tcMar>
          </w:tcPr>
          <w:p w14:paraId="37670990" w14:textId="77777777" w:rsidR="00F344D6" w:rsidRPr="00584C6F" w:rsidRDefault="00F344D6" w:rsidP="00D15439">
            <w:pPr>
              <w:rPr>
                <w:rFonts w:ascii="Calibri" w:hAnsi="Calibri" w:cs="Times New Roman"/>
                <w:bCs/>
                <w:color w:val="000000"/>
                <w:sz w:val="22"/>
                <w:szCs w:val="22"/>
              </w:rPr>
            </w:pPr>
          </w:p>
        </w:tc>
        <w:tc>
          <w:tcPr>
            <w:tcW w:w="1486" w:type="dxa"/>
            <w:shd w:val="clear" w:color="auto" w:fill="auto"/>
            <w:noWrap/>
            <w:tcMar>
              <w:left w:w="57" w:type="dxa"/>
              <w:right w:w="57" w:type="dxa"/>
            </w:tcMar>
          </w:tcPr>
          <w:p w14:paraId="06E6B5B4" w14:textId="77777777" w:rsidR="00F344D6" w:rsidRPr="00584C6F" w:rsidRDefault="00F344D6" w:rsidP="00D15439">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5BD56C71" w14:textId="77777777" w:rsidR="00F344D6" w:rsidRPr="00584C6F" w:rsidRDefault="00F344D6" w:rsidP="00D15439">
            <w:pPr>
              <w:rPr>
                <w:rFonts w:ascii="Calibri" w:hAnsi="Calibri" w:cs="Times New Roman"/>
                <w:color w:val="000000"/>
                <w:sz w:val="22"/>
                <w:szCs w:val="22"/>
              </w:rPr>
            </w:pPr>
          </w:p>
        </w:tc>
        <w:tc>
          <w:tcPr>
            <w:tcW w:w="851" w:type="dxa"/>
            <w:shd w:val="clear" w:color="auto" w:fill="auto"/>
            <w:noWrap/>
            <w:tcMar>
              <w:left w:w="57" w:type="dxa"/>
              <w:right w:w="57" w:type="dxa"/>
            </w:tcMar>
          </w:tcPr>
          <w:p w14:paraId="25AE11C8" w14:textId="77777777" w:rsidR="00F344D6" w:rsidRPr="00584C6F" w:rsidRDefault="00F344D6" w:rsidP="00D15439">
            <w:pPr>
              <w:rPr>
                <w:rFonts w:ascii="Calibri" w:hAnsi="Calibri" w:cs="Times New Roman"/>
                <w:color w:val="000000"/>
                <w:sz w:val="22"/>
                <w:szCs w:val="22"/>
              </w:rPr>
            </w:pPr>
          </w:p>
        </w:tc>
        <w:tc>
          <w:tcPr>
            <w:tcW w:w="860" w:type="dxa"/>
            <w:shd w:val="clear" w:color="auto" w:fill="auto"/>
            <w:noWrap/>
            <w:tcMar>
              <w:left w:w="57" w:type="dxa"/>
              <w:right w:w="57" w:type="dxa"/>
            </w:tcMar>
          </w:tcPr>
          <w:p w14:paraId="21ECDA42" w14:textId="77777777" w:rsidR="00F344D6" w:rsidRPr="00584C6F" w:rsidRDefault="00F344D6" w:rsidP="00D15439">
            <w:pPr>
              <w:rPr>
                <w:rFonts w:ascii="Calibri" w:hAnsi="Calibri" w:cs="Times New Roman"/>
                <w:color w:val="000000"/>
                <w:sz w:val="22"/>
                <w:szCs w:val="22"/>
              </w:rPr>
            </w:pPr>
          </w:p>
        </w:tc>
      </w:tr>
      <w:tr w:rsidR="00F344D6" w:rsidRPr="007B74A1" w14:paraId="2A185125" w14:textId="77777777" w:rsidTr="00580C43">
        <w:trPr>
          <w:trHeight w:val="255"/>
        </w:trPr>
        <w:tc>
          <w:tcPr>
            <w:tcW w:w="1191" w:type="dxa"/>
            <w:shd w:val="clear" w:color="auto" w:fill="auto"/>
            <w:noWrap/>
            <w:tcMar>
              <w:left w:w="57" w:type="dxa"/>
              <w:right w:w="57" w:type="dxa"/>
            </w:tcMar>
            <w:hideMark/>
          </w:tcPr>
          <w:p w14:paraId="759756ED" w14:textId="77777777" w:rsidR="00F344D6" w:rsidRPr="007B74A1" w:rsidRDefault="00F344D6" w:rsidP="00D15439">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3981" w:type="dxa"/>
            <w:gridSpan w:val="2"/>
            <w:shd w:val="clear" w:color="auto" w:fill="auto"/>
            <w:noWrap/>
            <w:tcMar>
              <w:left w:w="57" w:type="dxa"/>
              <w:right w:w="57" w:type="dxa"/>
            </w:tcMar>
            <w:hideMark/>
          </w:tcPr>
          <w:p w14:paraId="49EEBC4E" w14:textId="77777777" w:rsidR="00F344D6" w:rsidRPr="007B74A1" w:rsidRDefault="00F344D6" w:rsidP="00D15439">
            <w:pPr>
              <w:rPr>
                <w:rFonts w:ascii="Calibri" w:hAnsi="Calibri" w:cs="Times New Roman"/>
                <w:b/>
                <w:bCs/>
                <w:i/>
                <w:color w:val="000000"/>
                <w:sz w:val="22"/>
                <w:szCs w:val="22"/>
              </w:rPr>
            </w:pPr>
            <w:r w:rsidRPr="007B74A1">
              <w:rPr>
                <w:rFonts w:ascii="Calibri" w:hAnsi="Calibri" w:cs="Times New Roman"/>
                <w:b/>
                <w:bCs/>
                <w:i/>
                <w:color w:val="000000"/>
                <w:sz w:val="22"/>
                <w:szCs w:val="22"/>
              </w:rPr>
              <w:t xml:space="preserve">Politics and Sociology, SSEES </w:t>
            </w:r>
          </w:p>
        </w:tc>
        <w:tc>
          <w:tcPr>
            <w:tcW w:w="1486" w:type="dxa"/>
            <w:shd w:val="clear" w:color="auto" w:fill="auto"/>
            <w:noWrap/>
            <w:tcMar>
              <w:left w:w="57" w:type="dxa"/>
              <w:right w:w="57" w:type="dxa"/>
            </w:tcMar>
            <w:hideMark/>
          </w:tcPr>
          <w:p w14:paraId="66BAE010" w14:textId="77777777" w:rsidR="00F344D6" w:rsidRPr="007B74A1" w:rsidRDefault="00F344D6" w:rsidP="00D15439">
            <w:pPr>
              <w:rPr>
                <w:rFonts w:ascii="Calibri" w:hAnsi="Calibri" w:cs="Times New Roman"/>
                <w:i/>
                <w:iCs/>
                <w:color w:val="000000"/>
                <w:sz w:val="22"/>
                <w:szCs w:val="22"/>
              </w:rPr>
            </w:pPr>
            <w:r w:rsidRPr="007B74A1">
              <w:rPr>
                <w:rFonts w:ascii="Calibri" w:hAnsi="Calibri" w:cs="Times New Roman"/>
                <w:i/>
                <w:iCs/>
                <w:color w:val="000000"/>
                <w:sz w:val="22"/>
                <w:szCs w:val="22"/>
              </w:rPr>
              <w:t> </w:t>
            </w:r>
          </w:p>
        </w:tc>
        <w:tc>
          <w:tcPr>
            <w:tcW w:w="850" w:type="dxa"/>
            <w:shd w:val="clear" w:color="auto" w:fill="auto"/>
            <w:noWrap/>
            <w:tcMar>
              <w:left w:w="57" w:type="dxa"/>
              <w:right w:w="57" w:type="dxa"/>
            </w:tcMar>
            <w:hideMark/>
          </w:tcPr>
          <w:p w14:paraId="2A32BCF3" w14:textId="77777777" w:rsidR="00F344D6" w:rsidRPr="007B74A1" w:rsidRDefault="00F344D6" w:rsidP="00D15439">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851" w:type="dxa"/>
            <w:shd w:val="clear" w:color="auto" w:fill="auto"/>
            <w:noWrap/>
            <w:tcMar>
              <w:left w:w="57" w:type="dxa"/>
              <w:right w:w="57" w:type="dxa"/>
            </w:tcMar>
            <w:hideMark/>
          </w:tcPr>
          <w:p w14:paraId="778788C5" w14:textId="77777777" w:rsidR="00F344D6" w:rsidRPr="007B74A1" w:rsidRDefault="00F344D6" w:rsidP="00D15439">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860" w:type="dxa"/>
            <w:shd w:val="clear" w:color="auto" w:fill="auto"/>
            <w:noWrap/>
            <w:tcMar>
              <w:left w:w="57" w:type="dxa"/>
              <w:right w:w="57" w:type="dxa"/>
            </w:tcMar>
            <w:hideMark/>
          </w:tcPr>
          <w:p w14:paraId="2596ED3F" w14:textId="77777777" w:rsidR="00F344D6" w:rsidRPr="007B74A1" w:rsidRDefault="00F344D6" w:rsidP="00D15439">
            <w:pPr>
              <w:rPr>
                <w:rFonts w:ascii="Calibri" w:hAnsi="Calibri" w:cs="Times New Roman"/>
                <w:i/>
                <w:color w:val="000000"/>
                <w:sz w:val="22"/>
                <w:szCs w:val="22"/>
              </w:rPr>
            </w:pPr>
            <w:r w:rsidRPr="007B74A1">
              <w:rPr>
                <w:rFonts w:ascii="Calibri" w:hAnsi="Calibri" w:cs="Times New Roman"/>
                <w:i/>
                <w:color w:val="000000"/>
                <w:sz w:val="22"/>
                <w:szCs w:val="22"/>
              </w:rPr>
              <w:t> </w:t>
            </w:r>
          </w:p>
        </w:tc>
      </w:tr>
      <w:tr w:rsidR="00F344D6" w:rsidRPr="005643D1" w14:paraId="15983EC4" w14:textId="77777777" w:rsidTr="00580C43">
        <w:trPr>
          <w:trHeight w:val="255"/>
        </w:trPr>
        <w:tc>
          <w:tcPr>
            <w:tcW w:w="1191" w:type="dxa"/>
            <w:shd w:val="clear" w:color="auto" w:fill="auto"/>
            <w:noWrap/>
            <w:tcMar>
              <w:left w:w="57" w:type="dxa"/>
              <w:right w:w="57" w:type="dxa"/>
            </w:tcMar>
            <w:vAlign w:val="center"/>
          </w:tcPr>
          <w:p w14:paraId="01EDC852" w14:textId="77777777" w:rsidR="00F344D6" w:rsidRPr="005643D1" w:rsidRDefault="00F344D6" w:rsidP="00D15439">
            <w:pPr>
              <w:rPr>
                <w:rFonts w:ascii="Calibri" w:hAnsi="Calibri" w:cs="Times New Roman"/>
                <w:color w:val="000000"/>
                <w:sz w:val="22"/>
                <w:szCs w:val="22"/>
              </w:rPr>
            </w:pPr>
          </w:p>
        </w:tc>
        <w:tc>
          <w:tcPr>
            <w:tcW w:w="3981" w:type="dxa"/>
            <w:gridSpan w:val="2"/>
            <w:shd w:val="clear" w:color="auto" w:fill="auto"/>
            <w:noWrap/>
            <w:tcMar>
              <w:left w:w="57" w:type="dxa"/>
              <w:right w:w="57" w:type="dxa"/>
            </w:tcMar>
            <w:vAlign w:val="center"/>
          </w:tcPr>
          <w:p w14:paraId="1A2A9708" w14:textId="77777777" w:rsidR="00F344D6" w:rsidRPr="005643D1" w:rsidRDefault="00F344D6" w:rsidP="00D15439">
            <w:pPr>
              <w:rPr>
                <w:rFonts w:ascii="Calibri" w:hAnsi="Calibri" w:cs="Times New Roman"/>
                <w:color w:val="000000"/>
                <w:sz w:val="22"/>
                <w:szCs w:val="22"/>
              </w:rPr>
            </w:pPr>
          </w:p>
        </w:tc>
        <w:tc>
          <w:tcPr>
            <w:tcW w:w="1486" w:type="dxa"/>
            <w:shd w:val="clear" w:color="auto" w:fill="auto"/>
            <w:noWrap/>
            <w:tcMar>
              <w:left w:w="57" w:type="dxa"/>
              <w:right w:w="57" w:type="dxa"/>
            </w:tcMar>
            <w:vAlign w:val="center"/>
          </w:tcPr>
          <w:p w14:paraId="6EF0CBF2" w14:textId="77777777" w:rsidR="00F344D6" w:rsidRPr="005643D1" w:rsidRDefault="00F344D6" w:rsidP="00D15439">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26CD030B" w14:textId="77777777" w:rsidR="00F344D6" w:rsidRPr="005643D1" w:rsidRDefault="00F344D6" w:rsidP="00D15439">
            <w:pPr>
              <w:rPr>
                <w:rFonts w:ascii="Calibri" w:hAnsi="Calibri" w:cs="Times New Roman"/>
                <w:color w:val="000000"/>
                <w:sz w:val="22"/>
                <w:szCs w:val="22"/>
              </w:rPr>
            </w:pPr>
          </w:p>
        </w:tc>
        <w:tc>
          <w:tcPr>
            <w:tcW w:w="851" w:type="dxa"/>
            <w:shd w:val="clear" w:color="auto" w:fill="auto"/>
            <w:noWrap/>
            <w:tcMar>
              <w:left w:w="57" w:type="dxa"/>
              <w:right w:w="57" w:type="dxa"/>
            </w:tcMar>
          </w:tcPr>
          <w:p w14:paraId="21FA87DA" w14:textId="77777777" w:rsidR="00F344D6" w:rsidRPr="005643D1" w:rsidRDefault="00F344D6" w:rsidP="00D15439">
            <w:pPr>
              <w:rPr>
                <w:rFonts w:ascii="Calibri" w:hAnsi="Calibri" w:cs="Times New Roman"/>
                <w:color w:val="000000"/>
                <w:sz w:val="22"/>
                <w:szCs w:val="22"/>
              </w:rPr>
            </w:pPr>
          </w:p>
        </w:tc>
        <w:tc>
          <w:tcPr>
            <w:tcW w:w="860" w:type="dxa"/>
            <w:shd w:val="clear" w:color="auto" w:fill="auto"/>
            <w:noWrap/>
            <w:tcMar>
              <w:left w:w="57" w:type="dxa"/>
              <w:right w:w="57" w:type="dxa"/>
            </w:tcMar>
          </w:tcPr>
          <w:p w14:paraId="233A7B48" w14:textId="77777777" w:rsidR="00F344D6" w:rsidRPr="005643D1" w:rsidRDefault="00F344D6" w:rsidP="00D15439">
            <w:pPr>
              <w:rPr>
                <w:rFonts w:ascii="Calibri" w:hAnsi="Calibri" w:cs="Times New Roman"/>
                <w:color w:val="000000"/>
                <w:sz w:val="22"/>
                <w:szCs w:val="22"/>
              </w:rPr>
            </w:pPr>
          </w:p>
        </w:tc>
      </w:tr>
      <w:tr w:rsidR="0052256F" w:rsidRPr="005643D1" w14:paraId="4D034C16" w14:textId="77777777" w:rsidTr="00580C4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CACB53B"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SE</w:t>
            </w:r>
            <w:r>
              <w:rPr>
                <w:rFonts w:ascii="Calibri" w:hAnsi="Calibri" w:cs="Times New Roman"/>
                <w:color w:val="000000"/>
                <w:sz w:val="22"/>
                <w:szCs w:val="22"/>
              </w:rPr>
              <w:t>SS0027</w:t>
            </w:r>
          </w:p>
        </w:tc>
        <w:tc>
          <w:tcPr>
            <w:tcW w:w="398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8B14B9C"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The History of European Political Ideas</w:t>
            </w:r>
          </w:p>
        </w:tc>
        <w:tc>
          <w:tcPr>
            <w:tcW w:w="148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4AE7BD6" w14:textId="77777777" w:rsidR="0052256F" w:rsidRPr="005643D1" w:rsidRDefault="0052256F" w:rsidP="0052256F">
            <w:pPr>
              <w:rPr>
                <w:rFonts w:ascii="Calibri" w:hAnsi="Calibri" w:cs="Times New Roman"/>
                <w:i/>
                <w:i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4D18440"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04CB7E58"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30</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0DBAA973"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Full year</w:t>
            </w:r>
          </w:p>
        </w:tc>
      </w:tr>
      <w:tr w:rsidR="0052256F" w:rsidRPr="005643D1" w14:paraId="4955D552" w14:textId="77777777" w:rsidTr="00580C43">
        <w:trPr>
          <w:trHeight w:val="255"/>
        </w:trPr>
        <w:tc>
          <w:tcPr>
            <w:tcW w:w="1191" w:type="dxa"/>
            <w:shd w:val="clear" w:color="auto" w:fill="auto"/>
            <w:noWrap/>
            <w:tcMar>
              <w:left w:w="57" w:type="dxa"/>
              <w:right w:w="57" w:type="dxa"/>
            </w:tcMar>
            <w:vAlign w:val="center"/>
          </w:tcPr>
          <w:p w14:paraId="128AC162"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SESS0029</w:t>
            </w:r>
          </w:p>
        </w:tc>
        <w:tc>
          <w:tcPr>
            <w:tcW w:w="3981" w:type="dxa"/>
            <w:gridSpan w:val="2"/>
            <w:shd w:val="clear" w:color="auto" w:fill="auto"/>
            <w:noWrap/>
            <w:tcMar>
              <w:left w:w="57" w:type="dxa"/>
              <w:right w:w="57" w:type="dxa"/>
            </w:tcMar>
            <w:vAlign w:val="center"/>
          </w:tcPr>
          <w:p w14:paraId="70299AD3"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 xml:space="preserve">Politics </w:t>
            </w:r>
            <w:r>
              <w:rPr>
                <w:rFonts w:ascii="Calibri" w:hAnsi="Calibri" w:cs="Times New Roman"/>
                <w:color w:val="000000"/>
                <w:sz w:val="22"/>
                <w:szCs w:val="22"/>
              </w:rPr>
              <w:t>and</w:t>
            </w:r>
            <w:r w:rsidRPr="005643D1">
              <w:rPr>
                <w:rFonts w:ascii="Calibri" w:hAnsi="Calibri" w:cs="Times New Roman"/>
                <w:color w:val="000000"/>
                <w:sz w:val="22"/>
                <w:szCs w:val="22"/>
              </w:rPr>
              <w:t xml:space="preserve"> Society in Central </w:t>
            </w:r>
            <w:r>
              <w:rPr>
                <w:rFonts w:ascii="Calibri" w:hAnsi="Calibri" w:cs="Times New Roman"/>
                <w:color w:val="000000"/>
                <w:sz w:val="22"/>
                <w:szCs w:val="22"/>
              </w:rPr>
              <w:t>and</w:t>
            </w:r>
            <w:r w:rsidRPr="005643D1">
              <w:rPr>
                <w:rFonts w:ascii="Calibri" w:hAnsi="Calibri" w:cs="Times New Roman"/>
                <w:color w:val="000000"/>
                <w:sz w:val="22"/>
                <w:szCs w:val="22"/>
              </w:rPr>
              <w:t xml:space="preserve"> Eastern Europe</w:t>
            </w:r>
          </w:p>
        </w:tc>
        <w:tc>
          <w:tcPr>
            <w:tcW w:w="1486" w:type="dxa"/>
            <w:shd w:val="clear" w:color="auto" w:fill="auto"/>
            <w:noWrap/>
            <w:tcMar>
              <w:left w:w="57" w:type="dxa"/>
              <w:right w:w="57" w:type="dxa"/>
            </w:tcMar>
            <w:vAlign w:val="center"/>
          </w:tcPr>
          <w:p w14:paraId="072582C6" w14:textId="77777777" w:rsidR="0052256F" w:rsidRPr="005643D1" w:rsidRDefault="0052256F" w:rsidP="0052256F">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850" w:type="dxa"/>
            <w:shd w:val="clear" w:color="auto" w:fill="auto"/>
            <w:noWrap/>
            <w:tcMar>
              <w:left w:w="57" w:type="dxa"/>
              <w:right w:w="57" w:type="dxa"/>
            </w:tcMar>
            <w:vAlign w:val="center"/>
          </w:tcPr>
          <w:p w14:paraId="45168B9E"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0CF71441"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7DD0ABA5"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52256F" w:rsidRPr="005643D1" w14:paraId="749FA419" w14:textId="77777777" w:rsidTr="00580C43">
        <w:trPr>
          <w:trHeight w:val="255"/>
        </w:trPr>
        <w:tc>
          <w:tcPr>
            <w:tcW w:w="1191" w:type="dxa"/>
            <w:shd w:val="clear" w:color="auto" w:fill="auto"/>
            <w:noWrap/>
            <w:tcMar>
              <w:left w:w="57" w:type="dxa"/>
              <w:right w:w="57" w:type="dxa"/>
            </w:tcMar>
            <w:vAlign w:val="center"/>
          </w:tcPr>
          <w:p w14:paraId="7CE598B5"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SESS0030</w:t>
            </w:r>
          </w:p>
        </w:tc>
        <w:tc>
          <w:tcPr>
            <w:tcW w:w="3981" w:type="dxa"/>
            <w:gridSpan w:val="2"/>
            <w:shd w:val="clear" w:color="auto" w:fill="auto"/>
            <w:noWrap/>
            <w:tcMar>
              <w:left w:w="57" w:type="dxa"/>
              <w:right w:w="57" w:type="dxa"/>
            </w:tcMar>
            <w:vAlign w:val="center"/>
          </w:tcPr>
          <w:p w14:paraId="0F204381"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Russian Politics</w:t>
            </w:r>
            <w:r>
              <w:rPr>
                <w:rFonts w:ascii="Calibri" w:hAnsi="Calibri" w:cs="Times New Roman"/>
                <w:color w:val="000000"/>
                <w:sz w:val="22"/>
                <w:szCs w:val="22"/>
              </w:rPr>
              <w:t xml:space="preserve"> and</w:t>
            </w:r>
            <w:r w:rsidRPr="005643D1">
              <w:rPr>
                <w:rFonts w:ascii="Calibri" w:hAnsi="Calibri" w:cs="Times New Roman"/>
                <w:color w:val="000000"/>
                <w:sz w:val="22"/>
                <w:szCs w:val="22"/>
              </w:rPr>
              <w:t xml:space="preserve"> Society</w:t>
            </w:r>
          </w:p>
        </w:tc>
        <w:tc>
          <w:tcPr>
            <w:tcW w:w="1486" w:type="dxa"/>
            <w:shd w:val="clear" w:color="auto" w:fill="auto"/>
            <w:noWrap/>
            <w:tcMar>
              <w:left w:w="57" w:type="dxa"/>
              <w:right w:w="57" w:type="dxa"/>
            </w:tcMar>
            <w:vAlign w:val="center"/>
          </w:tcPr>
          <w:p w14:paraId="63CA6721" w14:textId="77777777" w:rsidR="0052256F" w:rsidRPr="005643D1" w:rsidRDefault="0052256F" w:rsidP="0052256F">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850" w:type="dxa"/>
            <w:shd w:val="clear" w:color="auto" w:fill="auto"/>
            <w:noWrap/>
            <w:tcMar>
              <w:left w:w="57" w:type="dxa"/>
              <w:right w:w="57" w:type="dxa"/>
            </w:tcMar>
            <w:vAlign w:val="center"/>
          </w:tcPr>
          <w:p w14:paraId="66E350D3"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39A0A7D0"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6352A563"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52256F" w:rsidRPr="005643D1" w14:paraId="0A262EBD" w14:textId="77777777" w:rsidTr="00580C43">
        <w:trPr>
          <w:trHeight w:val="255"/>
        </w:trPr>
        <w:tc>
          <w:tcPr>
            <w:tcW w:w="1191" w:type="dxa"/>
            <w:shd w:val="clear" w:color="auto" w:fill="auto"/>
            <w:noWrap/>
            <w:tcMar>
              <w:left w:w="57" w:type="dxa"/>
              <w:right w:w="57" w:type="dxa"/>
            </w:tcMar>
            <w:vAlign w:val="center"/>
          </w:tcPr>
          <w:p w14:paraId="2B674AD2"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SES</w:t>
            </w:r>
            <w:r>
              <w:rPr>
                <w:rFonts w:ascii="Calibri" w:hAnsi="Calibri" w:cs="Times New Roman"/>
                <w:color w:val="000000"/>
                <w:sz w:val="22"/>
                <w:szCs w:val="22"/>
              </w:rPr>
              <w:t>S0004</w:t>
            </w:r>
          </w:p>
        </w:tc>
        <w:tc>
          <w:tcPr>
            <w:tcW w:w="3981" w:type="dxa"/>
            <w:gridSpan w:val="2"/>
            <w:shd w:val="clear" w:color="auto" w:fill="auto"/>
            <w:noWrap/>
            <w:tcMar>
              <w:left w:w="57" w:type="dxa"/>
              <w:right w:w="57" w:type="dxa"/>
            </w:tcMar>
            <w:vAlign w:val="center"/>
          </w:tcPr>
          <w:p w14:paraId="34AE17F5"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The Making of Modern Ukraine</w:t>
            </w:r>
          </w:p>
        </w:tc>
        <w:tc>
          <w:tcPr>
            <w:tcW w:w="1486" w:type="dxa"/>
            <w:shd w:val="clear" w:color="auto" w:fill="auto"/>
            <w:noWrap/>
            <w:tcMar>
              <w:left w:w="57" w:type="dxa"/>
              <w:right w:w="57" w:type="dxa"/>
            </w:tcMar>
            <w:vAlign w:val="center"/>
          </w:tcPr>
          <w:p w14:paraId="15D9D84A" w14:textId="77777777" w:rsidR="0052256F" w:rsidRPr="005643D1" w:rsidRDefault="0052256F" w:rsidP="0052256F">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614B50E5"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216B3C02"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29E9D1E6"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Full year</w:t>
            </w:r>
          </w:p>
        </w:tc>
      </w:tr>
      <w:tr w:rsidR="0052256F" w:rsidRPr="005643D1" w14:paraId="140849C4" w14:textId="77777777" w:rsidTr="00580C43">
        <w:trPr>
          <w:trHeight w:val="255"/>
        </w:trPr>
        <w:tc>
          <w:tcPr>
            <w:tcW w:w="1191" w:type="dxa"/>
            <w:shd w:val="clear" w:color="auto" w:fill="auto"/>
            <w:noWrap/>
            <w:tcMar>
              <w:left w:w="57" w:type="dxa"/>
              <w:right w:w="57" w:type="dxa"/>
            </w:tcMar>
            <w:vAlign w:val="center"/>
          </w:tcPr>
          <w:p w14:paraId="75DBB564"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SESS0061</w:t>
            </w:r>
          </w:p>
        </w:tc>
        <w:tc>
          <w:tcPr>
            <w:tcW w:w="3981" w:type="dxa"/>
            <w:gridSpan w:val="2"/>
            <w:shd w:val="clear" w:color="auto" w:fill="auto"/>
            <w:noWrap/>
            <w:tcMar>
              <w:left w:w="57" w:type="dxa"/>
              <w:right w:w="57" w:type="dxa"/>
            </w:tcMar>
            <w:vAlign w:val="center"/>
          </w:tcPr>
          <w:p w14:paraId="08CAA808"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 xml:space="preserve">Democracy and Democratization </w:t>
            </w:r>
          </w:p>
        </w:tc>
        <w:tc>
          <w:tcPr>
            <w:tcW w:w="1486" w:type="dxa"/>
            <w:shd w:val="clear" w:color="auto" w:fill="auto"/>
            <w:noWrap/>
            <w:tcMar>
              <w:left w:w="57" w:type="dxa"/>
              <w:right w:w="57" w:type="dxa"/>
            </w:tcMar>
            <w:vAlign w:val="center"/>
          </w:tcPr>
          <w:p w14:paraId="619CE131" w14:textId="77777777" w:rsidR="0052256F" w:rsidRPr="005643D1" w:rsidRDefault="0052256F" w:rsidP="0052256F">
            <w:pPr>
              <w:rPr>
                <w:rFonts w:ascii="Calibri" w:hAnsi="Calibri" w:cs="Times New Roman"/>
                <w:i/>
                <w:iCs/>
                <w:color w:val="000000"/>
                <w:sz w:val="22"/>
                <w:szCs w:val="22"/>
              </w:rPr>
            </w:pPr>
            <w:r>
              <w:rPr>
                <w:rFonts w:ascii="Calibri" w:hAnsi="Calibri" w:cs="Times New Roman"/>
                <w:i/>
                <w:iCs/>
                <w:color w:val="000000"/>
                <w:sz w:val="22"/>
                <w:szCs w:val="22"/>
              </w:rPr>
              <w:t>SESS0016 AND SESS0017</w:t>
            </w:r>
          </w:p>
        </w:tc>
        <w:tc>
          <w:tcPr>
            <w:tcW w:w="850" w:type="dxa"/>
            <w:shd w:val="clear" w:color="auto" w:fill="auto"/>
            <w:noWrap/>
            <w:tcMar>
              <w:left w:w="57" w:type="dxa"/>
              <w:right w:w="57" w:type="dxa"/>
            </w:tcMar>
            <w:vAlign w:val="center"/>
          </w:tcPr>
          <w:p w14:paraId="5A780E09"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4ABF4510"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26C94FD4"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52256F" w:rsidRPr="005643D1" w14:paraId="65C485AC" w14:textId="77777777" w:rsidTr="00580C43">
        <w:trPr>
          <w:trHeight w:val="255"/>
        </w:trPr>
        <w:tc>
          <w:tcPr>
            <w:tcW w:w="1191" w:type="dxa"/>
            <w:shd w:val="clear" w:color="auto" w:fill="auto"/>
            <w:noWrap/>
            <w:tcMar>
              <w:left w:w="57" w:type="dxa"/>
              <w:right w:w="57" w:type="dxa"/>
            </w:tcMar>
            <w:vAlign w:val="center"/>
          </w:tcPr>
          <w:p w14:paraId="1D029E33"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SESS0033</w:t>
            </w:r>
          </w:p>
        </w:tc>
        <w:tc>
          <w:tcPr>
            <w:tcW w:w="3981" w:type="dxa"/>
            <w:gridSpan w:val="2"/>
            <w:shd w:val="clear" w:color="auto" w:fill="auto"/>
            <w:noWrap/>
            <w:tcMar>
              <w:left w:w="57" w:type="dxa"/>
              <w:right w:w="57" w:type="dxa"/>
            </w:tcMar>
          </w:tcPr>
          <w:p w14:paraId="087BD4A3"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Comparative Political Analysis</w:t>
            </w:r>
          </w:p>
        </w:tc>
        <w:tc>
          <w:tcPr>
            <w:tcW w:w="1486" w:type="dxa"/>
            <w:shd w:val="clear" w:color="auto" w:fill="auto"/>
            <w:noWrap/>
            <w:tcMar>
              <w:left w:w="57" w:type="dxa"/>
              <w:right w:w="57" w:type="dxa"/>
            </w:tcMar>
            <w:vAlign w:val="center"/>
          </w:tcPr>
          <w:p w14:paraId="119916FB" w14:textId="77777777" w:rsidR="0052256F" w:rsidRPr="005643D1" w:rsidRDefault="0052256F" w:rsidP="0052256F">
            <w:pPr>
              <w:rPr>
                <w:rFonts w:ascii="Calibri" w:hAnsi="Calibri" w:cs="Times New Roman"/>
                <w:i/>
                <w:iCs/>
                <w:color w:val="000000"/>
                <w:sz w:val="22"/>
                <w:szCs w:val="22"/>
              </w:rPr>
            </w:pPr>
            <w:r>
              <w:rPr>
                <w:rFonts w:ascii="Calibri" w:hAnsi="Calibri" w:cs="Times New Roman"/>
                <w:i/>
                <w:iCs/>
                <w:color w:val="000000"/>
                <w:sz w:val="22"/>
                <w:szCs w:val="22"/>
              </w:rPr>
              <w:t>SESS0017</w:t>
            </w:r>
          </w:p>
        </w:tc>
        <w:tc>
          <w:tcPr>
            <w:tcW w:w="850" w:type="dxa"/>
            <w:shd w:val="clear" w:color="auto" w:fill="auto"/>
            <w:noWrap/>
            <w:tcMar>
              <w:left w:w="57" w:type="dxa"/>
              <w:right w:w="57" w:type="dxa"/>
            </w:tcMar>
            <w:vAlign w:val="center"/>
          </w:tcPr>
          <w:p w14:paraId="391363A4"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37E256DB"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12AE5F4"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Term 1</w:t>
            </w:r>
          </w:p>
        </w:tc>
      </w:tr>
      <w:tr w:rsidR="0052256F" w:rsidRPr="005643D1" w14:paraId="4870EFF7" w14:textId="77777777" w:rsidTr="00580C43">
        <w:trPr>
          <w:trHeight w:val="255"/>
        </w:trPr>
        <w:tc>
          <w:tcPr>
            <w:tcW w:w="1191" w:type="dxa"/>
            <w:shd w:val="clear" w:color="auto" w:fill="auto"/>
            <w:noWrap/>
            <w:tcMar>
              <w:left w:w="57" w:type="dxa"/>
              <w:right w:w="57" w:type="dxa"/>
            </w:tcMar>
            <w:vAlign w:val="center"/>
          </w:tcPr>
          <w:p w14:paraId="3F4914FE"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SESS0034</w:t>
            </w:r>
          </w:p>
        </w:tc>
        <w:tc>
          <w:tcPr>
            <w:tcW w:w="3981" w:type="dxa"/>
            <w:gridSpan w:val="2"/>
            <w:shd w:val="clear" w:color="auto" w:fill="auto"/>
            <w:noWrap/>
            <w:tcMar>
              <w:left w:w="57" w:type="dxa"/>
              <w:right w:w="57" w:type="dxa"/>
            </w:tcMar>
          </w:tcPr>
          <w:p w14:paraId="71B71CBA"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Researching Politics and Society</w:t>
            </w:r>
          </w:p>
        </w:tc>
        <w:tc>
          <w:tcPr>
            <w:tcW w:w="1486" w:type="dxa"/>
            <w:shd w:val="clear" w:color="auto" w:fill="auto"/>
            <w:noWrap/>
            <w:tcMar>
              <w:left w:w="57" w:type="dxa"/>
              <w:right w:w="57" w:type="dxa"/>
            </w:tcMar>
            <w:vAlign w:val="center"/>
          </w:tcPr>
          <w:p w14:paraId="18D5FE37" w14:textId="77777777" w:rsidR="0052256F" w:rsidRPr="005643D1" w:rsidRDefault="0052256F" w:rsidP="0052256F">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64863428"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0B8BDADF"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F58458D"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Term 2</w:t>
            </w:r>
          </w:p>
        </w:tc>
      </w:tr>
      <w:tr w:rsidR="0052256F" w:rsidRPr="005643D1" w14:paraId="438B86A6" w14:textId="77777777" w:rsidTr="00580C43">
        <w:trPr>
          <w:trHeight w:val="255"/>
        </w:trPr>
        <w:tc>
          <w:tcPr>
            <w:tcW w:w="1191" w:type="dxa"/>
            <w:shd w:val="clear" w:color="auto" w:fill="auto"/>
            <w:noWrap/>
            <w:tcMar>
              <w:left w:w="57" w:type="dxa"/>
              <w:right w:w="57" w:type="dxa"/>
            </w:tcMar>
            <w:vAlign w:val="center"/>
          </w:tcPr>
          <w:p w14:paraId="2FB2A3FC"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SESS0035</w:t>
            </w:r>
          </w:p>
        </w:tc>
        <w:tc>
          <w:tcPr>
            <w:tcW w:w="3981" w:type="dxa"/>
            <w:gridSpan w:val="2"/>
            <w:shd w:val="clear" w:color="auto" w:fill="auto"/>
            <w:noWrap/>
            <w:tcMar>
              <w:left w:w="57" w:type="dxa"/>
              <w:right w:w="57" w:type="dxa"/>
            </w:tcMar>
            <w:vAlign w:val="center"/>
          </w:tcPr>
          <w:p w14:paraId="7349B86F"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Post-Soviet Politics and Society</w:t>
            </w:r>
          </w:p>
        </w:tc>
        <w:tc>
          <w:tcPr>
            <w:tcW w:w="1486" w:type="dxa"/>
            <w:shd w:val="clear" w:color="auto" w:fill="auto"/>
            <w:noWrap/>
            <w:tcMar>
              <w:left w:w="57" w:type="dxa"/>
              <w:right w:w="57" w:type="dxa"/>
            </w:tcMar>
            <w:vAlign w:val="center"/>
          </w:tcPr>
          <w:p w14:paraId="6E357BDF" w14:textId="77777777" w:rsidR="0052256F" w:rsidRPr="005643D1" w:rsidRDefault="0052256F" w:rsidP="0052256F">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850" w:type="dxa"/>
            <w:shd w:val="clear" w:color="auto" w:fill="auto"/>
            <w:noWrap/>
            <w:tcMar>
              <w:left w:w="57" w:type="dxa"/>
              <w:right w:w="57" w:type="dxa"/>
            </w:tcMar>
            <w:vAlign w:val="center"/>
          </w:tcPr>
          <w:p w14:paraId="14DE1C77"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27F6BDD9"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3FDE05A6"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52256F" w:rsidRPr="005643D1" w14:paraId="5C267B0E" w14:textId="77777777" w:rsidTr="00580C43">
        <w:trPr>
          <w:trHeight w:val="255"/>
        </w:trPr>
        <w:tc>
          <w:tcPr>
            <w:tcW w:w="1191" w:type="dxa"/>
            <w:shd w:val="clear" w:color="auto" w:fill="auto"/>
            <w:noWrap/>
            <w:tcMar>
              <w:left w:w="57" w:type="dxa"/>
              <w:right w:w="57" w:type="dxa"/>
            </w:tcMar>
            <w:vAlign w:val="center"/>
          </w:tcPr>
          <w:p w14:paraId="5AB963DF"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SESS0062</w:t>
            </w:r>
          </w:p>
        </w:tc>
        <w:tc>
          <w:tcPr>
            <w:tcW w:w="3981" w:type="dxa"/>
            <w:gridSpan w:val="2"/>
            <w:shd w:val="clear" w:color="auto" w:fill="auto"/>
            <w:noWrap/>
            <w:tcMar>
              <w:left w:w="57" w:type="dxa"/>
              <w:right w:w="57" w:type="dxa"/>
            </w:tcMar>
          </w:tcPr>
          <w:p w14:paraId="15394C7D"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Politics and Societies of Southeast Europe</w:t>
            </w:r>
          </w:p>
        </w:tc>
        <w:tc>
          <w:tcPr>
            <w:tcW w:w="1486" w:type="dxa"/>
            <w:shd w:val="clear" w:color="auto" w:fill="auto"/>
            <w:noWrap/>
            <w:tcMar>
              <w:left w:w="57" w:type="dxa"/>
              <w:right w:w="57" w:type="dxa"/>
            </w:tcMar>
            <w:vAlign w:val="center"/>
          </w:tcPr>
          <w:p w14:paraId="52380F28" w14:textId="77777777" w:rsidR="0052256F" w:rsidRPr="005643D1" w:rsidRDefault="0052256F" w:rsidP="0052256F">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4BAA50C4"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FE943DF"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2DDA598"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Term 1</w:t>
            </w:r>
          </w:p>
        </w:tc>
      </w:tr>
      <w:tr w:rsidR="0052256F" w:rsidRPr="005643D1" w14:paraId="3AE06A3F" w14:textId="77777777" w:rsidTr="00580C43">
        <w:trPr>
          <w:trHeight w:val="255"/>
        </w:trPr>
        <w:tc>
          <w:tcPr>
            <w:tcW w:w="1191" w:type="dxa"/>
            <w:shd w:val="clear" w:color="auto" w:fill="auto"/>
            <w:noWrap/>
            <w:tcMar>
              <w:left w:w="57" w:type="dxa"/>
              <w:right w:w="57" w:type="dxa"/>
            </w:tcMar>
            <w:vAlign w:val="center"/>
          </w:tcPr>
          <w:p w14:paraId="4B4BA2D3"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SESS0044</w:t>
            </w:r>
          </w:p>
        </w:tc>
        <w:tc>
          <w:tcPr>
            <w:tcW w:w="3981" w:type="dxa"/>
            <w:gridSpan w:val="2"/>
            <w:shd w:val="clear" w:color="auto" w:fill="auto"/>
            <w:noWrap/>
            <w:tcMar>
              <w:left w:w="57" w:type="dxa"/>
              <w:right w:w="57" w:type="dxa"/>
            </w:tcMar>
            <w:vAlign w:val="center"/>
          </w:tcPr>
          <w:p w14:paraId="2FB25138"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Soviet and Russian Foreign Policy</w:t>
            </w:r>
          </w:p>
        </w:tc>
        <w:tc>
          <w:tcPr>
            <w:tcW w:w="1486" w:type="dxa"/>
            <w:shd w:val="clear" w:color="auto" w:fill="auto"/>
            <w:noWrap/>
            <w:tcMar>
              <w:left w:w="57" w:type="dxa"/>
              <w:right w:w="57" w:type="dxa"/>
            </w:tcMar>
            <w:vAlign w:val="center"/>
          </w:tcPr>
          <w:p w14:paraId="66E29FA4" w14:textId="77777777" w:rsidR="0052256F" w:rsidRPr="005643D1" w:rsidRDefault="0052256F" w:rsidP="0052256F">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1F134FAA"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42E3F49D"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3E2C0C4B"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Full year</w:t>
            </w:r>
          </w:p>
        </w:tc>
      </w:tr>
      <w:tr w:rsidR="0052256F" w:rsidRPr="005643D1" w14:paraId="69A3B348" w14:textId="77777777" w:rsidTr="00580C43">
        <w:trPr>
          <w:trHeight w:val="255"/>
        </w:trPr>
        <w:tc>
          <w:tcPr>
            <w:tcW w:w="1191" w:type="dxa"/>
            <w:shd w:val="clear" w:color="auto" w:fill="auto"/>
            <w:noWrap/>
            <w:tcMar>
              <w:left w:w="57" w:type="dxa"/>
              <w:right w:w="57" w:type="dxa"/>
            </w:tcMar>
            <w:vAlign w:val="center"/>
          </w:tcPr>
          <w:p w14:paraId="4E58B3ED"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SESS0046</w:t>
            </w:r>
          </w:p>
        </w:tc>
        <w:tc>
          <w:tcPr>
            <w:tcW w:w="3981" w:type="dxa"/>
            <w:gridSpan w:val="2"/>
            <w:shd w:val="clear" w:color="auto" w:fill="auto"/>
            <w:noWrap/>
            <w:tcMar>
              <w:left w:w="57" w:type="dxa"/>
              <w:right w:w="57" w:type="dxa"/>
            </w:tcMar>
            <w:vAlign w:val="center"/>
          </w:tcPr>
          <w:p w14:paraId="3BFB580D"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European Security –not offered in 2018-19</w:t>
            </w:r>
          </w:p>
        </w:tc>
        <w:tc>
          <w:tcPr>
            <w:tcW w:w="1486" w:type="dxa"/>
            <w:shd w:val="clear" w:color="auto" w:fill="auto"/>
            <w:noWrap/>
            <w:tcMar>
              <w:left w:w="57" w:type="dxa"/>
              <w:right w:w="57" w:type="dxa"/>
            </w:tcMar>
            <w:vAlign w:val="center"/>
          </w:tcPr>
          <w:p w14:paraId="346DB31B" w14:textId="77777777" w:rsidR="0052256F" w:rsidRPr="005643D1" w:rsidRDefault="0052256F" w:rsidP="0052256F">
            <w:pPr>
              <w:rPr>
                <w:rFonts w:ascii="Calibri" w:hAnsi="Calibri" w:cs="Times New Roman"/>
                <w:i/>
                <w:iCs/>
                <w:color w:val="000000"/>
                <w:sz w:val="22"/>
                <w:szCs w:val="22"/>
              </w:rPr>
            </w:pPr>
            <w:r>
              <w:rPr>
                <w:rFonts w:ascii="Calibri" w:hAnsi="Calibri" w:cs="Times New Roman"/>
                <w:i/>
                <w:iCs/>
                <w:color w:val="000000"/>
                <w:sz w:val="22"/>
                <w:szCs w:val="22"/>
              </w:rPr>
              <w:t>SESS0011</w:t>
            </w:r>
          </w:p>
        </w:tc>
        <w:tc>
          <w:tcPr>
            <w:tcW w:w="850" w:type="dxa"/>
            <w:shd w:val="clear" w:color="auto" w:fill="auto"/>
            <w:noWrap/>
            <w:tcMar>
              <w:left w:w="57" w:type="dxa"/>
              <w:right w:w="57" w:type="dxa"/>
            </w:tcMar>
            <w:vAlign w:val="center"/>
          </w:tcPr>
          <w:p w14:paraId="6F7CD81D"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237BD16A"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601D932B"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Full year</w:t>
            </w:r>
          </w:p>
        </w:tc>
      </w:tr>
      <w:tr w:rsidR="0052256F" w:rsidRPr="005643D1" w14:paraId="631CA93D" w14:textId="77777777" w:rsidTr="00580C43">
        <w:trPr>
          <w:trHeight w:val="255"/>
        </w:trPr>
        <w:tc>
          <w:tcPr>
            <w:tcW w:w="1191" w:type="dxa"/>
            <w:shd w:val="clear" w:color="auto" w:fill="auto"/>
            <w:noWrap/>
            <w:tcMar>
              <w:left w:w="57" w:type="dxa"/>
              <w:right w:w="57" w:type="dxa"/>
            </w:tcMar>
            <w:vAlign w:val="center"/>
          </w:tcPr>
          <w:p w14:paraId="4821C91E"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SESS0048</w:t>
            </w:r>
          </w:p>
        </w:tc>
        <w:tc>
          <w:tcPr>
            <w:tcW w:w="3981" w:type="dxa"/>
            <w:gridSpan w:val="2"/>
            <w:shd w:val="clear" w:color="auto" w:fill="auto"/>
            <w:noWrap/>
            <w:tcMar>
              <w:left w:w="57" w:type="dxa"/>
              <w:right w:w="57" w:type="dxa"/>
            </w:tcMar>
            <w:vAlign w:val="center"/>
          </w:tcPr>
          <w:p w14:paraId="532D5652"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Poland in the UK</w:t>
            </w:r>
          </w:p>
        </w:tc>
        <w:tc>
          <w:tcPr>
            <w:tcW w:w="1486" w:type="dxa"/>
            <w:shd w:val="clear" w:color="auto" w:fill="auto"/>
            <w:noWrap/>
            <w:tcMar>
              <w:left w:w="57" w:type="dxa"/>
              <w:right w:w="57" w:type="dxa"/>
            </w:tcMar>
            <w:vAlign w:val="center"/>
          </w:tcPr>
          <w:p w14:paraId="0D555A24" w14:textId="77777777" w:rsidR="0052256F" w:rsidRPr="005643D1" w:rsidRDefault="0052256F" w:rsidP="0052256F">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1E6FBC18"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3F8FB438"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7019779"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Term 1</w:t>
            </w:r>
          </w:p>
        </w:tc>
      </w:tr>
      <w:tr w:rsidR="0052256F" w:rsidRPr="005643D1" w14:paraId="2E5C0EE5" w14:textId="77777777" w:rsidTr="00580C43">
        <w:trPr>
          <w:trHeight w:val="255"/>
        </w:trPr>
        <w:tc>
          <w:tcPr>
            <w:tcW w:w="1191" w:type="dxa"/>
            <w:shd w:val="clear" w:color="auto" w:fill="auto"/>
            <w:noWrap/>
            <w:tcMar>
              <w:left w:w="57" w:type="dxa"/>
              <w:right w:w="57" w:type="dxa"/>
            </w:tcMar>
            <w:vAlign w:val="center"/>
            <w:hideMark/>
          </w:tcPr>
          <w:p w14:paraId="5D957069"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SESS0005</w:t>
            </w:r>
          </w:p>
        </w:tc>
        <w:tc>
          <w:tcPr>
            <w:tcW w:w="3981" w:type="dxa"/>
            <w:gridSpan w:val="2"/>
            <w:shd w:val="clear" w:color="auto" w:fill="auto"/>
            <w:noWrap/>
            <w:tcMar>
              <w:left w:w="57" w:type="dxa"/>
              <w:right w:w="57" w:type="dxa"/>
            </w:tcMar>
            <w:vAlign w:val="center"/>
            <w:hideMark/>
          </w:tcPr>
          <w:p w14:paraId="49065186"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Baltic Politics and Society</w:t>
            </w:r>
            <w:r w:rsidR="00DD67DB">
              <w:rPr>
                <w:rFonts w:ascii="Calibri" w:hAnsi="Calibri" w:cs="Times New Roman"/>
                <w:color w:val="000000"/>
                <w:sz w:val="22"/>
                <w:szCs w:val="22"/>
              </w:rPr>
              <w:t xml:space="preserve"> –not offered in2018/19</w:t>
            </w:r>
          </w:p>
        </w:tc>
        <w:tc>
          <w:tcPr>
            <w:tcW w:w="1486" w:type="dxa"/>
            <w:shd w:val="clear" w:color="auto" w:fill="auto"/>
            <w:noWrap/>
            <w:tcMar>
              <w:left w:w="57" w:type="dxa"/>
              <w:right w:w="57" w:type="dxa"/>
            </w:tcMar>
            <w:vAlign w:val="center"/>
            <w:hideMark/>
          </w:tcPr>
          <w:p w14:paraId="1272524E" w14:textId="77777777" w:rsidR="0052256F" w:rsidRPr="005643D1" w:rsidRDefault="0052256F" w:rsidP="0052256F">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hideMark/>
          </w:tcPr>
          <w:p w14:paraId="46CC3EE5"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hideMark/>
          </w:tcPr>
          <w:p w14:paraId="2495B8C0"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1EDD6443" w14:textId="77777777" w:rsidR="0052256F" w:rsidRPr="005643D1" w:rsidRDefault="0052256F" w:rsidP="0052256F">
            <w:pPr>
              <w:rPr>
                <w:rFonts w:ascii="Calibri" w:hAnsi="Calibri" w:cs="Times New Roman"/>
                <w:color w:val="000000"/>
                <w:sz w:val="22"/>
                <w:szCs w:val="22"/>
              </w:rPr>
            </w:pPr>
            <w:r>
              <w:rPr>
                <w:rFonts w:ascii="Calibri" w:hAnsi="Calibri" w:cs="Times New Roman"/>
                <w:color w:val="000000"/>
                <w:sz w:val="22"/>
                <w:szCs w:val="22"/>
              </w:rPr>
              <w:t>Term 2</w:t>
            </w:r>
          </w:p>
        </w:tc>
      </w:tr>
      <w:tr w:rsidR="0052256F" w:rsidRPr="005643D1" w14:paraId="0319CA8E" w14:textId="77777777" w:rsidTr="00580C43">
        <w:trPr>
          <w:trHeight w:val="255"/>
        </w:trPr>
        <w:tc>
          <w:tcPr>
            <w:tcW w:w="1191" w:type="dxa"/>
            <w:shd w:val="clear" w:color="auto" w:fill="auto"/>
            <w:noWrap/>
            <w:tcMar>
              <w:left w:w="57" w:type="dxa"/>
              <w:right w:w="57" w:type="dxa"/>
            </w:tcMar>
            <w:vAlign w:val="center"/>
          </w:tcPr>
          <w:p w14:paraId="1CB435A5" w14:textId="77777777" w:rsidR="0052256F" w:rsidRDefault="0052256F" w:rsidP="0052256F">
            <w:pPr>
              <w:rPr>
                <w:rFonts w:ascii="Calibri" w:hAnsi="Calibri" w:cs="Times New Roman"/>
                <w:color w:val="000000"/>
                <w:sz w:val="22"/>
                <w:szCs w:val="22"/>
              </w:rPr>
            </w:pPr>
            <w:r w:rsidRPr="0052256F">
              <w:rPr>
                <w:rFonts w:ascii="Calibri" w:hAnsi="Calibri" w:cs="Times New Roman"/>
                <w:color w:val="000000"/>
                <w:sz w:val="22"/>
                <w:szCs w:val="22"/>
              </w:rPr>
              <w:t>SESS0051</w:t>
            </w:r>
          </w:p>
        </w:tc>
        <w:tc>
          <w:tcPr>
            <w:tcW w:w="3981" w:type="dxa"/>
            <w:gridSpan w:val="2"/>
            <w:shd w:val="clear" w:color="auto" w:fill="auto"/>
            <w:noWrap/>
            <w:tcMar>
              <w:left w:w="57" w:type="dxa"/>
              <w:right w:w="57" w:type="dxa"/>
            </w:tcMar>
            <w:vAlign w:val="center"/>
          </w:tcPr>
          <w:p w14:paraId="487AB53C" w14:textId="77777777" w:rsidR="0052256F" w:rsidRDefault="0052256F" w:rsidP="0052256F">
            <w:pPr>
              <w:rPr>
                <w:rFonts w:ascii="Calibri" w:hAnsi="Calibri" w:cs="Times New Roman"/>
                <w:color w:val="000000"/>
                <w:sz w:val="22"/>
                <w:szCs w:val="22"/>
              </w:rPr>
            </w:pPr>
            <w:r>
              <w:rPr>
                <w:rFonts w:ascii="Calibri" w:hAnsi="Calibri" w:cs="Times New Roman"/>
                <w:color w:val="000000"/>
                <w:sz w:val="22"/>
                <w:szCs w:val="22"/>
              </w:rPr>
              <w:t>Social Change in Central and Eastern Europe</w:t>
            </w:r>
          </w:p>
        </w:tc>
        <w:tc>
          <w:tcPr>
            <w:tcW w:w="1486" w:type="dxa"/>
            <w:shd w:val="clear" w:color="auto" w:fill="auto"/>
            <w:noWrap/>
            <w:tcMar>
              <w:left w:w="57" w:type="dxa"/>
              <w:right w:w="57" w:type="dxa"/>
            </w:tcMar>
            <w:vAlign w:val="center"/>
          </w:tcPr>
          <w:p w14:paraId="2687A4C7" w14:textId="77777777" w:rsidR="0052256F" w:rsidRPr="0052256F" w:rsidRDefault="0052256F" w:rsidP="0052256F">
            <w:pPr>
              <w:rPr>
                <w:rFonts w:ascii="Calibri" w:hAnsi="Calibri" w:cs="Times New Roman"/>
                <w:iCs/>
                <w:color w:val="000000"/>
                <w:sz w:val="22"/>
                <w:szCs w:val="22"/>
              </w:rPr>
            </w:pPr>
            <w:r>
              <w:rPr>
                <w:rFonts w:ascii="Calibri" w:hAnsi="Calibri" w:cs="Times New Roman"/>
                <w:iCs/>
                <w:color w:val="000000"/>
                <w:sz w:val="22"/>
                <w:szCs w:val="22"/>
              </w:rPr>
              <w:t>SESS0014</w:t>
            </w:r>
          </w:p>
        </w:tc>
        <w:tc>
          <w:tcPr>
            <w:tcW w:w="850" w:type="dxa"/>
            <w:shd w:val="clear" w:color="auto" w:fill="auto"/>
            <w:noWrap/>
            <w:tcMar>
              <w:left w:w="57" w:type="dxa"/>
              <w:right w:w="57" w:type="dxa"/>
            </w:tcMar>
            <w:vAlign w:val="center"/>
          </w:tcPr>
          <w:p w14:paraId="3CC921F0" w14:textId="77777777" w:rsidR="0052256F" w:rsidRDefault="0052256F" w:rsidP="0052256F">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0B27BE25" w14:textId="77777777" w:rsidR="0052256F" w:rsidRDefault="0052256F" w:rsidP="0052256F">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EB64FA3" w14:textId="77777777" w:rsidR="0052256F" w:rsidRDefault="0052256F" w:rsidP="0052256F">
            <w:pPr>
              <w:rPr>
                <w:rFonts w:ascii="Calibri" w:hAnsi="Calibri" w:cs="Times New Roman"/>
                <w:color w:val="000000"/>
                <w:sz w:val="22"/>
                <w:szCs w:val="22"/>
              </w:rPr>
            </w:pPr>
            <w:r>
              <w:rPr>
                <w:rFonts w:ascii="Calibri" w:hAnsi="Calibri" w:cs="Times New Roman"/>
                <w:color w:val="000000"/>
                <w:sz w:val="22"/>
                <w:szCs w:val="22"/>
              </w:rPr>
              <w:t>Term 1</w:t>
            </w:r>
          </w:p>
        </w:tc>
      </w:tr>
      <w:tr w:rsidR="0052256F" w:rsidRPr="005643D1" w14:paraId="724C0796" w14:textId="77777777" w:rsidTr="00580C43">
        <w:trPr>
          <w:trHeight w:val="255"/>
        </w:trPr>
        <w:tc>
          <w:tcPr>
            <w:tcW w:w="1191" w:type="dxa"/>
            <w:shd w:val="clear" w:color="auto" w:fill="auto"/>
            <w:noWrap/>
            <w:tcMar>
              <w:left w:w="57" w:type="dxa"/>
              <w:right w:w="57" w:type="dxa"/>
            </w:tcMar>
            <w:vAlign w:val="center"/>
          </w:tcPr>
          <w:p w14:paraId="0F7C4EC1" w14:textId="77777777" w:rsidR="0052256F" w:rsidRPr="005643D1" w:rsidRDefault="0052256F" w:rsidP="0052256F">
            <w:pPr>
              <w:rPr>
                <w:rFonts w:ascii="Calibri" w:hAnsi="Calibri" w:cs="Times New Roman"/>
                <w:i/>
                <w:iCs/>
                <w:color w:val="000000"/>
                <w:sz w:val="22"/>
                <w:szCs w:val="22"/>
              </w:rPr>
            </w:pPr>
          </w:p>
        </w:tc>
        <w:tc>
          <w:tcPr>
            <w:tcW w:w="3981" w:type="dxa"/>
            <w:gridSpan w:val="2"/>
            <w:shd w:val="clear" w:color="auto" w:fill="auto"/>
            <w:noWrap/>
            <w:tcMar>
              <w:left w:w="57" w:type="dxa"/>
              <w:right w:w="57" w:type="dxa"/>
            </w:tcMar>
            <w:vAlign w:val="center"/>
          </w:tcPr>
          <w:p w14:paraId="2EE5F930" w14:textId="77777777" w:rsidR="0052256F" w:rsidRDefault="0052256F" w:rsidP="0052256F">
            <w:pPr>
              <w:rPr>
                <w:rFonts w:ascii="Calibri" w:hAnsi="Calibri" w:cs="Times New Roman"/>
                <w:color w:val="000000"/>
                <w:sz w:val="22"/>
                <w:szCs w:val="22"/>
              </w:rPr>
            </w:pPr>
          </w:p>
        </w:tc>
        <w:tc>
          <w:tcPr>
            <w:tcW w:w="1486" w:type="dxa"/>
            <w:shd w:val="clear" w:color="auto" w:fill="auto"/>
            <w:noWrap/>
            <w:tcMar>
              <w:left w:w="57" w:type="dxa"/>
              <w:right w:w="57" w:type="dxa"/>
            </w:tcMar>
          </w:tcPr>
          <w:p w14:paraId="47958453" w14:textId="77777777" w:rsidR="0052256F" w:rsidRDefault="0052256F" w:rsidP="0052256F">
            <w:pPr>
              <w:rPr>
                <w:rFonts w:ascii="Calibri" w:hAnsi="Calibri" w:cs="Times New Roman"/>
                <w:color w:val="000000"/>
                <w:sz w:val="22"/>
                <w:szCs w:val="22"/>
              </w:rPr>
            </w:pPr>
          </w:p>
        </w:tc>
        <w:tc>
          <w:tcPr>
            <w:tcW w:w="850" w:type="dxa"/>
            <w:shd w:val="clear" w:color="auto" w:fill="auto"/>
            <w:noWrap/>
            <w:tcMar>
              <w:left w:w="57" w:type="dxa"/>
              <w:right w:w="57" w:type="dxa"/>
            </w:tcMar>
          </w:tcPr>
          <w:p w14:paraId="4E022E7B" w14:textId="77777777" w:rsidR="0052256F" w:rsidRDefault="0052256F" w:rsidP="0052256F">
            <w:pPr>
              <w:rPr>
                <w:rFonts w:ascii="Calibri" w:hAnsi="Calibri" w:cs="Times New Roman"/>
                <w:color w:val="000000"/>
                <w:sz w:val="22"/>
                <w:szCs w:val="22"/>
              </w:rPr>
            </w:pPr>
          </w:p>
        </w:tc>
        <w:tc>
          <w:tcPr>
            <w:tcW w:w="851" w:type="dxa"/>
            <w:shd w:val="clear" w:color="auto" w:fill="auto"/>
            <w:noWrap/>
            <w:tcMar>
              <w:left w:w="57" w:type="dxa"/>
              <w:right w:w="57" w:type="dxa"/>
            </w:tcMar>
          </w:tcPr>
          <w:p w14:paraId="44BE05B7" w14:textId="77777777" w:rsidR="0052256F" w:rsidRPr="005643D1" w:rsidRDefault="0052256F" w:rsidP="0052256F">
            <w:pPr>
              <w:rPr>
                <w:rFonts w:ascii="Calibri" w:hAnsi="Calibri" w:cs="Times New Roman"/>
                <w:b/>
                <w:bCs/>
                <w:i/>
                <w:iCs/>
                <w:color w:val="000000"/>
                <w:sz w:val="22"/>
                <w:szCs w:val="22"/>
              </w:rPr>
            </w:pPr>
          </w:p>
        </w:tc>
        <w:tc>
          <w:tcPr>
            <w:tcW w:w="860" w:type="dxa"/>
            <w:shd w:val="clear" w:color="auto" w:fill="auto"/>
            <w:noWrap/>
            <w:tcMar>
              <w:left w:w="57" w:type="dxa"/>
              <w:right w:w="57" w:type="dxa"/>
            </w:tcMar>
          </w:tcPr>
          <w:p w14:paraId="48EE1FF0" w14:textId="77777777" w:rsidR="0052256F" w:rsidRPr="005643D1" w:rsidRDefault="0052256F" w:rsidP="0052256F">
            <w:pPr>
              <w:rPr>
                <w:rFonts w:ascii="Calibri" w:hAnsi="Calibri" w:cs="Times New Roman"/>
                <w:b/>
                <w:bCs/>
                <w:i/>
                <w:iCs/>
                <w:color w:val="000000"/>
                <w:sz w:val="22"/>
                <w:szCs w:val="22"/>
              </w:rPr>
            </w:pPr>
          </w:p>
        </w:tc>
      </w:tr>
      <w:tr w:rsidR="0052256F" w:rsidRPr="005643D1" w14:paraId="2AB1D9D2" w14:textId="77777777" w:rsidTr="00580C43">
        <w:trPr>
          <w:trHeight w:val="255"/>
        </w:trPr>
        <w:tc>
          <w:tcPr>
            <w:tcW w:w="1191" w:type="dxa"/>
            <w:shd w:val="clear" w:color="auto" w:fill="auto"/>
            <w:noWrap/>
            <w:tcMar>
              <w:left w:w="57" w:type="dxa"/>
              <w:right w:w="57" w:type="dxa"/>
            </w:tcMar>
            <w:hideMark/>
          </w:tcPr>
          <w:p w14:paraId="69CBF7AE" w14:textId="77777777" w:rsidR="0052256F" w:rsidRPr="005643D1" w:rsidRDefault="0052256F" w:rsidP="0052256F">
            <w:pPr>
              <w:rPr>
                <w:rFonts w:ascii="Calibri" w:hAnsi="Calibri" w:cs="Times New Roman"/>
                <w:b/>
                <w:bCs/>
                <w:i/>
                <w:iCs/>
                <w:sz w:val="22"/>
                <w:szCs w:val="22"/>
              </w:rPr>
            </w:pPr>
            <w:r w:rsidRPr="005643D1">
              <w:rPr>
                <w:rFonts w:ascii="Calibri" w:hAnsi="Calibri" w:cs="Times New Roman"/>
                <w:b/>
                <w:bCs/>
                <w:i/>
                <w:iCs/>
                <w:sz w:val="22"/>
                <w:szCs w:val="22"/>
              </w:rPr>
              <w:t> </w:t>
            </w:r>
          </w:p>
        </w:tc>
        <w:tc>
          <w:tcPr>
            <w:tcW w:w="3981" w:type="dxa"/>
            <w:gridSpan w:val="2"/>
            <w:shd w:val="clear" w:color="auto" w:fill="auto"/>
            <w:noWrap/>
            <w:tcMar>
              <w:left w:w="57" w:type="dxa"/>
              <w:right w:w="57" w:type="dxa"/>
            </w:tcMar>
            <w:hideMark/>
          </w:tcPr>
          <w:p w14:paraId="50E9C785" w14:textId="77777777" w:rsidR="0052256F" w:rsidRPr="005643D1" w:rsidRDefault="0052256F" w:rsidP="0052256F">
            <w:pPr>
              <w:rPr>
                <w:rFonts w:ascii="Calibri" w:hAnsi="Calibri" w:cs="Times New Roman"/>
                <w:b/>
                <w:bCs/>
                <w:i/>
                <w:iCs/>
                <w:sz w:val="22"/>
                <w:szCs w:val="22"/>
              </w:rPr>
            </w:pPr>
            <w:r w:rsidRPr="005643D1">
              <w:rPr>
                <w:rFonts w:ascii="Calibri" w:hAnsi="Calibri" w:cs="Times New Roman"/>
                <w:b/>
                <w:bCs/>
                <w:i/>
                <w:iCs/>
                <w:sz w:val="22"/>
                <w:szCs w:val="22"/>
              </w:rPr>
              <w:t>Languages and Culture</w:t>
            </w:r>
            <w:r>
              <w:rPr>
                <w:rFonts w:ascii="Calibri" w:hAnsi="Calibri" w:cs="Times New Roman"/>
                <w:b/>
                <w:bCs/>
                <w:i/>
                <w:iCs/>
                <w:sz w:val="22"/>
                <w:szCs w:val="22"/>
              </w:rPr>
              <w:t>, SSEES</w:t>
            </w:r>
          </w:p>
        </w:tc>
        <w:tc>
          <w:tcPr>
            <w:tcW w:w="1486" w:type="dxa"/>
            <w:shd w:val="clear" w:color="auto" w:fill="auto"/>
            <w:noWrap/>
            <w:tcMar>
              <w:left w:w="57" w:type="dxa"/>
              <w:right w:w="57" w:type="dxa"/>
            </w:tcMar>
            <w:hideMark/>
          </w:tcPr>
          <w:p w14:paraId="33981614" w14:textId="77777777" w:rsidR="0052256F" w:rsidRPr="005643D1" w:rsidRDefault="0052256F" w:rsidP="0052256F">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50" w:type="dxa"/>
            <w:shd w:val="clear" w:color="auto" w:fill="auto"/>
            <w:noWrap/>
            <w:tcMar>
              <w:left w:w="57" w:type="dxa"/>
              <w:right w:w="57" w:type="dxa"/>
            </w:tcMar>
            <w:hideMark/>
          </w:tcPr>
          <w:p w14:paraId="6C93D228" w14:textId="77777777" w:rsidR="0052256F" w:rsidRPr="005643D1" w:rsidRDefault="0052256F" w:rsidP="0052256F">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51" w:type="dxa"/>
            <w:shd w:val="clear" w:color="auto" w:fill="auto"/>
            <w:noWrap/>
            <w:tcMar>
              <w:left w:w="57" w:type="dxa"/>
              <w:right w:w="57" w:type="dxa"/>
            </w:tcMar>
            <w:hideMark/>
          </w:tcPr>
          <w:p w14:paraId="7DF24103" w14:textId="77777777" w:rsidR="0052256F" w:rsidRPr="005643D1" w:rsidRDefault="0052256F" w:rsidP="0052256F">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60" w:type="dxa"/>
            <w:shd w:val="clear" w:color="auto" w:fill="auto"/>
            <w:noWrap/>
            <w:tcMar>
              <w:left w:w="57" w:type="dxa"/>
              <w:right w:w="57" w:type="dxa"/>
            </w:tcMar>
            <w:hideMark/>
          </w:tcPr>
          <w:p w14:paraId="51B5134A" w14:textId="77777777" w:rsidR="0052256F" w:rsidRPr="005643D1" w:rsidRDefault="0052256F" w:rsidP="0052256F">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r>
      <w:tr w:rsidR="0052256F" w:rsidRPr="005643D1" w14:paraId="57F47B35" w14:textId="77777777" w:rsidTr="00580C43">
        <w:trPr>
          <w:trHeight w:val="255"/>
        </w:trPr>
        <w:tc>
          <w:tcPr>
            <w:tcW w:w="1191" w:type="dxa"/>
            <w:shd w:val="clear" w:color="auto" w:fill="auto"/>
            <w:noWrap/>
            <w:tcMar>
              <w:left w:w="57" w:type="dxa"/>
              <w:right w:w="57" w:type="dxa"/>
            </w:tcMar>
            <w:hideMark/>
          </w:tcPr>
          <w:p w14:paraId="03FE2243" w14:textId="77777777" w:rsidR="0052256F" w:rsidRPr="005643D1" w:rsidRDefault="0052256F" w:rsidP="0052256F">
            <w:pPr>
              <w:rPr>
                <w:rFonts w:ascii="Calibri" w:hAnsi="Calibri" w:cs="Times New Roman"/>
                <w:sz w:val="22"/>
                <w:szCs w:val="22"/>
              </w:rPr>
            </w:pPr>
            <w:r>
              <w:rPr>
                <w:rFonts w:ascii="Calibri" w:hAnsi="Calibri" w:cs="Times New Roman"/>
                <w:sz w:val="22"/>
                <w:szCs w:val="22"/>
              </w:rPr>
              <w:t>Varies</w:t>
            </w:r>
          </w:p>
        </w:tc>
        <w:tc>
          <w:tcPr>
            <w:tcW w:w="3981" w:type="dxa"/>
            <w:gridSpan w:val="2"/>
            <w:shd w:val="clear" w:color="auto" w:fill="auto"/>
            <w:noWrap/>
            <w:tcMar>
              <w:left w:w="57" w:type="dxa"/>
              <w:right w:w="57" w:type="dxa"/>
            </w:tcMar>
            <w:hideMark/>
          </w:tcPr>
          <w:p w14:paraId="47751711" w14:textId="77777777" w:rsidR="0052256F" w:rsidRDefault="0052256F" w:rsidP="0052256F">
            <w:pPr>
              <w:rPr>
                <w:rFonts w:ascii="Calibri" w:hAnsi="Calibri" w:cs="Times New Roman"/>
                <w:color w:val="000000"/>
                <w:sz w:val="22"/>
                <w:szCs w:val="22"/>
              </w:rPr>
            </w:pPr>
            <w:r>
              <w:rPr>
                <w:rFonts w:ascii="Calibri" w:hAnsi="Calibri" w:cs="Times New Roman"/>
                <w:color w:val="000000"/>
                <w:sz w:val="22"/>
                <w:szCs w:val="22"/>
              </w:rPr>
              <w:t>Bulgarian, Czech, Finnish, Hungarian, Polish, Romanian, Russian, Serbian/Croatian/Bosnian, Ukrainian, French or German</w:t>
            </w:r>
          </w:p>
          <w:p w14:paraId="7202BFE3" w14:textId="77777777" w:rsidR="0052256F" w:rsidRPr="00093E0E" w:rsidRDefault="0052256F" w:rsidP="0052256F">
            <w:pPr>
              <w:rPr>
                <w:rFonts w:ascii="Calibri" w:hAnsi="Calibri" w:cs="Times New Roman"/>
                <w:i/>
                <w:color w:val="000000"/>
                <w:sz w:val="22"/>
                <w:szCs w:val="22"/>
              </w:rPr>
            </w:pPr>
            <w:r>
              <w:rPr>
                <w:rFonts w:ascii="Calibri" w:hAnsi="Calibri" w:cs="Times New Roman"/>
                <w:i/>
                <w:color w:val="000000"/>
                <w:sz w:val="22"/>
                <w:szCs w:val="22"/>
              </w:rPr>
              <w:t>Check website or speak to SSEES student administration or (for French and German) UCL Language Centre for more details</w:t>
            </w:r>
          </w:p>
        </w:tc>
        <w:tc>
          <w:tcPr>
            <w:tcW w:w="1486" w:type="dxa"/>
            <w:shd w:val="clear" w:color="auto" w:fill="auto"/>
            <w:noWrap/>
            <w:tcMar>
              <w:left w:w="57" w:type="dxa"/>
              <w:right w:w="57" w:type="dxa"/>
            </w:tcMar>
            <w:hideMark/>
          </w:tcPr>
          <w:p w14:paraId="6E886A10" w14:textId="77777777" w:rsidR="0052256F" w:rsidRPr="005643D1" w:rsidRDefault="0052256F" w:rsidP="0052256F">
            <w:pPr>
              <w:rPr>
                <w:rFonts w:ascii="Calibri" w:hAnsi="Calibri" w:cs="Times New Roman"/>
                <w:i/>
                <w:iCs/>
                <w:color w:val="000000"/>
                <w:sz w:val="22"/>
                <w:szCs w:val="22"/>
              </w:rPr>
            </w:pPr>
            <w:r>
              <w:rPr>
                <w:rFonts w:ascii="Calibri" w:hAnsi="Calibri" w:cs="Times New Roman"/>
                <w:i/>
                <w:iCs/>
                <w:color w:val="000000"/>
                <w:sz w:val="22"/>
                <w:szCs w:val="22"/>
              </w:rPr>
              <w:t>Taught at different levels</w:t>
            </w:r>
          </w:p>
        </w:tc>
        <w:tc>
          <w:tcPr>
            <w:tcW w:w="850" w:type="dxa"/>
            <w:shd w:val="clear" w:color="auto" w:fill="auto"/>
            <w:noWrap/>
            <w:tcMar>
              <w:left w:w="57" w:type="dxa"/>
              <w:right w:w="57" w:type="dxa"/>
            </w:tcMar>
            <w:hideMark/>
          </w:tcPr>
          <w:p w14:paraId="0259D8BC" w14:textId="77777777" w:rsidR="0052256F" w:rsidRPr="005643D1" w:rsidRDefault="0052256F" w:rsidP="0052256F">
            <w:pPr>
              <w:rPr>
                <w:rFonts w:ascii="Calibri" w:hAnsi="Calibri" w:cs="Times New Roman"/>
                <w:color w:val="000000"/>
                <w:sz w:val="22"/>
                <w:szCs w:val="22"/>
              </w:rPr>
            </w:pPr>
            <w:r w:rsidRPr="005643D1">
              <w:rPr>
                <w:rFonts w:ascii="Calibri" w:hAnsi="Calibri" w:cs="Times New Roman"/>
                <w:color w:val="000000"/>
                <w:sz w:val="22"/>
                <w:szCs w:val="22"/>
              </w:rPr>
              <w:t> </w:t>
            </w:r>
            <w:r>
              <w:rPr>
                <w:rFonts w:ascii="Calibri" w:hAnsi="Calibri" w:cs="Times New Roman"/>
                <w:color w:val="000000"/>
                <w:sz w:val="22"/>
                <w:szCs w:val="22"/>
              </w:rPr>
              <w:t>Varies</w:t>
            </w:r>
          </w:p>
        </w:tc>
        <w:tc>
          <w:tcPr>
            <w:tcW w:w="851" w:type="dxa"/>
            <w:shd w:val="clear" w:color="auto" w:fill="auto"/>
            <w:noWrap/>
            <w:tcMar>
              <w:left w:w="57" w:type="dxa"/>
              <w:right w:w="57" w:type="dxa"/>
            </w:tcMar>
            <w:hideMark/>
          </w:tcPr>
          <w:p w14:paraId="4BDC4D95" w14:textId="77777777" w:rsidR="0052256F" w:rsidRPr="005643D1" w:rsidRDefault="00E12A8A" w:rsidP="0052256F">
            <w:pPr>
              <w:rPr>
                <w:rFonts w:ascii="Calibri" w:hAnsi="Calibri" w:cs="Times New Roman"/>
                <w:sz w:val="22"/>
                <w:szCs w:val="22"/>
              </w:rPr>
            </w:pPr>
            <w:r>
              <w:rPr>
                <w:rFonts w:ascii="Calibri" w:hAnsi="Calibri" w:cs="Times New Roman"/>
                <w:sz w:val="22"/>
                <w:szCs w:val="22"/>
              </w:rPr>
              <w:t>15 to 30 credits</w:t>
            </w:r>
          </w:p>
        </w:tc>
        <w:tc>
          <w:tcPr>
            <w:tcW w:w="860" w:type="dxa"/>
            <w:shd w:val="clear" w:color="auto" w:fill="auto"/>
            <w:noWrap/>
            <w:tcMar>
              <w:left w:w="57" w:type="dxa"/>
              <w:right w:w="57" w:type="dxa"/>
            </w:tcMar>
            <w:hideMark/>
          </w:tcPr>
          <w:p w14:paraId="5D992A31" w14:textId="77777777" w:rsidR="0052256F" w:rsidRPr="005643D1" w:rsidRDefault="0052256F" w:rsidP="0052256F">
            <w:pPr>
              <w:rPr>
                <w:rFonts w:ascii="Calibri" w:hAnsi="Calibri" w:cs="Times New Roman"/>
                <w:color w:val="000000"/>
                <w:sz w:val="22"/>
                <w:szCs w:val="22"/>
              </w:rPr>
            </w:pPr>
          </w:p>
        </w:tc>
      </w:tr>
      <w:tr w:rsidR="0052256F" w:rsidRPr="005643D1" w14:paraId="33DC7F18" w14:textId="77777777" w:rsidTr="00580C43">
        <w:trPr>
          <w:trHeight w:val="255"/>
        </w:trPr>
        <w:tc>
          <w:tcPr>
            <w:tcW w:w="1191" w:type="dxa"/>
            <w:shd w:val="clear" w:color="auto" w:fill="auto"/>
            <w:noWrap/>
            <w:tcMar>
              <w:left w:w="57" w:type="dxa"/>
              <w:right w:w="57" w:type="dxa"/>
            </w:tcMar>
            <w:vAlign w:val="center"/>
          </w:tcPr>
          <w:p w14:paraId="59277F30" w14:textId="77777777" w:rsidR="0052256F" w:rsidRPr="005643D1" w:rsidRDefault="0052256F" w:rsidP="0052256F">
            <w:pPr>
              <w:rPr>
                <w:rFonts w:ascii="Calibri" w:hAnsi="Calibri" w:cs="Times New Roman"/>
                <w:sz w:val="22"/>
                <w:szCs w:val="22"/>
              </w:rPr>
            </w:pPr>
          </w:p>
        </w:tc>
        <w:tc>
          <w:tcPr>
            <w:tcW w:w="3981" w:type="dxa"/>
            <w:gridSpan w:val="2"/>
            <w:shd w:val="clear" w:color="auto" w:fill="auto"/>
            <w:noWrap/>
            <w:tcMar>
              <w:left w:w="57" w:type="dxa"/>
              <w:right w:w="57" w:type="dxa"/>
            </w:tcMar>
          </w:tcPr>
          <w:p w14:paraId="5B473398" w14:textId="77777777" w:rsidR="0052256F" w:rsidRPr="005643D1" w:rsidRDefault="0052256F" w:rsidP="0052256F">
            <w:pPr>
              <w:rPr>
                <w:rFonts w:ascii="Calibri" w:hAnsi="Calibri" w:cs="Times New Roman"/>
                <w:color w:val="000000"/>
                <w:sz w:val="22"/>
                <w:szCs w:val="22"/>
              </w:rPr>
            </w:pPr>
          </w:p>
        </w:tc>
        <w:tc>
          <w:tcPr>
            <w:tcW w:w="1486" w:type="dxa"/>
            <w:shd w:val="clear" w:color="auto" w:fill="auto"/>
            <w:noWrap/>
            <w:tcMar>
              <w:left w:w="57" w:type="dxa"/>
              <w:right w:w="57" w:type="dxa"/>
            </w:tcMar>
          </w:tcPr>
          <w:p w14:paraId="55934248" w14:textId="77777777" w:rsidR="0052256F" w:rsidRPr="005643D1" w:rsidRDefault="0052256F" w:rsidP="0052256F">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0D62ABDC" w14:textId="77777777" w:rsidR="0052256F" w:rsidRPr="005643D1" w:rsidRDefault="0052256F" w:rsidP="0052256F">
            <w:pPr>
              <w:rPr>
                <w:rFonts w:ascii="Calibri" w:hAnsi="Calibri" w:cs="Times New Roman"/>
                <w:color w:val="000000"/>
                <w:sz w:val="22"/>
                <w:szCs w:val="22"/>
              </w:rPr>
            </w:pPr>
          </w:p>
        </w:tc>
        <w:tc>
          <w:tcPr>
            <w:tcW w:w="851" w:type="dxa"/>
            <w:shd w:val="clear" w:color="auto" w:fill="auto"/>
            <w:noWrap/>
            <w:tcMar>
              <w:left w:w="57" w:type="dxa"/>
              <w:right w:w="57" w:type="dxa"/>
            </w:tcMar>
          </w:tcPr>
          <w:p w14:paraId="1D67D963" w14:textId="77777777" w:rsidR="0052256F" w:rsidRPr="005643D1" w:rsidRDefault="0052256F" w:rsidP="0052256F">
            <w:pPr>
              <w:rPr>
                <w:rFonts w:ascii="Calibri" w:hAnsi="Calibri" w:cs="Times New Roman"/>
                <w:sz w:val="22"/>
                <w:szCs w:val="22"/>
              </w:rPr>
            </w:pPr>
          </w:p>
        </w:tc>
        <w:tc>
          <w:tcPr>
            <w:tcW w:w="860" w:type="dxa"/>
            <w:shd w:val="clear" w:color="auto" w:fill="auto"/>
            <w:noWrap/>
            <w:tcMar>
              <w:left w:w="57" w:type="dxa"/>
              <w:right w:w="57" w:type="dxa"/>
            </w:tcMar>
          </w:tcPr>
          <w:p w14:paraId="340B62DD" w14:textId="77777777" w:rsidR="0052256F" w:rsidRPr="005643D1" w:rsidRDefault="0052256F" w:rsidP="0052256F">
            <w:pPr>
              <w:rPr>
                <w:rFonts w:ascii="Calibri" w:hAnsi="Calibri" w:cs="Times New Roman"/>
                <w:sz w:val="22"/>
                <w:szCs w:val="22"/>
              </w:rPr>
            </w:pPr>
          </w:p>
        </w:tc>
      </w:tr>
      <w:tr w:rsidR="00E12A8A" w:rsidRPr="005643D1" w14:paraId="629277A3" w14:textId="77777777" w:rsidTr="00580C43">
        <w:trPr>
          <w:trHeight w:val="255"/>
        </w:trPr>
        <w:tc>
          <w:tcPr>
            <w:tcW w:w="1191" w:type="dxa"/>
            <w:shd w:val="clear" w:color="auto" w:fill="auto"/>
            <w:noWrap/>
            <w:tcMar>
              <w:left w:w="57" w:type="dxa"/>
              <w:right w:w="57" w:type="dxa"/>
            </w:tcMar>
            <w:vAlign w:val="center"/>
          </w:tcPr>
          <w:p w14:paraId="2D048826"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SEEE0001</w:t>
            </w:r>
          </w:p>
        </w:tc>
        <w:tc>
          <w:tcPr>
            <w:tcW w:w="3981" w:type="dxa"/>
            <w:gridSpan w:val="2"/>
            <w:shd w:val="clear" w:color="auto" w:fill="auto"/>
            <w:noWrap/>
            <w:tcMar>
              <w:left w:w="57" w:type="dxa"/>
              <w:right w:w="57" w:type="dxa"/>
            </w:tcMar>
          </w:tcPr>
          <w:p w14:paraId="21E7D7C6"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Literature and Memory</w:t>
            </w:r>
          </w:p>
        </w:tc>
        <w:tc>
          <w:tcPr>
            <w:tcW w:w="1486" w:type="dxa"/>
            <w:shd w:val="clear" w:color="auto" w:fill="auto"/>
            <w:noWrap/>
            <w:tcMar>
              <w:left w:w="57" w:type="dxa"/>
              <w:right w:w="57" w:type="dxa"/>
            </w:tcMar>
          </w:tcPr>
          <w:p w14:paraId="564D82B9"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769CCB18"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tcPr>
          <w:p w14:paraId="78285A64"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3F20A624" w14:textId="77777777" w:rsidR="00E12A8A" w:rsidRDefault="00E12A8A" w:rsidP="00E12A8A">
            <w:pPr>
              <w:rPr>
                <w:rFonts w:ascii="Calibri" w:hAnsi="Calibri" w:cs="Times New Roman"/>
                <w:sz w:val="22"/>
                <w:szCs w:val="22"/>
              </w:rPr>
            </w:pPr>
            <w:r>
              <w:rPr>
                <w:rFonts w:ascii="Calibri" w:hAnsi="Calibri" w:cs="Times New Roman"/>
                <w:sz w:val="22"/>
                <w:szCs w:val="22"/>
              </w:rPr>
              <w:t>Term 1</w:t>
            </w:r>
          </w:p>
        </w:tc>
      </w:tr>
      <w:tr w:rsidR="00E12A8A" w:rsidRPr="005643D1" w14:paraId="7C8E6B85" w14:textId="77777777" w:rsidTr="00580C43">
        <w:trPr>
          <w:trHeight w:val="255"/>
        </w:trPr>
        <w:tc>
          <w:tcPr>
            <w:tcW w:w="1191" w:type="dxa"/>
            <w:shd w:val="clear" w:color="auto" w:fill="auto"/>
            <w:noWrap/>
            <w:tcMar>
              <w:left w:w="57" w:type="dxa"/>
              <w:right w:w="57" w:type="dxa"/>
            </w:tcMar>
            <w:vAlign w:val="center"/>
          </w:tcPr>
          <w:p w14:paraId="280489C6"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SERS0010</w:t>
            </w:r>
          </w:p>
        </w:tc>
        <w:tc>
          <w:tcPr>
            <w:tcW w:w="3981" w:type="dxa"/>
            <w:gridSpan w:val="2"/>
            <w:shd w:val="clear" w:color="auto" w:fill="auto"/>
            <w:noWrap/>
            <w:tcMar>
              <w:left w:w="57" w:type="dxa"/>
              <w:right w:w="57" w:type="dxa"/>
            </w:tcMar>
          </w:tcPr>
          <w:p w14:paraId="51263770"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The Making of Modern Russian Culture</w:t>
            </w:r>
          </w:p>
        </w:tc>
        <w:tc>
          <w:tcPr>
            <w:tcW w:w="1486" w:type="dxa"/>
            <w:shd w:val="clear" w:color="auto" w:fill="auto"/>
            <w:noWrap/>
            <w:tcMar>
              <w:left w:w="57" w:type="dxa"/>
              <w:right w:w="57" w:type="dxa"/>
            </w:tcMar>
          </w:tcPr>
          <w:p w14:paraId="42299A9B"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511CFAC2"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tcPr>
          <w:p w14:paraId="5FCCC522"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4DB38F54" w14:textId="77777777" w:rsidR="00E12A8A" w:rsidRDefault="00E12A8A" w:rsidP="00E12A8A">
            <w:pPr>
              <w:rPr>
                <w:rFonts w:ascii="Calibri" w:hAnsi="Calibri" w:cs="Times New Roman"/>
                <w:sz w:val="22"/>
                <w:szCs w:val="22"/>
              </w:rPr>
            </w:pPr>
            <w:r>
              <w:rPr>
                <w:rFonts w:ascii="Calibri" w:hAnsi="Calibri" w:cs="Times New Roman"/>
                <w:sz w:val="22"/>
                <w:szCs w:val="22"/>
              </w:rPr>
              <w:t>Taught over two terms</w:t>
            </w:r>
          </w:p>
        </w:tc>
      </w:tr>
      <w:tr w:rsidR="00E12A8A" w:rsidRPr="005643D1" w14:paraId="077E03A4" w14:textId="77777777" w:rsidTr="00580C43">
        <w:trPr>
          <w:trHeight w:val="255"/>
        </w:trPr>
        <w:tc>
          <w:tcPr>
            <w:tcW w:w="1191" w:type="dxa"/>
            <w:shd w:val="clear" w:color="auto" w:fill="auto"/>
            <w:noWrap/>
            <w:tcMar>
              <w:left w:w="57" w:type="dxa"/>
              <w:right w:w="57" w:type="dxa"/>
            </w:tcMar>
            <w:vAlign w:val="center"/>
          </w:tcPr>
          <w:p w14:paraId="7EBFBDA1"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SEEE0002</w:t>
            </w:r>
          </w:p>
        </w:tc>
        <w:tc>
          <w:tcPr>
            <w:tcW w:w="3981" w:type="dxa"/>
            <w:gridSpan w:val="2"/>
            <w:shd w:val="clear" w:color="auto" w:fill="auto"/>
            <w:noWrap/>
            <w:tcMar>
              <w:left w:w="57" w:type="dxa"/>
              <w:right w:w="57" w:type="dxa"/>
            </w:tcMar>
          </w:tcPr>
          <w:p w14:paraId="1CDAD47C"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 xml:space="preserve">How Words Work: Sounds and Sense </w:t>
            </w:r>
          </w:p>
        </w:tc>
        <w:tc>
          <w:tcPr>
            <w:tcW w:w="1486" w:type="dxa"/>
            <w:shd w:val="clear" w:color="auto" w:fill="auto"/>
            <w:noWrap/>
            <w:tcMar>
              <w:left w:w="57" w:type="dxa"/>
              <w:right w:w="57" w:type="dxa"/>
            </w:tcMar>
          </w:tcPr>
          <w:p w14:paraId="12164A6E"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7C3205F8"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261BFB26"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1A7EA49E"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Term 1</w:t>
            </w:r>
          </w:p>
        </w:tc>
      </w:tr>
      <w:tr w:rsidR="00E12A8A" w:rsidRPr="005643D1" w14:paraId="68E675A1" w14:textId="77777777" w:rsidTr="00580C43">
        <w:trPr>
          <w:trHeight w:val="255"/>
        </w:trPr>
        <w:tc>
          <w:tcPr>
            <w:tcW w:w="1191" w:type="dxa"/>
            <w:shd w:val="clear" w:color="auto" w:fill="auto"/>
            <w:noWrap/>
            <w:tcMar>
              <w:left w:w="57" w:type="dxa"/>
              <w:right w:w="57" w:type="dxa"/>
            </w:tcMar>
            <w:vAlign w:val="center"/>
          </w:tcPr>
          <w:p w14:paraId="085E4D93"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SEEE0003</w:t>
            </w:r>
            <w:r w:rsidRPr="005643D1">
              <w:rPr>
                <w:rFonts w:ascii="Calibri" w:hAnsi="Calibri" w:cs="Times New Roman"/>
                <w:sz w:val="22"/>
                <w:szCs w:val="22"/>
              </w:rPr>
              <w:t xml:space="preserve"> </w:t>
            </w:r>
          </w:p>
        </w:tc>
        <w:tc>
          <w:tcPr>
            <w:tcW w:w="3981" w:type="dxa"/>
            <w:gridSpan w:val="2"/>
            <w:shd w:val="clear" w:color="auto" w:fill="auto"/>
            <w:noWrap/>
            <w:tcMar>
              <w:left w:w="57" w:type="dxa"/>
              <w:right w:w="57" w:type="dxa"/>
            </w:tcMar>
          </w:tcPr>
          <w:p w14:paraId="24D2AD36"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How Words Work: Meaning and Modularity</w:t>
            </w:r>
          </w:p>
        </w:tc>
        <w:tc>
          <w:tcPr>
            <w:tcW w:w="1486" w:type="dxa"/>
            <w:shd w:val="clear" w:color="auto" w:fill="auto"/>
            <w:noWrap/>
            <w:tcMar>
              <w:left w:w="57" w:type="dxa"/>
              <w:right w:w="57" w:type="dxa"/>
            </w:tcMar>
          </w:tcPr>
          <w:p w14:paraId="414BBBEC"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11751545"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3BDA4F3"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2D6DD08D"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Term 2</w:t>
            </w:r>
          </w:p>
        </w:tc>
      </w:tr>
      <w:tr w:rsidR="00E12A8A" w:rsidRPr="005643D1" w14:paraId="5CE12D14" w14:textId="77777777" w:rsidTr="00580C43">
        <w:trPr>
          <w:trHeight w:val="255"/>
        </w:trPr>
        <w:tc>
          <w:tcPr>
            <w:tcW w:w="1191" w:type="dxa"/>
            <w:shd w:val="clear" w:color="auto" w:fill="auto"/>
            <w:noWrap/>
            <w:tcMar>
              <w:left w:w="57" w:type="dxa"/>
              <w:right w:w="57" w:type="dxa"/>
            </w:tcMar>
            <w:vAlign w:val="center"/>
          </w:tcPr>
          <w:p w14:paraId="6C3B9B78"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lastRenderedPageBreak/>
              <w:t>SEEE0004</w:t>
            </w:r>
          </w:p>
        </w:tc>
        <w:tc>
          <w:tcPr>
            <w:tcW w:w="3981" w:type="dxa"/>
            <w:gridSpan w:val="2"/>
            <w:shd w:val="clear" w:color="auto" w:fill="auto"/>
            <w:noWrap/>
            <w:tcMar>
              <w:left w:w="57" w:type="dxa"/>
              <w:right w:w="57" w:type="dxa"/>
            </w:tcMar>
          </w:tcPr>
          <w:p w14:paraId="45C83FB5"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Vampires, Society and Culture</w:t>
            </w:r>
            <w:r>
              <w:rPr>
                <w:rFonts w:ascii="Calibri" w:hAnsi="Calibri" w:cs="Times New Roman"/>
                <w:color w:val="000000"/>
                <w:sz w:val="22"/>
                <w:szCs w:val="22"/>
              </w:rPr>
              <w:t>: Transylvania and Beyond</w:t>
            </w:r>
          </w:p>
        </w:tc>
        <w:tc>
          <w:tcPr>
            <w:tcW w:w="1486" w:type="dxa"/>
            <w:shd w:val="clear" w:color="auto" w:fill="auto"/>
            <w:noWrap/>
            <w:tcMar>
              <w:left w:w="57" w:type="dxa"/>
              <w:right w:w="57" w:type="dxa"/>
            </w:tcMar>
          </w:tcPr>
          <w:p w14:paraId="2E40D8FF"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08D18B1A"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9D21D77"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3CC140D6"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Term 2</w:t>
            </w:r>
          </w:p>
        </w:tc>
      </w:tr>
      <w:tr w:rsidR="00E12A8A" w:rsidRPr="005643D1" w14:paraId="79953E16" w14:textId="77777777" w:rsidTr="00580C43">
        <w:trPr>
          <w:trHeight w:val="255"/>
        </w:trPr>
        <w:tc>
          <w:tcPr>
            <w:tcW w:w="1191" w:type="dxa"/>
            <w:shd w:val="clear" w:color="auto" w:fill="auto"/>
            <w:noWrap/>
            <w:tcMar>
              <w:left w:w="57" w:type="dxa"/>
              <w:right w:w="57" w:type="dxa"/>
            </w:tcMar>
            <w:vAlign w:val="center"/>
          </w:tcPr>
          <w:p w14:paraId="458B4237"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SEEE0005</w:t>
            </w:r>
          </w:p>
        </w:tc>
        <w:tc>
          <w:tcPr>
            <w:tcW w:w="3981" w:type="dxa"/>
            <w:gridSpan w:val="2"/>
            <w:shd w:val="clear" w:color="auto" w:fill="auto"/>
            <w:noWrap/>
            <w:tcMar>
              <w:left w:w="57" w:type="dxa"/>
              <w:right w:w="57" w:type="dxa"/>
            </w:tcMar>
          </w:tcPr>
          <w:p w14:paraId="0A780BAE"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Narratives of Exile</w:t>
            </w:r>
          </w:p>
        </w:tc>
        <w:tc>
          <w:tcPr>
            <w:tcW w:w="1486" w:type="dxa"/>
            <w:shd w:val="clear" w:color="auto" w:fill="auto"/>
            <w:noWrap/>
            <w:tcMar>
              <w:left w:w="57" w:type="dxa"/>
              <w:right w:w="57" w:type="dxa"/>
            </w:tcMar>
          </w:tcPr>
          <w:p w14:paraId="3A64C191"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4662A9B9"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215F413"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2F415CE3"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Term 1</w:t>
            </w:r>
          </w:p>
        </w:tc>
      </w:tr>
      <w:tr w:rsidR="00E12A8A" w:rsidRPr="005643D1" w14:paraId="0E29579E" w14:textId="77777777" w:rsidTr="00580C43">
        <w:trPr>
          <w:trHeight w:val="255"/>
        </w:trPr>
        <w:tc>
          <w:tcPr>
            <w:tcW w:w="1191" w:type="dxa"/>
            <w:shd w:val="clear" w:color="auto" w:fill="auto"/>
            <w:noWrap/>
            <w:tcMar>
              <w:left w:w="57" w:type="dxa"/>
              <w:right w:w="57" w:type="dxa"/>
            </w:tcMar>
            <w:vAlign w:val="center"/>
          </w:tcPr>
          <w:p w14:paraId="6D7BD916"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SEEE0006</w:t>
            </w:r>
          </w:p>
        </w:tc>
        <w:tc>
          <w:tcPr>
            <w:tcW w:w="3981" w:type="dxa"/>
            <w:gridSpan w:val="2"/>
            <w:shd w:val="clear" w:color="auto" w:fill="auto"/>
            <w:noWrap/>
            <w:tcMar>
              <w:left w:w="57" w:type="dxa"/>
              <w:right w:w="57" w:type="dxa"/>
            </w:tcMar>
          </w:tcPr>
          <w:p w14:paraId="43440E03"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Tales of the Unexpected</w:t>
            </w:r>
            <w:r>
              <w:rPr>
                <w:rFonts w:ascii="Calibri" w:hAnsi="Calibri" w:cs="Times New Roman"/>
                <w:color w:val="000000"/>
                <w:sz w:val="22"/>
                <w:szCs w:val="22"/>
              </w:rPr>
              <w:t>: the Supernatural and Fantastic in Literature, 1800-1930</w:t>
            </w:r>
          </w:p>
        </w:tc>
        <w:tc>
          <w:tcPr>
            <w:tcW w:w="1486" w:type="dxa"/>
            <w:shd w:val="clear" w:color="auto" w:fill="auto"/>
            <w:noWrap/>
            <w:tcMar>
              <w:left w:w="57" w:type="dxa"/>
              <w:right w:w="57" w:type="dxa"/>
            </w:tcMar>
          </w:tcPr>
          <w:p w14:paraId="24DA6E05"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6ABB82FE"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369D278F"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46037842"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Term 2</w:t>
            </w:r>
          </w:p>
        </w:tc>
      </w:tr>
      <w:tr w:rsidR="00E12A8A" w:rsidRPr="005643D1" w14:paraId="2FC7ECB5" w14:textId="77777777" w:rsidTr="00580C43">
        <w:trPr>
          <w:trHeight w:val="255"/>
        </w:trPr>
        <w:tc>
          <w:tcPr>
            <w:tcW w:w="1191" w:type="dxa"/>
            <w:shd w:val="clear" w:color="auto" w:fill="auto"/>
            <w:noWrap/>
            <w:tcMar>
              <w:left w:w="57" w:type="dxa"/>
              <w:right w:w="57" w:type="dxa"/>
            </w:tcMar>
          </w:tcPr>
          <w:p w14:paraId="6313017E" w14:textId="77777777" w:rsidR="00E12A8A" w:rsidRPr="005643D1" w:rsidRDefault="00E12A8A" w:rsidP="00E12A8A">
            <w:pPr>
              <w:rPr>
                <w:rFonts w:ascii="Calibri" w:hAnsi="Calibri" w:cs="Times New Roman"/>
                <w:color w:val="000000"/>
                <w:sz w:val="22"/>
                <w:szCs w:val="22"/>
              </w:rPr>
            </w:pPr>
          </w:p>
        </w:tc>
        <w:tc>
          <w:tcPr>
            <w:tcW w:w="3981" w:type="dxa"/>
            <w:gridSpan w:val="2"/>
            <w:shd w:val="clear" w:color="auto" w:fill="auto"/>
            <w:noWrap/>
            <w:tcMar>
              <w:left w:w="57" w:type="dxa"/>
              <w:right w:w="57" w:type="dxa"/>
            </w:tcMar>
          </w:tcPr>
          <w:p w14:paraId="6B2D2858" w14:textId="77777777" w:rsidR="00E12A8A" w:rsidRPr="005643D1" w:rsidRDefault="00E12A8A" w:rsidP="00E12A8A">
            <w:pPr>
              <w:rPr>
                <w:rFonts w:ascii="Calibri" w:hAnsi="Calibri" w:cs="Times New Roman"/>
                <w:color w:val="000000"/>
                <w:sz w:val="22"/>
                <w:szCs w:val="22"/>
              </w:rPr>
            </w:pPr>
          </w:p>
        </w:tc>
        <w:tc>
          <w:tcPr>
            <w:tcW w:w="1486" w:type="dxa"/>
            <w:shd w:val="clear" w:color="auto" w:fill="auto"/>
            <w:noWrap/>
            <w:tcMar>
              <w:left w:w="57" w:type="dxa"/>
              <w:right w:w="57" w:type="dxa"/>
            </w:tcMar>
          </w:tcPr>
          <w:p w14:paraId="3E71B58D"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2B4EA62F" w14:textId="77777777" w:rsidR="00E12A8A" w:rsidRPr="005643D1" w:rsidRDefault="00E12A8A" w:rsidP="00E12A8A">
            <w:pPr>
              <w:rPr>
                <w:rFonts w:ascii="Calibri" w:hAnsi="Calibri" w:cs="Times New Roman"/>
                <w:color w:val="000000"/>
                <w:sz w:val="22"/>
                <w:szCs w:val="22"/>
              </w:rPr>
            </w:pPr>
          </w:p>
        </w:tc>
        <w:tc>
          <w:tcPr>
            <w:tcW w:w="851" w:type="dxa"/>
            <w:shd w:val="clear" w:color="auto" w:fill="auto"/>
            <w:noWrap/>
            <w:tcMar>
              <w:left w:w="57" w:type="dxa"/>
              <w:right w:w="57" w:type="dxa"/>
            </w:tcMar>
          </w:tcPr>
          <w:p w14:paraId="034A2940" w14:textId="77777777" w:rsidR="00E12A8A" w:rsidRPr="005643D1" w:rsidRDefault="00E12A8A" w:rsidP="00E12A8A">
            <w:pPr>
              <w:rPr>
                <w:rFonts w:ascii="Calibri" w:hAnsi="Calibri" w:cs="Times New Roman"/>
                <w:color w:val="000000"/>
                <w:sz w:val="22"/>
                <w:szCs w:val="22"/>
              </w:rPr>
            </w:pPr>
          </w:p>
        </w:tc>
        <w:tc>
          <w:tcPr>
            <w:tcW w:w="860" w:type="dxa"/>
            <w:shd w:val="clear" w:color="auto" w:fill="auto"/>
            <w:noWrap/>
            <w:tcMar>
              <w:left w:w="57" w:type="dxa"/>
              <w:right w:w="57" w:type="dxa"/>
            </w:tcMar>
          </w:tcPr>
          <w:p w14:paraId="4F1D3D5D" w14:textId="77777777" w:rsidR="00E12A8A" w:rsidRPr="005643D1" w:rsidRDefault="00E12A8A" w:rsidP="00E12A8A">
            <w:pPr>
              <w:rPr>
                <w:rFonts w:ascii="Calibri" w:hAnsi="Calibri" w:cs="Times New Roman"/>
                <w:color w:val="000000"/>
                <w:sz w:val="22"/>
                <w:szCs w:val="22"/>
              </w:rPr>
            </w:pPr>
          </w:p>
        </w:tc>
      </w:tr>
      <w:tr w:rsidR="00E12A8A" w:rsidRPr="005643D1" w14:paraId="59428706" w14:textId="77777777" w:rsidTr="00580C43">
        <w:trPr>
          <w:trHeight w:val="255"/>
        </w:trPr>
        <w:tc>
          <w:tcPr>
            <w:tcW w:w="1191" w:type="dxa"/>
            <w:shd w:val="clear" w:color="auto" w:fill="auto"/>
            <w:noWrap/>
            <w:tcMar>
              <w:left w:w="57" w:type="dxa"/>
              <w:right w:w="57" w:type="dxa"/>
            </w:tcMar>
            <w:vAlign w:val="center"/>
          </w:tcPr>
          <w:p w14:paraId="23D0B705"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SEEE0007</w:t>
            </w:r>
          </w:p>
        </w:tc>
        <w:tc>
          <w:tcPr>
            <w:tcW w:w="3981" w:type="dxa"/>
            <w:gridSpan w:val="2"/>
            <w:shd w:val="clear" w:color="auto" w:fill="auto"/>
            <w:noWrap/>
            <w:tcMar>
              <w:left w:w="57" w:type="dxa"/>
              <w:right w:w="57" w:type="dxa"/>
            </w:tcMar>
          </w:tcPr>
          <w:p w14:paraId="1909F770"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Languages in Contact along the Danube</w:t>
            </w:r>
            <w:r>
              <w:rPr>
                <w:rFonts w:ascii="Calibri" w:hAnsi="Calibri" w:cs="Times New Roman"/>
                <w:color w:val="000000"/>
                <w:sz w:val="22"/>
                <w:szCs w:val="22"/>
              </w:rPr>
              <w:t>: Intercultural Frictions and Flows</w:t>
            </w:r>
          </w:p>
        </w:tc>
        <w:tc>
          <w:tcPr>
            <w:tcW w:w="1486" w:type="dxa"/>
            <w:shd w:val="clear" w:color="auto" w:fill="auto"/>
            <w:noWrap/>
            <w:tcMar>
              <w:left w:w="57" w:type="dxa"/>
              <w:right w:w="57" w:type="dxa"/>
            </w:tcMar>
          </w:tcPr>
          <w:p w14:paraId="2E663524"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22117B6C"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13B8B3CE"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2FD6A9F2" w14:textId="77777777" w:rsidR="00E12A8A" w:rsidRPr="005643D1" w:rsidRDefault="00E12A8A" w:rsidP="00E12A8A">
            <w:pPr>
              <w:rPr>
                <w:rFonts w:ascii="Calibri" w:hAnsi="Calibri" w:cs="Times New Roman"/>
                <w:sz w:val="22"/>
                <w:szCs w:val="22"/>
              </w:rPr>
            </w:pPr>
            <w:r>
              <w:rPr>
                <w:rFonts w:ascii="Calibri" w:hAnsi="Calibri" w:cs="Times New Roman"/>
                <w:sz w:val="22"/>
                <w:szCs w:val="22"/>
              </w:rPr>
              <w:t>Term 2</w:t>
            </w:r>
          </w:p>
        </w:tc>
      </w:tr>
      <w:tr w:rsidR="00E12A8A" w:rsidRPr="005643D1" w14:paraId="32BBF6DB" w14:textId="77777777" w:rsidTr="00580C43">
        <w:trPr>
          <w:trHeight w:val="255"/>
        </w:trPr>
        <w:tc>
          <w:tcPr>
            <w:tcW w:w="1191" w:type="dxa"/>
            <w:shd w:val="clear" w:color="auto" w:fill="auto"/>
            <w:noWrap/>
            <w:tcMar>
              <w:left w:w="57" w:type="dxa"/>
              <w:right w:w="57" w:type="dxa"/>
            </w:tcMar>
          </w:tcPr>
          <w:p w14:paraId="6842D069"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SEEE0009</w:t>
            </w:r>
          </w:p>
        </w:tc>
        <w:tc>
          <w:tcPr>
            <w:tcW w:w="3981" w:type="dxa"/>
            <w:gridSpan w:val="2"/>
            <w:shd w:val="clear" w:color="auto" w:fill="auto"/>
            <w:noWrap/>
            <w:tcMar>
              <w:left w:w="57" w:type="dxa"/>
              <w:right w:w="57" w:type="dxa"/>
            </w:tcMar>
          </w:tcPr>
          <w:p w14:paraId="6642472D"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War, Trauma and Memory</w:t>
            </w:r>
            <w:r>
              <w:rPr>
                <w:rFonts w:ascii="Calibri" w:hAnsi="Calibri" w:cs="Times New Roman"/>
                <w:color w:val="000000"/>
                <w:sz w:val="22"/>
                <w:szCs w:val="22"/>
              </w:rPr>
              <w:t xml:space="preserve"> in East European Cinema</w:t>
            </w:r>
          </w:p>
        </w:tc>
        <w:tc>
          <w:tcPr>
            <w:tcW w:w="1486" w:type="dxa"/>
            <w:shd w:val="clear" w:color="auto" w:fill="auto"/>
            <w:noWrap/>
            <w:tcMar>
              <w:left w:w="57" w:type="dxa"/>
              <w:right w:w="57" w:type="dxa"/>
            </w:tcMar>
          </w:tcPr>
          <w:p w14:paraId="17B16CEE"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0CACA94D"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6E7A359"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F7265E7"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Term 2</w:t>
            </w:r>
          </w:p>
        </w:tc>
      </w:tr>
      <w:tr w:rsidR="00E12A8A" w:rsidRPr="005643D1" w14:paraId="23592FAF" w14:textId="77777777" w:rsidTr="00580C43">
        <w:trPr>
          <w:trHeight w:val="255"/>
        </w:trPr>
        <w:tc>
          <w:tcPr>
            <w:tcW w:w="1191" w:type="dxa"/>
            <w:shd w:val="clear" w:color="auto" w:fill="auto"/>
            <w:noWrap/>
            <w:tcMar>
              <w:left w:w="57" w:type="dxa"/>
              <w:right w:w="57" w:type="dxa"/>
            </w:tcMar>
          </w:tcPr>
          <w:p w14:paraId="6FFA0247"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SEEE</w:t>
            </w:r>
            <w:r>
              <w:rPr>
                <w:rFonts w:ascii="Calibri" w:hAnsi="Calibri" w:cs="Times New Roman"/>
                <w:color w:val="000000"/>
                <w:sz w:val="22"/>
                <w:szCs w:val="22"/>
              </w:rPr>
              <w:t>0010</w:t>
            </w:r>
          </w:p>
        </w:tc>
        <w:tc>
          <w:tcPr>
            <w:tcW w:w="3981" w:type="dxa"/>
            <w:gridSpan w:val="2"/>
            <w:shd w:val="clear" w:color="auto" w:fill="auto"/>
            <w:noWrap/>
            <w:tcMar>
              <w:left w:w="57" w:type="dxa"/>
              <w:right w:w="57" w:type="dxa"/>
            </w:tcMar>
          </w:tcPr>
          <w:p w14:paraId="65364C03"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Minority Languages of Russia: Cultural and Linguistic Diversity and Endangerment</w:t>
            </w:r>
          </w:p>
        </w:tc>
        <w:tc>
          <w:tcPr>
            <w:tcW w:w="1486" w:type="dxa"/>
            <w:shd w:val="clear" w:color="auto" w:fill="auto"/>
            <w:noWrap/>
            <w:tcMar>
              <w:left w:w="57" w:type="dxa"/>
              <w:right w:w="57" w:type="dxa"/>
            </w:tcMar>
          </w:tcPr>
          <w:p w14:paraId="6F0EF06B"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2B2A3734"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0D9482F6"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570CC45"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Term 1</w:t>
            </w:r>
          </w:p>
        </w:tc>
      </w:tr>
      <w:tr w:rsidR="00E12A8A" w:rsidRPr="005643D1" w14:paraId="17B644D6" w14:textId="77777777" w:rsidTr="00580C43">
        <w:trPr>
          <w:trHeight w:val="255"/>
        </w:trPr>
        <w:tc>
          <w:tcPr>
            <w:tcW w:w="1191" w:type="dxa"/>
            <w:shd w:val="clear" w:color="auto" w:fill="auto"/>
            <w:noWrap/>
            <w:tcMar>
              <w:left w:w="57" w:type="dxa"/>
              <w:right w:w="57" w:type="dxa"/>
            </w:tcMar>
          </w:tcPr>
          <w:p w14:paraId="2F872464"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SEEE0011</w:t>
            </w:r>
          </w:p>
        </w:tc>
        <w:tc>
          <w:tcPr>
            <w:tcW w:w="3981" w:type="dxa"/>
            <w:gridSpan w:val="2"/>
            <w:shd w:val="clear" w:color="auto" w:fill="auto"/>
            <w:noWrap/>
            <w:tcMar>
              <w:left w:w="57" w:type="dxa"/>
              <w:right w:w="57" w:type="dxa"/>
            </w:tcMar>
          </w:tcPr>
          <w:p w14:paraId="6E8BE5AB"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Staging Europe: Modern European Drama and Theatre</w:t>
            </w:r>
          </w:p>
        </w:tc>
        <w:tc>
          <w:tcPr>
            <w:tcW w:w="1486" w:type="dxa"/>
            <w:shd w:val="clear" w:color="auto" w:fill="auto"/>
            <w:noWrap/>
            <w:tcMar>
              <w:left w:w="57" w:type="dxa"/>
              <w:right w:w="57" w:type="dxa"/>
            </w:tcMar>
          </w:tcPr>
          <w:p w14:paraId="07F6CD0E"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22255659"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0D6E5A05"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5D802272"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Term 1</w:t>
            </w:r>
          </w:p>
        </w:tc>
      </w:tr>
      <w:tr w:rsidR="00E12A8A" w:rsidRPr="005643D1" w14:paraId="49626446" w14:textId="77777777" w:rsidTr="00580C43">
        <w:trPr>
          <w:trHeight w:val="255"/>
        </w:trPr>
        <w:tc>
          <w:tcPr>
            <w:tcW w:w="1191" w:type="dxa"/>
            <w:shd w:val="clear" w:color="auto" w:fill="auto"/>
            <w:noWrap/>
            <w:tcMar>
              <w:left w:w="57" w:type="dxa"/>
              <w:right w:w="57" w:type="dxa"/>
            </w:tcMar>
          </w:tcPr>
          <w:p w14:paraId="467B7BEA"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SEEP0016</w:t>
            </w:r>
          </w:p>
        </w:tc>
        <w:tc>
          <w:tcPr>
            <w:tcW w:w="3981" w:type="dxa"/>
            <w:gridSpan w:val="2"/>
            <w:shd w:val="clear" w:color="auto" w:fill="auto"/>
            <w:noWrap/>
            <w:tcMar>
              <w:left w:w="57" w:type="dxa"/>
              <w:right w:w="57" w:type="dxa"/>
            </w:tcMar>
          </w:tcPr>
          <w:p w14:paraId="0A4DA65D"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Contemporary Polish Cinema</w:t>
            </w:r>
          </w:p>
        </w:tc>
        <w:tc>
          <w:tcPr>
            <w:tcW w:w="1486" w:type="dxa"/>
            <w:shd w:val="clear" w:color="auto" w:fill="auto"/>
            <w:noWrap/>
            <w:tcMar>
              <w:left w:w="57" w:type="dxa"/>
              <w:right w:w="57" w:type="dxa"/>
            </w:tcMar>
          </w:tcPr>
          <w:p w14:paraId="5FF3F5E8"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2D2DA0FF"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4A8616B3"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521B67C"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Term 2</w:t>
            </w:r>
          </w:p>
        </w:tc>
      </w:tr>
      <w:tr w:rsidR="00E12A8A" w:rsidRPr="005643D1" w14:paraId="29CFACB5" w14:textId="77777777" w:rsidTr="00580C43">
        <w:trPr>
          <w:trHeight w:val="255"/>
        </w:trPr>
        <w:tc>
          <w:tcPr>
            <w:tcW w:w="1191" w:type="dxa"/>
            <w:shd w:val="clear" w:color="auto" w:fill="auto"/>
            <w:noWrap/>
            <w:tcMar>
              <w:left w:w="57" w:type="dxa"/>
              <w:right w:w="57" w:type="dxa"/>
            </w:tcMar>
            <w:hideMark/>
          </w:tcPr>
          <w:p w14:paraId="5EADB83B" w14:textId="77777777" w:rsidR="00E12A8A" w:rsidRDefault="00E12A8A" w:rsidP="00E12A8A">
            <w:pPr>
              <w:rPr>
                <w:rFonts w:ascii="Calibri" w:hAnsi="Calibri" w:cs="Times New Roman"/>
                <w:color w:val="000000"/>
                <w:sz w:val="22"/>
                <w:szCs w:val="22"/>
              </w:rPr>
            </w:pPr>
            <w:r>
              <w:rPr>
                <w:rFonts w:ascii="Calibri" w:hAnsi="Calibri" w:cs="Times New Roman"/>
                <w:color w:val="000000"/>
                <w:sz w:val="22"/>
                <w:szCs w:val="22"/>
              </w:rPr>
              <w:t>SERS0012</w:t>
            </w:r>
          </w:p>
        </w:tc>
        <w:tc>
          <w:tcPr>
            <w:tcW w:w="3981" w:type="dxa"/>
            <w:gridSpan w:val="2"/>
            <w:shd w:val="clear" w:color="auto" w:fill="auto"/>
            <w:noWrap/>
            <w:tcMar>
              <w:left w:w="57" w:type="dxa"/>
              <w:right w:w="57" w:type="dxa"/>
            </w:tcMar>
            <w:hideMark/>
          </w:tcPr>
          <w:p w14:paraId="4981915D" w14:textId="77777777" w:rsidR="00E12A8A" w:rsidRDefault="00E12A8A" w:rsidP="00E12A8A">
            <w:pPr>
              <w:rPr>
                <w:rFonts w:ascii="Calibri" w:hAnsi="Calibri" w:cs="Times New Roman"/>
                <w:color w:val="000000"/>
                <w:sz w:val="22"/>
                <w:szCs w:val="22"/>
              </w:rPr>
            </w:pPr>
            <w:r>
              <w:rPr>
                <w:rFonts w:ascii="Calibri" w:hAnsi="Calibri" w:cs="Times New Roman"/>
                <w:color w:val="000000"/>
                <w:sz w:val="22"/>
                <w:szCs w:val="22"/>
              </w:rPr>
              <w:t>Representations of Russia</w:t>
            </w:r>
          </w:p>
        </w:tc>
        <w:tc>
          <w:tcPr>
            <w:tcW w:w="1486" w:type="dxa"/>
            <w:shd w:val="clear" w:color="auto" w:fill="auto"/>
            <w:noWrap/>
            <w:tcMar>
              <w:left w:w="57" w:type="dxa"/>
              <w:right w:w="57" w:type="dxa"/>
            </w:tcMar>
            <w:hideMark/>
          </w:tcPr>
          <w:p w14:paraId="0AB28623"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7DD0AF06" w14:textId="77777777" w:rsidR="00E12A8A" w:rsidRDefault="00E12A8A" w:rsidP="00E12A8A">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hideMark/>
          </w:tcPr>
          <w:p w14:paraId="49D76FDE" w14:textId="77777777" w:rsidR="00E12A8A"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68EB66B2" w14:textId="77777777" w:rsidR="00E12A8A" w:rsidRDefault="00E12A8A" w:rsidP="00E12A8A">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E12A8A" w:rsidRPr="005643D1" w14:paraId="519F2CEE" w14:textId="77777777" w:rsidTr="00580C43">
        <w:trPr>
          <w:trHeight w:val="255"/>
        </w:trPr>
        <w:tc>
          <w:tcPr>
            <w:tcW w:w="1191" w:type="dxa"/>
            <w:shd w:val="clear" w:color="auto" w:fill="auto"/>
            <w:noWrap/>
            <w:tcMar>
              <w:left w:w="57" w:type="dxa"/>
              <w:right w:w="57" w:type="dxa"/>
            </w:tcMar>
            <w:hideMark/>
          </w:tcPr>
          <w:p w14:paraId="1F2160C4"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SERS0014</w:t>
            </w:r>
          </w:p>
        </w:tc>
        <w:tc>
          <w:tcPr>
            <w:tcW w:w="3981" w:type="dxa"/>
            <w:gridSpan w:val="2"/>
            <w:shd w:val="clear" w:color="auto" w:fill="auto"/>
            <w:noWrap/>
            <w:tcMar>
              <w:left w:w="57" w:type="dxa"/>
              <w:right w:w="57" w:type="dxa"/>
            </w:tcMar>
            <w:hideMark/>
          </w:tcPr>
          <w:p w14:paraId="5E89FDD7"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Russian Cinema: History, Ideology, Society</w:t>
            </w:r>
          </w:p>
        </w:tc>
        <w:tc>
          <w:tcPr>
            <w:tcW w:w="1486" w:type="dxa"/>
            <w:shd w:val="clear" w:color="auto" w:fill="auto"/>
            <w:noWrap/>
            <w:tcMar>
              <w:left w:w="57" w:type="dxa"/>
              <w:right w:w="57" w:type="dxa"/>
            </w:tcMar>
            <w:hideMark/>
          </w:tcPr>
          <w:p w14:paraId="6EDC1B9C"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0D1C2F34"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hideMark/>
          </w:tcPr>
          <w:p w14:paraId="0D4B975D"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27FA8A7A"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E12A8A" w:rsidRPr="005643D1" w14:paraId="60D46F7F" w14:textId="77777777" w:rsidTr="00580C43">
        <w:trPr>
          <w:trHeight w:val="255"/>
        </w:trPr>
        <w:tc>
          <w:tcPr>
            <w:tcW w:w="1191" w:type="dxa"/>
            <w:shd w:val="clear" w:color="auto" w:fill="auto"/>
            <w:noWrap/>
            <w:tcMar>
              <w:left w:w="57" w:type="dxa"/>
              <w:right w:w="57" w:type="dxa"/>
            </w:tcMar>
          </w:tcPr>
          <w:p w14:paraId="628B92A8"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SERS0031</w:t>
            </w:r>
          </w:p>
        </w:tc>
        <w:tc>
          <w:tcPr>
            <w:tcW w:w="3907" w:type="dxa"/>
            <w:shd w:val="clear" w:color="auto" w:fill="auto"/>
            <w:noWrap/>
            <w:tcMar>
              <w:left w:w="57" w:type="dxa"/>
              <w:right w:w="57" w:type="dxa"/>
            </w:tcMar>
          </w:tcPr>
          <w:p w14:paraId="1F861BF6"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 xml:space="preserve">The Person, Love and Utopia </w:t>
            </w:r>
            <w:r>
              <w:rPr>
                <w:rFonts w:ascii="Calibri" w:hAnsi="Calibri" w:cs="Times New Roman"/>
                <w:color w:val="000000"/>
                <w:sz w:val="22"/>
                <w:szCs w:val="22"/>
              </w:rPr>
              <w:t>in Russian Thought</w:t>
            </w:r>
          </w:p>
        </w:tc>
        <w:tc>
          <w:tcPr>
            <w:tcW w:w="1560" w:type="dxa"/>
            <w:gridSpan w:val="2"/>
            <w:shd w:val="clear" w:color="auto" w:fill="auto"/>
            <w:noWrap/>
            <w:tcMar>
              <w:left w:w="57" w:type="dxa"/>
              <w:right w:w="57" w:type="dxa"/>
            </w:tcMar>
          </w:tcPr>
          <w:p w14:paraId="76EB798A"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42A2A6C8"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74E52609"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5F1303E"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E12A8A" w:rsidRPr="005643D1" w14:paraId="3688B5F2" w14:textId="77777777" w:rsidTr="00580C43">
        <w:trPr>
          <w:trHeight w:val="255"/>
        </w:trPr>
        <w:tc>
          <w:tcPr>
            <w:tcW w:w="1191" w:type="dxa"/>
            <w:shd w:val="clear" w:color="auto" w:fill="auto"/>
            <w:noWrap/>
            <w:tcMar>
              <w:left w:w="57" w:type="dxa"/>
              <w:right w:w="57" w:type="dxa"/>
            </w:tcMar>
          </w:tcPr>
          <w:p w14:paraId="50C64516"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SERS0034</w:t>
            </w:r>
          </w:p>
        </w:tc>
        <w:tc>
          <w:tcPr>
            <w:tcW w:w="3907" w:type="dxa"/>
            <w:shd w:val="clear" w:color="auto" w:fill="auto"/>
            <w:noWrap/>
            <w:tcMar>
              <w:left w:w="57" w:type="dxa"/>
              <w:right w:w="57" w:type="dxa"/>
            </w:tcMar>
          </w:tcPr>
          <w:p w14:paraId="615530AF"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The Petersburg ‘Text’ in Russian Literature and Culture: From Romanticism to Modernism</w:t>
            </w:r>
          </w:p>
        </w:tc>
        <w:tc>
          <w:tcPr>
            <w:tcW w:w="1560" w:type="dxa"/>
            <w:gridSpan w:val="2"/>
            <w:shd w:val="clear" w:color="auto" w:fill="auto"/>
            <w:noWrap/>
            <w:tcMar>
              <w:left w:w="57" w:type="dxa"/>
              <w:right w:w="57" w:type="dxa"/>
            </w:tcMar>
          </w:tcPr>
          <w:p w14:paraId="1C39A5A8" w14:textId="77777777" w:rsidR="00E12A8A" w:rsidRPr="00E12A8A" w:rsidRDefault="00E12A8A" w:rsidP="00E12A8A">
            <w:pPr>
              <w:rPr>
                <w:rFonts w:ascii="Calibri" w:hAnsi="Calibri" w:cs="Times New Roman"/>
                <w:i/>
                <w:iCs/>
                <w:color w:val="000000"/>
                <w:sz w:val="22"/>
                <w:szCs w:val="22"/>
              </w:rPr>
            </w:pPr>
            <w:r w:rsidRPr="00E12A8A">
              <w:rPr>
                <w:rFonts w:ascii="Calibri" w:hAnsi="Calibri" w:cs="Times New Roman"/>
                <w:i/>
                <w:iCs/>
                <w:color w:val="000000"/>
                <w:sz w:val="22"/>
                <w:szCs w:val="22"/>
              </w:rPr>
              <w:t>Russian – Intermediate level</w:t>
            </w:r>
          </w:p>
        </w:tc>
        <w:tc>
          <w:tcPr>
            <w:tcW w:w="850" w:type="dxa"/>
            <w:shd w:val="clear" w:color="auto" w:fill="auto"/>
            <w:noWrap/>
            <w:tcMar>
              <w:left w:w="57" w:type="dxa"/>
              <w:right w:w="57" w:type="dxa"/>
            </w:tcMar>
          </w:tcPr>
          <w:p w14:paraId="6A94F013"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ECB0522"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7D90C955"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E12A8A" w:rsidRPr="005643D1" w14:paraId="69B5E6BD" w14:textId="77777777" w:rsidTr="00580C43">
        <w:trPr>
          <w:trHeight w:val="255"/>
        </w:trPr>
        <w:tc>
          <w:tcPr>
            <w:tcW w:w="1191" w:type="dxa"/>
            <w:shd w:val="clear" w:color="auto" w:fill="auto"/>
            <w:noWrap/>
            <w:tcMar>
              <w:left w:w="57" w:type="dxa"/>
              <w:right w:w="57" w:type="dxa"/>
            </w:tcMar>
            <w:hideMark/>
          </w:tcPr>
          <w:p w14:paraId="35B8C654"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SERS0047</w:t>
            </w:r>
          </w:p>
        </w:tc>
        <w:tc>
          <w:tcPr>
            <w:tcW w:w="3907" w:type="dxa"/>
            <w:shd w:val="clear" w:color="auto" w:fill="auto"/>
            <w:noWrap/>
            <w:tcMar>
              <w:left w:w="57" w:type="dxa"/>
              <w:right w:w="57" w:type="dxa"/>
            </w:tcMar>
            <w:hideMark/>
          </w:tcPr>
          <w:p w14:paraId="0C9D4DF3"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Contemporary Russian Cinema</w:t>
            </w:r>
          </w:p>
        </w:tc>
        <w:tc>
          <w:tcPr>
            <w:tcW w:w="1560" w:type="dxa"/>
            <w:gridSpan w:val="2"/>
            <w:shd w:val="clear" w:color="auto" w:fill="auto"/>
            <w:noWrap/>
            <w:tcMar>
              <w:left w:w="57" w:type="dxa"/>
              <w:right w:w="57" w:type="dxa"/>
            </w:tcMar>
            <w:hideMark/>
          </w:tcPr>
          <w:p w14:paraId="09C4170E" w14:textId="77777777" w:rsidR="00E12A8A" w:rsidRPr="005643D1" w:rsidRDefault="00E12A8A" w:rsidP="00E12A8A">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42B53B45"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hideMark/>
          </w:tcPr>
          <w:p w14:paraId="3DAF8EF9"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130CB62F"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E12A8A" w:rsidRPr="005643D1" w14:paraId="588F240A" w14:textId="77777777" w:rsidTr="00580C43">
        <w:trPr>
          <w:trHeight w:val="255"/>
        </w:trPr>
        <w:tc>
          <w:tcPr>
            <w:tcW w:w="1191" w:type="dxa"/>
            <w:shd w:val="clear" w:color="auto" w:fill="auto"/>
            <w:noWrap/>
            <w:tcMar>
              <w:left w:w="57" w:type="dxa"/>
              <w:right w:w="57" w:type="dxa"/>
            </w:tcMar>
          </w:tcPr>
          <w:p w14:paraId="0261CD4F"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SERS0027</w:t>
            </w:r>
          </w:p>
        </w:tc>
        <w:tc>
          <w:tcPr>
            <w:tcW w:w="3907" w:type="dxa"/>
            <w:shd w:val="clear" w:color="auto" w:fill="auto"/>
            <w:noWrap/>
            <w:tcMar>
              <w:left w:w="57" w:type="dxa"/>
              <w:right w:w="57" w:type="dxa"/>
            </w:tcMar>
          </w:tcPr>
          <w:p w14:paraId="7D0E11B5" w14:textId="77777777" w:rsidR="00E12A8A" w:rsidRPr="005643D1" w:rsidRDefault="00E12A8A" w:rsidP="00E12A8A">
            <w:pPr>
              <w:rPr>
                <w:rFonts w:ascii="Calibri" w:hAnsi="Calibri" w:cs="Times New Roman"/>
                <w:color w:val="000000"/>
                <w:sz w:val="22"/>
                <w:szCs w:val="22"/>
              </w:rPr>
            </w:pPr>
            <w:r w:rsidRPr="005643D1">
              <w:rPr>
                <w:rFonts w:ascii="Calibri" w:hAnsi="Calibri" w:cs="Times New Roman"/>
                <w:color w:val="000000"/>
                <w:sz w:val="22"/>
                <w:szCs w:val="22"/>
              </w:rPr>
              <w:t>Russian Cinema: Men and Women</w:t>
            </w:r>
          </w:p>
        </w:tc>
        <w:tc>
          <w:tcPr>
            <w:tcW w:w="1560" w:type="dxa"/>
            <w:gridSpan w:val="2"/>
            <w:shd w:val="clear" w:color="auto" w:fill="auto"/>
            <w:noWrap/>
            <w:tcMar>
              <w:left w:w="57" w:type="dxa"/>
              <w:right w:w="57" w:type="dxa"/>
            </w:tcMar>
          </w:tcPr>
          <w:p w14:paraId="1FCA4DEF" w14:textId="77777777" w:rsidR="00E12A8A" w:rsidRPr="005643D1" w:rsidRDefault="00E12A8A" w:rsidP="00E12A8A">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2F1C9A13"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774F92FB"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42C69D58" w14:textId="77777777" w:rsidR="00E12A8A" w:rsidRPr="005643D1" w:rsidRDefault="00E12A8A" w:rsidP="00E12A8A">
            <w:pPr>
              <w:rPr>
                <w:rFonts w:ascii="Calibri" w:hAnsi="Calibri" w:cs="Times New Roman"/>
                <w:color w:val="000000"/>
                <w:sz w:val="22"/>
                <w:szCs w:val="22"/>
              </w:rPr>
            </w:pPr>
            <w:r>
              <w:rPr>
                <w:rFonts w:ascii="Calibri" w:hAnsi="Calibri" w:cs="Times New Roman"/>
                <w:color w:val="000000"/>
                <w:sz w:val="22"/>
                <w:szCs w:val="22"/>
              </w:rPr>
              <w:t>Taught over two terms</w:t>
            </w:r>
          </w:p>
        </w:tc>
      </w:tr>
    </w:tbl>
    <w:p w14:paraId="06668321" w14:textId="77777777" w:rsidR="00ED15A2" w:rsidRPr="00D10E83" w:rsidRDefault="00ED15A2" w:rsidP="008527AE">
      <w:pPr>
        <w:pStyle w:val="BodyText2"/>
        <w:spacing w:line="240" w:lineRule="auto"/>
        <w:jc w:val="left"/>
        <w:rPr>
          <w:rFonts w:ascii="Calibri" w:hAnsi="Calibri"/>
          <w:caps w:val="0"/>
          <w:sz w:val="22"/>
        </w:rPr>
      </w:pPr>
    </w:p>
    <w:p w14:paraId="25C14741" w14:textId="77777777" w:rsidR="005E6049" w:rsidRPr="00D10E83" w:rsidRDefault="005E6049" w:rsidP="00360E50">
      <w:pPr>
        <w:pStyle w:val="Footer"/>
        <w:tabs>
          <w:tab w:val="clear" w:pos="4320"/>
          <w:tab w:val="clear" w:pos="8640"/>
        </w:tabs>
        <w:rPr>
          <w:rFonts w:ascii="Calibri" w:hAnsi="Calibri" w:cs="Arial"/>
          <w:sz w:val="22"/>
          <w:szCs w:val="22"/>
          <w:u w:val="single"/>
        </w:rPr>
      </w:pPr>
    </w:p>
    <w:p w14:paraId="02D76049" w14:textId="34411C66" w:rsidR="00B17980" w:rsidRDefault="00B17980" w:rsidP="00B17980">
      <w:pPr>
        <w:pStyle w:val="BodyTextIndent3"/>
        <w:rPr>
          <w:rFonts w:ascii="Calibri" w:hAnsi="Calibri" w:cs="Calibri"/>
          <w:sz w:val="22"/>
          <w:szCs w:val="22"/>
        </w:rPr>
      </w:pPr>
      <w:r w:rsidRPr="00666372">
        <w:rPr>
          <w:rFonts w:ascii="Calibri" w:hAnsi="Calibri" w:cs="Calibri"/>
          <w:b/>
          <w:sz w:val="22"/>
          <w:szCs w:val="22"/>
          <w:u w:val="single"/>
        </w:rPr>
        <w:t>Please note:</w:t>
      </w:r>
      <w:r w:rsidRPr="0021314B">
        <w:rPr>
          <w:rFonts w:ascii="Calibri" w:hAnsi="Calibri" w:cs="Calibri"/>
          <w:b/>
          <w:sz w:val="22"/>
          <w:szCs w:val="22"/>
        </w:rPr>
        <w:t xml:space="preserve">  </w:t>
      </w:r>
      <w:r w:rsidR="004E5A91">
        <w:rPr>
          <w:rFonts w:ascii="Calibri" w:eastAsia="+mn-ea" w:hAnsi="Calibri" w:cs="Calibri"/>
          <w:bCs/>
          <w:iCs/>
          <w:kern w:val="24"/>
          <w:sz w:val="22"/>
          <w:szCs w:val="22"/>
          <w:lang w:val="en-GB"/>
        </w:rPr>
        <w:t>Students may take up to 45 credits</w:t>
      </w:r>
      <w:r>
        <w:rPr>
          <w:rFonts w:ascii="Calibri" w:eastAsia="+mn-ea" w:hAnsi="Calibri" w:cs="Calibri"/>
          <w:bCs/>
          <w:iCs/>
          <w:kern w:val="24"/>
          <w:sz w:val="22"/>
          <w:szCs w:val="22"/>
          <w:lang w:val="en-GB"/>
        </w:rPr>
        <w:t xml:space="preserve"> of language courses during the whole of their deg</w:t>
      </w:r>
      <w:r w:rsidR="004E5A91">
        <w:rPr>
          <w:rFonts w:ascii="Calibri" w:eastAsia="+mn-ea" w:hAnsi="Calibri" w:cs="Calibri"/>
          <w:bCs/>
          <w:iCs/>
          <w:kern w:val="24"/>
          <w:sz w:val="22"/>
          <w:szCs w:val="22"/>
          <w:lang w:val="en-GB"/>
        </w:rPr>
        <w:t>ree but not more</w:t>
      </w:r>
      <w:r>
        <w:rPr>
          <w:rFonts w:ascii="Calibri" w:eastAsia="+mn-ea" w:hAnsi="Calibri" w:cs="Calibri"/>
          <w:bCs/>
          <w:iCs/>
          <w:kern w:val="24"/>
          <w:sz w:val="22"/>
          <w:szCs w:val="22"/>
          <w:lang w:val="en-GB"/>
        </w:rPr>
        <w:t>, and cannot switch to a different language during their studies</w:t>
      </w:r>
      <w:r>
        <w:rPr>
          <w:rFonts w:ascii="Calibri" w:hAnsi="Calibri" w:cs="Calibri"/>
          <w:color w:val="000000"/>
          <w:sz w:val="22"/>
          <w:szCs w:val="22"/>
        </w:rPr>
        <w:t>.</w:t>
      </w:r>
      <w:r>
        <w:rPr>
          <w:rFonts w:ascii="Calibri" w:hAnsi="Calibri" w:cs="Calibri"/>
          <w:color w:val="000000"/>
          <w:sz w:val="22"/>
          <w:szCs w:val="22"/>
          <w:lang w:val="en-GB"/>
        </w:rPr>
        <w:t xml:space="preserve">  </w:t>
      </w:r>
      <w:r>
        <w:rPr>
          <w:rFonts w:ascii="Calibri" w:eastAsia="+mn-ea" w:hAnsi="Calibri" w:cs="Calibri"/>
          <w:bCs/>
          <w:iCs/>
          <w:kern w:val="24"/>
          <w:sz w:val="22"/>
          <w:szCs w:val="22"/>
          <w:lang w:val="en-GB"/>
        </w:rPr>
        <w:t>Language should be studied in consecutive years without a break</w:t>
      </w:r>
      <w:r>
        <w:rPr>
          <w:rFonts w:ascii="Calibri" w:eastAsia="+mn-ea" w:hAnsi="Calibri" w:cs="Calibri"/>
          <w:bCs/>
          <w:color w:val="000000"/>
          <w:kern w:val="24"/>
          <w:sz w:val="22"/>
          <w:szCs w:val="22"/>
        </w:rPr>
        <w:t xml:space="preserve"> </w:t>
      </w:r>
      <w:r>
        <w:rPr>
          <w:rFonts w:ascii="Calibri" w:eastAsia="+mn-ea" w:hAnsi="Calibri" w:cs="Calibri"/>
          <w:bCs/>
          <w:color w:val="000000"/>
          <w:kern w:val="24"/>
          <w:sz w:val="22"/>
          <w:szCs w:val="22"/>
          <w:lang w:val="en-GB"/>
        </w:rPr>
        <w:t xml:space="preserve">(eg </w:t>
      </w:r>
      <w:r w:rsidRPr="00666372">
        <w:rPr>
          <w:rFonts w:ascii="Calibri" w:eastAsia="+mn-ea" w:hAnsi="Calibri" w:cs="Calibri"/>
          <w:bCs/>
          <w:color w:val="000000"/>
          <w:kern w:val="24"/>
          <w:sz w:val="22"/>
          <w:szCs w:val="22"/>
        </w:rPr>
        <w:t xml:space="preserve">Yr1+Yr2 or Yr2+Yr3, </w:t>
      </w:r>
      <w:r>
        <w:rPr>
          <w:rFonts w:ascii="Calibri" w:eastAsia="+mn-ea" w:hAnsi="Calibri" w:cs="Calibri"/>
          <w:bCs/>
          <w:color w:val="000000"/>
          <w:kern w:val="24"/>
          <w:sz w:val="22"/>
          <w:szCs w:val="22"/>
          <w:lang w:val="en-GB"/>
        </w:rPr>
        <w:t>or Yr1+Yr2+Yr3 [if</w:t>
      </w:r>
      <w:r w:rsidR="004E5A91">
        <w:rPr>
          <w:rFonts w:ascii="Calibri" w:eastAsia="+mn-ea" w:hAnsi="Calibri" w:cs="Calibri"/>
          <w:bCs/>
          <w:color w:val="000000"/>
          <w:kern w:val="24"/>
          <w:sz w:val="22"/>
          <w:szCs w:val="22"/>
          <w:lang w:val="en-GB"/>
        </w:rPr>
        <w:t xml:space="preserve"> all the modules taken are 15 credits</w:t>
      </w:r>
      <w:r>
        <w:rPr>
          <w:rFonts w:ascii="Calibri" w:eastAsia="+mn-ea" w:hAnsi="Calibri" w:cs="Calibri"/>
          <w:bCs/>
          <w:color w:val="000000"/>
          <w:kern w:val="24"/>
          <w:sz w:val="22"/>
          <w:szCs w:val="22"/>
          <w:lang w:val="en-GB"/>
        </w:rPr>
        <w:t xml:space="preserve">] </w:t>
      </w:r>
      <w:r w:rsidRPr="00666372">
        <w:rPr>
          <w:rFonts w:ascii="Calibri" w:eastAsia="+mn-ea" w:hAnsi="Calibri" w:cs="Calibri"/>
          <w:bCs/>
          <w:color w:val="000000"/>
          <w:kern w:val="24"/>
          <w:sz w:val="22"/>
          <w:szCs w:val="22"/>
        </w:rPr>
        <w:t>but not Yr1+Yr3)</w:t>
      </w:r>
      <w:r w:rsidRPr="00666372">
        <w:rPr>
          <w:rFonts w:ascii="Calibri" w:hAnsi="Calibri" w:cs="Calibri"/>
          <w:color w:val="000000"/>
          <w:sz w:val="22"/>
          <w:szCs w:val="22"/>
        </w:rPr>
        <w:t xml:space="preserve">. </w:t>
      </w:r>
      <w:r>
        <w:rPr>
          <w:rFonts w:ascii="Calibri" w:eastAsia="+mn-ea" w:hAnsi="Calibri" w:cs="Calibri"/>
          <w:bCs/>
          <w:color w:val="000000"/>
          <w:kern w:val="24"/>
          <w:sz w:val="22"/>
          <w:szCs w:val="22"/>
        </w:rPr>
        <w:t xml:space="preserve">You cannot </w:t>
      </w:r>
      <w:r w:rsidRPr="00666372">
        <w:rPr>
          <w:rFonts w:ascii="Calibri" w:hAnsi="Calibri" w:cs="Calibri"/>
          <w:sz w:val="22"/>
          <w:szCs w:val="22"/>
        </w:rPr>
        <w:t xml:space="preserve">start studying language </w:t>
      </w:r>
      <w:r>
        <w:rPr>
          <w:rFonts w:ascii="Calibri" w:hAnsi="Calibri" w:cs="Calibri"/>
          <w:sz w:val="22"/>
          <w:szCs w:val="22"/>
          <w:lang w:val="en-GB"/>
        </w:rPr>
        <w:t xml:space="preserve">for the first time </w:t>
      </w:r>
      <w:r w:rsidRPr="00666372">
        <w:rPr>
          <w:rFonts w:ascii="Calibri" w:hAnsi="Calibri" w:cs="Calibri"/>
          <w:sz w:val="22"/>
          <w:szCs w:val="22"/>
        </w:rPr>
        <w:t>in Year 3.</w:t>
      </w:r>
    </w:p>
    <w:p w14:paraId="1B957191" w14:textId="77777777" w:rsidR="00B17980" w:rsidRDefault="00B17980" w:rsidP="00B17980">
      <w:pPr>
        <w:pStyle w:val="BodyTextIndent3"/>
        <w:ind w:firstLine="0"/>
        <w:rPr>
          <w:rFonts w:ascii="Calibri" w:hAnsi="Calibri"/>
          <w:sz w:val="22"/>
          <w:szCs w:val="24"/>
          <w:lang w:val="en-GB"/>
        </w:rPr>
      </w:pPr>
    </w:p>
    <w:p w14:paraId="4F327F20" w14:textId="77777777" w:rsidR="00B17980" w:rsidRPr="00D10E83" w:rsidRDefault="00B17980" w:rsidP="00B17980">
      <w:pPr>
        <w:rPr>
          <w:rFonts w:ascii="Calibri" w:hAnsi="Calibri"/>
          <w:b/>
          <w:sz w:val="22"/>
          <w:u w:val="single"/>
        </w:rPr>
      </w:pPr>
      <w:r w:rsidRPr="00D10E83">
        <w:rPr>
          <w:rFonts w:ascii="Calibri" w:hAnsi="Calibri"/>
          <w:b/>
          <w:sz w:val="22"/>
          <w:u w:val="single"/>
        </w:rPr>
        <w:t>Floating Option</w:t>
      </w:r>
    </w:p>
    <w:p w14:paraId="5F43C8FD" w14:textId="77777777" w:rsidR="00B17980" w:rsidRDefault="00B17980" w:rsidP="00B17980">
      <w:pPr>
        <w:pStyle w:val="BodyTextIndent3"/>
        <w:ind w:firstLine="0"/>
        <w:rPr>
          <w:rFonts w:ascii="Calibri" w:hAnsi="Calibri"/>
          <w:sz w:val="22"/>
          <w:szCs w:val="24"/>
          <w:lang w:val="en-GB"/>
        </w:rPr>
      </w:pPr>
      <w:r w:rsidRPr="00D10E83">
        <w:rPr>
          <w:rFonts w:ascii="Calibri" w:hAnsi="Calibri"/>
          <w:sz w:val="22"/>
        </w:rPr>
        <w:t>Students may choose courses from other departments at UCL up to a maximum va</w:t>
      </w:r>
      <w:r w:rsidR="004E5A91">
        <w:rPr>
          <w:rFonts w:ascii="Calibri" w:hAnsi="Calibri"/>
          <w:sz w:val="22"/>
        </w:rPr>
        <w:t xml:space="preserve">lue of 30 credits </w:t>
      </w:r>
      <w:r w:rsidRPr="00D10E83">
        <w:rPr>
          <w:rFonts w:ascii="Calibri" w:hAnsi="Calibri"/>
          <w:sz w:val="22"/>
        </w:rPr>
        <w:t xml:space="preserve">in their second and third years </w:t>
      </w:r>
      <w:r w:rsidRPr="00D10E83">
        <w:rPr>
          <w:rFonts w:ascii="Calibri" w:hAnsi="Calibri"/>
          <w:sz w:val="22"/>
          <w:u w:val="single"/>
        </w:rPr>
        <w:t>combined,</w:t>
      </w:r>
      <w:r w:rsidRPr="00D10E83">
        <w:rPr>
          <w:rFonts w:ascii="Calibri" w:hAnsi="Calibri"/>
          <w:sz w:val="22"/>
        </w:rPr>
        <w:t xml:space="preserve"> subject to the permission of all departments concerned.</w:t>
      </w:r>
    </w:p>
    <w:p w14:paraId="46826DFF" w14:textId="77777777" w:rsidR="006C30EB" w:rsidRDefault="006C30EB" w:rsidP="00360E50">
      <w:pPr>
        <w:pStyle w:val="Footer"/>
        <w:tabs>
          <w:tab w:val="clear" w:pos="4320"/>
          <w:tab w:val="clear" w:pos="8640"/>
        </w:tabs>
        <w:rPr>
          <w:rFonts w:ascii="Calibri" w:hAnsi="Calibri"/>
          <w:u w:val="single"/>
        </w:rPr>
      </w:pPr>
    </w:p>
    <w:p w14:paraId="14C2B28C" w14:textId="77777777" w:rsidR="00ED15A2" w:rsidRPr="00580C43" w:rsidRDefault="0012359C">
      <w:pPr>
        <w:pStyle w:val="Footer"/>
        <w:tabs>
          <w:tab w:val="clear" w:pos="4320"/>
          <w:tab w:val="clear" w:pos="8640"/>
        </w:tabs>
        <w:rPr>
          <w:rFonts w:asciiTheme="minorHAnsi" w:hAnsiTheme="minorHAnsi" w:cstheme="minorHAnsi"/>
          <w:sz w:val="22"/>
        </w:rPr>
      </w:pPr>
      <w:r>
        <w:rPr>
          <w:rFonts w:asciiTheme="minorHAnsi" w:hAnsiTheme="minorHAnsi" w:cstheme="minorHAnsi"/>
          <w:color w:val="000000"/>
          <w:sz w:val="22"/>
          <w:szCs w:val="22"/>
          <w:shd w:val="clear" w:color="auto" w:fill="FFFFFF"/>
        </w:rPr>
        <w:t>N</w:t>
      </w:r>
      <w:r w:rsidRPr="00580C43">
        <w:rPr>
          <w:rFonts w:asciiTheme="minorHAnsi" w:hAnsiTheme="minorHAnsi" w:cstheme="minorHAnsi"/>
          <w:color w:val="000000"/>
          <w:sz w:val="22"/>
          <w:szCs w:val="22"/>
          <w:shd w:val="clear" w:color="auto" w:fill="FFFFFF"/>
        </w:rPr>
        <w:t xml:space="preserve">o more than </w:t>
      </w:r>
      <w:r w:rsidRPr="00580C43">
        <w:rPr>
          <w:rFonts w:asciiTheme="minorHAnsi" w:hAnsiTheme="minorHAnsi" w:cstheme="minorHAnsi"/>
          <w:b/>
          <w:color w:val="000000"/>
          <w:sz w:val="22"/>
          <w:szCs w:val="22"/>
          <w:shd w:val="clear" w:color="auto" w:fill="FFFFFF"/>
        </w:rPr>
        <w:t xml:space="preserve">150 credits can be taken at level 4 </w:t>
      </w:r>
      <w:r w:rsidRPr="00580C43">
        <w:rPr>
          <w:rFonts w:asciiTheme="minorHAnsi" w:hAnsiTheme="minorHAnsi" w:cstheme="minorHAnsi"/>
          <w:color w:val="000000"/>
          <w:sz w:val="22"/>
          <w:szCs w:val="22"/>
          <w:shd w:val="clear" w:color="auto" w:fill="FFFFFF"/>
        </w:rPr>
        <w:t>over the whole period of you</w:t>
      </w:r>
      <w:r>
        <w:rPr>
          <w:rFonts w:asciiTheme="minorHAnsi" w:hAnsiTheme="minorHAnsi" w:cstheme="minorHAnsi"/>
          <w:color w:val="000000"/>
          <w:sz w:val="22"/>
          <w:szCs w:val="22"/>
          <w:shd w:val="clear" w:color="auto" w:fill="FFFFFF"/>
        </w:rPr>
        <w:t>r</w:t>
      </w:r>
      <w:r w:rsidRPr="00580C43">
        <w:rPr>
          <w:rFonts w:asciiTheme="minorHAnsi" w:hAnsiTheme="minorHAnsi" w:cstheme="minorHAnsi"/>
          <w:color w:val="000000"/>
          <w:sz w:val="22"/>
          <w:szCs w:val="22"/>
          <w:shd w:val="clear" w:color="auto" w:fill="FFFFFF"/>
        </w:rPr>
        <w:t xml:space="preserve"> study.</w:t>
      </w:r>
    </w:p>
    <w:p w14:paraId="0C484F59" w14:textId="77777777" w:rsidR="00ED15A2" w:rsidRPr="006E1D01" w:rsidRDefault="00ED15A2" w:rsidP="006C64FC">
      <w:pPr>
        <w:pStyle w:val="Footer"/>
        <w:tabs>
          <w:tab w:val="clear" w:pos="4320"/>
          <w:tab w:val="clear" w:pos="8640"/>
        </w:tabs>
        <w:jc w:val="both"/>
        <w:rPr>
          <w:rFonts w:asciiTheme="minorHAnsi" w:hAnsiTheme="minorHAnsi"/>
          <w:b/>
          <w:sz w:val="22"/>
        </w:rPr>
      </w:pPr>
    </w:p>
    <w:p w14:paraId="63B68CF2" w14:textId="77777777" w:rsidR="00E42EAD" w:rsidRPr="008B1FCC" w:rsidRDefault="00E42EAD" w:rsidP="00E42EAD">
      <w:pPr>
        <w:tabs>
          <w:tab w:val="left" w:pos="7200"/>
        </w:tabs>
        <w:rPr>
          <w:rFonts w:ascii="Calibri" w:hAnsi="Calibri"/>
          <w:b/>
          <w:kern w:val="20"/>
          <w:sz w:val="48"/>
          <w:szCs w:val="48"/>
        </w:rPr>
      </w:pPr>
      <w:r w:rsidRPr="008B1FCC">
        <w:rPr>
          <w:rFonts w:ascii="Calibri" w:hAnsi="Calibri"/>
          <w:b/>
          <w:kern w:val="20"/>
          <w:sz w:val="48"/>
          <w:szCs w:val="48"/>
        </w:rPr>
        <w:lastRenderedPageBreak/>
        <w:t>Course Structure</w:t>
      </w:r>
    </w:p>
    <w:p w14:paraId="6D4A12A0" w14:textId="77777777" w:rsidR="00E42EAD" w:rsidRPr="00D10E83" w:rsidRDefault="00E42EAD" w:rsidP="00E42EAD">
      <w:pPr>
        <w:tabs>
          <w:tab w:val="left" w:pos="7200"/>
        </w:tabs>
        <w:jc w:val="both"/>
        <w:rPr>
          <w:rFonts w:ascii="Calibri" w:hAnsi="Calibri"/>
        </w:rPr>
      </w:pPr>
    </w:p>
    <w:p w14:paraId="4DB987D9" w14:textId="77777777" w:rsidR="00E42EAD" w:rsidRDefault="00E42EAD" w:rsidP="00E42EAD">
      <w:pPr>
        <w:tabs>
          <w:tab w:val="left" w:pos="7200"/>
        </w:tabs>
        <w:rPr>
          <w:rFonts w:ascii="Calibri" w:hAnsi="Calibri"/>
          <w:b/>
          <w:smallCaps/>
          <w:sz w:val="40"/>
          <w:szCs w:val="40"/>
        </w:rPr>
      </w:pPr>
      <w:r w:rsidRPr="00200E6C">
        <w:rPr>
          <w:rFonts w:ascii="Calibri" w:hAnsi="Calibri"/>
          <w:b/>
          <w:caps/>
          <w:sz w:val="40"/>
          <w:szCs w:val="40"/>
        </w:rPr>
        <w:t>BA Economics And Business With East European Studies</w:t>
      </w:r>
      <w:r w:rsidRPr="00200E6C">
        <w:rPr>
          <w:rFonts w:ascii="Calibri" w:hAnsi="Calibri"/>
          <w:b/>
          <w:smallCaps/>
          <w:sz w:val="40"/>
          <w:szCs w:val="40"/>
        </w:rPr>
        <w:t xml:space="preserve"> </w:t>
      </w:r>
      <w:r w:rsidR="00200E6C">
        <w:rPr>
          <w:rFonts w:ascii="Calibri" w:hAnsi="Calibri"/>
          <w:b/>
          <w:smallCaps/>
          <w:sz w:val="40"/>
          <w:szCs w:val="40"/>
        </w:rPr>
        <w:t>WITH A YEAR ABROAD</w:t>
      </w:r>
    </w:p>
    <w:p w14:paraId="619D7642" w14:textId="77777777" w:rsidR="0062090D" w:rsidRPr="0062090D" w:rsidRDefault="0062090D" w:rsidP="00E42EAD">
      <w:pPr>
        <w:tabs>
          <w:tab w:val="left" w:pos="7200"/>
        </w:tabs>
        <w:rPr>
          <w:rFonts w:ascii="Calibri" w:hAnsi="Calibri"/>
          <w:b/>
          <w:smallCaps/>
          <w:sz w:val="28"/>
          <w:szCs w:val="28"/>
        </w:rPr>
      </w:pPr>
    </w:p>
    <w:p w14:paraId="70CEA76D" w14:textId="77777777" w:rsidR="0029760A" w:rsidRPr="0062090D" w:rsidRDefault="0062090D" w:rsidP="0029760A">
      <w:pPr>
        <w:tabs>
          <w:tab w:val="left" w:pos="7200"/>
        </w:tabs>
        <w:jc w:val="both"/>
        <w:rPr>
          <w:rFonts w:ascii="Calibri" w:hAnsi="Calibri"/>
          <w:b/>
          <w:sz w:val="28"/>
          <w:szCs w:val="28"/>
        </w:rPr>
      </w:pPr>
      <w:r w:rsidRPr="0062090D">
        <w:rPr>
          <w:rFonts w:ascii="Calibri" w:hAnsi="Calibri"/>
          <w:b/>
          <w:sz w:val="28"/>
          <w:szCs w:val="28"/>
        </w:rPr>
        <w:t>4 YEARS</w:t>
      </w:r>
    </w:p>
    <w:p w14:paraId="42F9FE8D" w14:textId="77777777" w:rsidR="0062090D" w:rsidRDefault="0062090D" w:rsidP="0029760A">
      <w:pPr>
        <w:pStyle w:val="Heading8"/>
        <w:pBdr>
          <w:bottom w:val="single" w:sz="4" w:space="1" w:color="auto"/>
        </w:pBdr>
        <w:rPr>
          <w:rFonts w:ascii="Calibri" w:hAnsi="Calibri"/>
          <w:sz w:val="22"/>
        </w:rPr>
      </w:pPr>
    </w:p>
    <w:p w14:paraId="0BA74E1A" w14:textId="77777777" w:rsidR="0029760A" w:rsidRPr="00D10E83" w:rsidRDefault="0029760A" w:rsidP="0029760A">
      <w:pPr>
        <w:pStyle w:val="Heading8"/>
        <w:pBdr>
          <w:bottom w:val="single" w:sz="4" w:space="1" w:color="auto"/>
        </w:pBdr>
        <w:rPr>
          <w:rFonts w:ascii="Calibri" w:hAnsi="Calibri"/>
          <w:sz w:val="22"/>
        </w:rPr>
      </w:pPr>
      <w:r w:rsidRPr="00D10E83">
        <w:rPr>
          <w:rFonts w:ascii="Calibri" w:hAnsi="Calibri"/>
          <w:sz w:val="22"/>
        </w:rPr>
        <w:t>Degree Structure</w:t>
      </w:r>
    </w:p>
    <w:p w14:paraId="2C6BFDFC" w14:textId="77777777" w:rsidR="0029760A" w:rsidRPr="00D10E83" w:rsidRDefault="0029760A" w:rsidP="0029760A">
      <w:pPr>
        <w:tabs>
          <w:tab w:val="left" w:pos="7200"/>
        </w:tabs>
        <w:jc w:val="both"/>
        <w:rPr>
          <w:rFonts w:ascii="Calibri" w:hAnsi="Calibri"/>
          <w:sz w:val="22"/>
        </w:rPr>
      </w:pPr>
    </w:p>
    <w:p w14:paraId="45FB6B69" w14:textId="77777777" w:rsidR="00B10C2A" w:rsidRDefault="0029760A" w:rsidP="0029760A">
      <w:pPr>
        <w:tabs>
          <w:tab w:val="left" w:pos="7200"/>
        </w:tabs>
        <w:jc w:val="both"/>
        <w:rPr>
          <w:rFonts w:ascii="Calibri" w:hAnsi="Calibri"/>
          <w:sz w:val="22"/>
        </w:rPr>
      </w:pPr>
      <w:r w:rsidRPr="00D10E83">
        <w:rPr>
          <w:rFonts w:ascii="Calibri" w:hAnsi="Calibri"/>
          <w:sz w:val="22"/>
        </w:rPr>
        <w:t xml:space="preserve">In this degree you will acquire a grounding in Economics and Business studies combined with an application of these disciplines to the East Central European region and the Russian Federation. You will also have the opportunity to learn an East European language and to gain deeper insights into the major economic issues involved in the process of institutional change, including liberalisation, privatisation, monetary and exchange rates policies, financial and trade openness, European integration and economic implications of all these. </w:t>
      </w:r>
    </w:p>
    <w:p w14:paraId="59548431" w14:textId="77777777" w:rsidR="00B10C2A" w:rsidRDefault="00B10C2A" w:rsidP="0029760A">
      <w:pPr>
        <w:tabs>
          <w:tab w:val="left" w:pos="7200"/>
        </w:tabs>
        <w:jc w:val="both"/>
        <w:rPr>
          <w:rFonts w:ascii="Calibri" w:hAnsi="Calibri"/>
          <w:sz w:val="22"/>
        </w:rPr>
      </w:pPr>
    </w:p>
    <w:p w14:paraId="1A603EF8" w14:textId="77777777" w:rsidR="00B10C2A" w:rsidRPr="00D10E83" w:rsidRDefault="00B10C2A" w:rsidP="0029760A">
      <w:pPr>
        <w:tabs>
          <w:tab w:val="left" w:pos="7200"/>
        </w:tabs>
        <w:jc w:val="both"/>
        <w:rPr>
          <w:rFonts w:ascii="Calibri" w:hAnsi="Calibri"/>
          <w:sz w:val="22"/>
        </w:rPr>
      </w:pPr>
      <w:r>
        <w:rPr>
          <w:rFonts w:ascii="Calibri" w:hAnsi="Calibri"/>
          <w:sz w:val="22"/>
        </w:rPr>
        <w:t>During your year abroad you will be expected to develop your language skills where appropriate, to sit courses (in English) related to your degree and to develop an enhanced understanding of the country-level issues relevant to your degree.  The current structure of the degree requires you to take 16 course-units over 4 years, four in each year.  Each course-unit is equivalent to two terms worth of workload.  You will also:</w:t>
      </w:r>
    </w:p>
    <w:p w14:paraId="795C6A89" w14:textId="77777777" w:rsidR="0029760A" w:rsidRPr="00FD720F" w:rsidRDefault="00B10C2A" w:rsidP="0029760A">
      <w:pPr>
        <w:pStyle w:val="00001"/>
      </w:pPr>
      <w:r>
        <w:t>Be strongly encouraged to develop skills in a language of the region</w:t>
      </w:r>
    </w:p>
    <w:p w14:paraId="696FFDAE" w14:textId="77777777" w:rsidR="0029760A" w:rsidRPr="00FD720F" w:rsidRDefault="0029760A" w:rsidP="0029760A">
      <w:pPr>
        <w:pStyle w:val="00001"/>
      </w:pPr>
      <w:r w:rsidRPr="00FD720F">
        <w:t xml:space="preserve">Achieve an understanding of the disciplines of Economics and Business  </w:t>
      </w:r>
    </w:p>
    <w:p w14:paraId="0863FC6B" w14:textId="77777777" w:rsidR="00B10C2A" w:rsidRDefault="00B10C2A" w:rsidP="0029760A">
      <w:pPr>
        <w:pStyle w:val="00001"/>
      </w:pPr>
      <w:r>
        <w:t>Produce a year abroad assignment reflecting your own perceptions of the key economic issues in the country you visit</w:t>
      </w:r>
    </w:p>
    <w:p w14:paraId="7ED7402D" w14:textId="77777777" w:rsidR="0029760A" w:rsidRPr="00FD720F" w:rsidRDefault="0029760A" w:rsidP="0029760A">
      <w:pPr>
        <w:pStyle w:val="00001"/>
      </w:pPr>
      <w:r w:rsidRPr="00FD720F">
        <w:t>Write a dissertation based on your own res</w:t>
      </w:r>
      <w:r>
        <w:t xml:space="preserve">earch related to a topic in </w:t>
      </w:r>
      <w:r w:rsidRPr="00FD720F">
        <w:t>Economics and/or Business with reference to the region</w:t>
      </w:r>
      <w:r w:rsidR="00B10C2A">
        <w:t>.</w:t>
      </w:r>
    </w:p>
    <w:p w14:paraId="22C5FE1A" w14:textId="77777777" w:rsidR="0029760A" w:rsidRDefault="0029760A" w:rsidP="0029760A">
      <w:pPr>
        <w:tabs>
          <w:tab w:val="left" w:pos="7200"/>
        </w:tabs>
        <w:jc w:val="both"/>
        <w:rPr>
          <w:rFonts w:ascii="Calibri" w:hAnsi="Calibri"/>
          <w:sz w:val="22"/>
          <w:szCs w:val="22"/>
        </w:rPr>
      </w:pPr>
    </w:p>
    <w:p w14:paraId="20B1F9BF" w14:textId="77777777" w:rsidR="0029760A" w:rsidRPr="00D10E83" w:rsidRDefault="0029760A" w:rsidP="0029760A">
      <w:pPr>
        <w:tabs>
          <w:tab w:val="left" w:pos="7200"/>
        </w:tabs>
        <w:jc w:val="both"/>
        <w:rPr>
          <w:rFonts w:ascii="Calibri" w:hAnsi="Calibri"/>
          <w:sz w:val="22"/>
          <w:szCs w:val="22"/>
        </w:rPr>
      </w:pPr>
    </w:p>
    <w:p w14:paraId="66C6E71B" w14:textId="77777777" w:rsidR="001C68F8" w:rsidRPr="0062090D" w:rsidRDefault="001C68F8" w:rsidP="001C68F8">
      <w:pPr>
        <w:pStyle w:val="Heading8"/>
        <w:pBdr>
          <w:bottom w:val="single" w:sz="4" w:space="1" w:color="auto"/>
        </w:pBdr>
        <w:rPr>
          <w:rFonts w:ascii="Calibri" w:hAnsi="Calibri"/>
          <w:sz w:val="22"/>
        </w:rPr>
      </w:pPr>
      <w:r w:rsidRPr="00D10E83">
        <w:rPr>
          <w:rFonts w:ascii="Calibri" w:hAnsi="Calibri"/>
          <w:sz w:val="22"/>
        </w:rPr>
        <w:t>Outline of the Degree</w:t>
      </w:r>
    </w:p>
    <w:p w14:paraId="779CE506" w14:textId="77777777" w:rsidR="001C68F8" w:rsidRPr="00666372" w:rsidRDefault="001C68F8" w:rsidP="001C68F8">
      <w:pPr>
        <w:spacing w:before="120"/>
        <w:rPr>
          <w:rFonts w:ascii="Calibri" w:hAnsi="Calibri" w:cs="Calibri"/>
          <w:b/>
          <w:sz w:val="36"/>
        </w:rPr>
      </w:pPr>
      <w:r>
        <w:rPr>
          <w:rFonts w:ascii="Calibri" w:hAnsi="Calibri" w:cs="Calibri"/>
          <w:b/>
          <w:sz w:val="36"/>
        </w:rPr>
        <w:t>Year 1 - Compulsory Modules and Module</w:t>
      </w:r>
      <w:r w:rsidRPr="00666372">
        <w:rPr>
          <w:rFonts w:ascii="Calibri" w:hAnsi="Calibri" w:cs="Calibri"/>
          <w:b/>
          <w:sz w:val="36"/>
        </w:rPr>
        <w:t xml:space="preserve"> Options</w:t>
      </w:r>
    </w:p>
    <w:p w14:paraId="590B1ECC" w14:textId="77777777" w:rsidR="001C68F8" w:rsidRDefault="001C68F8" w:rsidP="001C68F8">
      <w:pPr>
        <w:rPr>
          <w:rFonts w:ascii="Calibri" w:hAnsi="Calibri" w:cs="Calibri"/>
          <w:b/>
        </w:rPr>
      </w:pPr>
    </w:p>
    <w:p w14:paraId="1AA96F9F" w14:textId="77777777" w:rsidR="001C68F8" w:rsidRPr="004A0FB7" w:rsidRDefault="001C68F8" w:rsidP="001C68F8">
      <w:pPr>
        <w:rPr>
          <w:rFonts w:ascii="Calibri" w:hAnsi="Calibri" w:cs="Calibri"/>
          <w:b/>
        </w:rPr>
      </w:pPr>
      <w:r>
        <w:rPr>
          <w:rFonts w:ascii="Calibri" w:hAnsi="Calibri" w:cs="Calibri"/>
          <w:b/>
        </w:rPr>
        <w:t>TOTAL CREDITS TO BE TAKEN IN YEAR 1 = 120 credits</w:t>
      </w:r>
    </w:p>
    <w:p w14:paraId="712BF5BC" w14:textId="77777777" w:rsidR="001C68F8" w:rsidRPr="00BC4E34" w:rsidRDefault="001C68F8" w:rsidP="001C68F8">
      <w:pPr>
        <w:pStyle w:val="01"/>
        <w:rPr>
          <w:sz w:val="24"/>
          <w:szCs w:val="24"/>
        </w:rPr>
      </w:pPr>
      <w:r>
        <w:rPr>
          <w:sz w:val="24"/>
          <w:szCs w:val="24"/>
        </w:rPr>
        <w:t>Compulsory Units (75 credits</w:t>
      </w:r>
      <w:r w:rsidRPr="00BC4E34">
        <w:rPr>
          <w:sz w:val="24"/>
          <w:szCs w:val="24"/>
        </w:rPr>
        <w:t>):</w:t>
      </w:r>
    </w:p>
    <w:tbl>
      <w:tblPr>
        <w:tblStyle w:val="TableGrid"/>
        <w:tblW w:w="0" w:type="auto"/>
        <w:tblLayout w:type="fixed"/>
        <w:tblLook w:val="04A0" w:firstRow="1" w:lastRow="0" w:firstColumn="1" w:lastColumn="0" w:noHBand="0" w:noVBand="1"/>
      </w:tblPr>
      <w:tblGrid>
        <w:gridCol w:w="1249"/>
        <w:gridCol w:w="4416"/>
        <w:gridCol w:w="993"/>
        <w:gridCol w:w="992"/>
        <w:gridCol w:w="1440"/>
      </w:tblGrid>
      <w:tr w:rsidR="001C68F8" w:rsidRPr="00BC4E34" w14:paraId="517E3842" w14:textId="77777777" w:rsidTr="00580C43">
        <w:tc>
          <w:tcPr>
            <w:tcW w:w="1249" w:type="dxa"/>
          </w:tcPr>
          <w:p w14:paraId="3E7F185F" w14:textId="77777777" w:rsidR="001C68F8" w:rsidRPr="00BC4E34" w:rsidRDefault="001C68F8" w:rsidP="004839C3">
            <w:pPr>
              <w:pStyle w:val="02"/>
              <w:numPr>
                <w:ilvl w:val="0"/>
                <w:numId w:val="0"/>
              </w:numPr>
              <w:rPr>
                <w:i/>
                <w:sz w:val="22"/>
                <w:szCs w:val="22"/>
              </w:rPr>
            </w:pPr>
            <w:r w:rsidRPr="00BC4E34">
              <w:rPr>
                <w:i/>
                <w:sz w:val="22"/>
                <w:szCs w:val="22"/>
              </w:rPr>
              <w:t>Module code</w:t>
            </w:r>
          </w:p>
        </w:tc>
        <w:tc>
          <w:tcPr>
            <w:tcW w:w="4416" w:type="dxa"/>
          </w:tcPr>
          <w:p w14:paraId="2CD6BDB8" w14:textId="77777777" w:rsidR="001C68F8" w:rsidRPr="00BC4E34" w:rsidRDefault="001C68F8" w:rsidP="004839C3">
            <w:pPr>
              <w:pStyle w:val="02"/>
              <w:numPr>
                <w:ilvl w:val="0"/>
                <w:numId w:val="0"/>
              </w:numPr>
              <w:rPr>
                <w:i/>
                <w:sz w:val="22"/>
                <w:szCs w:val="22"/>
              </w:rPr>
            </w:pPr>
            <w:r w:rsidRPr="00BC4E34">
              <w:rPr>
                <w:i/>
                <w:sz w:val="22"/>
                <w:szCs w:val="22"/>
              </w:rPr>
              <w:t>Module name</w:t>
            </w:r>
          </w:p>
        </w:tc>
        <w:tc>
          <w:tcPr>
            <w:tcW w:w="993" w:type="dxa"/>
          </w:tcPr>
          <w:p w14:paraId="45390114" w14:textId="77777777" w:rsidR="001C68F8" w:rsidRPr="00BC4E34" w:rsidRDefault="001C68F8" w:rsidP="004839C3">
            <w:pPr>
              <w:pStyle w:val="02"/>
              <w:numPr>
                <w:ilvl w:val="0"/>
                <w:numId w:val="0"/>
              </w:numPr>
              <w:rPr>
                <w:i/>
                <w:sz w:val="22"/>
                <w:szCs w:val="22"/>
              </w:rPr>
            </w:pPr>
            <w:r w:rsidRPr="00BC4E34">
              <w:rPr>
                <w:i/>
                <w:sz w:val="22"/>
                <w:szCs w:val="22"/>
              </w:rPr>
              <w:t>Level</w:t>
            </w:r>
          </w:p>
        </w:tc>
        <w:tc>
          <w:tcPr>
            <w:tcW w:w="992" w:type="dxa"/>
          </w:tcPr>
          <w:p w14:paraId="36EB2FD0" w14:textId="77777777" w:rsidR="001C68F8" w:rsidRPr="00BC4E34" w:rsidRDefault="001C68F8" w:rsidP="004839C3">
            <w:pPr>
              <w:pStyle w:val="02"/>
              <w:numPr>
                <w:ilvl w:val="0"/>
                <w:numId w:val="0"/>
              </w:numPr>
              <w:rPr>
                <w:i/>
                <w:sz w:val="22"/>
                <w:szCs w:val="22"/>
              </w:rPr>
            </w:pPr>
            <w:r>
              <w:rPr>
                <w:i/>
                <w:sz w:val="22"/>
                <w:szCs w:val="22"/>
              </w:rPr>
              <w:t>CREDITS</w:t>
            </w:r>
          </w:p>
        </w:tc>
        <w:tc>
          <w:tcPr>
            <w:tcW w:w="1440" w:type="dxa"/>
          </w:tcPr>
          <w:p w14:paraId="77960657" w14:textId="77777777" w:rsidR="001C68F8" w:rsidRPr="00BC4E34" w:rsidRDefault="001C68F8" w:rsidP="004839C3">
            <w:pPr>
              <w:pStyle w:val="02"/>
              <w:numPr>
                <w:ilvl w:val="0"/>
                <w:numId w:val="0"/>
              </w:numPr>
              <w:rPr>
                <w:i/>
                <w:sz w:val="22"/>
                <w:szCs w:val="22"/>
              </w:rPr>
            </w:pPr>
            <w:r>
              <w:rPr>
                <w:i/>
                <w:sz w:val="22"/>
                <w:szCs w:val="22"/>
              </w:rPr>
              <w:t>Term (2018-19</w:t>
            </w:r>
            <w:r w:rsidRPr="00BC4E34">
              <w:rPr>
                <w:i/>
                <w:sz w:val="22"/>
                <w:szCs w:val="22"/>
              </w:rPr>
              <w:t>)</w:t>
            </w:r>
          </w:p>
        </w:tc>
      </w:tr>
      <w:tr w:rsidR="001C68F8" w:rsidRPr="00BC4E34" w14:paraId="4BEC6F4B" w14:textId="77777777" w:rsidTr="00580C43">
        <w:tc>
          <w:tcPr>
            <w:tcW w:w="1249" w:type="dxa"/>
          </w:tcPr>
          <w:p w14:paraId="7241112B" w14:textId="77777777" w:rsidR="001C68F8" w:rsidRPr="00BC4E34" w:rsidRDefault="001C68F8" w:rsidP="004839C3">
            <w:pPr>
              <w:pStyle w:val="02"/>
              <w:numPr>
                <w:ilvl w:val="0"/>
                <w:numId w:val="0"/>
              </w:numPr>
              <w:rPr>
                <w:sz w:val="22"/>
                <w:szCs w:val="22"/>
              </w:rPr>
            </w:pPr>
            <w:r>
              <w:rPr>
                <w:sz w:val="22"/>
                <w:szCs w:val="22"/>
              </w:rPr>
              <w:t>SESS0007</w:t>
            </w:r>
          </w:p>
        </w:tc>
        <w:tc>
          <w:tcPr>
            <w:tcW w:w="4416" w:type="dxa"/>
          </w:tcPr>
          <w:p w14:paraId="453C8C9E" w14:textId="77777777" w:rsidR="001C68F8" w:rsidRPr="00BC4E34" w:rsidRDefault="001C68F8" w:rsidP="004839C3">
            <w:pPr>
              <w:pStyle w:val="02"/>
              <w:numPr>
                <w:ilvl w:val="0"/>
                <w:numId w:val="0"/>
              </w:numPr>
              <w:rPr>
                <w:sz w:val="22"/>
                <w:szCs w:val="22"/>
              </w:rPr>
            </w:pPr>
            <w:r w:rsidRPr="00BC4E34">
              <w:rPr>
                <w:sz w:val="22"/>
                <w:szCs w:val="22"/>
              </w:rPr>
              <w:t>Introduction to Microeconomics</w:t>
            </w:r>
          </w:p>
        </w:tc>
        <w:tc>
          <w:tcPr>
            <w:tcW w:w="993" w:type="dxa"/>
          </w:tcPr>
          <w:p w14:paraId="3EEB55C0" w14:textId="77777777" w:rsidR="001C68F8" w:rsidRPr="00BC4E34" w:rsidRDefault="001C68F8" w:rsidP="004839C3">
            <w:pPr>
              <w:pStyle w:val="02"/>
              <w:numPr>
                <w:ilvl w:val="0"/>
                <w:numId w:val="0"/>
              </w:numPr>
              <w:rPr>
                <w:sz w:val="22"/>
                <w:szCs w:val="22"/>
              </w:rPr>
            </w:pPr>
            <w:r>
              <w:rPr>
                <w:sz w:val="22"/>
                <w:szCs w:val="22"/>
              </w:rPr>
              <w:t>Level 4</w:t>
            </w:r>
          </w:p>
        </w:tc>
        <w:tc>
          <w:tcPr>
            <w:tcW w:w="992" w:type="dxa"/>
          </w:tcPr>
          <w:p w14:paraId="6545841C" w14:textId="77777777" w:rsidR="001C68F8" w:rsidRPr="00BC4E34" w:rsidRDefault="001C68F8" w:rsidP="004839C3">
            <w:pPr>
              <w:pStyle w:val="02"/>
              <w:numPr>
                <w:ilvl w:val="0"/>
                <w:numId w:val="0"/>
              </w:numPr>
              <w:rPr>
                <w:sz w:val="22"/>
                <w:szCs w:val="22"/>
              </w:rPr>
            </w:pPr>
            <w:r>
              <w:rPr>
                <w:sz w:val="22"/>
                <w:szCs w:val="22"/>
              </w:rPr>
              <w:t>15</w:t>
            </w:r>
          </w:p>
        </w:tc>
        <w:tc>
          <w:tcPr>
            <w:tcW w:w="1440" w:type="dxa"/>
          </w:tcPr>
          <w:p w14:paraId="36EA0C73" w14:textId="77777777" w:rsidR="001C68F8" w:rsidRPr="00BC4E34" w:rsidRDefault="001C68F8" w:rsidP="004839C3">
            <w:pPr>
              <w:pStyle w:val="02"/>
              <w:numPr>
                <w:ilvl w:val="0"/>
                <w:numId w:val="0"/>
              </w:numPr>
              <w:rPr>
                <w:sz w:val="22"/>
                <w:szCs w:val="22"/>
              </w:rPr>
            </w:pPr>
            <w:r w:rsidRPr="00BC4E34">
              <w:rPr>
                <w:sz w:val="22"/>
                <w:szCs w:val="22"/>
              </w:rPr>
              <w:t>Term 1</w:t>
            </w:r>
          </w:p>
        </w:tc>
      </w:tr>
      <w:tr w:rsidR="001C68F8" w:rsidRPr="00BC4E34" w14:paraId="3D3FB42F" w14:textId="77777777" w:rsidTr="00580C43">
        <w:tc>
          <w:tcPr>
            <w:tcW w:w="1249" w:type="dxa"/>
          </w:tcPr>
          <w:p w14:paraId="48767014" w14:textId="77777777" w:rsidR="001C68F8" w:rsidRPr="00BC4E34" w:rsidRDefault="001C68F8" w:rsidP="004839C3">
            <w:pPr>
              <w:pStyle w:val="02"/>
              <w:numPr>
                <w:ilvl w:val="0"/>
                <w:numId w:val="0"/>
              </w:numPr>
              <w:rPr>
                <w:sz w:val="22"/>
                <w:szCs w:val="22"/>
              </w:rPr>
            </w:pPr>
            <w:r>
              <w:rPr>
                <w:sz w:val="22"/>
                <w:szCs w:val="22"/>
              </w:rPr>
              <w:t>SESS0008</w:t>
            </w:r>
          </w:p>
        </w:tc>
        <w:tc>
          <w:tcPr>
            <w:tcW w:w="4416" w:type="dxa"/>
          </w:tcPr>
          <w:p w14:paraId="02B69552" w14:textId="77777777" w:rsidR="001C68F8" w:rsidRPr="00BC4E34" w:rsidRDefault="001C68F8" w:rsidP="004839C3">
            <w:pPr>
              <w:pStyle w:val="02"/>
              <w:numPr>
                <w:ilvl w:val="0"/>
                <w:numId w:val="0"/>
              </w:numPr>
              <w:rPr>
                <w:sz w:val="22"/>
                <w:szCs w:val="22"/>
              </w:rPr>
            </w:pPr>
            <w:r w:rsidRPr="00BC4E34">
              <w:rPr>
                <w:sz w:val="22"/>
                <w:szCs w:val="22"/>
              </w:rPr>
              <w:t>Introduction to Macroeconomics</w:t>
            </w:r>
          </w:p>
        </w:tc>
        <w:tc>
          <w:tcPr>
            <w:tcW w:w="993" w:type="dxa"/>
          </w:tcPr>
          <w:p w14:paraId="318B2D67" w14:textId="77777777" w:rsidR="001C68F8" w:rsidRPr="00BC4E34" w:rsidRDefault="001C68F8" w:rsidP="004839C3">
            <w:pPr>
              <w:pStyle w:val="02"/>
              <w:numPr>
                <w:ilvl w:val="0"/>
                <w:numId w:val="0"/>
              </w:numPr>
              <w:rPr>
                <w:sz w:val="22"/>
                <w:szCs w:val="22"/>
              </w:rPr>
            </w:pPr>
            <w:r>
              <w:rPr>
                <w:sz w:val="22"/>
                <w:szCs w:val="22"/>
              </w:rPr>
              <w:t>Level 4</w:t>
            </w:r>
          </w:p>
        </w:tc>
        <w:tc>
          <w:tcPr>
            <w:tcW w:w="992" w:type="dxa"/>
          </w:tcPr>
          <w:p w14:paraId="43598E41" w14:textId="77777777" w:rsidR="001C68F8" w:rsidRPr="00BC4E34" w:rsidRDefault="001C68F8" w:rsidP="004839C3">
            <w:pPr>
              <w:pStyle w:val="02"/>
              <w:numPr>
                <w:ilvl w:val="0"/>
                <w:numId w:val="0"/>
              </w:numPr>
              <w:rPr>
                <w:sz w:val="22"/>
                <w:szCs w:val="22"/>
              </w:rPr>
            </w:pPr>
            <w:r>
              <w:rPr>
                <w:sz w:val="22"/>
                <w:szCs w:val="22"/>
              </w:rPr>
              <w:t>15</w:t>
            </w:r>
          </w:p>
        </w:tc>
        <w:tc>
          <w:tcPr>
            <w:tcW w:w="1440" w:type="dxa"/>
          </w:tcPr>
          <w:p w14:paraId="5DB3292E" w14:textId="77777777" w:rsidR="001C68F8" w:rsidRPr="00BC4E34" w:rsidRDefault="001C68F8" w:rsidP="004839C3">
            <w:pPr>
              <w:pStyle w:val="02"/>
              <w:numPr>
                <w:ilvl w:val="0"/>
                <w:numId w:val="0"/>
              </w:numPr>
              <w:rPr>
                <w:sz w:val="22"/>
                <w:szCs w:val="22"/>
              </w:rPr>
            </w:pPr>
            <w:r w:rsidRPr="00BC4E34">
              <w:rPr>
                <w:sz w:val="22"/>
                <w:szCs w:val="22"/>
              </w:rPr>
              <w:t>Term 2</w:t>
            </w:r>
          </w:p>
        </w:tc>
      </w:tr>
      <w:tr w:rsidR="001C68F8" w:rsidRPr="00BC4E34" w14:paraId="6C2C334D" w14:textId="77777777" w:rsidTr="00580C43">
        <w:tc>
          <w:tcPr>
            <w:tcW w:w="1249" w:type="dxa"/>
          </w:tcPr>
          <w:p w14:paraId="4FF04D2F" w14:textId="77777777" w:rsidR="001C68F8" w:rsidRPr="00BC4E34" w:rsidRDefault="001C68F8" w:rsidP="004839C3">
            <w:pPr>
              <w:pStyle w:val="02"/>
              <w:numPr>
                <w:ilvl w:val="0"/>
                <w:numId w:val="0"/>
              </w:numPr>
              <w:rPr>
                <w:sz w:val="22"/>
                <w:szCs w:val="22"/>
              </w:rPr>
            </w:pPr>
            <w:r>
              <w:rPr>
                <w:sz w:val="22"/>
                <w:szCs w:val="22"/>
              </w:rPr>
              <w:t>SESS0009</w:t>
            </w:r>
          </w:p>
        </w:tc>
        <w:tc>
          <w:tcPr>
            <w:tcW w:w="4416" w:type="dxa"/>
          </w:tcPr>
          <w:p w14:paraId="50CDE34F" w14:textId="77777777" w:rsidR="001C68F8" w:rsidRPr="00BC4E34" w:rsidRDefault="001C68F8" w:rsidP="004839C3">
            <w:pPr>
              <w:pStyle w:val="02"/>
              <w:numPr>
                <w:ilvl w:val="0"/>
                <w:numId w:val="0"/>
              </w:numPr>
              <w:rPr>
                <w:sz w:val="22"/>
                <w:szCs w:val="22"/>
              </w:rPr>
            </w:pPr>
            <w:r w:rsidRPr="00BC4E34">
              <w:rPr>
                <w:sz w:val="22"/>
                <w:szCs w:val="22"/>
              </w:rPr>
              <w:t>Applied Game Theory for Economics and Business</w:t>
            </w:r>
          </w:p>
        </w:tc>
        <w:tc>
          <w:tcPr>
            <w:tcW w:w="993" w:type="dxa"/>
          </w:tcPr>
          <w:p w14:paraId="0596225F" w14:textId="77777777" w:rsidR="001C68F8" w:rsidRPr="00BC4E34" w:rsidRDefault="001C68F8" w:rsidP="004839C3">
            <w:pPr>
              <w:pStyle w:val="02"/>
              <w:numPr>
                <w:ilvl w:val="0"/>
                <w:numId w:val="0"/>
              </w:numPr>
              <w:rPr>
                <w:sz w:val="22"/>
                <w:szCs w:val="22"/>
              </w:rPr>
            </w:pPr>
            <w:r>
              <w:rPr>
                <w:sz w:val="22"/>
                <w:szCs w:val="22"/>
              </w:rPr>
              <w:t>Level 4</w:t>
            </w:r>
          </w:p>
        </w:tc>
        <w:tc>
          <w:tcPr>
            <w:tcW w:w="992" w:type="dxa"/>
          </w:tcPr>
          <w:p w14:paraId="6BB153BA" w14:textId="77777777" w:rsidR="001C68F8" w:rsidRPr="00BC4E34" w:rsidRDefault="001C68F8" w:rsidP="004839C3">
            <w:pPr>
              <w:pStyle w:val="02"/>
              <w:numPr>
                <w:ilvl w:val="0"/>
                <w:numId w:val="0"/>
              </w:numPr>
              <w:rPr>
                <w:sz w:val="22"/>
                <w:szCs w:val="22"/>
              </w:rPr>
            </w:pPr>
            <w:r>
              <w:rPr>
                <w:sz w:val="22"/>
                <w:szCs w:val="22"/>
              </w:rPr>
              <w:t>15</w:t>
            </w:r>
          </w:p>
        </w:tc>
        <w:tc>
          <w:tcPr>
            <w:tcW w:w="1440" w:type="dxa"/>
          </w:tcPr>
          <w:p w14:paraId="0CE5EFC6" w14:textId="77777777" w:rsidR="001C68F8" w:rsidRPr="00BC4E34" w:rsidRDefault="001C68F8" w:rsidP="004839C3">
            <w:pPr>
              <w:pStyle w:val="02"/>
              <w:numPr>
                <w:ilvl w:val="0"/>
                <w:numId w:val="0"/>
              </w:numPr>
              <w:rPr>
                <w:sz w:val="22"/>
                <w:szCs w:val="22"/>
              </w:rPr>
            </w:pPr>
            <w:r w:rsidRPr="00BC4E34">
              <w:rPr>
                <w:sz w:val="22"/>
                <w:szCs w:val="22"/>
              </w:rPr>
              <w:t>Term 2</w:t>
            </w:r>
          </w:p>
        </w:tc>
      </w:tr>
      <w:tr w:rsidR="001C68F8" w:rsidRPr="00BC4E34" w14:paraId="0AA77533" w14:textId="77777777" w:rsidTr="00580C43">
        <w:tc>
          <w:tcPr>
            <w:tcW w:w="1249" w:type="dxa"/>
          </w:tcPr>
          <w:p w14:paraId="76B90FE6" w14:textId="77777777" w:rsidR="001C68F8" w:rsidRPr="00BC4E34" w:rsidRDefault="001C68F8" w:rsidP="004839C3">
            <w:pPr>
              <w:pStyle w:val="02"/>
              <w:numPr>
                <w:ilvl w:val="0"/>
                <w:numId w:val="0"/>
              </w:numPr>
              <w:rPr>
                <w:sz w:val="22"/>
                <w:szCs w:val="22"/>
              </w:rPr>
            </w:pPr>
            <w:r>
              <w:rPr>
                <w:sz w:val="22"/>
                <w:szCs w:val="22"/>
              </w:rPr>
              <w:t>SESS0010</w:t>
            </w:r>
          </w:p>
        </w:tc>
        <w:tc>
          <w:tcPr>
            <w:tcW w:w="4416" w:type="dxa"/>
          </w:tcPr>
          <w:p w14:paraId="34A3DF5E" w14:textId="77777777" w:rsidR="001C68F8" w:rsidRPr="00BC4E34" w:rsidRDefault="001C68F8" w:rsidP="004839C3">
            <w:pPr>
              <w:pStyle w:val="02"/>
              <w:numPr>
                <w:ilvl w:val="0"/>
                <w:numId w:val="0"/>
              </w:numPr>
              <w:rPr>
                <w:sz w:val="22"/>
                <w:szCs w:val="22"/>
              </w:rPr>
            </w:pPr>
            <w:r w:rsidRPr="00BC4E34">
              <w:rPr>
                <w:sz w:val="22"/>
                <w:szCs w:val="22"/>
              </w:rPr>
              <w:t>Contemporary Issues of International Business and Strategic Management</w:t>
            </w:r>
          </w:p>
        </w:tc>
        <w:tc>
          <w:tcPr>
            <w:tcW w:w="993" w:type="dxa"/>
          </w:tcPr>
          <w:p w14:paraId="0DBCF9E2" w14:textId="77777777" w:rsidR="001C68F8" w:rsidRPr="00BC4E34" w:rsidRDefault="001C68F8" w:rsidP="004839C3">
            <w:pPr>
              <w:pStyle w:val="02"/>
              <w:numPr>
                <w:ilvl w:val="0"/>
                <w:numId w:val="0"/>
              </w:numPr>
              <w:rPr>
                <w:sz w:val="22"/>
                <w:szCs w:val="22"/>
              </w:rPr>
            </w:pPr>
            <w:r>
              <w:rPr>
                <w:sz w:val="22"/>
                <w:szCs w:val="22"/>
              </w:rPr>
              <w:t>Level 4</w:t>
            </w:r>
          </w:p>
        </w:tc>
        <w:tc>
          <w:tcPr>
            <w:tcW w:w="992" w:type="dxa"/>
          </w:tcPr>
          <w:p w14:paraId="25CB19B0" w14:textId="77777777" w:rsidR="001C68F8" w:rsidRPr="00BC4E34" w:rsidRDefault="001C68F8" w:rsidP="004839C3">
            <w:pPr>
              <w:pStyle w:val="02"/>
              <w:numPr>
                <w:ilvl w:val="0"/>
                <w:numId w:val="0"/>
              </w:numPr>
              <w:rPr>
                <w:sz w:val="22"/>
                <w:szCs w:val="22"/>
              </w:rPr>
            </w:pPr>
            <w:r>
              <w:rPr>
                <w:sz w:val="22"/>
                <w:szCs w:val="22"/>
              </w:rPr>
              <w:t>15</w:t>
            </w:r>
          </w:p>
        </w:tc>
        <w:tc>
          <w:tcPr>
            <w:tcW w:w="1440" w:type="dxa"/>
          </w:tcPr>
          <w:p w14:paraId="7BA52C75" w14:textId="77777777" w:rsidR="001C68F8" w:rsidRPr="00BC4E34" w:rsidRDefault="001C68F8" w:rsidP="004839C3">
            <w:pPr>
              <w:pStyle w:val="02"/>
              <w:numPr>
                <w:ilvl w:val="0"/>
                <w:numId w:val="0"/>
              </w:numPr>
              <w:rPr>
                <w:sz w:val="22"/>
                <w:szCs w:val="22"/>
              </w:rPr>
            </w:pPr>
            <w:r w:rsidRPr="00BC4E34">
              <w:rPr>
                <w:sz w:val="22"/>
                <w:szCs w:val="22"/>
              </w:rPr>
              <w:t>Term 1</w:t>
            </w:r>
          </w:p>
        </w:tc>
      </w:tr>
      <w:tr w:rsidR="001C68F8" w:rsidRPr="00BC4E34" w14:paraId="7A43ADF2" w14:textId="77777777" w:rsidTr="00580C43">
        <w:tc>
          <w:tcPr>
            <w:tcW w:w="1249" w:type="dxa"/>
          </w:tcPr>
          <w:p w14:paraId="5547E032" w14:textId="77777777" w:rsidR="001C68F8" w:rsidRPr="00BC4E34" w:rsidRDefault="001C68F8" w:rsidP="004839C3">
            <w:pPr>
              <w:pStyle w:val="02"/>
              <w:numPr>
                <w:ilvl w:val="0"/>
                <w:numId w:val="0"/>
              </w:numPr>
              <w:rPr>
                <w:sz w:val="22"/>
                <w:szCs w:val="22"/>
              </w:rPr>
            </w:pPr>
            <w:r>
              <w:rPr>
                <w:sz w:val="22"/>
                <w:szCs w:val="22"/>
              </w:rPr>
              <w:t>STAT0022</w:t>
            </w:r>
          </w:p>
        </w:tc>
        <w:tc>
          <w:tcPr>
            <w:tcW w:w="4416" w:type="dxa"/>
          </w:tcPr>
          <w:p w14:paraId="4170C09F" w14:textId="77777777" w:rsidR="001C68F8" w:rsidRPr="00BC4E34" w:rsidRDefault="001C68F8" w:rsidP="004839C3">
            <w:pPr>
              <w:pStyle w:val="02"/>
              <w:numPr>
                <w:ilvl w:val="0"/>
                <w:numId w:val="0"/>
              </w:numPr>
              <w:rPr>
                <w:sz w:val="22"/>
                <w:szCs w:val="22"/>
              </w:rPr>
            </w:pPr>
            <w:r w:rsidRPr="00BC4E34">
              <w:rPr>
                <w:sz w:val="22"/>
                <w:szCs w:val="22"/>
              </w:rPr>
              <w:t>Introductory Statistical Methods (A)</w:t>
            </w:r>
          </w:p>
        </w:tc>
        <w:tc>
          <w:tcPr>
            <w:tcW w:w="993" w:type="dxa"/>
          </w:tcPr>
          <w:p w14:paraId="1D9A612A" w14:textId="77777777" w:rsidR="001C68F8" w:rsidRPr="00BC4E34" w:rsidRDefault="001C68F8" w:rsidP="004839C3">
            <w:pPr>
              <w:pStyle w:val="02"/>
              <w:numPr>
                <w:ilvl w:val="0"/>
                <w:numId w:val="0"/>
              </w:numPr>
              <w:rPr>
                <w:sz w:val="22"/>
                <w:szCs w:val="22"/>
              </w:rPr>
            </w:pPr>
            <w:r>
              <w:rPr>
                <w:sz w:val="22"/>
                <w:szCs w:val="22"/>
              </w:rPr>
              <w:t>Level 4</w:t>
            </w:r>
          </w:p>
        </w:tc>
        <w:tc>
          <w:tcPr>
            <w:tcW w:w="992" w:type="dxa"/>
          </w:tcPr>
          <w:p w14:paraId="468E5416" w14:textId="77777777" w:rsidR="001C68F8" w:rsidRPr="00BC4E34" w:rsidRDefault="001C68F8" w:rsidP="004839C3">
            <w:pPr>
              <w:pStyle w:val="02"/>
              <w:numPr>
                <w:ilvl w:val="0"/>
                <w:numId w:val="0"/>
              </w:numPr>
              <w:rPr>
                <w:sz w:val="22"/>
                <w:szCs w:val="22"/>
              </w:rPr>
            </w:pPr>
            <w:r>
              <w:rPr>
                <w:sz w:val="22"/>
                <w:szCs w:val="22"/>
              </w:rPr>
              <w:t>15</w:t>
            </w:r>
          </w:p>
        </w:tc>
        <w:tc>
          <w:tcPr>
            <w:tcW w:w="1440" w:type="dxa"/>
          </w:tcPr>
          <w:p w14:paraId="5D3CA2F0" w14:textId="77777777" w:rsidR="001C68F8" w:rsidRPr="003104C2" w:rsidRDefault="001C68F8" w:rsidP="004839C3">
            <w:pPr>
              <w:pStyle w:val="02"/>
              <w:numPr>
                <w:ilvl w:val="0"/>
                <w:numId w:val="0"/>
              </w:numPr>
              <w:rPr>
                <w:sz w:val="22"/>
                <w:szCs w:val="22"/>
              </w:rPr>
            </w:pPr>
            <w:r w:rsidRPr="003104C2">
              <w:rPr>
                <w:sz w:val="22"/>
                <w:szCs w:val="22"/>
              </w:rPr>
              <w:t>Taught over two terms</w:t>
            </w:r>
          </w:p>
        </w:tc>
      </w:tr>
    </w:tbl>
    <w:p w14:paraId="1175182D" w14:textId="77777777" w:rsidR="001C68F8" w:rsidRDefault="001C68F8" w:rsidP="001C68F8">
      <w:pPr>
        <w:pStyle w:val="02"/>
        <w:numPr>
          <w:ilvl w:val="0"/>
          <w:numId w:val="0"/>
        </w:numPr>
      </w:pPr>
    </w:p>
    <w:p w14:paraId="127D309D" w14:textId="5931E6AE" w:rsidR="002E7D71" w:rsidRDefault="002E7D71" w:rsidP="001C68F8">
      <w:pPr>
        <w:pStyle w:val="BodyText2"/>
        <w:pBdr>
          <w:bottom w:val="single" w:sz="4" w:space="1" w:color="auto"/>
        </w:pBdr>
        <w:tabs>
          <w:tab w:val="left" w:pos="990"/>
        </w:tabs>
        <w:spacing w:line="240" w:lineRule="auto"/>
        <w:rPr>
          <w:rFonts w:ascii="Calibri" w:hAnsi="Calibri" w:cs="Calibri"/>
          <w:caps w:val="0"/>
          <w:sz w:val="24"/>
          <w:szCs w:val="24"/>
        </w:rPr>
      </w:pPr>
      <w:r>
        <w:rPr>
          <w:rFonts w:ascii="Calibri" w:hAnsi="Calibri" w:cs="Calibri"/>
          <w:caps w:val="0"/>
          <w:sz w:val="24"/>
          <w:szCs w:val="24"/>
        </w:rPr>
        <w:lastRenderedPageBreak/>
        <w:t>Both SESS0007 Introduction to Microeconomics and SESS0008 Introduction to Macroeconomics modules must be passed (and cannot be condoned) in order to be awarded BA EBES degree.</w:t>
      </w:r>
      <w:bookmarkStart w:id="0" w:name="_GoBack"/>
      <w:bookmarkEnd w:id="0"/>
    </w:p>
    <w:p w14:paraId="3A8463E9" w14:textId="77777777" w:rsidR="002E7D71" w:rsidRDefault="002E7D71" w:rsidP="001C68F8">
      <w:pPr>
        <w:pStyle w:val="BodyText2"/>
        <w:pBdr>
          <w:bottom w:val="single" w:sz="4" w:space="1" w:color="auto"/>
        </w:pBdr>
        <w:tabs>
          <w:tab w:val="left" w:pos="990"/>
        </w:tabs>
        <w:spacing w:line="240" w:lineRule="auto"/>
        <w:rPr>
          <w:rFonts w:ascii="Calibri" w:hAnsi="Calibri" w:cs="Calibri"/>
          <w:caps w:val="0"/>
          <w:sz w:val="24"/>
          <w:szCs w:val="24"/>
        </w:rPr>
      </w:pPr>
    </w:p>
    <w:p w14:paraId="542D222E" w14:textId="7E2708AA" w:rsidR="001C68F8" w:rsidRPr="00BC4E34" w:rsidRDefault="001C68F8" w:rsidP="001C68F8">
      <w:pPr>
        <w:pStyle w:val="BodyText2"/>
        <w:pBdr>
          <w:bottom w:val="single" w:sz="4" w:space="1" w:color="auto"/>
        </w:pBdr>
        <w:tabs>
          <w:tab w:val="left" w:pos="990"/>
        </w:tabs>
        <w:spacing w:line="240" w:lineRule="auto"/>
        <w:rPr>
          <w:rFonts w:ascii="Calibri" w:hAnsi="Calibri" w:cs="Calibri"/>
          <w:caps w:val="0"/>
          <w:sz w:val="24"/>
          <w:szCs w:val="24"/>
        </w:rPr>
      </w:pPr>
      <w:r w:rsidRPr="00BC4E34">
        <w:rPr>
          <w:rFonts w:ascii="Calibri" w:hAnsi="Calibri" w:cs="Calibri"/>
          <w:caps w:val="0"/>
          <w:sz w:val="24"/>
          <w:szCs w:val="24"/>
        </w:rPr>
        <w:t xml:space="preserve">Plus courses </w:t>
      </w:r>
      <w:r w:rsidR="00353E79">
        <w:rPr>
          <w:rFonts w:ascii="Calibri" w:hAnsi="Calibri" w:cs="Calibri"/>
          <w:caps w:val="0"/>
          <w:sz w:val="24"/>
          <w:szCs w:val="24"/>
        </w:rPr>
        <w:t>to the value of 45 credits</w:t>
      </w:r>
      <w:r w:rsidRPr="00BC4E34">
        <w:rPr>
          <w:rFonts w:ascii="Calibri" w:hAnsi="Calibri" w:cs="Calibri"/>
          <w:caps w:val="0"/>
          <w:sz w:val="24"/>
          <w:szCs w:val="24"/>
        </w:rPr>
        <w:t xml:space="preserve"> selected from the following:</w:t>
      </w:r>
    </w:p>
    <w:p w14:paraId="62852283" w14:textId="77777777" w:rsidR="001C68F8" w:rsidRDefault="001C68F8" w:rsidP="001C68F8">
      <w:pPr>
        <w:pStyle w:val="BodyText2"/>
        <w:tabs>
          <w:tab w:val="left" w:pos="990"/>
        </w:tabs>
        <w:spacing w:line="0" w:lineRule="atLeast"/>
        <w:rPr>
          <w:rFonts w:ascii="Calibri" w:hAnsi="Calibri" w:cs="Calibri"/>
          <w:i/>
          <w:caps w:val="0"/>
          <w:sz w:val="20"/>
          <w:szCs w:val="20"/>
        </w:rPr>
      </w:pPr>
    </w:p>
    <w:p w14:paraId="2889F9B2" w14:textId="77777777" w:rsidR="001C68F8" w:rsidRPr="00BC4E34" w:rsidRDefault="001C68F8" w:rsidP="001C68F8">
      <w:pPr>
        <w:pStyle w:val="BodyText2"/>
        <w:tabs>
          <w:tab w:val="left" w:pos="990"/>
        </w:tabs>
        <w:spacing w:line="0" w:lineRule="atLeast"/>
        <w:rPr>
          <w:rFonts w:ascii="Calibri" w:hAnsi="Calibri" w:cs="Calibri"/>
          <w:i/>
          <w:caps w:val="0"/>
          <w:sz w:val="22"/>
          <w:szCs w:val="22"/>
        </w:rPr>
      </w:pPr>
      <w:r w:rsidRPr="00BC4E34">
        <w:rPr>
          <w:rFonts w:ascii="Calibri" w:hAnsi="Calibri" w:cs="Calibri"/>
          <w:i/>
          <w:caps w:val="0"/>
          <w:sz w:val="22"/>
          <w:szCs w:val="22"/>
        </w:rPr>
        <w:t>Politics and Sociology, SSEES</w:t>
      </w:r>
    </w:p>
    <w:tbl>
      <w:tblPr>
        <w:tblStyle w:val="TableGrid"/>
        <w:tblW w:w="0" w:type="auto"/>
        <w:tblLook w:val="04A0" w:firstRow="1" w:lastRow="0" w:firstColumn="1" w:lastColumn="0" w:noHBand="0" w:noVBand="1"/>
      </w:tblPr>
      <w:tblGrid>
        <w:gridCol w:w="1263"/>
        <w:gridCol w:w="3552"/>
        <w:gridCol w:w="1559"/>
        <w:gridCol w:w="1134"/>
        <w:gridCol w:w="1582"/>
      </w:tblGrid>
      <w:tr w:rsidR="001C68F8" w:rsidRPr="00BC4E34" w14:paraId="5C138ABE" w14:textId="77777777" w:rsidTr="00580C43">
        <w:tc>
          <w:tcPr>
            <w:tcW w:w="0" w:type="auto"/>
          </w:tcPr>
          <w:p w14:paraId="503CF00A" w14:textId="77777777" w:rsidR="001C68F8" w:rsidRPr="00BC4E34" w:rsidRDefault="001C68F8" w:rsidP="004839C3">
            <w:pPr>
              <w:pStyle w:val="BodyText2"/>
              <w:tabs>
                <w:tab w:val="left" w:pos="990"/>
              </w:tabs>
              <w:spacing w:line="0" w:lineRule="atLeast"/>
              <w:rPr>
                <w:rFonts w:ascii="Calibri" w:hAnsi="Calibri" w:cs="Calibri"/>
                <w:b w:val="0"/>
                <w:i/>
                <w:caps w:val="0"/>
                <w:sz w:val="22"/>
                <w:szCs w:val="22"/>
              </w:rPr>
            </w:pPr>
            <w:r w:rsidRPr="00BC4E34">
              <w:rPr>
                <w:rFonts w:ascii="Calibri" w:hAnsi="Calibri" w:cs="Calibri"/>
                <w:b w:val="0"/>
                <w:i/>
                <w:caps w:val="0"/>
                <w:sz w:val="22"/>
                <w:szCs w:val="22"/>
              </w:rPr>
              <w:t>Module code</w:t>
            </w:r>
          </w:p>
        </w:tc>
        <w:tc>
          <w:tcPr>
            <w:tcW w:w="3552" w:type="dxa"/>
          </w:tcPr>
          <w:p w14:paraId="4CD18952" w14:textId="77777777" w:rsidR="001C68F8" w:rsidRPr="00BC4E34" w:rsidRDefault="001C68F8" w:rsidP="004839C3">
            <w:pPr>
              <w:pStyle w:val="BodyText2"/>
              <w:tabs>
                <w:tab w:val="left" w:pos="990"/>
              </w:tabs>
              <w:spacing w:line="0" w:lineRule="atLeast"/>
              <w:rPr>
                <w:rFonts w:ascii="Calibri" w:hAnsi="Calibri" w:cs="Calibri"/>
                <w:b w:val="0"/>
                <w:i/>
                <w:caps w:val="0"/>
                <w:sz w:val="22"/>
                <w:szCs w:val="22"/>
              </w:rPr>
            </w:pPr>
            <w:r w:rsidRPr="00BC4E34">
              <w:rPr>
                <w:rFonts w:ascii="Calibri" w:hAnsi="Calibri" w:cs="Calibri"/>
                <w:b w:val="0"/>
                <w:i/>
                <w:caps w:val="0"/>
                <w:sz w:val="22"/>
                <w:szCs w:val="22"/>
              </w:rPr>
              <w:t>Module name</w:t>
            </w:r>
          </w:p>
        </w:tc>
        <w:tc>
          <w:tcPr>
            <w:tcW w:w="1559" w:type="dxa"/>
          </w:tcPr>
          <w:p w14:paraId="1D8DF8E4" w14:textId="77777777" w:rsidR="001C68F8" w:rsidRPr="00BC4E34" w:rsidRDefault="001C68F8" w:rsidP="004839C3">
            <w:pPr>
              <w:pStyle w:val="BodyText2"/>
              <w:tabs>
                <w:tab w:val="left" w:pos="990"/>
              </w:tabs>
              <w:spacing w:line="0" w:lineRule="atLeast"/>
              <w:rPr>
                <w:rFonts w:ascii="Calibri" w:hAnsi="Calibri" w:cs="Calibri"/>
                <w:b w:val="0"/>
                <w:i/>
                <w:caps w:val="0"/>
                <w:sz w:val="22"/>
                <w:szCs w:val="22"/>
              </w:rPr>
            </w:pPr>
            <w:r w:rsidRPr="00BC4E34">
              <w:rPr>
                <w:rFonts w:ascii="Calibri" w:hAnsi="Calibri" w:cs="Calibri"/>
                <w:b w:val="0"/>
                <w:i/>
                <w:caps w:val="0"/>
                <w:sz w:val="22"/>
                <w:szCs w:val="22"/>
              </w:rPr>
              <w:t>Level</w:t>
            </w:r>
          </w:p>
        </w:tc>
        <w:tc>
          <w:tcPr>
            <w:tcW w:w="1134" w:type="dxa"/>
          </w:tcPr>
          <w:p w14:paraId="6A91FE18" w14:textId="77777777" w:rsidR="001C68F8" w:rsidRPr="00BC4E34" w:rsidRDefault="001C68F8" w:rsidP="004839C3">
            <w:pPr>
              <w:pStyle w:val="BodyText2"/>
              <w:tabs>
                <w:tab w:val="left" w:pos="990"/>
              </w:tabs>
              <w:spacing w:line="0" w:lineRule="atLeast"/>
              <w:rPr>
                <w:rFonts w:ascii="Calibri" w:hAnsi="Calibri" w:cs="Calibri"/>
                <w:b w:val="0"/>
                <w:i/>
                <w:caps w:val="0"/>
                <w:sz w:val="22"/>
                <w:szCs w:val="22"/>
              </w:rPr>
            </w:pPr>
            <w:r w:rsidRPr="00BC4E34">
              <w:rPr>
                <w:rFonts w:ascii="Calibri" w:hAnsi="Calibri" w:cs="Calibri"/>
                <w:b w:val="0"/>
                <w:i/>
                <w:caps w:val="0"/>
                <w:sz w:val="22"/>
                <w:szCs w:val="22"/>
              </w:rPr>
              <w:t>Course units</w:t>
            </w:r>
          </w:p>
        </w:tc>
        <w:tc>
          <w:tcPr>
            <w:tcW w:w="1582" w:type="dxa"/>
          </w:tcPr>
          <w:p w14:paraId="7DCDD28E" w14:textId="77777777" w:rsidR="001C68F8" w:rsidRPr="00BC4E34" w:rsidRDefault="001C68F8" w:rsidP="004839C3">
            <w:pPr>
              <w:pStyle w:val="BodyText2"/>
              <w:tabs>
                <w:tab w:val="left" w:pos="990"/>
              </w:tabs>
              <w:spacing w:line="0" w:lineRule="atLeast"/>
              <w:rPr>
                <w:rFonts w:ascii="Calibri" w:hAnsi="Calibri" w:cs="Calibri"/>
                <w:b w:val="0"/>
                <w:i/>
                <w:caps w:val="0"/>
                <w:sz w:val="22"/>
                <w:szCs w:val="22"/>
              </w:rPr>
            </w:pPr>
            <w:r>
              <w:rPr>
                <w:rFonts w:ascii="Calibri" w:hAnsi="Calibri" w:cs="Calibri"/>
                <w:b w:val="0"/>
                <w:i/>
                <w:caps w:val="0"/>
                <w:sz w:val="22"/>
                <w:szCs w:val="22"/>
              </w:rPr>
              <w:t>Term (2018-19</w:t>
            </w:r>
            <w:r w:rsidRPr="00BC4E34">
              <w:rPr>
                <w:rFonts w:ascii="Calibri" w:hAnsi="Calibri" w:cs="Calibri"/>
                <w:b w:val="0"/>
                <w:i/>
                <w:caps w:val="0"/>
                <w:sz w:val="22"/>
                <w:szCs w:val="22"/>
              </w:rPr>
              <w:t>)</w:t>
            </w:r>
          </w:p>
        </w:tc>
      </w:tr>
      <w:tr w:rsidR="001C68F8" w:rsidRPr="00BC4E34" w14:paraId="5CEA195C" w14:textId="77777777" w:rsidTr="00580C43">
        <w:trPr>
          <w:trHeight w:val="321"/>
        </w:trPr>
        <w:tc>
          <w:tcPr>
            <w:tcW w:w="0" w:type="auto"/>
          </w:tcPr>
          <w:p w14:paraId="74BE9049"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SESS0011</w:t>
            </w:r>
          </w:p>
        </w:tc>
        <w:tc>
          <w:tcPr>
            <w:tcW w:w="3552" w:type="dxa"/>
          </w:tcPr>
          <w:p w14:paraId="4DB224A0"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Introduction to International Relations</w:t>
            </w:r>
          </w:p>
        </w:tc>
        <w:tc>
          <w:tcPr>
            <w:tcW w:w="1559" w:type="dxa"/>
          </w:tcPr>
          <w:p w14:paraId="4633DB60"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4E73D621"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30</w:t>
            </w:r>
          </w:p>
        </w:tc>
        <w:tc>
          <w:tcPr>
            <w:tcW w:w="1582" w:type="dxa"/>
          </w:tcPr>
          <w:p w14:paraId="4CEA8B2D"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Full year</w:t>
            </w:r>
          </w:p>
        </w:tc>
      </w:tr>
      <w:tr w:rsidR="001C68F8" w:rsidRPr="00BC4E34" w14:paraId="2ED0106A" w14:textId="77777777" w:rsidTr="00580C43">
        <w:tc>
          <w:tcPr>
            <w:tcW w:w="0" w:type="auto"/>
          </w:tcPr>
          <w:p w14:paraId="1BDBBA5D"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SESS0013</w:t>
            </w:r>
          </w:p>
        </w:tc>
        <w:tc>
          <w:tcPr>
            <w:tcW w:w="3552" w:type="dxa"/>
          </w:tcPr>
          <w:p w14:paraId="57893064"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Society: Introduction to Social Theory</w:t>
            </w:r>
          </w:p>
        </w:tc>
        <w:tc>
          <w:tcPr>
            <w:tcW w:w="1559" w:type="dxa"/>
          </w:tcPr>
          <w:p w14:paraId="4512456B"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68FDF296"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1582" w:type="dxa"/>
          </w:tcPr>
          <w:p w14:paraId="715040BA"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1</w:t>
            </w:r>
          </w:p>
        </w:tc>
      </w:tr>
      <w:tr w:rsidR="001C68F8" w:rsidRPr="00BC4E34" w14:paraId="2D0E656C" w14:textId="77777777" w:rsidTr="00580C43">
        <w:tc>
          <w:tcPr>
            <w:tcW w:w="0" w:type="auto"/>
          </w:tcPr>
          <w:p w14:paraId="7F127B42"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SESS0014</w:t>
            </w:r>
          </w:p>
        </w:tc>
        <w:tc>
          <w:tcPr>
            <w:tcW w:w="3552" w:type="dxa"/>
          </w:tcPr>
          <w:p w14:paraId="030FA17F"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Society: Introduction to Political Sociology</w:t>
            </w:r>
          </w:p>
        </w:tc>
        <w:tc>
          <w:tcPr>
            <w:tcW w:w="1559" w:type="dxa"/>
          </w:tcPr>
          <w:p w14:paraId="09B324D6"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3898D2DA"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1582" w:type="dxa"/>
          </w:tcPr>
          <w:p w14:paraId="59DDCD00"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2</w:t>
            </w:r>
          </w:p>
        </w:tc>
      </w:tr>
      <w:tr w:rsidR="001C68F8" w:rsidRPr="00BC4E34" w14:paraId="4F57D56B" w14:textId="77777777" w:rsidTr="00580C43">
        <w:tc>
          <w:tcPr>
            <w:tcW w:w="0" w:type="auto"/>
          </w:tcPr>
          <w:p w14:paraId="1C55B3B5"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SESS0015</w:t>
            </w:r>
          </w:p>
        </w:tc>
        <w:tc>
          <w:tcPr>
            <w:tcW w:w="3552" w:type="dxa"/>
          </w:tcPr>
          <w:p w14:paraId="1EDBE792"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Communism in the Soviet Union and Eastern Europe</w:t>
            </w:r>
          </w:p>
        </w:tc>
        <w:tc>
          <w:tcPr>
            <w:tcW w:w="1559" w:type="dxa"/>
          </w:tcPr>
          <w:p w14:paraId="754F8415"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068B14BD"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1582" w:type="dxa"/>
          </w:tcPr>
          <w:p w14:paraId="20A75AEC"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1</w:t>
            </w:r>
          </w:p>
        </w:tc>
      </w:tr>
      <w:tr w:rsidR="001C68F8" w:rsidRPr="00BC4E34" w14:paraId="01C1750F" w14:textId="77777777" w:rsidTr="00580C43">
        <w:tc>
          <w:tcPr>
            <w:tcW w:w="0" w:type="auto"/>
          </w:tcPr>
          <w:p w14:paraId="77A340DC"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SESS0016</w:t>
            </w:r>
          </w:p>
        </w:tc>
        <w:tc>
          <w:tcPr>
            <w:tcW w:w="3552" w:type="dxa"/>
          </w:tcPr>
          <w:p w14:paraId="4CFC33B4"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Politics 1: The Big Questions in Contemporary Europe</w:t>
            </w:r>
          </w:p>
        </w:tc>
        <w:tc>
          <w:tcPr>
            <w:tcW w:w="1559" w:type="dxa"/>
          </w:tcPr>
          <w:p w14:paraId="02585CEE"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12F1D674"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1582" w:type="dxa"/>
          </w:tcPr>
          <w:p w14:paraId="62BCD843"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1</w:t>
            </w:r>
          </w:p>
        </w:tc>
      </w:tr>
      <w:tr w:rsidR="001C68F8" w:rsidRPr="00BC4E34" w14:paraId="11EDCA45" w14:textId="77777777" w:rsidTr="00580C43">
        <w:tc>
          <w:tcPr>
            <w:tcW w:w="0" w:type="auto"/>
          </w:tcPr>
          <w:p w14:paraId="75B47772"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SESS0017</w:t>
            </w:r>
          </w:p>
        </w:tc>
        <w:tc>
          <w:tcPr>
            <w:tcW w:w="3552" w:type="dxa"/>
          </w:tcPr>
          <w:p w14:paraId="275736B2"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Understanding Politics 2: How Politics Works</w:t>
            </w:r>
          </w:p>
        </w:tc>
        <w:tc>
          <w:tcPr>
            <w:tcW w:w="1559" w:type="dxa"/>
          </w:tcPr>
          <w:p w14:paraId="57DA12D2"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6410D90E"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1582" w:type="dxa"/>
          </w:tcPr>
          <w:p w14:paraId="7563D4F6"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Term 2</w:t>
            </w:r>
          </w:p>
        </w:tc>
      </w:tr>
      <w:tr w:rsidR="001C68F8" w:rsidRPr="00BC4E34" w14:paraId="35F93F78" w14:textId="77777777" w:rsidTr="00580C43">
        <w:tc>
          <w:tcPr>
            <w:tcW w:w="0" w:type="auto"/>
          </w:tcPr>
          <w:p w14:paraId="6A7577EE"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SESS0018</w:t>
            </w:r>
          </w:p>
        </w:tc>
        <w:tc>
          <w:tcPr>
            <w:tcW w:w="3552" w:type="dxa"/>
          </w:tcPr>
          <w:p w14:paraId="3786CE83"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sidRPr="00BC4E34">
              <w:rPr>
                <w:rFonts w:ascii="Calibri" w:hAnsi="Calibri" w:cs="Calibri"/>
                <w:b w:val="0"/>
                <w:caps w:val="0"/>
                <w:sz w:val="22"/>
                <w:szCs w:val="22"/>
              </w:rPr>
              <w:t>Communist Societies, 1945-1989</w:t>
            </w:r>
          </w:p>
        </w:tc>
        <w:tc>
          <w:tcPr>
            <w:tcW w:w="1559" w:type="dxa"/>
          </w:tcPr>
          <w:p w14:paraId="49AD4464"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17259123"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15</w:t>
            </w:r>
          </w:p>
        </w:tc>
        <w:tc>
          <w:tcPr>
            <w:tcW w:w="1582" w:type="dxa"/>
          </w:tcPr>
          <w:p w14:paraId="173DB945" w14:textId="77777777" w:rsidR="001C68F8" w:rsidRPr="00BC4E34" w:rsidRDefault="001C68F8" w:rsidP="004839C3">
            <w:pPr>
              <w:pStyle w:val="BodyText2"/>
              <w:tabs>
                <w:tab w:val="left" w:pos="990"/>
              </w:tabs>
              <w:spacing w:line="0" w:lineRule="atLeast"/>
              <w:rPr>
                <w:rFonts w:ascii="Calibri" w:hAnsi="Calibri" w:cs="Calibri"/>
                <w:b w:val="0"/>
                <w:caps w:val="0"/>
                <w:sz w:val="22"/>
                <w:szCs w:val="22"/>
              </w:rPr>
            </w:pPr>
            <w:r>
              <w:rPr>
                <w:rFonts w:ascii="Calibri" w:hAnsi="Calibri" w:cs="Calibri"/>
                <w:b w:val="0"/>
                <w:caps w:val="0"/>
                <w:sz w:val="22"/>
                <w:szCs w:val="22"/>
              </w:rPr>
              <w:t>Term 1</w:t>
            </w:r>
          </w:p>
        </w:tc>
      </w:tr>
    </w:tbl>
    <w:p w14:paraId="3604A94C" w14:textId="77777777" w:rsidR="001C68F8" w:rsidRPr="00BC4E34" w:rsidRDefault="001C68F8" w:rsidP="001C68F8">
      <w:pPr>
        <w:jc w:val="both"/>
        <w:rPr>
          <w:rFonts w:ascii="Calibri" w:hAnsi="Calibri" w:cs="Calibri"/>
          <w:bCs/>
          <w:sz w:val="22"/>
          <w:szCs w:val="22"/>
        </w:rPr>
      </w:pPr>
    </w:p>
    <w:p w14:paraId="6BDFA61E" w14:textId="77777777" w:rsidR="001C68F8" w:rsidRPr="00BC4E34" w:rsidRDefault="001C68F8" w:rsidP="001C68F8">
      <w:pPr>
        <w:jc w:val="both"/>
        <w:rPr>
          <w:rFonts w:ascii="Calibri" w:hAnsi="Calibri" w:cs="Calibri"/>
          <w:i/>
          <w:sz w:val="22"/>
          <w:szCs w:val="22"/>
        </w:rPr>
      </w:pPr>
      <w:r w:rsidRPr="00BC4E34">
        <w:rPr>
          <w:rFonts w:ascii="Calibri" w:hAnsi="Calibri" w:cs="Calibri"/>
          <w:i/>
          <w:sz w:val="22"/>
          <w:szCs w:val="22"/>
        </w:rPr>
        <w:t>NB: The politics and sociology courses are normally prerequisites for second-year courses in their respective fields.</w:t>
      </w:r>
    </w:p>
    <w:p w14:paraId="7DF4C11C" w14:textId="77777777" w:rsidR="001C68F8" w:rsidRPr="00BC4E34" w:rsidRDefault="001C68F8" w:rsidP="001C68F8">
      <w:pPr>
        <w:pStyle w:val="BodyText2"/>
        <w:tabs>
          <w:tab w:val="left" w:pos="990"/>
        </w:tabs>
        <w:rPr>
          <w:rFonts w:ascii="Calibri" w:hAnsi="Calibri" w:cs="Calibri"/>
          <w:i/>
          <w:caps w:val="0"/>
          <w:sz w:val="22"/>
          <w:szCs w:val="22"/>
        </w:rPr>
      </w:pPr>
      <w:r w:rsidRPr="00BC4E34">
        <w:rPr>
          <w:rFonts w:ascii="Calibri" w:hAnsi="Calibri" w:cs="Calibri"/>
          <w:i/>
          <w:caps w:val="0"/>
          <w:sz w:val="22"/>
          <w:szCs w:val="22"/>
        </w:rPr>
        <w:t>History, SSEES</w:t>
      </w:r>
    </w:p>
    <w:tbl>
      <w:tblPr>
        <w:tblStyle w:val="TableGrid"/>
        <w:tblW w:w="0" w:type="auto"/>
        <w:tblLook w:val="04A0" w:firstRow="1" w:lastRow="0" w:firstColumn="1" w:lastColumn="0" w:noHBand="0" w:noVBand="1"/>
      </w:tblPr>
      <w:tblGrid>
        <w:gridCol w:w="1372"/>
        <w:gridCol w:w="3443"/>
        <w:gridCol w:w="1559"/>
        <w:gridCol w:w="1134"/>
        <w:gridCol w:w="1418"/>
      </w:tblGrid>
      <w:tr w:rsidR="001C68F8" w:rsidRPr="00BC4E34" w14:paraId="07F1315A" w14:textId="77777777" w:rsidTr="00580C43">
        <w:tc>
          <w:tcPr>
            <w:tcW w:w="0" w:type="auto"/>
          </w:tcPr>
          <w:p w14:paraId="31A144E3"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code</w:t>
            </w:r>
          </w:p>
        </w:tc>
        <w:tc>
          <w:tcPr>
            <w:tcW w:w="3443" w:type="dxa"/>
          </w:tcPr>
          <w:p w14:paraId="12DC79BB"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name</w:t>
            </w:r>
          </w:p>
        </w:tc>
        <w:tc>
          <w:tcPr>
            <w:tcW w:w="1559" w:type="dxa"/>
          </w:tcPr>
          <w:p w14:paraId="2F36B66E"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Level</w:t>
            </w:r>
          </w:p>
        </w:tc>
        <w:tc>
          <w:tcPr>
            <w:tcW w:w="1134" w:type="dxa"/>
          </w:tcPr>
          <w:p w14:paraId="610155FA"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CREDITS</w:t>
            </w:r>
          </w:p>
        </w:tc>
        <w:tc>
          <w:tcPr>
            <w:tcW w:w="1418" w:type="dxa"/>
          </w:tcPr>
          <w:p w14:paraId="0B4C449F" w14:textId="77777777" w:rsidR="001C68F8" w:rsidRPr="00BC4E34" w:rsidRDefault="00353E79"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(2018-2019</w:t>
            </w:r>
            <w:r w:rsidR="001C68F8" w:rsidRPr="00BC4E34">
              <w:rPr>
                <w:rFonts w:ascii="Calibri" w:hAnsi="Calibri" w:cs="Calibri"/>
                <w:b w:val="0"/>
                <w:i/>
                <w:caps w:val="0"/>
                <w:sz w:val="22"/>
                <w:szCs w:val="22"/>
              </w:rPr>
              <w:t>)</w:t>
            </w:r>
          </w:p>
        </w:tc>
      </w:tr>
      <w:tr w:rsidR="001C68F8" w:rsidRPr="00BC4E34" w14:paraId="5E842CC2" w14:textId="77777777" w:rsidTr="00580C43">
        <w:tc>
          <w:tcPr>
            <w:tcW w:w="0" w:type="auto"/>
          </w:tcPr>
          <w:p w14:paraId="4AFEF5E7"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SEHI0003</w:t>
            </w:r>
          </w:p>
        </w:tc>
        <w:tc>
          <w:tcPr>
            <w:tcW w:w="3443" w:type="dxa"/>
          </w:tcPr>
          <w:p w14:paraId="322C7F34"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Frontiers of History</w:t>
            </w:r>
          </w:p>
        </w:tc>
        <w:tc>
          <w:tcPr>
            <w:tcW w:w="1559" w:type="dxa"/>
          </w:tcPr>
          <w:p w14:paraId="7018B106"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34" w:type="dxa"/>
          </w:tcPr>
          <w:p w14:paraId="7E4C29CA"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30</w:t>
            </w:r>
          </w:p>
        </w:tc>
        <w:tc>
          <w:tcPr>
            <w:tcW w:w="1418" w:type="dxa"/>
          </w:tcPr>
          <w:p w14:paraId="4AEC18E7"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Full year</w:t>
            </w:r>
          </w:p>
        </w:tc>
      </w:tr>
    </w:tbl>
    <w:p w14:paraId="0FB5FC53" w14:textId="77777777" w:rsidR="001C68F8" w:rsidRPr="00BC4E34" w:rsidRDefault="001C68F8" w:rsidP="001C68F8">
      <w:pPr>
        <w:pStyle w:val="BodyText2"/>
        <w:tabs>
          <w:tab w:val="left" w:pos="284"/>
        </w:tabs>
        <w:spacing w:line="240" w:lineRule="auto"/>
        <w:rPr>
          <w:rFonts w:ascii="Calibri" w:hAnsi="Calibri" w:cs="Times"/>
          <w:b w:val="0"/>
          <w:bCs w:val="0"/>
          <w:caps w:val="0"/>
          <w:sz w:val="22"/>
          <w:szCs w:val="22"/>
        </w:rPr>
      </w:pPr>
    </w:p>
    <w:p w14:paraId="539DBA91" w14:textId="77777777" w:rsidR="001C68F8" w:rsidRPr="00BC4E34" w:rsidRDefault="001C68F8" w:rsidP="001C68F8">
      <w:pPr>
        <w:pStyle w:val="BodyText2"/>
        <w:tabs>
          <w:tab w:val="left" w:pos="284"/>
        </w:tabs>
        <w:spacing w:line="240" w:lineRule="auto"/>
        <w:rPr>
          <w:rFonts w:ascii="Calibri" w:hAnsi="Calibri" w:cs="Calibri"/>
          <w:b w:val="0"/>
          <w:bCs w:val="0"/>
          <w:caps w:val="0"/>
          <w:sz w:val="22"/>
          <w:szCs w:val="22"/>
        </w:rPr>
      </w:pPr>
      <w:r w:rsidRPr="00BC4E34">
        <w:rPr>
          <w:rFonts w:ascii="Calibri" w:hAnsi="Calibri" w:cs="Calibri"/>
          <w:b w:val="0"/>
          <w:i/>
          <w:caps w:val="0"/>
          <w:sz w:val="22"/>
          <w:szCs w:val="22"/>
        </w:rPr>
        <w:t xml:space="preserve">NB: This is a prerequisite course for </w:t>
      </w:r>
      <w:r>
        <w:rPr>
          <w:rFonts w:ascii="Calibri" w:hAnsi="Calibri" w:cs="Calibri"/>
          <w:b w:val="0"/>
          <w:i/>
          <w:caps w:val="0"/>
          <w:sz w:val="22"/>
          <w:szCs w:val="22"/>
        </w:rPr>
        <w:t>most</w:t>
      </w:r>
      <w:r w:rsidRPr="00BC4E34">
        <w:rPr>
          <w:rFonts w:ascii="Calibri" w:hAnsi="Calibri" w:cs="Calibri"/>
          <w:b w:val="0"/>
          <w:i/>
          <w:caps w:val="0"/>
          <w:sz w:val="22"/>
          <w:szCs w:val="22"/>
        </w:rPr>
        <w:t xml:space="preserve"> second-year history courses.</w:t>
      </w:r>
    </w:p>
    <w:p w14:paraId="650B3247" w14:textId="77777777" w:rsidR="001C68F8" w:rsidRPr="00BC4E34" w:rsidRDefault="001C68F8" w:rsidP="001C68F8">
      <w:pPr>
        <w:pStyle w:val="BodyText2"/>
        <w:tabs>
          <w:tab w:val="left" w:pos="990"/>
        </w:tabs>
        <w:spacing w:line="240" w:lineRule="auto"/>
        <w:rPr>
          <w:rFonts w:ascii="Calibri" w:hAnsi="Calibri" w:cs="Calibri"/>
          <w:i/>
          <w:caps w:val="0"/>
          <w:sz w:val="22"/>
          <w:szCs w:val="22"/>
        </w:rPr>
      </w:pPr>
    </w:p>
    <w:p w14:paraId="7994B351" w14:textId="77777777" w:rsidR="001C68F8" w:rsidRPr="00BC4E34" w:rsidRDefault="001C68F8" w:rsidP="001C68F8">
      <w:pPr>
        <w:pStyle w:val="BodyText2"/>
        <w:tabs>
          <w:tab w:val="left" w:pos="990"/>
        </w:tabs>
        <w:spacing w:line="240" w:lineRule="auto"/>
        <w:rPr>
          <w:rFonts w:ascii="Calibri" w:hAnsi="Calibri" w:cs="Calibri"/>
          <w:i/>
          <w:caps w:val="0"/>
          <w:sz w:val="22"/>
          <w:szCs w:val="22"/>
        </w:rPr>
      </w:pPr>
      <w:r w:rsidRPr="00BC4E34">
        <w:rPr>
          <w:rFonts w:ascii="Calibri" w:hAnsi="Calibri" w:cs="Calibri"/>
          <w:i/>
          <w:caps w:val="0"/>
          <w:sz w:val="22"/>
          <w:szCs w:val="22"/>
        </w:rPr>
        <w:t>Departments of Mathematics and Statistics, UCL</w:t>
      </w:r>
    </w:p>
    <w:tbl>
      <w:tblPr>
        <w:tblStyle w:val="TableGrid"/>
        <w:tblW w:w="0" w:type="auto"/>
        <w:tblLayout w:type="fixed"/>
        <w:tblLook w:val="04A0" w:firstRow="1" w:lastRow="0" w:firstColumn="1" w:lastColumn="0" w:noHBand="0" w:noVBand="1"/>
      </w:tblPr>
      <w:tblGrid>
        <w:gridCol w:w="1270"/>
        <w:gridCol w:w="1863"/>
        <w:gridCol w:w="3129"/>
        <w:gridCol w:w="963"/>
        <w:gridCol w:w="992"/>
        <w:gridCol w:w="873"/>
      </w:tblGrid>
      <w:tr w:rsidR="001C68F8" w:rsidRPr="00BC4E34" w14:paraId="4ACF71EB" w14:textId="77777777" w:rsidTr="00353E79">
        <w:tc>
          <w:tcPr>
            <w:tcW w:w="1270" w:type="dxa"/>
          </w:tcPr>
          <w:p w14:paraId="58B02F59"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code</w:t>
            </w:r>
          </w:p>
        </w:tc>
        <w:tc>
          <w:tcPr>
            <w:tcW w:w="1863" w:type="dxa"/>
          </w:tcPr>
          <w:p w14:paraId="7A154C29"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name</w:t>
            </w:r>
          </w:p>
        </w:tc>
        <w:tc>
          <w:tcPr>
            <w:tcW w:w="3129" w:type="dxa"/>
          </w:tcPr>
          <w:p w14:paraId="1E17B124"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Pre-requisites</w:t>
            </w:r>
          </w:p>
        </w:tc>
        <w:tc>
          <w:tcPr>
            <w:tcW w:w="963" w:type="dxa"/>
          </w:tcPr>
          <w:p w14:paraId="0DF36974"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Level</w:t>
            </w:r>
          </w:p>
        </w:tc>
        <w:tc>
          <w:tcPr>
            <w:tcW w:w="992" w:type="dxa"/>
          </w:tcPr>
          <w:p w14:paraId="4E214388"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CREDITS</w:t>
            </w:r>
          </w:p>
        </w:tc>
        <w:tc>
          <w:tcPr>
            <w:tcW w:w="873" w:type="dxa"/>
          </w:tcPr>
          <w:p w14:paraId="6D28A1AE"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(2018-2019</w:t>
            </w:r>
            <w:r w:rsidRPr="00BC4E34">
              <w:rPr>
                <w:rFonts w:ascii="Calibri" w:hAnsi="Calibri" w:cs="Calibri"/>
                <w:b w:val="0"/>
                <w:i/>
                <w:caps w:val="0"/>
                <w:sz w:val="22"/>
                <w:szCs w:val="22"/>
              </w:rPr>
              <w:t>)</w:t>
            </w:r>
          </w:p>
        </w:tc>
      </w:tr>
      <w:tr w:rsidR="001C68F8" w:rsidRPr="00BC4E34" w14:paraId="639BD065" w14:textId="77777777" w:rsidTr="00353E79">
        <w:tc>
          <w:tcPr>
            <w:tcW w:w="1270" w:type="dxa"/>
          </w:tcPr>
          <w:p w14:paraId="135218D1"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MATH0039</w:t>
            </w:r>
          </w:p>
        </w:tc>
        <w:tc>
          <w:tcPr>
            <w:tcW w:w="1863" w:type="dxa"/>
          </w:tcPr>
          <w:p w14:paraId="4F8ED89A"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Differential and Integral Calculus</w:t>
            </w:r>
          </w:p>
        </w:tc>
        <w:tc>
          <w:tcPr>
            <w:tcW w:w="3129" w:type="dxa"/>
          </w:tcPr>
          <w:p w14:paraId="36185B25"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A-level Maths</w:t>
            </w:r>
          </w:p>
        </w:tc>
        <w:tc>
          <w:tcPr>
            <w:tcW w:w="963" w:type="dxa"/>
          </w:tcPr>
          <w:p w14:paraId="5F6D740E"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992" w:type="dxa"/>
          </w:tcPr>
          <w:p w14:paraId="050A2038"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873" w:type="dxa"/>
          </w:tcPr>
          <w:p w14:paraId="7082C3BB"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1</w:t>
            </w:r>
          </w:p>
        </w:tc>
      </w:tr>
      <w:tr w:rsidR="001C68F8" w:rsidRPr="00BC4E34" w14:paraId="6E230980" w14:textId="77777777" w:rsidTr="00353E79">
        <w:tc>
          <w:tcPr>
            <w:tcW w:w="1270" w:type="dxa"/>
          </w:tcPr>
          <w:p w14:paraId="6B96AF72"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MATH0045</w:t>
            </w:r>
          </w:p>
        </w:tc>
        <w:tc>
          <w:tcPr>
            <w:tcW w:w="1863" w:type="dxa"/>
          </w:tcPr>
          <w:p w14:paraId="0ED592D1"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Calculus and Linear Algebra</w:t>
            </w:r>
          </w:p>
        </w:tc>
        <w:tc>
          <w:tcPr>
            <w:tcW w:w="3129" w:type="dxa"/>
          </w:tcPr>
          <w:p w14:paraId="326E0CB5"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An A-grade in A-level Maths or equivalent</w:t>
            </w:r>
          </w:p>
        </w:tc>
        <w:tc>
          <w:tcPr>
            <w:tcW w:w="963" w:type="dxa"/>
          </w:tcPr>
          <w:p w14:paraId="42EA38BF"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992" w:type="dxa"/>
          </w:tcPr>
          <w:p w14:paraId="2E8FCBAF"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873" w:type="dxa"/>
          </w:tcPr>
          <w:p w14:paraId="5D85B950"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1</w:t>
            </w:r>
          </w:p>
        </w:tc>
      </w:tr>
      <w:tr w:rsidR="001C68F8" w:rsidRPr="00BC4E34" w14:paraId="54D358A1" w14:textId="77777777" w:rsidTr="00353E79">
        <w:tc>
          <w:tcPr>
            <w:tcW w:w="1270" w:type="dxa"/>
          </w:tcPr>
          <w:p w14:paraId="513072BA"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MATH0046</w:t>
            </w:r>
          </w:p>
        </w:tc>
        <w:tc>
          <w:tcPr>
            <w:tcW w:w="1863" w:type="dxa"/>
          </w:tcPr>
          <w:p w14:paraId="4AAE33E5"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Calculus in Several Dimensions</w:t>
            </w:r>
          </w:p>
        </w:tc>
        <w:tc>
          <w:tcPr>
            <w:tcW w:w="3129" w:type="dxa"/>
          </w:tcPr>
          <w:p w14:paraId="1809A85E" w14:textId="40EB423B"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An A-grade in A-level Maths or equivalent, student must also take MATH</w:t>
            </w:r>
            <w:r w:rsidR="00111987">
              <w:rPr>
                <w:rFonts w:ascii="Calibri" w:hAnsi="Calibri" w:cs="Calibri"/>
                <w:b w:val="0"/>
                <w:caps w:val="0"/>
                <w:sz w:val="22"/>
                <w:szCs w:val="22"/>
              </w:rPr>
              <w:t>0045</w:t>
            </w:r>
          </w:p>
        </w:tc>
        <w:tc>
          <w:tcPr>
            <w:tcW w:w="963" w:type="dxa"/>
          </w:tcPr>
          <w:p w14:paraId="458CDF43"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992" w:type="dxa"/>
          </w:tcPr>
          <w:p w14:paraId="485DE142"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873" w:type="dxa"/>
          </w:tcPr>
          <w:p w14:paraId="54978B99"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2</w:t>
            </w:r>
          </w:p>
        </w:tc>
      </w:tr>
    </w:tbl>
    <w:p w14:paraId="4AFBEF7B" w14:textId="77777777" w:rsidR="001C68F8" w:rsidRPr="00BC4E34" w:rsidRDefault="001C68F8" w:rsidP="001C68F8">
      <w:pPr>
        <w:tabs>
          <w:tab w:val="left" w:pos="360"/>
        </w:tabs>
        <w:jc w:val="both"/>
        <w:rPr>
          <w:rFonts w:ascii="Calibri" w:hAnsi="Calibri" w:cs="Calibri"/>
          <w:b/>
          <w:sz w:val="22"/>
          <w:szCs w:val="22"/>
        </w:rPr>
      </w:pPr>
    </w:p>
    <w:p w14:paraId="3E1F171A" w14:textId="77777777" w:rsidR="001C68F8" w:rsidRPr="00EC333B" w:rsidRDefault="001C68F8" w:rsidP="001C68F8">
      <w:pPr>
        <w:pStyle w:val="BodyText2"/>
        <w:tabs>
          <w:tab w:val="left" w:pos="990"/>
        </w:tabs>
        <w:spacing w:line="240" w:lineRule="auto"/>
        <w:rPr>
          <w:rFonts w:ascii="Calibri" w:hAnsi="Calibri" w:cs="Calibri"/>
          <w:b w:val="0"/>
          <w:i/>
          <w:caps w:val="0"/>
          <w:sz w:val="22"/>
          <w:szCs w:val="22"/>
        </w:rPr>
      </w:pPr>
      <w:r w:rsidRPr="00EC333B">
        <w:rPr>
          <w:rFonts w:ascii="Calibri" w:hAnsi="Calibri" w:cs="Calibri"/>
          <w:b w:val="0"/>
          <w:i/>
          <w:caps w:val="0"/>
          <w:sz w:val="22"/>
          <w:szCs w:val="22"/>
        </w:rPr>
        <w:t>NB:</w:t>
      </w:r>
      <w:r>
        <w:rPr>
          <w:rFonts w:ascii="Calibri" w:hAnsi="Calibri" w:cs="Calibri"/>
          <w:b w:val="0"/>
          <w:i/>
          <w:caps w:val="0"/>
          <w:sz w:val="22"/>
          <w:szCs w:val="22"/>
        </w:rPr>
        <w:t xml:space="preserve"> Students should select EITHER MATH0039 OR MATH0045 depending on their level of confidence with calculus – students who feel they would benefit from MATH0039 can take MATH0045 and MATH0046 as floating options in Year 2 or 3 if they would like.  Students who got an A in A-level Maths are likely to be better served by going directly to MATH0045 in Term 1 and can add MATH0046 in Term 2 if desired.</w:t>
      </w:r>
    </w:p>
    <w:p w14:paraId="49C61CFB" w14:textId="77777777" w:rsidR="001C68F8" w:rsidRPr="00BC4E34" w:rsidRDefault="001C68F8" w:rsidP="001C68F8">
      <w:pPr>
        <w:pStyle w:val="BodyText2"/>
        <w:tabs>
          <w:tab w:val="left" w:pos="990"/>
        </w:tabs>
        <w:spacing w:line="240" w:lineRule="auto"/>
        <w:rPr>
          <w:rFonts w:ascii="Calibri" w:hAnsi="Calibri" w:cs="Calibri"/>
          <w:i/>
          <w:caps w:val="0"/>
          <w:sz w:val="22"/>
          <w:szCs w:val="22"/>
        </w:rPr>
      </w:pPr>
    </w:p>
    <w:p w14:paraId="5052AF89" w14:textId="77777777" w:rsidR="001C68F8" w:rsidRPr="00BC4E34" w:rsidRDefault="001C68F8" w:rsidP="001C68F8">
      <w:pPr>
        <w:pStyle w:val="BodyText2"/>
        <w:tabs>
          <w:tab w:val="left" w:pos="990"/>
        </w:tabs>
        <w:spacing w:line="240" w:lineRule="auto"/>
        <w:rPr>
          <w:rFonts w:ascii="Calibri" w:hAnsi="Calibri" w:cs="Calibri"/>
          <w:i/>
          <w:caps w:val="0"/>
          <w:sz w:val="22"/>
          <w:szCs w:val="22"/>
        </w:rPr>
      </w:pPr>
      <w:r w:rsidRPr="00BC4E34">
        <w:rPr>
          <w:rFonts w:ascii="Calibri" w:hAnsi="Calibri" w:cs="Calibri"/>
          <w:i/>
          <w:caps w:val="0"/>
          <w:sz w:val="22"/>
          <w:szCs w:val="22"/>
        </w:rPr>
        <w:t>Language and Culture, SSEES</w:t>
      </w:r>
    </w:p>
    <w:tbl>
      <w:tblPr>
        <w:tblStyle w:val="TableGrid"/>
        <w:tblW w:w="0" w:type="auto"/>
        <w:tblLook w:val="04A0" w:firstRow="1" w:lastRow="0" w:firstColumn="1" w:lastColumn="0" w:noHBand="0" w:noVBand="1"/>
      </w:tblPr>
      <w:tblGrid>
        <w:gridCol w:w="1215"/>
        <w:gridCol w:w="4167"/>
        <w:gridCol w:w="1134"/>
        <w:gridCol w:w="1111"/>
        <w:gridCol w:w="1463"/>
      </w:tblGrid>
      <w:tr w:rsidR="001C68F8" w:rsidRPr="00BC4E34" w14:paraId="6D012DA0" w14:textId="77777777" w:rsidTr="00580C43">
        <w:tc>
          <w:tcPr>
            <w:tcW w:w="0" w:type="auto"/>
          </w:tcPr>
          <w:p w14:paraId="0F24F942"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lastRenderedPageBreak/>
              <w:t>Module code</w:t>
            </w:r>
          </w:p>
        </w:tc>
        <w:tc>
          <w:tcPr>
            <w:tcW w:w="4167" w:type="dxa"/>
          </w:tcPr>
          <w:p w14:paraId="187B0E54"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Module name</w:t>
            </w:r>
          </w:p>
        </w:tc>
        <w:tc>
          <w:tcPr>
            <w:tcW w:w="1134" w:type="dxa"/>
          </w:tcPr>
          <w:p w14:paraId="43E16C94"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Level</w:t>
            </w:r>
          </w:p>
        </w:tc>
        <w:tc>
          <w:tcPr>
            <w:tcW w:w="1111" w:type="dxa"/>
          </w:tcPr>
          <w:p w14:paraId="3A0F4F38"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sidRPr="00BC4E34">
              <w:rPr>
                <w:rFonts w:ascii="Calibri" w:hAnsi="Calibri" w:cs="Calibri"/>
                <w:b w:val="0"/>
                <w:i/>
                <w:caps w:val="0"/>
                <w:sz w:val="22"/>
                <w:szCs w:val="22"/>
              </w:rPr>
              <w:t>Course units</w:t>
            </w:r>
          </w:p>
        </w:tc>
        <w:tc>
          <w:tcPr>
            <w:tcW w:w="0" w:type="auto"/>
          </w:tcPr>
          <w:p w14:paraId="785EEEEF" w14:textId="77777777" w:rsidR="001C68F8" w:rsidRPr="00BC4E34" w:rsidRDefault="001C68F8"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(2018-2019</w:t>
            </w:r>
            <w:r w:rsidRPr="00BC4E34">
              <w:rPr>
                <w:rFonts w:ascii="Calibri" w:hAnsi="Calibri" w:cs="Calibri"/>
                <w:b w:val="0"/>
                <w:i/>
                <w:caps w:val="0"/>
                <w:sz w:val="22"/>
                <w:szCs w:val="22"/>
              </w:rPr>
              <w:t>)</w:t>
            </w:r>
          </w:p>
        </w:tc>
      </w:tr>
      <w:tr w:rsidR="001C68F8" w:rsidRPr="00BC4E34" w14:paraId="3C01BE97" w14:textId="77777777" w:rsidTr="00580C43">
        <w:tc>
          <w:tcPr>
            <w:tcW w:w="0" w:type="auto"/>
          </w:tcPr>
          <w:p w14:paraId="6140350E"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SEEE</w:t>
            </w:r>
            <w:r>
              <w:rPr>
                <w:rFonts w:ascii="Calibri" w:hAnsi="Calibri" w:cs="Calibri"/>
                <w:b w:val="0"/>
                <w:caps w:val="0"/>
                <w:sz w:val="22"/>
                <w:szCs w:val="22"/>
              </w:rPr>
              <w:t>0001</w:t>
            </w:r>
          </w:p>
        </w:tc>
        <w:tc>
          <w:tcPr>
            <w:tcW w:w="4167" w:type="dxa"/>
          </w:tcPr>
          <w:p w14:paraId="77404382"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Literature and Memory</w:t>
            </w:r>
          </w:p>
        </w:tc>
        <w:tc>
          <w:tcPr>
            <w:tcW w:w="1134" w:type="dxa"/>
          </w:tcPr>
          <w:p w14:paraId="776AC1DE"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11" w:type="dxa"/>
          </w:tcPr>
          <w:p w14:paraId="559C545D"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695D5138"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sidRPr="00BC4E34">
              <w:rPr>
                <w:rFonts w:ascii="Calibri" w:hAnsi="Calibri" w:cs="Calibri"/>
                <w:b w:val="0"/>
                <w:caps w:val="0"/>
                <w:sz w:val="22"/>
                <w:szCs w:val="22"/>
              </w:rPr>
              <w:t>Term 1</w:t>
            </w:r>
          </w:p>
        </w:tc>
      </w:tr>
      <w:tr w:rsidR="001C68F8" w:rsidRPr="00BC4E34" w14:paraId="4C821795" w14:textId="77777777" w:rsidTr="00580C43">
        <w:tc>
          <w:tcPr>
            <w:tcW w:w="0" w:type="auto"/>
          </w:tcPr>
          <w:p w14:paraId="29F97A41"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SERS0010</w:t>
            </w:r>
          </w:p>
        </w:tc>
        <w:tc>
          <w:tcPr>
            <w:tcW w:w="4167" w:type="dxa"/>
          </w:tcPr>
          <w:p w14:paraId="62D3C975"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The Making of Modern Russian Culture</w:t>
            </w:r>
          </w:p>
        </w:tc>
        <w:tc>
          <w:tcPr>
            <w:tcW w:w="1134" w:type="dxa"/>
          </w:tcPr>
          <w:p w14:paraId="71E47008"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11" w:type="dxa"/>
          </w:tcPr>
          <w:p w14:paraId="63AADDA3"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D05A470"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1C68F8" w:rsidRPr="00BC4E34" w14:paraId="36C78C86" w14:textId="77777777" w:rsidTr="00580C43">
        <w:tc>
          <w:tcPr>
            <w:tcW w:w="0" w:type="auto"/>
          </w:tcPr>
          <w:p w14:paraId="35CF8021"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SERS0008</w:t>
            </w:r>
          </w:p>
        </w:tc>
        <w:tc>
          <w:tcPr>
            <w:tcW w:w="4167" w:type="dxa"/>
          </w:tcPr>
          <w:p w14:paraId="74733306"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Short Fiction</w:t>
            </w:r>
          </w:p>
        </w:tc>
        <w:tc>
          <w:tcPr>
            <w:tcW w:w="1134" w:type="dxa"/>
          </w:tcPr>
          <w:p w14:paraId="02796080"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11" w:type="dxa"/>
          </w:tcPr>
          <w:p w14:paraId="0577B099"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5BBE837F"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1C68F8" w:rsidRPr="00BC4E34" w14:paraId="5B19EFDD" w14:textId="77777777" w:rsidTr="00580C43">
        <w:tc>
          <w:tcPr>
            <w:tcW w:w="0" w:type="auto"/>
          </w:tcPr>
          <w:p w14:paraId="2066C2BA"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SERS0012</w:t>
            </w:r>
          </w:p>
        </w:tc>
        <w:tc>
          <w:tcPr>
            <w:tcW w:w="4167" w:type="dxa"/>
          </w:tcPr>
          <w:p w14:paraId="21492F71"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Representations of Russia</w:t>
            </w:r>
          </w:p>
        </w:tc>
        <w:tc>
          <w:tcPr>
            <w:tcW w:w="1134" w:type="dxa"/>
          </w:tcPr>
          <w:p w14:paraId="0FADBBAD"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111" w:type="dxa"/>
          </w:tcPr>
          <w:p w14:paraId="1705831D"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4983A9E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1C68F8" w:rsidRPr="00BC4E34" w14:paraId="772C9E93" w14:textId="77777777" w:rsidTr="00580C43">
        <w:tc>
          <w:tcPr>
            <w:tcW w:w="0" w:type="auto"/>
          </w:tcPr>
          <w:p w14:paraId="0D13CF2C"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SEEE0002</w:t>
            </w:r>
          </w:p>
        </w:tc>
        <w:tc>
          <w:tcPr>
            <w:tcW w:w="4167" w:type="dxa"/>
          </w:tcPr>
          <w:p w14:paraId="4BFF9550"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How Words Work: Sounds and Sense</w:t>
            </w:r>
          </w:p>
        </w:tc>
        <w:tc>
          <w:tcPr>
            <w:tcW w:w="1134" w:type="dxa"/>
          </w:tcPr>
          <w:p w14:paraId="270FFF19"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2BBA1E2D"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1E2471C0" w14:textId="77777777" w:rsidR="001C68F8" w:rsidRPr="00BC4E34"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1C68F8" w:rsidRPr="00BC4E34" w14:paraId="3858ED5A" w14:textId="77777777" w:rsidTr="00580C43">
        <w:tc>
          <w:tcPr>
            <w:tcW w:w="0" w:type="auto"/>
          </w:tcPr>
          <w:p w14:paraId="05CC66B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SEEE0003</w:t>
            </w:r>
          </w:p>
        </w:tc>
        <w:tc>
          <w:tcPr>
            <w:tcW w:w="4167" w:type="dxa"/>
          </w:tcPr>
          <w:p w14:paraId="0D8D30F5"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How Words Work: Meaning and Modularity</w:t>
            </w:r>
          </w:p>
        </w:tc>
        <w:tc>
          <w:tcPr>
            <w:tcW w:w="1134" w:type="dxa"/>
          </w:tcPr>
          <w:p w14:paraId="7C9BDC80"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02670EDE"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46B21192"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1C68F8" w:rsidRPr="00BC4E34" w14:paraId="185A84C6" w14:textId="77777777" w:rsidTr="00580C43">
        <w:tc>
          <w:tcPr>
            <w:tcW w:w="0" w:type="auto"/>
          </w:tcPr>
          <w:p w14:paraId="469661F9"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SEEE0004</w:t>
            </w:r>
          </w:p>
        </w:tc>
        <w:tc>
          <w:tcPr>
            <w:tcW w:w="4167" w:type="dxa"/>
          </w:tcPr>
          <w:p w14:paraId="123963DA"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Vampires, Society and Culture: Transylvania and Beyond</w:t>
            </w:r>
          </w:p>
        </w:tc>
        <w:tc>
          <w:tcPr>
            <w:tcW w:w="1134" w:type="dxa"/>
          </w:tcPr>
          <w:p w14:paraId="3EB8663B"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4336BC93"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5ED36C2"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1C68F8" w:rsidRPr="00BC4E34" w14:paraId="7121CEB9" w14:textId="77777777" w:rsidTr="00580C43">
        <w:tc>
          <w:tcPr>
            <w:tcW w:w="0" w:type="auto"/>
          </w:tcPr>
          <w:p w14:paraId="63A460AA"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SEEE0005</w:t>
            </w:r>
          </w:p>
        </w:tc>
        <w:tc>
          <w:tcPr>
            <w:tcW w:w="4167" w:type="dxa"/>
          </w:tcPr>
          <w:p w14:paraId="341D5790"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Narratives of Exile</w:t>
            </w:r>
          </w:p>
        </w:tc>
        <w:tc>
          <w:tcPr>
            <w:tcW w:w="1134" w:type="dxa"/>
          </w:tcPr>
          <w:p w14:paraId="64B5082D"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10079086"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0D4026EB"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1C68F8" w:rsidRPr="00BC4E34" w14:paraId="6085150E" w14:textId="77777777" w:rsidTr="00580C43">
        <w:tc>
          <w:tcPr>
            <w:tcW w:w="0" w:type="auto"/>
          </w:tcPr>
          <w:p w14:paraId="390488BE"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SEEE0006</w:t>
            </w:r>
          </w:p>
        </w:tc>
        <w:tc>
          <w:tcPr>
            <w:tcW w:w="4167" w:type="dxa"/>
          </w:tcPr>
          <w:p w14:paraId="7DFEAC79"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Tales of the Unexpected: the Supernatural and Fantastic in Literature, 1800-1930</w:t>
            </w:r>
          </w:p>
        </w:tc>
        <w:tc>
          <w:tcPr>
            <w:tcW w:w="1134" w:type="dxa"/>
          </w:tcPr>
          <w:p w14:paraId="2E2B9ACA"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59DE0289"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351422BA"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1C68F8" w:rsidRPr="00BC4E34" w14:paraId="1139111B" w14:textId="77777777" w:rsidTr="00580C43">
        <w:tc>
          <w:tcPr>
            <w:tcW w:w="0" w:type="auto"/>
          </w:tcPr>
          <w:p w14:paraId="6C85B1F8"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SEEE0007</w:t>
            </w:r>
          </w:p>
        </w:tc>
        <w:tc>
          <w:tcPr>
            <w:tcW w:w="4167" w:type="dxa"/>
          </w:tcPr>
          <w:p w14:paraId="600968E8"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Languages in Contact along the Danube: Intercultural Frictions and Flows</w:t>
            </w:r>
          </w:p>
        </w:tc>
        <w:tc>
          <w:tcPr>
            <w:tcW w:w="1134" w:type="dxa"/>
          </w:tcPr>
          <w:p w14:paraId="640A892F"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033DC86A"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743E330B"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1C68F8" w:rsidRPr="00BC4E34" w14:paraId="3E43E790" w14:textId="77777777" w:rsidTr="00580C43">
        <w:tc>
          <w:tcPr>
            <w:tcW w:w="0" w:type="auto"/>
          </w:tcPr>
          <w:p w14:paraId="5551F6C6"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SEEE0009</w:t>
            </w:r>
          </w:p>
        </w:tc>
        <w:tc>
          <w:tcPr>
            <w:tcW w:w="4167" w:type="dxa"/>
          </w:tcPr>
          <w:p w14:paraId="4474EC16"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War, Trauma and Memory in East European Cinema</w:t>
            </w:r>
          </w:p>
        </w:tc>
        <w:tc>
          <w:tcPr>
            <w:tcW w:w="1134" w:type="dxa"/>
          </w:tcPr>
          <w:p w14:paraId="5491DFE2"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7B46BD69"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63DD5CF4"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2</w:t>
            </w:r>
          </w:p>
        </w:tc>
      </w:tr>
      <w:tr w:rsidR="001C68F8" w:rsidRPr="00BC4E34" w14:paraId="6F190D79" w14:textId="77777777" w:rsidTr="00580C43">
        <w:tc>
          <w:tcPr>
            <w:tcW w:w="0" w:type="auto"/>
          </w:tcPr>
          <w:p w14:paraId="4E1760DE"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SEEE0010</w:t>
            </w:r>
          </w:p>
        </w:tc>
        <w:tc>
          <w:tcPr>
            <w:tcW w:w="4167" w:type="dxa"/>
          </w:tcPr>
          <w:p w14:paraId="71EC1184"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Minority Languages of Russia: Cultural and Linguistic Diversity and Endangerment</w:t>
            </w:r>
          </w:p>
        </w:tc>
        <w:tc>
          <w:tcPr>
            <w:tcW w:w="1134" w:type="dxa"/>
          </w:tcPr>
          <w:p w14:paraId="0868F23D"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3D21B63F"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51596F8B"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1C68F8" w:rsidRPr="00BC4E34" w14:paraId="4FB67699" w14:textId="77777777" w:rsidTr="00580C43">
        <w:tc>
          <w:tcPr>
            <w:tcW w:w="0" w:type="auto"/>
          </w:tcPr>
          <w:p w14:paraId="2F26BCF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SEEE0011</w:t>
            </w:r>
          </w:p>
        </w:tc>
        <w:tc>
          <w:tcPr>
            <w:tcW w:w="4167" w:type="dxa"/>
          </w:tcPr>
          <w:p w14:paraId="7C2C19AE"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Staging Europe: Modern European Drama and Theatre</w:t>
            </w:r>
          </w:p>
        </w:tc>
        <w:tc>
          <w:tcPr>
            <w:tcW w:w="1134" w:type="dxa"/>
          </w:tcPr>
          <w:p w14:paraId="42E23321"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7AD049D5"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3AD7035"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Term 1</w:t>
            </w:r>
          </w:p>
        </w:tc>
      </w:tr>
      <w:tr w:rsidR="001C68F8" w:rsidRPr="00BC4E34" w14:paraId="73438452" w14:textId="77777777" w:rsidTr="00580C43">
        <w:tc>
          <w:tcPr>
            <w:tcW w:w="0" w:type="auto"/>
          </w:tcPr>
          <w:p w14:paraId="25F0A12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SERS0034</w:t>
            </w:r>
          </w:p>
        </w:tc>
        <w:tc>
          <w:tcPr>
            <w:tcW w:w="4167" w:type="dxa"/>
          </w:tcPr>
          <w:p w14:paraId="1B631948"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The Petersburg “Text” in Russian Literature and Culture: From Romanticism to Modernism</w:t>
            </w:r>
          </w:p>
        </w:tc>
        <w:tc>
          <w:tcPr>
            <w:tcW w:w="1134" w:type="dxa"/>
          </w:tcPr>
          <w:p w14:paraId="43CD96E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4122FB2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7609DBD5"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1C68F8" w:rsidRPr="00BC4E34" w14:paraId="1C203840" w14:textId="77777777" w:rsidTr="00580C43">
        <w:tc>
          <w:tcPr>
            <w:tcW w:w="0" w:type="auto"/>
          </w:tcPr>
          <w:p w14:paraId="00382711"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SERS0014</w:t>
            </w:r>
          </w:p>
        </w:tc>
        <w:tc>
          <w:tcPr>
            <w:tcW w:w="4167" w:type="dxa"/>
          </w:tcPr>
          <w:p w14:paraId="053F7299"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Cinema: History, Ideology, Society</w:t>
            </w:r>
          </w:p>
        </w:tc>
        <w:tc>
          <w:tcPr>
            <w:tcW w:w="1134" w:type="dxa"/>
          </w:tcPr>
          <w:p w14:paraId="6E1C0CA1"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451D7BC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17225B96"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1C68F8" w:rsidRPr="00BC4E34" w14:paraId="1F3F32BC" w14:textId="77777777" w:rsidTr="00580C43">
        <w:tc>
          <w:tcPr>
            <w:tcW w:w="0" w:type="auto"/>
          </w:tcPr>
          <w:p w14:paraId="1B1AAFEA"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SERS0027</w:t>
            </w:r>
          </w:p>
        </w:tc>
        <w:tc>
          <w:tcPr>
            <w:tcW w:w="4167" w:type="dxa"/>
          </w:tcPr>
          <w:p w14:paraId="69DB747B"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Cinema: Men and Women</w:t>
            </w:r>
          </w:p>
        </w:tc>
        <w:tc>
          <w:tcPr>
            <w:tcW w:w="1134" w:type="dxa"/>
          </w:tcPr>
          <w:p w14:paraId="23106FAC"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5</w:t>
            </w:r>
          </w:p>
        </w:tc>
        <w:tc>
          <w:tcPr>
            <w:tcW w:w="1111" w:type="dxa"/>
          </w:tcPr>
          <w:p w14:paraId="4898DCEB"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2B600F7F"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bl>
    <w:p w14:paraId="568A2798" w14:textId="77777777" w:rsidR="001C68F8" w:rsidRPr="00666372" w:rsidRDefault="001C68F8" w:rsidP="001C68F8">
      <w:pPr>
        <w:tabs>
          <w:tab w:val="left" w:pos="1170"/>
        </w:tabs>
        <w:jc w:val="both"/>
        <w:rPr>
          <w:rFonts w:ascii="Calibri" w:hAnsi="Calibri" w:cs="Calibri"/>
          <w:sz w:val="22"/>
          <w:szCs w:val="22"/>
        </w:rPr>
      </w:pPr>
    </w:p>
    <w:p w14:paraId="0D1DCF22" w14:textId="77777777" w:rsidR="001C68F8" w:rsidRDefault="001C68F8" w:rsidP="001C68F8">
      <w:pPr>
        <w:pStyle w:val="BodyText2"/>
        <w:tabs>
          <w:tab w:val="left" w:pos="990"/>
        </w:tabs>
        <w:spacing w:line="240" w:lineRule="auto"/>
        <w:rPr>
          <w:rFonts w:ascii="Calibri" w:hAnsi="Calibri" w:cs="Calibri"/>
          <w:i/>
          <w:caps w:val="0"/>
          <w:sz w:val="22"/>
          <w:szCs w:val="22"/>
        </w:rPr>
      </w:pPr>
      <w:r w:rsidRPr="00666372">
        <w:rPr>
          <w:rFonts w:ascii="Calibri" w:hAnsi="Calibri" w:cs="Calibri"/>
          <w:i/>
          <w:caps w:val="0"/>
          <w:sz w:val="22"/>
          <w:szCs w:val="22"/>
        </w:rPr>
        <w:t>Languages, SSEES and UCL</w:t>
      </w:r>
      <w:r>
        <w:rPr>
          <w:rFonts w:ascii="Calibri" w:hAnsi="Calibri" w:cs="Calibri"/>
          <w:i/>
          <w:caps w:val="0"/>
          <w:sz w:val="22"/>
          <w:szCs w:val="22"/>
        </w:rPr>
        <w:t xml:space="preserve"> </w:t>
      </w:r>
      <w:r w:rsidR="00353E79">
        <w:rPr>
          <w:rFonts w:ascii="Calibri" w:hAnsi="Calibri" w:cs="Calibri"/>
          <w:i/>
          <w:caps w:val="0"/>
          <w:sz w:val="22"/>
          <w:szCs w:val="22"/>
        </w:rPr>
        <w:t>– not more than 30 credits</w:t>
      </w:r>
      <w:r>
        <w:rPr>
          <w:rFonts w:ascii="Calibri" w:hAnsi="Calibri" w:cs="Calibri"/>
          <w:i/>
          <w:caps w:val="0"/>
          <w:sz w:val="22"/>
          <w:szCs w:val="22"/>
        </w:rPr>
        <w:t xml:space="preserve"> of language may be taken per year</w:t>
      </w:r>
    </w:p>
    <w:p w14:paraId="23F01603" w14:textId="77777777" w:rsidR="000C6340" w:rsidRDefault="000C6340" w:rsidP="001C68F8">
      <w:pPr>
        <w:pStyle w:val="BodyText2"/>
        <w:tabs>
          <w:tab w:val="left" w:pos="990"/>
        </w:tabs>
        <w:spacing w:line="240" w:lineRule="auto"/>
        <w:rPr>
          <w:rFonts w:ascii="Calibri" w:hAnsi="Calibri" w:cs="Calibri"/>
          <w:i/>
          <w:caps w:val="0"/>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00"/>
      </w:tblGrid>
      <w:tr w:rsidR="000C6340" w:rsidRPr="000C6340" w14:paraId="2440D27D" w14:textId="77777777" w:rsidTr="00657DAA">
        <w:trPr>
          <w:tblCellSpacing w:w="15" w:type="dxa"/>
        </w:trPr>
        <w:tc>
          <w:tcPr>
            <w:tcW w:w="0" w:type="auto"/>
            <w:vAlign w:val="center"/>
            <w:hideMark/>
          </w:tcPr>
          <w:p w14:paraId="5A30FC03" w14:textId="77777777" w:rsidR="000C6340" w:rsidRPr="00AB7576" w:rsidRDefault="000C6340" w:rsidP="00657DAA">
            <w:pPr>
              <w:spacing w:before="100" w:beforeAutospacing="1" w:after="100" w:afterAutospacing="1"/>
              <w:outlineLvl w:val="3"/>
              <w:rPr>
                <w:rFonts w:asciiTheme="minorHAnsi" w:hAnsiTheme="minorHAnsi" w:cs="Times New Roman"/>
                <w:b/>
                <w:bCs/>
              </w:rPr>
            </w:pPr>
            <w:r w:rsidRPr="00AB7576">
              <w:rPr>
                <w:rFonts w:asciiTheme="minorHAnsi" w:hAnsiTheme="minorHAnsi" w:cs="Times New Roman"/>
                <w:b/>
                <w:bCs/>
              </w:rPr>
              <w:t>Modern Foreign Language Requirement</w:t>
            </w:r>
          </w:p>
        </w:tc>
      </w:tr>
      <w:tr w:rsidR="000C6340" w:rsidRPr="000C6340" w14:paraId="0D7276D0" w14:textId="77777777" w:rsidTr="00657DAA">
        <w:trPr>
          <w:tblCellSpacing w:w="15" w:type="dxa"/>
        </w:trPr>
        <w:tc>
          <w:tcPr>
            <w:tcW w:w="0" w:type="auto"/>
            <w:vAlign w:val="center"/>
            <w:hideMark/>
          </w:tcPr>
          <w:p w14:paraId="65D7BF41" w14:textId="77777777" w:rsidR="000C6340" w:rsidRPr="00AB7576" w:rsidRDefault="000C6340" w:rsidP="00657DAA">
            <w:pPr>
              <w:rPr>
                <w:rFonts w:asciiTheme="minorHAnsi" w:hAnsiTheme="minorHAnsi" w:cs="Times New Roman"/>
                <w:sz w:val="22"/>
                <w:szCs w:val="22"/>
              </w:rPr>
            </w:pPr>
            <w:r w:rsidRPr="00AB7576">
              <w:rPr>
                <w:rFonts w:asciiTheme="minorHAnsi" w:hAnsiTheme="minorHAnsi" w:cs="Times New Roman"/>
                <w:sz w:val="22"/>
                <w:szCs w:val="22"/>
              </w:rPr>
              <w:t xml:space="preserve">In order to be awarded a qualification, a student </w:t>
            </w:r>
            <w:r w:rsidRPr="00AB7576">
              <w:rPr>
                <w:rFonts w:asciiTheme="minorHAnsi" w:hAnsiTheme="minorHAnsi" w:cs="Times New Roman"/>
                <w:i/>
                <w:iCs/>
                <w:sz w:val="22"/>
                <w:szCs w:val="22"/>
              </w:rPr>
              <w:t xml:space="preserve">must </w:t>
            </w:r>
            <w:r w:rsidRPr="00AB7576">
              <w:rPr>
                <w:rFonts w:asciiTheme="minorHAnsi" w:hAnsiTheme="minorHAnsi" w:cs="Times New Roman"/>
                <w:sz w:val="22"/>
                <w:szCs w:val="22"/>
              </w:rPr>
              <w:t xml:space="preserve">also meet UCL’s Modern Foreign Language Requirements (see </w:t>
            </w:r>
            <w:hyperlink r:id="rId18" w:history="1">
              <w:r w:rsidRPr="00AB7576">
                <w:rPr>
                  <w:rStyle w:val="Hyperlink"/>
                  <w:rFonts w:asciiTheme="minorHAnsi" w:hAnsiTheme="minorHAnsi" w:cs="Times New Roman"/>
                  <w:sz w:val="22"/>
                  <w:szCs w:val="22"/>
                </w:rPr>
                <w:t>https://www.ucl.ac.uk/academic-manual/chapters/chapter-4-assessment-framework-taught-programmes/section-9-progression-award</w:t>
              </w:r>
            </w:hyperlink>
            <w:r w:rsidRPr="00AB7576">
              <w:rPr>
                <w:rFonts w:asciiTheme="minorHAnsi" w:hAnsiTheme="minorHAnsi" w:cs="Times New Roman"/>
                <w:sz w:val="22"/>
                <w:szCs w:val="22"/>
              </w:rPr>
              <w:t>)</w:t>
            </w:r>
          </w:p>
          <w:p w14:paraId="20D10325" w14:textId="77777777" w:rsidR="000C6340" w:rsidRPr="00AB7576" w:rsidRDefault="000C6340" w:rsidP="00657DAA">
            <w:pPr>
              <w:rPr>
                <w:rFonts w:asciiTheme="minorHAnsi" w:hAnsiTheme="minorHAnsi" w:cs="Times New Roman"/>
              </w:rPr>
            </w:pPr>
          </w:p>
        </w:tc>
      </w:tr>
    </w:tbl>
    <w:p w14:paraId="3F245EF3" w14:textId="77777777" w:rsidR="000C6340" w:rsidRDefault="000C6340" w:rsidP="001C68F8">
      <w:pPr>
        <w:pStyle w:val="BodyText2"/>
        <w:tabs>
          <w:tab w:val="left" w:pos="990"/>
        </w:tabs>
        <w:spacing w:line="240" w:lineRule="auto"/>
        <w:rPr>
          <w:rFonts w:ascii="Calibri" w:hAnsi="Calibri" w:cs="Calibri"/>
          <w:b w:val="0"/>
          <w:caps w:val="0"/>
          <w:sz w:val="22"/>
          <w:szCs w:val="22"/>
        </w:rPr>
      </w:pPr>
    </w:p>
    <w:tbl>
      <w:tblPr>
        <w:tblStyle w:val="TableGrid"/>
        <w:tblW w:w="0" w:type="auto"/>
        <w:tblLook w:val="04A0" w:firstRow="1" w:lastRow="0" w:firstColumn="1" w:lastColumn="0" w:noHBand="0" w:noVBand="1"/>
      </w:tblPr>
      <w:tblGrid>
        <w:gridCol w:w="1183"/>
        <w:gridCol w:w="4198"/>
        <w:gridCol w:w="1134"/>
        <w:gridCol w:w="1274"/>
        <w:gridCol w:w="1301"/>
      </w:tblGrid>
      <w:tr w:rsidR="001C68F8" w:rsidRPr="00742549" w14:paraId="57A5EC0B" w14:textId="77777777" w:rsidTr="00580C43">
        <w:tc>
          <w:tcPr>
            <w:tcW w:w="0" w:type="auto"/>
          </w:tcPr>
          <w:p w14:paraId="4BA007D1" w14:textId="77777777" w:rsidR="001C68F8" w:rsidRPr="00742549" w:rsidRDefault="001C68F8" w:rsidP="004839C3">
            <w:pPr>
              <w:pStyle w:val="BodyText2"/>
              <w:tabs>
                <w:tab w:val="left" w:pos="990"/>
              </w:tabs>
              <w:spacing w:line="240" w:lineRule="auto"/>
              <w:rPr>
                <w:rFonts w:ascii="Calibri" w:hAnsi="Calibri" w:cs="Calibri"/>
                <w:b w:val="0"/>
                <w:i/>
                <w:caps w:val="0"/>
                <w:sz w:val="22"/>
                <w:szCs w:val="22"/>
              </w:rPr>
            </w:pPr>
            <w:r w:rsidRPr="00742549">
              <w:rPr>
                <w:rFonts w:ascii="Calibri" w:hAnsi="Calibri" w:cs="Calibri"/>
                <w:b w:val="0"/>
                <w:i/>
                <w:caps w:val="0"/>
                <w:sz w:val="22"/>
                <w:szCs w:val="22"/>
              </w:rPr>
              <w:t>Module code</w:t>
            </w:r>
          </w:p>
        </w:tc>
        <w:tc>
          <w:tcPr>
            <w:tcW w:w="4198" w:type="dxa"/>
          </w:tcPr>
          <w:p w14:paraId="5558CD2B" w14:textId="77777777" w:rsidR="001C68F8" w:rsidRPr="00742549" w:rsidRDefault="001C68F8" w:rsidP="004839C3">
            <w:pPr>
              <w:pStyle w:val="BodyText2"/>
              <w:tabs>
                <w:tab w:val="left" w:pos="990"/>
              </w:tabs>
              <w:spacing w:line="240" w:lineRule="auto"/>
              <w:rPr>
                <w:rFonts w:ascii="Calibri" w:hAnsi="Calibri" w:cs="Calibri"/>
                <w:b w:val="0"/>
                <w:i/>
                <w:caps w:val="0"/>
                <w:sz w:val="22"/>
                <w:szCs w:val="22"/>
              </w:rPr>
            </w:pPr>
            <w:r w:rsidRPr="00742549">
              <w:rPr>
                <w:rFonts w:ascii="Calibri" w:hAnsi="Calibri" w:cs="Calibri"/>
                <w:b w:val="0"/>
                <w:i/>
                <w:caps w:val="0"/>
                <w:sz w:val="22"/>
                <w:szCs w:val="22"/>
              </w:rPr>
              <w:t>Module name</w:t>
            </w:r>
          </w:p>
        </w:tc>
        <w:tc>
          <w:tcPr>
            <w:tcW w:w="1134" w:type="dxa"/>
          </w:tcPr>
          <w:p w14:paraId="4AC3C835" w14:textId="77777777" w:rsidR="001C68F8" w:rsidRPr="00742549" w:rsidRDefault="001C68F8" w:rsidP="004839C3">
            <w:pPr>
              <w:pStyle w:val="BodyText2"/>
              <w:tabs>
                <w:tab w:val="left" w:pos="990"/>
              </w:tabs>
              <w:spacing w:line="240" w:lineRule="auto"/>
              <w:rPr>
                <w:rFonts w:ascii="Calibri" w:hAnsi="Calibri" w:cs="Calibri"/>
                <w:b w:val="0"/>
                <w:i/>
                <w:caps w:val="0"/>
                <w:sz w:val="22"/>
                <w:szCs w:val="22"/>
              </w:rPr>
            </w:pPr>
            <w:r w:rsidRPr="00742549">
              <w:rPr>
                <w:rFonts w:ascii="Calibri" w:hAnsi="Calibri" w:cs="Calibri"/>
                <w:b w:val="0"/>
                <w:i/>
                <w:caps w:val="0"/>
                <w:sz w:val="22"/>
                <w:szCs w:val="22"/>
              </w:rPr>
              <w:t>Level</w:t>
            </w:r>
          </w:p>
        </w:tc>
        <w:tc>
          <w:tcPr>
            <w:tcW w:w="1274" w:type="dxa"/>
          </w:tcPr>
          <w:p w14:paraId="53E46E12" w14:textId="77777777" w:rsidR="001C68F8" w:rsidRPr="00742549" w:rsidRDefault="001C68F8"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CREDITS</w:t>
            </w:r>
          </w:p>
        </w:tc>
        <w:tc>
          <w:tcPr>
            <w:tcW w:w="0" w:type="auto"/>
          </w:tcPr>
          <w:p w14:paraId="7D5F9A0D" w14:textId="77777777" w:rsidR="001C68F8" w:rsidRPr="00742549" w:rsidRDefault="001C68F8" w:rsidP="004839C3">
            <w:pPr>
              <w:pStyle w:val="BodyText2"/>
              <w:tabs>
                <w:tab w:val="left" w:pos="990"/>
              </w:tabs>
              <w:spacing w:line="240" w:lineRule="auto"/>
              <w:rPr>
                <w:rFonts w:ascii="Calibri" w:hAnsi="Calibri" w:cs="Calibri"/>
                <w:b w:val="0"/>
                <w:i/>
                <w:caps w:val="0"/>
                <w:sz w:val="22"/>
                <w:szCs w:val="22"/>
              </w:rPr>
            </w:pPr>
            <w:r>
              <w:rPr>
                <w:rFonts w:ascii="Calibri" w:hAnsi="Calibri" w:cs="Calibri"/>
                <w:b w:val="0"/>
                <w:i/>
                <w:caps w:val="0"/>
                <w:sz w:val="22"/>
                <w:szCs w:val="22"/>
              </w:rPr>
              <w:t>Term (2018-19</w:t>
            </w:r>
            <w:r w:rsidRPr="00742549">
              <w:rPr>
                <w:rFonts w:ascii="Calibri" w:hAnsi="Calibri" w:cs="Calibri"/>
                <w:b w:val="0"/>
                <w:i/>
                <w:caps w:val="0"/>
                <w:sz w:val="22"/>
                <w:szCs w:val="22"/>
              </w:rPr>
              <w:t>)</w:t>
            </w:r>
          </w:p>
        </w:tc>
      </w:tr>
      <w:tr w:rsidR="001C68F8" w14:paraId="7BEE31C4" w14:textId="77777777" w:rsidTr="00580C43">
        <w:tc>
          <w:tcPr>
            <w:tcW w:w="0" w:type="auto"/>
          </w:tcPr>
          <w:p w14:paraId="135D3DA3"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SERS0007</w:t>
            </w:r>
          </w:p>
        </w:tc>
        <w:tc>
          <w:tcPr>
            <w:tcW w:w="4198" w:type="dxa"/>
          </w:tcPr>
          <w:p w14:paraId="7B124F4F"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Russian 1A</w:t>
            </w:r>
          </w:p>
        </w:tc>
        <w:tc>
          <w:tcPr>
            <w:tcW w:w="1134" w:type="dxa"/>
          </w:tcPr>
          <w:p w14:paraId="08797347"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Level 4</w:t>
            </w:r>
          </w:p>
        </w:tc>
        <w:tc>
          <w:tcPr>
            <w:tcW w:w="1274" w:type="dxa"/>
          </w:tcPr>
          <w:p w14:paraId="36481BB9"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w:t>
            </w:r>
          </w:p>
        </w:tc>
        <w:tc>
          <w:tcPr>
            <w:tcW w:w="0" w:type="auto"/>
          </w:tcPr>
          <w:p w14:paraId="075C5324"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Taught over two terms</w:t>
            </w:r>
          </w:p>
        </w:tc>
      </w:tr>
      <w:tr w:rsidR="001C68F8" w14:paraId="0E6AE987" w14:textId="77777777" w:rsidTr="00580C43">
        <w:tc>
          <w:tcPr>
            <w:tcW w:w="0" w:type="auto"/>
          </w:tcPr>
          <w:p w14:paraId="7BF8140D"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Varies</w:t>
            </w:r>
          </w:p>
        </w:tc>
        <w:tc>
          <w:tcPr>
            <w:tcW w:w="4198" w:type="dxa"/>
          </w:tcPr>
          <w:p w14:paraId="77262DA1"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Other languages and levels (see below) – Eastern European languages, German or French may be studied</w:t>
            </w:r>
          </w:p>
        </w:tc>
        <w:tc>
          <w:tcPr>
            <w:tcW w:w="1134" w:type="dxa"/>
          </w:tcPr>
          <w:p w14:paraId="0EB183E2"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Varies</w:t>
            </w:r>
          </w:p>
        </w:tc>
        <w:tc>
          <w:tcPr>
            <w:tcW w:w="1274" w:type="dxa"/>
          </w:tcPr>
          <w:p w14:paraId="4B1D3B75" w14:textId="77777777" w:rsidR="001C68F8" w:rsidRDefault="001C68F8" w:rsidP="004839C3">
            <w:pPr>
              <w:pStyle w:val="BodyText2"/>
              <w:tabs>
                <w:tab w:val="left" w:pos="990"/>
              </w:tabs>
              <w:spacing w:line="240" w:lineRule="auto"/>
              <w:rPr>
                <w:rFonts w:ascii="Calibri" w:hAnsi="Calibri" w:cs="Calibri"/>
                <w:b w:val="0"/>
                <w:caps w:val="0"/>
                <w:sz w:val="22"/>
                <w:szCs w:val="22"/>
              </w:rPr>
            </w:pPr>
            <w:r>
              <w:rPr>
                <w:rFonts w:ascii="Calibri" w:hAnsi="Calibri" w:cs="Calibri"/>
                <w:b w:val="0"/>
                <w:caps w:val="0"/>
                <w:sz w:val="22"/>
                <w:szCs w:val="22"/>
              </w:rPr>
              <w:t>15 or 30 depending on course</w:t>
            </w:r>
          </w:p>
        </w:tc>
        <w:tc>
          <w:tcPr>
            <w:tcW w:w="0" w:type="auto"/>
          </w:tcPr>
          <w:p w14:paraId="3B7EE6D9" w14:textId="77777777" w:rsidR="001C68F8" w:rsidRDefault="001C68F8" w:rsidP="004839C3">
            <w:pPr>
              <w:pStyle w:val="BodyText2"/>
              <w:tabs>
                <w:tab w:val="left" w:pos="990"/>
              </w:tabs>
              <w:spacing w:line="240" w:lineRule="auto"/>
              <w:rPr>
                <w:rFonts w:ascii="Calibri" w:hAnsi="Calibri" w:cs="Calibri"/>
                <w:b w:val="0"/>
                <w:caps w:val="0"/>
                <w:sz w:val="22"/>
                <w:szCs w:val="22"/>
              </w:rPr>
            </w:pPr>
          </w:p>
        </w:tc>
      </w:tr>
    </w:tbl>
    <w:p w14:paraId="368D9997" w14:textId="77777777" w:rsidR="001C68F8" w:rsidRPr="00742549" w:rsidRDefault="001C68F8" w:rsidP="001C68F8">
      <w:pPr>
        <w:pStyle w:val="BodyText2"/>
        <w:tabs>
          <w:tab w:val="left" w:pos="990"/>
        </w:tabs>
        <w:spacing w:line="240" w:lineRule="auto"/>
        <w:rPr>
          <w:rFonts w:ascii="Calibri" w:hAnsi="Calibri" w:cs="Calibri"/>
          <w:b w:val="0"/>
          <w:caps w:val="0"/>
          <w:sz w:val="22"/>
          <w:szCs w:val="22"/>
        </w:rPr>
      </w:pPr>
    </w:p>
    <w:p w14:paraId="7149FC83" w14:textId="77777777" w:rsidR="001C68F8" w:rsidRPr="00666372" w:rsidRDefault="001C68F8" w:rsidP="001C68F8">
      <w:pPr>
        <w:pStyle w:val="00001"/>
        <w:rPr>
          <w:caps/>
        </w:rPr>
      </w:pPr>
      <w:r w:rsidRPr="00666372">
        <w:t>Language courses are no</w:t>
      </w:r>
      <w:r>
        <w:t>rmally offered at three levels in</w:t>
      </w:r>
      <w:r w:rsidRPr="00666372">
        <w:t xml:space="preserve"> Bulgarian, Czech, Finnish, Hungarian, Polish, Romanian</w:t>
      </w:r>
      <w:r>
        <w:t>, Serbian/Croatian/Bosnian a</w:t>
      </w:r>
      <w:r w:rsidRPr="00666372">
        <w:t>nd Ukrainian</w:t>
      </w:r>
      <w:r>
        <w:t xml:space="preserve"> and at four levels in Russian</w:t>
      </w:r>
      <w:r w:rsidRPr="00666372">
        <w:t xml:space="preserve">. </w:t>
      </w:r>
      <w:r>
        <w:t xml:space="preserve">SSEES currently offers one level of Slovene.  </w:t>
      </w:r>
      <w:r w:rsidRPr="00666372">
        <w:t>German and French courses may be taken from the UCL language centre</w:t>
      </w:r>
      <w:r>
        <w:t xml:space="preserve"> – if you wish to register for a French or German course you will need to contact </w:t>
      </w:r>
      <w:r>
        <w:lastRenderedPageBreak/>
        <w:t>your programme administrator with the module code for the module you wish to take</w:t>
      </w:r>
      <w:r w:rsidRPr="00666372">
        <w:t>.</w:t>
      </w:r>
      <w:r w:rsidRPr="00666372">
        <w:rPr>
          <w:b/>
        </w:rPr>
        <w:t xml:space="preserve"> </w:t>
      </w:r>
      <w:r w:rsidRPr="00666372">
        <w:rPr>
          <w:b/>
          <w:u w:val="single"/>
        </w:rPr>
        <w:t>Please note</w:t>
      </w:r>
      <w:r w:rsidRPr="00666372">
        <w:t xml:space="preserve"> we cannot guarantee that all languages and levels will be available every year.</w:t>
      </w:r>
    </w:p>
    <w:p w14:paraId="3E691272" w14:textId="77777777" w:rsidR="001C68F8" w:rsidRDefault="001C68F8" w:rsidP="001C68F8">
      <w:pPr>
        <w:pStyle w:val="BodyTextIndent3"/>
        <w:rPr>
          <w:rFonts w:ascii="Calibri" w:hAnsi="Calibri" w:cs="Calibri"/>
          <w:b/>
          <w:sz w:val="22"/>
          <w:szCs w:val="22"/>
          <w:u w:val="single"/>
          <w:lang w:val="en-GB"/>
        </w:rPr>
      </w:pPr>
    </w:p>
    <w:p w14:paraId="5FF565C5" w14:textId="77777777" w:rsidR="001C68F8" w:rsidRPr="00675D3D" w:rsidRDefault="001C68F8" w:rsidP="001C68F8">
      <w:pPr>
        <w:pStyle w:val="BodyTextIndent3"/>
        <w:rPr>
          <w:rFonts w:ascii="Calibri" w:hAnsi="Calibri" w:cs="Calibri"/>
          <w:sz w:val="22"/>
          <w:szCs w:val="22"/>
          <w:lang w:val="en-GB"/>
        </w:rPr>
      </w:pPr>
      <w:r w:rsidRPr="00666372">
        <w:rPr>
          <w:rFonts w:ascii="Calibri" w:hAnsi="Calibri" w:cs="Calibri"/>
          <w:b/>
          <w:sz w:val="22"/>
          <w:szCs w:val="22"/>
          <w:u w:val="single"/>
        </w:rPr>
        <w:t>Please note:</w:t>
      </w:r>
      <w:r w:rsidRPr="0021314B">
        <w:rPr>
          <w:rFonts w:ascii="Calibri" w:hAnsi="Calibri" w:cs="Calibri"/>
          <w:b/>
          <w:sz w:val="22"/>
          <w:szCs w:val="22"/>
        </w:rPr>
        <w:t xml:space="preserve">  </w:t>
      </w:r>
      <w:r>
        <w:rPr>
          <w:rFonts w:ascii="Calibri" w:eastAsia="+mn-ea" w:hAnsi="Calibri" w:cs="Calibri"/>
          <w:bCs/>
          <w:iCs/>
          <w:kern w:val="24"/>
          <w:sz w:val="22"/>
          <w:szCs w:val="22"/>
          <w:lang w:val="en-GB"/>
        </w:rPr>
        <w:t>Students may take up to 45 CREDITS of language courses during the whole of their degree but not more, and cannot switch to a different language during their studies</w:t>
      </w:r>
      <w:r>
        <w:rPr>
          <w:rFonts w:ascii="Calibri" w:hAnsi="Calibri" w:cs="Calibri"/>
          <w:color w:val="000000"/>
          <w:sz w:val="22"/>
          <w:szCs w:val="22"/>
        </w:rPr>
        <w:t>.</w:t>
      </w:r>
      <w:r>
        <w:rPr>
          <w:rFonts w:ascii="Calibri" w:hAnsi="Calibri" w:cs="Calibri"/>
          <w:color w:val="000000"/>
          <w:sz w:val="22"/>
          <w:szCs w:val="22"/>
          <w:lang w:val="en-GB"/>
        </w:rPr>
        <w:t xml:space="preserve">  </w:t>
      </w:r>
      <w:r>
        <w:rPr>
          <w:rFonts w:ascii="Calibri" w:eastAsia="+mn-ea" w:hAnsi="Calibri" w:cs="Calibri"/>
          <w:bCs/>
          <w:iCs/>
          <w:kern w:val="24"/>
          <w:sz w:val="22"/>
          <w:szCs w:val="22"/>
          <w:lang w:val="en-GB"/>
        </w:rPr>
        <w:t>Language should be studied in consecutive years without a break</w:t>
      </w:r>
      <w:r>
        <w:rPr>
          <w:rFonts w:ascii="Calibri" w:eastAsia="+mn-ea" w:hAnsi="Calibri" w:cs="Calibri"/>
          <w:bCs/>
          <w:color w:val="000000"/>
          <w:kern w:val="24"/>
          <w:sz w:val="22"/>
          <w:szCs w:val="22"/>
        </w:rPr>
        <w:t xml:space="preserve"> </w:t>
      </w:r>
      <w:r>
        <w:rPr>
          <w:rFonts w:ascii="Calibri" w:eastAsia="+mn-ea" w:hAnsi="Calibri" w:cs="Calibri"/>
          <w:bCs/>
          <w:color w:val="000000"/>
          <w:kern w:val="24"/>
          <w:sz w:val="22"/>
          <w:szCs w:val="22"/>
          <w:lang w:val="en-GB"/>
        </w:rPr>
        <w:t xml:space="preserve">(eg </w:t>
      </w:r>
      <w:r w:rsidRPr="00666372">
        <w:rPr>
          <w:rFonts w:ascii="Calibri" w:eastAsia="+mn-ea" w:hAnsi="Calibri" w:cs="Calibri"/>
          <w:bCs/>
          <w:color w:val="000000"/>
          <w:kern w:val="24"/>
          <w:sz w:val="22"/>
          <w:szCs w:val="22"/>
        </w:rPr>
        <w:t xml:space="preserve">Yr1+Yr2 or Yr2+Yr3, </w:t>
      </w:r>
      <w:r>
        <w:rPr>
          <w:rFonts w:ascii="Calibri" w:eastAsia="+mn-ea" w:hAnsi="Calibri" w:cs="Calibri"/>
          <w:bCs/>
          <w:color w:val="000000"/>
          <w:kern w:val="24"/>
          <w:sz w:val="22"/>
          <w:szCs w:val="22"/>
          <w:lang w:val="en-GB"/>
        </w:rPr>
        <w:t xml:space="preserve">or Yr1+Yr2+Yr3 [if all the modules taken are 0.5cu] </w:t>
      </w:r>
      <w:r w:rsidRPr="00666372">
        <w:rPr>
          <w:rFonts w:ascii="Calibri" w:eastAsia="+mn-ea" w:hAnsi="Calibri" w:cs="Calibri"/>
          <w:bCs/>
          <w:color w:val="000000"/>
          <w:kern w:val="24"/>
          <w:sz w:val="22"/>
          <w:szCs w:val="22"/>
        </w:rPr>
        <w:t>but not Yr1+Yr3)</w:t>
      </w:r>
      <w:r w:rsidRPr="00666372">
        <w:rPr>
          <w:rFonts w:ascii="Calibri" w:hAnsi="Calibri" w:cs="Calibri"/>
          <w:color w:val="000000"/>
          <w:sz w:val="22"/>
          <w:szCs w:val="22"/>
        </w:rPr>
        <w:t xml:space="preserve">. </w:t>
      </w:r>
      <w:r>
        <w:rPr>
          <w:rFonts w:ascii="Calibri" w:eastAsia="+mn-ea" w:hAnsi="Calibri" w:cs="Calibri"/>
          <w:bCs/>
          <w:color w:val="000000"/>
          <w:kern w:val="24"/>
          <w:sz w:val="22"/>
          <w:szCs w:val="22"/>
        </w:rPr>
        <w:t xml:space="preserve">You cannot </w:t>
      </w:r>
      <w:r w:rsidRPr="00666372">
        <w:rPr>
          <w:rFonts w:ascii="Calibri" w:hAnsi="Calibri" w:cs="Calibri"/>
          <w:sz w:val="22"/>
          <w:szCs w:val="22"/>
        </w:rPr>
        <w:t xml:space="preserve">start studying language </w:t>
      </w:r>
      <w:r>
        <w:rPr>
          <w:rFonts w:ascii="Calibri" w:hAnsi="Calibri" w:cs="Calibri"/>
          <w:sz w:val="22"/>
          <w:szCs w:val="22"/>
          <w:lang w:val="en-GB"/>
        </w:rPr>
        <w:t xml:space="preserve">for the first time </w:t>
      </w:r>
      <w:r w:rsidRPr="00666372">
        <w:rPr>
          <w:rFonts w:ascii="Calibri" w:hAnsi="Calibri" w:cs="Calibri"/>
          <w:sz w:val="22"/>
          <w:szCs w:val="22"/>
        </w:rPr>
        <w:t>in Year 3.</w:t>
      </w:r>
      <w:r>
        <w:rPr>
          <w:rFonts w:ascii="Calibri" w:hAnsi="Calibri" w:cs="Calibri"/>
          <w:sz w:val="22"/>
          <w:szCs w:val="22"/>
          <w:lang w:val="en-GB"/>
        </w:rPr>
        <w:t xml:space="preserve">  Students can begin a language at an intermediate level if desired, if they pass a proficiency test during induction week.</w:t>
      </w:r>
    </w:p>
    <w:p w14:paraId="644E25E8" w14:textId="77777777" w:rsidR="001C68F8" w:rsidRDefault="001C68F8" w:rsidP="001C68F8">
      <w:pPr>
        <w:pStyle w:val="BodyTextIndent3"/>
        <w:pBdr>
          <w:bottom w:val="single" w:sz="4" w:space="1" w:color="auto"/>
        </w:pBdr>
        <w:rPr>
          <w:rFonts w:ascii="Calibri" w:hAnsi="Calibri" w:cs="Calibri"/>
          <w:sz w:val="22"/>
          <w:szCs w:val="22"/>
          <w:lang w:val="en-GB"/>
        </w:rPr>
      </w:pPr>
    </w:p>
    <w:p w14:paraId="25113257" w14:textId="77777777" w:rsidR="001C68F8" w:rsidRPr="007D4250" w:rsidRDefault="001C68F8" w:rsidP="001C68F8">
      <w:pPr>
        <w:pBdr>
          <w:bottom w:val="single" w:sz="4" w:space="1" w:color="auto"/>
        </w:pBdr>
        <w:rPr>
          <w:rFonts w:ascii="Calibri" w:hAnsi="Calibri"/>
          <w:sz w:val="22"/>
          <w:szCs w:val="22"/>
        </w:rPr>
      </w:pPr>
    </w:p>
    <w:p w14:paraId="1FC4ED27" w14:textId="77777777" w:rsidR="001C68F8" w:rsidRDefault="001C68F8" w:rsidP="001C68F8">
      <w:pPr>
        <w:rPr>
          <w:rFonts w:ascii="Calibri" w:hAnsi="Calibri"/>
          <w:sz w:val="40"/>
          <w:szCs w:val="40"/>
        </w:rPr>
      </w:pPr>
    </w:p>
    <w:p w14:paraId="60CAB7D3" w14:textId="77777777" w:rsidR="001C68F8" w:rsidRDefault="001C68F8" w:rsidP="001C68F8">
      <w:pPr>
        <w:rPr>
          <w:rFonts w:ascii="Calibri" w:hAnsi="Calibri"/>
          <w:sz w:val="40"/>
          <w:szCs w:val="40"/>
        </w:rPr>
      </w:pPr>
    </w:p>
    <w:p w14:paraId="5BFAFE81" w14:textId="77777777" w:rsidR="001C68F8" w:rsidRDefault="001C68F8" w:rsidP="001C68F8">
      <w:pPr>
        <w:rPr>
          <w:rFonts w:ascii="Calibri" w:hAnsi="Calibri"/>
          <w:b/>
          <w:sz w:val="36"/>
          <w:szCs w:val="36"/>
        </w:rPr>
      </w:pPr>
      <w:r>
        <w:rPr>
          <w:rFonts w:ascii="Calibri" w:hAnsi="Calibri"/>
          <w:b/>
          <w:sz w:val="36"/>
          <w:szCs w:val="36"/>
        </w:rPr>
        <w:t>Year 2 – Compulsory Modules and Module Options</w:t>
      </w:r>
    </w:p>
    <w:p w14:paraId="4702876F" w14:textId="77777777" w:rsidR="001C68F8" w:rsidRPr="0000647F" w:rsidRDefault="001C68F8" w:rsidP="001C68F8">
      <w:pPr>
        <w:rPr>
          <w:rFonts w:ascii="Calibri" w:hAnsi="Calibri"/>
          <w:b/>
        </w:rPr>
      </w:pPr>
    </w:p>
    <w:p w14:paraId="47128EBB" w14:textId="77777777" w:rsidR="001C68F8" w:rsidRPr="004A0FB7" w:rsidRDefault="001C68F8" w:rsidP="001C68F8">
      <w:pPr>
        <w:rPr>
          <w:rFonts w:ascii="Calibri" w:hAnsi="Calibri" w:cs="Calibri"/>
          <w:b/>
        </w:rPr>
      </w:pPr>
      <w:r w:rsidRPr="00666372">
        <w:rPr>
          <w:rFonts w:ascii="Calibri" w:hAnsi="Calibri" w:cs="Calibri"/>
          <w:b/>
        </w:rPr>
        <w:t>T</w:t>
      </w:r>
      <w:r>
        <w:rPr>
          <w:rFonts w:ascii="Calibri" w:hAnsi="Calibri" w:cs="Calibri"/>
          <w:b/>
        </w:rPr>
        <w:t>OTAL CREDITS TO BE TAKEN IN YEAR 2 = 120</w:t>
      </w:r>
    </w:p>
    <w:p w14:paraId="2DFA7ADF" w14:textId="77777777" w:rsidR="001C68F8" w:rsidRDefault="001C68F8" w:rsidP="001C68F8">
      <w:pPr>
        <w:pStyle w:val="01"/>
        <w:numPr>
          <w:ilvl w:val="0"/>
          <w:numId w:val="4"/>
        </w:numPr>
        <w:pBdr>
          <w:bottom w:val="none" w:sz="0" w:space="0" w:color="auto"/>
        </w:pBdr>
        <w:spacing w:after="0" w:afterAutospacing="0"/>
      </w:pPr>
      <w:r>
        <w:t>ECONOMICS &amp; BUSINESS GROUP A – 45 CREDITS</w:t>
      </w:r>
    </w:p>
    <w:p w14:paraId="7D4875CE" w14:textId="77777777" w:rsidR="001C68F8" w:rsidRPr="005643D1" w:rsidRDefault="001C68F8" w:rsidP="001C68F8">
      <w:pPr>
        <w:pStyle w:val="01"/>
        <w:spacing w:before="0" w:beforeAutospacing="0"/>
      </w:pPr>
      <w:r>
        <w:t xml:space="preserve"> Modules to the value of 45 credits</w:t>
      </w:r>
      <w:r w:rsidRPr="005643D1">
        <w:t xml:space="preserve"> to be selected from: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468"/>
        <w:gridCol w:w="2238"/>
        <w:gridCol w:w="881"/>
        <w:gridCol w:w="910"/>
        <w:gridCol w:w="1443"/>
      </w:tblGrid>
      <w:tr w:rsidR="001C68F8" w:rsidRPr="005643D1" w14:paraId="58D7331B" w14:textId="77777777" w:rsidTr="004839C3">
        <w:trPr>
          <w:trHeight w:val="255"/>
        </w:trPr>
        <w:tc>
          <w:tcPr>
            <w:tcW w:w="1274" w:type="dxa"/>
            <w:shd w:val="clear" w:color="auto" w:fill="auto"/>
            <w:noWrap/>
            <w:tcMar>
              <w:left w:w="57" w:type="dxa"/>
              <w:right w:w="57" w:type="dxa"/>
            </w:tcMar>
            <w:hideMark/>
          </w:tcPr>
          <w:p w14:paraId="5FDC53E6" w14:textId="77777777" w:rsidR="001C68F8" w:rsidRPr="005643D1" w:rsidRDefault="001C68F8" w:rsidP="004839C3">
            <w:pPr>
              <w:rPr>
                <w:rFonts w:ascii="Calibri" w:hAnsi="Calibri" w:cs="Times New Roman"/>
                <w:i/>
                <w:color w:val="000000"/>
                <w:sz w:val="22"/>
                <w:szCs w:val="22"/>
              </w:rPr>
            </w:pPr>
            <w:r w:rsidRPr="005643D1">
              <w:rPr>
                <w:rFonts w:ascii="Calibri" w:hAnsi="Calibri" w:cs="Times New Roman"/>
                <w:i/>
                <w:color w:val="000000"/>
                <w:sz w:val="22"/>
                <w:szCs w:val="22"/>
              </w:rPr>
              <w:t> Module code</w:t>
            </w:r>
          </w:p>
        </w:tc>
        <w:tc>
          <w:tcPr>
            <w:tcW w:w="2468" w:type="dxa"/>
            <w:shd w:val="clear" w:color="auto" w:fill="auto"/>
            <w:noWrap/>
            <w:tcMar>
              <w:left w:w="57" w:type="dxa"/>
              <w:right w:w="57" w:type="dxa"/>
            </w:tcMar>
            <w:hideMark/>
          </w:tcPr>
          <w:p w14:paraId="228B8655" w14:textId="77777777" w:rsidR="001C68F8" w:rsidRPr="005643D1" w:rsidRDefault="001C68F8" w:rsidP="004839C3">
            <w:pPr>
              <w:rPr>
                <w:rFonts w:ascii="Calibri" w:hAnsi="Calibri" w:cs="Times New Roman"/>
                <w:bCs/>
                <w:i/>
                <w:color w:val="000000"/>
                <w:sz w:val="22"/>
                <w:szCs w:val="22"/>
              </w:rPr>
            </w:pPr>
            <w:r w:rsidRPr="005643D1">
              <w:rPr>
                <w:rFonts w:ascii="Calibri" w:hAnsi="Calibri" w:cs="Times New Roman"/>
                <w:bCs/>
                <w:i/>
                <w:color w:val="000000"/>
                <w:sz w:val="22"/>
                <w:szCs w:val="22"/>
              </w:rPr>
              <w:t>Module name</w:t>
            </w:r>
          </w:p>
        </w:tc>
        <w:tc>
          <w:tcPr>
            <w:tcW w:w="2238" w:type="dxa"/>
            <w:shd w:val="clear" w:color="auto" w:fill="auto"/>
            <w:noWrap/>
            <w:tcMar>
              <w:left w:w="57" w:type="dxa"/>
              <w:right w:w="57" w:type="dxa"/>
            </w:tcMar>
            <w:hideMark/>
          </w:tcPr>
          <w:p w14:paraId="5DAD344F"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r w:rsidRPr="005643D1">
              <w:rPr>
                <w:rFonts w:ascii="Calibri" w:hAnsi="Calibri" w:cs="Times New Roman"/>
                <w:bCs/>
                <w:i/>
                <w:color w:val="000000"/>
                <w:sz w:val="22"/>
                <w:szCs w:val="22"/>
              </w:rPr>
              <w:t>Pre-requisite</w:t>
            </w:r>
            <w:r>
              <w:rPr>
                <w:rFonts w:ascii="Calibri" w:hAnsi="Calibri" w:cs="Times New Roman"/>
                <w:bCs/>
                <w:i/>
                <w:color w:val="000000"/>
                <w:sz w:val="22"/>
                <w:szCs w:val="22"/>
              </w:rPr>
              <w:t>s</w:t>
            </w:r>
          </w:p>
        </w:tc>
        <w:tc>
          <w:tcPr>
            <w:tcW w:w="881" w:type="dxa"/>
            <w:shd w:val="clear" w:color="auto" w:fill="auto"/>
            <w:noWrap/>
            <w:tcMar>
              <w:left w:w="57" w:type="dxa"/>
              <w:right w:w="57" w:type="dxa"/>
            </w:tcMar>
            <w:hideMark/>
          </w:tcPr>
          <w:p w14:paraId="58BC94D6" w14:textId="77777777" w:rsidR="001C68F8" w:rsidRPr="005643D1" w:rsidRDefault="001C68F8" w:rsidP="004839C3">
            <w:pPr>
              <w:rPr>
                <w:rFonts w:ascii="Calibri" w:hAnsi="Calibri" w:cs="Times New Roman"/>
                <w:bCs/>
                <w:i/>
                <w:color w:val="000000"/>
                <w:sz w:val="22"/>
                <w:szCs w:val="22"/>
              </w:rPr>
            </w:pPr>
            <w:r w:rsidRPr="005643D1">
              <w:rPr>
                <w:rFonts w:ascii="Calibri" w:hAnsi="Calibri" w:cs="Times New Roman"/>
                <w:bCs/>
                <w:i/>
                <w:color w:val="000000"/>
                <w:sz w:val="22"/>
                <w:szCs w:val="22"/>
              </w:rPr>
              <w:t>Level</w:t>
            </w:r>
          </w:p>
        </w:tc>
        <w:tc>
          <w:tcPr>
            <w:tcW w:w="910" w:type="dxa"/>
            <w:shd w:val="clear" w:color="auto" w:fill="auto"/>
            <w:noWrap/>
            <w:tcMar>
              <w:left w:w="57" w:type="dxa"/>
              <w:right w:w="57" w:type="dxa"/>
            </w:tcMar>
            <w:hideMark/>
          </w:tcPr>
          <w:p w14:paraId="55A6C349" w14:textId="77777777" w:rsidR="001C68F8" w:rsidRPr="005643D1" w:rsidRDefault="001C68F8" w:rsidP="004839C3">
            <w:pPr>
              <w:rPr>
                <w:rFonts w:ascii="Calibri" w:hAnsi="Calibri" w:cs="Times New Roman"/>
                <w:bCs/>
                <w:i/>
                <w:color w:val="000000"/>
                <w:sz w:val="22"/>
                <w:szCs w:val="22"/>
              </w:rPr>
            </w:pPr>
            <w:r w:rsidRPr="005643D1">
              <w:rPr>
                <w:rFonts w:ascii="Calibri" w:hAnsi="Calibri" w:cs="Times New Roman"/>
                <w:bCs/>
                <w:i/>
                <w:color w:val="000000"/>
                <w:sz w:val="22"/>
                <w:szCs w:val="22"/>
              </w:rPr>
              <w:t>Course units</w:t>
            </w:r>
          </w:p>
        </w:tc>
        <w:tc>
          <w:tcPr>
            <w:tcW w:w="1443" w:type="dxa"/>
            <w:shd w:val="clear" w:color="auto" w:fill="auto"/>
            <w:noWrap/>
            <w:tcMar>
              <w:left w:w="57" w:type="dxa"/>
              <w:right w:w="57" w:type="dxa"/>
            </w:tcMar>
            <w:hideMark/>
          </w:tcPr>
          <w:p w14:paraId="799EB6C9" w14:textId="77777777" w:rsidR="001C68F8" w:rsidRPr="005643D1" w:rsidRDefault="004839C3" w:rsidP="004839C3">
            <w:pPr>
              <w:rPr>
                <w:rFonts w:ascii="Calibri" w:hAnsi="Calibri" w:cs="Times New Roman"/>
                <w:bCs/>
                <w:i/>
                <w:color w:val="000000"/>
                <w:sz w:val="22"/>
                <w:szCs w:val="22"/>
              </w:rPr>
            </w:pPr>
            <w:r>
              <w:rPr>
                <w:rFonts w:ascii="Calibri" w:hAnsi="Calibri" w:cs="Times New Roman"/>
                <w:bCs/>
                <w:i/>
                <w:color w:val="000000"/>
                <w:sz w:val="22"/>
                <w:szCs w:val="22"/>
              </w:rPr>
              <w:t>Term (2018-19</w:t>
            </w:r>
            <w:r w:rsidR="001C68F8" w:rsidRPr="005643D1">
              <w:rPr>
                <w:rFonts w:ascii="Calibri" w:hAnsi="Calibri" w:cs="Times New Roman"/>
                <w:bCs/>
                <w:i/>
                <w:color w:val="000000"/>
                <w:sz w:val="22"/>
                <w:szCs w:val="22"/>
              </w:rPr>
              <w:t>)</w:t>
            </w:r>
          </w:p>
        </w:tc>
      </w:tr>
      <w:tr w:rsidR="001C68F8" w:rsidRPr="005643D1" w14:paraId="37B89977" w14:textId="77777777" w:rsidTr="004839C3">
        <w:trPr>
          <w:trHeight w:val="255"/>
        </w:trPr>
        <w:tc>
          <w:tcPr>
            <w:tcW w:w="1274" w:type="dxa"/>
            <w:shd w:val="clear" w:color="auto" w:fill="auto"/>
            <w:noWrap/>
            <w:tcMar>
              <w:left w:w="57" w:type="dxa"/>
              <w:right w:w="57" w:type="dxa"/>
            </w:tcMar>
            <w:hideMark/>
          </w:tcPr>
          <w:p w14:paraId="52D076D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SESS0020</w:t>
            </w:r>
          </w:p>
        </w:tc>
        <w:tc>
          <w:tcPr>
            <w:tcW w:w="2468" w:type="dxa"/>
            <w:shd w:val="clear" w:color="auto" w:fill="auto"/>
            <w:noWrap/>
            <w:tcMar>
              <w:left w:w="57" w:type="dxa"/>
              <w:right w:w="57" w:type="dxa"/>
            </w:tcMar>
            <w:hideMark/>
          </w:tcPr>
          <w:p w14:paraId="226BDC64"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Topics in Microeconomics</w:t>
            </w:r>
          </w:p>
        </w:tc>
        <w:tc>
          <w:tcPr>
            <w:tcW w:w="2238" w:type="dxa"/>
            <w:shd w:val="clear" w:color="auto" w:fill="auto"/>
            <w:noWrap/>
            <w:tcMar>
              <w:left w:w="57" w:type="dxa"/>
              <w:right w:w="57" w:type="dxa"/>
            </w:tcMar>
            <w:hideMark/>
          </w:tcPr>
          <w:p w14:paraId="1EF2AA58"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SESS0007</w:t>
            </w:r>
          </w:p>
        </w:tc>
        <w:tc>
          <w:tcPr>
            <w:tcW w:w="881" w:type="dxa"/>
            <w:shd w:val="clear" w:color="auto" w:fill="auto"/>
            <w:noWrap/>
            <w:tcMar>
              <w:left w:w="57" w:type="dxa"/>
              <w:right w:w="57" w:type="dxa"/>
            </w:tcMar>
            <w:hideMark/>
          </w:tcPr>
          <w:p w14:paraId="5E7DA66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hideMark/>
          </w:tcPr>
          <w:p w14:paraId="1566366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hideMark/>
          </w:tcPr>
          <w:p w14:paraId="0D41FDF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1C68F8" w:rsidRPr="005643D1" w14:paraId="1982E1C0" w14:textId="77777777" w:rsidTr="004839C3">
        <w:trPr>
          <w:trHeight w:val="255"/>
        </w:trPr>
        <w:tc>
          <w:tcPr>
            <w:tcW w:w="1274" w:type="dxa"/>
            <w:shd w:val="clear" w:color="auto" w:fill="auto"/>
            <w:noWrap/>
            <w:tcMar>
              <w:left w:w="57" w:type="dxa"/>
              <w:right w:w="57" w:type="dxa"/>
            </w:tcMar>
            <w:hideMark/>
          </w:tcPr>
          <w:p w14:paraId="3FE42E9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SESS0021</w:t>
            </w:r>
          </w:p>
        </w:tc>
        <w:tc>
          <w:tcPr>
            <w:tcW w:w="2468" w:type="dxa"/>
            <w:shd w:val="clear" w:color="auto" w:fill="auto"/>
            <w:noWrap/>
            <w:tcMar>
              <w:left w:w="57" w:type="dxa"/>
              <w:right w:w="57" w:type="dxa"/>
            </w:tcMar>
            <w:hideMark/>
          </w:tcPr>
          <w:p w14:paraId="2FDB3D54"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European Macroeconomics</w:t>
            </w:r>
          </w:p>
        </w:tc>
        <w:tc>
          <w:tcPr>
            <w:tcW w:w="2238" w:type="dxa"/>
            <w:shd w:val="clear" w:color="auto" w:fill="auto"/>
            <w:noWrap/>
            <w:tcMar>
              <w:left w:w="57" w:type="dxa"/>
              <w:right w:w="57" w:type="dxa"/>
            </w:tcMar>
            <w:hideMark/>
          </w:tcPr>
          <w:p w14:paraId="08CC9264" w14:textId="766AA19C"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SESS0008</w:t>
            </w:r>
            <w:r w:rsidR="00111987">
              <w:rPr>
                <w:rFonts w:ascii="Calibri" w:hAnsi="Calibri" w:cs="Times New Roman"/>
                <w:i/>
                <w:iCs/>
                <w:color w:val="000000"/>
                <w:sz w:val="22"/>
                <w:szCs w:val="22"/>
              </w:rPr>
              <w:t xml:space="preserve"> AND Maths Level 4 or A-level or its equivalent</w:t>
            </w:r>
          </w:p>
        </w:tc>
        <w:tc>
          <w:tcPr>
            <w:tcW w:w="881" w:type="dxa"/>
            <w:shd w:val="clear" w:color="auto" w:fill="auto"/>
            <w:noWrap/>
            <w:tcMar>
              <w:left w:w="57" w:type="dxa"/>
              <w:right w:w="57" w:type="dxa"/>
            </w:tcMar>
            <w:hideMark/>
          </w:tcPr>
          <w:p w14:paraId="2B18B5C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hideMark/>
          </w:tcPr>
          <w:p w14:paraId="6E01AC7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hideMark/>
          </w:tcPr>
          <w:p w14:paraId="51432F85"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1C68F8" w:rsidRPr="005643D1" w14:paraId="4B1756CA" w14:textId="77777777" w:rsidTr="004839C3">
        <w:trPr>
          <w:trHeight w:val="255"/>
        </w:trPr>
        <w:tc>
          <w:tcPr>
            <w:tcW w:w="1274" w:type="dxa"/>
            <w:shd w:val="clear" w:color="auto" w:fill="auto"/>
            <w:noWrap/>
            <w:tcMar>
              <w:left w:w="57" w:type="dxa"/>
              <w:right w:w="57" w:type="dxa"/>
            </w:tcMar>
          </w:tcPr>
          <w:p w14:paraId="4D1B53D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SESS0023</w:t>
            </w:r>
          </w:p>
        </w:tc>
        <w:tc>
          <w:tcPr>
            <w:tcW w:w="2468" w:type="dxa"/>
            <w:shd w:val="clear" w:color="auto" w:fill="auto"/>
            <w:noWrap/>
            <w:tcMar>
              <w:left w:w="57" w:type="dxa"/>
              <w:right w:w="57" w:type="dxa"/>
            </w:tcMar>
          </w:tcPr>
          <w:p w14:paraId="2C6B8DA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Applied Econometrics</w:t>
            </w:r>
          </w:p>
        </w:tc>
        <w:tc>
          <w:tcPr>
            <w:tcW w:w="2238" w:type="dxa"/>
            <w:shd w:val="clear" w:color="auto" w:fill="auto"/>
            <w:noWrap/>
            <w:tcMar>
              <w:left w:w="57" w:type="dxa"/>
              <w:right w:w="57" w:type="dxa"/>
            </w:tcMar>
          </w:tcPr>
          <w:p w14:paraId="3526553A" w14:textId="77777777" w:rsidR="001C68F8"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STAT0022 AND</w:t>
            </w:r>
          </w:p>
          <w:p w14:paraId="1AA05AD4"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881" w:type="dxa"/>
            <w:shd w:val="clear" w:color="auto" w:fill="auto"/>
            <w:noWrap/>
            <w:tcMar>
              <w:left w:w="57" w:type="dxa"/>
              <w:right w:w="57" w:type="dxa"/>
            </w:tcMar>
          </w:tcPr>
          <w:p w14:paraId="14C938CE"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tcPr>
          <w:p w14:paraId="0694FCBF"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tcPr>
          <w:p w14:paraId="1CB0F0E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50E124BB" w14:textId="77777777" w:rsidTr="004839C3">
        <w:trPr>
          <w:trHeight w:val="240"/>
        </w:trPr>
        <w:tc>
          <w:tcPr>
            <w:tcW w:w="1274" w:type="dxa"/>
            <w:shd w:val="clear" w:color="auto" w:fill="auto"/>
            <w:noWrap/>
            <w:tcMar>
              <w:left w:w="57" w:type="dxa"/>
              <w:right w:w="57" w:type="dxa"/>
            </w:tcMar>
            <w:hideMark/>
          </w:tcPr>
          <w:p w14:paraId="5969610B" w14:textId="77777777" w:rsidR="001C68F8" w:rsidRPr="00E218BC" w:rsidRDefault="001C68F8" w:rsidP="004839C3">
            <w:pPr>
              <w:rPr>
                <w:rFonts w:ascii="Calibri" w:hAnsi="Calibri" w:cs="Times New Roman"/>
                <w:color w:val="000000"/>
                <w:sz w:val="22"/>
                <w:szCs w:val="22"/>
              </w:rPr>
            </w:pPr>
            <w:r>
              <w:rPr>
                <w:rFonts w:ascii="Calibri" w:hAnsi="Calibri" w:cs="Times New Roman"/>
                <w:color w:val="000000"/>
                <w:sz w:val="22"/>
                <w:szCs w:val="22"/>
              </w:rPr>
              <w:t>SESS0022</w:t>
            </w:r>
          </w:p>
        </w:tc>
        <w:tc>
          <w:tcPr>
            <w:tcW w:w="2468" w:type="dxa"/>
            <w:shd w:val="clear" w:color="auto" w:fill="auto"/>
            <w:noWrap/>
            <w:tcMar>
              <w:left w:w="57" w:type="dxa"/>
              <w:right w:w="57" w:type="dxa"/>
            </w:tcMar>
            <w:hideMark/>
          </w:tcPr>
          <w:p w14:paraId="3ABCBEC9" w14:textId="77777777" w:rsidR="001C68F8" w:rsidRPr="00E218BC" w:rsidRDefault="001C68F8" w:rsidP="004839C3">
            <w:pPr>
              <w:rPr>
                <w:rFonts w:ascii="Calibri" w:hAnsi="Calibri" w:cs="Times New Roman"/>
                <w:color w:val="000000"/>
                <w:sz w:val="22"/>
                <w:szCs w:val="22"/>
              </w:rPr>
            </w:pPr>
            <w:r w:rsidRPr="00E218BC">
              <w:rPr>
                <w:rFonts w:ascii="Calibri" w:hAnsi="Calibri" w:cs="Times New Roman"/>
                <w:color w:val="000000"/>
                <w:sz w:val="22"/>
                <w:szCs w:val="22"/>
              </w:rPr>
              <w:t>New Venture Creation</w:t>
            </w:r>
          </w:p>
        </w:tc>
        <w:tc>
          <w:tcPr>
            <w:tcW w:w="2238" w:type="dxa"/>
            <w:shd w:val="clear" w:color="auto" w:fill="auto"/>
            <w:noWrap/>
            <w:tcMar>
              <w:left w:w="57" w:type="dxa"/>
              <w:right w:w="57" w:type="dxa"/>
            </w:tcMar>
            <w:hideMark/>
          </w:tcPr>
          <w:p w14:paraId="75EFEC0C" w14:textId="77777777" w:rsidR="001C68F8" w:rsidRPr="00E218BC"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SESS0010</w:t>
            </w:r>
          </w:p>
        </w:tc>
        <w:tc>
          <w:tcPr>
            <w:tcW w:w="881" w:type="dxa"/>
            <w:shd w:val="clear" w:color="auto" w:fill="auto"/>
            <w:noWrap/>
            <w:tcMar>
              <w:left w:w="57" w:type="dxa"/>
              <w:right w:w="57" w:type="dxa"/>
            </w:tcMar>
            <w:hideMark/>
          </w:tcPr>
          <w:p w14:paraId="103F900F" w14:textId="77777777" w:rsidR="001C68F8" w:rsidRPr="00E218BC"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910" w:type="dxa"/>
            <w:shd w:val="clear" w:color="auto" w:fill="auto"/>
            <w:noWrap/>
            <w:tcMar>
              <w:left w:w="57" w:type="dxa"/>
              <w:right w:w="57" w:type="dxa"/>
            </w:tcMar>
            <w:hideMark/>
          </w:tcPr>
          <w:p w14:paraId="71864120" w14:textId="77777777" w:rsidR="001C68F8" w:rsidRPr="00E218BC"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443" w:type="dxa"/>
            <w:shd w:val="clear" w:color="auto" w:fill="auto"/>
            <w:noWrap/>
            <w:tcMar>
              <w:left w:w="57" w:type="dxa"/>
              <w:right w:w="57" w:type="dxa"/>
            </w:tcMar>
            <w:hideMark/>
          </w:tcPr>
          <w:p w14:paraId="467D52E0" w14:textId="77777777" w:rsidR="001C68F8" w:rsidRPr="005643D1" w:rsidRDefault="001C68F8" w:rsidP="004839C3">
            <w:pPr>
              <w:rPr>
                <w:rFonts w:ascii="Calibri" w:hAnsi="Calibri" w:cs="Times New Roman"/>
                <w:color w:val="000000"/>
                <w:sz w:val="22"/>
                <w:szCs w:val="22"/>
              </w:rPr>
            </w:pPr>
            <w:r w:rsidRPr="00E218BC">
              <w:rPr>
                <w:rFonts w:ascii="Calibri" w:hAnsi="Calibri" w:cs="Times New Roman"/>
                <w:color w:val="000000"/>
                <w:sz w:val="22"/>
                <w:szCs w:val="22"/>
              </w:rPr>
              <w:t>Term 1</w:t>
            </w:r>
          </w:p>
        </w:tc>
      </w:tr>
    </w:tbl>
    <w:p w14:paraId="684AED1A" w14:textId="77777777" w:rsidR="001C68F8" w:rsidRDefault="001C68F8" w:rsidP="001C68F8">
      <w:pPr>
        <w:pStyle w:val="01"/>
        <w:numPr>
          <w:ilvl w:val="0"/>
          <w:numId w:val="4"/>
        </w:numPr>
        <w:pBdr>
          <w:bottom w:val="none" w:sz="0" w:space="0" w:color="auto"/>
        </w:pBdr>
        <w:spacing w:after="0" w:afterAutospacing="0"/>
      </w:pPr>
      <w:r>
        <w:t>ECONOMICS &amp; BUSINESS GROUP B – 30 CREDITS</w:t>
      </w:r>
    </w:p>
    <w:p w14:paraId="1D76F01D" w14:textId="77777777" w:rsidR="001C68F8" w:rsidRPr="005643D1" w:rsidRDefault="001C68F8" w:rsidP="001C68F8">
      <w:pPr>
        <w:pStyle w:val="01"/>
        <w:spacing w:before="0" w:beforeAutospacing="0"/>
      </w:pPr>
      <w:r>
        <w:t>Modules</w:t>
      </w:r>
      <w:r w:rsidRPr="005643D1">
        <w:t xml:space="preserve"> </w:t>
      </w:r>
      <w:r>
        <w:t>to the value of 30 CREDITS</w:t>
      </w:r>
      <w:r w:rsidRPr="005643D1">
        <w:t xml:space="preserve"> to be selected from: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3969"/>
        <w:gridCol w:w="1560"/>
        <w:gridCol w:w="788"/>
        <w:gridCol w:w="851"/>
        <w:gridCol w:w="855"/>
      </w:tblGrid>
      <w:tr w:rsidR="001C68F8" w:rsidRPr="00276926" w14:paraId="0E546784" w14:textId="77777777" w:rsidTr="004839C3">
        <w:trPr>
          <w:trHeight w:val="255"/>
        </w:trPr>
        <w:tc>
          <w:tcPr>
            <w:tcW w:w="1191" w:type="dxa"/>
            <w:shd w:val="clear" w:color="auto" w:fill="auto"/>
            <w:noWrap/>
            <w:tcMar>
              <w:left w:w="57" w:type="dxa"/>
              <w:right w:w="57" w:type="dxa"/>
            </w:tcMar>
            <w:hideMark/>
          </w:tcPr>
          <w:p w14:paraId="76E65110" w14:textId="77777777" w:rsidR="001C68F8" w:rsidRPr="00276926" w:rsidRDefault="001C68F8" w:rsidP="004839C3">
            <w:pPr>
              <w:rPr>
                <w:rFonts w:ascii="Calibri" w:hAnsi="Calibri" w:cs="Times New Roman"/>
                <w:i/>
                <w:color w:val="000000"/>
                <w:sz w:val="22"/>
                <w:szCs w:val="22"/>
              </w:rPr>
            </w:pPr>
            <w:r w:rsidRPr="00276926">
              <w:rPr>
                <w:rFonts w:ascii="Calibri" w:hAnsi="Calibri" w:cs="Times New Roman"/>
                <w:i/>
                <w:color w:val="000000"/>
                <w:sz w:val="22"/>
                <w:szCs w:val="22"/>
              </w:rPr>
              <w:t> Module code</w:t>
            </w:r>
          </w:p>
        </w:tc>
        <w:tc>
          <w:tcPr>
            <w:tcW w:w="3969" w:type="dxa"/>
            <w:shd w:val="clear" w:color="auto" w:fill="auto"/>
            <w:noWrap/>
            <w:tcMar>
              <w:left w:w="57" w:type="dxa"/>
              <w:right w:w="57" w:type="dxa"/>
            </w:tcMar>
            <w:hideMark/>
          </w:tcPr>
          <w:p w14:paraId="7CC0CC6B" w14:textId="77777777" w:rsidR="001C68F8" w:rsidRPr="00276926" w:rsidRDefault="001C68F8" w:rsidP="004839C3">
            <w:pPr>
              <w:rPr>
                <w:rFonts w:ascii="Calibri" w:hAnsi="Calibri" w:cs="Times New Roman"/>
                <w:bCs/>
                <w:i/>
                <w:color w:val="000000"/>
                <w:sz w:val="22"/>
                <w:szCs w:val="22"/>
              </w:rPr>
            </w:pPr>
            <w:r w:rsidRPr="00276926">
              <w:rPr>
                <w:rFonts w:ascii="Calibri" w:hAnsi="Calibri" w:cs="Times New Roman"/>
                <w:bCs/>
                <w:i/>
                <w:color w:val="000000"/>
                <w:sz w:val="22"/>
                <w:szCs w:val="22"/>
              </w:rPr>
              <w:t>Module name</w:t>
            </w:r>
          </w:p>
        </w:tc>
        <w:tc>
          <w:tcPr>
            <w:tcW w:w="1560" w:type="dxa"/>
            <w:shd w:val="clear" w:color="auto" w:fill="auto"/>
            <w:noWrap/>
            <w:tcMar>
              <w:left w:w="57" w:type="dxa"/>
              <w:right w:w="57" w:type="dxa"/>
            </w:tcMar>
            <w:hideMark/>
          </w:tcPr>
          <w:p w14:paraId="0B6F1D96" w14:textId="77777777" w:rsidR="001C68F8" w:rsidRPr="00276926" w:rsidRDefault="001C68F8" w:rsidP="004839C3">
            <w:pPr>
              <w:rPr>
                <w:rFonts w:ascii="Calibri" w:hAnsi="Calibri" w:cs="Times New Roman"/>
                <w:i/>
                <w:iCs/>
                <w:color w:val="000000"/>
                <w:sz w:val="22"/>
                <w:szCs w:val="22"/>
              </w:rPr>
            </w:pPr>
            <w:r w:rsidRPr="00276926">
              <w:rPr>
                <w:rFonts w:ascii="Calibri" w:hAnsi="Calibri" w:cs="Times New Roman"/>
                <w:i/>
                <w:iCs/>
                <w:color w:val="000000"/>
                <w:sz w:val="22"/>
                <w:szCs w:val="22"/>
              </w:rPr>
              <w:t>Pre-requisites</w:t>
            </w:r>
          </w:p>
        </w:tc>
        <w:tc>
          <w:tcPr>
            <w:tcW w:w="788" w:type="dxa"/>
            <w:shd w:val="clear" w:color="auto" w:fill="auto"/>
            <w:noWrap/>
            <w:tcMar>
              <w:left w:w="57" w:type="dxa"/>
              <w:right w:w="57" w:type="dxa"/>
            </w:tcMar>
            <w:hideMark/>
          </w:tcPr>
          <w:p w14:paraId="40CEA895" w14:textId="77777777" w:rsidR="001C68F8" w:rsidRPr="00276926" w:rsidRDefault="001C68F8" w:rsidP="004839C3">
            <w:pPr>
              <w:rPr>
                <w:rFonts w:ascii="Calibri" w:hAnsi="Calibri" w:cs="Times New Roman"/>
                <w:i/>
                <w:color w:val="000000"/>
                <w:sz w:val="22"/>
                <w:szCs w:val="22"/>
              </w:rPr>
            </w:pPr>
            <w:r w:rsidRPr="00276926">
              <w:rPr>
                <w:rFonts w:ascii="Calibri" w:hAnsi="Calibri" w:cs="Times New Roman"/>
                <w:i/>
                <w:color w:val="000000"/>
                <w:sz w:val="22"/>
                <w:szCs w:val="22"/>
              </w:rPr>
              <w:t> Level</w:t>
            </w:r>
          </w:p>
        </w:tc>
        <w:tc>
          <w:tcPr>
            <w:tcW w:w="851" w:type="dxa"/>
            <w:shd w:val="clear" w:color="auto" w:fill="auto"/>
            <w:noWrap/>
            <w:tcMar>
              <w:left w:w="57" w:type="dxa"/>
              <w:right w:w="57" w:type="dxa"/>
            </w:tcMar>
            <w:hideMark/>
          </w:tcPr>
          <w:p w14:paraId="53263298" w14:textId="77777777" w:rsidR="001C68F8" w:rsidRPr="00276926" w:rsidRDefault="001C68F8" w:rsidP="004839C3">
            <w:pPr>
              <w:rPr>
                <w:rFonts w:ascii="Calibri" w:hAnsi="Calibri" w:cs="Times New Roman"/>
                <w:i/>
                <w:color w:val="000000"/>
                <w:sz w:val="22"/>
                <w:szCs w:val="22"/>
              </w:rPr>
            </w:pPr>
            <w:r>
              <w:rPr>
                <w:rFonts w:ascii="Calibri" w:hAnsi="Calibri" w:cs="Times New Roman"/>
                <w:i/>
                <w:color w:val="000000"/>
                <w:sz w:val="22"/>
                <w:szCs w:val="22"/>
              </w:rPr>
              <w:t>Credits</w:t>
            </w:r>
          </w:p>
        </w:tc>
        <w:tc>
          <w:tcPr>
            <w:tcW w:w="855" w:type="dxa"/>
            <w:shd w:val="clear" w:color="auto" w:fill="auto"/>
            <w:noWrap/>
            <w:tcMar>
              <w:left w:w="57" w:type="dxa"/>
              <w:right w:w="57" w:type="dxa"/>
            </w:tcMar>
            <w:hideMark/>
          </w:tcPr>
          <w:p w14:paraId="7B6FE295" w14:textId="77777777" w:rsidR="001C68F8" w:rsidRPr="00276926" w:rsidRDefault="001C68F8" w:rsidP="004839C3">
            <w:pPr>
              <w:rPr>
                <w:rFonts w:ascii="Calibri" w:hAnsi="Calibri" w:cs="Times New Roman"/>
                <w:i/>
                <w:color w:val="000000"/>
                <w:sz w:val="22"/>
                <w:szCs w:val="22"/>
              </w:rPr>
            </w:pPr>
            <w:r>
              <w:rPr>
                <w:rFonts w:ascii="Calibri" w:hAnsi="Calibri" w:cs="Times New Roman"/>
                <w:i/>
                <w:color w:val="000000"/>
                <w:sz w:val="22"/>
                <w:szCs w:val="22"/>
              </w:rPr>
              <w:t>Term (2018-19</w:t>
            </w:r>
            <w:r w:rsidRPr="00276926">
              <w:rPr>
                <w:rFonts w:ascii="Calibri" w:hAnsi="Calibri" w:cs="Times New Roman"/>
                <w:i/>
                <w:color w:val="000000"/>
                <w:sz w:val="22"/>
                <w:szCs w:val="22"/>
              </w:rPr>
              <w:t>)</w:t>
            </w:r>
          </w:p>
        </w:tc>
      </w:tr>
      <w:tr w:rsidR="001C68F8" w:rsidRPr="005643D1" w14:paraId="2DD6FD87" w14:textId="77777777" w:rsidTr="004839C3">
        <w:trPr>
          <w:trHeight w:val="315"/>
        </w:trPr>
        <w:tc>
          <w:tcPr>
            <w:tcW w:w="1191" w:type="dxa"/>
            <w:shd w:val="clear" w:color="auto" w:fill="auto"/>
            <w:noWrap/>
            <w:tcMar>
              <w:left w:w="57" w:type="dxa"/>
              <w:right w:w="57" w:type="dxa"/>
            </w:tcMar>
            <w:hideMark/>
          </w:tcPr>
          <w:p w14:paraId="5713F051"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SESS</w:t>
            </w:r>
            <w:r>
              <w:rPr>
                <w:rFonts w:ascii="Calibri" w:hAnsi="Calibri" w:cs="Times New Roman"/>
                <w:color w:val="000000"/>
                <w:sz w:val="22"/>
                <w:szCs w:val="22"/>
              </w:rPr>
              <w:t>0019</w:t>
            </w:r>
            <w:r w:rsidRPr="005643D1">
              <w:rPr>
                <w:rFonts w:ascii="Calibri" w:hAnsi="Calibri" w:cs="Times New Roman"/>
                <w:color w:val="000000"/>
                <w:sz w:val="22"/>
                <w:szCs w:val="22"/>
              </w:rPr>
              <w:t xml:space="preserve"> </w:t>
            </w:r>
          </w:p>
        </w:tc>
        <w:tc>
          <w:tcPr>
            <w:tcW w:w="3969" w:type="dxa"/>
            <w:shd w:val="clear" w:color="auto" w:fill="auto"/>
            <w:noWrap/>
            <w:tcMar>
              <w:left w:w="57" w:type="dxa"/>
              <w:right w:w="57" w:type="dxa"/>
            </w:tcMar>
            <w:hideMark/>
          </w:tcPr>
          <w:p w14:paraId="32F74A90"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Emerging Market Economies</w:t>
            </w:r>
            <w:r>
              <w:rPr>
                <w:rFonts w:ascii="Calibri" w:hAnsi="Calibri" w:cs="Times New Roman"/>
                <w:color w:val="000000"/>
                <w:sz w:val="22"/>
                <w:szCs w:val="22"/>
              </w:rPr>
              <w:t>: Economics of Transition</w:t>
            </w:r>
          </w:p>
        </w:tc>
        <w:tc>
          <w:tcPr>
            <w:tcW w:w="1560" w:type="dxa"/>
            <w:shd w:val="clear" w:color="auto" w:fill="auto"/>
            <w:noWrap/>
            <w:tcMar>
              <w:left w:w="57" w:type="dxa"/>
              <w:right w:w="57" w:type="dxa"/>
            </w:tcMar>
            <w:hideMark/>
          </w:tcPr>
          <w:p w14:paraId="53F448CF"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SESS0007</w:t>
            </w:r>
            <w:r w:rsidRPr="005643D1">
              <w:rPr>
                <w:rFonts w:ascii="Calibri" w:hAnsi="Calibri" w:cs="Times New Roman"/>
                <w:i/>
                <w:iCs/>
                <w:color w:val="000000"/>
                <w:sz w:val="22"/>
                <w:szCs w:val="22"/>
              </w:rPr>
              <w:t xml:space="preserve"> AND</w:t>
            </w:r>
            <w:r>
              <w:rPr>
                <w:rFonts w:ascii="Calibri" w:hAnsi="Calibri" w:cs="Times New Roman"/>
                <w:i/>
                <w:iCs/>
                <w:color w:val="000000"/>
                <w:sz w:val="22"/>
                <w:szCs w:val="22"/>
              </w:rPr>
              <w:t xml:space="preserve"> SESS0008</w:t>
            </w:r>
          </w:p>
        </w:tc>
        <w:tc>
          <w:tcPr>
            <w:tcW w:w="788" w:type="dxa"/>
            <w:shd w:val="clear" w:color="auto" w:fill="auto"/>
            <w:noWrap/>
            <w:tcMar>
              <w:left w:w="57" w:type="dxa"/>
              <w:right w:w="57" w:type="dxa"/>
            </w:tcMar>
            <w:hideMark/>
          </w:tcPr>
          <w:p w14:paraId="5D9A068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hideMark/>
          </w:tcPr>
          <w:p w14:paraId="78F8BD35"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855" w:type="dxa"/>
            <w:shd w:val="clear" w:color="auto" w:fill="auto"/>
            <w:noWrap/>
            <w:tcMar>
              <w:left w:w="57" w:type="dxa"/>
              <w:right w:w="57" w:type="dxa"/>
            </w:tcMar>
            <w:hideMark/>
          </w:tcPr>
          <w:p w14:paraId="797F907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483B56E5" w14:textId="77777777" w:rsidTr="004839C3">
        <w:trPr>
          <w:trHeight w:val="255"/>
        </w:trPr>
        <w:tc>
          <w:tcPr>
            <w:tcW w:w="1191" w:type="dxa"/>
            <w:shd w:val="clear" w:color="auto" w:fill="auto"/>
            <w:noWrap/>
            <w:tcMar>
              <w:left w:w="57" w:type="dxa"/>
              <w:right w:w="57" w:type="dxa"/>
            </w:tcMar>
            <w:hideMark/>
          </w:tcPr>
          <w:p w14:paraId="2BC8F019" w14:textId="77777777" w:rsidR="001C68F8" w:rsidRPr="00E218BC" w:rsidRDefault="001C68F8" w:rsidP="004839C3">
            <w:pPr>
              <w:rPr>
                <w:rFonts w:ascii="Calibri" w:hAnsi="Calibri" w:cs="Times New Roman"/>
                <w:color w:val="000000"/>
                <w:sz w:val="22"/>
                <w:szCs w:val="22"/>
              </w:rPr>
            </w:pPr>
            <w:r>
              <w:rPr>
                <w:rFonts w:ascii="Calibri" w:hAnsi="Calibri" w:cs="Times New Roman"/>
                <w:color w:val="000000"/>
                <w:sz w:val="22"/>
                <w:szCs w:val="22"/>
              </w:rPr>
              <w:t>SESS0024</w:t>
            </w:r>
          </w:p>
        </w:tc>
        <w:tc>
          <w:tcPr>
            <w:tcW w:w="3969" w:type="dxa"/>
            <w:shd w:val="clear" w:color="auto" w:fill="auto"/>
            <w:noWrap/>
            <w:tcMar>
              <w:left w:w="57" w:type="dxa"/>
              <w:right w:w="57" w:type="dxa"/>
            </w:tcMar>
            <w:hideMark/>
          </w:tcPr>
          <w:p w14:paraId="56AFB091" w14:textId="77777777" w:rsidR="001C68F8" w:rsidRPr="00E218BC" w:rsidRDefault="001C68F8" w:rsidP="004839C3">
            <w:pPr>
              <w:rPr>
                <w:rFonts w:ascii="Calibri" w:hAnsi="Calibri" w:cs="Times New Roman"/>
                <w:color w:val="000000"/>
                <w:sz w:val="22"/>
                <w:szCs w:val="22"/>
              </w:rPr>
            </w:pPr>
            <w:r w:rsidRPr="00E218BC">
              <w:rPr>
                <w:rFonts w:ascii="Calibri" w:hAnsi="Calibri" w:cs="Times New Roman"/>
                <w:color w:val="000000"/>
                <w:sz w:val="22"/>
                <w:szCs w:val="22"/>
              </w:rPr>
              <w:t>Economic History and Ideas</w:t>
            </w:r>
          </w:p>
        </w:tc>
        <w:tc>
          <w:tcPr>
            <w:tcW w:w="1560" w:type="dxa"/>
            <w:shd w:val="clear" w:color="auto" w:fill="auto"/>
            <w:noWrap/>
            <w:tcMar>
              <w:left w:w="57" w:type="dxa"/>
              <w:right w:w="57" w:type="dxa"/>
            </w:tcMar>
            <w:hideMark/>
          </w:tcPr>
          <w:p w14:paraId="2D15A170" w14:textId="77777777" w:rsidR="001C68F8" w:rsidRPr="00E218BC"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SESS0007</w:t>
            </w:r>
            <w:r w:rsidRPr="00E218BC">
              <w:rPr>
                <w:rFonts w:ascii="Calibri" w:hAnsi="Calibri" w:cs="Times New Roman"/>
                <w:i/>
                <w:iCs/>
                <w:color w:val="000000"/>
                <w:sz w:val="22"/>
                <w:szCs w:val="22"/>
              </w:rPr>
              <w:t xml:space="preserve"> OR</w:t>
            </w:r>
            <w:r>
              <w:rPr>
                <w:rFonts w:ascii="Calibri" w:hAnsi="Calibri" w:cs="Times New Roman"/>
                <w:i/>
                <w:iCs/>
                <w:color w:val="000000"/>
                <w:sz w:val="22"/>
                <w:szCs w:val="22"/>
              </w:rPr>
              <w:t xml:space="preserve"> SESS0008</w:t>
            </w:r>
          </w:p>
        </w:tc>
        <w:tc>
          <w:tcPr>
            <w:tcW w:w="788" w:type="dxa"/>
            <w:shd w:val="clear" w:color="auto" w:fill="auto"/>
            <w:noWrap/>
            <w:tcMar>
              <w:left w:w="57" w:type="dxa"/>
              <w:right w:w="57" w:type="dxa"/>
            </w:tcMar>
            <w:hideMark/>
          </w:tcPr>
          <w:p w14:paraId="31DF1BB5" w14:textId="77777777" w:rsidR="001C68F8" w:rsidRPr="00E218BC"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hideMark/>
          </w:tcPr>
          <w:p w14:paraId="5736B64F" w14:textId="77777777" w:rsidR="001C68F8" w:rsidRPr="00E218BC" w:rsidRDefault="001C68F8" w:rsidP="004839C3">
            <w:pPr>
              <w:rPr>
                <w:rFonts w:ascii="Calibri" w:hAnsi="Calibri" w:cs="Times New Roman"/>
                <w:color w:val="000000"/>
                <w:sz w:val="22"/>
                <w:szCs w:val="22"/>
              </w:rPr>
            </w:pPr>
            <w:r>
              <w:rPr>
                <w:rFonts w:ascii="Calibri" w:hAnsi="Calibri" w:cs="Times New Roman"/>
                <w:color w:val="000000"/>
                <w:sz w:val="22"/>
                <w:szCs w:val="22"/>
              </w:rPr>
              <w:t>30</w:t>
            </w:r>
          </w:p>
        </w:tc>
        <w:tc>
          <w:tcPr>
            <w:tcW w:w="855" w:type="dxa"/>
            <w:shd w:val="clear" w:color="auto" w:fill="auto"/>
            <w:noWrap/>
            <w:tcMar>
              <w:left w:w="57" w:type="dxa"/>
              <w:right w:w="57" w:type="dxa"/>
            </w:tcMar>
            <w:hideMark/>
          </w:tcPr>
          <w:p w14:paraId="68FCE072" w14:textId="77777777" w:rsidR="001C68F8" w:rsidRPr="005643D1" w:rsidRDefault="001C68F8" w:rsidP="004839C3">
            <w:pPr>
              <w:rPr>
                <w:rFonts w:ascii="Calibri" w:hAnsi="Calibri" w:cs="Times New Roman"/>
                <w:color w:val="000000"/>
                <w:sz w:val="22"/>
                <w:szCs w:val="22"/>
              </w:rPr>
            </w:pPr>
            <w:r w:rsidRPr="00E218BC">
              <w:rPr>
                <w:rFonts w:ascii="Calibri" w:hAnsi="Calibri" w:cs="Times New Roman"/>
                <w:color w:val="000000"/>
                <w:sz w:val="22"/>
                <w:szCs w:val="22"/>
              </w:rPr>
              <w:t>Full year</w:t>
            </w:r>
          </w:p>
        </w:tc>
      </w:tr>
      <w:tr w:rsidR="001C68F8" w:rsidRPr="005643D1" w14:paraId="07D31AC3" w14:textId="77777777" w:rsidTr="004839C3">
        <w:trPr>
          <w:trHeight w:val="255"/>
        </w:trPr>
        <w:tc>
          <w:tcPr>
            <w:tcW w:w="1191" w:type="dxa"/>
            <w:shd w:val="clear" w:color="auto" w:fill="auto"/>
            <w:noWrap/>
            <w:tcMar>
              <w:left w:w="57" w:type="dxa"/>
              <w:right w:w="57" w:type="dxa"/>
            </w:tcMar>
            <w:hideMark/>
          </w:tcPr>
          <w:p w14:paraId="2781751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SESS0026</w:t>
            </w:r>
          </w:p>
        </w:tc>
        <w:tc>
          <w:tcPr>
            <w:tcW w:w="3969" w:type="dxa"/>
            <w:shd w:val="clear" w:color="auto" w:fill="auto"/>
            <w:noWrap/>
            <w:tcMar>
              <w:left w:w="57" w:type="dxa"/>
              <w:right w:w="57" w:type="dxa"/>
            </w:tcMar>
            <w:hideMark/>
          </w:tcPr>
          <w:p w14:paraId="2C75F4C2" w14:textId="77777777" w:rsidR="001C68F8"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Political Economy of European Integration</w:t>
            </w:r>
          </w:p>
          <w:p w14:paraId="443B848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(not offered in 2017-18)</w:t>
            </w:r>
          </w:p>
        </w:tc>
        <w:tc>
          <w:tcPr>
            <w:tcW w:w="1560" w:type="dxa"/>
            <w:shd w:val="clear" w:color="auto" w:fill="auto"/>
            <w:noWrap/>
            <w:tcMar>
              <w:left w:w="57" w:type="dxa"/>
              <w:right w:w="57" w:type="dxa"/>
            </w:tcMar>
            <w:hideMark/>
          </w:tcPr>
          <w:p w14:paraId="3A58F967"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788" w:type="dxa"/>
            <w:shd w:val="clear" w:color="auto" w:fill="auto"/>
            <w:noWrap/>
            <w:tcMar>
              <w:left w:w="57" w:type="dxa"/>
              <w:right w:w="57" w:type="dxa"/>
            </w:tcMar>
            <w:hideMark/>
          </w:tcPr>
          <w:p w14:paraId="0264B8A4"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hideMark/>
          </w:tcPr>
          <w:p w14:paraId="6D0C255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855" w:type="dxa"/>
            <w:shd w:val="clear" w:color="auto" w:fill="auto"/>
            <w:noWrap/>
            <w:tcMar>
              <w:left w:w="57" w:type="dxa"/>
              <w:right w:w="57" w:type="dxa"/>
            </w:tcMar>
            <w:hideMark/>
          </w:tcPr>
          <w:p w14:paraId="0601A2E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1C68F8" w:rsidRPr="000726AC" w14:paraId="708EF2C2" w14:textId="77777777" w:rsidTr="004839C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48B67013"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BASC0011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9F65C73"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Migration and Health</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B456F90" w14:textId="77777777" w:rsidR="001C68F8" w:rsidRPr="000726AC" w:rsidRDefault="001C68F8" w:rsidP="004839C3">
            <w:pPr>
              <w:rPr>
                <w:rFonts w:ascii="Calibri" w:hAnsi="Calibri" w:cs="Times New Roman"/>
                <w:i/>
                <w:iCs/>
                <w:color w:val="000000"/>
                <w:sz w:val="22"/>
                <w:szCs w:val="22"/>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51D59B3D"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0AB14848"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4E2EB2D2"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0726AC" w14:paraId="1F012878" w14:textId="77777777" w:rsidTr="004839C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3703FFD4"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SESS0063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2F7A2B87"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International Trade</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7CE4A6C4" w14:textId="77777777" w:rsidR="001C68F8" w:rsidRPr="000726AC"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SESS0007 AND SESS0008</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6ADEAD67"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7BAF4086"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0D4B5B7B"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1C68F8" w:rsidRPr="000726AC" w14:paraId="58AD10D8" w14:textId="77777777" w:rsidTr="004839C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A7A5292"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SESS0037</w:t>
            </w:r>
            <w:r w:rsidRPr="000726AC">
              <w:rPr>
                <w:rFonts w:ascii="Calibri" w:hAnsi="Calibri" w:cs="Times New Roman"/>
                <w:color w:val="000000"/>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1BE6FC0" w14:textId="77777777" w:rsidR="001C68F8" w:rsidRPr="000726AC" w:rsidRDefault="001C68F8" w:rsidP="004839C3">
            <w:pPr>
              <w:rPr>
                <w:rFonts w:ascii="Calibri" w:hAnsi="Calibri" w:cs="Times New Roman"/>
                <w:color w:val="000000"/>
                <w:sz w:val="22"/>
                <w:szCs w:val="22"/>
              </w:rPr>
            </w:pPr>
            <w:r w:rsidRPr="000726AC">
              <w:rPr>
                <w:rFonts w:ascii="Calibri" w:hAnsi="Calibri" w:cs="Times New Roman"/>
                <w:color w:val="000000"/>
                <w:sz w:val="22"/>
                <w:szCs w:val="22"/>
              </w:rPr>
              <w:t xml:space="preserve">Industrial and Corporate Change </w:t>
            </w:r>
            <w:r>
              <w:rPr>
                <w:rFonts w:ascii="Calibri" w:hAnsi="Calibri" w:cs="Times New Roman"/>
                <w:color w:val="000000"/>
                <w:sz w:val="22"/>
                <w:szCs w:val="22"/>
              </w:rPr>
              <w:t>with Reference to</w:t>
            </w:r>
            <w:r w:rsidRPr="000726AC">
              <w:rPr>
                <w:rFonts w:ascii="Calibri" w:hAnsi="Calibri" w:cs="Times New Roman"/>
                <w:color w:val="000000"/>
                <w:sz w:val="22"/>
                <w:szCs w:val="22"/>
              </w:rPr>
              <w:t xml:space="preserve"> Central and Eastern Europe </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1D1E1E1" w14:textId="77777777" w:rsidR="001C68F8"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SESS0009</w:t>
            </w:r>
            <w:r w:rsidRPr="000726AC">
              <w:rPr>
                <w:rFonts w:ascii="Calibri" w:hAnsi="Calibri" w:cs="Times New Roman"/>
                <w:i/>
                <w:iCs/>
                <w:color w:val="000000"/>
                <w:sz w:val="22"/>
                <w:szCs w:val="22"/>
              </w:rPr>
              <w:t xml:space="preserve"> AND</w:t>
            </w:r>
          </w:p>
          <w:p w14:paraId="7BD3595D" w14:textId="77777777" w:rsidR="001C68F8"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 xml:space="preserve">SESS0010 AND </w:t>
            </w:r>
          </w:p>
          <w:p w14:paraId="761842D0" w14:textId="77777777" w:rsidR="001C68F8" w:rsidRPr="000726AC"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(SESS0007 OR SESS0008)</w:t>
            </w:r>
            <w:r w:rsidRPr="000726AC">
              <w:rPr>
                <w:rFonts w:ascii="Calibri" w:hAnsi="Calibri" w:cs="Times New Roman"/>
                <w:i/>
                <w:iCs/>
                <w:color w:val="000000"/>
                <w:sz w:val="22"/>
                <w:szCs w:val="22"/>
              </w:rPr>
              <w:t xml:space="preserve"> </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BC8137C"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65A04181"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FFDDA50"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1C68F8" w:rsidRPr="005643D1" w14:paraId="079F07B9" w14:textId="77777777" w:rsidTr="004839C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26C09E3"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SESS0042</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5C3EDA9"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The </w:t>
            </w:r>
            <w:r w:rsidRPr="000726AC">
              <w:rPr>
                <w:rFonts w:ascii="Calibri" w:hAnsi="Calibri" w:cs="Times New Roman"/>
                <w:color w:val="000000"/>
                <w:sz w:val="22"/>
                <w:szCs w:val="22"/>
              </w:rPr>
              <w:t>Economics of the Family</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881159B" w14:textId="77777777" w:rsidR="001C68F8" w:rsidRPr="000726AC" w:rsidRDefault="001C68F8" w:rsidP="004839C3">
            <w:pPr>
              <w:rPr>
                <w:rFonts w:ascii="Calibri" w:hAnsi="Calibri" w:cs="Times New Roman"/>
                <w:i/>
                <w:iCs/>
                <w:color w:val="000000"/>
                <w:sz w:val="22"/>
                <w:szCs w:val="22"/>
              </w:rPr>
            </w:pPr>
            <w:r w:rsidRPr="000726AC">
              <w:rPr>
                <w:rFonts w:ascii="Calibri" w:hAnsi="Calibri" w:cs="Times New Roman"/>
                <w:i/>
                <w:iCs/>
                <w:color w:val="000000"/>
                <w:sz w:val="22"/>
                <w:szCs w:val="22"/>
              </w:rPr>
              <w:t>SESS</w:t>
            </w:r>
            <w:r>
              <w:rPr>
                <w:rFonts w:ascii="Calibri" w:hAnsi="Calibri" w:cs="Times New Roman"/>
                <w:i/>
                <w:iCs/>
                <w:color w:val="000000"/>
                <w:sz w:val="22"/>
                <w:szCs w:val="22"/>
              </w:rPr>
              <w:t>0007</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B26C866"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9E2A73B"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736426C" w14:textId="77777777" w:rsidR="001C68F8" w:rsidRPr="000726AC"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11987" w:rsidRPr="005643D1" w14:paraId="7C7E6335" w14:textId="77777777" w:rsidTr="004839C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5E171E3F" w14:textId="0FE5410F" w:rsidR="00111987" w:rsidRDefault="00111987" w:rsidP="00111987">
            <w:pPr>
              <w:rPr>
                <w:rFonts w:ascii="Calibri" w:hAnsi="Calibri" w:cs="Times New Roman"/>
                <w:color w:val="000000"/>
                <w:sz w:val="22"/>
                <w:szCs w:val="22"/>
              </w:rPr>
            </w:pPr>
            <w:r>
              <w:rPr>
                <w:rFonts w:ascii="Calibri" w:hAnsi="Calibri" w:cs="Times New Roman"/>
                <w:color w:val="000000"/>
                <w:sz w:val="22"/>
                <w:szCs w:val="22"/>
              </w:rPr>
              <w:lastRenderedPageBreak/>
              <w:t>SESS0041</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37F03586" w14:textId="68FDA0DB" w:rsidR="00111987" w:rsidRDefault="00111987" w:rsidP="00111987">
            <w:pPr>
              <w:rPr>
                <w:rFonts w:ascii="Calibri" w:hAnsi="Calibri" w:cs="Times New Roman"/>
                <w:color w:val="000000"/>
                <w:sz w:val="22"/>
                <w:szCs w:val="22"/>
              </w:rPr>
            </w:pPr>
            <w:r>
              <w:rPr>
                <w:rFonts w:ascii="Calibri" w:hAnsi="Calibri" w:cs="Times New Roman"/>
                <w:bCs/>
                <w:color w:val="000000"/>
                <w:sz w:val="22"/>
                <w:szCs w:val="22"/>
              </w:rPr>
              <w:t>The Economics of Entrepreneurship</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54218F8" w14:textId="6510EB8A" w:rsidR="00111987" w:rsidRPr="000726AC" w:rsidRDefault="00111987" w:rsidP="00111987">
            <w:pPr>
              <w:rPr>
                <w:rFonts w:ascii="Calibri" w:hAnsi="Calibri" w:cs="Times New Roman"/>
                <w:i/>
                <w:iCs/>
                <w:color w:val="000000"/>
                <w:sz w:val="22"/>
                <w:szCs w:val="22"/>
              </w:rPr>
            </w:pPr>
            <w:r>
              <w:rPr>
                <w:rFonts w:ascii="Calibri" w:hAnsi="Calibri" w:cs="Times New Roman"/>
                <w:i/>
                <w:iCs/>
                <w:color w:val="000000"/>
                <w:sz w:val="22"/>
                <w:szCs w:val="22"/>
              </w:rPr>
              <w:t>SESS0023</w:t>
            </w:r>
          </w:p>
        </w:tc>
        <w:tc>
          <w:tcPr>
            <w:tcW w:w="78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23C499EB" w14:textId="5529023F" w:rsidR="00111987" w:rsidRDefault="00111987" w:rsidP="00111987">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48518C36" w14:textId="2148010E" w:rsidR="00111987" w:rsidRDefault="00111987" w:rsidP="00111987">
            <w:pPr>
              <w:rPr>
                <w:rFonts w:ascii="Calibri" w:hAnsi="Calibri" w:cs="Times New Roman"/>
                <w:color w:val="000000"/>
                <w:sz w:val="22"/>
                <w:szCs w:val="22"/>
              </w:rPr>
            </w:pPr>
            <w:r>
              <w:rPr>
                <w:rFonts w:ascii="Calibri" w:hAnsi="Calibri" w:cs="Times New Roman"/>
                <w:color w:val="000000"/>
                <w:sz w:val="22"/>
                <w:szCs w:val="22"/>
              </w:rPr>
              <w:t>15</w:t>
            </w:r>
          </w:p>
        </w:tc>
        <w:tc>
          <w:tcPr>
            <w:tcW w:w="85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7B7CC429" w14:textId="625D4B94" w:rsidR="00111987" w:rsidRDefault="00111987" w:rsidP="00111987">
            <w:pPr>
              <w:rPr>
                <w:rFonts w:ascii="Calibri" w:hAnsi="Calibri" w:cs="Times New Roman"/>
                <w:color w:val="000000"/>
                <w:sz w:val="22"/>
                <w:szCs w:val="22"/>
              </w:rPr>
            </w:pPr>
            <w:r>
              <w:rPr>
                <w:rFonts w:ascii="Calibri" w:hAnsi="Calibri" w:cs="Times New Roman"/>
                <w:color w:val="000000"/>
                <w:sz w:val="22"/>
                <w:szCs w:val="22"/>
              </w:rPr>
              <w:t>Term 2</w:t>
            </w:r>
          </w:p>
        </w:tc>
      </w:tr>
    </w:tbl>
    <w:p w14:paraId="7AF7F98D" w14:textId="77777777" w:rsidR="001C68F8" w:rsidRPr="005643D1" w:rsidRDefault="001C68F8" w:rsidP="001C68F8">
      <w:pPr>
        <w:pStyle w:val="01"/>
      </w:pPr>
      <w:r w:rsidRPr="005643D1">
        <w:t xml:space="preserve">3) Courses </w:t>
      </w:r>
      <w:r>
        <w:t>to the value of 45 credits</w:t>
      </w:r>
      <w:r w:rsidRPr="005643D1">
        <w:t xml:space="preserve"> to be selected from: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3969"/>
        <w:gridCol w:w="153"/>
        <w:gridCol w:w="981"/>
        <w:gridCol w:w="425"/>
        <w:gridCol w:w="425"/>
        <w:gridCol w:w="363"/>
        <w:gridCol w:w="346"/>
        <w:gridCol w:w="425"/>
        <w:gridCol w:w="1082"/>
      </w:tblGrid>
      <w:tr w:rsidR="001C68F8" w:rsidRPr="00A007EE" w14:paraId="77BD4626" w14:textId="77777777" w:rsidTr="004839C3">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62DA304" w14:textId="77777777" w:rsidR="001C68F8" w:rsidRPr="00A007EE" w:rsidRDefault="001C68F8" w:rsidP="004839C3">
            <w:pPr>
              <w:rPr>
                <w:rFonts w:ascii="Calibri" w:hAnsi="Calibri" w:cs="Times New Roman"/>
                <w:i/>
                <w:color w:val="000000"/>
                <w:sz w:val="22"/>
                <w:szCs w:val="22"/>
              </w:rPr>
            </w:pPr>
            <w:r w:rsidRPr="00A007EE">
              <w:rPr>
                <w:rFonts w:ascii="Calibri" w:hAnsi="Calibri" w:cs="Times New Roman"/>
                <w:i/>
                <w:color w:val="000000"/>
                <w:sz w:val="22"/>
                <w:szCs w:val="22"/>
              </w:rPr>
              <w:t> Module code</w:t>
            </w:r>
          </w:p>
        </w:tc>
        <w:tc>
          <w:tcPr>
            <w:tcW w:w="4122"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6FD38F9D" w14:textId="77777777" w:rsidR="001C68F8" w:rsidRPr="00A007EE" w:rsidRDefault="001C68F8" w:rsidP="004839C3">
            <w:pPr>
              <w:rPr>
                <w:rFonts w:ascii="Calibri" w:hAnsi="Calibri" w:cs="Times New Roman"/>
                <w:bCs/>
                <w:i/>
                <w:color w:val="000000"/>
                <w:sz w:val="22"/>
                <w:szCs w:val="22"/>
              </w:rPr>
            </w:pPr>
            <w:r w:rsidRPr="00A007EE">
              <w:rPr>
                <w:rFonts w:ascii="Calibri" w:hAnsi="Calibri" w:cs="Times New Roman"/>
                <w:bCs/>
                <w:i/>
                <w:color w:val="000000"/>
                <w:sz w:val="22"/>
                <w:szCs w:val="22"/>
              </w:rPr>
              <w:t>Module name</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2397EF6" w14:textId="77777777" w:rsidR="001C68F8" w:rsidRPr="00A007EE" w:rsidRDefault="001C68F8" w:rsidP="004839C3">
            <w:pPr>
              <w:rPr>
                <w:rFonts w:ascii="Calibri" w:hAnsi="Calibri" w:cs="Times New Roman"/>
                <w:i/>
                <w:iCs/>
                <w:color w:val="000000"/>
                <w:sz w:val="22"/>
                <w:szCs w:val="22"/>
              </w:rPr>
            </w:pPr>
            <w:r w:rsidRPr="00A007EE">
              <w:rPr>
                <w:rFonts w:ascii="Calibri" w:hAnsi="Calibri" w:cs="Times New Roman"/>
                <w:i/>
                <w:iCs/>
                <w:color w:val="000000"/>
                <w:sz w:val="22"/>
                <w:szCs w:val="22"/>
              </w:rPr>
              <w:t>Pre-requisites</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2C85FD6" w14:textId="77777777" w:rsidR="001C68F8" w:rsidRPr="00A007EE" w:rsidRDefault="001C68F8" w:rsidP="004839C3">
            <w:pPr>
              <w:rPr>
                <w:rFonts w:ascii="Calibri" w:hAnsi="Calibri" w:cs="Times New Roman"/>
                <w:i/>
                <w:color w:val="000000"/>
                <w:sz w:val="22"/>
                <w:szCs w:val="22"/>
              </w:rPr>
            </w:pPr>
            <w:r w:rsidRPr="00A007EE">
              <w:rPr>
                <w:rFonts w:ascii="Calibri" w:hAnsi="Calibri" w:cs="Times New Roman"/>
                <w:i/>
                <w:color w:val="000000"/>
                <w:sz w:val="22"/>
                <w:szCs w:val="22"/>
              </w:rPr>
              <w:t> Level</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C115E9F" w14:textId="77777777" w:rsidR="001C68F8" w:rsidRPr="00A007EE" w:rsidRDefault="001C68F8" w:rsidP="004839C3">
            <w:pPr>
              <w:rPr>
                <w:rFonts w:ascii="Calibri" w:hAnsi="Calibri" w:cs="Times New Roman"/>
                <w:i/>
                <w:color w:val="000000"/>
                <w:sz w:val="22"/>
                <w:szCs w:val="22"/>
              </w:rPr>
            </w:pPr>
            <w:r>
              <w:rPr>
                <w:rFonts w:ascii="Calibri" w:hAnsi="Calibri" w:cs="Times New Roman"/>
                <w:i/>
                <w:color w:val="000000"/>
                <w:sz w:val="22"/>
                <w:szCs w:val="22"/>
              </w:rPr>
              <w:t>Credits</w:t>
            </w:r>
          </w:p>
        </w:tc>
        <w:tc>
          <w:tcPr>
            <w:tcW w:w="108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167D759" w14:textId="77777777" w:rsidR="001C68F8" w:rsidRPr="00A007EE" w:rsidRDefault="001C68F8" w:rsidP="004839C3">
            <w:pPr>
              <w:rPr>
                <w:rFonts w:ascii="Calibri" w:hAnsi="Calibri" w:cs="Times New Roman"/>
                <w:i/>
                <w:color w:val="000000"/>
                <w:sz w:val="22"/>
                <w:szCs w:val="22"/>
              </w:rPr>
            </w:pPr>
            <w:r>
              <w:rPr>
                <w:rFonts w:ascii="Calibri" w:hAnsi="Calibri" w:cs="Times New Roman"/>
                <w:i/>
                <w:color w:val="000000"/>
                <w:sz w:val="22"/>
                <w:szCs w:val="22"/>
              </w:rPr>
              <w:t>Term (2018-19</w:t>
            </w:r>
            <w:r w:rsidRPr="00A007EE">
              <w:rPr>
                <w:rFonts w:ascii="Calibri" w:hAnsi="Calibri" w:cs="Times New Roman"/>
                <w:i/>
                <w:color w:val="000000"/>
                <w:sz w:val="22"/>
                <w:szCs w:val="22"/>
              </w:rPr>
              <w:t>)</w:t>
            </w:r>
          </w:p>
        </w:tc>
      </w:tr>
      <w:tr w:rsidR="001C68F8" w:rsidRPr="005643D1" w14:paraId="5BF5ED13" w14:textId="77777777" w:rsidTr="004839C3">
        <w:trPr>
          <w:trHeight w:val="255"/>
        </w:trPr>
        <w:tc>
          <w:tcPr>
            <w:tcW w:w="1050" w:type="dxa"/>
            <w:shd w:val="clear" w:color="auto" w:fill="auto"/>
            <w:noWrap/>
            <w:tcMar>
              <w:left w:w="57" w:type="dxa"/>
              <w:right w:w="57" w:type="dxa"/>
            </w:tcMar>
            <w:hideMark/>
          </w:tcPr>
          <w:p w14:paraId="33391152"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4122" w:type="dxa"/>
            <w:gridSpan w:val="2"/>
            <w:shd w:val="clear" w:color="auto" w:fill="auto"/>
            <w:noWrap/>
            <w:tcMar>
              <w:left w:w="57" w:type="dxa"/>
              <w:right w:w="57" w:type="dxa"/>
            </w:tcMar>
            <w:hideMark/>
          </w:tcPr>
          <w:p w14:paraId="2F5A57D3" w14:textId="77777777" w:rsidR="001C68F8" w:rsidRPr="005643D1" w:rsidRDefault="001C68F8" w:rsidP="004839C3">
            <w:pPr>
              <w:rPr>
                <w:rFonts w:ascii="Calibri" w:hAnsi="Calibri" w:cs="Times New Roman"/>
                <w:color w:val="000000"/>
                <w:sz w:val="22"/>
                <w:szCs w:val="22"/>
              </w:rPr>
            </w:pPr>
            <w:r>
              <w:rPr>
                <w:rFonts w:ascii="Calibri" w:hAnsi="Calibri" w:cs="Times New Roman"/>
                <w:bCs/>
                <w:color w:val="000000"/>
                <w:sz w:val="22"/>
                <w:szCs w:val="22"/>
              </w:rPr>
              <w:t xml:space="preserve">Any </w:t>
            </w:r>
            <w:r w:rsidRPr="005643D1">
              <w:rPr>
                <w:rFonts w:ascii="Calibri" w:hAnsi="Calibri" w:cs="Times New Roman"/>
                <w:b/>
                <w:bCs/>
                <w:color w:val="000000"/>
                <w:sz w:val="22"/>
                <w:szCs w:val="22"/>
              </w:rPr>
              <w:t>Group A</w:t>
            </w:r>
            <w:r w:rsidRPr="005643D1">
              <w:rPr>
                <w:rFonts w:ascii="Calibri" w:hAnsi="Calibri" w:cs="Times New Roman"/>
                <w:color w:val="000000"/>
                <w:sz w:val="22"/>
                <w:szCs w:val="22"/>
              </w:rPr>
              <w:t xml:space="preserve"> or </w:t>
            </w:r>
            <w:r>
              <w:rPr>
                <w:rFonts w:ascii="Calibri" w:hAnsi="Calibri" w:cs="Times New Roman"/>
                <w:b/>
                <w:color w:val="000000"/>
                <w:sz w:val="22"/>
                <w:szCs w:val="22"/>
              </w:rPr>
              <w:t xml:space="preserve">Group </w:t>
            </w:r>
            <w:r w:rsidRPr="005643D1">
              <w:rPr>
                <w:rFonts w:ascii="Calibri" w:hAnsi="Calibri" w:cs="Times New Roman"/>
                <w:b/>
                <w:bCs/>
                <w:color w:val="000000"/>
                <w:sz w:val="22"/>
                <w:szCs w:val="22"/>
              </w:rPr>
              <w:t>B</w:t>
            </w:r>
            <w:r w:rsidRPr="005643D1">
              <w:rPr>
                <w:rFonts w:ascii="Calibri" w:hAnsi="Calibri" w:cs="Times New Roman"/>
                <w:color w:val="000000"/>
                <w:sz w:val="22"/>
                <w:szCs w:val="22"/>
              </w:rPr>
              <w:t xml:space="preserve"> </w:t>
            </w:r>
            <w:r w:rsidRPr="00EE4CE7">
              <w:rPr>
                <w:rFonts w:ascii="Calibri" w:hAnsi="Calibri" w:cs="Times New Roman"/>
                <w:iCs/>
                <w:color w:val="000000"/>
                <w:sz w:val="22"/>
                <w:szCs w:val="22"/>
              </w:rPr>
              <w:t>courses</w:t>
            </w:r>
            <w:r w:rsidRPr="005643D1">
              <w:rPr>
                <w:rFonts w:ascii="Calibri" w:hAnsi="Calibri" w:cs="Times New Roman"/>
                <w:i/>
                <w:iCs/>
                <w:color w:val="000000"/>
                <w:sz w:val="22"/>
                <w:szCs w:val="22"/>
              </w:rPr>
              <w:t xml:space="preserve"> if not already selected</w:t>
            </w:r>
          </w:p>
        </w:tc>
        <w:tc>
          <w:tcPr>
            <w:tcW w:w="1406" w:type="dxa"/>
            <w:gridSpan w:val="2"/>
            <w:shd w:val="clear" w:color="auto" w:fill="auto"/>
            <w:noWrap/>
            <w:tcMar>
              <w:left w:w="57" w:type="dxa"/>
              <w:right w:w="57" w:type="dxa"/>
            </w:tcMar>
            <w:hideMark/>
          </w:tcPr>
          <w:p w14:paraId="37E7F5BF"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hideMark/>
          </w:tcPr>
          <w:p w14:paraId="58CB6DC9"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771" w:type="dxa"/>
            <w:gridSpan w:val="2"/>
            <w:shd w:val="clear" w:color="auto" w:fill="auto"/>
            <w:noWrap/>
            <w:tcMar>
              <w:left w:w="57" w:type="dxa"/>
              <w:right w:w="57" w:type="dxa"/>
            </w:tcMar>
            <w:hideMark/>
          </w:tcPr>
          <w:p w14:paraId="0F3FAA37"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1082" w:type="dxa"/>
            <w:shd w:val="clear" w:color="auto" w:fill="auto"/>
            <w:noWrap/>
            <w:tcMar>
              <w:left w:w="57" w:type="dxa"/>
              <w:right w:w="57" w:type="dxa"/>
            </w:tcMar>
            <w:hideMark/>
          </w:tcPr>
          <w:p w14:paraId="1871AC91"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r>
      <w:tr w:rsidR="001C68F8" w:rsidRPr="007B74A1" w14:paraId="0A41C39C" w14:textId="77777777" w:rsidTr="004839C3">
        <w:trPr>
          <w:trHeight w:val="255"/>
        </w:trPr>
        <w:tc>
          <w:tcPr>
            <w:tcW w:w="1050" w:type="dxa"/>
            <w:shd w:val="clear" w:color="auto" w:fill="auto"/>
            <w:noWrap/>
            <w:tcMar>
              <w:left w:w="57" w:type="dxa"/>
              <w:right w:w="57" w:type="dxa"/>
            </w:tcMar>
          </w:tcPr>
          <w:p w14:paraId="0494C6CD" w14:textId="77777777" w:rsidR="001C68F8" w:rsidRPr="007B74A1" w:rsidRDefault="001C68F8" w:rsidP="004839C3">
            <w:pPr>
              <w:rPr>
                <w:rFonts w:ascii="Calibri" w:hAnsi="Calibri" w:cs="Times New Roman"/>
                <w:i/>
                <w:color w:val="000000"/>
                <w:sz w:val="22"/>
                <w:szCs w:val="22"/>
              </w:rPr>
            </w:pPr>
          </w:p>
        </w:tc>
        <w:tc>
          <w:tcPr>
            <w:tcW w:w="4122" w:type="dxa"/>
            <w:gridSpan w:val="2"/>
            <w:shd w:val="clear" w:color="auto" w:fill="auto"/>
            <w:noWrap/>
            <w:tcMar>
              <w:left w:w="57" w:type="dxa"/>
              <w:right w:w="57" w:type="dxa"/>
            </w:tcMar>
          </w:tcPr>
          <w:p w14:paraId="5A9B523B" w14:textId="77777777" w:rsidR="001C68F8" w:rsidRPr="007B74A1" w:rsidRDefault="001C68F8" w:rsidP="004839C3">
            <w:pPr>
              <w:rPr>
                <w:rFonts w:ascii="Calibri" w:hAnsi="Calibri" w:cs="Times New Roman"/>
                <w:b/>
                <w:bCs/>
                <w:i/>
                <w:color w:val="000000"/>
                <w:sz w:val="22"/>
                <w:szCs w:val="22"/>
              </w:rPr>
            </w:pPr>
          </w:p>
        </w:tc>
        <w:tc>
          <w:tcPr>
            <w:tcW w:w="1406" w:type="dxa"/>
            <w:gridSpan w:val="2"/>
            <w:shd w:val="clear" w:color="auto" w:fill="auto"/>
            <w:noWrap/>
            <w:tcMar>
              <w:left w:w="57" w:type="dxa"/>
              <w:right w:w="57" w:type="dxa"/>
            </w:tcMar>
          </w:tcPr>
          <w:p w14:paraId="13AE7E46" w14:textId="77777777" w:rsidR="001C68F8" w:rsidRPr="007B74A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tcPr>
          <w:p w14:paraId="282EF8EE" w14:textId="77777777" w:rsidR="001C68F8" w:rsidRPr="007B74A1" w:rsidRDefault="001C68F8" w:rsidP="004839C3">
            <w:pPr>
              <w:rPr>
                <w:rFonts w:ascii="Calibri" w:hAnsi="Calibri" w:cs="Times New Roman"/>
                <w:i/>
                <w:color w:val="000000"/>
                <w:sz w:val="22"/>
                <w:szCs w:val="22"/>
              </w:rPr>
            </w:pPr>
          </w:p>
        </w:tc>
        <w:tc>
          <w:tcPr>
            <w:tcW w:w="771" w:type="dxa"/>
            <w:gridSpan w:val="2"/>
            <w:shd w:val="clear" w:color="auto" w:fill="auto"/>
            <w:noWrap/>
            <w:tcMar>
              <w:left w:w="57" w:type="dxa"/>
              <w:right w:w="57" w:type="dxa"/>
            </w:tcMar>
          </w:tcPr>
          <w:p w14:paraId="2D109076" w14:textId="77777777" w:rsidR="001C68F8" w:rsidRPr="007B74A1" w:rsidRDefault="001C68F8" w:rsidP="004839C3">
            <w:pPr>
              <w:rPr>
                <w:rFonts w:ascii="Calibri" w:hAnsi="Calibri" w:cs="Times New Roman"/>
                <w:i/>
                <w:color w:val="000000"/>
                <w:sz w:val="22"/>
                <w:szCs w:val="22"/>
              </w:rPr>
            </w:pPr>
          </w:p>
        </w:tc>
        <w:tc>
          <w:tcPr>
            <w:tcW w:w="1082" w:type="dxa"/>
            <w:shd w:val="clear" w:color="auto" w:fill="auto"/>
            <w:noWrap/>
            <w:tcMar>
              <w:left w:w="57" w:type="dxa"/>
              <w:right w:w="57" w:type="dxa"/>
            </w:tcMar>
          </w:tcPr>
          <w:p w14:paraId="6F82DC13" w14:textId="77777777" w:rsidR="001C68F8" w:rsidRPr="007B74A1" w:rsidRDefault="001C68F8" w:rsidP="004839C3">
            <w:pPr>
              <w:rPr>
                <w:rFonts w:ascii="Calibri" w:hAnsi="Calibri" w:cs="Times New Roman"/>
                <w:i/>
                <w:color w:val="000000"/>
                <w:sz w:val="22"/>
                <w:szCs w:val="22"/>
              </w:rPr>
            </w:pPr>
          </w:p>
        </w:tc>
      </w:tr>
      <w:tr w:rsidR="001C68F8" w:rsidRPr="007B74A1" w14:paraId="7B83EB4F" w14:textId="77777777" w:rsidTr="004839C3">
        <w:trPr>
          <w:trHeight w:val="255"/>
        </w:trPr>
        <w:tc>
          <w:tcPr>
            <w:tcW w:w="1050" w:type="dxa"/>
            <w:shd w:val="clear" w:color="auto" w:fill="auto"/>
            <w:noWrap/>
            <w:tcMar>
              <w:left w:w="57" w:type="dxa"/>
              <w:right w:w="57" w:type="dxa"/>
            </w:tcMar>
            <w:hideMark/>
          </w:tcPr>
          <w:p w14:paraId="17F9F125" w14:textId="77777777" w:rsidR="001C68F8" w:rsidRPr="007B74A1" w:rsidRDefault="001C68F8"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4122" w:type="dxa"/>
            <w:gridSpan w:val="2"/>
            <w:shd w:val="clear" w:color="auto" w:fill="auto"/>
            <w:noWrap/>
            <w:tcMar>
              <w:left w:w="57" w:type="dxa"/>
              <w:right w:w="57" w:type="dxa"/>
            </w:tcMar>
            <w:hideMark/>
          </w:tcPr>
          <w:p w14:paraId="6AA4D821" w14:textId="77777777" w:rsidR="001C68F8" w:rsidRPr="007B74A1" w:rsidRDefault="001C68F8" w:rsidP="004839C3">
            <w:pPr>
              <w:rPr>
                <w:rFonts w:ascii="Calibri" w:hAnsi="Calibri" w:cs="Times New Roman"/>
                <w:b/>
                <w:bCs/>
                <w:i/>
                <w:color w:val="000000"/>
                <w:sz w:val="22"/>
                <w:szCs w:val="22"/>
              </w:rPr>
            </w:pPr>
            <w:r w:rsidRPr="007B74A1">
              <w:rPr>
                <w:rFonts w:ascii="Calibri" w:hAnsi="Calibri" w:cs="Times New Roman"/>
                <w:b/>
                <w:bCs/>
                <w:i/>
                <w:color w:val="000000"/>
                <w:sz w:val="22"/>
                <w:szCs w:val="22"/>
              </w:rPr>
              <w:t xml:space="preserve">Politics and Sociology, SSEES </w:t>
            </w:r>
          </w:p>
        </w:tc>
        <w:tc>
          <w:tcPr>
            <w:tcW w:w="1406" w:type="dxa"/>
            <w:gridSpan w:val="2"/>
            <w:shd w:val="clear" w:color="auto" w:fill="auto"/>
            <w:noWrap/>
            <w:tcMar>
              <w:left w:w="57" w:type="dxa"/>
              <w:right w:w="57" w:type="dxa"/>
            </w:tcMar>
            <w:hideMark/>
          </w:tcPr>
          <w:p w14:paraId="510452F6" w14:textId="77777777" w:rsidR="001C68F8" w:rsidRPr="007B74A1" w:rsidRDefault="001C68F8" w:rsidP="004839C3">
            <w:pPr>
              <w:rPr>
                <w:rFonts w:ascii="Calibri" w:hAnsi="Calibri" w:cs="Times New Roman"/>
                <w:i/>
                <w:iCs/>
                <w:color w:val="000000"/>
                <w:sz w:val="22"/>
                <w:szCs w:val="22"/>
              </w:rPr>
            </w:pPr>
            <w:r w:rsidRPr="007B74A1">
              <w:rPr>
                <w:rFonts w:ascii="Calibri" w:hAnsi="Calibri" w:cs="Times New Roman"/>
                <w:i/>
                <w:iCs/>
                <w:color w:val="000000"/>
                <w:sz w:val="22"/>
                <w:szCs w:val="22"/>
              </w:rPr>
              <w:t> </w:t>
            </w:r>
          </w:p>
        </w:tc>
        <w:tc>
          <w:tcPr>
            <w:tcW w:w="788" w:type="dxa"/>
            <w:gridSpan w:val="2"/>
            <w:shd w:val="clear" w:color="auto" w:fill="auto"/>
            <w:noWrap/>
            <w:tcMar>
              <w:left w:w="57" w:type="dxa"/>
              <w:right w:w="57" w:type="dxa"/>
            </w:tcMar>
            <w:hideMark/>
          </w:tcPr>
          <w:p w14:paraId="2DEF9391" w14:textId="77777777" w:rsidR="001C68F8" w:rsidRPr="007B74A1" w:rsidRDefault="001C68F8"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771" w:type="dxa"/>
            <w:gridSpan w:val="2"/>
            <w:shd w:val="clear" w:color="auto" w:fill="auto"/>
            <w:noWrap/>
            <w:tcMar>
              <w:left w:w="57" w:type="dxa"/>
              <w:right w:w="57" w:type="dxa"/>
            </w:tcMar>
            <w:hideMark/>
          </w:tcPr>
          <w:p w14:paraId="5AFCE03D" w14:textId="77777777" w:rsidR="001C68F8" w:rsidRPr="007B74A1" w:rsidRDefault="001C68F8"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1082" w:type="dxa"/>
            <w:shd w:val="clear" w:color="auto" w:fill="auto"/>
            <w:noWrap/>
            <w:tcMar>
              <w:left w:w="57" w:type="dxa"/>
              <w:right w:w="57" w:type="dxa"/>
            </w:tcMar>
            <w:hideMark/>
          </w:tcPr>
          <w:p w14:paraId="323377B3" w14:textId="77777777" w:rsidR="001C68F8" w:rsidRPr="007B74A1" w:rsidRDefault="001C68F8"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r>
      <w:tr w:rsidR="001C68F8" w:rsidRPr="005643D1" w14:paraId="2A20C715" w14:textId="77777777" w:rsidTr="004839C3">
        <w:trPr>
          <w:trHeight w:val="255"/>
        </w:trPr>
        <w:tc>
          <w:tcPr>
            <w:tcW w:w="1050" w:type="dxa"/>
            <w:shd w:val="clear" w:color="auto" w:fill="auto"/>
            <w:noWrap/>
            <w:tcMar>
              <w:left w:w="57" w:type="dxa"/>
              <w:right w:w="57" w:type="dxa"/>
            </w:tcMar>
            <w:vAlign w:val="center"/>
            <w:hideMark/>
          </w:tcPr>
          <w:p w14:paraId="0EE73B6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SESS0013</w:t>
            </w:r>
          </w:p>
        </w:tc>
        <w:tc>
          <w:tcPr>
            <w:tcW w:w="4122" w:type="dxa"/>
            <w:gridSpan w:val="2"/>
            <w:shd w:val="clear" w:color="auto" w:fill="auto"/>
            <w:noWrap/>
            <w:tcMar>
              <w:left w:w="57" w:type="dxa"/>
              <w:right w:w="57" w:type="dxa"/>
            </w:tcMar>
            <w:vAlign w:val="center"/>
            <w:hideMark/>
          </w:tcPr>
          <w:p w14:paraId="57DD8726"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xml:space="preserve">Understanding Society: </w:t>
            </w:r>
            <w:r>
              <w:rPr>
                <w:rFonts w:ascii="Calibri" w:hAnsi="Calibri" w:cs="Times New Roman"/>
                <w:color w:val="000000"/>
                <w:sz w:val="22"/>
                <w:szCs w:val="22"/>
              </w:rPr>
              <w:t xml:space="preserve">Introduction to </w:t>
            </w:r>
            <w:r w:rsidRPr="005643D1">
              <w:rPr>
                <w:rFonts w:ascii="Calibri" w:hAnsi="Calibri" w:cs="Times New Roman"/>
                <w:color w:val="000000"/>
                <w:sz w:val="22"/>
                <w:szCs w:val="22"/>
              </w:rPr>
              <w:t>Social Theory</w:t>
            </w:r>
          </w:p>
        </w:tc>
        <w:tc>
          <w:tcPr>
            <w:tcW w:w="1406" w:type="dxa"/>
            <w:gridSpan w:val="2"/>
            <w:shd w:val="clear" w:color="auto" w:fill="auto"/>
            <w:noWrap/>
            <w:tcMar>
              <w:left w:w="57" w:type="dxa"/>
              <w:right w:w="57" w:type="dxa"/>
            </w:tcMar>
            <w:vAlign w:val="center"/>
          </w:tcPr>
          <w:p w14:paraId="68969C43"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74F59FE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0E04AB3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15 </w:t>
            </w:r>
          </w:p>
        </w:tc>
        <w:tc>
          <w:tcPr>
            <w:tcW w:w="1082" w:type="dxa"/>
            <w:shd w:val="clear" w:color="auto" w:fill="auto"/>
            <w:noWrap/>
            <w:tcMar>
              <w:left w:w="57" w:type="dxa"/>
              <w:right w:w="57" w:type="dxa"/>
            </w:tcMar>
            <w:hideMark/>
          </w:tcPr>
          <w:p w14:paraId="6429940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1C68F8" w:rsidRPr="005643D1" w14:paraId="12A61AFF" w14:textId="77777777" w:rsidTr="004839C3">
        <w:trPr>
          <w:trHeight w:val="255"/>
        </w:trPr>
        <w:tc>
          <w:tcPr>
            <w:tcW w:w="1050" w:type="dxa"/>
            <w:shd w:val="clear" w:color="auto" w:fill="auto"/>
            <w:noWrap/>
            <w:tcMar>
              <w:left w:w="57" w:type="dxa"/>
              <w:right w:w="57" w:type="dxa"/>
            </w:tcMar>
            <w:vAlign w:val="center"/>
            <w:hideMark/>
          </w:tcPr>
          <w:p w14:paraId="468231BE"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SESS0014</w:t>
            </w:r>
          </w:p>
        </w:tc>
        <w:tc>
          <w:tcPr>
            <w:tcW w:w="4122" w:type="dxa"/>
            <w:gridSpan w:val="2"/>
            <w:shd w:val="clear" w:color="auto" w:fill="auto"/>
            <w:noWrap/>
            <w:tcMar>
              <w:left w:w="57" w:type="dxa"/>
              <w:right w:w="57" w:type="dxa"/>
            </w:tcMar>
            <w:vAlign w:val="center"/>
            <w:hideMark/>
          </w:tcPr>
          <w:p w14:paraId="0BBB19F2"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xml:space="preserve">Understanding Society: </w:t>
            </w:r>
            <w:r>
              <w:rPr>
                <w:rFonts w:ascii="Calibri" w:hAnsi="Calibri" w:cs="Times New Roman"/>
                <w:color w:val="000000"/>
                <w:sz w:val="22"/>
                <w:szCs w:val="22"/>
              </w:rPr>
              <w:t xml:space="preserve">Introduction to </w:t>
            </w:r>
            <w:r w:rsidRPr="005643D1">
              <w:rPr>
                <w:rFonts w:ascii="Calibri" w:hAnsi="Calibri" w:cs="Times New Roman"/>
                <w:color w:val="000000"/>
                <w:sz w:val="22"/>
                <w:szCs w:val="22"/>
              </w:rPr>
              <w:t>Political Sociology</w:t>
            </w:r>
          </w:p>
        </w:tc>
        <w:tc>
          <w:tcPr>
            <w:tcW w:w="1406" w:type="dxa"/>
            <w:gridSpan w:val="2"/>
            <w:shd w:val="clear" w:color="auto" w:fill="auto"/>
            <w:noWrap/>
            <w:tcMar>
              <w:left w:w="57" w:type="dxa"/>
              <w:right w:w="57" w:type="dxa"/>
            </w:tcMar>
            <w:vAlign w:val="center"/>
          </w:tcPr>
          <w:p w14:paraId="23DF1D2D"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416F0D0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5C53C2E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1468C6F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1C68F8" w:rsidRPr="005643D1" w14:paraId="0349B09E" w14:textId="77777777" w:rsidTr="004839C3">
        <w:trPr>
          <w:trHeight w:val="255"/>
        </w:trPr>
        <w:tc>
          <w:tcPr>
            <w:tcW w:w="1050" w:type="dxa"/>
            <w:shd w:val="clear" w:color="auto" w:fill="auto"/>
            <w:noWrap/>
            <w:tcMar>
              <w:left w:w="57" w:type="dxa"/>
              <w:right w:w="57" w:type="dxa"/>
            </w:tcMar>
            <w:vAlign w:val="center"/>
            <w:hideMark/>
          </w:tcPr>
          <w:p w14:paraId="096668A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SESS0016</w:t>
            </w:r>
          </w:p>
        </w:tc>
        <w:tc>
          <w:tcPr>
            <w:tcW w:w="4122" w:type="dxa"/>
            <w:gridSpan w:val="2"/>
            <w:shd w:val="clear" w:color="auto" w:fill="auto"/>
            <w:noWrap/>
            <w:tcMar>
              <w:left w:w="57" w:type="dxa"/>
              <w:right w:w="57" w:type="dxa"/>
            </w:tcMar>
            <w:vAlign w:val="center"/>
            <w:hideMark/>
          </w:tcPr>
          <w:p w14:paraId="38C8A09C"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Understanding Politics</w:t>
            </w:r>
            <w:r>
              <w:rPr>
                <w:rFonts w:ascii="Calibri" w:hAnsi="Calibri" w:cs="Times New Roman"/>
                <w:color w:val="000000"/>
                <w:sz w:val="22"/>
                <w:szCs w:val="22"/>
              </w:rPr>
              <w:t xml:space="preserve"> 1</w:t>
            </w:r>
            <w:r w:rsidRPr="005643D1">
              <w:rPr>
                <w:rFonts w:ascii="Calibri" w:hAnsi="Calibri" w:cs="Times New Roman"/>
                <w:color w:val="000000"/>
                <w:sz w:val="22"/>
                <w:szCs w:val="22"/>
              </w:rPr>
              <w:t>: The Big Question</w:t>
            </w:r>
            <w:r>
              <w:rPr>
                <w:rFonts w:ascii="Calibri" w:hAnsi="Calibri" w:cs="Times New Roman"/>
                <w:color w:val="000000"/>
                <w:sz w:val="22"/>
                <w:szCs w:val="22"/>
              </w:rPr>
              <w:t>s in Contemporary Europe</w:t>
            </w:r>
            <w:r w:rsidRPr="005643D1">
              <w:rPr>
                <w:rFonts w:ascii="Calibri" w:hAnsi="Calibri" w:cs="Times New Roman"/>
                <w:color w:val="000000"/>
                <w:sz w:val="22"/>
                <w:szCs w:val="22"/>
              </w:rPr>
              <w:t xml:space="preserve"> </w:t>
            </w:r>
          </w:p>
        </w:tc>
        <w:tc>
          <w:tcPr>
            <w:tcW w:w="1406" w:type="dxa"/>
            <w:gridSpan w:val="2"/>
            <w:shd w:val="clear" w:color="auto" w:fill="auto"/>
            <w:noWrap/>
            <w:tcMar>
              <w:left w:w="57" w:type="dxa"/>
              <w:right w:w="57" w:type="dxa"/>
            </w:tcMar>
            <w:vAlign w:val="center"/>
          </w:tcPr>
          <w:p w14:paraId="03C65C63"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6BD3020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1901AC0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70302D6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1C68F8" w:rsidRPr="005643D1" w14:paraId="2AB9F438" w14:textId="77777777" w:rsidTr="004839C3">
        <w:trPr>
          <w:trHeight w:val="255"/>
        </w:trPr>
        <w:tc>
          <w:tcPr>
            <w:tcW w:w="1050" w:type="dxa"/>
            <w:shd w:val="clear" w:color="auto" w:fill="auto"/>
            <w:noWrap/>
            <w:tcMar>
              <w:left w:w="57" w:type="dxa"/>
              <w:right w:w="57" w:type="dxa"/>
            </w:tcMar>
            <w:vAlign w:val="center"/>
            <w:hideMark/>
          </w:tcPr>
          <w:p w14:paraId="3D0950E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SESS0017</w:t>
            </w:r>
          </w:p>
        </w:tc>
        <w:tc>
          <w:tcPr>
            <w:tcW w:w="4122" w:type="dxa"/>
            <w:gridSpan w:val="2"/>
            <w:shd w:val="clear" w:color="auto" w:fill="auto"/>
            <w:noWrap/>
            <w:tcMar>
              <w:left w:w="57" w:type="dxa"/>
              <w:right w:w="57" w:type="dxa"/>
            </w:tcMar>
            <w:vAlign w:val="center"/>
            <w:hideMark/>
          </w:tcPr>
          <w:p w14:paraId="2970730D"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Understanding Politics</w:t>
            </w:r>
            <w:r>
              <w:rPr>
                <w:rFonts w:ascii="Calibri" w:hAnsi="Calibri" w:cs="Times New Roman"/>
                <w:color w:val="000000"/>
                <w:sz w:val="22"/>
                <w:szCs w:val="22"/>
              </w:rPr>
              <w:t xml:space="preserve"> 2</w:t>
            </w:r>
            <w:r w:rsidRPr="005643D1">
              <w:rPr>
                <w:rFonts w:ascii="Calibri" w:hAnsi="Calibri" w:cs="Times New Roman"/>
                <w:color w:val="000000"/>
                <w:sz w:val="22"/>
                <w:szCs w:val="22"/>
              </w:rPr>
              <w:t>: How Politics Works</w:t>
            </w:r>
          </w:p>
        </w:tc>
        <w:tc>
          <w:tcPr>
            <w:tcW w:w="1406" w:type="dxa"/>
            <w:gridSpan w:val="2"/>
            <w:shd w:val="clear" w:color="auto" w:fill="auto"/>
            <w:noWrap/>
            <w:tcMar>
              <w:left w:w="57" w:type="dxa"/>
              <w:right w:w="57" w:type="dxa"/>
            </w:tcMar>
            <w:vAlign w:val="center"/>
          </w:tcPr>
          <w:p w14:paraId="59FA83C0"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7A9D4845"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hideMark/>
          </w:tcPr>
          <w:p w14:paraId="7EEA720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032482C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1C68F8" w:rsidRPr="005643D1" w14:paraId="31ABD5F6" w14:textId="77777777" w:rsidTr="004839C3">
        <w:trPr>
          <w:trHeight w:val="255"/>
        </w:trPr>
        <w:tc>
          <w:tcPr>
            <w:tcW w:w="1050" w:type="dxa"/>
            <w:shd w:val="clear" w:color="auto" w:fill="auto"/>
            <w:noWrap/>
            <w:tcMar>
              <w:left w:w="57" w:type="dxa"/>
              <w:right w:w="57" w:type="dxa"/>
            </w:tcMar>
            <w:vAlign w:val="center"/>
          </w:tcPr>
          <w:p w14:paraId="3ADADFB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SESS0018</w:t>
            </w:r>
          </w:p>
        </w:tc>
        <w:tc>
          <w:tcPr>
            <w:tcW w:w="4122" w:type="dxa"/>
            <w:gridSpan w:val="2"/>
            <w:shd w:val="clear" w:color="auto" w:fill="auto"/>
            <w:noWrap/>
            <w:tcMar>
              <w:left w:w="57" w:type="dxa"/>
              <w:right w:w="57" w:type="dxa"/>
            </w:tcMar>
            <w:vAlign w:val="center"/>
          </w:tcPr>
          <w:p w14:paraId="79C5320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Communist Societies, 1945-1989</w:t>
            </w:r>
          </w:p>
        </w:tc>
        <w:tc>
          <w:tcPr>
            <w:tcW w:w="1406" w:type="dxa"/>
            <w:gridSpan w:val="2"/>
            <w:shd w:val="clear" w:color="auto" w:fill="auto"/>
            <w:noWrap/>
            <w:tcMar>
              <w:left w:w="57" w:type="dxa"/>
              <w:right w:w="57" w:type="dxa"/>
            </w:tcMar>
            <w:vAlign w:val="center"/>
          </w:tcPr>
          <w:p w14:paraId="1D1CA8AF"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6F800455"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71" w:type="dxa"/>
            <w:gridSpan w:val="2"/>
            <w:shd w:val="clear" w:color="auto" w:fill="auto"/>
            <w:noWrap/>
            <w:tcMar>
              <w:left w:w="57" w:type="dxa"/>
              <w:right w:w="57" w:type="dxa"/>
            </w:tcMar>
          </w:tcPr>
          <w:p w14:paraId="1D332B04"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4F05EEED"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4619BCE3" w14:textId="77777777" w:rsidTr="004839C3">
        <w:trPr>
          <w:trHeight w:val="255"/>
        </w:trPr>
        <w:tc>
          <w:tcPr>
            <w:tcW w:w="1050" w:type="dxa"/>
            <w:shd w:val="clear" w:color="auto" w:fill="auto"/>
            <w:noWrap/>
            <w:tcMar>
              <w:left w:w="57" w:type="dxa"/>
              <w:right w:w="57" w:type="dxa"/>
            </w:tcMar>
            <w:vAlign w:val="center"/>
            <w:hideMark/>
          </w:tcPr>
          <w:p w14:paraId="283C0C5F"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SE</w:t>
            </w:r>
            <w:r>
              <w:rPr>
                <w:rFonts w:ascii="Calibri" w:hAnsi="Calibri" w:cs="Times New Roman"/>
                <w:color w:val="000000"/>
                <w:sz w:val="22"/>
                <w:szCs w:val="22"/>
              </w:rPr>
              <w:t>SS0027</w:t>
            </w:r>
          </w:p>
        </w:tc>
        <w:tc>
          <w:tcPr>
            <w:tcW w:w="4122" w:type="dxa"/>
            <w:gridSpan w:val="2"/>
            <w:shd w:val="clear" w:color="auto" w:fill="auto"/>
            <w:noWrap/>
            <w:tcMar>
              <w:left w:w="57" w:type="dxa"/>
              <w:right w:w="57" w:type="dxa"/>
            </w:tcMar>
            <w:vAlign w:val="center"/>
            <w:hideMark/>
          </w:tcPr>
          <w:p w14:paraId="22B34F5D"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The History of European Political Ideas</w:t>
            </w:r>
          </w:p>
        </w:tc>
        <w:tc>
          <w:tcPr>
            <w:tcW w:w="1406" w:type="dxa"/>
            <w:gridSpan w:val="2"/>
            <w:shd w:val="clear" w:color="auto" w:fill="auto"/>
            <w:noWrap/>
            <w:tcMar>
              <w:left w:w="57" w:type="dxa"/>
              <w:right w:w="57" w:type="dxa"/>
            </w:tcMar>
            <w:vAlign w:val="center"/>
          </w:tcPr>
          <w:p w14:paraId="53F854C3"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78D89C9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28FC78A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hideMark/>
          </w:tcPr>
          <w:p w14:paraId="78ADFEE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1C68F8" w:rsidRPr="005643D1" w14:paraId="0F059F7D" w14:textId="77777777" w:rsidTr="004839C3">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47034C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SESS0029</w:t>
            </w:r>
          </w:p>
        </w:tc>
        <w:tc>
          <w:tcPr>
            <w:tcW w:w="4122"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FA631E7"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xml:space="preserve">Politics </w:t>
            </w:r>
            <w:r>
              <w:rPr>
                <w:rFonts w:ascii="Calibri" w:hAnsi="Calibri" w:cs="Times New Roman"/>
                <w:color w:val="000000"/>
                <w:sz w:val="22"/>
                <w:szCs w:val="22"/>
              </w:rPr>
              <w:t>and</w:t>
            </w:r>
            <w:r w:rsidRPr="005643D1">
              <w:rPr>
                <w:rFonts w:ascii="Calibri" w:hAnsi="Calibri" w:cs="Times New Roman"/>
                <w:color w:val="000000"/>
                <w:sz w:val="22"/>
                <w:szCs w:val="22"/>
              </w:rPr>
              <w:t xml:space="preserve"> Society in Central </w:t>
            </w:r>
            <w:r>
              <w:rPr>
                <w:rFonts w:ascii="Calibri" w:hAnsi="Calibri" w:cs="Times New Roman"/>
                <w:color w:val="000000"/>
                <w:sz w:val="22"/>
                <w:szCs w:val="22"/>
              </w:rPr>
              <w:t>and</w:t>
            </w:r>
            <w:r w:rsidRPr="005643D1">
              <w:rPr>
                <w:rFonts w:ascii="Calibri" w:hAnsi="Calibri" w:cs="Times New Roman"/>
                <w:color w:val="000000"/>
                <w:sz w:val="22"/>
                <w:szCs w:val="22"/>
              </w:rPr>
              <w:t xml:space="preserve"> Eastern Europe</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5D542CF"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170DB8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1A2020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F34FE1E"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1C68F8" w:rsidRPr="005643D1" w14:paraId="637F4724" w14:textId="77777777" w:rsidTr="004839C3">
        <w:trPr>
          <w:trHeight w:val="255"/>
        </w:trPr>
        <w:tc>
          <w:tcPr>
            <w:tcW w:w="1050" w:type="dxa"/>
            <w:shd w:val="clear" w:color="auto" w:fill="auto"/>
            <w:noWrap/>
            <w:tcMar>
              <w:left w:w="57" w:type="dxa"/>
              <w:right w:w="57" w:type="dxa"/>
            </w:tcMar>
            <w:vAlign w:val="center"/>
            <w:hideMark/>
          </w:tcPr>
          <w:p w14:paraId="65C4490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SESS0030</w:t>
            </w:r>
          </w:p>
        </w:tc>
        <w:tc>
          <w:tcPr>
            <w:tcW w:w="4122" w:type="dxa"/>
            <w:gridSpan w:val="2"/>
            <w:shd w:val="clear" w:color="auto" w:fill="auto"/>
            <w:noWrap/>
            <w:tcMar>
              <w:left w:w="57" w:type="dxa"/>
              <w:right w:w="57" w:type="dxa"/>
            </w:tcMar>
            <w:vAlign w:val="center"/>
            <w:hideMark/>
          </w:tcPr>
          <w:p w14:paraId="3632DB2D"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Russian Politics</w:t>
            </w:r>
            <w:r>
              <w:rPr>
                <w:rFonts w:ascii="Calibri" w:hAnsi="Calibri" w:cs="Times New Roman"/>
                <w:color w:val="000000"/>
                <w:sz w:val="22"/>
                <w:szCs w:val="22"/>
              </w:rPr>
              <w:t xml:space="preserve"> and</w:t>
            </w:r>
            <w:r w:rsidRPr="005643D1">
              <w:rPr>
                <w:rFonts w:ascii="Calibri" w:hAnsi="Calibri" w:cs="Times New Roman"/>
                <w:color w:val="000000"/>
                <w:sz w:val="22"/>
                <w:szCs w:val="22"/>
              </w:rPr>
              <w:t xml:space="preserve"> Society</w:t>
            </w:r>
          </w:p>
        </w:tc>
        <w:tc>
          <w:tcPr>
            <w:tcW w:w="1406" w:type="dxa"/>
            <w:gridSpan w:val="2"/>
            <w:shd w:val="clear" w:color="auto" w:fill="auto"/>
            <w:noWrap/>
            <w:tcMar>
              <w:left w:w="57" w:type="dxa"/>
              <w:right w:w="57" w:type="dxa"/>
            </w:tcMar>
            <w:vAlign w:val="center"/>
            <w:hideMark/>
          </w:tcPr>
          <w:p w14:paraId="580F1F51"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788" w:type="dxa"/>
            <w:gridSpan w:val="2"/>
            <w:shd w:val="clear" w:color="auto" w:fill="auto"/>
            <w:noWrap/>
            <w:tcMar>
              <w:left w:w="57" w:type="dxa"/>
              <w:right w:w="57" w:type="dxa"/>
            </w:tcMar>
            <w:vAlign w:val="center"/>
            <w:hideMark/>
          </w:tcPr>
          <w:p w14:paraId="57315BB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1B97530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17599A4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1C68F8" w:rsidRPr="005643D1" w14:paraId="2FA072FA" w14:textId="77777777" w:rsidTr="004839C3">
        <w:trPr>
          <w:trHeight w:val="255"/>
        </w:trPr>
        <w:tc>
          <w:tcPr>
            <w:tcW w:w="1050" w:type="dxa"/>
            <w:shd w:val="clear" w:color="auto" w:fill="auto"/>
            <w:noWrap/>
            <w:tcMar>
              <w:left w:w="57" w:type="dxa"/>
              <w:right w:w="57" w:type="dxa"/>
            </w:tcMar>
            <w:vAlign w:val="center"/>
            <w:hideMark/>
          </w:tcPr>
          <w:p w14:paraId="24D90B45"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SES</w:t>
            </w:r>
            <w:r>
              <w:rPr>
                <w:rFonts w:ascii="Calibri" w:hAnsi="Calibri" w:cs="Times New Roman"/>
                <w:color w:val="000000"/>
                <w:sz w:val="22"/>
                <w:szCs w:val="22"/>
              </w:rPr>
              <w:t>S0004</w:t>
            </w:r>
          </w:p>
        </w:tc>
        <w:tc>
          <w:tcPr>
            <w:tcW w:w="4122" w:type="dxa"/>
            <w:gridSpan w:val="2"/>
            <w:shd w:val="clear" w:color="auto" w:fill="auto"/>
            <w:noWrap/>
            <w:tcMar>
              <w:left w:w="57" w:type="dxa"/>
              <w:right w:w="57" w:type="dxa"/>
            </w:tcMar>
            <w:vAlign w:val="center"/>
            <w:hideMark/>
          </w:tcPr>
          <w:p w14:paraId="35920BB7"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The Making of Modern Ukraine</w:t>
            </w:r>
          </w:p>
        </w:tc>
        <w:tc>
          <w:tcPr>
            <w:tcW w:w="1406" w:type="dxa"/>
            <w:gridSpan w:val="2"/>
            <w:shd w:val="clear" w:color="auto" w:fill="auto"/>
            <w:noWrap/>
            <w:tcMar>
              <w:left w:w="57" w:type="dxa"/>
              <w:right w:w="57" w:type="dxa"/>
            </w:tcMar>
            <w:vAlign w:val="center"/>
          </w:tcPr>
          <w:p w14:paraId="3ED8476B"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0A38A8D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3AB2193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hideMark/>
          </w:tcPr>
          <w:p w14:paraId="5D7D6BE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1C68F8" w:rsidRPr="005643D1" w14:paraId="24CCB32A" w14:textId="77777777" w:rsidTr="004839C3">
        <w:trPr>
          <w:trHeight w:val="255"/>
        </w:trPr>
        <w:tc>
          <w:tcPr>
            <w:tcW w:w="1050" w:type="dxa"/>
            <w:shd w:val="clear" w:color="auto" w:fill="auto"/>
            <w:noWrap/>
            <w:tcMar>
              <w:left w:w="57" w:type="dxa"/>
              <w:right w:w="57" w:type="dxa"/>
            </w:tcMar>
            <w:vAlign w:val="center"/>
            <w:hideMark/>
          </w:tcPr>
          <w:p w14:paraId="3967AB4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SESS0061</w:t>
            </w:r>
          </w:p>
        </w:tc>
        <w:tc>
          <w:tcPr>
            <w:tcW w:w="4122" w:type="dxa"/>
            <w:gridSpan w:val="2"/>
            <w:shd w:val="clear" w:color="auto" w:fill="auto"/>
            <w:noWrap/>
            <w:tcMar>
              <w:left w:w="57" w:type="dxa"/>
              <w:right w:w="57" w:type="dxa"/>
            </w:tcMar>
            <w:vAlign w:val="center"/>
            <w:hideMark/>
          </w:tcPr>
          <w:p w14:paraId="59237194"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xml:space="preserve">Democracy and Democratization </w:t>
            </w:r>
          </w:p>
        </w:tc>
        <w:tc>
          <w:tcPr>
            <w:tcW w:w="1406" w:type="dxa"/>
            <w:gridSpan w:val="2"/>
            <w:shd w:val="clear" w:color="auto" w:fill="auto"/>
            <w:noWrap/>
            <w:tcMar>
              <w:left w:w="57" w:type="dxa"/>
              <w:right w:w="57" w:type="dxa"/>
            </w:tcMar>
            <w:vAlign w:val="center"/>
            <w:hideMark/>
          </w:tcPr>
          <w:p w14:paraId="3FC914FB"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SESS0016 AND SESS0017</w:t>
            </w:r>
          </w:p>
        </w:tc>
        <w:tc>
          <w:tcPr>
            <w:tcW w:w="788" w:type="dxa"/>
            <w:gridSpan w:val="2"/>
            <w:shd w:val="clear" w:color="auto" w:fill="auto"/>
            <w:noWrap/>
            <w:tcMar>
              <w:left w:w="57" w:type="dxa"/>
              <w:right w:w="57" w:type="dxa"/>
            </w:tcMar>
            <w:vAlign w:val="center"/>
            <w:hideMark/>
          </w:tcPr>
          <w:p w14:paraId="2036AF5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6CF13B0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7D724BA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1C68F8" w:rsidRPr="005643D1" w14:paraId="3F06E26B" w14:textId="77777777" w:rsidTr="004839C3">
        <w:trPr>
          <w:trHeight w:val="255"/>
        </w:trPr>
        <w:tc>
          <w:tcPr>
            <w:tcW w:w="1050" w:type="dxa"/>
            <w:shd w:val="clear" w:color="auto" w:fill="auto"/>
            <w:noWrap/>
            <w:tcMar>
              <w:left w:w="57" w:type="dxa"/>
              <w:right w:w="57" w:type="dxa"/>
            </w:tcMar>
            <w:vAlign w:val="center"/>
          </w:tcPr>
          <w:p w14:paraId="5C020AF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SESS0033</w:t>
            </w:r>
          </w:p>
        </w:tc>
        <w:tc>
          <w:tcPr>
            <w:tcW w:w="4122" w:type="dxa"/>
            <w:gridSpan w:val="2"/>
            <w:shd w:val="clear" w:color="auto" w:fill="auto"/>
            <w:noWrap/>
            <w:tcMar>
              <w:left w:w="57" w:type="dxa"/>
              <w:right w:w="57" w:type="dxa"/>
            </w:tcMar>
          </w:tcPr>
          <w:p w14:paraId="556C05E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Comparative Political Analysis</w:t>
            </w:r>
          </w:p>
        </w:tc>
        <w:tc>
          <w:tcPr>
            <w:tcW w:w="1406" w:type="dxa"/>
            <w:gridSpan w:val="2"/>
            <w:shd w:val="clear" w:color="auto" w:fill="auto"/>
            <w:noWrap/>
            <w:tcMar>
              <w:left w:w="57" w:type="dxa"/>
              <w:right w:w="57" w:type="dxa"/>
            </w:tcMar>
            <w:vAlign w:val="center"/>
          </w:tcPr>
          <w:p w14:paraId="2C2BCDD5"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SESS0017</w:t>
            </w:r>
          </w:p>
        </w:tc>
        <w:tc>
          <w:tcPr>
            <w:tcW w:w="788" w:type="dxa"/>
            <w:gridSpan w:val="2"/>
            <w:shd w:val="clear" w:color="auto" w:fill="auto"/>
            <w:noWrap/>
            <w:tcMar>
              <w:left w:w="57" w:type="dxa"/>
              <w:right w:w="57" w:type="dxa"/>
            </w:tcMar>
            <w:vAlign w:val="center"/>
          </w:tcPr>
          <w:p w14:paraId="2784267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tcPr>
          <w:p w14:paraId="13C48504"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752F9F8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74423B1A" w14:textId="77777777" w:rsidTr="004839C3">
        <w:trPr>
          <w:trHeight w:val="255"/>
        </w:trPr>
        <w:tc>
          <w:tcPr>
            <w:tcW w:w="1050" w:type="dxa"/>
            <w:shd w:val="clear" w:color="auto" w:fill="auto"/>
            <w:noWrap/>
            <w:tcMar>
              <w:left w:w="57" w:type="dxa"/>
              <w:right w:w="57" w:type="dxa"/>
            </w:tcMar>
            <w:vAlign w:val="center"/>
          </w:tcPr>
          <w:p w14:paraId="0628F28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SESS0034</w:t>
            </w:r>
          </w:p>
        </w:tc>
        <w:tc>
          <w:tcPr>
            <w:tcW w:w="4122" w:type="dxa"/>
            <w:gridSpan w:val="2"/>
            <w:shd w:val="clear" w:color="auto" w:fill="auto"/>
            <w:noWrap/>
            <w:tcMar>
              <w:left w:w="57" w:type="dxa"/>
              <w:right w:w="57" w:type="dxa"/>
            </w:tcMar>
          </w:tcPr>
          <w:p w14:paraId="6BECB56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Researching Politics and Society</w:t>
            </w:r>
          </w:p>
        </w:tc>
        <w:tc>
          <w:tcPr>
            <w:tcW w:w="1406" w:type="dxa"/>
            <w:gridSpan w:val="2"/>
            <w:shd w:val="clear" w:color="auto" w:fill="auto"/>
            <w:noWrap/>
            <w:tcMar>
              <w:left w:w="57" w:type="dxa"/>
              <w:right w:w="57" w:type="dxa"/>
            </w:tcMar>
            <w:vAlign w:val="center"/>
          </w:tcPr>
          <w:p w14:paraId="72F714A4"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0BDFBFA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tcPr>
          <w:p w14:paraId="21C84F0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1C8D4FF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1C68F8" w:rsidRPr="005643D1" w14:paraId="3218022E" w14:textId="77777777" w:rsidTr="004839C3">
        <w:trPr>
          <w:trHeight w:val="255"/>
        </w:trPr>
        <w:tc>
          <w:tcPr>
            <w:tcW w:w="1050" w:type="dxa"/>
            <w:shd w:val="clear" w:color="auto" w:fill="auto"/>
            <w:noWrap/>
            <w:tcMar>
              <w:left w:w="57" w:type="dxa"/>
              <w:right w:w="57" w:type="dxa"/>
            </w:tcMar>
            <w:vAlign w:val="center"/>
            <w:hideMark/>
          </w:tcPr>
          <w:p w14:paraId="2BE25C5E"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SESS0035</w:t>
            </w:r>
          </w:p>
        </w:tc>
        <w:tc>
          <w:tcPr>
            <w:tcW w:w="4122" w:type="dxa"/>
            <w:gridSpan w:val="2"/>
            <w:shd w:val="clear" w:color="auto" w:fill="auto"/>
            <w:noWrap/>
            <w:tcMar>
              <w:left w:w="57" w:type="dxa"/>
              <w:right w:w="57" w:type="dxa"/>
            </w:tcMar>
            <w:vAlign w:val="center"/>
            <w:hideMark/>
          </w:tcPr>
          <w:p w14:paraId="25FE48CF"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Post-Soviet Politics and Society</w:t>
            </w:r>
          </w:p>
        </w:tc>
        <w:tc>
          <w:tcPr>
            <w:tcW w:w="1406" w:type="dxa"/>
            <w:gridSpan w:val="2"/>
            <w:shd w:val="clear" w:color="auto" w:fill="auto"/>
            <w:noWrap/>
            <w:tcMar>
              <w:left w:w="57" w:type="dxa"/>
              <w:right w:w="57" w:type="dxa"/>
            </w:tcMar>
            <w:vAlign w:val="center"/>
            <w:hideMark/>
          </w:tcPr>
          <w:p w14:paraId="273BEBB1"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788" w:type="dxa"/>
            <w:gridSpan w:val="2"/>
            <w:shd w:val="clear" w:color="auto" w:fill="auto"/>
            <w:noWrap/>
            <w:tcMar>
              <w:left w:w="57" w:type="dxa"/>
              <w:right w:w="57" w:type="dxa"/>
            </w:tcMar>
            <w:vAlign w:val="center"/>
            <w:hideMark/>
          </w:tcPr>
          <w:p w14:paraId="40CDAB8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2D397BA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1148D4C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1C68F8" w:rsidRPr="005643D1" w14:paraId="5848C4FE" w14:textId="77777777" w:rsidTr="004839C3">
        <w:trPr>
          <w:trHeight w:val="255"/>
        </w:trPr>
        <w:tc>
          <w:tcPr>
            <w:tcW w:w="1050" w:type="dxa"/>
            <w:shd w:val="clear" w:color="auto" w:fill="auto"/>
            <w:noWrap/>
            <w:tcMar>
              <w:left w:w="57" w:type="dxa"/>
              <w:right w:w="57" w:type="dxa"/>
            </w:tcMar>
            <w:vAlign w:val="center"/>
            <w:hideMark/>
          </w:tcPr>
          <w:p w14:paraId="5E186C6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SESS0062</w:t>
            </w:r>
          </w:p>
        </w:tc>
        <w:tc>
          <w:tcPr>
            <w:tcW w:w="4122" w:type="dxa"/>
            <w:gridSpan w:val="2"/>
            <w:shd w:val="clear" w:color="auto" w:fill="auto"/>
            <w:noWrap/>
            <w:tcMar>
              <w:left w:w="57" w:type="dxa"/>
              <w:right w:w="57" w:type="dxa"/>
            </w:tcMar>
            <w:hideMark/>
          </w:tcPr>
          <w:p w14:paraId="6A03DFD8"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Politics and Societies of Southeast Europe</w:t>
            </w:r>
          </w:p>
        </w:tc>
        <w:tc>
          <w:tcPr>
            <w:tcW w:w="1406" w:type="dxa"/>
            <w:gridSpan w:val="2"/>
            <w:shd w:val="clear" w:color="auto" w:fill="auto"/>
            <w:noWrap/>
            <w:tcMar>
              <w:left w:w="57" w:type="dxa"/>
              <w:right w:w="57" w:type="dxa"/>
            </w:tcMar>
            <w:vAlign w:val="center"/>
            <w:hideMark/>
          </w:tcPr>
          <w:p w14:paraId="31AF4A4B"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hideMark/>
          </w:tcPr>
          <w:p w14:paraId="2CC1FD8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71" w:type="dxa"/>
            <w:gridSpan w:val="2"/>
            <w:shd w:val="clear" w:color="auto" w:fill="auto"/>
            <w:noWrap/>
            <w:tcMar>
              <w:left w:w="57" w:type="dxa"/>
              <w:right w:w="57" w:type="dxa"/>
            </w:tcMar>
            <w:hideMark/>
          </w:tcPr>
          <w:p w14:paraId="29272B0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hideMark/>
          </w:tcPr>
          <w:p w14:paraId="5EAAC4B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0628B198" w14:textId="77777777" w:rsidTr="004839C3">
        <w:trPr>
          <w:trHeight w:val="255"/>
        </w:trPr>
        <w:tc>
          <w:tcPr>
            <w:tcW w:w="1050" w:type="dxa"/>
            <w:shd w:val="clear" w:color="auto" w:fill="auto"/>
            <w:noWrap/>
            <w:tcMar>
              <w:left w:w="57" w:type="dxa"/>
              <w:right w:w="57" w:type="dxa"/>
            </w:tcMar>
            <w:vAlign w:val="center"/>
          </w:tcPr>
          <w:p w14:paraId="7ABA266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SESS0044</w:t>
            </w:r>
          </w:p>
        </w:tc>
        <w:tc>
          <w:tcPr>
            <w:tcW w:w="4122" w:type="dxa"/>
            <w:gridSpan w:val="2"/>
            <w:shd w:val="clear" w:color="auto" w:fill="auto"/>
            <w:noWrap/>
            <w:tcMar>
              <w:left w:w="57" w:type="dxa"/>
              <w:right w:w="57" w:type="dxa"/>
            </w:tcMar>
            <w:vAlign w:val="center"/>
          </w:tcPr>
          <w:p w14:paraId="526121D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Soviet and Russian Foreign Policy</w:t>
            </w:r>
          </w:p>
        </w:tc>
        <w:tc>
          <w:tcPr>
            <w:tcW w:w="1406" w:type="dxa"/>
            <w:gridSpan w:val="2"/>
            <w:shd w:val="clear" w:color="auto" w:fill="auto"/>
            <w:noWrap/>
            <w:tcMar>
              <w:left w:w="57" w:type="dxa"/>
              <w:right w:w="57" w:type="dxa"/>
            </w:tcMar>
            <w:vAlign w:val="center"/>
          </w:tcPr>
          <w:p w14:paraId="735C8494"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3F57208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0C885B3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tcPr>
          <w:p w14:paraId="662074A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1C68F8" w:rsidRPr="005643D1" w14:paraId="170F0671" w14:textId="77777777" w:rsidTr="004839C3">
        <w:trPr>
          <w:trHeight w:val="255"/>
        </w:trPr>
        <w:tc>
          <w:tcPr>
            <w:tcW w:w="1050" w:type="dxa"/>
            <w:shd w:val="clear" w:color="auto" w:fill="auto"/>
            <w:noWrap/>
            <w:tcMar>
              <w:left w:w="57" w:type="dxa"/>
              <w:right w:w="57" w:type="dxa"/>
            </w:tcMar>
            <w:vAlign w:val="center"/>
          </w:tcPr>
          <w:p w14:paraId="6231D62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SESS0046</w:t>
            </w:r>
          </w:p>
        </w:tc>
        <w:tc>
          <w:tcPr>
            <w:tcW w:w="4122" w:type="dxa"/>
            <w:gridSpan w:val="2"/>
            <w:shd w:val="clear" w:color="auto" w:fill="auto"/>
            <w:noWrap/>
            <w:tcMar>
              <w:left w:w="57" w:type="dxa"/>
              <w:right w:w="57" w:type="dxa"/>
            </w:tcMar>
            <w:vAlign w:val="center"/>
          </w:tcPr>
          <w:p w14:paraId="2CF1906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European Security –not offered in 2018-19</w:t>
            </w:r>
          </w:p>
        </w:tc>
        <w:tc>
          <w:tcPr>
            <w:tcW w:w="1406" w:type="dxa"/>
            <w:gridSpan w:val="2"/>
            <w:shd w:val="clear" w:color="auto" w:fill="auto"/>
            <w:noWrap/>
            <w:tcMar>
              <w:left w:w="57" w:type="dxa"/>
              <w:right w:w="57" w:type="dxa"/>
            </w:tcMar>
            <w:vAlign w:val="center"/>
          </w:tcPr>
          <w:p w14:paraId="4A3C9688"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SESS0011</w:t>
            </w:r>
          </w:p>
        </w:tc>
        <w:tc>
          <w:tcPr>
            <w:tcW w:w="788" w:type="dxa"/>
            <w:gridSpan w:val="2"/>
            <w:shd w:val="clear" w:color="auto" w:fill="auto"/>
            <w:noWrap/>
            <w:tcMar>
              <w:left w:w="57" w:type="dxa"/>
              <w:right w:w="57" w:type="dxa"/>
            </w:tcMar>
            <w:vAlign w:val="center"/>
          </w:tcPr>
          <w:p w14:paraId="1167A93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50D3533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30</w:t>
            </w:r>
          </w:p>
        </w:tc>
        <w:tc>
          <w:tcPr>
            <w:tcW w:w="1082" w:type="dxa"/>
            <w:shd w:val="clear" w:color="auto" w:fill="auto"/>
            <w:noWrap/>
            <w:tcMar>
              <w:left w:w="57" w:type="dxa"/>
              <w:right w:w="57" w:type="dxa"/>
            </w:tcMar>
          </w:tcPr>
          <w:p w14:paraId="562CFDB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1C68F8" w:rsidRPr="005643D1" w14:paraId="3680AB5D" w14:textId="77777777" w:rsidTr="004839C3">
        <w:trPr>
          <w:trHeight w:val="255"/>
        </w:trPr>
        <w:tc>
          <w:tcPr>
            <w:tcW w:w="1050" w:type="dxa"/>
            <w:shd w:val="clear" w:color="auto" w:fill="auto"/>
            <w:noWrap/>
            <w:tcMar>
              <w:left w:w="57" w:type="dxa"/>
              <w:right w:w="57" w:type="dxa"/>
            </w:tcMar>
            <w:vAlign w:val="center"/>
          </w:tcPr>
          <w:p w14:paraId="3676DB2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SESS0048</w:t>
            </w:r>
          </w:p>
        </w:tc>
        <w:tc>
          <w:tcPr>
            <w:tcW w:w="4122" w:type="dxa"/>
            <w:gridSpan w:val="2"/>
            <w:shd w:val="clear" w:color="auto" w:fill="auto"/>
            <w:noWrap/>
            <w:tcMar>
              <w:left w:w="57" w:type="dxa"/>
              <w:right w:w="57" w:type="dxa"/>
            </w:tcMar>
            <w:vAlign w:val="center"/>
          </w:tcPr>
          <w:p w14:paraId="08C2CA5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Poland in the UK</w:t>
            </w:r>
          </w:p>
        </w:tc>
        <w:tc>
          <w:tcPr>
            <w:tcW w:w="1406" w:type="dxa"/>
            <w:gridSpan w:val="2"/>
            <w:shd w:val="clear" w:color="auto" w:fill="auto"/>
            <w:noWrap/>
            <w:tcMar>
              <w:left w:w="57" w:type="dxa"/>
              <w:right w:w="57" w:type="dxa"/>
            </w:tcMar>
            <w:vAlign w:val="center"/>
          </w:tcPr>
          <w:p w14:paraId="33D9AE58"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4102430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0ED2545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35F942B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1344D607" w14:textId="77777777" w:rsidTr="004839C3">
        <w:trPr>
          <w:trHeight w:val="255"/>
        </w:trPr>
        <w:tc>
          <w:tcPr>
            <w:tcW w:w="1050" w:type="dxa"/>
            <w:shd w:val="clear" w:color="auto" w:fill="auto"/>
            <w:noWrap/>
            <w:tcMar>
              <w:left w:w="57" w:type="dxa"/>
              <w:right w:w="57" w:type="dxa"/>
            </w:tcMar>
            <w:vAlign w:val="center"/>
          </w:tcPr>
          <w:p w14:paraId="013ADC9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SESS0005</w:t>
            </w:r>
          </w:p>
        </w:tc>
        <w:tc>
          <w:tcPr>
            <w:tcW w:w="4122" w:type="dxa"/>
            <w:gridSpan w:val="2"/>
            <w:shd w:val="clear" w:color="auto" w:fill="auto"/>
            <w:noWrap/>
            <w:tcMar>
              <w:left w:w="57" w:type="dxa"/>
              <w:right w:w="57" w:type="dxa"/>
            </w:tcMar>
            <w:vAlign w:val="center"/>
          </w:tcPr>
          <w:p w14:paraId="4A2C489E"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Baltic Politics and Society</w:t>
            </w:r>
            <w:r w:rsidR="00DD67DB">
              <w:rPr>
                <w:rFonts w:ascii="Calibri" w:hAnsi="Calibri" w:cs="Times New Roman"/>
                <w:color w:val="000000"/>
                <w:sz w:val="22"/>
                <w:szCs w:val="22"/>
              </w:rPr>
              <w:t xml:space="preserve"> – not offered in 2018/19</w:t>
            </w:r>
          </w:p>
        </w:tc>
        <w:tc>
          <w:tcPr>
            <w:tcW w:w="1406" w:type="dxa"/>
            <w:gridSpan w:val="2"/>
            <w:shd w:val="clear" w:color="auto" w:fill="auto"/>
            <w:noWrap/>
            <w:tcMar>
              <w:left w:w="57" w:type="dxa"/>
              <w:right w:w="57" w:type="dxa"/>
            </w:tcMar>
            <w:vAlign w:val="center"/>
          </w:tcPr>
          <w:p w14:paraId="1FEABA1B" w14:textId="77777777" w:rsidR="001C68F8" w:rsidRPr="005643D1" w:rsidRDefault="001C68F8" w:rsidP="004839C3">
            <w:pPr>
              <w:rPr>
                <w:rFonts w:ascii="Calibri" w:hAnsi="Calibri" w:cs="Times New Roman"/>
                <w:i/>
                <w:iCs/>
                <w:color w:val="000000"/>
                <w:sz w:val="22"/>
                <w:szCs w:val="22"/>
              </w:rPr>
            </w:pPr>
          </w:p>
        </w:tc>
        <w:tc>
          <w:tcPr>
            <w:tcW w:w="788" w:type="dxa"/>
            <w:gridSpan w:val="2"/>
            <w:shd w:val="clear" w:color="auto" w:fill="auto"/>
            <w:noWrap/>
            <w:tcMar>
              <w:left w:w="57" w:type="dxa"/>
              <w:right w:w="57" w:type="dxa"/>
            </w:tcMar>
            <w:vAlign w:val="center"/>
          </w:tcPr>
          <w:p w14:paraId="0AF2618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0F94F32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6040067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1C68F8" w:rsidRPr="005643D1" w14:paraId="0A0D5F1D" w14:textId="77777777" w:rsidTr="004839C3">
        <w:trPr>
          <w:trHeight w:val="255"/>
        </w:trPr>
        <w:tc>
          <w:tcPr>
            <w:tcW w:w="1050" w:type="dxa"/>
            <w:shd w:val="clear" w:color="auto" w:fill="auto"/>
            <w:noWrap/>
            <w:tcMar>
              <w:left w:w="57" w:type="dxa"/>
              <w:right w:w="57" w:type="dxa"/>
            </w:tcMar>
            <w:vAlign w:val="center"/>
          </w:tcPr>
          <w:p w14:paraId="52D3995E"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SESS0051</w:t>
            </w:r>
          </w:p>
        </w:tc>
        <w:tc>
          <w:tcPr>
            <w:tcW w:w="4122" w:type="dxa"/>
            <w:gridSpan w:val="2"/>
            <w:shd w:val="clear" w:color="auto" w:fill="auto"/>
            <w:noWrap/>
            <w:tcMar>
              <w:left w:w="57" w:type="dxa"/>
              <w:right w:w="57" w:type="dxa"/>
            </w:tcMar>
            <w:vAlign w:val="center"/>
          </w:tcPr>
          <w:p w14:paraId="1AAF8849"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Social Change in Central and Eastern Europe</w:t>
            </w:r>
          </w:p>
        </w:tc>
        <w:tc>
          <w:tcPr>
            <w:tcW w:w="1406" w:type="dxa"/>
            <w:gridSpan w:val="2"/>
            <w:shd w:val="clear" w:color="auto" w:fill="auto"/>
            <w:noWrap/>
            <w:tcMar>
              <w:left w:w="57" w:type="dxa"/>
              <w:right w:w="57" w:type="dxa"/>
            </w:tcMar>
            <w:vAlign w:val="center"/>
          </w:tcPr>
          <w:p w14:paraId="5B0C29E4"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SESS0014</w:t>
            </w:r>
          </w:p>
        </w:tc>
        <w:tc>
          <w:tcPr>
            <w:tcW w:w="788" w:type="dxa"/>
            <w:gridSpan w:val="2"/>
            <w:shd w:val="clear" w:color="auto" w:fill="auto"/>
            <w:noWrap/>
            <w:tcMar>
              <w:left w:w="57" w:type="dxa"/>
              <w:right w:w="57" w:type="dxa"/>
            </w:tcMar>
            <w:vAlign w:val="center"/>
          </w:tcPr>
          <w:p w14:paraId="7CAFF3B4"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771" w:type="dxa"/>
            <w:gridSpan w:val="2"/>
            <w:shd w:val="clear" w:color="auto" w:fill="auto"/>
            <w:noWrap/>
            <w:tcMar>
              <w:left w:w="57" w:type="dxa"/>
              <w:right w:w="57" w:type="dxa"/>
            </w:tcMar>
          </w:tcPr>
          <w:p w14:paraId="05254578"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082" w:type="dxa"/>
            <w:shd w:val="clear" w:color="auto" w:fill="auto"/>
            <w:noWrap/>
            <w:tcMar>
              <w:left w:w="57" w:type="dxa"/>
              <w:right w:w="57" w:type="dxa"/>
            </w:tcMar>
          </w:tcPr>
          <w:p w14:paraId="01E6B07D"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02192D07" w14:textId="77777777" w:rsidTr="004839C3">
        <w:trPr>
          <w:trHeight w:val="255"/>
        </w:trPr>
        <w:tc>
          <w:tcPr>
            <w:tcW w:w="1050" w:type="dxa"/>
            <w:shd w:val="clear" w:color="auto" w:fill="auto"/>
            <w:noWrap/>
            <w:tcMar>
              <w:left w:w="57" w:type="dxa"/>
              <w:right w:w="57" w:type="dxa"/>
            </w:tcMar>
            <w:vAlign w:val="center"/>
            <w:hideMark/>
          </w:tcPr>
          <w:p w14:paraId="3E069BC0"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4122" w:type="dxa"/>
            <w:gridSpan w:val="2"/>
            <w:shd w:val="clear" w:color="auto" w:fill="auto"/>
            <w:noWrap/>
            <w:tcMar>
              <w:left w:w="57" w:type="dxa"/>
              <w:right w:w="57" w:type="dxa"/>
            </w:tcMar>
            <w:vAlign w:val="center"/>
            <w:hideMark/>
          </w:tcPr>
          <w:p w14:paraId="1E91F8C6"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1406" w:type="dxa"/>
            <w:gridSpan w:val="2"/>
            <w:shd w:val="clear" w:color="auto" w:fill="auto"/>
            <w:noWrap/>
            <w:tcMar>
              <w:left w:w="57" w:type="dxa"/>
              <w:right w:w="57" w:type="dxa"/>
            </w:tcMar>
            <w:vAlign w:val="center"/>
            <w:hideMark/>
          </w:tcPr>
          <w:p w14:paraId="61017AED"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788" w:type="dxa"/>
            <w:gridSpan w:val="2"/>
            <w:shd w:val="clear" w:color="auto" w:fill="auto"/>
            <w:noWrap/>
            <w:tcMar>
              <w:left w:w="57" w:type="dxa"/>
              <w:right w:w="57" w:type="dxa"/>
            </w:tcMar>
            <w:vAlign w:val="center"/>
            <w:hideMark/>
          </w:tcPr>
          <w:p w14:paraId="10D5BC61"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771" w:type="dxa"/>
            <w:gridSpan w:val="2"/>
            <w:shd w:val="clear" w:color="auto" w:fill="auto"/>
            <w:noWrap/>
            <w:tcMar>
              <w:left w:w="57" w:type="dxa"/>
              <w:right w:w="57" w:type="dxa"/>
            </w:tcMar>
            <w:hideMark/>
          </w:tcPr>
          <w:p w14:paraId="72A88663"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1082" w:type="dxa"/>
            <w:shd w:val="clear" w:color="auto" w:fill="auto"/>
            <w:noWrap/>
            <w:tcMar>
              <w:left w:w="57" w:type="dxa"/>
              <w:right w:w="57" w:type="dxa"/>
            </w:tcMar>
            <w:hideMark/>
          </w:tcPr>
          <w:p w14:paraId="46388A29"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r>
      <w:tr w:rsidR="001C68F8" w:rsidRPr="005643D1" w14:paraId="4B001CFE" w14:textId="77777777" w:rsidTr="004839C3">
        <w:trPr>
          <w:trHeight w:val="305"/>
        </w:trPr>
        <w:tc>
          <w:tcPr>
            <w:tcW w:w="9219" w:type="dxa"/>
            <w:gridSpan w:val="10"/>
            <w:shd w:val="clear" w:color="auto" w:fill="auto"/>
            <w:noWrap/>
            <w:tcMar>
              <w:left w:w="57" w:type="dxa"/>
              <w:right w:w="57" w:type="dxa"/>
            </w:tcMar>
            <w:hideMark/>
          </w:tcPr>
          <w:p w14:paraId="1AE108C3" w14:textId="77777777" w:rsidR="001C68F8" w:rsidRDefault="001C68F8" w:rsidP="004839C3">
            <w:pPr>
              <w:rPr>
                <w:rFonts w:ascii="Calibri" w:hAnsi="Calibri" w:cs="Times New Roman"/>
                <w:color w:val="000000"/>
                <w:sz w:val="22"/>
                <w:szCs w:val="22"/>
              </w:rPr>
            </w:pPr>
            <w:r w:rsidRPr="005643D1">
              <w:rPr>
                <w:rFonts w:ascii="Calibri" w:hAnsi="Calibri" w:cs="Times New Roman"/>
                <w:b/>
                <w:bCs/>
                <w:sz w:val="22"/>
                <w:szCs w:val="22"/>
              </w:rPr>
              <w:t> </w:t>
            </w:r>
            <w:r w:rsidRPr="005643D1">
              <w:rPr>
                <w:rFonts w:ascii="Calibri" w:hAnsi="Calibri" w:cs="Times New Roman"/>
                <w:b/>
                <w:bCs/>
                <w:i/>
                <w:iCs/>
                <w:sz w:val="22"/>
                <w:szCs w:val="22"/>
              </w:rPr>
              <w:t xml:space="preserve">BUT </w:t>
            </w:r>
            <w:r w:rsidRPr="005643D1">
              <w:rPr>
                <w:rFonts w:ascii="Calibri" w:hAnsi="Calibri" w:cs="Times New Roman"/>
                <w:i/>
                <w:iCs/>
                <w:sz w:val="22"/>
                <w:szCs w:val="22"/>
              </w:rPr>
              <w:t xml:space="preserve">Only a </w:t>
            </w:r>
            <w:r w:rsidRPr="005643D1">
              <w:rPr>
                <w:rFonts w:ascii="Calibri" w:hAnsi="Calibri" w:cs="Times New Roman"/>
                <w:b/>
                <w:bCs/>
                <w:i/>
                <w:iCs/>
                <w:sz w:val="22"/>
                <w:szCs w:val="22"/>
              </w:rPr>
              <w:t>maximum of</w:t>
            </w:r>
            <w:r>
              <w:rPr>
                <w:rFonts w:ascii="Calibri" w:hAnsi="Calibri" w:cs="Times New Roman"/>
                <w:b/>
                <w:bCs/>
                <w:i/>
                <w:iCs/>
                <w:sz w:val="22"/>
                <w:szCs w:val="22"/>
              </w:rPr>
              <w:t xml:space="preserve"> 30 credits </w:t>
            </w:r>
            <w:r w:rsidRPr="005643D1">
              <w:rPr>
                <w:rFonts w:ascii="Calibri" w:hAnsi="Calibri" w:cs="Times New Roman"/>
                <w:i/>
                <w:iCs/>
                <w:sz w:val="22"/>
                <w:szCs w:val="22"/>
              </w:rPr>
              <w:t>may be taken from</w:t>
            </w:r>
            <w:r>
              <w:rPr>
                <w:rFonts w:ascii="Calibri" w:hAnsi="Calibri" w:cs="Times New Roman"/>
                <w:b/>
                <w:bCs/>
                <w:i/>
                <w:iCs/>
                <w:sz w:val="22"/>
                <w:szCs w:val="22"/>
              </w:rPr>
              <w:t xml:space="preserve">: </w:t>
            </w:r>
            <w:r w:rsidRPr="005643D1">
              <w:rPr>
                <w:rFonts w:ascii="Calibri" w:hAnsi="Calibri" w:cs="Times New Roman"/>
                <w:b/>
                <w:bCs/>
                <w:i/>
                <w:iCs/>
                <w:sz w:val="22"/>
                <w:szCs w:val="22"/>
              </w:rPr>
              <w:t xml:space="preserve">Languages &amp; Culture, SSEES </w:t>
            </w:r>
            <w:r w:rsidRPr="005643D1">
              <w:rPr>
                <w:rFonts w:ascii="Calibri" w:hAnsi="Calibri" w:cs="Times New Roman"/>
                <w:color w:val="000000"/>
                <w:sz w:val="22"/>
                <w:szCs w:val="22"/>
              </w:rPr>
              <w:t> </w:t>
            </w:r>
            <w:r>
              <w:rPr>
                <w:rFonts w:ascii="Calibri" w:hAnsi="Calibri" w:cs="Times New Roman"/>
                <w:color w:val="000000"/>
                <w:sz w:val="22"/>
                <w:szCs w:val="22"/>
              </w:rPr>
              <w:t xml:space="preserve"> courses listed below or History courses (please refer to UCL History department for further information - </w:t>
            </w:r>
            <w:hyperlink r:id="rId19" w:history="1">
              <w:r w:rsidRPr="00C50D1B">
                <w:rPr>
                  <w:rStyle w:val="Hyperlink"/>
                  <w:rFonts w:ascii="Calibri" w:hAnsi="Calibri" w:cs="Times New Roman"/>
                  <w:sz w:val="22"/>
                  <w:szCs w:val="22"/>
                </w:rPr>
                <w:t>https://www.ucl.ac.uk/history/</w:t>
              </w:r>
            </w:hyperlink>
            <w:r>
              <w:rPr>
                <w:rFonts w:ascii="Calibri" w:hAnsi="Calibri" w:cs="Times New Roman"/>
                <w:color w:val="000000"/>
                <w:sz w:val="22"/>
                <w:szCs w:val="22"/>
              </w:rPr>
              <w:t xml:space="preserve"> </w:t>
            </w:r>
          </w:p>
          <w:p w14:paraId="4619E28E" w14:textId="77777777" w:rsidR="001C68F8" w:rsidRDefault="001C68F8" w:rsidP="004839C3">
            <w:pPr>
              <w:rPr>
                <w:rFonts w:ascii="Calibri" w:hAnsi="Calibri" w:cs="Times New Roman"/>
                <w:color w:val="000000"/>
                <w:sz w:val="22"/>
                <w:szCs w:val="22"/>
              </w:rPr>
            </w:pPr>
          </w:p>
          <w:p w14:paraId="6A153787" w14:textId="77777777" w:rsidR="001C68F8" w:rsidRPr="005643D1" w:rsidRDefault="001C68F8" w:rsidP="004839C3">
            <w:pPr>
              <w:rPr>
                <w:rFonts w:ascii="Calibri" w:hAnsi="Calibri" w:cs="Times New Roman"/>
                <w:color w:val="000000"/>
                <w:sz w:val="22"/>
                <w:szCs w:val="22"/>
              </w:rPr>
            </w:pPr>
          </w:p>
        </w:tc>
      </w:tr>
      <w:tr w:rsidR="001C68F8" w:rsidRPr="005643D1" w14:paraId="788F6E7C" w14:textId="77777777" w:rsidTr="004839C3">
        <w:trPr>
          <w:trHeight w:val="255"/>
        </w:trPr>
        <w:tc>
          <w:tcPr>
            <w:tcW w:w="1050" w:type="dxa"/>
            <w:shd w:val="clear" w:color="auto" w:fill="auto"/>
            <w:noWrap/>
            <w:tcMar>
              <w:left w:w="57" w:type="dxa"/>
              <w:right w:w="57" w:type="dxa"/>
            </w:tcMar>
            <w:hideMark/>
          </w:tcPr>
          <w:p w14:paraId="5E652C24" w14:textId="77777777" w:rsidR="001C68F8" w:rsidRPr="005643D1" w:rsidRDefault="001C68F8" w:rsidP="004839C3">
            <w:pPr>
              <w:rPr>
                <w:rFonts w:ascii="Calibri" w:hAnsi="Calibri" w:cs="Times New Roman"/>
                <w:b/>
                <w:bCs/>
                <w:i/>
                <w:iCs/>
                <w:sz w:val="22"/>
                <w:szCs w:val="22"/>
              </w:rPr>
            </w:pPr>
            <w:r w:rsidRPr="005643D1">
              <w:rPr>
                <w:rFonts w:ascii="Calibri" w:hAnsi="Calibri" w:cs="Times New Roman"/>
                <w:b/>
                <w:bCs/>
                <w:i/>
                <w:iCs/>
                <w:sz w:val="22"/>
                <w:szCs w:val="22"/>
              </w:rPr>
              <w:t> </w:t>
            </w:r>
          </w:p>
        </w:tc>
        <w:tc>
          <w:tcPr>
            <w:tcW w:w="3969" w:type="dxa"/>
            <w:shd w:val="clear" w:color="auto" w:fill="auto"/>
            <w:noWrap/>
            <w:tcMar>
              <w:left w:w="57" w:type="dxa"/>
              <w:right w:w="57" w:type="dxa"/>
            </w:tcMar>
            <w:hideMark/>
          </w:tcPr>
          <w:p w14:paraId="6A5B422F" w14:textId="77777777" w:rsidR="001C68F8" w:rsidRPr="005643D1" w:rsidRDefault="001C68F8" w:rsidP="004839C3">
            <w:pPr>
              <w:rPr>
                <w:rFonts w:ascii="Calibri" w:hAnsi="Calibri" w:cs="Times New Roman"/>
                <w:b/>
                <w:bCs/>
                <w:i/>
                <w:iCs/>
                <w:sz w:val="22"/>
                <w:szCs w:val="22"/>
              </w:rPr>
            </w:pPr>
            <w:r w:rsidRPr="005643D1">
              <w:rPr>
                <w:rFonts w:ascii="Calibri" w:hAnsi="Calibri" w:cs="Times New Roman"/>
                <w:b/>
                <w:bCs/>
                <w:i/>
                <w:iCs/>
                <w:sz w:val="22"/>
                <w:szCs w:val="22"/>
              </w:rPr>
              <w:t>Languages and Culture</w:t>
            </w:r>
            <w:r>
              <w:rPr>
                <w:rFonts w:ascii="Calibri" w:hAnsi="Calibri" w:cs="Times New Roman"/>
                <w:b/>
                <w:bCs/>
                <w:i/>
                <w:iCs/>
                <w:sz w:val="22"/>
                <w:szCs w:val="22"/>
              </w:rPr>
              <w:t>, SSEES</w:t>
            </w:r>
          </w:p>
        </w:tc>
        <w:tc>
          <w:tcPr>
            <w:tcW w:w="1134" w:type="dxa"/>
            <w:gridSpan w:val="2"/>
            <w:shd w:val="clear" w:color="auto" w:fill="auto"/>
            <w:noWrap/>
            <w:tcMar>
              <w:left w:w="57" w:type="dxa"/>
              <w:right w:w="57" w:type="dxa"/>
            </w:tcMar>
            <w:hideMark/>
          </w:tcPr>
          <w:p w14:paraId="4A06EE7F" w14:textId="77777777" w:rsidR="001C68F8" w:rsidRPr="005643D1" w:rsidRDefault="001C68F8"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50" w:type="dxa"/>
            <w:gridSpan w:val="2"/>
            <w:shd w:val="clear" w:color="auto" w:fill="auto"/>
            <w:noWrap/>
            <w:tcMar>
              <w:left w:w="57" w:type="dxa"/>
              <w:right w:w="57" w:type="dxa"/>
            </w:tcMar>
            <w:hideMark/>
          </w:tcPr>
          <w:p w14:paraId="06F86DC9" w14:textId="77777777" w:rsidR="001C68F8" w:rsidRPr="005643D1" w:rsidRDefault="001C68F8"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709" w:type="dxa"/>
            <w:gridSpan w:val="2"/>
            <w:shd w:val="clear" w:color="auto" w:fill="auto"/>
            <w:noWrap/>
            <w:tcMar>
              <w:left w:w="57" w:type="dxa"/>
              <w:right w:w="57" w:type="dxa"/>
            </w:tcMar>
            <w:hideMark/>
          </w:tcPr>
          <w:p w14:paraId="03985DDD" w14:textId="77777777" w:rsidR="001C68F8" w:rsidRPr="005643D1" w:rsidRDefault="001C68F8"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1507" w:type="dxa"/>
            <w:gridSpan w:val="2"/>
            <w:shd w:val="clear" w:color="auto" w:fill="auto"/>
            <w:noWrap/>
            <w:tcMar>
              <w:left w:w="57" w:type="dxa"/>
              <w:right w:w="57" w:type="dxa"/>
            </w:tcMar>
            <w:hideMark/>
          </w:tcPr>
          <w:p w14:paraId="0755905A" w14:textId="77777777" w:rsidR="001C68F8" w:rsidRPr="005643D1" w:rsidRDefault="001C68F8"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r>
      <w:tr w:rsidR="001C68F8" w:rsidRPr="005643D1" w14:paraId="3B8D7852" w14:textId="77777777" w:rsidTr="004839C3">
        <w:trPr>
          <w:trHeight w:val="255"/>
        </w:trPr>
        <w:tc>
          <w:tcPr>
            <w:tcW w:w="1050" w:type="dxa"/>
            <w:shd w:val="clear" w:color="auto" w:fill="auto"/>
            <w:noWrap/>
            <w:tcMar>
              <w:left w:w="57" w:type="dxa"/>
              <w:right w:w="57" w:type="dxa"/>
            </w:tcMar>
            <w:hideMark/>
          </w:tcPr>
          <w:p w14:paraId="318E882E"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Varies</w:t>
            </w:r>
          </w:p>
        </w:tc>
        <w:tc>
          <w:tcPr>
            <w:tcW w:w="3969" w:type="dxa"/>
            <w:shd w:val="clear" w:color="auto" w:fill="auto"/>
            <w:noWrap/>
            <w:tcMar>
              <w:left w:w="57" w:type="dxa"/>
              <w:right w:w="57" w:type="dxa"/>
            </w:tcMar>
            <w:hideMark/>
          </w:tcPr>
          <w:p w14:paraId="440B0D60"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Bulgarian, Czech, Finnish, Hungarian, Polish, Romanian, Russian, Serbian/Croatian/Bosnian, Ukrainian, French or German</w:t>
            </w:r>
          </w:p>
          <w:p w14:paraId="770CEC58" w14:textId="77777777" w:rsidR="001C68F8" w:rsidRPr="00093E0E" w:rsidRDefault="001C68F8" w:rsidP="004839C3">
            <w:pPr>
              <w:rPr>
                <w:rFonts w:ascii="Calibri" w:hAnsi="Calibri" w:cs="Times New Roman"/>
                <w:i/>
                <w:color w:val="000000"/>
                <w:sz w:val="22"/>
                <w:szCs w:val="22"/>
              </w:rPr>
            </w:pPr>
            <w:r>
              <w:rPr>
                <w:rFonts w:ascii="Calibri" w:hAnsi="Calibri" w:cs="Times New Roman"/>
                <w:i/>
                <w:color w:val="000000"/>
                <w:sz w:val="22"/>
                <w:szCs w:val="22"/>
              </w:rPr>
              <w:t>Check website or speak to SSEES student administration or (for French and German) UCL Language Centre for more details</w:t>
            </w:r>
          </w:p>
        </w:tc>
        <w:tc>
          <w:tcPr>
            <w:tcW w:w="1134" w:type="dxa"/>
            <w:gridSpan w:val="2"/>
            <w:shd w:val="clear" w:color="auto" w:fill="auto"/>
            <w:noWrap/>
            <w:tcMar>
              <w:left w:w="57" w:type="dxa"/>
              <w:right w:w="57" w:type="dxa"/>
            </w:tcMar>
            <w:hideMark/>
          </w:tcPr>
          <w:p w14:paraId="45D3EF51" w14:textId="77777777" w:rsidR="001C68F8" w:rsidRPr="005643D1" w:rsidRDefault="001C68F8" w:rsidP="004839C3">
            <w:pPr>
              <w:rPr>
                <w:rFonts w:ascii="Calibri" w:hAnsi="Calibri" w:cs="Times New Roman"/>
                <w:i/>
                <w:iCs/>
                <w:color w:val="000000"/>
                <w:sz w:val="22"/>
                <w:szCs w:val="22"/>
              </w:rPr>
            </w:pPr>
            <w:r>
              <w:rPr>
                <w:rFonts w:ascii="Calibri" w:hAnsi="Calibri" w:cs="Times New Roman"/>
                <w:i/>
                <w:iCs/>
                <w:color w:val="000000"/>
                <w:sz w:val="22"/>
                <w:szCs w:val="22"/>
              </w:rPr>
              <w:t>Taught at different levels</w:t>
            </w:r>
          </w:p>
        </w:tc>
        <w:tc>
          <w:tcPr>
            <w:tcW w:w="850" w:type="dxa"/>
            <w:gridSpan w:val="2"/>
            <w:shd w:val="clear" w:color="auto" w:fill="auto"/>
            <w:noWrap/>
            <w:tcMar>
              <w:left w:w="57" w:type="dxa"/>
              <w:right w:w="57" w:type="dxa"/>
            </w:tcMar>
            <w:hideMark/>
          </w:tcPr>
          <w:p w14:paraId="6E90E04C"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r>
              <w:rPr>
                <w:rFonts w:ascii="Calibri" w:hAnsi="Calibri" w:cs="Times New Roman"/>
                <w:color w:val="000000"/>
                <w:sz w:val="22"/>
                <w:szCs w:val="22"/>
              </w:rPr>
              <w:t>Varies</w:t>
            </w:r>
          </w:p>
        </w:tc>
        <w:tc>
          <w:tcPr>
            <w:tcW w:w="709" w:type="dxa"/>
            <w:gridSpan w:val="2"/>
            <w:shd w:val="clear" w:color="auto" w:fill="auto"/>
            <w:noWrap/>
            <w:tcMar>
              <w:left w:w="57" w:type="dxa"/>
              <w:right w:w="57" w:type="dxa"/>
            </w:tcMar>
            <w:hideMark/>
          </w:tcPr>
          <w:p w14:paraId="46F9B6B3"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15 to  30</w:t>
            </w:r>
          </w:p>
        </w:tc>
        <w:tc>
          <w:tcPr>
            <w:tcW w:w="1507" w:type="dxa"/>
            <w:gridSpan w:val="2"/>
            <w:shd w:val="clear" w:color="auto" w:fill="auto"/>
            <w:noWrap/>
            <w:tcMar>
              <w:left w:w="57" w:type="dxa"/>
              <w:right w:w="57" w:type="dxa"/>
            </w:tcMar>
            <w:hideMark/>
          </w:tcPr>
          <w:p w14:paraId="74E2CADD" w14:textId="77777777" w:rsidR="001C68F8" w:rsidRPr="005643D1" w:rsidRDefault="001C68F8" w:rsidP="004839C3">
            <w:pPr>
              <w:rPr>
                <w:rFonts w:ascii="Calibri" w:hAnsi="Calibri" w:cs="Times New Roman"/>
                <w:color w:val="000000"/>
                <w:sz w:val="22"/>
                <w:szCs w:val="22"/>
              </w:rPr>
            </w:pPr>
          </w:p>
        </w:tc>
      </w:tr>
      <w:tr w:rsidR="001C68F8" w:rsidRPr="005643D1" w14:paraId="2B2F2A5A" w14:textId="77777777" w:rsidTr="004839C3">
        <w:trPr>
          <w:trHeight w:val="255"/>
        </w:trPr>
        <w:tc>
          <w:tcPr>
            <w:tcW w:w="1050" w:type="dxa"/>
            <w:shd w:val="clear" w:color="auto" w:fill="auto"/>
            <w:noWrap/>
            <w:tcMar>
              <w:left w:w="57" w:type="dxa"/>
              <w:right w:w="57" w:type="dxa"/>
            </w:tcMar>
            <w:vAlign w:val="center"/>
          </w:tcPr>
          <w:p w14:paraId="3D4DBB54"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lastRenderedPageBreak/>
              <w:t>SEEE0001</w:t>
            </w:r>
          </w:p>
        </w:tc>
        <w:tc>
          <w:tcPr>
            <w:tcW w:w="3969" w:type="dxa"/>
            <w:shd w:val="clear" w:color="auto" w:fill="auto"/>
            <w:noWrap/>
            <w:tcMar>
              <w:left w:w="57" w:type="dxa"/>
              <w:right w:w="57" w:type="dxa"/>
            </w:tcMar>
          </w:tcPr>
          <w:p w14:paraId="6A1861A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Literature and Memory</w:t>
            </w:r>
          </w:p>
        </w:tc>
        <w:tc>
          <w:tcPr>
            <w:tcW w:w="1134" w:type="dxa"/>
            <w:gridSpan w:val="2"/>
            <w:shd w:val="clear" w:color="auto" w:fill="auto"/>
            <w:noWrap/>
            <w:tcMar>
              <w:left w:w="57" w:type="dxa"/>
              <w:right w:w="57" w:type="dxa"/>
            </w:tcMar>
          </w:tcPr>
          <w:p w14:paraId="446813B9" w14:textId="77777777" w:rsidR="001C68F8" w:rsidRPr="005643D1" w:rsidRDefault="001C68F8" w:rsidP="004839C3">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67C96CEE"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09" w:type="dxa"/>
            <w:gridSpan w:val="2"/>
            <w:shd w:val="clear" w:color="auto" w:fill="auto"/>
            <w:noWrap/>
            <w:tcMar>
              <w:left w:w="57" w:type="dxa"/>
              <w:right w:w="57" w:type="dxa"/>
            </w:tcMar>
          </w:tcPr>
          <w:p w14:paraId="3564E6AA"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15</w:t>
            </w:r>
          </w:p>
        </w:tc>
        <w:tc>
          <w:tcPr>
            <w:tcW w:w="1507" w:type="dxa"/>
            <w:gridSpan w:val="2"/>
            <w:shd w:val="clear" w:color="auto" w:fill="auto"/>
            <w:noWrap/>
            <w:tcMar>
              <w:left w:w="57" w:type="dxa"/>
              <w:right w:w="57" w:type="dxa"/>
            </w:tcMar>
          </w:tcPr>
          <w:p w14:paraId="7AF1D96D" w14:textId="77777777" w:rsidR="001C68F8" w:rsidRDefault="001C68F8" w:rsidP="004839C3">
            <w:pPr>
              <w:rPr>
                <w:rFonts w:ascii="Calibri" w:hAnsi="Calibri" w:cs="Times New Roman"/>
                <w:sz w:val="22"/>
                <w:szCs w:val="22"/>
              </w:rPr>
            </w:pPr>
            <w:r>
              <w:rPr>
                <w:rFonts w:ascii="Calibri" w:hAnsi="Calibri" w:cs="Times New Roman"/>
                <w:sz w:val="22"/>
                <w:szCs w:val="22"/>
              </w:rPr>
              <w:t>Term 1</w:t>
            </w:r>
          </w:p>
        </w:tc>
      </w:tr>
      <w:tr w:rsidR="001C68F8" w:rsidRPr="005643D1" w14:paraId="6A86F61D" w14:textId="77777777" w:rsidTr="004839C3">
        <w:trPr>
          <w:trHeight w:val="255"/>
        </w:trPr>
        <w:tc>
          <w:tcPr>
            <w:tcW w:w="1050" w:type="dxa"/>
            <w:shd w:val="clear" w:color="auto" w:fill="auto"/>
            <w:noWrap/>
            <w:tcMar>
              <w:left w:w="57" w:type="dxa"/>
              <w:right w:w="57" w:type="dxa"/>
            </w:tcMar>
            <w:vAlign w:val="center"/>
          </w:tcPr>
          <w:p w14:paraId="4B788CFF"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SERS0010</w:t>
            </w:r>
          </w:p>
        </w:tc>
        <w:tc>
          <w:tcPr>
            <w:tcW w:w="3969" w:type="dxa"/>
            <w:shd w:val="clear" w:color="auto" w:fill="auto"/>
            <w:noWrap/>
            <w:tcMar>
              <w:left w:w="57" w:type="dxa"/>
              <w:right w:w="57" w:type="dxa"/>
            </w:tcMar>
          </w:tcPr>
          <w:p w14:paraId="6AC5E55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The Making of Modern Russian Culture</w:t>
            </w:r>
          </w:p>
        </w:tc>
        <w:tc>
          <w:tcPr>
            <w:tcW w:w="1134" w:type="dxa"/>
            <w:gridSpan w:val="2"/>
            <w:shd w:val="clear" w:color="auto" w:fill="auto"/>
            <w:noWrap/>
            <w:tcMar>
              <w:left w:w="57" w:type="dxa"/>
              <w:right w:w="57" w:type="dxa"/>
            </w:tcMar>
          </w:tcPr>
          <w:p w14:paraId="44FCC247" w14:textId="77777777" w:rsidR="001C68F8" w:rsidRPr="005643D1" w:rsidRDefault="001C68F8" w:rsidP="004839C3">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2FB5FF2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09" w:type="dxa"/>
            <w:gridSpan w:val="2"/>
            <w:shd w:val="clear" w:color="auto" w:fill="auto"/>
            <w:noWrap/>
            <w:tcMar>
              <w:left w:w="57" w:type="dxa"/>
              <w:right w:w="57" w:type="dxa"/>
            </w:tcMar>
          </w:tcPr>
          <w:p w14:paraId="74094697"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15</w:t>
            </w:r>
          </w:p>
        </w:tc>
        <w:tc>
          <w:tcPr>
            <w:tcW w:w="1507" w:type="dxa"/>
            <w:gridSpan w:val="2"/>
            <w:shd w:val="clear" w:color="auto" w:fill="auto"/>
            <w:noWrap/>
            <w:tcMar>
              <w:left w:w="57" w:type="dxa"/>
              <w:right w:w="57" w:type="dxa"/>
            </w:tcMar>
          </w:tcPr>
          <w:p w14:paraId="22E5F223" w14:textId="77777777" w:rsidR="001C68F8" w:rsidRDefault="001C68F8" w:rsidP="004839C3">
            <w:pPr>
              <w:rPr>
                <w:rFonts w:ascii="Calibri" w:hAnsi="Calibri" w:cs="Times New Roman"/>
                <w:sz w:val="22"/>
                <w:szCs w:val="22"/>
              </w:rPr>
            </w:pPr>
            <w:r>
              <w:rPr>
                <w:rFonts w:ascii="Calibri" w:hAnsi="Calibri" w:cs="Times New Roman"/>
                <w:sz w:val="22"/>
                <w:szCs w:val="22"/>
              </w:rPr>
              <w:t>Taught over two terms</w:t>
            </w:r>
          </w:p>
        </w:tc>
      </w:tr>
      <w:tr w:rsidR="001C68F8" w:rsidRPr="005643D1" w14:paraId="19A313E6" w14:textId="77777777" w:rsidTr="004839C3">
        <w:trPr>
          <w:trHeight w:val="255"/>
        </w:trPr>
        <w:tc>
          <w:tcPr>
            <w:tcW w:w="1050" w:type="dxa"/>
            <w:shd w:val="clear" w:color="auto" w:fill="auto"/>
            <w:noWrap/>
            <w:tcMar>
              <w:left w:w="57" w:type="dxa"/>
              <w:right w:w="57" w:type="dxa"/>
            </w:tcMar>
            <w:vAlign w:val="center"/>
            <w:hideMark/>
          </w:tcPr>
          <w:p w14:paraId="569CA8BA"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SEEE0002</w:t>
            </w:r>
          </w:p>
        </w:tc>
        <w:tc>
          <w:tcPr>
            <w:tcW w:w="3969" w:type="dxa"/>
            <w:shd w:val="clear" w:color="auto" w:fill="auto"/>
            <w:noWrap/>
            <w:tcMar>
              <w:left w:w="57" w:type="dxa"/>
              <w:right w:w="57" w:type="dxa"/>
            </w:tcMar>
            <w:hideMark/>
          </w:tcPr>
          <w:p w14:paraId="5301BA84"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xml:space="preserve">How Words Work: Sounds and Sense </w:t>
            </w:r>
          </w:p>
        </w:tc>
        <w:tc>
          <w:tcPr>
            <w:tcW w:w="1134" w:type="dxa"/>
            <w:gridSpan w:val="2"/>
            <w:shd w:val="clear" w:color="auto" w:fill="auto"/>
            <w:noWrap/>
            <w:tcMar>
              <w:left w:w="57" w:type="dxa"/>
              <w:right w:w="57" w:type="dxa"/>
            </w:tcMar>
            <w:hideMark/>
          </w:tcPr>
          <w:p w14:paraId="045D36B8"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0708DF6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7A6E37FE"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15</w:t>
            </w:r>
          </w:p>
        </w:tc>
        <w:tc>
          <w:tcPr>
            <w:tcW w:w="1507" w:type="dxa"/>
            <w:gridSpan w:val="2"/>
            <w:shd w:val="clear" w:color="auto" w:fill="auto"/>
            <w:noWrap/>
            <w:tcMar>
              <w:left w:w="57" w:type="dxa"/>
              <w:right w:w="57" w:type="dxa"/>
            </w:tcMar>
            <w:hideMark/>
          </w:tcPr>
          <w:p w14:paraId="71670E78"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Term 1</w:t>
            </w:r>
          </w:p>
        </w:tc>
      </w:tr>
      <w:tr w:rsidR="001C68F8" w:rsidRPr="005643D1" w14:paraId="099A4125" w14:textId="77777777" w:rsidTr="004839C3">
        <w:trPr>
          <w:trHeight w:val="255"/>
        </w:trPr>
        <w:tc>
          <w:tcPr>
            <w:tcW w:w="1050" w:type="dxa"/>
            <w:shd w:val="clear" w:color="auto" w:fill="auto"/>
            <w:noWrap/>
            <w:tcMar>
              <w:left w:w="57" w:type="dxa"/>
              <w:right w:w="57" w:type="dxa"/>
            </w:tcMar>
            <w:vAlign w:val="center"/>
            <w:hideMark/>
          </w:tcPr>
          <w:p w14:paraId="203F0D3D"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SEEE0003</w:t>
            </w:r>
            <w:r w:rsidRPr="005643D1">
              <w:rPr>
                <w:rFonts w:ascii="Calibri" w:hAnsi="Calibri" w:cs="Times New Roman"/>
                <w:sz w:val="22"/>
                <w:szCs w:val="22"/>
              </w:rPr>
              <w:t xml:space="preserve"> </w:t>
            </w:r>
          </w:p>
        </w:tc>
        <w:tc>
          <w:tcPr>
            <w:tcW w:w="3969" w:type="dxa"/>
            <w:shd w:val="clear" w:color="auto" w:fill="auto"/>
            <w:noWrap/>
            <w:tcMar>
              <w:left w:w="57" w:type="dxa"/>
              <w:right w:w="57" w:type="dxa"/>
            </w:tcMar>
            <w:hideMark/>
          </w:tcPr>
          <w:p w14:paraId="2DEB96DB"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How Words Work: Meaning and Modularity</w:t>
            </w:r>
          </w:p>
        </w:tc>
        <w:tc>
          <w:tcPr>
            <w:tcW w:w="1134" w:type="dxa"/>
            <w:gridSpan w:val="2"/>
            <w:shd w:val="clear" w:color="auto" w:fill="auto"/>
            <w:noWrap/>
            <w:tcMar>
              <w:left w:w="57" w:type="dxa"/>
              <w:right w:w="57" w:type="dxa"/>
            </w:tcMar>
            <w:hideMark/>
          </w:tcPr>
          <w:p w14:paraId="42072427"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2702C8C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30DD679D"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15</w:t>
            </w:r>
          </w:p>
        </w:tc>
        <w:tc>
          <w:tcPr>
            <w:tcW w:w="1507" w:type="dxa"/>
            <w:gridSpan w:val="2"/>
            <w:shd w:val="clear" w:color="auto" w:fill="auto"/>
            <w:noWrap/>
            <w:tcMar>
              <w:left w:w="57" w:type="dxa"/>
              <w:right w:w="57" w:type="dxa"/>
            </w:tcMar>
            <w:hideMark/>
          </w:tcPr>
          <w:p w14:paraId="38DCCC66"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Term 2</w:t>
            </w:r>
          </w:p>
        </w:tc>
      </w:tr>
      <w:tr w:rsidR="001C68F8" w:rsidRPr="005643D1" w14:paraId="0B83F00A" w14:textId="77777777" w:rsidTr="004839C3">
        <w:trPr>
          <w:trHeight w:val="255"/>
        </w:trPr>
        <w:tc>
          <w:tcPr>
            <w:tcW w:w="1050" w:type="dxa"/>
            <w:shd w:val="clear" w:color="auto" w:fill="auto"/>
            <w:noWrap/>
            <w:tcMar>
              <w:left w:w="57" w:type="dxa"/>
              <w:right w:w="57" w:type="dxa"/>
            </w:tcMar>
            <w:vAlign w:val="center"/>
            <w:hideMark/>
          </w:tcPr>
          <w:p w14:paraId="7DC1E4FB"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SEEE0004</w:t>
            </w:r>
          </w:p>
        </w:tc>
        <w:tc>
          <w:tcPr>
            <w:tcW w:w="3969" w:type="dxa"/>
            <w:shd w:val="clear" w:color="auto" w:fill="auto"/>
            <w:noWrap/>
            <w:tcMar>
              <w:left w:w="57" w:type="dxa"/>
              <w:right w:w="57" w:type="dxa"/>
            </w:tcMar>
            <w:hideMark/>
          </w:tcPr>
          <w:p w14:paraId="127A6866"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Vampires, Society and Culture</w:t>
            </w:r>
            <w:r>
              <w:rPr>
                <w:rFonts w:ascii="Calibri" w:hAnsi="Calibri" w:cs="Times New Roman"/>
                <w:color w:val="000000"/>
                <w:sz w:val="22"/>
                <w:szCs w:val="22"/>
              </w:rPr>
              <w:t>: Transylvania and Beyond</w:t>
            </w:r>
          </w:p>
        </w:tc>
        <w:tc>
          <w:tcPr>
            <w:tcW w:w="1134" w:type="dxa"/>
            <w:gridSpan w:val="2"/>
            <w:shd w:val="clear" w:color="auto" w:fill="auto"/>
            <w:noWrap/>
            <w:tcMar>
              <w:left w:w="57" w:type="dxa"/>
              <w:right w:w="57" w:type="dxa"/>
            </w:tcMar>
            <w:hideMark/>
          </w:tcPr>
          <w:p w14:paraId="7D03C43A"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148BE79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56409C3E"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15</w:t>
            </w:r>
          </w:p>
        </w:tc>
        <w:tc>
          <w:tcPr>
            <w:tcW w:w="1507" w:type="dxa"/>
            <w:gridSpan w:val="2"/>
            <w:shd w:val="clear" w:color="auto" w:fill="auto"/>
            <w:noWrap/>
            <w:tcMar>
              <w:left w:w="57" w:type="dxa"/>
              <w:right w:w="57" w:type="dxa"/>
            </w:tcMar>
            <w:hideMark/>
          </w:tcPr>
          <w:p w14:paraId="07B6D131"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Term 2</w:t>
            </w:r>
          </w:p>
        </w:tc>
      </w:tr>
      <w:tr w:rsidR="001C68F8" w:rsidRPr="005643D1" w14:paraId="472526B0" w14:textId="77777777" w:rsidTr="004839C3">
        <w:trPr>
          <w:trHeight w:val="255"/>
        </w:trPr>
        <w:tc>
          <w:tcPr>
            <w:tcW w:w="1050" w:type="dxa"/>
            <w:shd w:val="clear" w:color="auto" w:fill="auto"/>
            <w:noWrap/>
            <w:tcMar>
              <w:left w:w="57" w:type="dxa"/>
              <w:right w:w="57" w:type="dxa"/>
            </w:tcMar>
            <w:vAlign w:val="center"/>
          </w:tcPr>
          <w:p w14:paraId="5F9C5BB0"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SEEE0005</w:t>
            </w:r>
          </w:p>
        </w:tc>
        <w:tc>
          <w:tcPr>
            <w:tcW w:w="3969" w:type="dxa"/>
            <w:shd w:val="clear" w:color="auto" w:fill="auto"/>
            <w:noWrap/>
            <w:tcMar>
              <w:left w:w="57" w:type="dxa"/>
              <w:right w:w="57" w:type="dxa"/>
            </w:tcMar>
          </w:tcPr>
          <w:p w14:paraId="0C7667A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Narratives of Exile</w:t>
            </w:r>
          </w:p>
        </w:tc>
        <w:tc>
          <w:tcPr>
            <w:tcW w:w="1134" w:type="dxa"/>
            <w:gridSpan w:val="2"/>
            <w:shd w:val="clear" w:color="auto" w:fill="auto"/>
            <w:noWrap/>
            <w:tcMar>
              <w:left w:w="57" w:type="dxa"/>
              <w:right w:w="57" w:type="dxa"/>
            </w:tcMar>
          </w:tcPr>
          <w:p w14:paraId="357316AF" w14:textId="77777777" w:rsidR="001C68F8" w:rsidRPr="005643D1" w:rsidRDefault="001C68F8" w:rsidP="004839C3">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1B3A071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tcPr>
          <w:p w14:paraId="1C2E330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tcPr>
          <w:p w14:paraId="3368663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248A62AC" w14:textId="77777777" w:rsidTr="004839C3">
        <w:trPr>
          <w:trHeight w:val="255"/>
        </w:trPr>
        <w:tc>
          <w:tcPr>
            <w:tcW w:w="1050" w:type="dxa"/>
            <w:shd w:val="clear" w:color="auto" w:fill="auto"/>
            <w:noWrap/>
            <w:tcMar>
              <w:left w:w="57" w:type="dxa"/>
              <w:right w:w="57" w:type="dxa"/>
            </w:tcMar>
            <w:vAlign w:val="center"/>
            <w:hideMark/>
          </w:tcPr>
          <w:p w14:paraId="774A1350"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SEEE0006</w:t>
            </w:r>
          </w:p>
        </w:tc>
        <w:tc>
          <w:tcPr>
            <w:tcW w:w="3969" w:type="dxa"/>
            <w:shd w:val="clear" w:color="auto" w:fill="auto"/>
            <w:noWrap/>
            <w:tcMar>
              <w:left w:w="57" w:type="dxa"/>
              <w:right w:w="57" w:type="dxa"/>
            </w:tcMar>
            <w:hideMark/>
          </w:tcPr>
          <w:p w14:paraId="6FD3DB0C"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Tales of the Unexpected</w:t>
            </w:r>
            <w:r>
              <w:rPr>
                <w:rFonts w:ascii="Calibri" w:hAnsi="Calibri" w:cs="Times New Roman"/>
                <w:color w:val="000000"/>
                <w:sz w:val="22"/>
                <w:szCs w:val="22"/>
              </w:rPr>
              <w:t>: the Supernatural and Fantastic in Literature, 1800-1930</w:t>
            </w:r>
          </w:p>
        </w:tc>
        <w:tc>
          <w:tcPr>
            <w:tcW w:w="1134" w:type="dxa"/>
            <w:gridSpan w:val="2"/>
            <w:shd w:val="clear" w:color="auto" w:fill="auto"/>
            <w:noWrap/>
            <w:tcMar>
              <w:left w:w="57" w:type="dxa"/>
              <w:right w:w="57" w:type="dxa"/>
            </w:tcMar>
            <w:hideMark/>
          </w:tcPr>
          <w:p w14:paraId="2D874649"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39A019C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4E0A27D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hideMark/>
          </w:tcPr>
          <w:p w14:paraId="76A7F5B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1C68F8" w:rsidRPr="005643D1" w14:paraId="62E590CD" w14:textId="77777777" w:rsidTr="004839C3">
        <w:trPr>
          <w:trHeight w:val="255"/>
        </w:trPr>
        <w:tc>
          <w:tcPr>
            <w:tcW w:w="1050" w:type="dxa"/>
            <w:shd w:val="clear" w:color="auto" w:fill="auto"/>
            <w:noWrap/>
            <w:tcMar>
              <w:left w:w="57" w:type="dxa"/>
              <w:right w:w="57" w:type="dxa"/>
            </w:tcMar>
            <w:vAlign w:val="center"/>
            <w:hideMark/>
          </w:tcPr>
          <w:p w14:paraId="6BF81741"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SEEE0007</w:t>
            </w:r>
          </w:p>
        </w:tc>
        <w:tc>
          <w:tcPr>
            <w:tcW w:w="3969" w:type="dxa"/>
            <w:shd w:val="clear" w:color="auto" w:fill="auto"/>
            <w:noWrap/>
            <w:tcMar>
              <w:left w:w="57" w:type="dxa"/>
              <w:right w:w="57" w:type="dxa"/>
            </w:tcMar>
            <w:hideMark/>
          </w:tcPr>
          <w:p w14:paraId="27A1105A"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Languages in Contact along the Danube</w:t>
            </w:r>
            <w:r>
              <w:rPr>
                <w:rFonts w:ascii="Calibri" w:hAnsi="Calibri" w:cs="Times New Roman"/>
                <w:color w:val="000000"/>
                <w:sz w:val="22"/>
                <w:szCs w:val="22"/>
              </w:rPr>
              <w:t>: Intercultural Frictions and Flows</w:t>
            </w:r>
          </w:p>
        </w:tc>
        <w:tc>
          <w:tcPr>
            <w:tcW w:w="1134" w:type="dxa"/>
            <w:gridSpan w:val="2"/>
            <w:shd w:val="clear" w:color="auto" w:fill="auto"/>
            <w:noWrap/>
            <w:tcMar>
              <w:left w:w="57" w:type="dxa"/>
              <w:right w:w="57" w:type="dxa"/>
            </w:tcMar>
            <w:hideMark/>
          </w:tcPr>
          <w:p w14:paraId="68FD0A5C"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4E83581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1FD66C8E"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15</w:t>
            </w:r>
          </w:p>
        </w:tc>
        <w:tc>
          <w:tcPr>
            <w:tcW w:w="1507" w:type="dxa"/>
            <w:gridSpan w:val="2"/>
            <w:shd w:val="clear" w:color="auto" w:fill="auto"/>
            <w:noWrap/>
            <w:tcMar>
              <w:left w:w="57" w:type="dxa"/>
              <w:right w:w="57" w:type="dxa"/>
            </w:tcMar>
            <w:hideMark/>
          </w:tcPr>
          <w:p w14:paraId="000F380A" w14:textId="77777777" w:rsidR="001C68F8" w:rsidRPr="005643D1" w:rsidRDefault="001C68F8" w:rsidP="004839C3">
            <w:pPr>
              <w:rPr>
                <w:rFonts w:ascii="Calibri" w:hAnsi="Calibri" w:cs="Times New Roman"/>
                <w:sz w:val="22"/>
                <w:szCs w:val="22"/>
              </w:rPr>
            </w:pPr>
            <w:r>
              <w:rPr>
                <w:rFonts w:ascii="Calibri" w:hAnsi="Calibri" w:cs="Times New Roman"/>
                <w:sz w:val="22"/>
                <w:szCs w:val="22"/>
              </w:rPr>
              <w:t>Term 2</w:t>
            </w:r>
          </w:p>
        </w:tc>
      </w:tr>
      <w:tr w:rsidR="001C68F8" w:rsidRPr="005643D1" w14:paraId="180D21E9" w14:textId="77777777" w:rsidTr="004839C3">
        <w:trPr>
          <w:trHeight w:val="255"/>
        </w:trPr>
        <w:tc>
          <w:tcPr>
            <w:tcW w:w="1050" w:type="dxa"/>
            <w:shd w:val="clear" w:color="auto" w:fill="auto"/>
            <w:noWrap/>
            <w:tcMar>
              <w:left w:w="57" w:type="dxa"/>
              <w:right w:w="57" w:type="dxa"/>
            </w:tcMar>
            <w:hideMark/>
          </w:tcPr>
          <w:p w14:paraId="1BF0F905"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SEEE0009</w:t>
            </w:r>
          </w:p>
        </w:tc>
        <w:tc>
          <w:tcPr>
            <w:tcW w:w="3969" w:type="dxa"/>
            <w:shd w:val="clear" w:color="auto" w:fill="auto"/>
            <w:noWrap/>
            <w:tcMar>
              <w:left w:w="57" w:type="dxa"/>
              <w:right w:w="57" w:type="dxa"/>
            </w:tcMar>
            <w:hideMark/>
          </w:tcPr>
          <w:p w14:paraId="068DEF30"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War, Trauma and Memory</w:t>
            </w:r>
            <w:r>
              <w:rPr>
                <w:rFonts w:ascii="Calibri" w:hAnsi="Calibri" w:cs="Times New Roman"/>
                <w:color w:val="000000"/>
                <w:sz w:val="22"/>
                <w:szCs w:val="22"/>
              </w:rPr>
              <w:t xml:space="preserve"> in East European Cinema</w:t>
            </w:r>
          </w:p>
        </w:tc>
        <w:tc>
          <w:tcPr>
            <w:tcW w:w="1134" w:type="dxa"/>
            <w:gridSpan w:val="2"/>
            <w:shd w:val="clear" w:color="auto" w:fill="auto"/>
            <w:noWrap/>
            <w:tcMar>
              <w:left w:w="57" w:type="dxa"/>
              <w:right w:w="57" w:type="dxa"/>
            </w:tcMar>
            <w:hideMark/>
          </w:tcPr>
          <w:p w14:paraId="0E1DCB06"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28025CB4"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7DAB2FB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hideMark/>
          </w:tcPr>
          <w:p w14:paraId="2B5286E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1C68F8" w:rsidRPr="005643D1" w14:paraId="4B6B52BD" w14:textId="77777777" w:rsidTr="004839C3">
        <w:trPr>
          <w:trHeight w:val="255"/>
        </w:trPr>
        <w:tc>
          <w:tcPr>
            <w:tcW w:w="1050" w:type="dxa"/>
            <w:shd w:val="clear" w:color="auto" w:fill="auto"/>
            <w:noWrap/>
            <w:tcMar>
              <w:left w:w="57" w:type="dxa"/>
              <w:right w:w="57" w:type="dxa"/>
            </w:tcMar>
            <w:hideMark/>
          </w:tcPr>
          <w:p w14:paraId="4ADA95A6"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SEEE</w:t>
            </w:r>
            <w:r>
              <w:rPr>
                <w:rFonts w:ascii="Calibri" w:hAnsi="Calibri" w:cs="Times New Roman"/>
                <w:color w:val="000000"/>
                <w:sz w:val="22"/>
                <w:szCs w:val="22"/>
              </w:rPr>
              <w:t>0010</w:t>
            </w:r>
          </w:p>
        </w:tc>
        <w:tc>
          <w:tcPr>
            <w:tcW w:w="3969" w:type="dxa"/>
            <w:shd w:val="clear" w:color="auto" w:fill="auto"/>
            <w:noWrap/>
            <w:tcMar>
              <w:left w:w="57" w:type="dxa"/>
              <w:right w:w="57" w:type="dxa"/>
            </w:tcMar>
            <w:hideMark/>
          </w:tcPr>
          <w:p w14:paraId="3EABEF6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Minority Languages of Russia: Cultural and Linguistic Diversity and Endangerment</w:t>
            </w:r>
          </w:p>
        </w:tc>
        <w:tc>
          <w:tcPr>
            <w:tcW w:w="1134" w:type="dxa"/>
            <w:gridSpan w:val="2"/>
            <w:shd w:val="clear" w:color="auto" w:fill="auto"/>
            <w:noWrap/>
            <w:tcMar>
              <w:left w:w="57" w:type="dxa"/>
              <w:right w:w="57" w:type="dxa"/>
            </w:tcMar>
            <w:hideMark/>
          </w:tcPr>
          <w:p w14:paraId="650B0931"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736C9C6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28B9021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hideMark/>
          </w:tcPr>
          <w:p w14:paraId="5C9140AF"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33EEA6CB" w14:textId="77777777" w:rsidTr="004839C3">
        <w:trPr>
          <w:trHeight w:val="255"/>
        </w:trPr>
        <w:tc>
          <w:tcPr>
            <w:tcW w:w="1050" w:type="dxa"/>
            <w:shd w:val="clear" w:color="auto" w:fill="auto"/>
            <w:noWrap/>
            <w:tcMar>
              <w:left w:w="57" w:type="dxa"/>
              <w:right w:w="57" w:type="dxa"/>
            </w:tcMar>
          </w:tcPr>
          <w:p w14:paraId="6F51FC5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SEEE0011</w:t>
            </w:r>
          </w:p>
        </w:tc>
        <w:tc>
          <w:tcPr>
            <w:tcW w:w="3969" w:type="dxa"/>
            <w:shd w:val="clear" w:color="auto" w:fill="auto"/>
            <w:noWrap/>
            <w:tcMar>
              <w:left w:w="57" w:type="dxa"/>
              <w:right w:w="57" w:type="dxa"/>
            </w:tcMar>
          </w:tcPr>
          <w:p w14:paraId="374A941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Staging Europe: Modern European Drama and Theatre</w:t>
            </w:r>
          </w:p>
        </w:tc>
        <w:tc>
          <w:tcPr>
            <w:tcW w:w="1134" w:type="dxa"/>
            <w:gridSpan w:val="2"/>
            <w:shd w:val="clear" w:color="auto" w:fill="auto"/>
            <w:noWrap/>
            <w:tcMar>
              <w:left w:w="57" w:type="dxa"/>
              <w:right w:w="57" w:type="dxa"/>
            </w:tcMar>
          </w:tcPr>
          <w:p w14:paraId="431FDAD8" w14:textId="77777777" w:rsidR="001C68F8" w:rsidRPr="005643D1" w:rsidRDefault="001C68F8" w:rsidP="004839C3">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381B7BE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tcPr>
          <w:p w14:paraId="116DABF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tcPr>
          <w:p w14:paraId="376B8C35"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1C68F8" w:rsidRPr="005643D1" w14:paraId="79D596AE" w14:textId="77777777" w:rsidTr="004839C3">
        <w:trPr>
          <w:trHeight w:val="255"/>
        </w:trPr>
        <w:tc>
          <w:tcPr>
            <w:tcW w:w="1050" w:type="dxa"/>
            <w:shd w:val="clear" w:color="auto" w:fill="auto"/>
            <w:noWrap/>
            <w:tcMar>
              <w:left w:w="57" w:type="dxa"/>
              <w:right w:w="57" w:type="dxa"/>
            </w:tcMar>
            <w:hideMark/>
          </w:tcPr>
          <w:p w14:paraId="658195E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SEEP0016</w:t>
            </w:r>
          </w:p>
        </w:tc>
        <w:tc>
          <w:tcPr>
            <w:tcW w:w="3969" w:type="dxa"/>
            <w:shd w:val="clear" w:color="auto" w:fill="auto"/>
            <w:noWrap/>
            <w:tcMar>
              <w:left w:w="57" w:type="dxa"/>
              <w:right w:w="57" w:type="dxa"/>
            </w:tcMar>
            <w:hideMark/>
          </w:tcPr>
          <w:p w14:paraId="3760CF28"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Contemporary Polish Cinema</w:t>
            </w:r>
          </w:p>
        </w:tc>
        <w:tc>
          <w:tcPr>
            <w:tcW w:w="1134" w:type="dxa"/>
            <w:gridSpan w:val="2"/>
            <w:shd w:val="clear" w:color="auto" w:fill="auto"/>
            <w:noWrap/>
            <w:tcMar>
              <w:left w:w="57" w:type="dxa"/>
              <w:right w:w="57" w:type="dxa"/>
            </w:tcMar>
            <w:hideMark/>
          </w:tcPr>
          <w:p w14:paraId="17F7FE43"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1FE203D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3CB93A9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hideMark/>
          </w:tcPr>
          <w:p w14:paraId="2909D8F9"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1C68F8" w:rsidRPr="005643D1" w14:paraId="5BBAEB5B" w14:textId="77777777" w:rsidTr="004839C3">
        <w:trPr>
          <w:trHeight w:val="255"/>
        </w:trPr>
        <w:tc>
          <w:tcPr>
            <w:tcW w:w="1050" w:type="dxa"/>
            <w:shd w:val="clear" w:color="auto" w:fill="auto"/>
            <w:noWrap/>
            <w:tcMar>
              <w:left w:w="57" w:type="dxa"/>
              <w:right w:w="57" w:type="dxa"/>
            </w:tcMar>
          </w:tcPr>
          <w:p w14:paraId="12028354"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SERS0012</w:t>
            </w:r>
          </w:p>
        </w:tc>
        <w:tc>
          <w:tcPr>
            <w:tcW w:w="3969" w:type="dxa"/>
            <w:shd w:val="clear" w:color="auto" w:fill="auto"/>
            <w:noWrap/>
            <w:tcMar>
              <w:left w:w="57" w:type="dxa"/>
              <w:right w:w="57" w:type="dxa"/>
            </w:tcMar>
          </w:tcPr>
          <w:p w14:paraId="0574F992"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Representations of Russia</w:t>
            </w:r>
          </w:p>
        </w:tc>
        <w:tc>
          <w:tcPr>
            <w:tcW w:w="1134" w:type="dxa"/>
            <w:gridSpan w:val="2"/>
            <w:shd w:val="clear" w:color="auto" w:fill="auto"/>
            <w:noWrap/>
            <w:tcMar>
              <w:left w:w="57" w:type="dxa"/>
              <w:right w:w="57" w:type="dxa"/>
            </w:tcMar>
          </w:tcPr>
          <w:p w14:paraId="73971786" w14:textId="77777777" w:rsidR="001C68F8" w:rsidRPr="005643D1" w:rsidRDefault="001C68F8" w:rsidP="004839C3">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066E6672"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09" w:type="dxa"/>
            <w:gridSpan w:val="2"/>
            <w:shd w:val="clear" w:color="auto" w:fill="auto"/>
            <w:noWrap/>
            <w:tcMar>
              <w:left w:w="57" w:type="dxa"/>
              <w:right w:w="57" w:type="dxa"/>
            </w:tcMar>
          </w:tcPr>
          <w:p w14:paraId="545CD324"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tcPr>
          <w:p w14:paraId="081D00F8" w14:textId="77777777" w:rsidR="001C68F8" w:rsidRDefault="001C68F8"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1C68F8" w:rsidRPr="005643D1" w14:paraId="172F1C20" w14:textId="77777777" w:rsidTr="004839C3">
        <w:trPr>
          <w:trHeight w:val="255"/>
        </w:trPr>
        <w:tc>
          <w:tcPr>
            <w:tcW w:w="1050" w:type="dxa"/>
            <w:shd w:val="clear" w:color="auto" w:fill="auto"/>
            <w:noWrap/>
            <w:tcMar>
              <w:left w:w="57" w:type="dxa"/>
              <w:right w:w="57" w:type="dxa"/>
            </w:tcMar>
          </w:tcPr>
          <w:p w14:paraId="2CE3E3E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SERS0014</w:t>
            </w:r>
          </w:p>
        </w:tc>
        <w:tc>
          <w:tcPr>
            <w:tcW w:w="3969" w:type="dxa"/>
            <w:shd w:val="clear" w:color="auto" w:fill="auto"/>
            <w:noWrap/>
            <w:tcMar>
              <w:left w:w="57" w:type="dxa"/>
              <w:right w:w="57" w:type="dxa"/>
            </w:tcMar>
          </w:tcPr>
          <w:p w14:paraId="3DAB6A64"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Russian Cinema: History, Ideology, Society</w:t>
            </w:r>
          </w:p>
        </w:tc>
        <w:tc>
          <w:tcPr>
            <w:tcW w:w="1134" w:type="dxa"/>
            <w:gridSpan w:val="2"/>
            <w:shd w:val="clear" w:color="auto" w:fill="auto"/>
            <w:noWrap/>
            <w:tcMar>
              <w:left w:w="57" w:type="dxa"/>
              <w:right w:w="57" w:type="dxa"/>
            </w:tcMar>
          </w:tcPr>
          <w:p w14:paraId="741D44C2" w14:textId="77777777" w:rsidR="001C68F8" w:rsidRPr="005643D1" w:rsidRDefault="001C68F8" w:rsidP="004839C3">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21E3BCCA"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709" w:type="dxa"/>
            <w:gridSpan w:val="2"/>
            <w:shd w:val="clear" w:color="auto" w:fill="auto"/>
            <w:noWrap/>
            <w:tcMar>
              <w:left w:w="57" w:type="dxa"/>
              <w:right w:w="57" w:type="dxa"/>
            </w:tcMar>
          </w:tcPr>
          <w:p w14:paraId="38CE6408"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tcPr>
          <w:p w14:paraId="60E047CB"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1C68F8" w:rsidRPr="005643D1" w14:paraId="45F17A46" w14:textId="77777777" w:rsidTr="004839C3">
        <w:trPr>
          <w:trHeight w:val="255"/>
        </w:trPr>
        <w:tc>
          <w:tcPr>
            <w:tcW w:w="1050" w:type="dxa"/>
            <w:shd w:val="clear" w:color="auto" w:fill="auto"/>
            <w:noWrap/>
            <w:tcMar>
              <w:left w:w="57" w:type="dxa"/>
              <w:right w:w="57" w:type="dxa"/>
            </w:tcMar>
            <w:hideMark/>
          </w:tcPr>
          <w:p w14:paraId="0556C84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SERS0027</w:t>
            </w:r>
          </w:p>
        </w:tc>
        <w:tc>
          <w:tcPr>
            <w:tcW w:w="3969" w:type="dxa"/>
            <w:shd w:val="clear" w:color="auto" w:fill="auto"/>
            <w:noWrap/>
            <w:tcMar>
              <w:left w:w="57" w:type="dxa"/>
              <w:right w:w="57" w:type="dxa"/>
            </w:tcMar>
            <w:hideMark/>
          </w:tcPr>
          <w:p w14:paraId="6D4D03CF"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Russian Cinema: Men and Women</w:t>
            </w:r>
          </w:p>
        </w:tc>
        <w:tc>
          <w:tcPr>
            <w:tcW w:w="1134" w:type="dxa"/>
            <w:gridSpan w:val="2"/>
            <w:shd w:val="clear" w:color="auto" w:fill="auto"/>
            <w:noWrap/>
            <w:tcMar>
              <w:left w:w="57" w:type="dxa"/>
              <w:right w:w="57" w:type="dxa"/>
            </w:tcMar>
            <w:hideMark/>
          </w:tcPr>
          <w:p w14:paraId="3E97FDC2"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67EEC22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hideMark/>
          </w:tcPr>
          <w:p w14:paraId="4D9A7734"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hideMark/>
          </w:tcPr>
          <w:p w14:paraId="39DBF27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1C68F8" w:rsidRPr="005643D1" w14:paraId="0DD3AA7E" w14:textId="77777777" w:rsidTr="004839C3">
        <w:trPr>
          <w:trHeight w:val="255"/>
        </w:trPr>
        <w:tc>
          <w:tcPr>
            <w:tcW w:w="1050" w:type="dxa"/>
            <w:shd w:val="clear" w:color="auto" w:fill="auto"/>
            <w:noWrap/>
            <w:tcMar>
              <w:left w:w="57" w:type="dxa"/>
              <w:right w:w="57" w:type="dxa"/>
            </w:tcMar>
            <w:hideMark/>
          </w:tcPr>
          <w:p w14:paraId="5BECAE5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SERS0031</w:t>
            </w:r>
          </w:p>
        </w:tc>
        <w:tc>
          <w:tcPr>
            <w:tcW w:w="3969" w:type="dxa"/>
            <w:shd w:val="clear" w:color="auto" w:fill="auto"/>
            <w:noWrap/>
            <w:tcMar>
              <w:left w:w="57" w:type="dxa"/>
              <w:right w:w="57" w:type="dxa"/>
            </w:tcMar>
            <w:hideMark/>
          </w:tcPr>
          <w:p w14:paraId="21EA04F2"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xml:space="preserve">The Person, Love and Utopia </w:t>
            </w:r>
            <w:r>
              <w:rPr>
                <w:rFonts w:ascii="Calibri" w:hAnsi="Calibri" w:cs="Times New Roman"/>
                <w:color w:val="000000"/>
                <w:sz w:val="22"/>
                <w:szCs w:val="22"/>
              </w:rPr>
              <w:t>in Russian Thought</w:t>
            </w:r>
          </w:p>
        </w:tc>
        <w:tc>
          <w:tcPr>
            <w:tcW w:w="1134" w:type="dxa"/>
            <w:gridSpan w:val="2"/>
            <w:shd w:val="clear" w:color="auto" w:fill="auto"/>
            <w:noWrap/>
            <w:tcMar>
              <w:left w:w="57" w:type="dxa"/>
              <w:right w:w="57" w:type="dxa"/>
            </w:tcMar>
            <w:hideMark/>
          </w:tcPr>
          <w:p w14:paraId="29CC859E"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262EBFB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709" w:type="dxa"/>
            <w:gridSpan w:val="2"/>
            <w:shd w:val="clear" w:color="auto" w:fill="auto"/>
            <w:noWrap/>
            <w:tcMar>
              <w:left w:w="57" w:type="dxa"/>
              <w:right w:w="57" w:type="dxa"/>
            </w:tcMar>
            <w:hideMark/>
          </w:tcPr>
          <w:p w14:paraId="6A7E781F"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hideMark/>
          </w:tcPr>
          <w:p w14:paraId="10D31B86"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1C68F8" w:rsidRPr="005643D1" w14:paraId="69BD31D8" w14:textId="77777777" w:rsidTr="004839C3">
        <w:trPr>
          <w:trHeight w:val="255"/>
        </w:trPr>
        <w:tc>
          <w:tcPr>
            <w:tcW w:w="1050" w:type="dxa"/>
            <w:shd w:val="clear" w:color="auto" w:fill="auto"/>
            <w:noWrap/>
            <w:tcMar>
              <w:left w:w="57" w:type="dxa"/>
              <w:right w:w="57" w:type="dxa"/>
            </w:tcMar>
          </w:tcPr>
          <w:p w14:paraId="0C4049D7"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SERS0034</w:t>
            </w:r>
          </w:p>
        </w:tc>
        <w:tc>
          <w:tcPr>
            <w:tcW w:w="3969" w:type="dxa"/>
            <w:shd w:val="clear" w:color="auto" w:fill="auto"/>
            <w:noWrap/>
            <w:tcMar>
              <w:left w:w="57" w:type="dxa"/>
              <w:right w:w="57" w:type="dxa"/>
            </w:tcMar>
          </w:tcPr>
          <w:p w14:paraId="195D7B13"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The Petersburg ‘Text’ in Russian Literature and Culture: From Romanticism to Modernism</w:t>
            </w:r>
          </w:p>
        </w:tc>
        <w:tc>
          <w:tcPr>
            <w:tcW w:w="1134" w:type="dxa"/>
            <w:gridSpan w:val="2"/>
            <w:shd w:val="clear" w:color="auto" w:fill="auto"/>
            <w:noWrap/>
            <w:tcMar>
              <w:left w:w="57" w:type="dxa"/>
              <w:right w:w="57" w:type="dxa"/>
            </w:tcMar>
          </w:tcPr>
          <w:p w14:paraId="324743B2" w14:textId="77777777" w:rsidR="001C68F8" w:rsidRPr="00E12A8A" w:rsidRDefault="001C68F8" w:rsidP="004839C3">
            <w:pPr>
              <w:rPr>
                <w:rFonts w:ascii="Calibri" w:hAnsi="Calibri" w:cs="Times New Roman"/>
                <w:i/>
                <w:iCs/>
                <w:color w:val="000000"/>
                <w:sz w:val="22"/>
                <w:szCs w:val="22"/>
              </w:rPr>
            </w:pPr>
            <w:r w:rsidRPr="00E12A8A">
              <w:rPr>
                <w:rFonts w:ascii="Calibri" w:hAnsi="Calibri" w:cs="Times New Roman"/>
                <w:i/>
                <w:iCs/>
                <w:color w:val="000000"/>
                <w:sz w:val="22"/>
                <w:szCs w:val="22"/>
              </w:rPr>
              <w:t>Russian – Intermediate level</w:t>
            </w:r>
          </w:p>
        </w:tc>
        <w:tc>
          <w:tcPr>
            <w:tcW w:w="850" w:type="dxa"/>
            <w:gridSpan w:val="2"/>
            <w:shd w:val="clear" w:color="auto" w:fill="auto"/>
            <w:noWrap/>
            <w:tcMar>
              <w:left w:w="57" w:type="dxa"/>
              <w:right w:w="57" w:type="dxa"/>
            </w:tcMar>
          </w:tcPr>
          <w:p w14:paraId="72FCDB8D"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709" w:type="dxa"/>
            <w:gridSpan w:val="2"/>
            <w:shd w:val="clear" w:color="auto" w:fill="auto"/>
            <w:noWrap/>
            <w:tcMar>
              <w:left w:w="57" w:type="dxa"/>
              <w:right w:w="57" w:type="dxa"/>
            </w:tcMar>
          </w:tcPr>
          <w:p w14:paraId="697FB2E5"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tcPr>
          <w:p w14:paraId="62FEF300"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1C68F8" w:rsidRPr="005643D1" w14:paraId="5048DDCA" w14:textId="77777777" w:rsidTr="004839C3">
        <w:trPr>
          <w:trHeight w:val="255"/>
        </w:trPr>
        <w:tc>
          <w:tcPr>
            <w:tcW w:w="1050" w:type="dxa"/>
            <w:shd w:val="clear" w:color="auto" w:fill="auto"/>
            <w:noWrap/>
            <w:tcMar>
              <w:left w:w="57" w:type="dxa"/>
              <w:right w:w="57" w:type="dxa"/>
            </w:tcMar>
          </w:tcPr>
          <w:p w14:paraId="1A2E2C6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SERS0047</w:t>
            </w:r>
          </w:p>
        </w:tc>
        <w:tc>
          <w:tcPr>
            <w:tcW w:w="3969" w:type="dxa"/>
            <w:shd w:val="clear" w:color="auto" w:fill="auto"/>
            <w:noWrap/>
            <w:tcMar>
              <w:left w:w="57" w:type="dxa"/>
              <w:right w:w="57" w:type="dxa"/>
            </w:tcMar>
          </w:tcPr>
          <w:p w14:paraId="786AF5DC"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Contemporary Russian Cinema</w:t>
            </w:r>
          </w:p>
        </w:tc>
        <w:tc>
          <w:tcPr>
            <w:tcW w:w="1134" w:type="dxa"/>
            <w:gridSpan w:val="2"/>
            <w:shd w:val="clear" w:color="auto" w:fill="auto"/>
            <w:noWrap/>
            <w:tcMar>
              <w:left w:w="57" w:type="dxa"/>
              <w:right w:w="57" w:type="dxa"/>
            </w:tcMar>
          </w:tcPr>
          <w:p w14:paraId="3A66F5D4" w14:textId="77777777" w:rsidR="001C68F8" w:rsidRPr="005643D1" w:rsidRDefault="001C68F8" w:rsidP="004839C3">
            <w:pPr>
              <w:rPr>
                <w:rFonts w:ascii="Calibri" w:hAnsi="Calibri" w:cs="Times New Roman"/>
                <w:i/>
                <w:iCs/>
                <w:color w:val="000000"/>
                <w:sz w:val="22"/>
                <w:szCs w:val="22"/>
              </w:rPr>
            </w:pPr>
          </w:p>
        </w:tc>
        <w:tc>
          <w:tcPr>
            <w:tcW w:w="850" w:type="dxa"/>
            <w:gridSpan w:val="2"/>
            <w:shd w:val="clear" w:color="auto" w:fill="auto"/>
            <w:noWrap/>
            <w:tcMar>
              <w:left w:w="57" w:type="dxa"/>
              <w:right w:w="57" w:type="dxa"/>
            </w:tcMar>
          </w:tcPr>
          <w:p w14:paraId="1AF19811"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709" w:type="dxa"/>
            <w:gridSpan w:val="2"/>
            <w:shd w:val="clear" w:color="auto" w:fill="auto"/>
            <w:noWrap/>
            <w:tcMar>
              <w:left w:w="57" w:type="dxa"/>
              <w:right w:w="57" w:type="dxa"/>
            </w:tcMar>
          </w:tcPr>
          <w:p w14:paraId="416373AE"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15</w:t>
            </w:r>
          </w:p>
        </w:tc>
        <w:tc>
          <w:tcPr>
            <w:tcW w:w="1507" w:type="dxa"/>
            <w:gridSpan w:val="2"/>
            <w:shd w:val="clear" w:color="auto" w:fill="auto"/>
            <w:noWrap/>
            <w:tcMar>
              <w:left w:w="57" w:type="dxa"/>
              <w:right w:w="57" w:type="dxa"/>
            </w:tcMar>
          </w:tcPr>
          <w:p w14:paraId="1F59BA32" w14:textId="77777777" w:rsidR="001C68F8" w:rsidRPr="005643D1" w:rsidRDefault="001C68F8"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1C68F8" w:rsidRPr="005643D1" w14:paraId="4EA6942C" w14:textId="77777777" w:rsidTr="004839C3">
        <w:trPr>
          <w:trHeight w:val="255"/>
        </w:trPr>
        <w:tc>
          <w:tcPr>
            <w:tcW w:w="1050" w:type="dxa"/>
            <w:shd w:val="clear" w:color="auto" w:fill="auto"/>
            <w:noWrap/>
            <w:tcMar>
              <w:left w:w="57" w:type="dxa"/>
              <w:right w:w="57" w:type="dxa"/>
            </w:tcMar>
            <w:hideMark/>
          </w:tcPr>
          <w:p w14:paraId="16716F1E"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3969" w:type="dxa"/>
            <w:shd w:val="clear" w:color="auto" w:fill="auto"/>
            <w:noWrap/>
            <w:tcMar>
              <w:left w:w="57" w:type="dxa"/>
              <w:right w:w="57" w:type="dxa"/>
            </w:tcMar>
            <w:hideMark/>
          </w:tcPr>
          <w:p w14:paraId="18C0987C"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1134" w:type="dxa"/>
            <w:gridSpan w:val="2"/>
            <w:shd w:val="clear" w:color="auto" w:fill="auto"/>
            <w:noWrap/>
            <w:tcMar>
              <w:left w:w="57" w:type="dxa"/>
              <w:right w:w="57" w:type="dxa"/>
            </w:tcMar>
            <w:hideMark/>
          </w:tcPr>
          <w:p w14:paraId="2FA68492" w14:textId="77777777" w:rsidR="001C68F8" w:rsidRPr="005643D1" w:rsidRDefault="001C68F8"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gridSpan w:val="2"/>
            <w:shd w:val="clear" w:color="auto" w:fill="auto"/>
            <w:noWrap/>
            <w:tcMar>
              <w:left w:w="57" w:type="dxa"/>
              <w:right w:w="57" w:type="dxa"/>
            </w:tcMar>
            <w:hideMark/>
          </w:tcPr>
          <w:p w14:paraId="22389F5F"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709" w:type="dxa"/>
            <w:gridSpan w:val="2"/>
            <w:shd w:val="clear" w:color="auto" w:fill="auto"/>
            <w:noWrap/>
            <w:tcMar>
              <w:left w:w="57" w:type="dxa"/>
              <w:right w:w="57" w:type="dxa"/>
            </w:tcMar>
            <w:hideMark/>
          </w:tcPr>
          <w:p w14:paraId="7146BA2E"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1507" w:type="dxa"/>
            <w:gridSpan w:val="2"/>
            <w:shd w:val="clear" w:color="auto" w:fill="auto"/>
            <w:noWrap/>
            <w:tcMar>
              <w:left w:w="57" w:type="dxa"/>
              <w:right w:w="57" w:type="dxa"/>
            </w:tcMar>
            <w:hideMark/>
          </w:tcPr>
          <w:p w14:paraId="4161592B" w14:textId="77777777" w:rsidR="001C68F8" w:rsidRPr="005643D1" w:rsidRDefault="001C68F8" w:rsidP="004839C3">
            <w:pPr>
              <w:rPr>
                <w:rFonts w:ascii="Calibri" w:hAnsi="Calibri" w:cs="Times New Roman"/>
                <w:color w:val="000000"/>
                <w:sz w:val="22"/>
                <w:szCs w:val="22"/>
              </w:rPr>
            </w:pPr>
            <w:r w:rsidRPr="005643D1">
              <w:rPr>
                <w:rFonts w:ascii="Calibri" w:hAnsi="Calibri" w:cs="Times New Roman"/>
                <w:color w:val="000000"/>
                <w:sz w:val="22"/>
                <w:szCs w:val="22"/>
              </w:rPr>
              <w:t> </w:t>
            </w:r>
          </w:p>
        </w:tc>
      </w:tr>
    </w:tbl>
    <w:p w14:paraId="3CD102D7" w14:textId="77777777" w:rsidR="001C68F8" w:rsidRDefault="001C68F8" w:rsidP="001C68F8">
      <w:pPr>
        <w:pStyle w:val="BodyText2"/>
        <w:tabs>
          <w:tab w:val="left" w:pos="990"/>
        </w:tabs>
        <w:spacing w:line="240" w:lineRule="auto"/>
        <w:rPr>
          <w:rFonts w:ascii="Calibri" w:hAnsi="Calibri"/>
          <w:b w:val="0"/>
          <w:bCs w:val="0"/>
          <w:caps w:val="0"/>
          <w:sz w:val="22"/>
          <w:szCs w:val="22"/>
        </w:rPr>
      </w:pPr>
    </w:p>
    <w:p w14:paraId="23356E7E" w14:textId="77777777" w:rsidR="001633EE" w:rsidRDefault="001633EE" w:rsidP="001C68F8">
      <w:pPr>
        <w:pStyle w:val="BodyText2"/>
        <w:tabs>
          <w:tab w:val="left" w:pos="990"/>
        </w:tabs>
        <w:spacing w:line="240" w:lineRule="auto"/>
        <w:rPr>
          <w:rFonts w:ascii="Calibri" w:hAnsi="Calibri"/>
          <w:b w:val="0"/>
          <w:bCs w:val="0"/>
          <w:caps w:val="0"/>
          <w:sz w:val="22"/>
          <w:szCs w:val="22"/>
        </w:rPr>
      </w:pPr>
    </w:p>
    <w:p w14:paraId="316D2ECA" w14:textId="44A8D3CC" w:rsidR="001633EE" w:rsidRPr="00AB7576" w:rsidRDefault="001633EE" w:rsidP="001C68F8">
      <w:pPr>
        <w:pStyle w:val="BodyText2"/>
        <w:tabs>
          <w:tab w:val="left" w:pos="990"/>
        </w:tabs>
        <w:spacing w:line="240" w:lineRule="auto"/>
        <w:rPr>
          <w:rFonts w:ascii="Calibri" w:hAnsi="Calibri"/>
          <w:bCs w:val="0"/>
          <w:i/>
          <w:caps w:val="0"/>
          <w:sz w:val="22"/>
          <w:szCs w:val="22"/>
        </w:rPr>
      </w:pPr>
      <w:r w:rsidRPr="00AB7576">
        <w:rPr>
          <w:rFonts w:ascii="Calibri" w:hAnsi="Calibri"/>
          <w:bCs w:val="0"/>
          <w:i/>
          <w:caps w:val="0"/>
          <w:sz w:val="22"/>
          <w:szCs w:val="22"/>
        </w:rPr>
        <w:t>Floating options</w:t>
      </w:r>
    </w:p>
    <w:p w14:paraId="39A45539" w14:textId="77777777" w:rsidR="001633EE" w:rsidRDefault="001633EE" w:rsidP="001C68F8">
      <w:pPr>
        <w:pStyle w:val="BodyText2"/>
        <w:tabs>
          <w:tab w:val="left" w:pos="990"/>
        </w:tabs>
        <w:spacing w:line="240" w:lineRule="auto"/>
        <w:rPr>
          <w:rFonts w:ascii="Calibri" w:hAnsi="Calibri"/>
          <w:b w:val="0"/>
          <w:bCs w:val="0"/>
          <w:caps w:val="0"/>
          <w:sz w:val="22"/>
          <w:szCs w:val="22"/>
        </w:rPr>
      </w:pPr>
    </w:p>
    <w:p w14:paraId="1DA0E7E1" w14:textId="77777777" w:rsidR="001633EE" w:rsidRDefault="001633EE" w:rsidP="001633EE">
      <w:pPr>
        <w:rPr>
          <w:rFonts w:ascii="Calibri" w:hAnsi="Calibri" w:cs="Times New Roman"/>
          <w:b/>
          <w:i/>
          <w:color w:val="000000"/>
          <w:sz w:val="22"/>
          <w:szCs w:val="22"/>
        </w:rPr>
      </w:pPr>
      <w:r>
        <w:rPr>
          <w:rFonts w:ascii="Calibri" w:hAnsi="Calibri" w:cs="Times New Roman"/>
          <w:b/>
          <w:i/>
          <w:color w:val="000000"/>
          <w:sz w:val="22"/>
          <w:szCs w:val="22"/>
        </w:rPr>
        <w:t xml:space="preserve">Students may choose courses from other departments at UCL </w:t>
      </w:r>
    </w:p>
    <w:p w14:paraId="40EC6CB1" w14:textId="77777777" w:rsidR="001633EE" w:rsidRDefault="001633EE" w:rsidP="001633EE">
      <w:pPr>
        <w:rPr>
          <w:rFonts w:ascii="Calibri" w:hAnsi="Calibri" w:cs="Times New Roman"/>
          <w:b/>
          <w:bCs/>
          <w:i/>
          <w:iCs/>
          <w:color w:val="000000"/>
          <w:sz w:val="22"/>
          <w:szCs w:val="22"/>
        </w:rPr>
      </w:pPr>
      <w:r>
        <w:rPr>
          <w:rFonts w:ascii="Calibri" w:hAnsi="Calibri" w:cs="Times New Roman"/>
          <w:b/>
          <w:i/>
          <w:color w:val="000000"/>
          <w:sz w:val="22"/>
          <w:szCs w:val="22"/>
        </w:rPr>
        <w:t xml:space="preserve">up to a </w:t>
      </w:r>
      <w:r>
        <w:rPr>
          <w:rFonts w:ascii="Calibri" w:hAnsi="Calibri" w:cs="Times New Roman"/>
          <w:b/>
          <w:bCs/>
          <w:i/>
          <w:iCs/>
          <w:color w:val="000000"/>
          <w:sz w:val="22"/>
          <w:szCs w:val="22"/>
        </w:rPr>
        <w:t>maximum of 30 credits</w:t>
      </w:r>
      <w:r w:rsidRPr="005643D1">
        <w:rPr>
          <w:rFonts w:ascii="Calibri" w:hAnsi="Calibri" w:cs="Times New Roman"/>
          <w:b/>
          <w:bCs/>
          <w:i/>
          <w:iCs/>
          <w:color w:val="000000"/>
          <w:sz w:val="22"/>
          <w:szCs w:val="22"/>
        </w:rPr>
        <w:t xml:space="preserve"> of floating options for Year 2 and 3 </w:t>
      </w:r>
      <w:r w:rsidRPr="00C2715B">
        <w:rPr>
          <w:rFonts w:ascii="Calibri" w:hAnsi="Calibri" w:cs="Times New Roman"/>
          <w:b/>
          <w:bCs/>
          <w:i/>
          <w:iCs/>
          <w:color w:val="000000"/>
          <w:sz w:val="22"/>
          <w:szCs w:val="22"/>
          <w:u w:val="single"/>
        </w:rPr>
        <w:t>combined</w:t>
      </w:r>
      <w:r>
        <w:rPr>
          <w:rFonts w:ascii="Calibri" w:hAnsi="Calibri" w:cs="Times New Roman"/>
          <w:b/>
          <w:bCs/>
          <w:i/>
          <w:iCs/>
          <w:color w:val="000000"/>
          <w:sz w:val="22"/>
          <w:szCs w:val="22"/>
        </w:rPr>
        <w:t>.</w:t>
      </w:r>
    </w:p>
    <w:p w14:paraId="70663F8D" w14:textId="4912A6DB" w:rsidR="001633EE" w:rsidRPr="00AB7576" w:rsidRDefault="001633EE" w:rsidP="001633EE">
      <w:pPr>
        <w:pStyle w:val="BodyText2"/>
        <w:tabs>
          <w:tab w:val="left" w:pos="990"/>
        </w:tabs>
        <w:spacing w:line="240" w:lineRule="auto"/>
        <w:rPr>
          <w:rFonts w:ascii="Calibri" w:hAnsi="Calibri"/>
          <w:b w:val="0"/>
          <w:bCs w:val="0"/>
          <w:caps w:val="0"/>
          <w:sz w:val="22"/>
          <w:szCs w:val="22"/>
        </w:rPr>
      </w:pPr>
      <w:r w:rsidRPr="00AB7576">
        <w:rPr>
          <w:rFonts w:ascii="Calibri" w:hAnsi="Calibri"/>
          <w:b w:val="0"/>
          <w:bCs w:val="0"/>
          <w:i/>
          <w:iCs/>
          <w:color w:val="000000"/>
          <w:sz w:val="22"/>
          <w:szCs w:val="22"/>
        </w:rPr>
        <w:t>Subject to availability and the permission of all departments concerned.</w:t>
      </w:r>
      <w:r w:rsidRPr="00AB7576">
        <w:rPr>
          <w:rFonts w:ascii="Calibri" w:hAnsi="Calibri"/>
          <w:b w:val="0"/>
          <w:bCs w:val="0"/>
          <w:iCs/>
          <w:color w:val="000000"/>
          <w:sz w:val="22"/>
          <w:szCs w:val="22"/>
        </w:rPr>
        <w:t xml:space="preserve">  Please refer to UCL website for further information</w:t>
      </w:r>
    </w:p>
    <w:p w14:paraId="3966BE02" w14:textId="77777777" w:rsidR="001C68F8" w:rsidRPr="005643D1" w:rsidRDefault="001C68F8" w:rsidP="001C68F8">
      <w:pPr>
        <w:pStyle w:val="BodyTextIndent3"/>
        <w:rPr>
          <w:rFonts w:ascii="Calibri" w:hAnsi="Calibri"/>
          <w:sz w:val="22"/>
          <w:szCs w:val="22"/>
        </w:rPr>
      </w:pPr>
    </w:p>
    <w:p w14:paraId="35942CA4" w14:textId="77777777" w:rsidR="001C68F8" w:rsidRDefault="001C68F8" w:rsidP="001C68F8">
      <w:pPr>
        <w:pStyle w:val="BodyTextIndent3"/>
        <w:rPr>
          <w:rFonts w:ascii="Calibri" w:hAnsi="Calibri" w:cs="Calibri"/>
          <w:sz w:val="22"/>
          <w:szCs w:val="22"/>
        </w:rPr>
      </w:pPr>
      <w:r w:rsidRPr="00666372">
        <w:rPr>
          <w:rFonts w:ascii="Calibri" w:hAnsi="Calibri" w:cs="Calibri"/>
          <w:b/>
          <w:sz w:val="22"/>
          <w:szCs w:val="22"/>
          <w:u w:val="single"/>
        </w:rPr>
        <w:t>Please note:</w:t>
      </w:r>
      <w:r w:rsidRPr="0021314B">
        <w:rPr>
          <w:rFonts w:ascii="Calibri" w:hAnsi="Calibri" w:cs="Calibri"/>
          <w:b/>
          <w:sz w:val="22"/>
          <w:szCs w:val="22"/>
        </w:rPr>
        <w:t xml:space="preserve">  </w:t>
      </w:r>
      <w:r>
        <w:rPr>
          <w:rFonts w:ascii="Calibri" w:eastAsia="+mn-ea" w:hAnsi="Calibri" w:cs="Calibri"/>
          <w:bCs/>
          <w:iCs/>
          <w:kern w:val="24"/>
          <w:sz w:val="22"/>
          <w:szCs w:val="22"/>
          <w:lang w:val="en-GB"/>
        </w:rPr>
        <w:t>Students may take up to 45 credits of language courses during the whole of their degree but not more (unless the 30 “floating” credits are used to study French or German), and cannot switch to a different language during their studies</w:t>
      </w:r>
      <w:r>
        <w:rPr>
          <w:rFonts w:ascii="Calibri" w:hAnsi="Calibri" w:cs="Calibri"/>
          <w:color w:val="000000"/>
          <w:sz w:val="22"/>
          <w:szCs w:val="22"/>
        </w:rPr>
        <w:t>.</w:t>
      </w:r>
      <w:r>
        <w:rPr>
          <w:rFonts w:ascii="Calibri" w:hAnsi="Calibri" w:cs="Calibri"/>
          <w:color w:val="000000"/>
          <w:sz w:val="22"/>
          <w:szCs w:val="22"/>
          <w:lang w:val="en-GB"/>
        </w:rPr>
        <w:t xml:space="preserve">  </w:t>
      </w:r>
      <w:r>
        <w:rPr>
          <w:rFonts w:ascii="Calibri" w:eastAsia="+mn-ea" w:hAnsi="Calibri" w:cs="Calibri"/>
          <w:bCs/>
          <w:iCs/>
          <w:kern w:val="24"/>
          <w:sz w:val="22"/>
          <w:szCs w:val="22"/>
          <w:lang w:val="en-GB"/>
        </w:rPr>
        <w:t>Language should be studied in consecutive years without a break</w:t>
      </w:r>
      <w:r>
        <w:rPr>
          <w:rFonts w:ascii="Calibri" w:eastAsia="+mn-ea" w:hAnsi="Calibri" w:cs="Calibri"/>
          <w:bCs/>
          <w:color w:val="000000"/>
          <w:kern w:val="24"/>
          <w:sz w:val="22"/>
          <w:szCs w:val="22"/>
        </w:rPr>
        <w:t xml:space="preserve"> </w:t>
      </w:r>
      <w:r>
        <w:rPr>
          <w:rFonts w:ascii="Calibri" w:eastAsia="+mn-ea" w:hAnsi="Calibri" w:cs="Calibri"/>
          <w:bCs/>
          <w:color w:val="000000"/>
          <w:kern w:val="24"/>
          <w:sz w:val="22"/>
          <w:szCs w:val="22"/>
          <w:lang w:val="en-GB"/>
        </w:rPr>
        <w:t xml:space="preserve">(eg </w:t>
      </w:r>
      <w:r w:rsidRPr="00666372">
        <w:rPr>
          <w:rFonts w:ascii="Calibri" w:eastAsia="+mn-ea" w:hAnsi="Calibri" w:cs="Calibri"/>
          <w:bCs/>
          <w:color w:val="000000"/>
          <w:kern w:val="24"/>
          <w:sz w:val="22"/>
          <w:szCs w:val="22"/>
        </w:rPr>
        <w:t xml:space="preserve">Yr1+Yr2 or Yr2+Yr3, </w:t>
      </w:r>
      <w:r>
        <w:rPr>
          <w:rFonts w:ascii="Calibri" w:eastAsia="+mn-ea" w:hAnsi="Calibri" w:cs="Calibri"/>
          <w:bCs/>
          <w:color w:val="000000"/>
          <w:kern w:val="24"/>
          <w:sz w:val="22"/>
          <w:szCs w:val="22"/>
          <w:lang w:val="en-GB"/>
        </w:rPr>
        <w:t>or Yr1+Yr2+Yr3 [if a</w:t>
      </w:r>
      <w:r w:rsidR="00353E79">
        <w:rPr>
          <w:rFonts w:ascii="Calibri" w:eastAsia="+mn-ea" w:hAnsi="Calibri" w:cs="Calibri"/>
          <w:bCs/>
          <w:color w:val="000000"/>
          <w:kern w:val="24"/>
          <w:sz w:val="22"/>
          <w:szCs w:val="22"/>
          <w:lang w:val="en-GB"/>
        </w:rPr>
        <w:t>ll the modules taken are 15 cred</w:t>
      </w:r>
      <w:r>
        <w:rPr>
          <w:rFonts w:ascii="Calibri" w:eastAsia="+mn-ea" w:hAnsi="Calibri" w:cs="Calibri"/>
          <w:bCs/>
          <w:color w:val="000000"/>
          <w:kern w:val="24"/>
          <w:sz w:val="22"/>
          <w:szCs w:val="22"/>
          <w:lang w:val="en-GB"/>
        </w:rPr>
        <w:t xml:space="preserve">its] </w:t>
      </w:r>
      <w:r w:rsidRPr="00666372">
        <w:rPr>
          <w:rFonts w:ascii="Calibri" w:eastAsia="+mn-ea" w:hAnsi="Calibri" w:cs="Calibri"/>
          <w:bCs/>
          <w:color w:val="000000"/>
          <w:kern w:val="24"/>
          <w:sz w:val="22"/>
          <w:szCs w:val="22"/>
        </w:rPr>
        <w:t>but not Yr1+Yr3)</w:t>
      </w:r>
      <w:r w:rsidRPr="00666372">
        <w:rPr>
          <w:rFonts w:ascii="Calibri" w:hAnsi="Calibri" w:cs="Calibri"/>
          <w:color w:val="000000"/>
          <w:sz w:val="22"/>
          <w:szCs w:val="22"/>
        </w:rPr>
        <w:t xml:space="preserve">. </w:t>
      </w:r>
      <w:r>
        <w:rPr>
          <w:rFonts w:ascii="Calibri" w:eastAsia="+mn-ea" w:hAnsi="Calibri" w:cs="Calibri"/>
          <w:bCs/>
          <w:color w:val="000000"/>
          <w:kern w:val="24"/>
          <w:sz w:val="22"/>
          <w:szCs w:val="22"/>
        </w:rPr>
        <w:t xml:space="preserve">You cannot </w:t>
      </w:r>
      <w:r w:rsidRPr="00666372">
        <w:rPr>
          <w:rFonts w:ascii="Calibri" w:hAnsi="Calibri" w:cs="Calibri"/>
          <w:sz w:val="22"/>
          <w:szCs w:val="22"/>
        </w:rPr>
        <w:t xml:space="preserve">start studying language </w:t>
      </w:r>
      <w:r>
        <w:rPr>
          <w:rFonts w:ascii="Calibri" w:hAnsi="Calibri" w:cs="Calibri"/>
          <w:sz w:val="22"/>
          <w:szCs w:val="22"/>
          <w:lang w:val="en-GB"/>
        </w:rPr>
        <w:t xml:space="preserve">for the first time </w:t>
      </w:r>
      <w:r w:rsidRPr="00666372">
        <w:rPr>
          <w:rFonts w:ascii="Calibri" w:hAnsi="Calibri" w:cs="Calibri"/>
          <w:sz w:val="22"/>
          <w:szCs w:val="22"/>
        </w:rPr>
        <w:t>in Year 3.</w:t>
      </w:r>
    </w:p>
    <w:p w14:paraId="10816839" w14:textId="77777777" w:rsidR="001C68F8" w:rsidRDefault="001C68F8" w:rsidP="001C68F8">
      <w:pPr>
        <w:pStyle w:val="BodyTextIndent3"/>
        <w:ind w:firstLine="0"/>
        <w:rPr>
          <w:rFonts w:ascii="Calibri" w:hAnsi="Calibri"/>
          <w:sz w:val="22"/>
          <w:szCs w:val="24"/>
          <w:lang w:val="en-GB"/>
        </w:rPr>
      </w:pPr>
    </w:p>
    <w:p w14:paraId="4F88019D" w14:textId="77777777" w:rsidR="001C68F8" w:rsidRPr="00D10E83" w:rsidRDefault="001C68F8" w:rsidP="001C68F8">
      <w:pPr>
        <w:rPr>
          <w:rFonts w:ascii="Calibri" w:hAnsi="Calibri"/>
          <w:b/>
          <w:sz w:val="22"/>
          <w:u w:val="single"/>
        </w:rPr>
      </w:pPr>
      <w:r w:rsidRPr="00D10E83">
        <w:rPr>
          <w:rFonts w:ascii="Calibri" w:hAnsi="Calibri"/>
          <w:b/>
          <w:sz w:val="22"/>
          <w:u w:val="single"/>
        </w:rPr>
        <w:t>Floating Option</w:t>
      </w:r>
    </w:p>
    <w:p w14:paraId="2FB2B2A3" w14:textId="77777777" w:rsidR="001C68F8" w:rsidRDefault="001C68F8" w:rsidP="001C68F8">
      <w:pPr>
        <w:pStyle w:val="BodyTextIndent3"/>
        <w:ind w:firstLine="0"/>
        <w:rPr>
          <w:rFonts w:ascii="Calibri" w:hAnsi="Calibri"/>
          <w:sz w:val="22"/>
          <w:szCs w:val="24"/>
          <w:lang w:val="en-GB"/>
        </w:rPr>
      </w:pPr>
      <w:r w:rsidRPr="00D10E83">
        <w:rPr>
          <w:rFonts w:ascii="Calibri" w:hAnsi="Calibri"/>
          <w:sz w:val="22"/>
        </w:rPr>
        <w:t xml:space="preserve">Students may choose courses from other departments at UCL up to a </w:t>
      </w:r>
      <w:r>
        <w:rPr>
          <w:rFonts w:ascii="Calibri" w:hAnsi="Calibri"/>
          <w:sz w:val="22"/>
        </w:rPr>
        <w:t>maximum value of 30 credits</w:t>
      </w:r>
      <w:r w:rsidRPr="00D10E83">
        <w:rPr>
          <w:rFonts w:ascii="Calibri" w:hAnsi="Calibri"/>
          <w:sz w:val="22"/>
        </w:rPr>
        <w:t xml:space="preserve"> in their second and third years </w:t>
      </w:r>
      <w:r w:rsidRPr="00D10E83">
        <w:rPr>
          <w:rFonts w:ascii="Calibri" w:hAnsi="Calibri"/>
          <w:sz w:val="22"/>
          <w:u w:val="single"/>
        </w:rPr>
        <w:t>combined,</w:t>
      </w:r>
      <w:r w:rsidRPr="00D10E83">
        <w:rPr>
          <w:rFonts w:ascii="Calibri" w:hAnsi="Calibri"/>
          <w:sz w:val="22"/>
        </w:rPr>
        <w:t xml:space="preserve"> subject to the permission of all departments concerned.</w:t>
      </w:r>
    </w:p>
    <w:p w14:paraId="757BDF71" w14:textId="77777777" w:rsidR="001C68F8" w:rsidRDefault="001C68F8" w:rsidP="001C68F8">
      <w:pPr>
        <w:pStyle w:val="BodyTextIndent3"/>
        <w:ind w:firstLine="0"/>
        <w:rPr>
          <w:rFonts w:ascii="Calibri" w:hAnsi="Calibri"/>
          <w:sz w:val="22"/>
          <w:szCs w:val="24"/>
          <w:lang w:val="en-GB"/>
        </w:rPr>
      </w:pPr>
    </w:p>
    <w:p w14:paraId="2C37F627" w14:textId="77777777" w:rsidR="0029760A" w:rsidRPr="00D10E83" w:rsidRDefault="0029760A" w:rsidP="0029760A">
      <w:pPr>
        <w:pStyle w:val="BodyText2"/>
        <w:tabs>
          <w:tab w:val="left" w:pos="990"/>
        </w:tabs>
        <w:spacing w:line="240" w:lineRule="auto"/>
        <w:rPr>
          <w:rFonts w:ascii="Calibri" w:hAnsi="Calibri"/>
          <w:caps w:val="0"/>
          <w:sz w:val="22"/>
        </w:rPr>
      </w:pPr>
    </w:p>
    <w:p w14:paraId="79EAF2A2" w14:textId="77777777" w:rsidR="0029760A" w:rsidRPr="00A125AB" w:rsidRDefault="0029760A" w:rsidP="00A125AB">
      <w:pPr>
        <w:pStyle w:val="BodyTextIndent3"/>
        <w:pBdr>
          <w:bottom w:val="single" w:sz="4" w:space="1" w:color="auto"/>
        </w:pBdr>
        <w:ind w:firstLine="0"/>
        <w:rPr>
          <w:rFonts w:ascii="Calibri" w:hAnsi="Calibri"/>
          <w:sz w:val="22"/>
          <w:szCs w:val="24"/>
          <w:lang w:val="en-GB"/>
        </w:rPr>
      </w:pPr>
    </w:p>
    <w:p w14:paraId="456B2118" w14:textId="77777777" w:rsidR="00DB30A8" w:rsidRDefault="00DB30A8" w:rsidP="00DB30A8">
      <w:pPr>
        <w:rPr>
          <w:rFonts w:ascii="Calibri" w:hAnsi="Calibri"/>
          <w:b/>
          <w:sz w:val="36"/>
          <w:szCs w:val="36"/>
        </w:rPr>
      </w:pPr>
      <w:r>
        <w:rPr>
          <w:rFonts w:ascii="Calibri" w:hAnsi="Calibri"/>
          <w:b/>
          <w:sz w:val="36"/>
          <w:szCs w:val="36"/>
        </w:rPr>
        <w:t>Year 3 – Year Abroad</w:t>
      </w:r>
    </w:p>
    <w:p w14:paraId="39E17374" w14:textId="77777777" w:rsidR="00DB30A8" w:rsidRPr="0000647F" w:rsidRDefault="00DB30A8" w:rsidP="00DB30A8">
      <w:pPr>
        <w:rPr>
          <w:rFonts w:ascii="Calibri" w:hAnsi="Calibri"/>
          <w:b/>
        </w:rPr>
      </w:pPr>
    </w:p>
    <w:p w14:paraId="19170BE6" w14:textId="77777777" w:rsidR="00DB30A8" w:rsidRPr="004A0FB7" w:rsidRDefault="00DB30A8" w:rsidP="00DB30A8">
      <w:pPr>
        <w:rPr>
          <w:rFonts w:ascii="Calibri" w:hAnsi="Calibri" w:cs="Calibri"/>
          <w:b/>
        </w:rPr>
      </w:pPr>
      <w:r w:rsidRPr="00666372">
        <w:rPr>
          <w:rFonts w:ascii="Calibri" w:hAnsi="Calibri" w:cs="Calibri"/>
          <w:b/>
        </w:rPr>
        <w:t>T</w:t>
      </w:r>
      <w:r w:rsidR="001C68F8">
        <w:rPr>
          <w:rFonts w:ascii="Calibri" w:hAnsi="Calibri" w:cs="Calibri"/>
          <w:b/>
        </w:rPr>
        <w:t>OTAL CREDITS</w:t>
      </w:r>
      <w:r>
        <w:rPr>
          <w:rFonts w:ascii="Calibri" w:hAnsi="Calibri" w:cs="Calibri"/>
          <w:b/>
        </w:rPr>
        <w:t xml:space="preserve"> TO BE TAKEN IN YEAR 3</w:t>
      </w:r>
      <w:r w:rsidR="001C68F8">
        <w:rPr>
          <w:rFonts w:ascii="Calibri" w:hAnsi="Calibri" w:cs="Calibri"/>
          <w:b/>
        </w:rPr>
        <w:t xml:space="preserve"> = 120 credits</w:t>
      </w:r>
    </w:p>
    <w:p w14:paraId="24303978" w14:textId="77777777" w:rsidR="00DB30A8" w:rsidRDefault="00DB30A8" w:rsidP="0029760A">
      <w:pPr>
        <w:rPr>
          <w:rFonts w:ascii="Calibri" w:hAnsi="Calibri"/>
          <w:b/>
          <w:sz w:val="22"/>
          <w:szCs w:val="22"/>
        </w:rPr>
      </w:pPr>
    </w:p>
    <w:p w14:paraId="69196BEF" w14:textId="77777777" w:rsidR="00942B79" w:rsidRPr="00942B79" w:rsidRDefault="00942B79" w:rsidP="00942B79">
      <w:pPr>
        <w:shd w:val="clear" w:color="auto" w:fill="FFFFFF"/>
        <w:rPr>
          <w:rFonts w:ascii="Segoe UI" w:hAnsi="Segoe UI" w:cs="Segoe UI"/>
          <w:color w:val="212121"/>
          <w:sz w:val="23"/>
          <w:szCs w:val="23"/>
        </w:rPr>
      </w:pPr>
      <w:r w:rsidRPr="00942B79">
        <w:rPr>
          <w:rFonts w:ascii="Calibri" w:hAnsi="Calibri" w:cs="Calibri"/>
          <w:color w:val="212121"/>
          <w:sz w:val="22"/>
          <w:szCs w:val="22"/>
        </w:rPr>
        <w:t>In addition to the courses required by the host institution, UCL requires students to pass all Year Abroad requirements as listed in the Year Abroad Handbook. Amongst these are:</w:t>
      </w:r>
    </w:p>
    <w:p w14:paraId="0F4EAAA3" w14:textId="77777777" w:rsidR="00942B79" w:rsidRPr="00942B79" w:rsidRDefault="00942B79" w:rsidP="00942B79">
      <w:pPr>
        <w:shd w:val="clear" w:color="auto" w:fill="FFFFFF"/>
        <w:rPr>
          <w:rFonts w:ascii="Segoe UI" w:hAnsi="Segoe UI" w:cs="Segoe UI"/>
          <w:color w:val="212121"/>
          <w:sz w:val="23"/>
          <w:szCs w:val="23"/>
        </w:rPr>
      </w:pPr>
      <w:r w:rsidRPr="00942B79">
        <w:rPr>
          <w:rFonts w:ascii="Calibri" w:hAnsi="Calibri" w:cs="Calibri"/>
          <w:b/>
          <w:bCs/>
          <w:color w:val="212121"/>
          <w:sz w:val="22"/>
          <w:szCs w:val="22"/>
        </w:rPr>
        <w:t> </w:t>
      </w:r>
    </w:p>
    <w:p w14:paraId="57F4D786" w14:textId="77777777" w:rsidR="00942B79" w:rsidRPr="00942B79" w:rsidRDefault="00942B79" w:rsidP="00580C43">
      <w:pPr>
        <w:shd w:val="clear" w:color="auto" w:fill="FFFFFF"/>
        <w:ind w:left="360" w:hanging="360"/>
        <w:rPr>
          <w:rFonts w:ascii="Segoe UI" w:hAnsi="Segoe UI" w:cs="Segoe UI"/>
          <w:color w:val="212121"/>
          <w:sz w:val="23"/>
          <w:szCs w:val="23"/>
        </w:rPr>
      </w:pPr>
      <w:r w:rsidRPr="00942B79">
        <w:rPr>
          <w:rFonts w:ascii="Symbol" w:hAnsi="Symbol"/>
          <w:color w:val="212121"/>
          <w:sz w:val="22"/>
          <w:szCs w:val="22"/>
        </w:rPr>
        <w:t></w:t>
      </w:r>
      <w:r w:rsidRPr="00942B79">
        <w:rPr>
          <w:rFonts w:ascii="Times New Roman" w:hAnsi="Times New Roman" w:cs="Times New Roman"/>
          <w:color w:val="212121"/>
          <w:sz w:val="14"/>
          <w:szCs w:val="14"/>
        </w:rPr>
        <w:t>         </w:t>
      </w:r>
      <w:r w:rsidRPr="00942B79">
        <w:rPr>
          <w:rFonts w:ascii="Calibri" w:hAnsi="Calibri" w:cs="Calibri"/>
          <w:color w:val="212121"/>
          <w:sz w:val="22"/>
          <w:szCs w:val="22"/>
        </w:rPr>
        <w:t>UCL Year-Abroad Questionnaire</w:t>
      </w:r>
    </w:p>
    <w:p w14:paraId="66FD253D" w14:textId="77777777" w:rsidR="00942B79" w:rsidRPr="00942B79" w:rsidRDefault="00942B79" w:rsidP="00580C43">
      <w:pPr>
        <w:shd w:val="clear" w:color="auto" w:fill="FFFFFF"/>
        <w:ind w:left="360" w:hanging="360"/>
        <w:rPr>
          <w:rFonts w:ascii="Segoe UI" w:hAnsi="Segoe UI" w:cs="Segoe UI"/>
          <w:color w:val="212121"/>
          <w:sz w:val="23"/>
          <w:szCs w:val="23"/>
        </w:rPr>
      </w:pPr>
      <w:r w:rsidRPr="00942B79">
        <w:rPr>
          <w:rFonts w:ascii="Symbol" w:hAnsi="Symbol"/>
          <w:color w:val="212121"/>
          <w:sz w:val="22"/>
          <w:szCs w:val="22"/>
        </w:rPr>
        <w:t></w:t>
      </w:r>
      <w:r w:rsidRPr="00942B79">
        <w:rPr>
          <w:rFonts w:ascii="Times New Roman" w:hAnsi="Times New Roman" w:cs="Times New Roman"/>
          <w:color w:val="212121"/>
          <w:sz w:val="14"/>
          <w:szCs w:val="14"/>
        </w:rPr>
        <w:t>         </w:t>
      </w:r>
      <w:r w:rsidRPr="00942B79">
        <w:rPr>
          <w:rFonts w:ascii="Calibri" w:hAnsi="Calibri" w:cs="Calibri"/>
          <w:color w:val="212121"/>
          <w:sz w:val="22"/>
          <w:szCs w:val="22"/>
        </w:rPr>
        <w:t>Year Abroad Progress Reports</w:t>
      </w:r>
    </w:p>
    <w:p w14:paraId="188A9524" w14:textId="77777777" w:rsidR="00942B79" w:rsidRPr="00942B79" w:rsidRDefault="00942B79" w:rsidP="00580C43">
      <w:pPr>
        <w:shd w:val="clear" w:color="auto" w:fill="FFFFFF"/>
        <w:ind w:left="360" w:hanging="360"/>
        <w:rPr>
          <w:rFonts w:ascii="Segoe UI" w:hAnsi="Segoe UI" w:cs="Segoe UI"/>
          <w:color w:val="212121"/>
          <w:sz w:val="23"/>
          <w:szCs w:val="23"/>
        </w:rPr>
      </w:pPr>
      <w:r w:rsidRPr="00942B79">
        <w:rPr>
          <w:rFonts w:ascii="Symbol" w:hAnsi="Symbol"/>
          <w:color w:val="212121"/>
          <w:sz w:val="22"/>
          <w:szCs w:val="22"/>
        </w:rPr>
        <w:t></w:t>
      </w:r>
      <w:r w:rsidRPr="00942B79">
        <w:rPr>
          <w:rFonts w:ascii="Times New Roman" w:hAnsi="Times New Roman" w:cs="Times New Roman"/>
          <w:color w:val="212121"/>
          <w:sz w:val="14"/>
          <w:szCs w:val="14"/>
        </w:rPr>
        <w:t>         </w:t>
      </w:r>
      <w:r w:rsidRPr="00942B79">
        <w:rPr>
          <w:rFonts w:ascii="Calibri" w:hAnsi="Calibri" w:cs="Calibri"/>
          <w:color w:val="212121"/>
          <w:sz w:val="22"/>
          <w:szCs w:val="22"/>
        </w:rPr>
        <w:t>UCL Confirmation of Arrival and Departure</w:t>
      </w:r>
    </w:p>
    <w:p w14:paraId="178842D9" w14:textId="77777777" w:rsidR="00942B79" w:rsidRPr="00942B79" w:rsidRDefault="00942B79" w:rsidP="00580C43">
      <w:pPr>
        <w:shd w:val="clear" w:color="auto" w:fill="FFFFFF"/>
        <w:ind w:left="360"/>
        <w:rPr>
          <w:rFonts w:ascii="Segoe UI" w:hAnsi="Segoe UI" w:cs="Segoe UI"/>
          <w:color w:val="212121"/>
          <w:sz w:val="23"/>
          <w:szCs w:val="23"/>
        </w:rPr>
      </w:pPr>
      <w:r w:rsidRPr="00942B79">
        <w:rPr>
          <w:rFonts w:ascii="Calibri" w:hAnsi="Calibri" w:cs="Calibri"/>
          <w:color w:val="212121"/>
          <w:sz w:val="22"/>
          <w:szCs w:val="22"/>
        </w:rPr>
        <w:t> </w:t>
      </w:r>
    </w:p>
    <w:p w14:paraId="61793E38" w14:textId="77777777" w:rsidR="00942B79" w:rsidRPr="00942B79" w:rsidRDefault="00942B79" w:rsidP="00942B79">
      <w:pPr>
        <w:shd w:val="clear" w:color="auto" w:fill="FFFFFF"/>
        <w:jc w:val="both"/>
        <w:rPr>
          <w:rFonts w:ascii="Segoe UI" w:hAnsi="Segoe UI" w:cs="Segoe UI"/>
          <w:color w:val="212121"/>
          <w:sz w:val="23"/>
          <w:szCs w:val="23"/>
        </w:rPr>
      </w:pPr>
      <w:r w:rsidRPr="00942B79">
        <w:rPr>
          <w:rFonts w:ascii="Calibri" w:hAnsi="Calibri" w:cs="Calibri"/>
          <w:color w:val="212121"/>
          <w:sz w:val="22"/>
          <w:szCs w:val="22"/>
        </w:rPr>
        <w:t xml:space="preserve">In order to successfully complete the Year Abroad, students must pass the equivalent of 90 UCL credits, which they take at the host institution. Students who fail </w:t>
      </w:r>
      <w:r>
        <w:rPr>
          <w:rFonts w:ascii="Calibri" w:hAnsi="Calibri" w:cs="Calibri"/>
          <w:color w:val="212121"/>
          <w:sz w:val="22"/>
          <w:szCs w:val="22"/>
        </w:rPr>
        <w:t xml:space="preserve">to meet this </w:t>
      </w:r>
      <w:r w:rsidRPr="00942B79">
        <w:rPr>
          <w:rFonts w:ascii="Calibri" w:hAnsi="Calibri" w:cs="Calibri"/>
          <w:color w:val="212121"/>
          <w:sz w:val="22"/>
          <w:szCs w:val="22"/>
        </w:rPr>
        <w:t>criteria may have to transfer to a programme without a Year Abroad (BA in Economics and Business with East European Studies), subject to the decision of the Head of Mobility and the Programme Coordinator.</w:t>
      </w:r>
    </w:p>
    <w:p w14:paraId="0C67C8A7" w14:textId="77777777" w:rsidR="00942B79" w:rsidRDefault="00942B79" w:rsidP="0029760A">
      <w:pPr>
        <w:rPr>
          <w:rFonts w:ascii="Calibri" w:hAnsi="Calibri"/>
          <w:color w:val="FF0000"/>
          <w:sz w:val="22"/>
          <w:szCs w:val="22"/>
        </w:rPr>
      </w:pPr>
    </w:p>
    <w:p w14:paraId="048960A6" w14:textId="77777777" w:rsidR="00323FBD" w:rsidRPr="001C68F8" w:rsidRDefault="006A2EC7" w:rsidP="0029760A">
      <w:pPr>
        <w:rPr>
          <w:rFonts w:ascii="Calibri" w:hAnsi="Calibri"/>
          <w:color w:val="FF0000"/>
          <w:sz w:val="22"/>
          <w:szCs w:val="22"/>
        </w:rPr>
      </w:pPr>
      <w:r w:rsidRPr="00AB7576">
        <w:rPr>
          <w:rFonts w:ascii="Calibri" w:hAnsi="Calibri"/>
          <w:color w:val="000000" w:themeColor="text1"/>
          <w:sz w:val="22"/>
          <w:szCs w:val="22"/>
        </w:rPr>
        <w:t>This describes the requirements as they st</w:t>
      </w:r>
      <w:r w:rsidR="001C68F8" w:rsidRPr="00AB7576">
        <w:rPr>
          <w:rFonts w:ascii="Calibri" w:hAnsi="Calibri"/>
          <w:color w:val="000000" w:themeColor="text1"/>
          <w:sz w:val="22"/>
          <w:szCs w:val="22"/>
        </w:rPr>
        <w:t>and at the beginning of the 2018/19</w:t>
      </w:r>
      <w:r w:rsidRPr="00AB7576">
        <w:rPr>
          <w:rFonts w:ascii="Calibri" w:hAnsi="Calibri"/>
          <w:color w:val="000000" w:themeColor="text1"/>
          <w:sz w:val="22"/>
          <w:szCs w:val="22"/>
        </w:rPr>
        <w:t xml:space="preserve"> academic year.  For students who commenced the degree in 2016/17 or later, there may be some changes made to the Year Abroad requirements before they begin their Year Abroad, but these will not increase the burden on students and will be communicated clearly as soon as any such changes are agreed</w:t>
      </w:r>
      <w:r w:rsidRPr="001C68F8">
        <w:rPr>
          <w:rFonts w:ascii="Calibri" w:hAnsi="Calibri"/>
          <w:color w:val="FF0000"/>
          <w:sz w:val="22"/>
          <w:szCs w:val="22"/>
        </w:rPr>
        <w:t>.</w:t>
      </w:r>
    </w:p>
    <w:p w14:paraId="254D79B4" w14:textId="77777777" w:rsidR="00323FBD" w:rsidRDefault="00323FBD" w:rsidP="00A125AB">
      <w:pPr>
        <w:pBdr>
          <w:bottom w:val="single" w:sz="4" w:space="1" w:color="auto"/>
        </w:pBdr>
        <w:rPr>
          <w:rFonts w:ascii="Calibri" w:hAnsi="Calibri"/>
          <w:b/>
          <w:sz w:val="36"/>
          <w:szCs w:val="36"/>
        </w:rPr>
      </w:pPr>
    </w:p>
    <w:p w14:paraId="2842A71D" w14:textId="77777777" w:rsidR="006F3077" w:rsidRDefault="006F3077" w:rsidP="006F3077">
      <w:pPr>
        <w:rPr>
          <w:rFonts w:ascii="Calibri" w:hAnsi="Calibri"/>
          <w:b/>
          <w:sz w:val="36"/>
          <w:szCs w:val="36"/>
        </w:rPr>
      </w:pPr>
      <w:r>
        <w:rPr>
          <w:rFonts w:ascii="Calibri" w:hAnsi="Calibri"/>
          <w:b/>
          <w:sz w:val="36"/>
          <w:szCs w:val="36"/>
        </w:rPr>
        <w:t>Year 4 – Compulsory Modules and Module Options</w:t>
      </w:r>
    </w:p>
    <w:p w14:paraId="2011CA45" w14:textId="77777777" w:rsidR="006F3077" w:rsidRPr="0000647F" w:rsidRDefault="006F3077" w:rsidP="006F3077">
      <w:pPr>
        <w:rPr>
          <w:rFonts w:ascii="Calibri" w:hAnsi="Calibri"/>
          <w:b/>
        </w:rPr>
      </w:pPr>
    </w:p>
    <w:p w14:paraId="65897E86" w14:textId="77777777" w:rsidR="006F3077" w:rsidRPr="004A0FB7" w:rsidRDefault="006F3077" w:rsidP="006F3077">
      <w:pPr>
        <w:rPr>
          <w:rFonts w:ascii="Calibri" w:hAnsi="Calibri" w:cs="Calibri"/>
          <w:b/>
        </w:rPr>
      </w:pPr>
      <w:r w:rsidRPr="00666372">
        <w:rPr>
          <w:rFonts w:ascii="Calibri" w:hAnsi="Calibri" w:cs="Calibri"/>
          <w:b/>
        </w:rPr>
        <w:t>T</w:t>
      </w:r>
      <w:r>
        <w:rPr>
          <w:rFonts w:ascii="Calibri" w:hAnsi="Calibri" w:cs="Calibri"/>
          <w:b/>
        </w:rPr>
        <w:t>OTAL CREDITS TO BE TAKEN IN YEAR 3 = 120</w:t>
      </w:r>
    </w:p>
    <w:p w14:paraId="66C7C321" w14:textId="77777777" w:rsidR="006F3077" w:rsidRDefault="006F3077" w:rsidP="006F3077">
      <w:pPr>
        <w:tabs>
          <w:tab w:val="num" w:pos="426"/>
        </w:tabs>
        <w:rPr>
          <w:rFonts w:ascii="Calibri" w:hAnsi="Calibri"/>
          <w:sz w:val="22"/>
        </w:rPr>
      </w:pPr>
    </w:p>
    <w:p w14:paraId="1895AAC6" w14:textId="77777777" w:rsidR="006F3077" w:rsidRPr="00E003AD" w:rsidRDefault="006F3077" w:rsidP="006F3077">
      <w:pPr>
        <w:tabs>
          <w:tab w:val="num" w:pos="426"/>
        </w:tabs>
        <w:rPr>
          <w:rFonts w:ascii="Calibri" w:hAnsi="Calibri"/>
          <w:b/>
          <w:sz w:val="22"/>
          <w:u w:val="thick"/>
        </w:rPr>
      </w:pPr>
      <w:r w:rsidRPr="00E003AD">
        <w:rPr>
          <w:rFonts w:ascii="Calibri" w:hAnsi="Calibri"/>
          <w:b/>
          <w:sz w:val="22"/>
          <w:u w:val="thick"/>
        </w:rPr>
        <w:t>By the end of your programme you MUST</w:t>
      </w:r>
      <w:r>
        <w:rPr>
          <w:rFonts w:ascii="Calibri" w:hAnsi="Calibri"/>
          <w:b/>
          <w:sz w:val="22"/>
          <w:u w:val="thick"/>
        </w:rPr>
        <w:t xml:space="preserve"> HAVE at least 90 credits of  Level 6 (advanced) modules to be eligible for an honours degree – your Free standing dissertation counts as one of the</w:t>
      </w:r>
      <w:r w:rsidR="00DD67DB">
        <w:rPr>
          <w:rFonts w:ascii="Calibri" w:hAnsi="Calibri"/>
          <w:b/>
          <w:sz w:val="22"/>
          <w:u w:val="thick"/>
        </w:rPr>
        <w:t xml:space="preserve"> </w:t>
      </w:r>
      <w:r>
        <w:rPr>
          <w:rFonts w:ascii="Calibri" w:hAnsi="Calibri"/>
          <w:b/>
          <w:sz w:val="22"/>
          <w:u w:val="thick"/>
        </w:rPr>
        <w:t>advanced modules.</w:t>
      </w:r>
    </w:p>
    <w:p w14:paraId="40C522FB" w14:textId="77777777" w:rsidR="006F3077" w:rsidRDefault="006F3077" w:rsidP="006F3077">
      <w:pPr>
        <w:pStyle w:val="01"/>
        <w:pBdr>
          <w:bottom w:val="none" w:sz="0" w:space="0" w:color="auto"/>
        </w:pBdr>
        <w:spacing w:before="0" w:beforeAutospacing="0" w:after="0" w:afterAutospacing="0"/>
      </w:pPr>
    </w:p>
    <w:p w14:paraId="65DBC1BC" w14:textId="77777777" w:rsidR="006F3077" w:rsidRDefault="006F3077" w:rsidP="006F3077">
      <w:pPr>
        <w:pStyle w:val="01"/>
        <w:numPr>
          <w:ilvl w:val="0"/>
          <w:numId w:val="4"/>
        </w:numPr>
        <w:pBdr>
          <w:bottom w:val="none" w:sz="0" w:space="0" w:color="auto"/>
        </w:pBdr>
        <w:spacing w:before="0" w:beforeAutospacing="0" w:after="0" w:afterAutospacing="0"/>
      </w:pPr>
      <w:r>
        <w:t>Compulsory Module:</w:t>
      </w:r>
    </w:p>
    <w:tbl>
      <w:tblPr>
        <w:tblStyle w:val="TableGrid"/>
        <w:tblW w:w="0" w:type="auto"/>
        <w:tblInd w:w="66" w:type="dxa"/>
        <w:tblLook w:val="04A0" w:firstRow="1" w:lastRow="0" w:firstColumn="1" w:lastColumn="0" w:noHBand="0" w:noVBand="1"/>
      </w:tblPr>
      <w:tblGrid>
        <w:gridCol w:w="1076"/>
        <w:gridCol w:w="3943"/>
        <w:gridCol w:w="1364"/>
        <w:gridCol w:w="687"/>
        <w:gridCol w:w="849"/>
        <w:gridCol w:w="1105"/>
      </w:tblGrid>
      <w:tr w:rsidR="006F3077" w:rsidRPr="009D2058" w14:paraId="2141CAA1" w14:textId="77777777" w:rsidTr="004839C3">
        <w:tc>
          <w:tcPr>
            <w:tcW w:w="1077" w:type="dxa"/>
          </w:tcPr>
          <w:p w14:paraId="3AA43F3C" w14:textId="77777777" w:rsidR="006F3077" w:rsidRPr="009D2058" w:rsidRDefault="006F3077" w:rsidP="004839C3">
            <w:pPr>
              <w:pStyle w:val="01"/>
              <w:pBdr>
                <w:bottom w:val="none" w:sz="0" w:space="0" w:color="auto"/>
              </w:pBdr>
              <w:spacing w:before="0" w:beforeAutospacing="0" w:after="0" w:afterAutospacing="0"/>
              <w:rPr>
                <w:b w:val="0"/>
              </w:rPr>
            </w:pPr>
            <w:r>
              <w:rPr>
                <w:b w:val="0"/>
              </w:rPr>
              <w:t>SESS0053</w:t>
            </w:r>
          </w:p>
        </w:tc>
        <w:tc>
          <w:tcPr>
            <w:tcW w:w="4068" w:type="dxa"/>
          </w:tcPr>
          <w:p w14:paraId="4A1AB6E4" w14:textId="77777777" w:rsidR="006F3077" w:rsidRPr="009D2058" w:rsidRDefault="006F3077" w:rsidP="004839C3">
            <w:pPr>
              <w:pStyle w:val="01"/>
              <w:pBdr>
                <w:bottom w:val="none" w:sz="0" w:space="0" w:color="auto"/>
              </w:pBdr>
              <w:spacing w:before="0" w:beforeAutospacing="0" w:after="0" w:afterAutospacing="0"/>
              <w:rPr>
                <w:b w:val="0"/>
              </w:rPr>
            </w:pPr>
            <w:r>
              <w:rPr>
                <w:b w:val="0"/>
              </w:rPr>
              <w:t>10,000 word free-standing dissertation</w:t>
            </w:r>
          </w:p>
        </w:tc>
        <w:tc>
          <w:tcPr>
            <w:tcW w:w="1418" w:type="dxa"/>
          </w:tcPr>
          <w:p w14:paraId="7DE71759" w14:textId="77777777" w:rsidR="006F3077" w:rsidRPr="009D2058" w:rsidRDefault="006F3077" w:rsidP="004839C3">
            <w:pPr>
              <w:pStyle w:val="01"/>
              <w:pBdr>
                <w:bottom w:val="none" w:sz="0" w:space="0" w:color="auto"/>
              </w:pBdr>
              <w:spacing w:before="0" w:beforeAutospacing="0" w:after="0" w:afterAutospacing="0"/>
              <w:rPr>
                <w:b w:val="0"/>
              </w:rPr>
            </w:pPr>
          </w:p>
        </w:tc>
        <w:tc>
          <w:tcPr>
            <w:tcW w:w="709" w:type="dxa"/>
          </w:tcPr>
          <w:p w14:paraId="2577BF53" w14:textId="77777777" w:rsidR="006F3077" w:rsidRPr="009D2058" w:rsidRDefault="006F3077" w:rsidP="004839C3">
            <w:pPr>
              <w:pStyle w:val="01"/>
              <w:pBdr>
                <w:bottom w:val="none" w:sz="0" w:space="0" w:color="auto"/>
              </w:pBdr>
              <w:spacing w:before="0" w:beforeAutospacing="0" w:after="0" w:afterAutospacing="0"/>
              <w:rPr>
                <w:b w:val="0"/>
              </w:rPr>
            </w:pPr>
          </w:p>
        </w:tc>
        <w:tc>
          <w:tcPr>
            <w:tcW w:w="850" w:type="dxa"/>
          </w:tcPr>
          <w:p w14:paraId="7DF38EB8" w14:textId="77777777" w:rsidR="006F3077" w:rsidRPr="009D2058" w:rsidRDefault="006F3077" w:rsidP="004839C3">
            <w:pPr>
              <w:pStyle w:val="01"/>
              <w:pBdr>
                <w:bottom w:val="none" w:sz="0" w:space="0" w:color="auto"/>
              </w:pBdr>
              <w:spacing w:before="0" w:beforeAutospacing="0" w:after="0" w:afterAutospacing="0"/>
              <w:rPr>
                <w:b w:val="0"/>
              </w:rPr>
            </w:pPr>
            <w:r>
              <w:rPr>
                <w:b w:val="0"/>
              </w:rPr>
              <w:t>30 credits</w:t>
            </w:r>
          </w:p>
        </w:tc>
        <w:tc>
          <w:tcPr>
            <w:tcW w:w="1128" w:type="dxa"/>
          </w:tcPr>
          <w:p w14:paraId="03B71232" w14:textId="77777777" w:rsidR="006F3077" w:rsidRPr="009D2058" w:rsidRDefault="006F3077" w:rsidP="004839C3">
            <w:pPr>
              <w:pStyle w:val="01"/>
              <w:pBdr>
                <w:bottom w:val="none" w:sz="0" w:space="0" w:color="auto"/>
              </w:pBdr>
              <w:spacing w:before="0" w:beforeAutospacing="0" w:after="0" w:afterAutospacing="0"/>
              <w:rPr>
                <w:b w:val="0"/>
              </w:rPr>
            </w:pPr>
            <w:r>
              <w:rPr>
                <w:b w:val="0"/>
              </w:rPr>
              <w:t>Full year</w:t>
            </w:r>
          </w:p>
        </w:tc>
      </w:tr>
    </w:tbl>
    <w:p w14:paraId="74073A62" w14:textId="77777777" w:rsidR="006F3077" w:rsidRDefault="006F3077" w:rsidP="006F3077">
      <w:pPr>
        <w:pStyle w:val="01"/>
        <w:pBdr>
          <w:bottom w:val="none" w:sz="0" w:space="0" w:color="auto"/>
        </w:pBdr>
        <w:spacing w:before="0" w:beforeAutospacing="0" w:after="0" w:afterAutospacing="0"/>
        <w:ind w:left="66"/>
      </w:pPr>
    </w:p>
    <w:p w14:paraId="5457AEC5" w14:textId="77777777" w:rsidR="006F3077" w:rsidRDefault="006F3077" w:rsidP="006F3077">
      <w:pPr>
        <w:pStyle w:val="01"/>
        <w:pBdr>
          <w:bottom w:val="none" w:sz="0" w:space="0" w:color="auto"/>
        </w:pBdr>
        <w:spacing w:before="0" w:beforeAutospacing="0" w:after="0" w:afterAutospacing="0"/>
        <w:ind w:left="66"/>
      </w:pPr>
    </w:p>
    <w:p w14:paraId="42D8AE6E" w14:textId="77777777" w:rsidR="006F3077" w:rsidRDefault="006F3077" w:rsidP="006F3077">
      <w:pPr>
        <w:pStyle w:val="01"/>
        <w:numPr>
          <w:ilvl w:val="0"/>
          <w:numId w:val="4"/>
        </w:numPr>
        <w:pBdr>
          <w:bottom w:val="none" w:sz="0" w:space="0" w:color="auto"/>
        </w:pBdr>
        <w:spacing w:before="0" w:beforeAutospacing="0" w:after="0" w:afterAutospacing="0"/>
      </w:pPr>
      <w:r w:rsidRPr="005643D1">
        <w:t xml:space="preserve">Courses to the value of </w:t>
      </w:r>
      <w:r>
        <w:t>3.0</w:t>
      </w:r>
      <w:r w:rsidRPr="005643D1">
        <w:t xml:space="preserve"> course units to be selected from</w:t>
      </w:r>
      <w:r>
        <w:t xml:space="preserve"> the following</w:t>
      </w:r>
      <w:r w:rsidRPr="005643D1">
        <w:t>:</w:t>
      </w:r>
    </w:p>
    <w:p w14:paraId="0DA89D43" w14:textId="77777777" w:rsidR="006F3077" w:rsidRPr="00E003AD" w:rsidRDefault="006F3077" w:rsidP="006F3077">
      <w:pPr>
        <w:pStyle w:val="01"/>
        <w:pBdr>
          <w:bottom w:val="none" w:sz="0" w:space="0" w:color="auto"/>
        </w:pBdr>
        <w:spacing w:before="0" w:beforeAutospacing="0" w:after="120" w:afterAutospacing="0"/>
        <w:ind w:left="425"/>
      </w:pPr>
      <w:r>
        <w:rPr>
          <w:u w:val="single"/>
        </w:rPr>
        <w:t>At least 1.0cu must be chosen from Economics and Business</w:t>
      </w:r>
      <w:r w:rsidRPr="005643D1">
        <w:t xml:space="preserve">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3907"/>
        <w:gridCol w:w="1560"/>
        <w:gridCol w:w="850"/>
        <w:gridCol w:w="851"/>
        <w:gridCol w:w="860"/>
      </w:tblGrid>
      <w:tr w:rsidR="006F3077" w:rsidRPr="00A007EE" w14:paraId="08AC4B4F" w14:textId="77777777" w:rsidTr="00580C4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8A5CB04" w14:textId="77777777" w:rsidR="006F3077" w:rsidRPr="00A007EE" w:rsidRDefault="006F3077" w:rsidP="004839C3">
            <w:pPr>
              <w:rPr>
                <w:rFonts w:ascii="Calibri" w:hAnsi="Calibri" w:cs="Times New Roman"/>
                <w:i/>
                <w:color w:val="000000"/>
                <w:sz w:val="22"/>
                <w:szCs w:val="22"/>
              </w:rPr>
            </w:pPr>
            <w:r w:rsidRPr="00A007EE">
              <w:rPr>
                <w:rFonts w:ascii="Calibri" w:hAnsi="Calibri" w:cs="Times New Roman"/>
                <w:i/>
                <w:color w:val="000000"/>
                <w:sz w:val="22"/>
                <w:szCs w:val="22"/>
              </w:rPr>
              <w:t> Module code</w:t>
            </w:r>
          </w:p>
        </w:tc>
        <w:tc>
          <w:tcPr>
            <w:tcW w:w="39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B6A0A5B" w14:textId="77777777" w:rsidR="006F3077" w:rsidRPr="00A007EE" w:rsidRDefault="006F3077" w:rsidP="004839C3">
            <w:pPr>
              <w:rPr>
                <w:rFonts w:ascii="Calibri" w:hAnsi="Calibri" w:cs="Times New Roman"/>
                <w:bCs/>
                <w:i/>
                <w:color w:val="000000"/>
                <w:sz w:val="22"/>
                <w:szCs w:val="22"/>
              </w:rPr>
            </w:pPr>
            <w:r w:rsidRPr="00A007EE">
              <w:rPr>
                <w:rFonts w:ascii="Calibri" w:hAnsi="Calibri" w:cs="Times New Roman"/>
                <w:bCs/>
                <w:i/>
                <w:color w:val="000000"/>
                <w:sz w:val="22"/>
                <w:szCs w:val="22"/>
              </w:rPr>
              <w:t>Module name</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E1C1DDA" w14:textId="77777777" w:rsidR="006F3077" w:rsidRPr="00A007EE" w:rsidRDefault="006F3077" w:rsidP="004839C3">
            <w:pPr>
              <w:rPr>
                <w:rFonts w:ascii="Calibri" w:hAnsi="Calibri" w:cs="Times New Roman"/>
                <w:i/>
                <w:iCs/>
                <w:color w:val="000000"/>
                <w:sz w:val="22"/>
                <w:szCs w:val="22"/>
              </w:rPr>
            </w:pPr>
            <w:r w:rsidRPr="00A007EE">
              <w:rPr>
                <w:rFonts w:ascii="Calibri" w:hAnsi="Calibri" w:cs="Times New Roman"/>
                <w:i/>
                <w:iCs/>
                <w:color w:val="000000"/>
                <w:sz w:val="22"/>
                <w:szCs w:val="22"/>
              </w:rPr>
              <w:t>Pre-requisites</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7B1F10A" w14:textId="77777777" w:rsidR="006F3077" w:rsidRPr="00A007EE" w:rsidRDefault="006F3077" w:rsidP="004839C3">
            <w:pPr>
              <w:rPr>
                <w:rFonts w:ascii="Calibri" w:hAnsi="Calibri" w:cs="Times New Roman"/>
                <w:i/>
                <w:color w:val="000000"/>
                <w:sz w:val="22"/>
                <w:szCs w:val="22"/>
              </w:rPr>
            </w:pPr>
            <w:r w:rsidRPr="00A007EE">
              <w:rPr>
                <w:rFonts w:ascii="Calibri" w:hAnsi="Calibri" w:cs="Times New Roman"/>
                <w:i/>
                <w:color w:val="000000"/>
                <w:sz w:val="22"/>
                <w:szCs w:val="22"/>
              </w:rPr>
              <w:t> Level</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078D2FE" w14:textId="77777777" w:rsidR="006F3077" w:rsidRPr="00A007EE" w:rsidRDefault="006F3077" w:rsidP="004839C3">
            <w:pPr>
              <w:rPr>
                <w:rFonts w:ascii="Calibri" w:hAnsi="Calibri" w:cs="Times New Roman"/>
                <w:i/>
                <w:color w:val="000000"/>
                <w:sz w:val="22"/>
                <w:szCs w:val="22"/>
              </w:rPr>
            </w:pPr>
            <w:r>
              <w:rPr>
                <w:rFonts w:ascii="Calibri" w:hAnsi="Calibri" w:cs="Times New Roman"/>
                <w:i/>
                <w:color w:val="000000"/>
                <w:sz w:val="22"/>
                <w:szCs w:val="22"/>
              </w:rPr>
              <w:t>Credits</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76432340" w14:textId="77777777" w:rsidR="006F3077" w:rsidRPr="00A007EE" w:rsidRDefault="006F3077" w:rsidP="004839C3">
            <w:pPr>
              <w:rPr>
                <w:rFonts w:ascii="Calibri" w:hAnsi="Calibri" w:cs="Times New Roman"/>
                <w:i/>
                <w:color w:val="000000"/>
                <w:sz w:val="22"/>
                <w:szCs w:val="22"/>
              </w:rPr>
            </w:pPr>
            <w:r>
              <w:rPr>
                <w:rFonts w:ascii="Calibri" w:hAnsi="Calibri" w:cs="Times New Roman"/>
                <w:i/>
                <w:color w:val="000000"/>
                <w:sz w:val="22"/>
                <w:szCs w:val="22"/>
              </w:rPr>
              <w:t>Term (2018-19</w:t>
            </w:r>
            <w:r w:rsidRPr="00A007EE">
              <w:rPr>
                <w:rFonts w:ascii="Calibri" w:hAnsi="Calibri" w:cs="Times New Roman"/>
                <w:i/>
                <w:color w:val="000000"/>
                <w:sz w:val="22"/>
                <w:szCs w:val="22"/>
              </w:rPr>
              <w:t>)</w:t>
            </w:r>
          </w:p>
        </w:tc>
      </w:tr>
      <w:tr w:rsidR="006F3077" w:rsidRPr="005643D1" w14:paraId="34CACA4E" w14:textId="77777777" w:rsidTr="00580C43">
        <w:trPr>
          <w:trHeight w:val="255"/>
        </w:trPr>
        <w:tc>
          <w:tcPr>
            <w:tcW w:w="1191" w:type="dxa"/>
            <w:shd w:val="clear" w:color="auto" w:fill="auto"/>
            <w:noWrap/>
            <w:tcMar>
              <w:left w:w="57" w:type="dxa"/>
              <w:right w:w="57" w:type="dxa"/>
            </w:tcMar>
            <w:hideMark/>
          </w:tcPr>
          <w:p w14:paraId="54D1CF51"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3907" w:type="dxa"/>
            <w:shd w:val="clear" w:color="auto" w:fill="auto"/>
            <w:noWrap/>
            <w:tcMar>
              <w:left w:w="57" w:type="dxa"/>
              <w:right w:w="57" w:type="dxa"/>
            </w:tcMar>
            <w:hideMark/>
          </w:tcPr>
          <w:p w14:paraId="100B4A6B" w14:textId="77777777" w:rsidR="006F3077" w:rsidRPr="00D15439" w:rsidRDefault="006F3077" w:rsidP="004839C3">
            <w:pPr>
              <w:rPr>
                <w:rFonts w:ascii="Calibri" w:hAnsi="Calibri" w:cs="Times New Roman"/>
                <w:b/>
                <w:i/>
                <w:color w:val="000000"/>
                <w:sz w:val="22"/>
                <w:szCs w:val="22"/>
              </w:rPr>
            </w:pPr>
            <w:r>
              <w:rPr>
                <w:rFonts w:ascii="Calibri" w:hAnsi="Calibri" w:cs="Times New Roman"/>
                <w:b/>
                <w:i/>
                <w:color w:val="000000"/>
                <w:sz w:val="22"/>
                <w:szCs w:val="22"/>
              </w:rPr>
              <w:t>Economics and Business</w:t>
            </w:r>
          </w:p>
        </w:tc>
        <w:tc>
          <w:tcPr>
            <w:tcW w:w="1560" w:type="dxa"/>
            <w:shd w:val="clear" w:color="auto" w:fill="auto"/>
            <w:noWrap/>
            <w:tcMar>
              <w:left w:w="57" w:type="dxa"/>
              <w:right w:w="57" w:type="dxa"/>
            </w:tcMar>
            <w:hideMark/>
          </w:tcPr>
          <w:p w14:paraId="1C32A53E"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5DFA021B"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851" w:type="dxa"/>
            <w:shd w:val="clear" w:color="auto" w:fill="auto"/>
            <w:noWrap/>
            <w:tcMar>
              <w:left w:w="57" w:type="dxa"/>
              <w:right w:w="57" w:type="dxa"/>
            </w:tcMar>
            <w:hideMark/>
          </w:tcPr>
          <w:p w14:paraId="5B2FA3B1"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w:t>
            </w:r>
          </w:p>
        </w:tc>
        <w:tc>
          <w:tcPr>
            <w:tcW w:w="860" w:type="dxa"/>
            <w:shd w:val="clear" w:color="auto" w:fill="auto"/>
            <w:noWrap/>
            <w:tcMar>
              <w:left w:w="57" w:type="dxa"/>
              <w:right w:w="57" w:type="dxa"/>
            </w:tcMar>
            <w:hideMark/>
          </w:tcPr>
          <w:p w14:paraId="4DA7ADFE"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w:t>
            </w:r>
          </w:p>
        </w:tc>
      </w:tr>
      <w:tr w:rsidR="006F3077" w:rsidRPr="007B74A1" w14:paraId="1A2EBA26" w14:textId="77777777" w:rsidTr="00580C43">
        <w:trPr>
          <w:trHeight w:val="255"/>
        </w:trPr>
        <w:tc>
          <w:tcPr>
            <w:tcW w:w="1191" w:type="dxa"/>
            <w:shd w:val="clear" w:color="auto" w:fill="auto"/>
            <w:noWrap/>
            <w:tcMar>
              <w:left w:w="57" w:type="dxa"/>
              <w:right w:w="57" w:type="dxa"/>
            </w:tcMar>
          </w:tcPr>
          <w:p w14:paraId="62BFF4CA" w14:textId="77777777" w:rsidR="006F3077" w:rsidRPr="00D15439" w:rsidRDefault="006F3077" w:rsidP="004839C3">
            <w:pPr>
              <w:rPr>
                <w:rFonts w:ascii="Calibri" w:hAnsi="Calibri" w:cs="Times New Roman"/>
                <w:color w:val="000000"/>
                <w:sz w:val="22"/>
                <w:szCs w:val="22"/>
              </w:rPr>
            </w:pPr>
            <w:r>
              <w:rPr>
                <w:rFonts w:ascii="Calibri" w:hAnsi="Calibri" w:cs="Times New Roman"/>
                <w:color w:val="000000"/>
                <w:sz w:val="22"/>
                <w:szCs w:val="22"/>
              </w:rPr>
              <w:t>SESS0020</w:t>
            </w:r>
          </w:p>
        </w:tc>
        <w:tc>
          <w:tcPr>
            <w:tcW w:w="3907" w:type="dxa"/>
            <w:shd w:val="clear" w:color="auto" w:fill="auto"/>
            <w:noWrap/>
            <w:tcMar>
              <w:left w:w="57" w:type="dxa"/>
              <w:right w:w="57" w:type="dxa"/>
            </w:tcMar>
          </w:tcPr>
          <w:p w14:paraId="791EDD25" w14:textId="77777777" w:rsidR="006F3077" w:rsidRPr="008E209B" w:rsidRDefault="006F3077" w:rsidP="004839C3">
            <w:pPr>
              <w:rPr>
                <w:rFonts w:ascii="Calibri" w:hAnsi="Calibri" w:cs="Times New Roman"/>
                <w:bCs/>
                <w:color w:val="000000"/>
                <w:sz w:val="22"/>
                <w:szCs w:val="22"/>
              </w:rPr>
            </w:pPr>
            <w:r>
              <w:rPr>
                <w:rFonts w:ascii="Calibri" w:hAnsi="Calibri" w:cs="Times New Roman"/>
                <w:bCs/>
                <w:color w:val="000000"/>
                <w:sz w:val="22"/>
                <w:szCs w:val="22"/>
              </w:rPr>
              <w:t>Topics in Microeconomics</w:t>
            </w:r>
          </w:p>
        </w:tc>
        <w:tc>
          <w:tcPr>
            <w:tcW w:w="1560" w:type="dxa"/>
            <w:shd w:val="clear" w:color="auto" w:fill="auto"/>
            <w:noWrap/>
            <w:tcMar>
              <w:left w:w="57" w:type="dxa"/>
              <w:right w:w="57" w:type="dxa"/>
            </w:tcMar>
          </w:tcPr>
          <w:p w14:paraId="3016C6A2" w14:textId="77777777" w:rsidR="006F3077" w:rsidRPr="00CF296C"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SESS0007</w:t>
            </w:r>
          </w:p>
        </w:tc>
        <w:tc>
          <w:tcPr>
            <w:tcW w:w="850" w:type="dxa"/>
            <w:shd w:val="clear" w:color="auto" w:fill="auto"/>
            <w:noWrap/>
            <w:tcMar>
              <w:left w:w="57" w:type="dxa"/>
              <w:right w:w="57" w:type="dxa"/>
            </w:tcMar>
          </w:tcPr>
          <w:p w14:paraId="74CF07CB" w14:textId="77777777" w:rsidR="006F3077" w:rsidRPr="008E209B"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456AF9DF" w14:textId="77777777" w:rsidR="006F3077" w:rsidRPr="008E209B"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3400B50E" w14:textId="77777777" w:rsidR="006F3077" w:rsidRPr="008E209B" w:rsidRDefault="006F3077" w:rsidP="004839C3">
            <w:pPr>
              <w:rPr>
                <w:rFonts w:ascii="Calibri" w:hAnsi="Calibri" w:cs="Times New Roman"/>
                <w:color w:val="000000"/>
                <w:sz w:val="22"/>
                <w:szCs w:val="22"/>
              </w:rPr>
            </w:pPr>
            <w:r w:rsidRPr="008E209B">
              <w:rPr>
                <w:rFonts w:ascii="Calibri" w:hAnsi="Calibri" w:cs="Times New Roman"/>
                <w:color w:val="000000"/>
                <w:sz w:val="22"/>
                <w:szCs w:val="22"/>
              </w:rPr>
              <w:t>Term 2</w:t>
            </w:r>
          </w:p>
        </w:tc>
      </w:tr>
      <w:tr w:rsidR="006F3077" w:rsidRPr="007B74A1" w14:paraId="2E2C73AB" w14:textId="77777777" w:rsidTr="00580C43">
        <w:trPr>
          <w:trHeight w:val="255"/>
        </w:trPr>
        <w:tc>
          <w:tcPr>
            <w:tcW w:w="1191" w:type="dxa"/>
            <w:shd w:val="clear" w:color="auto" w:fill="auto"/>
            <w:noWrap/>
            <w:tcMar>
              <w:left w:w="57" w:type="dxa"/>
              <w:right w:w="57" w:type="dxa"/>
            </w:tcMar>
          </w:tcPr>
          <w:p w14:paraId="0DA7F20A" w14:textId="77777777" w:rsidR="006F3077" w:rsidRPr="00CF296C" w:rsidRDefault="006F3077" w:rsidP="004839C3">
            <w:pPr>
              <w:rPr>
                <w:rFonts w:ascii="Calibri" w:hAnsi="Calibri" w:cs="Times New Roman"/>
                <w:color w:val="000000"/>
                <w:sz w:val="22"/>
                <w:szCs w:val="22"/>
              </w:rPr>
            </w:pPr>
            <w:r>
              <w:rPr>
                <w:rFonts w:ascii="Calibri" w:hAnsi="Calibri" w:cs="Times New Roman"/>
                <w:color w:val="000000"/>
                <w:sz w:val="22"/>
                <w:szCs w:val="22"/>
              </w:rPr>
              <w:t>SESS0021</w:t>
            </w:r>
          </w:p>
        </w:tc>
        <w:tc>
          <w:tcPr>
            <w:tcW w:w="3907" w:type="dxa"/>
            <w:shd w:val="clear" w:color="auto" w:fill="auto"/>
            <w:noWrap/>
            <w:tcMar>
              <w:left w:w="57" w:type="dxa"/>
              <w:right w:w="57" w:type="dxa"/>
            </w:tcMar>
          </w:tcPr>
          <w:p w14:paraId="7EFD1FE1" w14:textId="77777777" w:rsidR="006F3077" w:rsidRPr="00CF296C" w:rsidRDefault="006F3077" w:rsidP="004839C3">
            <w:pPr>
              <w:rPr>
                <w:rFonts w:ascii="Calibri" w:hAnsi="Calibri" w:cs="Times New Roman"/>
                <w:bCs/>
                <w:color w:val="000000"/>
                <w:sz w:val="22"/>
                <w:szCs w:val="22"/>
              </w:rPr>
            </w:pPr>
            <w:r>
              <w:rPr>
                <w:rFonts w:ascii="Calibri" w:hAnsi="Calibri" w:cs="Times New Roman"/>
                <w:bCs/>
                <w:color w:val="000000"/>
                <w:sz w:val="22"/>
                <w:szCs w:val="22"/>
              </w:rPr>
              <w:t>European Macroeconomics</w:t>
            </w:r>
          </w:p>
        </w:tc>
        <w:tc>
          <w:tcPr>
            <w:tcW w:w="1560" w:type="dxa"/>
            <w:shd w:val="clear" w:color="auto" w:fill="auto"/>
            <w:noWrap/>
            <w:tcMar>
              <w:left w:w="57" w:type="dxa"/>
              <w:right w:w="57" w:type="dxa"/>
            </w:tcMar>
          </w:tcPr>
          <w:p w14:paraId="4FBCE80F" w14:textId="7F5C8737" w:rsidR="006F3077" w:rsidRPr="007B74A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SESS0008</w:t>
            </w:r>
            <w:r w:rsidR="00111987">
              <w:rPr>
                <w:rFonts w:ascii="Calibri" w:hAnsi="Calibri" w:cs="Times New Roman"/>
                <w:i/>
                <w:iCs/>
                <w:color w:val="000000"/>
                <w:sz w:val="22"/>
                <w:szCs w:val="22"/>
              </w:rPr>
              <w:t xml:space="preserve"> AND Maths Level 4 or A-level or its equivalent</w:t>
            </w:r>
          </w:p>
        </w:tc>
        <w:tc>
          <w:tcPr>
            <w:tcW w:w="850" w:type="dxa"/>
            <w:shd w:val="clear" w:color="auto" w:fill="auto"/>
            <w:noWrap/>
            <w:tcMar>
              <w:left w:w="57" w:type="dxa"/>
              <w:right w:w="57" w:type="dxa"/>
            </w:tcMar>
          </w:tcPr>
          <w:p w14:paraId="1D1F61E4"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7FB2485"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58B4E119"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84C6F" w14:paraId="08A7E6FB" w14:textId="77777777" w:rsidTr="00580C43">
        <w:trPr>
          <w:trHeight w:val="255"/>
        </w:trPr>
        <w:tc>
          <w:tcPr>
            <w:tcW w:w="1191" w:type="dxa"/>
            <w:shd w:val="clear" w:color="auto" w:fill="auto"/>
            <w:noWrap/>
            <w:tcMar>
              <w:left w:w="57" w:type="dxa"/>
              <w:right w:w="57" w:type="dxa"/>
            </w:tcMar>
          </w:tcPr>
          <w:p w14:paraId="7A5E3D10"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SESS0022</w:t>
            </w:r>
          </w:p>
        </w:tc>
        <w:tc>
          <w:tcPr>
            <w:tcW w:w="3907" w:type="dxa"/>
            <w:shd w:val="clear" w:color="auto" w:fill="auto"/>
            <w:noWrap/>
            <w:tcMar>
              <w:left w:w="57" w:type="dxa"/>
              <w:right w:w="57" w:type="dxa"/>
            </w:tcMar>
          </w:tcPr>
          <w:p w14:paraId="0C5975C4"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New Venture Creation</w:t>
            </w:r>
          </w:p>
        </w:tc>
        <w:tc>
          <w:tcPr>
            <w:tcW w:w="1560" w:type="dxa"/>
            <w:shd w:val="clear" w:color="auto" w:fill="auto"/>
            <w:noWrap/>
            <w:tcMar>
              <w:left w:w="57" w:type="dxa"/>
              <w:right w:w="57" w:type="dxa"/>
            </w:tcMar>
          </w:tcPr>
          <w:p w14:paraId="5F07A9DB"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SESS0010</w:t>
            </w:r>
          </w:p>
        </w:tc>
        <w:tc>
          <w:tcPr>
            <w:tcW w:w="850" w:type="dxa"/>
            <w:shd w:val="clear" w:color="auto" w:fill="auto"/>
            <w:noWrap/>
            <w:tcMar>
              <w:left w:w="57" w:type="dxa"/>
              <w:right w:w="57" w:type="dxa"/>
            </w:tcMar>
          </w:tcPr>
          <w:p w14:paraId="440C259A"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210B6621"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4D59CA04"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84C6F" w14:paraId="30925929" w14:textId="77777777" w:rsidTr="00580C43">
        <w:trPr>
          <w:trHeight w:val="255"/>
        </w:trPr>
        <w:tc>
          <w:tcPr>
            <w:tcW w:w="1191" w:type="dxa"/>
            <w:shd w:val="clear" w:color="auto" w:fill="auto"/>
            <w:noWrap/>
            <w:tcMar>
              <w:left w:w="57" w:type="dxa"/>
              <w:right w:w="57" w:type="dxa"/>
            </w:tcMar>
          </w:tcPr>
          <w:p w14:paraId="2C54D166"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SESS0023</w:t>
            </w:r>
          </w:p>
        </w:tc>
        <w:tc>
          <w:tcPr>
            <w:tcW w:w="3907" w:type="dxa"/>
            <w:shd w:val="clear" w:color="auto" w:fill="auto"/>
            <w:noWrap/>
            <w:tcMar>
              <w:left w:w="57" w:type="dxa"/>
              <w:right w:w="57" w:type="dxa"/>
            </w:tcMar>
          </w:tcPr>
          <w:p w14:paraId="4CF201F5"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Applied Econometrics</w:t>
            </w:r>
          </w:p>
        </w:tc>
        <w:tc>
          <w:tcPr>
            <w:tcW w:w="1560" w:type="dxa"/>
            <w:shd w:val="clear" w:color="auto" w:fill="auto"/>
            <w:noWrap/>
            <w:tcMar>
              <w:left w:w="57" w:type="dxa"/>
              <w:right w:w="57" w:type="dxa"/>
            </w:tcMar>
          </w:tcPr>
          <w:p w14:paraId="7B41EDEA" w14:textId="77777777" w:rsidR="006F3077"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STAT0022 AND</w:t>
            </w:r>
          </w:p>
          <w:p w14:paraId="2B512903"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lastRenderedPageBreak/>
              <w:t>(SESS0007 OR SESS0008)</w:t>
            </w:r>
          </w:p>
        </w:tc>
        <w:tc>
          <w:tcPr>
            <w:tcW w:w="850" w:type="dxa"/>
            <w:shd w:val="clear" w:color="auto" w:fill="auto"/>
            <w:noWrap/>
            <w:tcMar>
              <w:left w:w="57" w:type="dxa"/>
              <w:right w:w="57" w:type="dxa"/>
            </w:tcMar>
          </w:tcPr>
          <w:p w14:paraId="639F2D6E"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lastRenderedPageBreak/>
              <w:t>Level 5</w:t>
            </w:r>
          </w:p>
        </w:tc>
        <w:tc>
          <w:tcPr>
            <w:tcW w:w="851" w:type="dxa"/>
            <w:shd w:val="clear" w:color="auto" w:fill="auto"/>
            <w:noWrap/>
            <w:tcMar>
              <w:left w:w="57" w:type="dxa"/>
              <w:right w:w="57" w:type="dxa"/>
            </w:tcMar>
          </w:tcPr>
          <w:p w14:paraId="6C9ED0E4"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23C0A54E"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84C6F" w14:paraId="41BDCFAD" w14:textId="77777777" w:rsidTr="00580C43">
        <w:trPr>
          <w:trHeight w:val="255"/>
        </w:trPr>
        <w:tc>
          <w:tcPr>
            <w:tcW w:w="1191" w:type="dxa"/>
            <w:shd w:val="clear" w:color="auto" w:fill="auto"/>
            <w:noWrap/>
            <w:tcMar>
              <w:left w:w="57" w:type="dxa"/>
              <w:right w:w="57" w:type="dxa"/>
            </w:tcMar>
          </w:tcPr>
          <w:p w14:paraId="797339BB"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SESS0019</w:t>
            </w:r>
          </w:p>
        </w:tc>
        <w:tc>
          <w:tcPr>
            <w:tcW w:w="3907" w:type="dxa"/>
            <w:shd w:val="clear" w:color="auto" w:fill="auto"/>
            <w:noWrap/>
            <w:tcMar>
              <w:left w:w="57" w:type="dxa"/>
              <w:right w:w="57" w:type="dxa"/>
            </w:tcMar>
          </w:tcPr>
          <w:p w14:paraId="547AB1D8"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Emerging Market Economies: Economics of Transition</w:t>
            </w:r>
          </w:p>
        </w:tc>
        <w:tc>
          <w:tcPr>
            <w:tcW w:w="1560" w:type="dxa"/>
            <w:shd w:val="clear" w:color="auto" w:fill="auto"/>
            <w:noWrap/>
            <w:tcMar>
              <w:left w:w="57" w:type="dxa"/>
              <w:right w:w="57" w:type="dxa"/>
            </w:tcMar>
          </w:tcPr>
          <w:p w14:paraId="02058F81" w14:textId="77777777" w:rsidR="006F3077" w:rsidRPr="00CD20FD"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SESS0007 AND SESS0008</w:t>
            </w:r>
          </w:p>
        </w:tc>
        <w:tc>
          <w:tcPr>
            <w:tcW w:w="850" w:type="dxa"/>
            <w:shd w:val="clear" w:color="auto" w:fill="auto"/>
            <w:noWrap/>
            <w:tcMar>
              <w:left w:w="57" w:type="dxa"/>
              <w:right w:w="57" w:type="dxa"/>
            </w:tcMar>
          </w:tcPr>
          <w:p w14:paraId="2A5EE7C9"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15EECC09"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51640BA"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84C6F" w14:paraId="12E1CBDB" w14:textId="77777777" w:rsidTr="00580C43">
        <w:trPr>
          <w:trHeight w:val="255"/>
        </w:trPr>
        <w:tc>
          <w:tcPr>
            <w:tcW w:w="1191" w:type="dxa"/>
            <w:shd w:val="clear" w:color="auto" w:fill="auto"/>
            <w:noWrap/>
            <w:tcMar>
              <w:left w:w="57" w:type="dxa"/>
              <w:right w:w="57" w:type="dxa"/>
            </w:tcMar>
          </w:tcPr>
          <w:p w14:paraId="29D4EADA"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SESS0024</w:t>
            </w:r>
          </w:p>
        </w:tc>
        <w:tc>
          <w:tcPr>
            <w:tcW w:w="3907" w:type="dxa"/>
            <w:shd w:val="clear" w:color="auto" w:fill="auto"/>
            <w:noWrap/>
            <w:tcMar>
              <w:left w:w="57" w:type="dxa"/>
              <w:right w:w="57" w:type="dxa"/>
            </w:tcMar>
          </w:tcPr>
          <w:p w14:paraId="68428037"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Economic History and Ideas</w:t>
            </w:r>
          </w:p>
        </w:tc>
        <w:tc>
          <w:tcPr>
            <w:tcW w:w="1560" w:type="dxa"/>
            <w:shd w:val="clear" w:color="auto" w:fill="auto"/>
            <w:noWrap/>
            <w:tcMar>
              <w:left w:w="57" w:type="dxa"/>
              <w:right w:w="57" w:type="dxa"/>
            </w:tcMar>
          </w:tcPr>
          <w:p w14:paraId="5A3DA1B5"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850" w:type="dxa"/>
            <w:shd w:val="clear" w:color="auto" w:fill="auto"/>
            <w:noWrap/>
            <w:tcMar>
              <w:left w:w="57" w:type="dxa"/>
              <w:right w:w="57" w:type="dxa"/>
            </w:tcMar>
          </w:tcPr>
          <w:p w14:paraId="097193E5"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5436452"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656C9D77"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6F3077" w:rsidRPr="00584C6F" w14:paraId="1434F1B7" w14:textId="77777777" w:rsidTr="00580C43">
        <w:trPr>
          <w:trHeight w:val="255"/>
        </w:trPr>
        <w:tc>
          <w:tcPr>
            <w:tcW w:w="1191" w:type="dxa"/>
            <w:shd w:val="clear" w:color="auto" w:fill="auto"/>
            <w:noWrap/>
            <w:tcMar>
              <w:left w:w="57" w:type="dxa"/>
              <w:right w:w="57" w:type="dxa"/>
            </w:tcMar>
          </w:tcPr>
          <w:p w14:paraId="7B563A11"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SESS0026</w:t>
            </w:r>
          </w:p>
        </w:tc>
        <w:tc>
          <w:tcPr>
            <w:tcW w:w="3907" w:type="dxa"/>
            <w:shd w:val="clear" w:color="auto" w:fill="auto"/>
            <w:noWrap/>
            <w:tcMar>
              <w:left w:w="57" w:type="dxa"/>
              <w:right w:w="57" w:type="dxa"/>
            </w:tcMar>
          </w:tcPr>
          <w:p w14:paraId="35FE9025" w14:textId="77777777" w:rsidR="006F3077" w:rsidRDefault="006F3077" w:rsidP="004839C3">
            <w:pPr>
              <w:rPr>
                <w:rFonts w:ascii="Calibri" w:hAnsi="Calibri" w:cs="Times New Roman"/>
                <w:bCs/>
                <w:color w:val="000000"/>
                <w:sz w:val="22"/>
                <w:szCs w:val="22"/>
              </w:rPr>
            </w:pPr>
            <w:r>
              <w:rPr>
                <w:rFonts w:ascii="Calibri" w:hAnsi="Calibri" w:cs="Times New Roman"/>
                <w:bCs/>
                <w:color w:val="000000"/>
                <w:sz w:val="22"/>
                <w:szCs w:val="22"/>
              </w:rPr>
              <w:t>Political Economy of European Integration</w:t>
            </w:r>
          </w:p>
          <w:p w14:paraId="01EC9990"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(not offered in 2018-19)</w:t>
            </w:r>
          </w:p>
        </w:tc>
        <w:tc>
          <w:tcPr>
            <w:tcW w:w="1560" w:type="dxa"/>
            <w:shd w:val="clear" w:color="auto" w:fill="auto"/>
            <w:noWrap/>
            <w:tcMar>
              <w:left w:w="57" w:type="dxa"/>
              <w:right w:w="57" w:type="dxa"/>
            </w:tcMar>
          </w:tcPr>
          <w:p w14:paraId="6CCBCCAD"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SESS0007 OR SESS0008</w:t>
            </w:r>
          </w:p>
        </w:tc>
        <w:tc>
          <w:tcPr>
            <w:tcW w:w="850" w:type="dxa"/>
            <w:shd w:val="clear" w:color="auto" w:fill="auto"/>
            <w:noWrap/>
            <w:tcMar>
              <w:left w:w="57" w:type="dxa"/>
              <w:right w:w="57" w:type="dxa"/>
            </w:tcMar>
          </w:tcPr>
          <w:p w14:paraId="6177FEDC"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537931FC"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6B7F783F"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84C6F" w14:paraId="1A920571" w14:textId="77777777" w:rsidTr="00580C43">
        <w:trPr>
          <w:trHeight w:val="255"/>
        </w:trPr>
        <w:tc>
          <w:tcPr>
            <w:tcW w:w="1191" w:type="dxa"/>
            <w:shd w:val="clear" w:color="auto" w:fill="auto"/>
            <w:noWrap/>
            <w:tcMar>
              <w:left w:w="57" w:type="dxa"/>
              <w:right w:w="57" w:type="dxa"/>
            </w:tcMar>
          </w:tcPr>
          <w:p w14:paraId="4E29B174"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SESS0063</w:t>
            </w:r>
          </w:p>
        </w:tc>
        <w:tc>
          <w:tcPr>
            <w:tcW w:w="3907" w:type="dxa"/>
            <w:shd w:val="clear" w:color="auto" w:fill="auto"/>
            <w:noWrap/>
            <w:tcMar>
              <w:left w:w="57" w:type="dxa"/>
              <w:right w:w="57" w:type="dxa"/>
            </w:tcMar>
          </w:tcPr>
          <w:p w14:paraId="30897CEB"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International Trade</w:t>
            </w:r>
          </w:p>
        </w:tc>
        <w:tc>
          <w:tcPr>
            <w:tcW w:w="1560" w:type="dxa"/>
            <w:shd w:val="clear" w:color="auto" w:fill="auto"/>
            <w:noWrap/>
            <w:tcMar>
              <w:left w:w="57" w:type="dxa"/>
              <w:right w:w="57" w:type="dxa"/>
            </w:tcMar>
          </w:tcPr>
          <w:p w14:paraId="258A0BAE"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SESS0007 AND SESS0008</w:t>
            </w:r>
          </w:p>
        </w:tc>
        <w:tc>
          <w:tcPr>
            <w:tcW w:w="850" w:type="dxa"/>
            <w:shd w:val="clear" w:color="auto" w:fill="auto"/>
            <w:noWrap/>
            <w:tcMar>
              <w:left w:w="57" w:type="dxa"/>
              <w:right w:w="57" w:type="dxa"/>
            </w:tcMar>
          </w:tcPr>
          <w:p w14:paraId="3BEED08D"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53C38FDB"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072AE36"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84C6F" w14:paraId="02719129" w14:textId="77777777" w:rsidTr="00580C43">
        <w:trPr>
          <w:trHeight w:val="255"/>
        </w:trPr>
        <w:tc>
          <w:tcPr>
            <w:tcW w:w="1191" w:type="dxa"/>
            <w:shd w:val="clear" w:color="auto" w:fill="auto"/>
            <w:noWrap/>
            <w:tcMar>
              <w:left w:w="57" w:type="dxa"/>
              <w:right w:w="57" w:type="dxa"/>
            </w:tcMar>
          </w:tcPr>
          <w:p w14:paraId="6EE77FE3"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SESS0037</w:t>
            </w:r>
          </w:p>
        </w:tc>
        <w:tc>
          <w:tcPr>
            <w:tcW w:w="3907" w:type="dxa"/>
            <w:shd w:val="clear" w:color="auto" w:fill="auto"/>
            <w:noWrap/>
            <w:tcMar>
              <w:left w:w="57" w:type="dxa"/>
              <w:right w:w="57" w:type="dxa"/>
            </w:tcMar>
          </w:tcPr>
          <w:p w14:paraId="42221E60"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Industrial and Corporate Change with Reference to Central and Eastern Europe</w:t>
            </w:r>
          </w:p>
        </w:tc>
        <w:tc>
          <w:tcPr>
            <w:tcW w:w="1560" w:type="dxa"/>
            <w:shd w:val="clear" w:color="auto" w:fill="auto"/>
            <w:noWrap/>
            <w:tcMar>
              <w:left w:w="57" w:type="dxa"/>
              <w:right w:w="57" w:type="dxa"/>
            </w:tcMar>
          </w:tcPr>
          <w:p w14:paraId="31F42CE8"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SESS0009 AND SESS0010 AND (SESS0007 OR SESS0008)</w:t>
            </w:r>
          </w:p>
        </w:tc>
        <w:tc>
          <w:tcPr>
            <w:tcW w:w="850" w:type="dxa"/>
            <w:shd w:val="clear" w:color="auto" w:fill="auto"/>
            <w:noWrap/>
            <w:tcMar>
              <w:left w:w="57" w:type="dxa"/>
              <w:right w:w="57" w:type="dxa"/>
            </w:tcMar>
          </w:tcPr>
          <w:p w14:paraId="7F6B868F"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5B162AB0"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7C707CD2"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6F3077" w:rsidRPr="00584C6F" w14:paraId="025E5C08" w14:textId="77777777" w:rsidTr="00580C43">
        <w:trPr>
          <w:trHeight w:val="255"/>
        </w:trPr>
        <w:tc>
          <w:tcPr>
            <w:tcW w:w="1191" w:type="dxa"/>
            <w:shd w:val="clear" w:color="auto" w:fill="auto"/>
            <w:noWrap/>
            <w:tcMar>
              <w:left w:w="57" w:type="dxa"/>
              <w:right w:w="57" w:type="dxa"/>
            </w:tcMar>
          </w:tcPr>
          <w:p w14:paraId="59DA7197"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SESS0039</w:t>
            </w:r>
          </w:p>
        </w:tc>
        <w:tc>
          <w:tcPr>
            <w:tcW w:w="3907" w:type="dxa"/>
            <w:shd w:val="clear" w:color="auto" w:fill="auto"/>
            <w:noWrap/>
            <w:tcMar>
              <w:left w:w="57" w:type="dxa"/>
              <w:right w:w="57" w:type="dxa"/>
            </w:tcMar>
          </w:tcPr>
          <w:p w14:paraId="2C448154" w14:textId="77777777" w:rsidR="006F3077" w:rsidRDefault="006F3077" w:rsidP="004839C3">
            <w:pPr>
              <w:rPr>
                <w:rFonts w:ascii="Calibri" w:hAnsi="Calibri" w:cs="Times New Roman"/>
                <w:bCs/>
                <w:color w:val="000000"/>
                <w:sz w:val="22"/>
                <w:szCs w:val="22"/>
              </w:rPr>
            </w:pPr>
            <w:r>
              <w:rPr>
                <w:rFonts w:ascii="Calibri" w:hAnsi="Calibri" w:cs="Times New Roman"/>
                <w:bCs/>
                <w:color w:val="000000"/>
                <w:sz w:val="22"/>
                <w:szCs w:val="22"/>
              </w:rPr>
              <w:t>Topics in Financial Management I</w:t>
            </w:r>
          </w:p>
        </w:tc>
        <w:tc>
          <w:tcPr>
            <w:tcW w:w="1560" w:type="dxa"/>
            <w:shd w:val="clear" w:color="auto" w:fill="auto"/>
            <w:noWrap/>
            <w:tcMar>
              <w:left w:w="57" w:type="dxa"/>
              <w:right w:w="57" w:type="dxa"/>
            </w:tcMar>
          </w:tcPr>
          <w:p w14:paraId="5B224B55" w14:textId="77777777" w:rsidR="006F3077"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SESS0020</w:t>
            </w:r>
          </w:p>
        </w:tc>
        <w:tc>
          <w:tcPr>
            <w:tcW w:w="850" w:type="dxa"/>
            <w:shd w:val="clear" w:color="auto" w:fill="auto"/>
            <w:noWrap/>
            <w:tcMar>
              <w:left w:w="57" w:type="dxa"/>
              <w:right w:w="57" w:type="dxa"/>
            </w:tcMar>
          </w:tcPr>
          <w:p w14:paraId="4DB0D139"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13574D47"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73C60E8"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84C6F" w14:paraId="4BC2DC96" w14:textId="77777777" w:rsidTr="00580C43">
        <w:trPr>
          <w:trHeight w:val="255"/>
        </w:trPr>
        <w:tc>
          <w:tcPr>
            <w:tcW w:w="1191" w:type="dxa"/>
            <w:shd w:val="clear" w:color="auto" w:fill="auto"/>
            <w:noWrap/>
            <w:tcMar>
              <w:left w:w="57" w:type="dxa"/>
              <w:right w:w="57" w:type="dxa"/>
            </w:tcMar>
          </w:tcPr>
          <w:p w14:paraId="78FD57C6"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SESS0040</w:t>
            </w:r>
          </w:p>
        </w:tc>
        <w:tc>
          <w:tcPr>
            <w:tcW w:w="3907" w:type="dxa"/>
            <w:shd w:val="clear" w:color="auto" w:fill="auto"/>
            <w:noWrap/>
            <w:tcMar>
              <w:left w:w="57" w:type="dxa"/>
              <w:right w:w="57" w:type="dxa"/>
            </w:tcMar>
          </w:tcPr>
          <w:p w14:paraId="2A1D41F7" w14:textId="77777777" w:rsidR="006F3077" w:rsidRDefault="006F3077" w:rsidP="004839C3">
            <w:pPr>
              <w:rPr>
                <w:rFonts w:ascii="Calibri" w:hAnsi="Calibri" w:cs="Times New Roman"/>
                <w:bCs/>
                <w:color w:val="000000"/>
                <w:sz w:val="22"/>
                <w:szCs w:val="22"/>
              </w:rPr>
            </w:pPr>
            <w:r>
              <w:rPr>
                <w:rFonts w:ascii="Calibri" w:hAnsi="Calibri" w:cs="Times New Roman"/>
                <w:bCs/>
                <w:color w:val="000000"/>
                <w:sz w:val="22"/>
                <w:szCs w:val="22"/>
              </w:rPr>
              <w:t>Topics in Financial Management II</w:t>
            </w:r>
          </w:p>
        </w:tc>
        <w:tc>
          <w:tcPr>
            <w:tcW w:w="1560" w:type="dxa"/>
            <w:shd w:val="clear" w:color="auto" w:fill="auto"/>
            <w:noWrap/>
            <w:tcMar>
              <w:left w:w="57" w:type="dxa"/>
              <w:right w:w="57" w:type="dxa"/>
            </w:tcMar>
          </w:tcPr>
          <w:p w14:paraId="3F787506" w14:textId="77777777" w:rsidR="006F3077"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Students may not enrol in this module without also enrolling in SESS0039</w:t>
            </w:r>
          </w:p>
        </w:tc>
        <w:tc>
          <w:tcPr>
            <w:tcW w:w="850" w:type="dxa"/>
            <w:shd w:val="clear" w:color="auto" w:fill="auto"/>
            <w:noWrap/>
            <w:tcMar>
              <w:left w:w="57" w:type="dxa"/>
              <w:right w:w="57" w:type="dxa"/>
            </w:tcMar>
          </w:tcPr>
          <w:p w14:paraId="0B2E4E49"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0A7DF79A"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D908173"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84C6F" w14:paraId="22CC3EFA" w14:textId="77777777" w:rsidTr="00580C43">
        <w:trPr>
          <w:trHeight w:val="255"/>
        </w:trPr>
        <w:tc>
          <w:tcPr>
            <w:tcW w:w="1191" w:type="dxa"/>
            <w:shd w:val="clear" w:color="auto" w:fill="auto"/>
            <w:noWrap/>
            <w:tcMar>
              <w:left w:w="57" w:type="dxa"/>
              <w:right w:w="57" w:type="dxa"/>
            </w:tcMar>
          </w:tcPr>
          <w:p w14:paraId="0D954F18"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SESS0041</w:t>
            </w:r>
          </w:p>
        </w:tc>
        <w:tc>
          <w:tcPr>
            <w:tcW w:w="3907" w:type="dxa"/>
            <w:shd w:val="clear" w:color="auto" w:fill="auto"/>
            <w:noWrap/>
            <w:tcMar>
              <w:left w:w="57" w:type="dxa"/>
              <w:right w:w="57" w:type="dxa"/>
            </w:tcMar>
          </w:tcPr>
          <w:p w14:paraId="34081513"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The Economics of Entrepreneurship</w:t>
            </w:r>
          </w:p>
        </w:tc>
        <w:tc>
          <w:tcPr>
            <w:tcW w:w="1560" w:type="dxa"/>
            <w:shd w:val="clear" w:color="auto" w:fill="auto"/>
            <w:noWrap/>
            <w:tcMar>
              <w:left w:w="57" w:type="dxa"/>
              <w:right w:w="57" w:type="dxa"/>
            </w:tcMar>
          </w:tcPr>
          <w:p w14:paraId="351D4D13"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SESS0023</w:t>
            </w:r>
          </w:p>
        </w:tc>
        <w:tc>
          <w:tcPr>
            <w:tcW w:w="850" w:type="dxa"/>
            <w:shd w:val="clear" w:color="auto" w:fill="auto"/>
            <w:noWrap/>
            <w:tcMar>
              <w:left w:w="57" w:type="dxa"/>
              <w:right w:w="57" w:type="dxa"/>
            </w:tcMar>
          </w:tcPr>
          <w:p w14:paraId="40229D35"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0AF5C2CA"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13E6C45"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84C6F" w14:paraId="0654765C" w14:textId="77777777" w:rsidTr="00580C43">
        <w:trPr>
          <w:trHeight w:val="255"/>
        </w:trPr>
        <w:tc>
          <w:tcPr>
            <w:tcW w:w="1191" w:type="dxa"/>
            <w:shd w:val="clear" w:color="auto" w:fill="auto"/>
            <w:noWrap/>
            <w:tcMar>
              <w:left w:w="57" w:type="dxa"/>
              <w:right w:w="57" w:type="dxa"/>
            </w:tcMar>
          </w:tcPr>
          <w:p w14:paraId="1098C13C"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SESS0068</w:t>
            </w:r>
          </w:p>
        </w:tc>
        <w:tc>
          <w:tcPr>
            <w:tcW w:w="3907" w:type="dxa"/>
            <w:shd w:val="clear" w:color="auto" w:fill="auto"/>
            <w:noWrap/>
            <w:tcMar>
              <w:left w:w="57" w:type="dxa"/>
              <w:right w:w="57" w:type="dxa"/>
            </w:tcMar>
          </w:tcPr>
          <w:p w14:paraId="4F39C80E" w14:textId="77777777" w:rsidR="006F3077" w:rsidRDefault="006F3077" w:rsidP="004839C3">
            <w:pPr>
              <w:rPr>
                <w:rFonts w:ascii="Calibri" w:hAnsi="Calibri" w:cs="Times New Roman"/>
                <w:bCs/>
                <w:color w:val="000000"/>
                <w:sz w:val="22"/>
                <w:szCs w:val="22"/>
              </w:rPr>
            </w:pPr>
            <w:r>
              <w:rPr>
                <w:rFonts w:ascii="Calibri" w:hAnsi="Calibri" w:cs="Times New Roman"/>
                <w:bCs/>
                <w:color w:val="000000"/>
                <w:sz w:val="22"/>
                <w:szCs w:val="22"/>
              </w:rPr>
              <w:t>International Macroeconomics</w:t>
            </w:r>
          </w:p>
        </w:tc>
        <w:tc>
          <w:tcPr>
            <w:tcW w:w="1560" w:type="dxa"/>
            <w:shd w:val="clear" w:color="auto" w:fill="auto"/>
            <w:noWrap/>
            <w:tcMar>
              <w:left w:w="57" w:type="dxa"/>
              <w:right w:w="57" w:type="dxa"/>
            </w:tcMar>
          </w:tcPr>
          <w:p w14:paraId="76BC8FD5" w14:textId="77777777" w:rsidR="006F3077"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SESS0021</w:t>
            </w:r>
          </w:p>
        </w:tc>
        <w:tc>
          <w:tcPr>
            <w:tcW w:w="850" w:type="dxa"/>
            <w:shd w:val="clear" w:color="auto" w:fill="auto"/>
            <w:noWrap/>
            <w:tcMar>
              <w:left w:w="57" w:type="dxa"/>
              <w:right w:w="57" w:type="dxa"/>
            </w:tcMar>
          </w:tcPr>
          <w:p w14:paraId="3AE6DAE9"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4568F24A"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6623CBF5"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84C6F" w14:paraId="23986BF9" w14:textId="77777777" w:rsidTr="00580C43">
        <w:trPr>
          <w:trHeight w:val="255"/>
        </w:trPr>
        <w:tc>
          <w:tcPr>
            <w:tcW w:w="1191" w:type="dxa"/>
            <w:shd w:val="clear" w:color="auto" w:fill="auto"/>
            <w:noWrap/>
            <w:tcMar>
              <w:left w:w="57" w:type="dxa"/>
              <w:right w:w="57" w:type="dxa"/>
            </w:tcMar>
          </w:tcPr>
          <w:p w14:paraId="714D60AA"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SESS0042</w:t>
            </w:r>
          </w:p>
        </w:tc>
        <w:tc>
          <w:tcPr>
            <w:tcW w:w="3907" w:type="dxa"/>
            <w:shd w:val="clear" w:color="auto" w:fill="auto"/>
            <w:noWrap/>
            <w:tcMar>
              <w:left w:w="57" w:type="dxa"/>
              <w:right w:w="57" w:type="dxa"/>
            </w:tcMar>
          </w:tcPr>
          <w:p w14:paraId="40825145" w14:textId="77777777" w:rsidR="006F3077" w:rsidRPr="00584C6F" w:rsidRDefault="006F3077" w:rsidP="004839C3">
            <w:pPr>
              <w:rPr>
                <w:rFonts w:ascii="Calibri" w:hAnsi="Calibri" w:cs="Times New Roman"/>
                <w:bCs/>
                <w:color w:val="000000"/>
                <w:sz w:val="22"/>
                <w:szCs w:val="22"/>
              </w:rPr>
            </w:pPr>
            <w:r>
              <w:rPr>
                <w:rFonts w:ascii="Calibri" w:hAnsi="Calibri" w:cs="Times New Roman"/>
                <w:bCs/>
                <w:color w:val="000000"/>
                <w:sz w:val="22"/>
                <w:szCs w:val="22"/>
              </w:rPr>
              <w:t>The Economics of the Family</w:t>
            </w:r>
          </w:p>
        </w:tc>
        <w:tc>
          <w:tcPr>
            <w:tcW w:w="1560" w:type="dxa"/>
            <w:shd w:val="clear" w:color="auto" w:fill="auto"/>
            <w:noWrap/>
            <w:tcMar>
              <w:left w:w="57" w:type="dxa"/>
              <w:right w:w="57" w:type="dxa"/>
            </w:tcMar>
          </w:tcPr>
          <w:p w14:paraId="6274931D" w14:textId="77777777" w:rsidR="006F3077" w:rsidRPr="00584C6F"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SESS0007</w:t>
            </w:r>
          </w:p>
        </w:tc>
        <w:tc>
          <w:tcPr>
            <w:tcW w:w="850" w:type="dxa"/>
            <w:shd w:val="clear" w:color="auto" w:fill="auto"/>
            <w:noWrap/>
            <w:tcMar>
              <w:left w:w="57" w:type="dxa"/>
              <w:right w:w="57" w:type="dxa"/>
            </w:tcMar>
          </w:tcPr>
          <w:p w14:paraId="2D3CB194"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0C753FC7"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91C73F0" w14:textId="77777777" w:rsidR="006F3077" w:rsidRPr="00584C6F"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84C6F" w14:paraId="16DDA033" w14:textId="77777777" w:rsidTr="00580C43">
        <w:trPr>
          <w:trHeight w:val="255"/>
        </w:trPr>
        <w:tc>
          <w:tcPr>
            <w:tcW w:w="1191" w:type="dxa"/>
            <w:shd w:val="clear" w:color="auto" w:fill="auto"/>
            <w:noWrap/>
            <w:tcMar>
              <w:left w:w="57" w:type="dxa"/>
              <w:right w:w="57" w:type="dxa"/>
            </w:tcMar>
          </w:tcPr>
          <w:p w14:paraId="2972E243" w14:textId="77777777" w:rsidR="006F3077" w:rsidRPr="00584C6F" w:rsidRDefault="006F3077" w:rsidP="004839C3">
            <w:pPr>
              <w:rPr>
                <w:rFonts w:ascii="Calibri" w:hAnsi="Calibri" w:cs="Times New Roman"/>
                <w:color w:val="000000"/>
                <w:sz w:val="22"/>
                <w:szCs w:val="22"/>
              </w:rPr>
            </w:pPr>
          </w:p>
        </w:tc>
        <w:tc>
          <w:tcPr>
            <w:tcW w:w="3907" w:type="dxa"/>
            <w:shd w:val="clear" w:color="auto" w:fill="auto"/>
            <w:noWrap/>
            <w:tcMar>
              <w:left w:w="57" w:type="dxa"/>
              <w:right w:w="57" w:type="dxa"/>
            </w:tcMar>
          </w:tcPr>
          <w:p w14:paraId="375EDDA9" w14:textId="77777777" w:rsidR="006F3077" w:rsidRPr="00584C6F" w:rsidRDefault="006F3077" w:rsidP="004839C3">
            <w:pPr>
              <w:rPr>
                <w:rFonts w:ascii="Calibri" w:hAnsi="Calibri" w:cs="Times New Roman"/>
                <w:bCs/>
                <w:color w:val="000000"/>
                <w:sz w:val="22"/>
                <w:szCs w:val="22"/>
              </w:rPr>
            </w:pPr>
          </w:p>
        </w:tc>
        <w:tc>
          <w:tcPr>
            <w:tcW w:w="1560" w:type="dxa"/>
            <w:shd w:val="clear" w:color="auto" w:fill="auto"/>
            <w:noWrap/>
            <w:tcMar>
              <w:left w:w="57" w:type="dxa"/>
              <w:right w:w="57" w:type="dxa"/>
            </w:tcMar>
          </w:tcPr>
          <w:p w14:paraId="4D6A7482" w14:textId="77777777" w:rsidR="006F3077" w:rsidRPr="00584C6F"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08049072" w14:textId="77777777" w:rsidR="006F3077" w:rsidRPr="00584C6F" w:rsidRDefault="006F3077" w:rsidP="004839C3">
            <w:pPr>
              <w:rPr>
                <w:rFonts w:ascii="Calibri" w:hAnsi="Calibri" w:cs="Times New Roman"/>
                <w:color w:val="000000"/>
                <w:sz w:val="22"/>
                <w:szCs w:val="22"/>
              </w:rPr>
            </w:pPr>
          </w:p>
        </w:tc>
        <w:tc>
          <w:tcPr>
            <w:tcW w:w="851" w:type="dxa"/>
            <w:shd w:val="clear" w:color="auto" w:fill="auto"/>
            <w:noWrap/>
            <w:tcMar>
              <w:left w:w="57" w:type="dxa"/>
              <w:right w:w="57" w:type="dxa"/>
            </w:tcMar>
          </w:tcPr>
          <w:p w14:paraId="32262A80" w14:textId="77777777" w:rsidR="006F3077" w:rsidRPr="00584C6F" w:rsidRDefault="006F3077" w:rsidP="004839C3">
            <w:pPr>
              <w:rPr>
                <w:rFonts w:ascii="Calibri" w:hAnsi="Calibri" w:cs="Times New Roman"/>
                <w:color w:val="000000"/>
                <w:sz w:val="22"/>
                <w:szCs w:val="22"/>
              </w:rPr>
            </w:pPr>
          </w:p>
        </w:tc>
        <w:tc>
          <w:tcPr>
            <w:tcW w:w="860" w:type="dxa"/>
            <w:shd w:val="clear" w:color="auto" w:fill="auto"/>
            <w:noWrap/>
            <w:tcMar>
              <w:left w:w="57" w:type="dxa"/>
              <w:right w:w="57" w:type="dxa"/>
            </w:tcMar>
          </w:tcPr>
          <w:p w14:paraId="7D39361B" w14:textId="77777777" w:rsidR="006F3077" w:rsidRPr="00584C6F" w:rsidRDefault="006F3077" w:rsidP="004839C3">
            <w:pPr>
              <w:rPr>
                <w:rFonts w:ascii="Calibri" w:hAnsi="Calibri" w:cs="Times New Roman"/>
                <w:color w:val="000000"/>
                <w:sz w:val="22"/>
                <w:szCs w:val="22"/>
              </w:rPr>
            </w:pPr>
          </w:p>
        </w:tc>
      </w:tr>
      <w:tr w:rsidR="006F3077" w:rsidRPr="007B74A1" w14:paraId="35108FBA" w14:textId="77777777" w:rsidTr="00580C43">
        <w:trPr>
          <w:trHeight w:val="255"/>
        </w:trPr>
        <w:tc>
          <w:tcPr>
            <w:tcW w:w="1191" w:type="dxa"/>
            <w:shd w:val="clear" w:color="auto" w:fill="auto"/>
            <w:noWrap/>
            <w:tcMar>
              <w:left w:w="57" w:type="dxa"/>
              <w:right w:w="57" w:type="dxa"/>
            </w:tcMar>
            <w:hideMark/>
          </w:tcPr>
          <w:p w14:paraId="4F5777B4" w14:textId="77777777" w:rsidR="006F3077" w:rsidRPr="007B74A1" w:rsidRDefault="006F3077"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3907" w:type="dxa"/>
            <w:shd w:val="clear" w:color="auto" w:fill="auto"/>
            <w:noWrap/>
            <w:tcMar>
              <w:left w:w="57" w:type="dxa"/>
              <w:right w:w="57" w:type="dxa"/>
            </w:tcMar>
            <w:hideMark/>
          </w:tcPr>
          <w:p w14:paraId="6998108D" w14:textId="77777777" w:rsidR="006F3077" w:rsidRPr="007B74A1" w:rsidRDefault="006F3077" w:rsidP="004839C3">
            <w:pPr>
              <w:rPr>
                <w:rFonts w:ascii="Calibri" w:hAnsi="Calibri" w:cs="Times New Roman"/>
                <w:b/>
                <w:bCs/>
                <w:i/>
                <w:color w:val="000000"/>
                <w:sz w:val="22"/>
                <w:szCs w:val="22"/>
              </w:rPr>
            </w:pPr>
            <w:r w:rsidRPr="007B74A1">
              <w:rPr>
                <w:rFonts w:ascii="Calibri" w:hAnsi="Calibri" w:cs="Times New Roman"/>
                <w:b/>
                <w:bCs/>
                <w:i/>
                <w:color w:val="000000"/>
                <w:sz w:val="22"/>
                <w:szCs w:val="22"/>
              </w:rPr>
              <w:t xml:space="preserve">Politics and Sociology, SSEES </w:t>
            </w:r>
          </w:p>
        </w:tc>
        <w:tc>
          <w:tcPr>
            <w:tcW w:w="1560" w:type="dxa"/>
            <w:shd w:val="clear" w:color="auto" w:fill="auto"/>
            <w:noWrap/>
            <w:tcMar>
              <w:left w:w="57" w:type="dxa"/>
              <w:right w:w="57" w:type="dxa"/>
            </w:tcMar>
            <w:hideMark/>
          </w:tcPr>
          <w:p w14:paraId="09BFDB1A" w14:textId="77777777" w:rsidR="006F3077" w:rsidRPr="007B74A1" w:rsidRDefault="006F3077" w:rsidP="004839C3">
            <w:pPr>
              <w:rPr>
                <w:rFonts w:ascii="Calibri" w:hAnsi="Calibri" w:cs="Times New Roman"/>
                <w:i/>
                <w:iCs/>
                <w:color w:val="000000"/>
                <w:sz w:val="22"/>
                <w:szCs w:val="22"/>
              </w:rPr>
            </w:pPr>
            <w:r w:rsidRPr="007B74A1">
              <w:rPr>
                <w:rFonts w:ascii="Calibri" w:hAnsi="Calibri" w:cs="Times New Roman"/>
                <w:i/>
                <w:iCs/>
                <w:color w:val="000000"/>
                <w:sz w:val="22"/>
                <w:szCs w:val="22"/>
              </w:rPr>
              <w:t> </w:t>
            </w:r>
          </w:p>
        </w:tc>
        <w:tc>
          <w:tcPr>
            <w:tcW w:w="850" w:type="dxa"/>
            <w:shd w:val="clear" w:color="auto" w:fill="auto"/>
            <w:noWrap/>
            <w:tcMar>
              <w:left w:w="57" w:type="dxa"/>
              <w:right w:w="57" w:type="dxa"/>
            </w:tcMar>
            <w:hideMark/>
          </w:tcPr>
          <w:p w14:paraId="20451AD0" w14:textId="77777777" w:rsidR="006F3077" w:rsidRPr="007B74A1" w:rsidRDefault="006F3077"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851" w:type="dxa"/>
            <w:shd w:val="clear" w:color="auto" w:fill="auto"/>
            <w:noWrap/>
            <w:tcMar>
              <w:left w:w="57" w:type="dxa"/>
              <w:right w:w="57" w:type="dxa"/>
            </w:tcMar>
            <w:hideMark/>
          </w:tcPr>
          <w:p w14:paraId="1622510B" w14:textId="77777777" w:rsidR="006F3077" w:rsidRPr="007B74A1" w:rsidRDefault="006F3077"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c>
          <w:tcPr>
            <w:tcW w:w="860" w:type="dxa"/>
            <w:shd w:val="clear" w:color="auto" w:fill="auto"/>
            <w:noWrap/>
            <w:tcMar>
              <w:left w:w="57" w:type="dxa"/>
              <w:right w:w="57" w:type="dxa"/>
            </w:tcMar>
            <w:hideMark/>
          </w:tcPr>
          <w:p w14:paraId="3D8BBE4E" w14:textId="77777777" w:rsidR="006F3077" w:rsidRPr="007B74A1" w:rsidRDefault="006F3077" w:rsidP="004839C3">
            <w:pPr>
              <w:rPr>
                <w:rFonts w:ascii="Calibri" w:hAnsi="Calibri" w:cs="Times New Roman"/>
                <w:i/>
                <w:color w:val="000000"/>
                <w:sz w:val="22"/>
                <w:szCs w:val="22"/>
              </w:rPr>
            </w:pPr>
            <w:r w:rsidRPr="007B74A1">
              <w:rPr>
                <w:rFonts w:ascii="Calibri" w:hAnsi="Calibri" w:cs="Times New Roman"/>
                <w:i/>
                <w:color w:val="000000"/>
                <w:sz w:val="22"/>
                <w:szCs w:val="22"/>
              </w:rPr>
              <w:t> </w:t>
            </w:r>
          </w:p>
        </w:tc>
      </w:tr>
      <w:tr w:rsidR="006F3077" w:rsidRPr="005643D1" w14:paraId="59EBD68F" w14:textId="77777777" w:rsidTr="00580C43">
        <w:trPr>
          <w:trHeight w:val="255"/>
        </w:trPr>
        <w:tc>
          <w:tcPr>
            <w:tcW w:w="1191" w:type="dxa"/>
            <w:shd w:val="clear" w:color="auto" w:fill="auto"/>
            <w:noWrap/>
            <w:tcMar>
              <w:left w:w="57" w:type="dxa"/>
              <w:right w:w="57" w:type="dxa"/>
            </w:tcMar>
            <w:vAlign w:val="center"/>
          </w:tcPr>
          <w:p w14:paraId="5766A0CB" w14:textId="77777777" w:rsidR="006F3077" w:rsidRPr="005643D1" w:rsidRDefault="006F3077" w:rsidP="004839C3">
            <w:pPr>
              <w:rPr>
                <w:rFonts w:ascii="Calibri" w:hAnsi="Calibri" w:cs="Times New Roman"/>
                <w:color w:val="000000"/>
                <w:sz w:val="22"/>
                <w:szCs w:val="22"/>
              </w:rPr>
            </w:pPr>
          </w:p>
        </w:tc>
        <w:tc>
          <w:tcPr>
            <w:tcW w:w="3907" w:type="dxa"/>
            <w:shd w:val="clear" w:color="auto" w:fill="auto"/>
            <w:noWrap/>
            <w:tcMar>
              <w:left w:w="57" w:type="dxa"/>
              <w:right w:w="57" w:type="dxa"/>
            </w:tcMar>
            <w:vAlign w:val="center"/>
          </w:tcPr>
          <w:p w14:paraId="17337DDD" w14:textId="77777777" w:rsidR="006F3077" w:rsidRPr="005643D1" w:rsidRDefault="006F3077" w:rsidP="004839C3">
            <w:pPr>
              <w:rPr>
                <w:rFonts w:ascii="Calibri" w:hAnsi="Calibri" w:cs="Times New Roman"/>
                <w:color w:val="000000"/>
                <w:sz w:val="22"/>
                <w:szCs w:val="22"/>
              </w:rPr>
            </w:pPr>
          </w:p>
        </w:tc>
        <w:tc>
          <w:tcPr>
            <w:tcW w:w="1560" w:type="dxa"/>
            <w:shd w:val="clear" w:color="auto" w:fill="auto"/>
            <w:noWrap/>
            <w:tcMar>
              <w:left w:w="57" w:type="dxa"/>
              <w:right w:w="57" w:type="dxa"/>
            </w:tcMar>
            <w:vAlign w:val="center"/>
          </w:tcPr>
          <w:p w14:paraId="2D705344"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49371239" w14:textId="77777777" w:rsidR="006F3077" w:rsidRPr="005643D1" w:rsidRDefault="006F3077" w:rsidP="004839C3">
            <w:pPr>
              <w:rPr>
                <w:rFonts w:ascii="Calibri" w:hAnsi="Calibri" w:cs="Times New Roman"/>
                <w:color w:val="000000"/>
                <w:sz w:val="22"/>
                <w:szCs w:val="22"/>
              </w:rPr>
            </w:pPr>
          </w:p>
        </w:tc>
        <w:tc>
          <w:tcPr>
            <w:tcW w:w="851" w:type="dxa"/>
            <w:shd w:val="clear" w:color="auto" w:fill="auto"/>
            <w:noWrap/>
            <w:tcMar>
              <w:left w:w="57" w:type="dxa"/>
              <w:right w:w="57" w:type="dxa"/>
            </w:tcMar>
          </w:tcPr>
          <w:p w14:paraId="60C2E939" w14:textId="77777777" w:rsidR="006F3077" w:rsidRPr="005643D1" w:rsidRDefault="006F3077" w:rsidP="004839C3">
            <w:pPr>
              <w:rPr>
                <w:rFonts w:ascii="Calibri" w:hAnsi="Calibri" w:cs="Times New Roman"/>
                <w:color w:val="000000"/>
                <w:sz w:val="22"/>
                <w:szCs w:val="22"/>
              </w:rPr>
            </w:pPr>
          </w:p>
        </w:tc>
        <w:tc>
          <w:tcPr>
            <w:tcW w:w="860" w:type="dxa"/>
            <w:shd w:val="clear" w:color="auto" w:fill="auto"/>
            <w:noWrap/>
            <w:tcMar>
              <w:left w:w="57" w:type="dxa"/>
              <w:right w:w="57" w:type="dxa"/>
            </w:tcMar>
          </w:tcPr>
          <w:p w14:paraId="307A2BB7" w14:textId="77777777" w:rsidR="006F3077" w:rsidRPr="005643D1" w:rsidRDefault="006F3077" w:rsidP="004839C3">
            <w:pPr>
              <w:rPr>
                <w:rFonts w:ascii="Calibri" w:hAnsi="Calibri" w:cs="Times New Roman"/>
                <w:color w:val="000000"/>
                <w:sz w:val="22"/>
                <w:szCs w:val="22"/>
              </w:rPr>
            </w:pPr>
          </w:p>
        </w:tc>
      </w:tr>
      <w:tr w:rsidR="006F3077" w:rsidRPr="005643D1" w14:paraId="114A897D" w14:textId="77777777" w:rsidTr="00580C43">
        <w:trPr>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79305F0"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SE</w:t>
            </w:r>
            <w:r>
              <w:rPr>
                <w:rFonts w:ascii="Calibri" w:hAnsi="Calibri" w:cs="Times New Roman"/>
                <w:color w:val="000000"/>
                <w:sz w:val="22"/>
                <w:szCs w:val="22"/>
              </w:rPr>
              <w:t>SS0027</w:t>
            </w:r>
          </w:p>
        </w:tc>
        <w:tc>
          <w:tcPr>
            <w:tcW w:w="390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E57A7CB"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The History of European Political Ideas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3CD0E42" w14:textId="77777777" w:rsidR="006F3077" w:rsidRPr="005643D1" w:rsidRDefault="006F3077" w:rsidP="004839C3">
            <w:pPr>
              <w:rPr>
                <w:rFonts w:ascii="Calibri" w:hAnsi="Calibri" w:cs="Times New Roman"/>
                <w:i/>
                <w:i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CA8C906"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5234DD3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30</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511798B7"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6F3077" w:rsidRPr="005643D1" w14:paraId="4DB57C9D" w14:textId="77777777" w:rsidTr="00580C43">
        <w:trPr>
          <w:trHeight w:val="255"/>
        </w:trPr>
        <w:tc>
          <w:tcPr>
            <w:tcW w:w="1191" w:type="dxa"/>
            <w:shd w:val="clear" w:color="auto" w:fill="auto"/>
            <w:noWrap/>
            <w:tcMar>
              <w:left w:w="57" w:type="dxa"/>
              <w:right w:w="57" w:type="dxa"/>
            </w:tcMar>
            <w:vAlign w:val="center"/>
          </w:tcPr>
          <w:p w14:paraId="73892E30"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SESS0029</w:t>
            </w:r>
          </w:p>
        </w:tc>
        <w:tc>
          <w:tcPr>
            <w:tcW w:w="3907" w:type="dxa"/>
            <w:shd w:val="clear" w:color="auto" w:fill="auto"/>
            <w:noWrap/>
            <w:tcMar>
              <w:left w:w="57" w:type="dxa"/>
              <w:right w:w="57" w:type="dxa"/>
            </w:tcMar>
            <w:vAlign w:val="center"/>
          </w:tcPr>
          <w:p w14:paraId="70BDE6F6"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xml:space="preserve">Politics </w:t>
            </w:r>
            <w:r>
              <w:rPr>
                <w:rFonts w:ascii="Calibri" w:hAnsi="Calibri" w:cs="Times New Roman"/>
                <w:color w:val="000000"/>
                <w:sz w:val="22"/>
                <w:szCs w:val="22"/>
              </w:rPr>
              <w:t>and</w:t>
            </w:r>
            <w:r w:rsidRPr="005643D1">
              <w:rPr>
                <w:rFonts w:ascii="Calibri" w:hAnsi="Calibri" w:cs="Times New Roman"/>
                <w:color w:val="000000"/>
                <w:sz w:val="22"/>
                <w:szCs w:val="22"/>
              </w:rPr>
              <w:t xml:space="preserve"> Society in Central </w:t>
            </w:r>
            <w:r>
              <w:rPr>
                <w:rFonts w:ascii="Calibri" w:hAnsi="Calibri" w:cs="Times New Roman"/>
                <w:color w:val="000000"/>
                <w:sz w:val="22"/>
                <w:szCs w:val="22"/>
              </w:rPr>
              <w:t>and</w:t>
            </w:r>
            <w:r w:rsidRPr="005643D1">
              <w:rPr>
                <w:rFonts w:ascii="Calibri" w:hAnsi="Calibri" w:cs="Times New Roman"/>
                <w:color w:val="000000"/>
                <w:sz w:val="22"/>
                <w:szCs w:val="22"/>
              </w:rPr>
              <w:t xml:space="preserve"> Eastern Europe</w:t>
            </w:r>
          </w:p>
        </w:tc>
        <w:tc>
          <w:tcPr>
            <w:tcW w:w="1560" w:type="dxa"/>
            <w:shd w:val="clear" w:color="auto" w:fill="auto"/>
            <w:noWrap/>
            <w:tcMar>
              <w:left w:w="57" w:type="dxa"/>
              <w:right w:w="57" w:type="dxa"/>
            </w:tcMar>
            <w:vAlign w:val="center"/>
          </w:tcPr>
          <w:p w14:paraId="40527190" w14:textId="77777777" w:rsidR="006F3077" w:rsidRPr="005643D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850" w:type="dxa"/>
            <w:shd w:val="clear" w:color="auto" w:fill="auto"/>
            <w:noWrap/>
            <w:tcMar>
              <w:left w:w="57" w:type="dxa"/>
              <w:right w:w="57" w:type="dxa"/>
            </w:tcMar>
            <w:vAlign w:val="center"/>
          </w:tcPr>
          <w:p w14:paraId="35DB877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41E7C3A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7348DF90"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6F3077" w:rsidRPr="005643D1" w14:paraId="669BD7D6" w14:textId="77777777" w:rsidTr="00580C43">
        <w:trPr>
          <w:trHeight w:val="255"/>
        </w:trPr>
        <w:tc>
          <w:tcPr>
            <w:tcW w:w="1191" w:type="dxa"/>
            <w:shd w:val="clear" w:color="auto" w:fill="auto"/>
            <w:noWrap/>
            <w:tcMar>
              <w:left w:w="57" w:type="dxa"/>
              <w:right w:w="57" w:type="dxa"/>
            </w:tcMar>
            <w:vAlign w:val="center"/>
          </w:tcPr>
          <w:p w14:paraId="467A830E"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SESS0030</w:t>
            </w:r>
          </w:p>
        </w:tc>
        <w:tc>
          <w:tcPr>
            <w:tcW w:w="3907" w:type="dxa"/>
            <w:shd w:val="clear" w:color="auto" w:fill="auto"/>
            <w:noWrap/>
            <w:tcMar>
              <w:left w:w="57" w:type="dxa"/>
              <w:right w:w="57" w:type="dxa"/>
            </w:tcMar>
            <w:vAlign w:val="center"/>
          </w:tcPr>
          <w:p w14:paraId="650278C4"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Russian Politics</w:t>
            </w:r>
            <w:r>
              <w:rPr>
                <w:rFonts w:ascii="Calibri" w:hAnsi="Calibri" w:cs="Times New Roman"/>
                <w:color w:val="000000"/>
                <w:sz w:val="22"/>
                <w:szCs w:val="22"/>
              </w:rPr>
              <w:t xml:space="preserve"> and</w:t>
            </w:r>
            <w:r w:rsidRPr="005643D1">
              <w:rPr>
                <w:rFonts w:ascii="Calibri" w:hAnsi="Calibri" w:cs="Times New Roman"/>
                <w:color w:val="000000"/>
                <w:sz w:val="22"/>
                <w:szCs w:val="22"/>
              </w:rPr>
              <w:t xml:space="preserve"> Society</w:t>
            </w:r>
          </w:p>
        </w:tc>
        <w:tc>
          <w:tcPr>
            <w:tcW w:w="1560" w:type="dxa"/>
            <w:shd w:val="clear" w:color="auto" w:fill="auto"/>
            <w:noWrap/>
            <w:tcMar>
              <w:left w:w="57" w:type="dxa"/>
              <w:right w:w="57" w:type="dxa"/>
            </w:tcMar>
            <w:vAlign w:val="center"/>
          </w:tcPr>
          <w:p w14:paraId="2ADFD863" w14:textId="77777777" w:rsidR="006F3077" w:rsidRPr="005643D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850" w:type="dxa"/>
            <w:shd w:val="clear" w:color="auto" w:fill="auto"/>
            <w:noWrap/>
            <w:tcMar>
              <w:left w:w="57" w:type="dxa"/>
              <w:right w:w="57" w:type="dxa"/>
            </w:tcMar>
            <w:vAlign w:val="center"/>
          </w:tcPr>
          <w:p w14:paraId="687D17FE"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220E56CC"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B249CB0"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1</w:t>
            </w:r>
          </w:p>
        </w:tc>
      </w:tr>
      <w:tr w:rsidR="006F3077" w:rsidRPr="005643D1" w14:paraId="080535ED" w14:textId="77777777" w:rsidTr="00580C43">
        <w:trPr>
          <w:trHeight w:val="255"/>
        </w:trPr>
        <w:tc>
          <w:tcPr>
            <w:tcW w:w="1191" w:type="dxa"/>
            <w:shd w:val="clear" w:color="auto" w:fill="auto"/>
            <w:noWrap/>
            <w:tcMar>
              <w:left w:w="57" w:type="dxa"/>
              <w:right w:w="57" w:type="dxa"/>
            </w:tcMar>
            <w:vAlign w:val="center"/>
          </w:tcPr>
          <w:p w14:paraId="03B42D06"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SES</w:t>
            </w:r>
            <w:r>
              <w:rPr>
                <w:rFonts w:ascii="Calibri" w:hAnsi="Calibri" w:cs="Times New Roman"/>
                <w:color w:val="000000"/>
                <w:sz w:val="22"/>
                <w:szCs w:val="22"/>
              </w:rPr>
              <w:t>S0004</w:t>
            </w:r>
          </w:p>
        </w:tc>
        <w:tc>
          <w:tcPr>
            <w:tcW w:w="3907" w:type="dxa"/>
            <w:shd w:val="clear" w:color="auto" w:fill="auto"/>
            <w:noWrap/>
            <w:tcMar>
              <w:left w:w="57" w:type="dxa"/>
              <w:right w:w="57" w:type="dxa"/>
            </w:tcMar>
            <w:vAlign w:val="center"/>
          </w:tcPr>
          <w:p w14:paraId="322FF175"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The Making of Modern Ukraine</w:t>
            </w:r>
          </w:p>
        </w:tc>
        <w:tc>
          <w:tcPr>
            <w:tcW w:w="1560" w:type="dxa"/>
            <w:shd w:val="clear" w:color="auto" w:fill="auto"/>
            <w:noWrap/>
            <w:tcMar>
              <w:left w:w="57" w:type="dxa"/>
              <w:right w:w="57" w:type="dxa"/>
            </w:tcMar>
            <w:vAlign w:val="center"/>
          </w:tcPr>
          <w:p w14:paraId="744EEAC5"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12917C8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726335B6"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63106BD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6F3077" w:rsidRPr="005643D1" w14:paraId="39F19F44" w14:textId="77777777" w:rsidTr="00580C43">
        <w:trPr>
          <w:trHeight w:val="255"/>
        </w:trPr>
        <w:tc>
          <w:tcPr>
            <w:tcW w:w="1191" w:type="dxa"/>
            <w:shd w:val="clear" w:color="auto" w:fill="auto"/>
            <w:noWrap/>
            <w:tcMar>
              <w:left w:w="57" w:type="dxa"/>
              <w:right w:w="57" w:type="dxa"/>
            </w:tcMar>
            <w:vAlign w:val="center"/>
          </w:tcPr>
          <w:p w14:paraId="4AF2886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SESS0061</w:t>
            </w:r>
          </w:p>
        </w:tc>
        <w:tc>
          <w:tcPr>
            <w:tcW w:w="3907" w:type="dxa"/>
            <w:shd w:val="clear" w:color="auto" w:fill="auto"/>
            <w:noWrap/>
            <w:tcMar>
              <w:left w:w="57" w:type="dxa"/>
              <w:right w:w="57" w:type="dxa"/>
            </w:tcMar>
            <w:vAlign w:val="center"/>
          </w:tcPr>
          <w:p w14:paraId="5566F5C9"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xml:space="preserve">Democracy and Democratization </w:t>
            </w:r>
          </w:p>
        </w:tc>
        <w:tc>
          <w:tcPr>
            <w:tcW w:w="1560" w:type="dxa"/>
            <w:shd w:val="clear" w:color="auto" w:fill="auto"/>
            <w:noWrap/>
            <w:tcMar>
              <w:left w:w="57" w:type="dxa"/>
              <w:right w:w="57" w:type="dxa"/>
            </w:tcMar>
            <w:vAlign w:val="center"/>
          </w:tcPr>
          <w:p w14:paraId="69F00638" w14:textId="77777777" w:rsidR="006F3077" w:rsidRPr="005643D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SESS0016 AND SESS0017</w:t>
            </w:r>
          </w:p>
        </w:tc>
        <w:tc>
          <w:tcPr>
            <w:tcW w:w="850" w:type="dxa"/>
            <w:shd w:val="clear" w:color="auto" w:fill="auto"/>
            <w:noWrap/>
            <w:tcMar>
              <w:left w:w="57" w:type="dxa"/>
              <w:right w:w="57" w:type="dxa"/>
            </w:tcMar>
            <w:vAlign w:val="center"/>
          </w:tcPr>
          <w:p w14:paraId="382B894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793D669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4394AE5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6F3077" w:rsidRPr="005643D1" w14:paraId="27EDDA6C" w14:textId="77777777" w:rsidTr="00580C43">
        <w:trPr>
          <w:trHeight w:val="255"/>
        </w:trPr>
        <w:tc>
          <w:tcPr>
            <w:tcW w:w="1191" w:type="dxa"/>
            <w:shd w:val="clear" w:color="auto" w:fill="auto"/>
            <w:noWrap/>
            <w:tcMar>
              <w:left w:w="57" w:type="dxa"/>
              <w:right w:w="57" w:type="dxa"/>
            </w:tcMar>
            <w:vAlign w:val="center"/>
          </w:tcPr>
          <w:p w14:paraId="0577D51D"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SESS0033</w:t>
            </w:r>
          </w:p>
        </w:tc>
        <w:tc>
          <w:tcPr>
            <w:tcW w:w="3907" w:type="dxa"/>
            <w:shd w:val="clear" w:color="auto" w:fill="auto"/>
            <w:noWrap/>
            <w:tcMar>
              <w:left w:w="57" w:type="dxa"/>
              <w:right w:w="57" w:type="dxa"/>
            </w:tcMar>
          </w:tcPr>
          <w:p w14:paraId="6137721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Comparative Political Analysis</w:t>
            </w:r>
          </w:p>
        </w:tc>
        <w:tc>
          <w:tcPr>
            <w:tcW w:w="1560" w:type="dxa"/>
            <w:shd w:val="clear" w:color="auto" w:fill="auto"/>
            <w:noWrap/>
            <w:tcMar>
              <w:left w:w="57" w:type="dxa"/>
              <w:right w:w="57" w:type="dxa"/>
            </w:tcMar>
            <w:vAlign w:val="center"/>
          </w:tcPr>
          <w:p w14:paraId="272154F8" w14:textId="77777777" w:rsidR="006F3077" w:rsidRPr="005643D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SESS0017</w:t>
            </w:r>
          </w:p>
        </w:tc>
        <w:tc>
          <w:tcPr>
            <w:tcW w:w="850" w:type="dxa"/>
            <w:shd w:val="clear" w:color="auto" w:fill="auto"/>
            <w:noWrap/>
            <w:tcMar>
              <w:left w:w="57" w:type="dxa"/>
              <w:right w:w="57" w:type="dxa"/>
            </w:tcMar>
            <w:vAlign w:val="center"/>
          </w:tcPr>
          <w:p w14:paraId="44C57BC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72B027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7809B83C"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643D1" w14:paraId="321198B3" w14:textId="77777777" w:rsidTr="00580C43">
        <w:trPr>
          <w:trHeight w:val="255"/>
        </w:trPr>
        <w:tc>
          <w:tcPr>
            <w:tcW w:w="1191" w:type="dxa"/>
            <w:shd w:val="clear" w:color="auto" w:fill="auto"/>
            <w:noWrap/>
            <w:tcMar>
              <w:left w:w="57" w:type="dxa"/>
              <w:right w:w="57" w:type="dxa"/>
            </w:tcMar>
            <w:vAlign w:val="center"/>
          </w:tcPr>
          <w:p w14:paraId="6AE12830"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SESS0034</w:t>
            </w:r>
          </w:p>
        </w:tc>
        <w:tc>
          <w:tcPr>
            <w:tcW w:w="3907" w:type="dxa"/>
            <w:shd w:val="clear" w:color="auto" w:fill="auto"/>
            <w:noWrap/>
            <w:tcMar>
              <w:left w:w="57" w:type="dxa"/>
              <w:right w:w="57" w:type="dxa"/>
            </w:tcMar>
          </w:tcPr>
          <w:p w14:paraId="5ACFBA2A"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Researching Politics and Society</w:t>
            </w:r>
          </w:p>
        </w:tc>
        <w:tc>
          <w:tcPr>
            <w:tcW w:w="1560" w:type="dxa"/>
            <w:shd w:val="clear" w:color="auto" w:fill="auto"/>
            <w:noWrap/>
            <w:tcMar>
              <w:left w:w="57" w:type="dxa"/>
              <w:right w:w="57" w:type="dxa"/>
            </w:tcMar>
            <w:vAlign w:val="center"/>
          </w:tcPr>
          <w:p w14:paraId="6E25B97E"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384A079E"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0B13012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73201D5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643D1" w14:paraId="5C80EC00" w14:textId="77777777" w:rsidTr="00580C43">
        <w:trPr>
          <w:trHeight w:val="255"/>
        </w:trPr>
        <w:tc>
          <w:tcPr>
            <w:tcW w:w="1191" w:type="dxa"/>
            <w:shd w:val="clear" w:color="auto" w:fill="auto"/>
            <w:noWrap/>
            <w:tcMar>
              <w:left w:w="57" w:type="dxa"/>
              <w:right w:w="57" w:type="dxa"/>
            </w:tcMar>
            <w:vAlign w:val="center"/>
          </w:tcPr>
          <w:p w14:paraId="681BD0A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SESS0035</w:t>
            </w:r>
          </w:p>
        </w:tc>
        <w:tc>
          <w:tcPr>
            <w:tcW w:w="3907" w:type="dxa"/>
            <w:shd w:val="clear" w:color="auto" w:fill="auto"/>
            <w:noWrap/>
            <w:tcMar>
              <w:left w:w="57" w:type="dxa"/>
              <w:right w:w="57" w:type="dxa"/>
            </w:tcMar>
            <w:vAlign w:val="center"/>
          </w:tcPr>
          <w:p w14:paraId="0E1FCD3E"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Post-Soviet Politics and Society</w:t>
            </w:r>
          </w:p>
        </w:tc>
        <w:tc>
          <w:tcPr>
            <w:tcW w:w="1560" w:type="dxa"/>
            <w:shd w:val="clear" w:color="auto" w:fill="auto"/>
            <w:noWrap/>
            <w:tcMar>
              <w:left w:w="57" w:type="dxa"/>
              <w:right w:w="57" w:type="dxa"/>
            </w:tcMar>
            <w:vAlign w:val="center"/>
          </w:tcPr>
          <w:p w14:paraId="751176B2" w14:textId="77777777" w:rsidR="006F3077" w:rsidRPr="005643D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SESS0016 OR  SESS0017</w:t>
            </w:r>
          </w:p>
        </w:tc>
        <w:tc>
          <w:tcPr>
            <w:tcW w:w="850" w:type="dxa"/>
            <w:shd w:val="clear" w:color="auto" w:fill="auto"/>
            <w:noWrap/>
            <w:tcMar>
              <w:left w:w="57" w:type="dxa"/>
              <w:right w:w="57" w:type="dxa"/>
            </w:tcMar>
            <w:vAlign w:val="center"/>
          </w:tcPr>
          <w:p w14:paraId="3A038D3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354C5476"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4C510D8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 xml:space="preserve">Term </w:t>
            </w:r>
            <w:r w:rsidRPr="005643D1">
              <w:rPr>
                <w:rFonts w:ascii="Calibri" w:hAnsi="Calibri" w:cs="Times New Roman"/>
                <w:color w:val="000000"/>
                <w:sz w:val="22"/>
                <w:szCs w:val="22"/>
              </w:rPr>
              <w:t>2</w:t>
            </w:r>
          </w:p>
        </w:tc>
      </w:tr>
      <w:tr w:rsidR="006F3077" w:rsidRPr="005643D1" w14:paraId="31A75A09" w14:textId="77777777" w:rsidTr="00580C43">
        <w:trPr>
          <w:trHeight w:val="255"/>
        </w:trPr>
        <w:tc>
          <w:tcPr>
            <w:tcW w:w="1191" w:type="dxa"/>
            <w:shd w:val="clear" w:color="auto" w:fill="auto"/>
            <w:noWrap/>
            <w:tcMar>
              <w:left w:w="57" w:type="dxa"/>
              <w:right w:w="57" w:type="dxa"/>
            </w:tcMar>
            <w:vAlign w:val="center"/>
          </w:tcPr>
          <w:p w14:paraId="58EAB4C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SESS0062</w:t>
            </w:r>
          </w:p>
        </w:tc>
        <w:tc>
          <w:tcPr>
            <w:tcW w:w="3907" w:type="dxa"/>
            <w:shd w:val="clear" w:color="auto" w:fill="auto"/>
            <w:noWrap/>
            <w:tcMar>
              <w:left w:w="57" w:type="dxa"/>
              <w:right w:w="57" w:type="dxa"/>
            </w:tcMar>
          </w:tcPr>
          <w:p w14:paraId="3F26555E"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Politics and Societies of Southeast Europe</w:t>
            </w:r>
          </w:p>
        </w:tc>
        <w:tc>
          <w:tcPr>
            <w:tcW w:w="1560" w:type="dxa"/>
            <w:shd w:val="clear" w:color="auto" w:fill="auto"/>
            <w:noWrap/>
            <w:tcMar>
              <w:left w:w="57" w:type="dxa"/>
              <w:right w:w="57" w:type="dxa"/>
            </w:tcMar>
            <w:vAlign w:val="center"/>
          </w:tcPr>
          <w:p w14:paraId="3CA5C287"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3E24848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19FD979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30AE816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643D1" w14:paraId="2C514478" w14:textId="77777777" w:rsidTr="00580C43">
        <w:trPr>
          <w:trHeight w:val="255"/>
        </w:trPr>
        <w:tc>
          <w:tcPr>
            <w:tcW w:w="1191" w:type="dxa"/>
            <w:shd w:val="clear" w:color="auto" w:fill="auto"/>
            <w:noWrap/>
            <w:tcMar>
              <w:left w:w="57" w:type="dxa"/>
              <w:right w:w="57" w:type="dxa"/>
            </w:tcMar>
            <w:vAlign w:val="center"/>
          </w:tcPr>
          <w:p w14:paraId="7C35CA4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SESS0044</w:t>
            </w:r>
          </w:p>
        </w:tc>
        <w:tc>
          <w:tcPr>
            <w:tcW w:w="3907" w:type="dxa"/>
            <w:shd w:val="clear" w:color="auto" w:fill="auto"/>
            <w:noWrap/>
            <w:tcMar>
              <w:left w:w="57" w:type="dxa"/>
              <w:right w:w="57" w:type="dxa"/>
            </w:tcMar>
            <w:vAlign w:val="center"/>
          </w:tcPr>
          <w:p w14:paraId="369E2325"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Soviet and Russian Foreign Policy</w:t>
            </w:r>
          </w:p>
        </w:tc>
        <w:tc>
          <w:tcPr>
            <w:tcW w:w="1560" w:type="dxa"/>
            <w:shd w:val="clear" w:color="auto" w:fill="auto"/>
            <w:noWrap/>
            <w:tcMar>
              <w:left w:w="57" w:type="dxa"/>
              <w:right w:w="57" w:type="dxa"/>
            </w:tcMar>
            <w:vAlign w:val="center"/>
          </w:tcPr>
          <w:p w14:paraId="6BB70700"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67946C8E"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4415709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058DCF2A"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6F3077" w:rsidRPr="005643D1" w14:paraId="5241249A" w14:textId="77777777" w:rsidTr="00580C43">
        <w:trPr>
          <w:trHeight w:val="255"/>
        </w:trPr>
        <w:tc>
          <w:tcPr>
            <w:tcW w:w="1191" w:type="dxa"/>
            <w:shd w:val="clear" w:color="auto" w:fill="auto"/>
            <w:noWrap/>
            <w:tcMar>
              <w:left w:w="57" w:type="dxa"/>
              <w:right w:w="57" w:type="dxa"/>
            </w:tcMar>
            <w:vAlign w:val="center"/>
          </w:tcPr>
          <w:p w14:paraId="44BC6AA3"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SESS0046</w:t>
            </w:r>
          </w:p>
        </w:tc>
        <w:tc>
          <w:tcPr>
            <w:tcW w:w="3907" w:type="dxa"/>
            <w:shd w:val="clear" w:color="auto" w:fill="auto"/>
            <w:noWrap/>
            <w:tcMar>
              <w:left w:w="57" w:type="dxa"/>
              <w:right w:w="57" w:type="dxa"/>
            </w:tcMar>
            <w:vAlign w:val="center"/>
          </w:tcPr>
          <w:p w14:paraId="0B53CE27"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European Security –not offered in 2018-19</w:t>
            </w:r>
          </w:p>
        </w:tc>
        <w:tc>
          <w:tcPr>
            <w:tcW w:w="1560" w:type="dxa"/>
            <w:shd w:val="clear" w:color="auto" w:fill="auto"/>
            <w:noWrap/>
            <w:tcMar>
              <w:left w:w="57" w:type="dxa"/>
              <w:right w:w="57" w:type="dxa"/>
            </w:tcMar>
            <w:vAlign w:val="center"/>
          </w:tcPr>
          <w:p w14:paraId="291866F7" w14:textId="77777777" w:rsidR="006F3077" w:rsidRPr="005643D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SESS0011</w:t>
            </w:r>
          </w:p>
        </w:tc>
        <w:tc>
          <w:tcPr>
            <w:tcW w:w="850" w:type="dxa"/>
            <w:shd w:val="clear" w:color="auto" w:fill="auto"/>
            <w:noWrap/>
            <w:tcMar>
              <w:left w:w="57" w:type="dxa"/>
              <w:right w:w="57" w:type="dxa"/>
            </w:tcMar>
            <w:vAlign w:val="center"/>
          </w:tcPr>
          <w:p w14:paraId="2832DF6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42B266A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30</w:t>
            </w:r>
          </w:p>
        </w:tc>
        <w:tc>
          <w:tcPr>
            <w:tcW w:w="860" w:type="dxa"/>
            <w:shd w:val="clear" w:color="auto" w:fill="auto"/>
            <w:noWrap/>
            <w:tcMar>
              <w:left w:w="57" w:type="dxa"/>
              <w:right w:w="57" w:type="dxa"/>
            </w:tcMar>
          </w:tcPr>
          <w:p w14:paraId="51194A3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Full year</w:t>
            </w:r>
          </w:p>
        </w:tc>
      </w:tr>
      <w:tr w:rsidR="006F3077" w:rsidRPr="005643D1" w14:paraId="1D532CBA" w14:textId="77777777" w:rsidTr="00580C43">
        <w:trPr>
          <w:trHeight w:val="255"/>
        </w:trPr>
        <w:tc>
          <w:tcPr>
            <w:tcW w:w="1191" w:type="dxa"/>
            <w:shd w:val="clear" w:color="auto" w:fill="auto"/>
            <w:noWrap/>
            <w:tcMar>
              <w:left w:w="57" w:type="dxa"/>
              <w:right w:w="57" w:type="dxa"/>
            </w:tcMar>
            <w:vAlign w:val="center"/>
          </w:tcPr>
          <w:p w14:paraId="2826151E"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SESS0048</w:t>
            </w:r>
          </w:p>
        </w:tc>
        <w:tc>
          <w:tcPr>
            <w:tcW w:w="3907" w:type="dxa"/>
            <w:shd w:val="clear" w:color="auto" w:fill="auto"/>
            <w:noWrap/>
            <w:tcMar>
              <w:left w:w="57" w:type="dxa"/>
              <w:right w:w="57" w:type="dxa"/>
            </w:tcMar>
            <w:vAlign w:val="center"/>
          </w:tcPr>
          <w:p w14:paraId="5804EC53"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Poland in the UK</w:t>
            </w:r>
          </w:p>
        </w:tc>
        <w:tc>
          <w:tcPr>
            <w:tcW w:w="1560" w:type="dxa"/>
            <w:shd w:val="clear" w:color="auto" w:fill="auto"/>
            <w:noWrap/>
            <w:tcMar>
              <w:left w:w="57" w:type="dxa"/>
              <w:right w:w="57" w:type="dxa"/>
            </w:tcMar>
            <w:vAlign w:val="center"/>
          </w:tcPr>
          <w:p w14:paraId="4FEB107B"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tcPr>
          <w:p w14:paraId="07E420D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55CCAFF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2888A5F3"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643D1" w14:paraId="754C237A" w14:textId="77777777" w:rsidTr="00580C43">
        <w:trPr>
          <w:trHeight w:val="255"/>
        </w:trPr>
        <w:tc>
          <w:tcPr>
            <w:tcW w:w="1191" w:type="dxa"/>
            <w:shd w:val="clear" w:color="auto" w:fill="auto"/>
            <w:noWrap/>
            <w:tcMar>
              <w:left w:w="57" w:type="dxa"/>
              <w:right w:w="57" w:type="dxa"/>
            </w:tcMar>
            <w:vAlign w:val="center"/>
            <w:hideMark/>
          </w:tcPr>
          <w:p w14:paraId="1AE7A00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SESS0005</w:t>
            </w:r>
          </w:p>
        </w:tc>
        <w:tc>
          <w:tcPr>
            <w:tcW w:w="3907" w:type="dxa"/>
            <w:shd w:val="clear" w:color="auto" w:fill="auto"/>
            <w:noWrap/>
            <w:tcMar>
              <w:left w:w="57" w:type="dxa"/>
              <w:right w:w="57" w:type="dxa"/>
            </w:tcMar>
            <w:vAlign w:val="center"/>
            <w:hideMark/>
          </w:tcPr>
          <w:p w14:paraId="42F413AD"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Baltic Politics and Society</w:t>
            </w:r>
            <w:r w:rsidR="00DD67DB">
              <w:rPr>
                <w:rFonts w:ascii="Calibri" w:hAnsi="Calibri" w:cs="Times New Roman"/>
                <w:color w:val="000000"/>
                <w:sz w:val="22"/>
                <w:szCs w:val="22"/>
              </w:rPr>
              <w:t xml:space="preserve"> – not offered in 2018/19</w:t>
            </w:r>
          </w:p>
        </w:tc>
        <w:tc>
          <w:tcPr>
            <w:tcW w:w="1560" w:type="dxa"/>
            <w:shd w:val="clear" w:color="auto" w:fill="auto"/>
            <w:noWrap/>
            <w:tcMar>
              <w:left w:w="57" w:type="dxa"/>
              <w:right w:w="57" w:type="dxa"/>
            </w:tcMar>
            <w:vAlign w:val="center"/>
            <w:hideMark/>
          </w:tcPr>
          <w:p w14:paraId="28A39E7A"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vAlign w:val="center"/>
            <w:hideMark/>
          </w:tcPr>
          <w:p w14:paraId="280384DD"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hideMark/>
          </w:tcPr>
          <w:p w14:paraId="2A0CE44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4B9D86E0"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643D1" w14:paraId="5340054A" w14:textId="77777777" w:rsidTr="00580C43">
        <w:trPr>
          <w:trHeight w:val="255"/>
        </w:trPr>
        <w:tc>
          <w:tcPr>
            <w:tcW w:w="1191" w:type="dxa"/>
            <w:shd w:val="clear" w:color="auto" w:fill="auto"/>
            <w:noWrap/>
            <w:tcMar>
              <w:left w:w="57" w:type="dxa"/>
              <w:right w:w="57" w:type="dxa"/>
            </w:tcMar>
            <w:vAlign w:val="center"/>
          </w:tcPr>
          <w:p w14:paraId="04F9F2F0" w14:textId="77777777" w:rsidR="006F3077" w:rsidRDefault="006F3077" w:rsidP="004839C3">
            <w:pPr>
              <w:rPr>
                <w:rFonts w:ascii="Calibri" w:hAnsi="Calibri" w:cs="Times New Roman"/>
                <w:color w:val="000000"/>
                <w:sz w:val="22"/>
                <w:szCs w:val="22"/>
              </w:rPr>
            </w:pPr>
            <w:r w:rsidRPr="0052256F">
              <w:rPr>
                <w:rFonts w:ascii="Calibri" w:hAnsi="Calibri" w:cs="Times New Roman"/>
                <w:color w:val="000000"/>
                <w:sz w:val="22"/>
                <w:szCs w:val="22"/>
              </w:rPr>
              <w:t>SESS0051</w:t>
            </w:r>
          </w:p>
        </w:tc>
        <w:tc>
          <w:tcPr>
            <w:tcW w:w="3907" w:type="dxa"/>
            <w:shd w:val="clear" w:color="auto" w:fill="auto"/>
            <w:noWrap/>
            <w:tcMar>
              <w:left w:w="57" w:type="dxa"/>
              <w:right w:w="57" w:type="dxa"/>
            </w:tcMar>
            <w:vAlign w:val="center"/>
          </w:tcPr>
          <w:p w14:paraId="03E99F28"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Social Change in Central and Eastern Europe</w:t>
            </w:r>
          </w:p>
        </w:tc>
        <w:tc>
          <w:tcPr>
            <w:tcW w:w="1560" w:type="dxa"/>
            <w:shd w:val="clear" w:color="auto" w:fill="auto"/>
            <w:noWrap/>
            <w:tcMar>
              <w:left w:w="57" w:type="dxa"/>
              <w:right w:w="57" w:type="dxa"/>
            </w:tcMar>
            <w:vAlign w:val="center"/>
          </w:tcPr>
          <w:p w14:paraId="348B7D53" w14:textId="77777777" w:rsidR="006F3077" w:rsidRPr="0052256F" w:rsidRDefault="006F3077" w:rsidP="004839C3">
            <w:pPr>
              <w:rPr>
                <w:rFonts w:ascii="Calibri" w:hAnsi="Calibri" w:cs="Times New Roman"/>
                <w:iCs/>
                <w:color w:val="000000"/>
                <w:sz w:val="22"/>
                <w:szCs w:val="22"/>
              </w:rPr>
            </w:pPr>
            <w:r>
              <w:rPr>
                <w:rFonts w:ascii="Calibri" w:hAnsi="Calibri" w:cs="Times New Roman"/>
                <w:iCs/>
                <w:color w:val="000000"/>
                <w:sz w:val="22"/>
                <w:szCs w:val="22"/>
              </w:rPr>
              <w:t>SESS0014</w:t>
            </w:r>
          </w:p>
        </w:tc>
        <w:tc>
          <w:tcPr>
            <w:tcW w:w="850" w:type="dxa"/>
            <w:shd w:val="clear" w:color="auto" w:fill="auto"/>
            <w:noWrap/>
            <w:tcMar>
              <w:left w:w="57" w:type="dxa"/>
              <w:right w:w="57" w:type="dxa"/>
            </w:tcMar>
            <w:vAlign w:val="center"/>
          </w:tcPr>
          <w:p w14:paraId="6653B10B"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33BBCF4F"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470CDB25"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643D1" w14:paraId="2577C4DC" w14:textId="77777777" w:rsidTr="00580C43">
        <w:trPr>
          <w:trHeight w:val="255"/>
        </w:trPr>
        <w:tc>
          <w:tcPr>
            <w:tcW w:w="1191" w:type="dxa"/>
            <w:shd w:val="clear" w:color="auto" w:fill="auto"/>
            <w:noWrap/>
            <w:tcMar>
              <w:left w:w="57" w:type="dxa"/>
              <w:right w:w="57" w:type="dxa"/>
            </w:tcMar>
            <w:vAlign w:val="center"/>
          </w:tcPr>
          <w:p w14:paraId="5A17C278" w14:textId="77777777" w:rsidR="006F3077" w:rsidRPr="005643D1" w:rsidRDefault="006F3077" w:rsidP="004839C3">
            <w:pPr>
              <w:rPr>
                <w:rFonts w:ascii="Calibri" w:hAnsi="Calibri" w:cs="Times New Roman"/>
                <w:i/>
                <w:iCs/>
                <w:color w:val="000000"/>
                <w:sz w:val="22"/>
                <w:szCs w:val="22"/>
              </w:rPr>
            </w:pPr>
          </w:p>
        </w:tc>
        <w:tc>
          <w:tcPr>
            <w:tcW w:w="3907" w:type="dxa"/>
            <w:shd w:val="clear" w:color="auto" w:fill="auto"/>
            <w:noWrap/>
            <w:tcMar>
              <w:left w:w="57" w:type="dxa"/>
              <w:right w:w="57" w:type="dxa"/>
            </w:tcMar>
            <w:vAlign w:val="center"/>
          </w:tcPr>
          <w:p w14:paraId="5C8C6696" w14:textId="77777777" w:rsidR="006F3077" w:rsidRDefault="006F3077" w:rsidP="004839C3">
            <w:pPr>
              <w:rPr>
                <w:rFonts w:ascii="Calibri" w:hAnsi="Calibri" w:cs="Times New Roman"/>
                <w:color w:val="000000"/>
                <w:sz w:val="22"/>
                <w:szCs w:val="22"/>
              </w:rPr>
            </w:pPr>
          </w:p>
        </w:tc>
        <w:tc>
          <w:tcPr>
            <w:tcW w:w="1560" w:type="dxa"/>
            <w:shd w:val="clear" w:color="auto" w:fill="auto"/>
            <w:noWrap/>
            <w:tcMar>
              <w:left w:w="57" w:type="dxa"/>
              <w:right w:w="57" w:type="dxa"/>
            </w:tcMar>
          </w:tcPr>
          <w:p w14:paraId="11485F0A" w14:textId="77777777" w:rsidR="006F3077" w:rsidRDefault="006F3077" w:rsidP="004839C3">
            <w:pPr>
              <w:rPr>
                <w:rFonts w:ascii="Calibri" w:hAnsi="Calibri" w:cs="Times New Roman"/>
                <w:color w:val="000000"/>
                <w:sz w:val="22"/>
                <w:szCs w:val="22"/>
              </w:rPr>
            </w:pPr>
          </w:p>
        </w:tc>
        <w:tc>
          <w:tcPr>
            <w:tcW w:w="850" w:type="dxa"/>
            <w:shd w:val="clear" w:color="auto" w:fill="auto"/>
            <w:noWrap/>
            <w:tcMar>
              <w:left w:w="57" w:type="dxa"/>
              <w:right w:w="57" w:type="dxa"/>
            </w:tcMar>
          </w:tcPr>
          <w:p w14:paraId="2072AE3E" w14:textId="77777777" w:rsidR="006F3077" w:rsidRDefault="006F3077" w:rsidP="004839C3">
            <w:pPr>
              <w:rPr>
                <w:rFonts w:ascii="Calibri" w:hAnsi="Calibri" w:cs="Times New Roman"/>
                <w:color w:val="000000"/>
                <w:sz w:val="22"/>
                <w:szCs w:val="22"/>
              </w:rPr>
            </w:pPr>
          </w:p>
        </w:tc>
        <w:tc>
          <w:tcPr>
            <w:tcW w:w="851" w:type="dxa"/>
            <w:shd w:val="clear" w:color="auto" w:fill="auto"/>
            <w:noWrap/>
            <w:tcMar>
              <w:left w:w="57" w:type="dxa"/>
              <w:right w:w="57" w:type="dxa"/>
            </w:tcMar>
          </w:tcPr>
          <w:p w14:paraId="6A934F6C" w14:textId="77777777" w:rsidR="006F3077" w:rsidRPr="005643D1" w:rsidRDefault="006F3077" w:rsidP="004839C3">
            <w:pPr>
              <w:rPr>
                <w:rFonts w:ascii="Calibri" w:hAnsi="Calibri" w:cs="Times New Roman"/>
                <w:b/>
                <w:bCs/>
                <w:i/>
                <w:iCs/>
                <w:color w:val="000000"/>
                <w:sz w:val="22"/>
                <w:szCs w:val="22"/>
              </w:rPr>
            </w:pPr>
          </w:p>
        </w:tc>
        <w:tc>
          <w:tcPr>
            <w:tcW w:w="860" w:type="dxa"/>
            <w:shd w:val="clear" w:color="auto" w:fill="auto"/>
            <w:noWrap/>
            <w:tcMar>
              <w:left w:w="57" w:type="dxa"/>
              <w:right w:w="57" w:type="dxa"/>
            </w:tcMar>
          </w:tcPr>
          <w:p w14:paraId="305AC657" w14:textId="77777777" w:rsidR="006F3077" w:rsidRPr="005643D1" w:rsidRDefault="006F3077" w:rsidP="004839C3">
            <w:pPr>
              <w:rPr>
                <w:rFonts w:ascii="Calibri" w:hAnsi="Calibri" w:cs="Times New Roman"/>
                <w:b/>
                <w:bCs/>
                <w:i/>
                <w:iCs/>
                <w:color w:val="000000"/>
                <w:sz w:val="22"/>
                <w:szCs w:val="22"/>
              </w:rPr>
            </w:pPr>
          </w:p>
        </w:tc>
      </w:tr>
      <w:tr w:rsidR="006F3077" w:rsidRPr="005643D1" w14:paraId="25BDE60C" w14:textId="77777777" w:rsidTr="00580C43">
        <w:trPr>
          <w:trHeight w:val="255"/>
        </w:trPr>
        <w:tc>
          <w:tcPr>
            <w:tcW w:w="1191" w:type="dxa"/>
            <w:shd w:val="clear" w:color="auto" w:fill="auto"/>
            <w:noWrap/>
            <w:tcMar>
              <w:left w:w="57" w:type="dxa"/>
              <w:right w:w="57" w:type="dxa"/>
            </w:tcMar>
            <w:hideMark/>
          </w:tcPr>
          <w:p w14:paraId="7EC7E9CF" w14:textId="77777777" w:rsidR="006F3077" w:rsidRPr="005643D1" w:rsidRDefault="006F3077" w:rsidP="004839C3">
            <w:pPr>
              <w:rPr>
                <w:rFonts w:ascii="Calibri" w:hAnsi="Calibri" w:cs="Times New Roman"/>
                <w:b/>
                <w:bCs/>
                <w:i/>
                <w:iCs/>
                <w:sz w:val="22"/>
                <w:szCs w:val="22"/>
              </w:rPr>
            </w:pPr>
            <w:r w:rsidRPr="005643D1">
              <w:rPr>
                <w:rFonts w:ascii="Calibri" w:hAnsi="Calibri" w:cs="Times New Roman"/>
                <w:b/>
                <w:bCs/>
                <w:i/>
                <w:iCs/>
                <w:sz w:val="22"/>
                <w:szCs w:val="22"/>
              </w:rPr>
              <w:t> </w:t>
            </w:r>
          </w:p>
        </w:tc>
        <w:tc>
          <w:tcPr>
            <w:tcW w:w="3907" w:type="dxa"/>
            <w:shd w:val="clear" w:color="auto" w:fill="auto"/>
            <w:noWrap/>
            <w:tcMar>
              <w:left w:w="57" w:type="dxa"/>
              <w:right w:w="57" w:type="dxa"/>
            </w:tcMar>
            <w:hideMark/>
          </w:tcPr>
          <w:p w14:paraId="5661ABC0" w14:textId="77777777" w:rsidR="006F3077" w:rsidRPr="005643D1" w:rsidRDefault="006F3077" w:rsidP="004839C3">
            <w:pPr>
              <w:rPr>
                <w:rFonts w:ascii="Calibri" w:hAnsi="Calibri" w:cs="Times New Roman"/>
                <w:b/>
                <w:bCs/>
                <w:i/>
                <w:iCs/>
                <w:sz w:val="22"/>
                <w:szCs w:val="22"/>
              </w:rPr>
            </w:pPr>
            <w:r w:rsidRPr="005643D1">
              <w:rPr>
                <w:rFonts w:ascii="Calibri" w:hAnsi="Calibri" w:cs="Times New Roman"/>
                <w:b/>
                <w:bCs/>
                <w:i/>
                <w:iCs/>
                <w:sz w:val="22"/>
                <w:szCs w:val="22"/>
              </w:rPr>
              <w:t>Languages and Culture</w:t>
            </w:r>
            <w:r>
              <w:rPr>
                <w:rFonts w:ascii="Calibri" w:hAnsi="Calibri" w:cs="Times New Roman"/>
                <w:b/>
                <w:bCs/>
                <w:i/>
                <w:iCs/>
                <w:sz w:val="22"/>
                <w:szCs w:val="22"/>
              </w:rPr>
              <w:t>, SSEES</w:t>
            </w:r>
          </w:p>
        </w:tc>
        <w:tc>
          <w:tcPr>
            <w:tcW w:w="1560" w:type="dxa"/>
            <w:shd w:val="clear" w:color="auto" w:fill="auto"/>
            <w:noWrap/>
            <w:tcMar>
              <w:left w:w="57" w:type="dxa"/>
              <w:right w:w="57" w:type="dxa"/>
            </w:tcMar>
            <w:hideMark/>
          </w:tcPr>
          <w:p w14:paraId="7C06C0D5" w14:textId="77777777" w:rsidR="006F3077" w:rsidRPr="005643D1" w:rsidRDefault="006F3077"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50" w:type="dxa"/>
            <w:shd w:val="clear" w:color="auto" w:fill="auto"/>
            <w:noWrap/>
            <w:tcMar>
              <w:left w:w="57" w:type="dxa"/>
              <w:right w:w="57" w:type="dxa"/>
            </w:tcMar>
            <w:hideMark/>
          </w:tcPr>
          <w:p w14:paraId="2A20B4A6" w14:textId="77777777" w:rsidR="006F3077" w:rsidRPr="005643D1" w:rsidRDefault="006F3077"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51" w:type="dxa"/>
            <w:shd w:val="clear" w:color="auto" w:fill="auto"/>
            <w:noWrap/>
            <w:tcMar>
              <w:left w:w="57" w:type="dxa"/>
              <w:right w:w="57" w:type="dxa"/>
            </w:tcMar>
            <w:hideMark/>
          </w:tcPr>
          <w:p w14:paraId="43BF1527" w14:textId="77777777" w:rsidR="006F3077" w:rsidRPr="005643D1" w:rsidRDefault="006F3077"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c>
          <w:tcPr>
            <w:tcW w:w="860" w:type="dxa"/>
            <w:shd w:val="clear" w:color="auto" w:fill="auto"/>
            <w:noWrap/>
            <w:tcMar>
              <w:left w:w="57" w:type="dxa"/>
              <w:right w:w="57" w:type="dxa"/>
            </w:tcMar>
            <w:hideMark/>
          </w:tcPr>
          <w:p w14:paraId="149B52A3" w14:textId="77777777" w:rsidR="006F3077" w:rsidRPr="005643D1" w:rsidRDefault="006F3077" w:rsidP="004839C3">
            <w:pPr>
              <w:rPr>
                <w:rFonts w:ascii="Calibri" w:hAnsi="Calibri" w:cs="Times New Roman"/>
                <w:b/>
                <w:bCs/>
                <w:i/>
                <w:iCs/>
                <w:color w:val="000000"/>
                <w:sz w:val="22"/>
                <w:szCs w:val="22"/>
              </w:rPr>
            </w:pPr>
            <w:r w:rsidRPr="005643D1">
              <w:rPr>
                <w:rFonts w:ascii="Calibri" w:hAnsi="Calibri" w:cs="Times New Roman"/>
                <w:b/>
                <w:bCs/>
                <w:i/>
                <w:iCs/>
                <w:color w:val="000000"/>
                <w:sz w:val="22"/>
                <w:szCs w:val="22"/>
              </w:rPr>
              <w:t> </w:t>
            </w:r>
          </w:p>
        </w:tc>
      </w:tr>
      <w:tr w:rsidR="006F3077" w:rsidRPr="005643D1" w14:paraId="43A159AB" w14:textId="77777777" w:rsidTr="00580C43">
        <w:trPr>
          <w:trHeight w:val="255"/>
        </w:trPr>
        <w:tc>
          <w:tcPr>
            <w:tcW w:w="1191" w:type="dxa"/>
            <w:shd w:val="clear" w:color="auto" w:fill="auto"/>
            <w:noWrap/>
            <w:tcMar>
              <w:left w:w="57" w:type="dxa"/>
              <w:right w:w="57" w:type="dxa"/>
            </w:tcMar>
            <w:hideMark/>
          </w:tcPr>
          <w:p w14:paraId="012F21FF"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lastRenderedPageBreak/>
              <w:t>Varies</w:t>
            </w:r>
          </w:p>
        </w:tc>
        <w:tc>
          <w:tcPr>
            <w:tcW w:w="3907" w:type="dxa"/>
            <w:shd w:val="clear" w:color="auto" w:fill="auto"/>
            <w:noWrap/>
            <w:tcMar>
              <w:left w:w="57" w:type="dxa"/>
              <w:right w:w="57" w:type="dxa"/>
            </w:tcMar>
            <w:hideMark/>
          </w:tcPr>
          <w:p w14:paraId="0837D9A1"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Bulgarian, Czech, Finnish, Hungarian, Polish, Romanian, Russian, Serbian/Croatian/Bosnian, Ukrainian, French or German</w:t>
            </w:r>
          </w:p>
          <w:p w14:paraId="61A4AC7C" w14:textId="77777777" w:rsidR="006F3077" w:rsidRPr="00093E0E" w:rsidRDefault="006F3077" w:rsidP="004839C3">
            <w:pPr>
              <w:rPr>
                <w:rFonts w:ascii="Calibri" w:hAnsi="Calibri" w:cs="Times New Roman"/>
                <w:i/>
                <w:color w:val="000000"/>
                <w:sz w:val="22"/>
                <w:szCs w:val="22"/>
              </w:rPr>
            </w:pPr>
            <w:r>
              <w:rPr>
                <w:rFonts w:ascii="Calibri" w:hAnsi="Calibri" w:cs="Times New Roman"/>
                <w:i/>
                <w:color w:val="000000"/>
                <w:sz w:val="22"/>
                <w:szCs w:val="22"/>
              </w:rPr>
              <w:t>Check website or speak to SSEES student administration or (for French and German) UCL Language Centre for more details</w:t>
            </w:r>
          </w:p>
        </w:tc>
        <w:tc>
          <w:tcPr>
            <w:tcW w:w="1560" w:type="dxa"/>
            <w:shd w:val="clear" w:color="auto" w:fill="auto"/>
            <w:noWrap/>
            <w:tcMar>
              <w:left w:w="57" w:type="dxa"/>
              <w:right w:w="57" w:type="dxa"/>
            </w:tcMar>
            <w:hideMark/>
          </w:tcPr>
          <w:p w14:paraId="057A02D4" w14:textId="77777777" w:rsidR="006F3077" w:rsidRPr="005643D1" w:rsidRDefault="006F3077" w:rsidP="004839C3">
            <w:pPr>
              <w:rPr>
                <w:rFonts w:ascii="Calibri" w:hAnsi="Calibri" w:cs="Times New Roman"/>
                <w:i/>
                <w:iCs/>
                <w:color w:val="000000"/>
                <w:sz w:val="22"/>
                <w:szCs w:val="22"/>
              </w:rPr>
            </w:pPr>
            <w:r>
              <w:rPr>
                <w:rFonts w:ascii="Calibri" w:hAnsi="Calibri" w:cs="Times New Roman"/>
                <w:i/>
                <w:iCs/>
                <w:color w:val="000000"/>
                <w:sz w:val="22"/>
                <w:szCs w:val="22"/>
              </w:rPr>
              <w:t>Taught at different levels</w:t>
            </w:r>
          </w:p>
        </w:tc>
        <w:tc>
          <w:tcPr>
            <w:tcW w:w="850" w:type="dxa"/>
            <w:shd w:val="clear" w:color="auto" w:fill="auto"/>
            <w:noWrap/>
            <w:tcMar>
              <w:left w:w="57" w:type="dxa"/>
              <w:right w:w="57" w:type="dxa"/>
            </w:tcMar>
            <w:hideMark/>
          </w:tcPr>
          <w:p w14:paraId="34CB3EDB"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w:t>
            </w:r>
            <w:r>
              <w:rPr>
                <w:rFonts w:ascii="Calibri" w:hAnsi="Calibri" w:cs="Times New Roman"/>
                <w:color w:val="000000"/>
                <w:sz w:val="22"/>
                <w:szCs w:val="22"/>
              </w:rPr>
              <w:t>Varies</w:t>
            </w:r>
          </w:p>
        </w:tc>
        <w:tc>
          <w:tcPr>
            <w:tcW w:w="851" w:type="dxa"/>
            <w:shd w:val="clear" w:color="auto" w:fill="auto"/>
            <w:noWrap/>
            <w:tcMar>
              <w:left w:w="57" w:type="dxa"/>
              <w:right w:w="57" w:type="dxa"/>
            </w:tcMar>
            <w:hideMark/>
          </w:tcPr>
          <w:p w14:paraId="7437281B"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15 to 30 credits</w:t>
            </w:r>
          </w:p>
        </w:tc>
        <w:tc>
          <w:tcPr>
            <w:tcW w:w="860" w:type="dxa"/>
            <w:shd w:val="clear" w:color="auto" w:fill="auto"/>
            <w:noWrap/>
            <w:tcMar>
              <w:left w:w="57" w:type="dxa"/>
              <w:right w:w="57" w:type="dxa"/>
            </w:tcMar>
            <w:hideMark/>
          </w:tcPr>
          <w:p w14:paraId="030A77C4" w14:textId="77777777" w:rsidR="006F3077" w:rsidRPr="005643D1" w:rsidRDefault="006F3077" w:rsidP="004839C3">
            <w:pPr>
              <w:rPr>
                <w:rFonts w:ascii="Calibri" w:hAnsi="Calibri" w:cs="Times New Roman"/>
                <w:color w:val="000000"/>
                <w:sz w:val="22"/>
                <w:szCs w:val="22"/>
              </w:rPr>
            </w:pPr>
          </w:p>
        </w:tc>
      </w:tr>
      <w:tr w:rsidR="006F3077" w:rsidRPr="005643D1" w14:paraId="7B22424D" w14:textId="77777777" w:rsidTr="00580C43">
        <w:trPr>
          <w:trHeight w:val="255"/>
        </w:trPr>
        <w:tc>
          <w:tcPr>
            <w:tcW w:w="1191" w:type="dxa"/>
            <w:shd w:val="clear" w:color="auto" w:fill="auto"/>
            <w:noWrap/>
            <w:tcMar>
              <w:left w:w="57" w:type="dxa"/>
              <w:right w:w="57" w:type="dxa"/>
            </w:tcMar>
            <w:vAlign w:val="center"/>
          </w:tcPr>
          <w:p w14:paraId="1FF9C932" w14:textId="77777777" w:rsidR="006F3077" w:rsidRPr="005643D1" w:rsidRDefault="006F3077" w:rsidP="004839C3">
            <w:pPr>
              <w:rPr>
                <w:rFonts w:ascii="Calibri" w:hAnsi="Calibri" w:cs="Times New Roman"/>
                <w:sz w:val="22"/>
                <w:szCs w:val="22"/>
              </w:rPr>
            </w:pPr>
          </w:p>
        </w:tc>
        <w:tc>
          <w:tcPr>
            <w:tcW w:w="3907" w:type="dxa"/>
            <w:shd w:val="clear" w:color="auto" w:fill="auto"/>
            <w:noWrap/>
            <w:tcMar>
              <w:left w:w="57" w:type="dxa"/>
              <w:right w:w="57" w:type="dxa"/>
            </w:tcMar>
          </w:tcPr>
          <w:p w14:paraId="4CA84600" w14:textId="77777777" w:rsidR="006F3077" w:rsidRPr="005643D1" w:rsidRDefault="006F3077" w:rsidP="004839C3">
            <w:pPr>
              <w:rPr>
                <w:rFonts w:ascii="Calibri" w:hAnsi="Calibri" w:cs="Times New Roman"/>
                <w:color w:val="000000"/>
                <w:sz w:val="22"/>
                <w:szCs w:val="22"/>
              </w:rPr>
            </w:pPr>
          </w:p>
        </w:tc>
        <w:tc>
          <w:tcPr>
            <w:tcW w:w="1560" w:type="dxa"/>
            <w:shd w:val="clear" w:color="auto" w:fill="auto"/>
            <w:noWrap/>
            <w:tcMar>
              <w:left w:w="57" w:type="dxa"/>
              <w:right w:w="57" w:type="dxa"/>
            </w:tcMar>
          </w:tcPr>
          <w:p w14:paraId="6E9248BC"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7CFD5339" w14:textId="77777777" w:rsidR="006F3077" w:rsidRPr="005643D1" w:rsidRDefault="006F3077" w:rsidP="004839C3">
            <w:pPr>
              <w:rPr>
                <w:rFonts w:ascii="Calibri" w:hAnsi="Calibri" w:cs="Times New Roman"/>
                <w:color w:val="000000"/>
                <w:sz w:val="22"/>
                <w:szCs w:val="22"/>
              </w:rPr>
            </w:pPr>
          </w:p>
        </w:tc>
        <w:tc>
          <w:tcPr>
            <w:tcW w:w="851" w:type="dxa"/>
            <w:shd w:val="clear" w:color="auto" w:fill="auto"/>
            <w:noWrap/>
            <w:tcMar>
              <w:left w:w="57" w:type="dxa"/>
              <w:right w:w="57" w:type="dxa"/>
            </w:tcMar>
          </w:tcPr>
          <w:p w14:paraId="1D6EA686" w14:textId="77777777" w:rsidR="006F3077" w:rsidRPr="005643D1" w:rsidRDefault="006F3077" w:rsidP="004839C3">
            <w:pPr>
              <w:rPr>
                <w:rFonts w:ascii="Calibri" w:hAnsi="Calibri" w:cs="Times New Roman"/>
                <w:sz w:val="22"/>
                <w:szCs w:val="22"/>
              </w:rPr>
            </w:pPr>
          </w:p>
        </w:tc>
        <w:tc>
          <w:tcPr>
            <w:tcW w:w="860" w:type="dxa"/>
            <w:shd w:val="clear" w:color="auto" w:fill="auto"/>
            <w:noWrap/>
            <w:tcMar>
              <w:left w:w="57" w:type="dxa"/>
              <w:right w:w="57" w:type="dxa"/>
            </w:tcMar>
          </w:tcPr>
          <w:p w14:paraId="38F71D0D" w14:textId="77777777" w:rsidR="006F3077" w:rsidRPr="005643D1" w:rsidRDefault="006F3077" w:rsidP="004839C3">
            <w:pPr>
              <w:rPr>
                <w:rFonts w:ascii="Calibri" w:hAnsi="Calibri" w:cs="Times New Roman"/>
                <w:sz w:val="22"/>
                <w:szCs w:val="22"/>
              </w:rPr>
            </w:pPr>
          </w:p>
        </w:tc>
      </w:tr>
      <w:tr w:rsidR="006F3077" w:rsidRPr="005643D1" w14:paraId="58732341" w14:textId="77777777" w:rsidTr="00580C43">
        <w:trPr>
          <w:trHeight w:val="255"/>
        </w:trPr>
        <w:tc>
          <w:tcPr>
            <w:tcW w:w="1191" w:type="dxa"/>
            <w:shd w:val="clear" w:color="auto" w:fill="auto"/>
            <w:noWrap/>
            <w:tcMar>
              <w:left w:w="57" w:type="dxa"/>
              <w:right w:w="57" w:type="dxa"/>
            </w:tcMar>
            <w:vAlign w:val="center"/>
          </w:tcPr>
          <w:p w14:paraId="6C568838"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SEEE0001</w:t>
            </w:r>
          </w:p>
        </w:tc>
        <w:tc>
          <w:tcPr>
            <w:tcW w:w="3907" w:type="dxa"/>
            <w:shd w:val="clear" w:color="auto" w:fill="auto"/>
            <w:noWrap/>
            <w:tcMar>
              <w:left w:w="57" w:type="dxa"/>
              <w:right w:w="57" w:type="dxa"/>
            </w:tcMar>
          </w:tcPr>
          <w:p w14:paraId="4EB4BD1C"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Literature and Memory</w:t>
            </w:r>
          </w:p>
        </w:tc>
        <w:tc>
          <w:tcPr>
            <w:tcW w:w="1560" w:type="dxa"/>
            <w:shd w:val="clear" w:color="auto" w:fill="auto"/>
            <w:noWrap/>
            <w:tcMar>
              <w:left w:w="57" w:type="dxa"/>
              <w:right w:w="57" w:type="dxa"/>
            </w:tcMar>
          </w:tcPr>
          <w:p w14:paraId="06C7C340"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389A2D3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tcPr>
          <w:p w14:paraId="0DC47A75"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459AA32F" w14:textId="77777777" w:rsidR="006F3077" w:rsidRDefault="006F3077" w:rsidP="004839C3">
            <w:pPr>
              <w:rPr>
                <w:rFonts w:ascii="Calibri" w:hAnsi="Calibri" w:cs="Times New Roman"/>
                <w:sz w:val="22"/>
                <w:szCs w:val="22"/>
              </w:rPr>
            </w:pPr>
            <w:r>
              <w:rPr>
                <w:rFonts w:ascii="Calibri" w:hAnsi="Calibri" w:cs="Times New Roman"/>
                <w:sz w:val="22"/>
                <w:szCs w:val="22"/>
              </w:rPr>
              <w:t>Term 1</w:t>
            </w:r>
          </w:p>
        </w:tc>
      </w:tr>
      <w:tr w:rsidR="006F3077" w:rsidRPr="005643D1" w14:paraId="4BFEE011" w14:textId="77777777" w:rsidTr="00580C43">
        <w:trPr>
          <w:trHeight w:val="255"/>
        </w:trPr>
        <w:tc>
          <w:tcPr>
            <w:tcW w:w="1191" w:type="dxa"/>
            <w:shd w:val="clear" w:color="auto" w:fill="auto"/>
            <w:noWrap/>
            <w:tcMar>
              <w:left w:w="57" w:type="dxa"/>
              <w:right w:w="57" w:type="dxa"/>
            </w:tcMar>
            <w:vAlign w:val="center"/>
          </w:tcPr>
          <w:p w14:paraId="541C6501"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SERS0010</w:t>
            </w:r>
          </w:p>
        </w:tc>
        <w:tc>
          <w:tcPr>
            <w:tcW w:w="3907" w:type="dxa"/>
            <w:shd w:val="clear" w:color="auto" w:fill="auto"/>
            <w:noWrap/>
            <w:tcMar>
              <w:left w:w="57" w:type="dxa"/>
              <w:right w:w="57" w:type="dxa"/>
            </w:tcMar>
          </w:tcPr>
          <w:p w14:paraId="605BC2E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The Making of Modern Russian Culture</w:t>
            </w:r>
          </w:p>
        </w:tc>
        <w:tc>
          <w:tcPr>
            <w:tcW w:w="1560" w:type="dxa"/>
            <w:shd w:val="clear" w:color="auto" w:fill="auto"/>
            <w:noWrap/>
            <w:tcMar>
              <w:left w:w="57" w:type="dxa"/>
              <w:right w:w="57" w:type="dxa"/>
            </w:tcMar>
          </w:tcPr>
          <w:p w14:paraId="3B504B0B"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125BB0E7"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tcPr>
          <w:p w14:paraId="629E4178"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6C42713B" w14:textId="77777777" w:rsidR="006F3077" w:rsidRDefault="006F3077" w:rsidP="004839C3">
            <w:pPr>
              <w:rPr>
                <w:rFonts w:ascii="Calibri" w:hAnsi="Calibri" w:cs="Times New Roman"/>
                <w:sz w:val="22"/>
                <w:szCs w:val="22"/>
              </w:rPr>
            </w:pPr>
            <w:r>
              <w:rPr>
                <w:rFonts w:ascii="Calibri" w:hAnsi="Calibri" w:cs="Times New Roman"/>
                <w:sz w:val="22"/>
                <w:szCs w:val="22"/>
              </w:rPr>
              <w:t>Taught over two terms</w:t>
            </w:r>
          </w:p>
        </w:tc>
      </w:tr>
      <w:tr w:rsidR="006F3077" w:rsidRPr="005643D1" w14:paraId="3E5487ED" w14:textId="77777777" w:rsidTr="00580C43">
        <w:trPr>
          <w:trHeight w:val="255"/>
        </w:trPr>
        <w:tc>
          <w:tcPr>
            <w:tcW w:w="1191" w:type="dxa"/>
            <w:shd w:val="clear" w:color="auto" w:fill="auto"/>
            <w:noWrap/>
            <w:tcMar>
              <w:left w:w="57" w:type="dxa"/>
              <w:right w:w="57" w:type="dxa"/>
            </w:tcMar>
            <w:vAlign w:val="center"/>
          </w:tcPr>
          <w:p w14:paraId="0BE6BAEE"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SEEE0002</w:t>
            </w:r>
          </w:p>
        </w:tc>
        <w:tc>
          <w:tcPr>
            <w:tcW w:w="3907" w:type="dxa"/>
            <w:shd w:val="clear" w:color="auto" w:fill="auto"/>
            <w:noWrap/>
            <w:tcMar>
              <w:left w:w="57" w:type="dxa"/>
              <w:right w:w="57" w:type="dxa"/>
            </w:tcMar>
          </w:tcPr>
          <w:p w14:paraId="2D9DEC44"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xml:space="preserve">How Words Work: Sounds and Sense </w:t>
            </w:r>
          </w:p>
        </w:tc>
        <w:tc>
          <w:tcPr>
            <w:tcW w:w="1560" w:type="dxa"/>
            <w:shd w:val="clear" w:color="auto" w:fill="auto"/>
            <w:noWrap/>
            <w:tcMar>
              <w:left w:w="57" w:type="dxa"/>
              <w:right w:w="57" w:type="dxa"/>
            </w:tcMar>
          </w:tcPr>
          <w:p w14:paraId="1E7DC233"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598FDBA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7EEB1159"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1B05888F"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Term 1</w:t>
            </w:r>
          </w:p>
        </w:tc>
      </w:tr>
      <w:tr w:rsidR="006F3077" w:rsidRPr="005643D1" w14:paraId="5B8E93E2" w14:textId="77777777" w:rsidTr="00580C43">
        <w:trPr>
          <w:trHeight w:val="255"/>
        </w:trPr>
        <w:tc>
          <w:tcPr>
            <w:tcW w:w="1191" w:type="dxa"/>
            <w:shd w:val="clear" w:color="auto" w:fill="auto"/>
            <w:noWrap/>
            <w:tcMar>
              <w:left w:w="57" w:type="dxa"/>
              <w:right w:w="57" w:type="dxa"/>
            </w:tcMar>
            <w:vAlign w:val="center"/>
          </w:tcPr>
          <w:p w14:paraId="4BEF6EDB"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SEEE0003</w:t>
            </w:r>
            <w:r w:rsidRPr="005643D1">
              <w:rPr>
                <w:rFonts w:ascii="Calibri" w:hAnsi="Calibri" w:cs="Times New Roman"/>
                <w:sz w:val="22"/>
                <w:szCs w:val="22"/>
              </w:rPr>
              <w:t xml:space="preserve"> </w:t>
            </w:r>
          </w:p>
        </w:tc>
        <w:tc>
          <w:tcPr>
            <w:tcW w:w="3907" w:type="dxa"/>
            <w:shd w:val="clear" w:color="auto" w:fill="auto"/>
            <w:noWrap/>
            <w:tcMar>
              <w:left w:w="57" w:type="dxa"/>
              <w:right w:w="57" w:type="dxa"/>
            </w:tcMar>
          </w:tcPr>
          <w:p w14:paraId="3B7CA6A5"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How Words Work: Meaning and Modularity</w:t>
            </w:r>
          </w:p>
        </w:tc>
        <w:tc>
          <w:tcPr>
            <w:tcW w:w="1560" w:type="dxa"/>
            <w:shd w:val="clear" w:color="auto" w:fill="auto"/>
            <w:noWrap/>
            <w:tcMar>
              <w:left w:w="57" w:type="dxa"/>
              <w:right w:w="57" w:type="dxa"/>
            </w:tcMar>
          </w:tcPr>
          <w:p w14:paraId="3811CEAD"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1E32884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13A400CA"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15BF00CE"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Term 2</w:t>
            </w:r>
          </w:p>
        </w:tc>
      </w:tr>
      <w:tr w:rsidR="006F3077" w:rsidRPr="005643D1" w14:paraId="7C120D5A" w14:textId="77777777" w:rsidTr="00580C43">
        <w:trPr>
          <w:trHeight w:val="255"/>
        </w:trPr>
        <w:tc>
          <w:tcPr>
            <w:tcW w:w="1191" w:type="dxa"/>
            <w:shd w:val="clear" w:color="auto" w:fill="auto"/>
            <w:noWrap/>
            <w:tcMar>
              <w:left w:w="57" w:type="dxa"/>
              <w:right w:w="57" w:type="dxa"/>
            </w:tcMar>
            <w:vAlign w:val="center"/>
          </w:tcPr>
          <w:p w14:paraId="07CC3606"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SEEE0004</w:t>
            </w:r>
          </w:p>
        </w:tc>
        <w:tc>
          <w:tcPr>
            <w:tcW w:w="3907" w:type="dxa"/>
            <w:shd w:val="clear" w:color="auto" w:fill="auto"/>
            <w:noWrap/>
            <w:tcMar>
              <w:left w:w="57" w:type="dxa"/>
              <w:right w:w="57" w:type="dxa"/>
            </w:tcMar>
          </w:tcPr>
          <w:p w14:paraId="40412D64"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Vampires, Society and Culture</w:t>
            </w:r>
            <w:r>
              <w:rPr>
                <w:rFonts w:ascii="Calibri" w:hAnsi="Calibri" w:cs="Times New Roman"/>
                <w:color w:val="000000"/>
                <w:sz w:val="22"/>
                <w:szCs w:val="22"/>
              </w:rPr>
              <w:t>: Transylvania and Beyond</w:t>
            </w:r>
          </w:p>
        </w:tc>
        <w:tc>
          <w:tcPr>
            <w:tcW w:w="1560" w:type="dxa"/>
            <w:shd w:val="clear" w:color="auto" w:fill="auto"/>
            <w:noWrap/>
            <w:tcMar>
              <w:left w:w="57" w:type="dxa"/>
              <w:right w:w="57" w:type="dxa"/>
            </w:tcMar>
          </w:tcPr>
          <w:p w14:paraId="1F772B6C"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39C99CC3"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068FA61B"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4FE4154D"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Term 2</w:t>
            </w:r>
          </w:p>
        </w:tc>
      </w:tr>
      <w:tr w:rsidR="006F3077" w:rsidRPr="005643D1" w14:paraId="3BE1C3B4" w14:textId="77777777" w:rsidTr="00580C43">
        <w:trPr>
          <w:trHeight w:val="255"/>
        </w:trPr>
        <w:tc>
          <w:tcPr>
            <w:tcW w:w="1191" w:type="dxa"/>
            <w:shd w:val="clear" w:color="auto" w:fill="auto"/>
            <w:noWrap/>
            <w:tcMar>
              <w:left w:w="57" w:type="dxa"/>
              <w:right w:w="57" w:type="dxa"/>
            </w:tcMar>
            <w:vAlign w:val="center"/>
          </w:tcPr>
          <w:p w14:paraId="5B97227D"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SEEE0005</w:t>
            </w:r>
          </w:p>
        </w:tc>
        <w:tc>
          <w:tcPr>
            <w:tcW w:w="3907" w:type="dxa"/>
            <w:shd w:val="clear" w:color="auto" w:fill="auto"/>
            <w:noWrap/>
            <w:tcMar>
              <w:left w:w="57" w:type="dxa"/>
              <w:right w:w="57" w:type="dxa"/>
            </w:tcMar>
          </w:tcPr>
          <w:p w14:paraId="50130BB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Narratives of Exile</w:t>
            </w:r>
          </w:p>
        </w:tc>
        <w:tc>
          <w:tcPr>
            <w:tcW w:w="1560" w:type="dxa"/>
            <w:shd w:val="clear" w:color="auto" w:fill="auto"/>
            <w:noWrap/>
            <w:tcMar>
              <w:left w:w="57" w:type="dxa"/>
              <w:right w:w="57" w:type="dxa"/>
            </w:tcMar>
          </w:tcPr>
          <w:p w14:paraId="05B58AC8"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2099D494"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487CF4E7"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7CCC122A"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643D1" w14:paraId="0DFC839F" w14:textId="77777777" w:rsidTr="00580C43">
        <w:trPr>
          <w:trHeight w:val="255"/>
        </w:trPr>
        <w:tc>
          <w:tcPr>
            <w:tcW w:w="1191" w:type="dxa"/>
            <w:shd w:val="clear" w:color="auto" w:fill="auto"/>
            <w:noWrap/>
            <w:tcMar>
              <w:left w:w="57" w:type="dxa"/>
              <w:right w:w="57" w:type="dxa"/>
            </w:tcMar>
            <w:vAlign w:val="center"/>
          </w:tcPr>
          <w:p w14:paraId="5F1DA056"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SEEE0006</w:t>
            </w:r>
          </w:p>
        </w:tc>
        <w:tc>
          <w:tcPr>
            <w:tcW w:w="3907" w:type="dxa"/>
            <w:shd w:val="clear" w:color="auto" w:fill="auto"/>
            <w:noWrap/>
            <w:tcMar>
              <w:left w:w="57" w:type="dxa"/>
              <w:right w:w="57" w:type="dxa"/>
            </w:tcMar>
          </w:tcPr>
          <w:p w14:paraId="0E9CFC2E"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Tales of the Unexpected</w:t>
            </w:r>
            <w:r>
              <w:rPr>
                <w:rFonts w:ascii="Calibri" w:hAnsi="Calibri" w:cs="Times New Roman"/>
                <w:color w:val="000000"/>
                <w:sz w:val="22"/>
                <w:szCs w:val="22"/>
              </w:rPr>
              <w:t>: the Supernatural and Fantastic in Literature, 1800-1930</w:t>
            </w:r>
          </w:p>
        </w:tc>
        <w:tc>
          <w:tcPr>
            <w:tcW w:w="1560" w:type="dxa"/>
            <w:shd w:val="clear" w:color="auto" w:fill="auto"/>
            <w:noWrap/>
            <w:tcMar>
              <w:left w:w="57" w:type="dxa"/>
              <w:right w:w="57" w:type="dxa"/>
            </w:tcMar>
          </w:tcPr>
          <w:p w14:paraId="37832AA2"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3E074BFD"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38FAF92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F3561F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643D1" w14:paraId="0AAA6F94" w14:textId="77777777" w:rsidTr="00580C43">
        <w:trPr>
          <w:trHeight w:val="255"/>
        </w:trPr>
        <w:tc>
          <w:tcPr>
            <w:tcW w:w="1191" w:type="dxa"/>
            <w:shd w:val="clear" w:color="auto" w:fill="auto"/>
            <w:noWrap/>
            <w:tcMar>
              <w:left w:w="57" w:type="dxa"/>
              <w:right w:w="57" w:type="dxa"/>
            </w:tcMar>
          </w:tcPr>
          <w:p w14:paraId="2B522F66" w14:textId="77777777" w:rsidR="006F3077" w:rsidRPr="005643D1" w:rsidRDefault="006F3077" w:rsidP="004839C3">
            <w:pPr>
              <w:rPr>
                <w:rFonts w:ascii="Calibri" w:hAnsi="Calibri" w:cs="Times New Roman"/>
                <w:color w:val="000000"/>
                <w:sz w:val="22"/>
                <w:szCs w:val="22"/>
              </w:rPr>
            </w:pPr>
          </w:p>
        </w:tc>
        <w:tc>
          <w:tcPr>
            <w:tcW w:w="3907" w:type="dxa"/>
            <w:shd w:val="clear" w:color="auto" w:fill="auto"/>
            <w:noWrap/>
            <w:tcMar>
              <w:left w:w="57" w:type="dxa"/>
              <w:right w:w="57" w:type="dxa"/>
            </w:tcMar>
          </w:tcPr>
          <w:p w14:paraId="0AF11E38" w14:textId="77777777" w:rsidR="006F3077" w:rsidRPr="005643D1" w:rsidRDefault="006F3077" w:rsidP="004839C3">
            <w:pPr>
              <w:rPr>
                <w:rFonts w:ascii="Calibri" w:hAnsi="Calibri" w:cs="Times New Roman"/>
                <w:color w:val="000000"/>
                <w:sz w:val="22"/>
                <w:szCs w:val="22"/>
              </w:rPr>
            </w:pPr>
          </w:p>
        </w:tc>
        <w:tc>
          <w:tcPr>
            <w:tcW w:w="1560" w:type="dxa"/>
            <w:shd w:val="clear" w:color="auto" w:fill="auto"/>
            <w:noWrap/>
            <w:tcMar>
              <w:left w:w="57" w:type="dxa"/>
              <w:right w:w="57" w:type="dxa"/>
            </w:tcMar>
          </w:tcPr>
          <w:p w14:paraId="5F210CBB"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11F2393A" w14:textId="77777777" w:rsidR="006F3077" w:rsidRPr="005643D1" w:rsidRDefault="006F3077" w:rsidP="004839C3">
            <w:pPr>
              <w:rPr>
                <w:rFonts w:ascii="Calibri" w:hAnsi="Calibri" w:cs="Times New Roman"/>
                <w:color w:val="000000"/>
                <w:sz w:val="22"/>
                <w:szCs w:val="22"/>
              </w:rPr>
            </w:pPr>
          </w:p>
        </w:tc>
        <w:tc>
          <w:tcPr>
            <w:tcW w:w="851" w:type="dxa"/>
            <w:shd w:val="clear" w:color="auto" w:fill="auto"/>
            <w:noWrap/>
            <w:tcMar>
              <w:left w:w="57" w:type="dxa"/>
              <w:right w:w="57" w:type="dxa"/>
            </w:tcMar>
          </w:tcPr>
          <w:p w14:paraId="148A3100" w14:textId="77777777" w:rsidR="006F3077" w:rsidRPr="005643D1" w:rsidRDefault="006F3077" w:rsidP="004839C3">
            <w:pPr>
              <w:rPr>
                <w:rFonts w:ascii="Calibri" w:hAnsi="Calibri" w:cs="Times New Roman"/>
                <w:color w:val="000000"/>
                <w:sz w:val="22"/>
                <w:szCs w:val="22"/>
              </w:rPr>
            </w:pPr>
          </w:p>
        </w:tc>
        <w:tc>
          <w:tcPr>
            <w:tcW w:w="860" w:type="dxa"/>
            <w:shd w:val="clear" w:color="auto" w:fill="auto"/>
            <w:noWrap/>
            <w:tcMar>
              <w:left w:w="57" w:type="dxa"/>
              <w:right w:w="57" w:type="dxa"/>
            </w:tcMar>
          </w:tcPr>
          <w:p w14:paraId="1486990E" w14:textId="77777777" w:rsidR="006F3077" w:rsidRPr="005643D1" w:rsidRDefault="006F3077" w:rsidP="004839C3">
            <w:pPr>
              <w:rPr>
                <w:rFonts w:ascii="Calibri" w:hAnsi="Calibri" w:cs="Times New Roman"/>
                <w:color w:val="000000"/>
                <w:sz w:val="22"/>
                <w:szCs w:val="22"/>
              </w:rPr>
            </w:pPr>
          </w:p>
        </w:tc>
      </w:tr>
      <w:tr w:rsidR="006F3077" w:rsidRPr="005643D1" w14:paraId="7A78EED6" w14:textId="77777777" w:rsidTr="00580C43">
        <w:trPr>
          <w:trHeight w:val="255"/>
        </w:trPr>
        <w:tc>
          <w:tcPr>
            <w:tcW w:w="1191" w:type="dxa"/>
            <w:shd w:val="clear" w:color="auto" w:fill="auto"/>
            <w:noWrap/>
            <w:tcMar>
              <w:left w:w="57" w:type="dxa"/>
              <w:right w:w="57" w:type="dxa"/>
            </w:tcMar>
            <w:vAlign w:val="center"/>
          </w:tcPr>
          <w:p w14:paraId="47872ACD"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SEEE0007</w:t>
            </w:r>
          </w:p>
        </w:tc>
        <w:tc>
          <w:tcPr>
            <w:tcW w:w="3907" w:type="dxa"/>
            <w:shd w:val="clear" w:color="auto" w:fill="auto"/>
            <w:noWrap/>
            <w:tcMar>
              <w:left w:w="57" w:type="dxa"/>
              <w:right w:w="57" w:type="dxa"/>
            </w:tcMar>
          </w:tcPr>
          <w:p w14:paraId="2781D07E"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Languages in Contact along the Danube</w:t>
            </w:r>
            <w:r>
              <w:rPr>
                <w:rFonts w:ascii="Calibri" w:hAnsi="Calibri" w:cs="Times New Roman"/>
                <w:color w:val="000000"/>
                <w:sz w:val="22"/>
                <w:szCs w:val="22"/>
              </w:rPr>
              <w:t>: Intercultural Frictions and Flows</w:t>
            </w:r>
          </w:p>
        </w:tc>
        <w:tc>
          <w:tcPr>
            <w:tcW w:w="1560" w:type="dxa"/>
            <w:shd w:val="clear" w:color="auto" w:fill="auto"/>
            <w:noWrap/>
            <w:tcMar>
              <w:left w:w="57" w:type="dxa"/>
              <w:right w:w="57" w:type="dxa"/>
            </w:tcMar>
          </w:tcPr>
          <w:p w14:paraId="3A283955"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342C3743"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1F50E6D3"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15</w:t>
            </w:r>
          </w:p>
        </w:tc>
        <w:tc>
          <w:tcPr>
            <w:tcW w:w="860" w:type="dxa"/>
            <w:shd w:val="clear" w:color="auto" w:fill="auto"/>
            <w:noWrap/>
            <w:tcMar>
              <w:left w:w="57" w:type="dxa"/>
              <w:right w:w="57" w:type="dxa"/>
            </w:tcMar>
          </w:tcPr>
          <w:p w14:paraId="7DB3EC30" w14:textId="77777777" w:rsidR="006F3077" w:rsidRPr="005643D1" w:rsidRDefault="006F3077" w:rsidP="004839C3">
            <w:pPr>
              <w:rPr>
                <w:rFonts w:ascii="Calibri" w:hAnsi="Calibri" w:cs="Times New Roman"/>
                <w:sz w:val="22"/>
                <w:szCs w:val="22"/>
              </w:rPr>
            </w:pPr>
            <w:r>
              <w:rPr>
                <w:rFonts w:ascii="Calibri" w:hAnsi="Calibri" w:cs="Times New Roman"/>
                <w:sz w:val="22"/>
                <w:szCs w:val="22"/>
              </w:rPr>
              <w:t>Term 2</w:t>
            </w:r>
          </w:p>
        </w:tc>
      </w:tr>
      <w:tr w:rsidR="006F3077" w:rsidRPr="005643D1" w14:paraId="41A719B1" w14:textId="77777777" w:rsidTr="00580C43">
        <w:trPr>
          <w:trHeight w:val="255"/>
        </w:trPr>
        <w:tc>
          <w:tcPr>
            <w:tcW w:w="1191" w:type="dxa"/>
            <w:shd w:val="clear" w:color="auto" w:fill="auto"/>
            <w:noWrap/>
            <w:tcMar>
              <w:left w:w="57" w:type="dxa"/>
              <w:right w:w="57" w:type="dxa"/>
            </w:tcMar>
          </w:tcPr>
          <w:p w14:paraId="0C6F7C4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SEEE0009</w:t>
            </w:r>
          </w:p>
        </w:tc>
        <w:tc>
          <w:tcPr>
            <w:tcW w:w="3907" w:type="dxa"/>
            <w:shd w:val="clear" w:color="auto" w:fill="auto"/>
            <w:noWrap/>
            <w:tcMar>
              <w:left w:w="57" w:type="dxa"/>
              <w:right w:w="57" w:type="dxa"/>
            </w:tcMar>
          </w:tcPr>
          <w:p w14:paraId="2BFEB4D6"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War, Trauma and Memory</w:t>
            </w:r>
            <w:r>
              <w:rPr>
                <w:rFonts w:ascii="Calibri" w:hAnsi="Calibri" w:cs="Times New Roman"/>
                <w:color w:val="000000"/>
                <w:sz w:val="22"/>
                <w:szCs w:val="22"/>
              </w:rPr>
              <w:t xml:space="preserve"> in East European Cinema</w:t>
            </w:r>
          </w:p>
        </w:tc>
        <w:tc>
          <w:tcPr>
            <w:tcW w:w="1560" w:type="dxa"/>
            <w:shd w:val="clear" w:color="auto" w:fill="auto"/>
            <w:noWrap/>
            <w:tcMar>
              <w:left w:w="57" w:type="dxa"/>
              <w:right w:w="57" w:type="dxa"/>
            </w:tcMar>
          </w:tcPr>
          <w:p w14:paraId="656C4CCF"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06CB7D97"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479DBBE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93E9A03"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643D1" w14:paraId="34A51226" w14:textId="77777777" w:rsidTr="00580C43">
        <w:trPr>
          <w:trHeight w:val="255"/>
        </w:trPr>
        <w:tc>
          <w:tcPr>
            <w:tcW w:w="1191" w:type="dxa"/>
            <w:shd w:val="clear" w:color="auto" w:fill="auto"/>
            <w:noWrap/>
            <w:tcMar>
              <w:left w:w="57" w:type="dxa"/>
              <w:right w:w="57" w:type="dxa"/>
            </w:tcMar>
          </w:tcPr>
          <w:p w14:paraId="42916268"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SEEE</w:t>
            </w:r>
            <w:r>
              <w:rPr>
                <w:rFonts w:ascii="Calibri" w:hAnsi="Calibri" w:cs="Times New Roman"/>
                <w:color w:val="000000"/>
                <w:sz w:val="22"/>
                <w:szCs w:val="22"/>
              </w:rPr>
              <w:t>0010</w:t>
            </w:r>
          </w:p>
        </w:tc>
        <w:tc>
          <w:tcPr>
            <w:tcW w:w="3907" w:type="dxa"/>
            <w:shd w:val="clear" w:color="auto" w:fill="auto"/>
            <w:noWrap/>
            <w:tcMar>
              <w:left w:w="57" w:type="dxa"/>
              <w:right w:w="57" w:type="dxa"/>
            </w:tcMar>
          </w:tcPr>
          <w:p w14:paraId="5E791814"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Minority Languages of Russia: Cultural and Linguistic Diversity and Endangerment</w:t>
            </w:r>
          </w:p>
        </w:tc>
        <w:tc>
          <w:tcPr>
            <w:tcW w:w="1560" w:type="dxa"/>
            <w:shd w:val="clear" w:color="auto" w:fill="auto"/>
            <w:noWrap/>
            <w:tcMar>
              <w:left w:w="57" w:type="dxa"/>
              <w:right w:w="57" w:type="dxa"/>
            </w:tcMar>
          </w:tcPr>
          <w:p w14:paraId="669DB179"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4AAE529D"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1CA41AD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5EA680B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643D1" w14:paraId="77E5C05A" w14:textId="77777777" w:rsidTr="00580C43">
        <w:trPr>
          <w:trHeight w:val="255"/>
        </w:trPr>
        <w:tc>
          <w:tcPr>
            <w:tcW w:w="1191" w:type="dxa"/>
            <w:shd w:val="clear" w:color="auto" w:fill="auto"/>
            <w:noWrap/>
            <w:tcMar>
              <w:left w:w="57" w:type="dxa"/>
              <w:right w:w="57" w:type="dxa"/>
            </w:tcMar>
          </w:tcPr>
          <w:p w14:paraId="3BB60695"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SEEE0011</w:t>
            </w:r>
          </w:p>
        </w:tc>
        <w:tc>
          <w:tcPr>
            <w:tcW w:w="3907" w:type="dxa"/>
            <w:shd w:val="clear" w:color="auto" w:fill="auto"/>
            <w:noWrap/>
            <w:tcMar>
              <w:left w:w="57" w:type="dxa"/>
              <w:right w:w="57" w:type="dxa"/>
            </w:tcMar>
          </w:tcPr>
          <w:p w14:paraId="5127669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Staging Europe: Modern European Drama and Theatre</w:t>
            </w:r>
          </w:p>
        </w:tc>
        <w:tc>
          <w:tcPr>
            <w:tcW w:w="1560" w:type="dxa"/>
            <w:shd w:val="clear" w:color="auto" w:fill="auto"/>
            <w:noWrap/>
            <w:tcMar>
              <w:left w:w="57" w:type="dxa"/>
              <w:right w:w="57" w:type="dxa"/>
            </w:tcMar>
          </w:tcPr>
          <w:p w14:paraId="6F983866"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tcPr>
          <w:p w14:paraId="3DB8971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D88444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FB18270"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1</w:t>
            </w:r>
          </w:p>
        </w:tc>
      </w:tr>
      <w:tr w:rsidR="006F3077" w:rsidRPr="005643D1" w14:paraId="54D8B45B" w14:textId="77777777" w:rsidTr="00580C43">
        <w:trPr>
          <w:trHeight w:val="255"/>
        </w:trPr>
        <w:tc>
          <w:tcPr>
            <w:tcW w:w="1191" w:type="dxa"/>
            <w:shd w:val="clear" w:color="auto" w:fill="auto"/>
            <w:noWrap/>
            <w:tcMar>
              <w:left w:w="57" w:type="dxa"/>
              <w:right w:w="57" w:type="dxa"/>
            </w:tcMar>
          </w:tcPr>
          <w:p w14:paraId="44112957"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SEEP0016</w:t>
            </w:r>
          </w:p>
        </w:tc>
        <w:tc>
          <w:tcPr>
            <w:tcW w:w="3907" w:type="dxa"/>
            <w:shd w:val="clear" w:color="auto" w:fill="auto"/>
            <w:noWrap/>
            <w:tcMar>
              <w:left w:w="57" w:type="dxa"/>
              <w:right w:w="57" w:type="dxa"/>
            </w:tcMar>
          </w:tcPr>
          <w:p w14:paraId="616BD721"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Contemporary Polish Cinema</w:t>
            </w:r>
          </w:p>
        </w:tc>
        <w:tc>
          <w:tcPr>
            <w:tcW w:w="1560" w:type="dxa"/>
            <w:shd w:val="clear" w:color="auto" w:fill="auto"/>
            <w:noWrap/>
            <w:tcMar>
              <w:left w:w="57" w:type="dxa"/>
              <w:right w:w="57" w:type="dxa"/>
            </w:tcMar>
          </w:tcPr>
          <w:p w14:paraId="0128F5BE"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1B682AF4"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06449D93"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115DC19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Term 2</w:t>
            </w:r>
          </w:p>
        </w:tc>
      </w:tr>
      <w:tr w:rsidR="006F3077" w:rsidRPr="005643D1" w14:paraId="0CA38D8D" w14:textId="77777777" w:rsidTr="00580C43">
        <w:trPr>
          <w:trHeight w:val="255"/>
        </w:trPr>
        <w:tc>
          <w:tcPr>
            <w:tcW w:w="1191" w:type="dxa"/>
            <w:shd w:val="clear" w:color="auto" w:fill="auto"/>
            <w:noWrap/>
            <w:tcMar>
              <w:left w:w="57" w:type="dxa"/>
              <w:right w:w="57" w:type="dxa"/>
            </w:tcMar>
            <w:hideMark/>
          </w:tcPr>
          <w:p w14:paraId="188BD7DF"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SERS0012</w:t>
            </w:r>
          </w:p>
        </w:tc>
        <w:tc>
          <w:tcPr>
            <w:tcW w:w="3907" w:type="dxa"/>
            <w:shd w:val="clear" w:color="auto" w:fill="auto"/>
            <w:noWrap/>
            <w:tcMar>
              <w:left w:w="57" w:type="dxa"/>
              <w:right w:w="57" w:type="dxa"/>
            </w:tcMar>
            <w:hideMark/>
          </w:tcPr>
          <w:p w14:paraId="47E548D9"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Representations of Russia</w:t>
            </w:r>
          </w:p>
        </w:tc>
        <w:tc>
          <w:tcPr>
            <w:tcW w:w="1560" w:type="dxa"/>
            <w:shd w:val="clear" w:color="auto" w:fill="auto"/>
            <w:noWrap/>
            <w:tcMar>
              <w:left w:w="57" w:type="dxa"/>
              <w:right w:w="57" w:type="dxa"/>
            </w:tcMar>
            <w:hideMark/>
          </w:tcPr>
          <w:p w14:paraId="42288792"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27E5C49B"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hideMark/>
          </w:tcPr>
          <w:p w14:paraId="34B43C9C"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0185FF66" w14:textId="77777777" w:rsidR="006F3077" w:rsidRDefault="006F3077"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6F3077" w:rsidRPr="005643D1" w14:paraId="02277F37" w14:textId="77777777" w:rsidTr="00580C43">
        <w:trPr>
          <w:trHeight w:val="255"/>
        </w:trPr>
        <w:tc>
          <w:tcPr>
            <w:tcW w:w="1191" w:type="dxa"/>
            <w:shd w:val="clear" w:color="auto" w:fill="auto"/>
            <w:noWrap/>
            <w:tcMar>
              <w:left w:w="57" w:type="dxa"/>
              <w:right w:w="57" w:type="dxa"/>
            </w:tcMar>
            <w:hideMark/>
          </w:tcPr>
          <w:p w14:paraId="797A151D"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SERS0014</w:t>
            </w:r>
          </w:p>
        </w:tc>
        <w:tc>
          <w:tcPr>
            <w:tcW w:w="3907" w:type="dxa"/>
            <w:shd w:val="clear" w:color="auto" w:fill="auto"/>
            <w:noWrap/>
            <w:tcMar>
              <w:left w:w="57" w:type="dxa"/>
              <w:right w:w="57" w:type="dxa"/>
            </w:tcMar>
            <w:hideMark/>
          </w:tcPr>
          <w:p w14:paraId="5B88FC65"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Russian Cinema: History, Ideology, Society</w:t>
            </w:r>
          </w:p>
        </w:tc>
        <w:tc>
          <w:tcPr>
            <w:tcW w:w="1560" w:type="dxa"/>
            <w:shd w:val="clear" w:color="auto" w:fill="auto"/>
            <w:noWrap/>
            <w:tcMar>
              <w:left w:w="57" w:type="dxa"/>
              <w:right w:w="57" w:type="dxa"/>
            </w:tcMar>
            <w:hideMark/>
          </w:tcPr>
          <w:p w14:paraId="3147A4DB"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248C2A3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4</w:t>
            </w:r>
          </w:p>
        </w:tc>
        <w:tc>
          <w:tcPr>
            <w:tcW w:w="851" w:type="dxa"/>
            <w:shd w:val="clear" w:color="auto" w:fill="auto"/>
            <w:noWrap/>
            <w:tcMar>
              <w:left w:w="57" w:type="dxa"/>
              <w:right w:w="57" w:type="dxa"/>
            </w:tcMar>
            <w:hideMark/>
          </w:tcPr>
          <w:p w14:paraId="303B8254"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760392E6"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6F3077" w:rsidRPr="005643D1" w14:paraId="211ABF73" w14:textId="77777777" w:rsidTr="00580C43">
        <w:trPr>
          <w:trHeight w:val="255"/>
        </w:trPr>
        <w:tc>
          <w:tcPr>
            <w:tcW w:w="1191" w:type="dxa"/>
            <w:shd w:val="clear" w:color="auto" w:fill="auto"/>
            <w:noWrap/>
            <w:tcMar>
              <w:left w:w="57" w:type="dxa"/>
              <w:right w:w="57" w:type="dxa"/>
            </w:tcMar>
          </w:tcPr>
          <w:p w14:paraId="4048059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SERS0031</w:t>
            </w:r>
          </w:p>
        </w:tc>
        <w:tc>
          <w:tcPr>
            <w:tcW w:w="3907" w:type="dxa"/>
            <w:shd w:val="clear" w:color="auto" w:fill="auto"/>
            <w:noWrap/>
            <w:tcMar>
              <w:left w:w="57" w:type="dxa"/>
              <w:right w:w="57" w:type="dxa"/>
            </w:tcMar>
          </w:tcPr>
          <w:p w14:paraId="260C77C9"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 xml:space="preserve">The Person, Love and Utopia </w:t>
            </w:r>
            <w:r>
              <w:rPr>
                <w:rFonts w:ascii="Calibri" w:hAnsi="Calibri" w:cs="Times New Roman"/>
                <w:color w:val="000000"/>
                <w:sz w:val="22"/>
                <w:szCs w:val="22"/>
              </w:rPr>
              <w:t>in Russian Thought</w:t>
            </w:r>
          </w:p>
        </w:tc>
        <w:tc>
          <w:tcPr>
            <w:tcW w:w="1560" w:type="dxa"/>
            <w:shd w:val="clear" w:color="auto" w:fill="auto"/>
            <w:noWrap/>
            <w:tcMar>
              <w:left w:w="57" w:type="dxa"/>
              <w:right w:w="57" w:type="dxa"/>
            </w:tcMar>
          </w:tcPr>
          <w:p w14:paraId="475C2E63"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366C7A0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tcPr>
          <w:p w14:paraId="7A927E96"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610F401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6F3077" w:rsidRPr="005643D1" w14:paraId="59898CF3" w14:textId="77777777" w:rsidTr="00580C43">
        <w:trPr>
          <w:trHeight w:val="255"/>
        </w:trPr>
        <w:tc>
          <w:tcPr>
            <w:tcW w:w="1191" w:type="dxa"/>
            <w:shd w:val="clear" w:color="auto" w:fill="auto"/>
            <w:noWrap/>
            <w:tcMar>
              <w:left w:w="57" w:type="dxa"/>
              <w:right w:w="57" w:type="dxa"/>
            </w:tcMar>
          </w:tcPr>
          <w:p w14:paraId="1A2F5361"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SERS0034</w:t>
            </w:r>
          </w:p>
        </w:tc>
        <w:tc>
          <w:tcPr>
            <w:tcW w:w="3907" w:type="dxa"/>
            <w:shd w:val="clear" w:color="auto" w:fill="auto"/>
            <w:noWrap/>
            <w:tcMar>
              <w:left w:w="57" w:type="dxa"/>
              <w:right w:w="57" w:type="dxa"/>
            </w:tcMar>
          </w:tcPr>
          <w:p w14:paraId="249E775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The Petersburg ‘Text’ in Russian Literature and Culture: From Romanticism to Modernism</w:t>
            </w:r>
          </w:p>
        </w:tc>
        <w:tc>
          <w:tcPr>
            <w:tcW w:w="1560" w:type="dxa"/>
            <w:shd w:val="clear" w:color="auto" w:fill="auto"/>
            <w:noWrap/>
            <w:tcMar>
              <w:left w:w="57" w:type="dxa"/>
              <w:right w:w="57" w:type="dxa"/>
            </w:tcMar>
          </w:tcPr>
          <w:p w14:paraId="6E555344" w14:textId="77777777" w:rsidR="006F3077" w:rsidRPr="00E12A8A" w:rsidRDefault="006F3077" w:rsidP="004839C3">
            <w:pPr>
              <w:rPr>
                <w:rFonts w:ascii="Calibri" w:hAnsi="Calibri" w:cs="Times New Roman"/>
                <w:i/>
                <w:iCs/>
                <w:color w:val="000000"/>
                <w:sz w:val="22"/>
                <w:szCs w:val="22"/>
              </w:rPr>
            </w:pPr>
            <w:r w:rsidRPr="00E12A8A">
              <w:rPr>
                <w:rFonts w:ascii="Calibri" w:hAnsi="Calibri" w:cs="Times New Roman"/>
                <w:i/>
                <w:iCs/>
                <w:color w:val="000000"/>
                <w:sz w:val="22"/>
                <w:szCs w:val="22"/>
              </w:rPr>
              <w:t>Russian – Intermediate level</w:t>
            </w:r>
          </w:p>
        </w:tc>
        <w:tc>
          <w:tcPr>
            <w:tcW w:w="850" w:type="dxa"/>
            <w:shd w:val="clear" w:color="auto" w:fill="auto"/>
            <w:noWrap/>
            <w:tcMar>
              <w:left w:w="57" w:type="dxa"/>
              <w:right w:w="57" w:type="dxa"/>
            </w:tcMar>
          </w:tcPr>
          <w:p w14:paraId="5A6851E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6F1B3B5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02C1A2A7"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6F3077" w:rsidRPr="005643D1" w14:paraId="53322319" w14:textId="77777777" w:rsidTr="00580C43">
        <w:trPr>
          <w:trHeight w:val="255"/>
        </w:trPr>
        <w:tc>
          <w:tcPr>
            <w:tcW w:w="1191" w:type="dxa"/>
            <w:shd w:val="clear" w:color="auto" w:fill="auto"/>
            <w:noWrap/>
            <w:tcMar>
              <w:left w:w="57" w:type="dxa"/>
              <w:right w:w="57" w:type="dxa"/>
            </w:tcMar>
            <w:hideMark/>
          </w:tcPr>
          <w:p w14:paraId="0CF12D89"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SERS0047</w:t>
            </w:r>
          </w:p>
        </w:tc>
        <w:tc>
          <w:tcPr>
            <w:tcW w:w="3907" w:type="dxa"/>
            <w:shd w:val="clear" w:color="auto" w:fill="auto"/>
            <w:noWrap/>
            <w:tcMar>
              <w:left w:w="57" w:type="dxa"/>
              <w:right w:w="57" w:type="dxa"/>
            </w:tcMar>
            <w:hideMark/>
          </w:tcPr>
          <w:p w14:paraId="1B6C906D"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Contemporary Russian Cinema</w:t>
            </w:r>
          </w:p>
        </w:tc>
        <w:tc>
          <w:tcPr>
            <w:tcW w:w="1560" w:type="dxa"/>
            <w:shd w:val="clear" w:color="auto" w:fill="auto"/>
            <w:noWrap/>
            <w:tcMar>
              <w:left w:w="57" w:type="dxa"/>
              <w:right w:w="57" w:type="dxa"/>
            </w:tcMar>
            <w:hideMark/>
          </w:tcPr>
          <w:p w14:paraId="2EED6D28" w14:textId="77777777" w:rsidR="006F3077" w:rsidRPr="005643D1" w:rsidRDefault="006F3077" w:rsidP="004839C3">
            <w:pPr>
              <w:rPr>
                <w:rFonts w:ascii="Calibri" w:hAnsi="Calibri" w:cs="Times New Roman"/>
                <w:i/>
                <w:iCs/>
                <w:color w:val="000000"/>
                <w:sz w:val="22"/>
                <w:szCs w:val="22"/>
              </w:rPr>
            </w:pPr>
          </w:p>
        </w:tc>
        <w:tc>
          <w:tcPr>
            <w:tcW w:w="850" w:type="dxa"/>
            <w:shd w:val="clear" w:color="auto" w:fill="auto"/>
            <w:noWrap/>
            <w:tcMar>
              <w:left w:w="57" w:type="dxa"/>
              <w:right w:w="57" w:type="dxa"/>
            </w:tcMar>
            <w:hideMark/>
          </w:tcPr>
          <w:p w14:paraId="65815CEA"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6</w:t>
            </w:r>
          </w:p>
        </w:tc>
        <w:tc>
          <w:tcPr>
            <w:tcW w:w="851" w:type="dxa"/>
            <w:shd w:val="clear" w:color="auto" w:fill="auto"/>
            <w:noWrap/>
            <w:tcMar>
              <w:left w:w="57" w:type="dxa"/>
              <w:right w:w="57" w:type="dxa"/>
            </w:tcMar>
            <w:hideMark/>
          </w:tcPr>
          <w:p w14:paraId="2ED65E7E"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hideMark/>
          </w:tcPr>
          <w:p w14:paraId="70F3C74F"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 xml:space="preserve">Taught over </w:t>
            </w:r>
            <w:r>
              <w:rPr>
                <w:rFonts w:ascii="Calibri" w:hAnsi="Calibri" w:cs="Times New Roman"/>
                <w:color w:val="000000"/>
                <w:sz w:val="22"/>
                <w:szCs w:val="22"/>
              </w:rPr>
              <w:lastRenderedPageBreak/>
              <w:t>two terms</w:t>
            </w:r>
          </w:p>
        </w:tc>
      </w:tr>
      <w:tr w:rsidR="006F3077" w:rsidRPr="005643D1" w14:paraId="4415AD3A" w14:textId="77777777" w:rsidTr="00580C43">
        <w:trPr>
          <w:trHeight w:val="255"/>
        </w:trPr>
        <w:tc>
          <w:tcPr>
            <w:tcW w:w="1191" w:type="dxa"/>
            <w:shd w:val="clear" w:color="auto" w:fill="auto"/>
            <w:noWrap/>
            <w:tcMar>
              <w:left w:w="57" w:type="dxa"/>
              <w:right w:w="57" w:type="dxa"/>
            </w:tcMar>
          </w:tcPr>
          <w:p w14:paraId="45796A98"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lastRenderedPageBreak/>
              <w:t>SERS0027</w:t>
            </w:r>
          </w:p>
        </w:tc>
        <w:tc>
          <w:tcPr>
            <w:tcW w:w="3907" w:type="dxa"/>
            <w:shd w:val="clear" w:color="auto" w:fill="auto"/>
            <w:noWrap/>
            <w:tcMar>
              <w:left w:w="57" w:type="dxa"/>
              <w:right w:w="57" w:type="dxa"/>
            </w:tcMar>
          </w:tcPr>
          <w:p w14:paraId="5DFB345D" w14:textId="77777777" w:rsidR="006F3077" w:rsidRPr="005643D1" w:rsidRDefault="006F3077" w:rsidP="004839C3">
            <w:pPr>
              <w:rPr>
                <w:rFonts w:ascii="Calibri" w:hAnsi="Calibri" w:cs="Times New Roman"/>
                <w:color w:val="000000"/>
                <w:sz w:val="22"/>
                <w:szCs w:val="22"/>
              </w:rPr>
            </w:pPr>
            <w:r w:rsidRPr="005643D1">
              <w:rPr>
                <w:rFonts w:ascii="Calibri" w:hAnsi="Calibri" w:cs="Times New Roman"/>
                <w:color w:val="000000"/>
                <w:sz w:val="22"/>
                <w:szCs w:val="22"/>
              </w:rPr>
              <w:t>Russian Cinema: Men and Women</w:t>
            </w:r>
          </w:p>
        </w:tc>
        <w:tc>
          <w:tcPr>
            <w:tcW w:w="1560" w:type="dxa"/>
            <w:shd w:val="clear" w:color="auto" w:fill="auto"/>
            <w:noWrap/>
            <w:tcMar>
              <w:left w:w="57" w:type="dxa"/>
              <w:right w:w="57" w:type="dxa"/>
            </w:tcMar>
          </w:tcPr>
          <w:p w14:paraId="0914CA40" w14:textId="77777777" w:rsidR="006F3077" w:rsidRPr="005643D1" w:rsidRDefault="006F3077" w:rsidP="004839C3">
            <w:pPr>
              <w:rPr>
                <w:rFonts w:ascii="Calibri" w:hAnsi="Calibri" w:cs="Times New Roman"/>
                <w:i/>
                <w:iCs/>
                <w:color w:val="000000"/>
                <w:sz w:val="22"/>
                <w:szCs w:val="22"/>
              </w:rPr>
            </w:pPr>
            <w:r w:rsidRPr="005643D1">
              <w:rPr>
                <w:rFonts w:ascii="Calibri" w:hAnsi="Calibri" w:cs="Times New Roman"/>
                <w:i/>
                <w:iCs/>
                <w:color w:val="000000"/>
                <w:sz w:val="22"/>
                <w:szCs w:val="22"/>
              </w:rPr>
              <w:t> </w:t>
            </w:r>
          </w:p>
        </w:tc>
        <w:tc>
          <w:tcPr>
            <w:tcW w:w="850" w:type="dxa"/>
            <w:shd w:val="clear" w:color="auto" w:fill="auto"/>
            <w:noWrap/>
            <w:tcMar>
              <w:left w:w="57" w:type="dxa"/>
              <w:right w:w="57" w:type="dxa"/>
            </w:tcMar>
          </w:tcPr>
          <w:p w14:paraId="7D9FB364"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Level 5</w:t>
            </w:r>
          </w:p>
        </w:tc>
        <w:tc>
          <w:tcPr>
            <w:tcW w:w="851" w:type="dxa"/>
            <w:shd w:val="clear" w:color="auto" w:fill="auto"/>
            <w:noWrap/>
            <w:tcMar>
              <w:left w:w="57" w:type="dxa"/>
              <w:right w:w="57" w:type="dxa"/>
            </w:tcMar>
          </w:tcPr>
          <w:p w14:paraId="72B201BB"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15</w:t>
            </w:r>
          </w:p>
        </w:tc>
        <w:tc>
          <w:tcPr>
            <w:tcW w:w="860" w:type="dxa"/>
            <w:shd w:val="clear" w:color="auto" w:fill="auto"/>
            <w:noWrap/>
            <w:tcMar>
              <w:left w:w="57" w:type="dxa"/>
              <w:right w:w="57" w:type="dxa"/>
            </w:tcMar>
          </w:tcPr>
          <w:p w14:paraId="31F94D42" w14:textId="77777777" w:rsidR="006F3077" w:rsidRPr="005643D1" w:rsidRDefault="006F3077" w:rsidP="004839C3">
            <w:pPr>
              <w:rPr>
                <w:rFonts w:ascii="Calibri" w:hAnsi="Calibri" w:cs="Times New Roman"/>
                <w:color w:val="000000"/>
                <w:sz w:val="22"/>
                <w:szCs w:val="22"/>
              </w:rPr>
            </w:pPr>
            <w:r>
              <w:rPr>
                <w:rFonts w:ascii="Calibri" w:hAnsi="Calibri" w:cs="Times New Roman"/>
                <w:color w:val="000000"/>
                <w:sz w:val="22"/>
                <w:szCs w:val="22"/>
              </w:rPr>
              <w:t>Taught over two terms</w:t>
            </w:r>
          </w:p>
        </w:tc>
      </w:tr>
      <w:tr w:rsidR="006F3077" w:rsidRPr="005643D1" w14:paraId="32BEC9C9" w14:textId="77777777" w:rsidTr="004839C3">
        <w:trPr>
          <w:trHeight w:val="255"/>
        </w:trPr>
        <w:tc>
          <w:tcPr>
            <w:tcW w:w="9219" w:type="dxa"/>
            <w:gridSpan w:val="6"/>
            <w:shd w:val="clear" w:color="auto" w:fill="auto"/>
            <w:noWrap/>
            <w:tcMar>
              <w:left w:w="57" w:type="dxa"/>
              <w:right w:w="57" w:type="dxa"/>
            </w:tcMar>
          </w:tcPr>
          <w:p w14:paraId="6982429A" w14:textId="77777777" w:rsidR="00A4749F" w:rsidRDefault="00A4749F" w:rsidP="004839C3">
            <w:pPr>
              <w:rPr>
                <w:rFonts w:ascii="Calibri" w:hAnsi="Calibri" w:cs="Times New Roman"/>
                <w:b/>
                <w:color w:val="000000"/>
                <w:sz w:val="22"/>
                <w:szCs w:val="22"/>
              </w:rPr>
            </w:pPr>
          </w:p>
          <w:p w14:paraId="7587FBBA" w14:textId="51B6B673" w:rsidR="006F3077" w:rsidRPr="00580C43" w:rsidRDefault="006F3077" w:rsidP="004839C3">
            <w:pPr>
              <w:rPr>
                <w:rFonts w:ascii="Calibri" w:hAnsi="Calibri" w:cs="Times New Roman"/>
                <w:b/>
                <w:color w:val="000000"/>
                <w:sz w:val="22"/>
                <w:szCs w:val="22"/>
              </w:rPr>
            </w:pPr>
            <w:r w:rsidRPr="00580C43">
              <w:rPr>
                <w:rFonts w:ascii="Calibri" w:hAnsi="Calibri" w:cs="Times New Roman"/>
                <w:b/>
                <w:color w:val="000000"/>
                <w:sz w:val="22"/>
                <w:szCs w:val="22"/>
              </w:rPr>
              <w:t>Floating options</w:t>
            </w:r>
          </w:p>
          <w:p w14:paraId="7CD0F718" w14:textId="77777777" w:rsidR="006F3077" w:rsidRPr="00580C43" w:rsidRDefault="006F3077" w:rsidP="004839C3">
            <w:pPr>
              <w:rPr>
                <w:rFonts w:ascii="Calibri" w:hAnsi="Calibri" w:cs="Times New Roman"/>
                <w:b/>
                <w:color w:val="000000"/>
                <w:sz w:val="22"/>
                <w:szCs w:val="22"/>
              </w:rPr>
            </w:pPr>
            <w:r w:rsidRPr="00580C43">
              <w:rPr>
                <w:rFonts w:ascii="Calibri" w:hAnsi="Calibri" w:cs="Times New Roman"/>
                <w:b/>
                <w:color w:val="000000"/>
                <w:sz w:val="22"/>
                <w:szCs w:val="22"/>
              </w:rPr>
              <w:t xml:space="preserve">Students may choose courses from other departments at UCL up to a maximum of 30 credits of floating options for Year 2 and 3 combined.  </w:t>
            </w:r>
          </w:p>
          <w:p w14:paraId="77A43C8A" w14:textId="77777777" w:rsidR="006F3077" w:rsidRPr="00580C43" w:rsidRDefault="006F3077" w:rsidP="004839C3">
            <w:pPr>
              <w:rPr>
                <w:rFonts w:ascii="Calibri" w:hAnsi="Calibri" w:cs="Times New Roman"/>
                <w:b/>
                <w:color w:val="000000"/>
                <w:sz w:val="22"/>
                <w:szCs w:val="22"/>
              </w:rPr>
            </w:pPr>
          </w:p>
          <w:p w14:paraId="72B37ED4" w14:textId="77777777" w:rsidR="006F3077" w:rsidRPr="00580C43" w:rsidRDefault="006F3077" w:rsidP="004839C3">
            <w:pPr>
              <w:rPr>
                <w:rFonts w:ascii="Calibri" w:hAnsi="Calibri" w:cs="Times New Roman"/>
                <w:color w:val="000000"/>
                <w:sz w:val="22"/>
                <w:szCs w:val="22"/>
              </w:rPr>
            </w:pPr>
            <w:r w:rsidRPr="00580C43">
              <w:rPr>
                <w:rFonts w:ascii="Calibri" w:hAnsi="Calibri" w:cs="Times New Roman"/>
                <w:color w:val="000000"/>
                <w:sz w:val="22"/>
                <w:szCs w:val="22"/>
              </w:rPr>
              <w:t>Please check UCL website for modules offered by other departments like Economics, Management or Law modules.</w:t>
            </w:r>
          </w:p>
          <w:p w14:paraId="6B157F3A" w14:textId="77777777" w:rsidR="006F3077" w:rsidRDefault="006F3077" w:rsidP="004839C3">
            <w:pPr>
              <w:rPr>
                <w:rFonts w:ascii="Calibri" w:hAnsi="Calibri" w:cs="Times New Roman"/>
                <w:color w:val="000000"/>
                <w:sz w:val="22"/>
                <w:szCs w:val="22"/>
              </w:rPr>
            </w:pPr>
          </w:p>
        </w:tc>
      </w:tr>
    </w:tbl>
    <w:p w14:paraId="5C4FE548" w14:textId="77777777" w:rsidR="006F3077" w:rsidRPr="00D10E83" w:rsidRDefault="006F3077" w:rsidP="006F3077">
      <w:pPr>
        <w:pStyle w:val="BodyText2"/>
        <w:spacing w:line="240" w:lineRule="auto"/>
        <w:jc w:val="left"/>
        <w:rPr>
          <w:rFonts w:ascii="Calibri" w:hAnsi="Calibri"/>
          <w:caps w:val="0"/>
          <w:sz w:val="22"/>
        </w:rPr>
      </w:pPr>
    </w:p>
    <w:p w14:paraId="001BDD04" w14:textId="77777777" w:rsidR="006F3077" w:rsidRPr="00D10E83" w:rsidRDefault="006F3077" w:rsidP="006F3077">
      <w:pPr>
        <w:pStyle w:val="Footer"/>
        <w:tabs>
          <w:tab w:val="clear" w:pos="4320"/>
          <w:tab w:val="clear" w:pos="8640"/>
        </w:tabs>
        <w:rPr>
          <w:rFonts w:ascii="Calibri" w:hAnsi="Calibri" w:cs="Arial"/>
          <w:sz w:val="22"/>
          <w:szCs w:val="22"/>
          <w:u w:val="single"/>
        </w:rPr>
      </w:pPr>
    </w:p>
    <w:p w14:paraId="47FA9E78" w14:textId="77777777" w:rsidR="006F3077" w:rsidRDefault="006F3077" w:rsidP="006F3077">
      <w:pPr>
        <w:pStyle w:val="BodyTextIndent3"/>
        <w:rPr>
          <w:rFonts w:ascii="Calibri" w:hAnsi="Calibri" w:cs="Calibri"/>
          <w:sz w:val="22"/>
          <w:szCs w:val="22"/>
        </w:rPr>
      </w:pPr>
      <w:r w:rsidRPr="00666372">
        <w:rPr>
          <w:rFonts w:ascii="Calibri" w:hAnsi="Calibri" w:cs="Calibri"/>
          <w:b/>
          <w:sz w:val="22"/>
          <w:szCs w:val="22"/>
          <w:u w:val="single"/>
        </w:rPr>
        <w:t>Please note:</w:t>
      </w:r>
      <w:r w:rsidRPr="0021314B">
        <w:rPr>
          <w:rFonts w:ascii="Calibri" w:hAnsi="Calibri" w:cs="Calibri"/>
          <w:b/>
          <w:sz w:val="22"/>
          <w:szCs w:val="22"/>
        </w:rPr>
        <w:t xml:space="preserve">  </w:t>
      </w:r>
      <w:r>
        <w:rPr>
          <w:rFonts w:ascii="Calibri" w:eastAsia="+mn-ea" w:hAnsi="Calibri" w:cs="Calibri"/>
          <w:bCs/>
          <w:iCs/>
          <w:kern w:val="24"/>
          <w:sz w:val="22"/>
          <w:szCs w:val="22"/>
          <w:lang w:val="en-GB"/>
        </w:rPr>
        <w:t>Students may take up to 45 credits of language courses during the whole of their degree but not more (unless the 30 “floating” credits are used to study French or German), and cannot switch to a different language during their studies</w:t>
      </w:r>
      <w:r>
        <w:rPr>
          <w:rFonts w:ascii="Calibri" w:hAnsi="Calibri" w:cs="Calibri"/>
          <w:color w:val="000000"/>
          <w:sz w:val="22"/>
          <w:szCs w:val="22"/>
        </w:rPr>
        <w:t>.</w:t>
      </w:r>
      <w:r>
        <w:rPr>
          <w:rFonts w:ascii="Calibri" w:hAnsi="Calibri" w:cs="Calibri"/>
          <w:color w:val="000000"/>
          <w:sz w:val="22"/>
          <w:szCs w:val="22"/>
          <w:lang w:val="en-GB"/>
        </w:rPr>
        <w:t xml:space="preserve">  </w:t>
      </w:r>
      <w:r>
        <w:rPr>
          <w:rFonts w:ascii="Calibri" w:eastAsia="+mn-ea" w:hAnsi="Calibri" w:cs="Calibri"/>
          <w:bCs/>
          <w:iCs/>
          <w:kern w:val="24"/>
          <w:sz w:val="22"/>
          <w:szCs w:val="22"/>
          <w:lang w:val="en-GB"/>
        </w:rPr>
        <w:t>Language should be studied in consecutive years without a break</w:t>
      </w:r>
      <w:r>
        <w:rPr>
          <w:rFonts w:ascii="Calibri" w:eastAsia="+mn-ea" w:hAnsi="Calibri" w:cs="Calibri"/>
          <w:bCs/>
          <w:color w:val="000000"/>
          <w:kern w:val="24"/>
          <w:sz w:val="22"/>
          <w:szCs w:val="22"/>
        </w:rPr>
        <w:t xml:space="preserve"> </w:t>
      </w:r>
      <w:r>
        <w:rPr>
          <w:rFonts w:ascii="Calibri" w:eastAsia="+mn-ea" w:hAnsi="Calibri" w:cs="Calibri"/>
          <w:bCs/>
          <w:color w:val="000000"/>
          <w:kern w:val="24"/>
          <w:sz w:val="22"/>
          <w:szCs w:val="22"/>
          <w:lang w:val="en-GB"/>
        </w:rPr>
        <w:t xml:space="preserve">(eg </w:t>
      </w:r>
      <w:r w:rsidRPr="00666372">
        <w:rPr>
          <w:rFonts w:ascii="Calibri" w:eastAsia="+mn-ea" w:hAnsi="Calibri" w:cs="Calibri"/>
          <w:bCs/>
          <w:color w:val="000000"/>
          <w:kern w:val="24"/>
          <w:sz w:val="22"/>
          <w:szCs w:val="22"/>
        </w:rPr>
        <w:t xml:space="preserve">Yr1+Yr2 or Yr2+Yr3, </w:t>
      </w:r>
      <w:r>
        <w:rPr>
          <w:rFonts w:ascii="Calibri" w:eastAsia="+mn-ea" w:hAnsi="Calibri" w:cs="Calibri"/>
          <w:bCs/>
          <w:color w:val="000000"/>
          <w:kern w:val="24"/>
          <w:sz w:val="22"/>
          <w:szCs w:val="22"/>
          <w:lang w:val="en-GB"/>
        </w:rPr>
        <w:t xml:space="preserve">or Yr1+Yr2+Yr3 [if all the modules taken are 15 credits] </w:t>
      </w:r>
      <w:r w:rsidRPr="00666372">
        <w:rPr>
          <w:rFonts w:ascii="Calibri" w:eastAsia="+mn-ea" w:hAnsi="Calibri" w:cs="Calibri"/>
          <w:bCs/>
          <w:color w:val="000000"/>
          <w:kern w:val="24"/>
          <w:sz w:val="22"/>
          <w:szCs w:val="22"/>
        </w:rPr>
        <w:t>but not Yr1+Yr3)</w:t>
      </w:r>
      <w:r w:rsidRPr="00666372">
        <w:rPr>
          <w:rFonts w:ascii="Calibri" w:hAnsi="Calibri" w:cs="Calibri"/>
          <w:color w:val="000000"/>
          <w:sz w:val="22"/>
          <w:szCs w:val="22"/>
        </w:rPr>
        <w:t xml:space="preserve">. </w:t>
      </w:r>
      <w:r>
        <w:rPr>
          <w:rFonts w:ascii="Calibri" w:eastAsia="+mn-ea" w:hAnsi="Calibri" w:cs="Calibri"/>
          <w:bCs/>
          <w:color w:val="000000"/>
          <w:kern w:val="24"/>
          <w:sz w:val="22"/>
          <w:szCs w:val="22"/>
        </w:rPr>
        <w:t xml:space="preserve">You cannot </w:t>
      </w:r>
      <w:r w:rsidRPr="00666372">
        <w:rPr>
          <w:rFonts w:ascii="Calibri" w:hAnsi="Calibri" w:cs="Calibri"/>
          <w:sz w:val="22"/>
          <w:szCs w:val="22"/>
        </w:rPr>
        <w:t xml:space="preserve">start studying language </w:t>
      </w:r>
      <w:r>
        <w:rPr>
          <w:rFonts w:ascii="Calibri" w:hAnsi="Calibri" w:cs="Calibri"/>
          <w:sz w:val="22"/>
          <w:szCs w:val="22"/>
          <w:lang w:val="en-GB"/>
        </w:rPr>
        <w:t xml:space="preserve">for the first time </w:t>
      </w:r>
      <w:r w:rsidRPr="00666372">
        <w:rPr>
          <w:rFonts w:ascii="Calibri" w:hAnsi="Calibri" w:cs="Calibri"/>
          <w:sz w:val="22"/>
          <w:szCs w:val="22"/>
        </w:rPr>
        <w:t>in Year 3.</w:t>
      </w:r>
    </w:p>
    <w:p w14:paraId="749E4E63" w14:textId="77777777" w:rsidR="006F3077" w:rsidRDefault="006F3077" w:rsidP="006F3077">
      <w:pPr>
        <w:pStyle w:val="BodyTextIndent3"/>
        <w:ind w:firstLine="0"/>
        <w:rPr>
          <w:rFonts w:ascii="Calibri" w:hAnsi="Calibri"/>
          <w:sz w:val="22"/>
          <w:szCs w:val="24"/>
          <w:lang w:val="en-GB"/>
        </w:rPr>
      </w:pPr>
    </w:p>
    <w:p w14:paraId="74D5D907" w14:textId="77777777" w:rsidR="00111987" w:rsidRPr="00981071" w:rsidRDefault="00111987" w:rsidP="00111987">
      <w:pPr>
        <w:pStyle w:val="Footer"/>
        <w:tabs>
          <w:tab w:val="clear" w:pos="4320"/>
          <w:tab w:val="clear" w:pos="8640"/>
        </w:tabs>
        <w:rPr>
          <w:rFonts w:asciiTheme="minorHAnsi" w:hAnsiTheme="minorHAnsi" w:cstheme="minorHAnsi"/>
          <w:sz w:val="22"/>
        </w:rPr>
      </w:pPr>
      <w:r>
        <w:rPr>
          <w:rFonts w:asciiTheme="minorHAnsi" w:hAnsiTheme="minorHAnsi" w:cstheme="minorHAnsi"/>
          <w:color w:val="000000"/>
          <w:sz w:val="22"/>
          <w:szCs w:val="22"/>
          <w:shd w:val="clear" w:color="auto" w:fill="FFFFFF"/>
        </w:rPr>
        <w:t>N</w:t>
      </w:r>
      <w:r w:rsidRPr="00981071">
        <w:rPr>
          <w:rFonts w:asciiTheme="minorHAnsi" w:hAnsiTheme="minorHAnsi" w:cstheme="minorHAnsi"/>
          <w:color w:val="000000"/>
          <w:sz w:val="22"/>
          <w:szCs w:val="22"/>
          <w:shd w:val="clear" w:color="auto" w:fill="FFFFFF"/>
        </w:rPr>
        <w:t xml:space="preserve">o more than </w:t>
      </w:r>
      <w:r w:rsidRPr="00981071">
        <w:rPr>
          <w:rFonts w:asciiTheme="minorHAnsi" w:hAnsiTheme="minorHAnsi" w:cstheme="minorHAnsi"/>
          <w:b/>
          <w:color w:val="000000"/>
          <w:sz w:val="22"/>
          <w:szCs w:val="22"/>
          <w:shd w:val="clear" w:color="auto" w:fill="FFFFFF"/>
        </w:rPr>
        <w:t xml:space="preserve">150 credits can be taken at level 4 </w:t>
      </w:r>
      <w:r w:rsidRPr="00981071">
        <w:rPr>
          <w:rFonts w:asciiTheme="minorHAnsi" w:hAnsiTheme="minorHAnsi" w:cstheme="minorHAnsi"/>
          <w:color w:val="000000"/>
          <w:sz w:val="22"/>
          <w:szCs w:val="22"/>
          <w:shd w:val="clear" w:color="auto" w:fill="FFFFFF"/>
        </w:rPr>
        <w:t>over the whole period of you</w:t>
      </w:r>
      <w:r>
        <w:rPr>
          <w:rFonts w:asciiTheme="minorHAnsi" w:hAnsiTheme="minorHAnsi" w:cstheme="minorHAnsi"/>
          <w:color w:val="000000"/>
          <w:sz w:val="22"/>
          <w:szCs w:val="22"/>
          <w:shd w:val="clear" w:color="auto" w:fill="FFFFFF"/>
        </w:rPr>
        <w:t>r</w:t>
      </w:r>
      <w:r w:rsidRPr="00981071">
        <w:rPr>
          <w:rFonts w:asciiTheme="minorHAnsi" w:hAnsiTheme="minorHAnsi" w:cstheme="minorHAnsi"/>
          <w:color w:val="000000"/>
          <w:sz w:val="22"/>
          <w:szCs w:val="22"/>
          <w:shd w:val="clear" w:color="auto" w:fill="FFFFFF"/>
        </w:rPr>
        <w:t xml:space="preserve"> study.</w:t>
      </w:r>
    </w:p>
    <w:p w14:paraId="23B7B7BD" w14:textId="77777777" w:rsidR="00A4749F" w:rsidRPr="00D10E83" w:rsidRDefault="00A4749F" w:rsidP="0029760A">
      <w:pPr>
        <w:tabs>
          <w:tab w:val="left" w:pos="7200"/>
        </w:tabs>
        <w:jc w:val="both"/>
        <w:rPr>
          <w:rFonts w:ascii="Calibri" w:hAnsi="Calibri"/>
          <w:smallCaps/>
          <w:sz w:val="22"/>
          <w:szCs w:val="22"/>
        </w:rPr>
      </w:pPr>
    </w:p>
    <w:p w14:paraId="6E5D42C5" w14:textId="77777777" w:rsidR="006C3A3E" w:rsidRPr="00580C43" w:rsidRDefault="006C3A3E">
      <w:pPr>
        <w:jc w:val="both"/>
        <w:rPr>
          <w:rFonts w:ascii="Calibri" w:hAnsi="Calibri"/>
          <w:sz w:val="22"/>
          <w:szCs w:val="22"/>
        </w:rPr>
      </w:pPr>
      <w:r w:rsidRPr="00580C43">
        <w:rPr>
          <w:rFonts w:ascii="Calibri" w:hAnsi="Calibri"/>
          <w:sz w:val="22"/>
          <w:szCs w:val="22"/>
        </w:rPr>
        <w:t>Students must ensure that they are aware of the regulations governing written examinations detailed in the UCL Examination Guide for Candidates on the Examinations and Awards website.</w:t>
      </w:r>
    </w:p>
    <w:p w14:paraId="0AD7777E" w14:textId="77777777" w:rsidR="006C3A3E" w:rsidRPr="00580C43" w:rsidRDefault="002E7D71">
      <w:pPr>
        <w:jc w:val="both"/>
        <w:rPr>
          <w:rFonts w:ascii="Calibri" w:hAnsi="Calibri"/>
          <w:sz w:val="22"/>
          <w:szCs w:val="22"/>
        </w:rPr>
      </w:pPr>
      <w:hyperlink r:id="rId20" w:history="1">
        <w:r w:rsidR="00B24CE5" w:rsidRPr="00580C43">
          <w:rPr>
            <w:rStyle w:val="Hyperlink"/>
            <w:rFonts w:ascii="Calibri" w:hAnsi="Calibri"/>
            <w:sz w:val="22"/>
            <w:szCs w:val="22"/>
          </w:rPr>
          <w:t>https://www.ucl.ac.uk/academic-manual/chapters/chapter-4-assessment-framework-taught-programmes/section-4-examinations</w:t>
        </w:r>
      </w:hyperlink>
    </w:p>
    <w:p w14:paraId="070FD8A5" w14:textId="77777777" w:rsidR="00B24CE5" w:rsidRDefault="00B24CE5">
      <w:pPr>
        <w:jc w:val="both"/>
        <w:rPr>
          <w:rFonts w:ascii="Calibri" w:hAnsi="Calibri"/>
        </w:rPr>
      </w:pPr>
    </w:p>
    <w:p w14:paraId="05F6EA71" w14:textId="77777777" w:rsidR="006C3A3E" w:rsidRPr="00580C43" w:rsidRDefault="006C3A3E">
      <w:pPr>
        <w:jc w:val="both"/>
        <w:rPr>
          <w:rFonts w:ascii="Calibri" w:hAnsi="Calibri"/>
          <w:sz w:val="22"/>
          <w:szCs w:val="22"/>
        </w:rPr>
      </w:pPr>
      <w:r w:rsidRPr="00580C43">
        <w:rPr>
          <w:rFonts w:ascii="Calibri" w:hAnsi="Calibri"/>
          <w:sz w:val="22"/>
          <w:szCs w:val="22"/>
        </w:rPr>
        <w:t>Students should pay particular attention to the regulations around examination irregularities.  Students who are suspected of any form of cheating or of breaching the Examination Regulations will be investigated under UCL’s Examination Irregularities and Plagiarism procedures.</w:t>
      </w:r>
      <w:r w:rsidR="00B24CE5" w:rsidRPr="00580C43">
        <w:rPr>
          <w:rFonts w:ascii="Calibri" w:hAnsi="Calibri"/>
          <w:sz w:val="22"/>
          <w:szCs w:val="22"/>
        </w:rPr>
        <w:t xml:space="preserve"> For further details see</w:t>
      </w:r>
    </w:p>
    <w:p w14:paraId="6C8CA2E0" w14:textId="77777777" w:rsidR="006C3A3E" w:rsidRPr="00580C43" w:rsidRDefault="002E7D71">
      <w:pPr>
        <w:jc w:val="both"/>
        <w:rPr>
          <w:rFonts w:ascii="Calibri" w:hAnsi="Calibri"/>
          <w:sz w:val="22"/>
          <w:szCs w:val="22"/>
        </w:rPr>
      </w:pPr>
      <w:hyperlink r:id="rId21" w:history="1">
        <w:r w:rsidR="00B24CE5" w:rsidRPr="00580C43">
          <w:rPr>
            <w:color w:val="0000FF"/>
            <w:sz w:val="22"/>
            <w:szCs w:val="22"/>
            <w:u w:val="single"/>
          </w:rPr>
          <w:t>Chapter 6, Section 9: Examination Irregularities and Plagiarism</w:t>
        </w:r>
      </w:hyperlink>
      <w:r w:rsidR="00B24CE5" w:rsidRPr="00580C43">
        <w:rPr>
          <w:sz w:val="22"/>
          <w:szCs w:val="22"/>
        </w:rPr>
        <w:t>.</w:t>
      </w:r>
    </w:p>
    <w:sectPr w:rsidR="006C3A3E" w:rsidRPr="00580C43" w:rsidSect="0046611A">
      <w:headerReference w:type="even" r:id="rId22"/>
      <w:headerReference w:type="default" r:id="rId23"/>
      <w:pgSz w:w="11907" w:h="16840" w:code="9"/>
      <w:pgMar w:top="1276" w:right="1389"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8C0F" w14:textId="77777777" w:rsidR="00580C43" w:rsidRDefault="00580C43">
      <w:r>
        <w:separator/>
      </w:r>
    </w:p>
  </w:endnote>
  <w:endnote w:type="continuationSeparator" w:id="0">
    <w:p w14:paraId="2EFE57A8" w14:textId="77777777" w:rsidR="00580C43" w:rsidRDefault="0058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3974" w14:textId="77777777" w:rsidR="00580C43" w:rsidRDefault="00580C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AC23A" w14:textId="77777777" w:rsidR="00580C43" w:rsidRDefault="00580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F52D" w14:textId="14A86AC7" w:rsidR="00580C43" w:rsidRDefault="00580C43">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2E7D71">
      <w:rPr>
        <w:rStyle w:val="PageNumber"/>
        <w:rFonts w:ascii="Arial" w:hAnsi="Arial"/>
        <w:noProof/>
      </w:rPr>
      <w:t>13</w:t>
    </w:r>
    <w:r>
      <w:rPr>
        <w:rStyle w:val="PageNumber"/>
        <w:rFonts w:ascii="Arial" w:hAnsi="Arial"/>
      </w:rPr>
      <w:fldChar w:fldCharType="end"/>
    </w:r>
  </w:p>
  <w:p w14:paraId="284589FA" w14:textId="77777777" w:rsidR="00580C43" w:rsidRDefault="00580C43">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8F51" w14:textId="77777777" w:rsidR="00580C43" w:rsidRDefault="00580C43">
      <w:r>
        <w:separator/>
      </w:r>
    </w:p>
  </w:footnote>
  <w:footnote w:type="continuationSeparator" w:id="0">
    <w:p w14:paraId="3388718B" w14:textId="77777777" w:rsidR="00580C43" w:rsidRDefault="0058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C0AD" w14:textId="77777777" w:rsidR="00580C43" w:rsidRDefault="00580C43">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57CA482" w14:textId="77777777" w:rsidR="00580C43" w:rsidRDefault="00580C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BD6A" w14:textId="77777777" w:rsidR="00580C43" w:rsidRDefault="00580C43">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4BC2" w14:textId="77777777" w:rsidR="00580C43" w:rsidRDefault="00580C43">
    <w:pPr>
      <w:pStyle w:val="Header"/>
      <w:framePr w:w="576" w:wrap="around" w:vAnchor="page" w:hAnchor="page" w:x="1058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4432060" w14:textId="77777777" w:rsidR="00580C43" w:rsidRDefault="00580C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F870" w14:textId="77777777" w:rsidR="00580C43" w:rsidRDefault="00580C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69A"/>
    <w:multiLevelType w:val="hybridMultilevel"/>
    <w:tmpl w:val="8A86AD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633DB"/>
    <w:multiLevelType w:val="hybridMultilevel"/>
    <w:tmpl w:val="4C4A0F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C3AED"/>
    <w:multiLevelType w:val="hybridMultilevel"/>
    <w:tmpl w:val="B62673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84838"/>
    <w:multiLevelType w:val="hybridMultilevel"/>
    <w:tmpl w:val="8A86AD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06BAB"/>
    <w:multiLevelType w:val="hybridMultilevel"/>
    <w:tmpl w:val="9E06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A5933"/>
    <w:multiLevelType w:val="hybridMultilevel"/>
    <w:tmpl w:val="68449A98"/>
    <w:lvl w:ilvl="0" w:tplc="3E4C77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D1FE5"/>
    <w:multiLevelType w:val="singleLevel"/>
    <w:tmpl w:val="12BC3AB6"/>
    <w:lvl w:ilvl="0">
      <w:start w:val="1"/>
      <w:numFmt w:val="bullet"/>
      <w:pStyle w:val="00001"/>
      <w:lvlText w:val=""/>
      <w:lvlJc w:val="left"/>
      <w:pPr>
        <w:tabs>
          <w:tab w:val="num" w:pos="360"/>
        </w:tabs>
        <w:ind w:left="360" w:hanging="360"/>
      </w:pPr>
      <w:rPr>
        <w:rFonts w:ascii="Symbol" w:hAnsi="Symbol" w:hint="default"/>
        <w:sz w:val="22"/>
      </w:rPr>
    </w:lvl>
  </w:abstractNum>
  <w:abstractNum w:abstractNumId="7" w15:restartNumberingAfterBreak="0">
    <w:nsid w:val="3DBF0747"/>
    <w:multiLevelType w:val="hybridMultilevel"/>
    <w:tmpl w:val="A1A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E11B5"/>
    <w:multiLevelType w:val="hybridMultilevel"/>
    <w:tmpl w:val="87461F64"/>
    <w:lvl w:ilvl="0" w:tplc="41407FC0">
      <w:start w:val="1"/>
      <w:numFmt w:val="decimal"/>
      <w:lvlText w:val="%1."/>
      <w:lvlJc w:val="left"/>
      <w:pPr>
        <w:ind w:left="375" w:hanging="360"/>
      </w:pPr>
      <w:rPr>
        <w:rFonts w:hint="default"/>
        <w:b w:val="0"/>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9" w15:restartNumberingAfterBreak="0">
    <w:nsid w:val="4633603F"/>
    <w:multiLevelType w:val="multilevel"/>
    <w:tmpl w:val="176CE2B2"/>
    <w:lvl w:ilvl="0">
      <w:start w:val="1"/>
      <w:numFmt w:val="bullet"/>
      <w:pStyle w:val="0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34D1F"/>
    <w:multiLevelType w:val="hybridMultilevel"/>
    <w:tmpl w:val="4D0AEB9C"/>
    <w:lvl w:ilvl="0" w:tplc="E1841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073A0C"/>
    <w:multiLevelType w:val="hybridMultilevel"/>
    <w:tmpl w:val="CA500DC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A33B38"/>
    <w:multiLevelType w:val="hybridMultilevel"/>
    <w:tmpl w:val="1E727CB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0294E"/>
    <w:multiLevelType w:val="hybridMultilevel"/>
    <w:tmpl w:val="C5A8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F71EFC"/>
    <w:multiLevelType w:val="hybridMultilevel"/>
    <w:tmpl w:val="D39CB7A0"/>
    <w:lvl w:ilvl="0" w:tplc="E1841E96">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6"/>
  </w:num>
  <w:num w:numId="2">
    <w:abstractNumId w:val="8"/>
  </w:num>
  <w:num w:numId="3">
    <w:abstractNumId w:val="9"/>
  </w:num>
  <w:num w:numId="4">
    <w:abstractNumId w:val="2"/>
  </w:num>
  <w:num w:numId="5">
    <w:abstractNumId w:val="0"/>
  </w:num>
  <w:num w:numId="6">
    <w:abstractNumId w:val="10"/>
  </w:num>
  <w:num w:numId="7">
    <w:abstractNumId w:val="14"/>
  </w:num>
  <w:num w:numId="8">
    <w:abstractNumId w:val="4"/>
  </w:num>
  <w:num w:numId="9">
    <w:abstractNumId w:val="5"/>
  </w:num>
  <w:num w:numId="10">
    <w:abstractNumId w:val="13"/>
  </w:num>
  <w:num w:numId="11">
    <w:abstractNumId w:val="7"/>
  </w:num>
  <w:num w:numId="12">
    <w:abstractNumId w:val="3"/>
  </w:num>
  <w:num w:numId="13">
    <w:abstractNumId w:val="1"/>
  </w:num>
  <w:num w:numId="14">
    <w:abstractNumId w:val="12"/>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E9"/>
    <w:rsid w:val="0000359C"/>
    <w:rsid w:val="00005FE0"/>
    <w:rsid w:val="0000647F"/>
    <w:rsid w:val="000078AE"/>
    <w:rsid w:val="00010C6B"/>
    <w:rsid w:val="00010CD1"/>
    <w:rsid w:val="000144B7"/>
    <w:rsid w:val="00016CD3"/>
    <w:rsid w:val="0002087B"/>
    <w:rsid w:val="000216BE"/>
    <w:rsid w:val="000216F5"/>
    <w:rsid w:val="000252CB"/>
    <w:rsid w:val="00030CFC"/>
    <w:rsid w:val="00036184"/>
    <w:rsid w:val="00036916"/>
    <w:rsid w:val="00036EA7"/>
    <w:rsid w:val="0004441E"/>
    <w:rsid w:val="000544BF"/>
    <w:rsid w:val="00054521"/>
    <w:rsid w:val="000677C9"/>
    <w:rsid w:val="00070F89"/>
    <w:rsid w:val="000726AC"/>
    <w:rsid w:val="000735C0"/>
    <w:rsid w:val="0007369A"/>
    <w:rsid w:val="0007475F"/>
    <w:rsid w:val="0008180F"/>
    <w:rsid w:val="00087D98"/>
    <w:rsid w:val="00093E0E"/>
    <w:rsid w:val="000A1653"/>
    <w:rsid w:val="000A264E"/>
    <w:rsid w:val="000A6B00"/>
    <w:rsid w:val="000A775C"/>
    <w:rsid w:val="000B13F1"/>
    <w:rsid w:val="000C077A"/>
    <w:rsid w:val="000C6340"/>
    <w:rsid w:val="000D0E01"/>
    <w:rsid w:val="000E1D87"/>
    <w:rsid w:val="000E5BDB"/>
    <w:rsid w:val="000E77CE"/>
    <w:rsid w:val="000F0CE0"/>
    <w:rsid w:val="000F2648"/>
    <w:rsid w:val="000F5CEA"/>
    <w:rsid w:val="00101749"/>
    <w:rsid w:val="0010366A"/>
    <w:rsid w:val="00104703"/>
    <w:rsid w:val="00111987"/>
    <w:rsid w:val="00113B74"/>
    <w:rsid w:val="00117CEF"/>
    <w:rsid w:val="001200A5"/>
    <w:rsid w:val="00121171"/>
    <w:rsid w:val="0012356F"/>
    <w:rsid w:val="0012359C"/>
    <w:rsid w:val="001277AC"/>
    <w:rsid w:val="00143593"/>
    <w:rsid w:val="001438A3"/>
    <w:rsid w:val="00144D57"/>
    <w:rsid w:val="00145449"/>
    <w:rsid w:val="00147DFC"/>
    <w:rsid w:val="001509C4"/>
    <w:rsid w:val="001511F4"/>
    <w:rsid w:val="001516C7"/>
    <w:rsid w:val="00151834"/>
    <w:rsid w:val="001633EE"/>
    <w:rsid w:val="0016344F"/>
    <w:rsid w:val="00164F69"/>
    <w:rsid w:val="001730BF"/>
    <w:rsid w:val="00174318"/>
    <w:rsid w:val="001749EB"/>
    <w:rsid w:val="00184B8F"/>
    <w:rsid w:val="00185A51"/>
    <w:rsid w:val="001934F2"/>
    <w:rsid w:val="001957D3"/>
    <w:rsid w:val="00197314"/>
    <w:rsid w:val="001A546D"/>
    <w:rsid w:val="001A58AA"/>
    <w:rsid w:val="001B0138"/>
    <w:rsid w:val="001C101C"/>
    <w:rsid w:val="001C15C3"/>
    <w:rsid w:val="001C2021"/>
    <w:rsid w:val="001C68F8"/>
    <w:rsid w:val="001D05C2"/>
    <w:rsid w:val="001D1C1B"/>
    <w:rsid w:val="001D1C22"/>
    <w:rsid w:val="001D30F2"/>
    <w:rsid w:val="001D4627"/>
    <w:rsid w:val="001D756A"/>
    <w:rsid w:val="001E2AB9"/>
    <w:rsid w:val="001E2B13"/>
    <w:rsid w:val="001E3030"/>
    <w:rsid w:val="001E3175"/>
    <w:rsid w:val="001E7F9F"/>
    <w:rsid w:val="001F0099"/>
    <w:rsid w:val="001F1C1B"/>
    <w:rsid w:val="001F69C7"/>
    <w:rsid w:val="001F7EAB"/>
    <w:rsid w:val="00200E6C"/>
    <w:rsid w:val="00202DB9"/>
    <w:rsid w:val="0020468E"/>
    <w:rsid w:val="002049FF"/>
    <w:rsid w:val="00206847"/>
    <w:rsid w:val="0021055B"/>
    <w:rsid w:val="0021314B"/>
    <w:rsid w:val="002135D7"/>
    <w:rsid w:val="00216EDF"/>
    <w:rsid w:val="00217F1B"/>
    <w:rsid w:val="00220AF9"/>
    <w:rsid w:val="00221663"/>
    <w:rsid w:val="00222E1F"/>
    <w:rsid w:val="0022484D"/>
    <w:rsid w:val="002313FB"/>
    <w:rsid w:val="00233E83"/>
    <w:rsid w:val="002342DF"/>
    <w:rsid w:val="00234FF1"/>
    <w:rsid w:val="002351CA"/>
    <w:rsid w:val="00236EB7"/>
    <w:rsid w:val="00237F0C"/>
    <w:rsid w:val="00241FCD"/>
    <w:rsid w:val="0024207E"/>
    <w:rsid w:val="002425B7"/>
    <w:rsid w:val="00247620"/>
    <w:rsid w:val="002506B3"/>
    <w:rsid w:val="002562C8"/>
    <w:rsid w:val="00267096"/>
    <w:rsid w:val="00270AB6"/>
    <w:rsid w:val="00271FAE"/>
    <w:rsid w:val="00274AEA"/>
    <w:rsid w:val="002753F5"/>
    <w:rsid w:val="00276926"/>
    <w:rsid w:val="00280A4C"/>
    <w:rsid w:val="00281E6D"/>
    <w:rsid w:val="00281F1D"/>
    <w:rsid w:val="002918A8"/>
    <w:rsid w:val="00291D93"/>
    <w:rsid w:val="0029760A"/>
    <w:rsid w:val="002A3123"/>
    <w:rsid w:val="002A4384"/>
    <w:rsid w:val="002B14DE"/>
    <w:rsid w:val="002B6EE6"/>
    <w:rsid w:val="002C5777"/>
    <w:rsid w:val="002C5FF9"/>
    <w:rsid w:val="002C60EC"/>
    <w:rsid w:val="002C6B2A"/>
    <w:rsid w:val="002D117F"/>
    <w:rsid w:val="002D509A"/>
    <w:rsid w:val="002E1193"/>
    <w:rsid w:val="002E30EF"/>
    <w:rsid w:val="002E3329"/>
    <w:rsid w:val="002E5A6A"/>
    <w:rsid w:val="002E7D71"/>
    <w:rsid w:val="002F302C"/>
    <w:rsid w:val="003020EA"/>
    <w:rsid w:val="003104C2"/>
    <w:rsid w:val="00310E28"/>
    <w:rsid w:val="003124D9"/>
    <w:rsid w:val="00315782"/>
    <w:rsid w:val="00315F47"/>
    <w:rsid w:val="00320A7D"/>
    <w:rsid w:val="00321A4E"/>
    <w:rsid w:val="00323F59"/>
    <w:rsid w:val="00323FBD"/>
    <w:rsid w:val="003269E0"/>
    <w:rsid w:val="003325F5"/>
    <w:rsid w:val="00337B27"/>
    <w:rsid w:val="003411B8"/>
    <w:rsid w:val="003437F4"/>
    <w:rsid w:val="0034453A"/>
    <w:rsid w:val="00345773"/>
    <w:rsid w:val="003473AE"/>
    <w:rsid w:val="00350312"/>
    <w:rsid w:val="003529AF"/>
    <w:rsid w:val="00353E79"/>
    <w:rsid w:val="0035445B"/>
    <w:rsid w:val="00354EA9"/>
    <w:rsid w:val="003603B7"/>
    <w:rsid w:val="00360E50"/>
    <w:rsid w:val="003646CD"/>
    <w:rsid w:val="00373625"/>
    <w:rsid w:val="0037482B"/>
    <w:rsid w:val="0037667F"/>
    <w:rsid w:val="00376A39"/>
    <w:rsid w:val="00384F06"/>
    <w:rsid w:val="003865B2"/>
    <w:rsid w:val="00386CD6"/>
    <w:rsid w:val="00386EE1"/>
    <w:rsid w:val="0039218C"/>
    <w:rsid w:val="00395B45"/>
    <w:rsid w:val="003961DF"/>
    <w:rsid w:val="003A1CB4"/>
    <w:rsid w:val="003A2F9E"/>
    <w:rsid w:val="003A3471"/>
    <w:rsid w:val="003B0524"/>
    <w:rsid w:val="003B22C4"/>
    <w:rsid w:val="003B459F"/>
    <w:rsid w:val="003C6A91"/>
    <w:rsid w:val="003D11F2"/>
    <w:rsid w:val="003D3900"/>
    <w:rsid w:val="003D7A24"/>
    <w:rsid w:val="003E0DDE"/>
    <w:rsid w:val="003E5CD7"/>
    <w:rsid w:val="003E7A65"/>
    <w:rsid w:val="003F039B"/>
    <w:rsid w:val="003F1165"/>
    <w:rsid w:val="003F3F49"/>
    <w:rsid w:val="003F6343"/>
    <w:rsid w:val="003F6AFA"/>
    <w:rsid w:val="003F7C77"/>
    <w:rsid w:val="003F7F7F"/>
    <w:rsid w:val="00400F40"/>
    <w:rsid w:val="004019EA"/>
    <w:rsid w:val="0040568E"/>
    <w:rsid w:val="00413241"/>
    <w:rsid w:val="004165D6"/>
    <w:rsid w:val="0041760F"/>
    <w:rsid w:val="00430C22"/>
    <w:rsid w:val="00431261"/>
    <w:rsid w:val="004374F3"/>
    <w:rsid w:val="00437EB6"/>
    <w:rsid w:val="00441FD1"/>
    <w:rsid w:val="00442B1F"/>
    <w:rsid w:val="0045162E"/>
    <w:rsid w:val="004518CB"/>
    <w:rsid w:val="004530F4"/>
    <w:rsid w:val="0046009A"/>
    <w:rsid w:val="004616FB"/>
    <w:rsid w:val="0046611A"/>
    <w:rsid w:val="004673CE"/>
    <w:rsid w:val="0047364A"/>
    <w:rsid w:val="00480AA9"/>
    <w:rsid w:val="00482513"/>
    <w:rsid w:val="004839C3"/>
    <w:rsid w:val="0048549B"/>
    <w:rsid w:val="004859AB"/>
    <w:rsid w:val="00486164"/>
    <w:rsid w:val="0048707F"/>
    <w:rsid w:val="00487C8D"/>
    <w:rsid w:val="0049080A"/>
    <w:rsid w:val="004912D9"/>
    <w:rsid w:val="00491B77"/>
    <w:rsid w:val="0049229C"/>
    <w:rsid w:val="00492E65"/>
    <w:rsid w:val="004A0FB7"/>
    <w:rsid w:val="004A279C"/>
    <w:rsid w:val="004A53BB"/>
    <w:rsid w:val="004A63EB"/>
    <w:rsid w:val="004B3D0B"/>
    <w:rsid w:val="004C0E81"/>
    <w:rsid w:val="004C1A9F"/>
    <w:rsid w:val="004C1C1A"/>
    <w:rsid w:val="004C3984"/>
    <w:rsid w:val="004C5C6D"/>
    <w:rsid w:val="004C7144"/>
    <w:rsid w:val="004D0C28"/>
    <w:rsid w:val="004D3350"/>
    <w:rsid w:val="004D730E"/>
    <w:rsid w:val="004E2C89"/>
    <w:rsid w:val="004E5A91"/>
    <w:rsid w:val="004E727D"/>
    <w:rsid w:val="004F00B1"/>
    <w:rsid w:val="004F3DFB"/>
    <w:rsid w:val="005000FA"/>
    <w:rsid w:val="00500E4E"/>
    <w:rsid w:val="00501F85"/>
    <w:rsid w:val="005061CD"/>
    <w:rsid w:val="00515353"/>
    <w:rsid w:val="0052256F"/>
    <w:rsid w:val="00523021"/>
    <w:rsid w:val="0052322D"/>
    <w:rsid w:val="00523569"/>
    <w:rsid w:val="00526A27"/>
    <w:rsid w:val="005277A6"/>
    <w:rsid w:val="0053379F"/>
    <w:rsid w:val="0053642F"/>
    <w:rsid w:val="0053750C"/>
    <w:rsid w:val="00547194"/>
    <w:rsid w:val="00554B66"/>
    <w:rsid w:val="005568F0"/>
    <w:rsid w:val="005572F1"/>
    <w:rsid w:val="005643D1"/>
    <w:rsid w:val="0056788D"/>
    <w:rsid w:val="00567F53"/>
    <w:rsid w:val="005719AF"/>
    <w:rsid w:val="00574403"/>
    <w:rsid w:val="00580680"/>
    <w:rsid w:val="00580C43"/>
    <w:rsid w:val="00584C6F"/>
    <w:rsid w:val="00585DC9"/>
    <w:rsid w:val="00586643"/>
    <w:rsid w:val="00595176"/>
    <w:rsid w:val="005967F1"/>
    <w:rsid w:val="005A4EA0"/>
    <w:rsid w:val="005A55B7"/>
    <w:rsid w:val="005A76C4"/>
    <w:rsid w:val="005B2FC2"/>
    <w:rsid w:val="005B3945"/>
    <w:rsid w:val="005B615D"/>
    <w:rsid w:val="005B66EF"/>
    <w:rsid w:val="005C4072"/>
    <w:rsid w:val="005C4773"/>
    <w:rsid w:val="005C7452"/>
    <w:rsid w:val="005D0CD6"/>
    <w:rsid w:val="005D2426"/>
    <w:rsid w:val="005D6BA5"/>
    <w:rsid w:val="005D7E92"/>
    <w:rsid w:val="005E235D"/>
    <w:rsid w:val="005E2742"/>
    <w:rsid w:val="005E362B"/>
    <w:rsid w:val="005E3E39"/>
    <w:rsid w:val="005E6049"/>
    <w:rsid w:val="005E7568"/>
    <w:rsid w:val="005F5F00"/>
    <w:rsid w:val="005F776A"/>
    <w:rsid w:val="00604982"/>
    <w:rsid w:val="006077D8"/>
    <w:rsid w:val="0062090D"/>
    <w:rsid w:val="00621AD0"/>
    <w:rsid w:val="00624090"/>
    <w:rsid w:val="00627E6B"/>
    <w:rsid w:val="006361CE"/>
    <w:rsid w:val="006441B0"/>
    <w:rsid w:val="00647759"/>
    <w:rsid w:val="0065133B"/>
    <w:rsid w:val="00653F23"/>
    <w:rsid w:val="006577A5"/>
    <w:rsid w:val="00661E73"/>
    <w:rsid w:val="00671055"/>
    <w:rsid w:val="00672D24"/>
    <w:rsid w:val="00673273"/>
    <w:rsid w:val="00675D3D"/>
    <w:rsid w:val="00676498"/>
    <w:rsid w:val="00677520"/>
    <w:rsid w:val="00680730"/>
    <w:rsid w:val="00680F94"/>
    <w:rsid w:val="00687B9D"/>
    <w:rsid w:val="00690C95"/>
    <w:rsid w:val="00695BD2"/>
    <w:rsid w:val="006A2EC7"/>
    <w:rsid w:val="006A5509"/>
    <w:rsid w:val="006A5773"/>
    <w:rsid w:val="006A6185"/>
    <w:rsid w:val="006A674A"/>
    <w:rsid w:val="006B0584"/>
    <w:rsid w:val="006B290F"/>
    <w:rsid w:val="006B598E"/>
    <w:rsid w:val="006C019B"/>
    <w:rsid w:val="006C1BE2"/>
    <w:rsid w:val="006C2107"/>
    <w:rsid w:val="006C2B84"/>
    <w:rsid w:val="006C2BA9"/>
    <w:rsid w:val="006C2FB5"/>
    <w:rsid w:val="006C30EB"/>
    <w:rsid w:val="006C3A3E"/>
    <w:rsid w:val="006C5B83"/>
    <w:rsid w:val="006C64FC"/>
    <w:rsid w:val="006D3F52"/>
    <w:rsid w:val="006D5194"/>
    <w:rsid w:val="006D59C8"/>
    <w:rsid w:val="006E18AF"/>
    <w:rsid w:val="006E1D01"/>
    <w:rsid w:val="006E3569"/>
    <w:rsid w:val="006E44E5"/>
    <w:rsid w:val="006E77ED"/>
    <w:rsid w:val="006F3077"/>
    <w:rsid w:val="00706DAC"/>
    <w:rsid w:val="00707D22"/>
    <w:rsid w:val="0071330A"/>
    <w:rsid w:val="007140D1"/>
    <w:rsid w:val="007159DA"/>
    <w:rsid w:val="0072289D"/>
    <w:rsid w:val="0072367C"/>
    <w:rsid w:val="0072395E"/>
    <w:rsid w:val="0072567D"/>
    <w:rsid w:val="00727417"/>
    <w:rsid w:val="007276EC"/>
    <w:rsid w:val="00730350"/>
    <w:rsid w:val="00730D48"/>
    <w:rsid w:val="007344A8"/>
    <w:rsid w:val="007357EE"/>
    <w:rsid w:val="007405B4"/>
    <w:rsid w:val="00742549"/>
    <w:rsid w:val="007507C5"/>
    <w:rsid w:val="00753119"/>
    <w:rsid w:val="00754D97"/>
    <w:rsid w:val="0076104E"/>
    <w:rsid w:val="00761DFF"/>
    <w:rsid w:val="0076440E"/>
    <w:rsid w:val="00764C2A"/>
    <w:rsid w:val="00770AB9"/>
    <w:rsid w:val="007762F9"/>
    <w:rsid w:val="0077722D"/>
    <w:rsid w:val="007805C4"/>
    <w:rsid w:val="00781B5C"/>
    <w:rsid w:val="007862C4"/>
    <w:rsid w:val="007863D0"/>
    <w:rsid w:val="007926D4"/>
    <w:rsid w:val="00793362"/>
    <w:rsid w:val="007962C7"/>
    <w:rsid w:val="0079738A"/>
    <w:rsid w:val="007A2C28"/>
    <w:rsid w:val="007A31C8"/>
    <w:rsid w:val="007B00A9"/>
    <w:rsid w:val="007B22B2"/>
    <w:rsid w:val="007B3557"/>
    <w:rsid w:val="007B74A1"/>
    <w:rsid w:val="007B77AC"/>
    <w:rsid w:val="007C0D40"/>
    <w:rsid w:val="007C0F5E"/>
    <w:rsid w:val="007C3547"/>
    <w:rsid w:val="007D2C4B"/>
    <w:rsid w:val="007D4250"/>
    <w:rsid w:val="007D498C"/>
    <w:rsid w:val="007E0794"/>
    <w:rsid w:val="007E1D0C"/>
    <w:rsid w:val="007E308A"/>
    <w:rsid w:val="007E5955"/>
    <w:rsid w:val="007F591A"/>
    <w:rsid w:val="007F7A3E"/>
    <w:rsid w:val="008026E8"/>
    <w:rsid w:val="00830B36"/>
    <w:rsid w:val="00831AC7"/>
    <w:rsid w:val="00833886"/>
    <w:rsid w:val="008412C0"/>
    <w:rsid w:val="00843095"/>
    <w:rsid w:val="00845168"/>
    <w:rsid w:val="0084698C"/>
    <w:rsid w:val="00852689"/>
    <w:rsid w:val="008527AE"/>
    <w:rsid w:val="00852DB2"/>
    <w:rsid w:val="00856B99"/>
    <w:rsid w:val="0086170E"/>
    <w:rsid w:val="00865022"/>
    <w:rsid w:val="00865562"/>
    <w:rsid w:val="0086622C"/>
    <w:rsid w:val="008679FE"/>
    <w:rsid w:val="008748AF"/>
    <w:rsid w:val="00876587"/>
    <w:rsid w:val="0088010B"/>
    <w:rsid w:val="00880E2E"/>
    <w:rsid w:val="00886899"/>
    <w:rsid w:val="00897C3E"/>
    <w:rsid w:val="008A63B6"/>
    <w:rsid w:val="008B1A6B"/>
    <w:rsid w:val="008B1FCC"/>
    <w:rsid w:val="008C63A1"/>
    <w:rsid w:val="008D0B4F"/>
    <w:rsid w:val="008D0DFD"/>
    <w:rsid w:val="008D1B59"/>
    <w:rsid w:val="008D3DD7"/>
    <w:rsid w:val="008D4BF1"/>
    <w:rsid w:val="008D4D71"/>
    <w:rsid w:val="008D7E3F"/>
    <w:rsid w:val="008E004D"/>
    <w:rsid w:val="008E1E6C"/>
    <w:rsid w:val="008E209B"/>
    <w:rsid w:val="008E4BDF"/>
    <w:rsid w:val="008E657C"/>
    <w:rsid w:val="008E6819"/>
    <w:rsid w:val="00906202"/>
    <w:rsid w:val="0091110A"/>
    <w:rsid w:val="0091592A"/>
    <w:rsid w:val="00916703"/>
    <w:rsid w:val="00932403"/>
    <w:rsid w:val="00932B48"/>
    <w:rsid w:val="00933371"/>
    <w:rsid w:val="009349B8"/>
    <w:rsid w:val="00934ABB"/>
    <w:rsid w:val="0093559D"/>
    <w:rsid w:val="00935E0E"/>
    <w:rsid w:val="00937E04"/>
    <w:rsid w:val="00942040"/>
    <w:rsid w:val="00942B79"/>
    <w:rsid w:val="0094561B"/>
    <w:rsid w:val="00950D4A"/>
    <w:rsid w:val="00950E1D"/>
    <w:rsid w:val="00952FE9"/>
    <w:rsid w:val="00953CD2"/>
    <w:rsid w:val="00954882"/>
    <w:rsid w:val="00954B25"/>
    <w:rsid w:val="0095570A"/>
    <w:rsid w:val="009603CC"/>
    <w:rsid w:val="00960AD8"/>
    <w:rsid w:val="009645ED"/>
    <w:rsid w:val="00971F33"/>
    <w:rsid w:val="00975253"/>
    <w:rsid w:val="00976B63"/>
    <w:rsid w:val="009807F5"/>
    <w:rsid w:val="009828E0"/>
    <w:rsid w:val="00984066"/>
    <w:rsid w:val="00990630"/>
    <w:rsid w:val="0099171A"/>
    <w:rsid w:val="00992122"/>
    <w:rsid w:val="00992BF4"/>
    <w:rsid w:val="00995939"/>
    <w:rsid w:val="009A257A"/>
    <w:rsid w:val="009A495F"/>
    <w:rsid w:val="009B2573"/>
    <w:rsid w:val="009B2700"/>
    <w:rsid w:val="009B62CC"/>
    <w:rsid w:val="009B7A51"/>
    <w:rsid w:val="009C2378"/>
    <w:rsid w:val="009C24E7"/>
    <w:rsid w:val="009D01E4"/>
    <w:rsid w:val="009D2058"/>
    <w:rsid w:val="009D514C"/>
    <w:rsid w:val="009D6944"/>
    <w:rsid w:val="009E276D"/>
    <w:rsid w:val="009E369D"/>
    <w:rsid w:val="009E5E57"/>
    <w:rsid w:val="009E6B29"/>
    <w:rsid w:val="009F3BB7"/>
    <w:rsid w:val="009F4507"/>
    <w:rsid w:val="00A007EE"/>
    <w:rsid w:val="00A05D52"/>
    <w:rsid w:val="00A07EC6"/>
    <w:rsid w:val="00A125AB"/>
    <w:rsid w:val="00A150F8"/>
    <w:rsid w:val="00A16423"/>
    <w:rsid w:val="00A20B75"/>
    <w:rsid w:val="00A20B88"/>
    <w:rsid w:val="00A21DF1"/>
    <w:rsid w:val="00A22618"/>
    <w:rsid w:val="00A2343C"/>
    <w:rsid w:val="00A2369C"/>
    <w:rsid w:val="00A23E14"/>
    <w:rsid w:val="00A3180D"/>
    <w:rsid w:val="00A3255E"/>
    <w:rsid w:val="00A327AD"/>
    <w:rsid w:val="00A341CA"/>
    <w:rsid w:val="00A37C31"/>
    <w:rsid w:val="00A469BA"/>
    <w:rsid w:val="00A4749F"/>
    <w:rsid w:val="00A53E62"/>
    <w:rsid w:val="00A558E8"/>
    <w:rsid w:val="00A56B91"/>
    <w:rsid w:val="00A57B2D"/>
    <w:rsid w:val="00A6255C"/>
    <w:rsid w:val="00A639AA"/>
    <w:rsid w:val="00A6625F"/>
    <w:rsid w:val="00A70898"/>
    <w:rsid w:val="00A736D6"/>
    <w:rsid w:val="00A749A7"/>
    <w:rsid w:val="00A7547A"/>
    <w:rsid w:val="00A76B46"/>
    <w:rsid w:val="00A833BE"/>
    <w:rsid w:val="00A86684"/>
    <w:rsid w:val="00A8676E"/>
    <w:rsid w:val="00A94DB2"/>
    <w:rsid w:val="00AA46E9"/>
    <w:rsid w:val="00AA4B7D"/>
    <w:rsid w:val="00AA673B"/>
    <w:rsid w:val="00AA7C2D"/>
    <w:rsid w:val="00AA7D33"/>
    <w:rsid w:val="00AB7576"/>
    <w:rsid w:val="00AC151A"/>
    <w:rsid w:val="00AC19DA"/>
    <w:rsid w:val="00AC3223"/>
    <w:rsid w:val="00AC3C3B"/>
    <w:rsid w:val="00AD684B"/>
    <w:rsid w:val="00AD68E8"/>
    <w:rsid w:val="00AE0345"/>
    <w:rsid w:val="00AE0748"/>
    <w:rsid w:val="00AE2FD8"/>
    <w:rsid w:val="00AE5553"/>
    <w:rsid w:val="00AE65FC"/>
    <w:rsid w:val="00AE7819"/>
    <w:rsid w:val="00AF0007"/>
    <w:rsid w:val="00AF0499"/>
    <w:rsid w:val="00B01E0B"/>
    <w:rsid w:val="00B04A0C"/>
    <w:rsid w:val="00B10C2A"/>
    <w:rsid w:val="00B11F96"/>
    <w:rsid w:val="00B17980"/>
    <w:rsid w:val="00B2177E"/>
    <w:rsid w:val="00B24CE5"/>
    <w:rsid w:val="00B26254"/>
    <w:rsid w:val="00B262D0"/>
    <w:rsid w:val="00B30EF5"/>
    <w:rsid w:val="00B32460"/>
    <w:rsid w:val="00B32BE0"/>
    <w:rsid w:val="00B32C41"/>
    <w:rsid w:val="00B336A5"/>
    <w:rsid w:val="00B3621C"/>
    <w:rsid w:val="00B3786B"/>
    <w:rsid w:val="00B4232E"/>
    <w:rsid w:val="00B468B8"/>
    <w:rsid w:val="00B52283"/>
    <w:rsid w:val="00B53027"/>
    <w:rsid w:val="00B65029"/>
    <w:rsid w:val="00B664FA"/>
    <w:rsid w:val="00B74393"/>
    <w:rsid w:val="00B75D56"/>
    <w:rsid w:val="00B75FE7"/>
    <w:rsid w:val="00B77941"/>
    <w:rsid w:val="00B968D6"/>
    <w:rsid w:val="00BA2A2F"/>
    <w:rsid w:val="00BA58AA"/>
    <w:rsid w:val="00BB1BD8"/>
    <w:rsid w:val="00BB74B4"/>
    <w:rsid w:val="00BC0107"/>
    <w:rsid w:val="00BC4653"/>
    <w:rsid w:val="00BC4E34"/>
    <w:rsid w:val="00BD2019"/>
    <w:rsid w:val="00BD347A"/>
    <w:rsid w:val="00BE292C"/>
    <w:rsid w:val="00BE3AD7"/>
    <w:rsid w:val="00BE52DA"/>
    <w:rsid w:val="00BE5442"/>
    <w:rsid w:val="00BF1013"/>
    <w:rsid w:val="00BF4E11"/>
    <w:rsid w:val="00BF663E"/>
    <w:rsid w:val="00C005EB"/>
    <w:rsid w:val="00C119D9"/>
    <w:rsid w:val="00C1208A"/>
    <w:rsid w:val="00C14C72"/>
    <w:rsid w:val="00C15102"/>
    <w:rsid w:val="00C159EA"/>
    <w:rsid w:val="00C1705B"/>
    <w:rsid w:val="00C1738D"/>
    <w:rsid w:val="00C23CAB"/>
    <w:rsid w:val="00C25E1F"/>
    <w:rsid w:val="00C27150"/>
    <w:rsid w:val="00C2715B"/>
    <w:rsid w:val="00C338FE"/>
    <w:rsid w:val="00C4211A"/>
    <w:rsid w:val="00C456DF"/>
    <w:rsid w:val="00C47873"/>
    <w:rsid w:val="00C47E9E"/>
    <w:rsid w:val="00C5080A"/>
    <w:rsid w:val="00C539BA"/>
    <w:rsid w:val="00C54FE1"/>
    <w:rsid w:val="00C5557D"/>
    <w:rsid w:val="00C55668"/>
    <w:rsid w:val="00C60B7B"/>
    <w:rsid w:val="00C61F27"/>
    <w:rsid w:val="00C677AD"/>
    <w:rsid w:val="00C714D2"/>
    <w:rsid w:val="00C75AE2"/>
    <w:rsid w:val="00C83995"/>
    <w:rsid w:val="00C843D0"/>
    <w:rsid w:val="00C84FF5"/>
    <w:rsid w:val="00C85EA3"/>
    <w:rsid w:val="00C87CAD"/>
    <w:rsid w:val="00C920BB"/>
    <w:rsid w:val="00C93DB2"/>
    <w:rsid w:val="00C9479F"/>
    <w:rsid w:val="00C95D30"/>
    <w:rsid w:val="00CA0F3D"/>
    <w:rsid w:val="00CA5DC8"/>
    <w:rsid w:val="00CB4081"/>
    <w:rsid w:val="00CB5B2D"/>
    <w:rsid w:val="00CB7129"/>
    <w:rsid w:val="00CC3091"/>
    <w:rsid w:val="00CC46BF"/>
    <w:rsid w:val="00CC4CA2"/>
    <w:rsid w:val="00CC7B3D"/>
    <w:rsid w:val="00CD20FD"/>
    <w:rsid w:val="00CD2A0E"/>
    <w:rsid w:val="00CD374E"/>
    <w:rsid w:val="00CD4743"/>
    <w:rsid w:val="00CD783C"/>
    <w:rsid w:val="00CD7BBE"/>
    <w:rsid w:val="00CE066C"/>
    <w:rsid w:val="00CE5B50"/>
    <w:rsid w:val="00CF296C"/>
    <w:rsid w:val="00D00DC9"/>
    <w:rsid w:val="00D035F3"/>
    <w:rsid w:val="00D10E83"/>
    <w:rsid w:val="00D13D6C"/>
    <w:rsid w:val="00D15257"/>
    <w:rsid w:val="00D15439"/>
    <w:rsid w:val="00D16891"/>
    <w:rsid w:val="00D2536C"/>
    <w:rsid w:val="00D31566"/>
    <w:rsid w:val="00D3416A"/>
    <w:rsid w:val="00D355E3"/>
    <w:rsid w:val="00D40270"/>
    <w:rsid w:val="00D41080"/>
    <w:rsid w:val="00D4248F"/>
    <w:rsid w:val="00D447AA"/>
    <w:rsid w:val="00D449A0"/>
    <w:rsid w:val="00D53537"/>
    <w:rsid w:val="00D61083"/>
    <w:rsid w:val="00D64094"/>
    <w:rsid w:val="00D65074"/>
    <w:rsid w:val="00D65A26"/>
    <w:rsid w:val="00D752EE"/>
    <w:rsid w:val="00D80016"/>
    <w:rsid w:val="00D85001"/>
    <w:rsid w:val="00D851E9"/>
    <w:rsid w:val="00D86ACD"/>
    <w:rsid w:val="00D941CF"/>
    <w:rsid w:val="00D94992"/>
    <w:rsid w:val="00D97881"/>
    <w:rsid w:val="00DA2216"/>
    <w:rsid w:val="00DB2BA5"/>
    <w:rsid w:val="00DB30A8"/>
    <w:rsid w:val="00DD48EA"/>
    <w:rsid w:val="00DD67DB"/>
    <w:rsid w:val="00DD6A78"/>
    <w:rsid w:val="00DE1B7A"/>
    <w:rsid w:val="00DE2844"/>
    <w:rsid w:val="00DE4595"/>
    <w:rsid w:val="00DE49C9"/>
    <w:rsid w:val="00DE5D99"/>
    <w:rsid w:val="00DE6BA4"/>
    <w:rsid w:val="00DF7B4A"/>
    <w:rsid w:val="00E003AD"/>
    <w:rsid w:val="00E00A7A"/>
    <w:rsid w:val="00E00D0E"/>
    <w:rsid w:val="00E02090"/>
    <w:rsid w:val="00E1095B"/>
    <w:rsid w:val="00E11F07"/>
    <w:rsid w:val="00E12A8A"/>
    <w:rsid w:val="00E160FE"/>
    <w:rsid w:val="00E218BC"/>
    <w:rsid w:val="00E2382D"/>
    <w:rsid w:val="00E33455"/>
    <w:rsid w:val="00E37B18"/>
    <w:rsid w:val="00E40684"/>
    <w:rsid w:val="00E40E47"/>
    <w:rsid w:val="00E42EAD"/>
    <w:rsid w:val="00E42F18"/>
    <w:rsid w:val="00E43D4B"/>
    <w:rsid w:val="00E44B27"/>
    <w:rsid w:val="00E47D42"/>
    <w:rsid w:val="00E507C8"/>
    <w:rsid w:val="00E521CB"/>
    <w:rsid w:val="00E523EF"/>
    <w:rsid w:val="00E57011"/>
    <w:rsid w:val="00E60E47"/>
    <w:rsid w:val="00E6187B"/>
    <w:rsid w:val="00E61B37"/>
    <w:rsid w:val="00E62A7F"/>
    <w:rsid w:val="00E65B73"/>
    <w:rsid w:val="00E675FA"/>
    <w:rsid w:val="00E703F7"/>
    <w:rsid w:val="00E7132B"/>
    <w:rsid w:val="00E72974"/>
    <w:rsid w:val="00E76DA5"/>
    <w:rsid w:val="00E843C1"/>
    <w:rsid w:val="00E84D22"/>
    <w:rsid w:val="00E91972"/>
    <w:rsid w:val="00E92C35"/>
    <w:rsid w:val="00E97CA7"/>
    <w:rsid w:val="00EA10D1"/>
    <w:rsid w:val="00EA707B"/>
    <w:rsid w:val="00EB4907"/>
    <w:rsid w:val="00EB631F"/>
    <w:rsid w:val="00EC333B"/>
    <w:rsid w:val="00EC390C"/>
    <w:rsid w:val="00EC727B"/>
    <w:rsid w:val="00ED15A2"/>
    <w:rsid w:val="00ED3B6C"/>
    <w:rsid w:val="00ED57BA"/>
    <w:rsid w:val="00EE2595"/>
    <w:rsid w:val="00EE4CE7"/>
    <w:rsid w:val="00EF2754"/>
    <w:rsid w:val="00EF4943"/>
    <w:rsid w:val="00F018F7"/>
    <w:rsid w:val="00F063EF"/>
    <w:rsid w:val="00F07597"/>
    <w:rsid w:val="00F132C7"/>
    <w:rsid w:val="00F2177D"/>
    <w:rsid w:val="00F21ABF"/>
    <w:rsid w:val="00F21C38"/>
    <w:rsid w:val="00F26720"/>
    <w:rsid w:val="00F2799A"/>
    <w:rsid w:val="00F27BA2"/>
    <w:rsid w:val="00F344D6"/>
    <w:rsid w:val="00F35138"/>
    <w:rsid w:val="00F354B1"/>
    <w:rsid w:val="00F369AB"/>
    <w:rsid w:val="00F4464D"/>
    <w:rsid w:val="00F4786A"/>
    <w:rsid w:val="00F50749"/>
    <w:rsid w:val="00F528A8"/>
    <w:rsid w:val="00F60909"/>
    <w:rsid w:val="00F63B01"/>
    <w:rsid w:val="00F64917"/>
    <w:rsid w:val="00F66DEF"/>
    <w:rsid w:val="00F676FE"/>
    <w:rsid w:val="00F713DC"/>
    <w:rsid w:val="00F7330C"/>
    <w:rsid w:val="00F73F48"/>
    <w:rsid w:val="00F7475B"/>
    <w:rsid w:val="00F7669E"/>
    <w:rsid w:val="00F85441"/>
    <w:rsid w:val="00F86498"/>
    <w:rsid w:val="00F87937"/>
    <w:rsid w:val="00F97940"/>
    <w:rsid w:val="00FA427A"/>
    <w:rsid w:val="00FA5421"/>
    <w:rsid w:val="00FB0321"/>
    <w:rsid w:val="00FB10E9"/>
    <w:rsid w:val="00FB16B1"/>
    <w:rsid w:val="00FB329C"/>
    <w:rsid w:val="00FC0FBF"/>
    <w:rsid w:val="00FC79C0"/>
    <w:rsid w:val="00FD214E"/>
    <w:rsid w:val="00FD21A0"/>
    <w:rsid w:val="00FD508D"/>
    <w:rsid w:val="00FD578C"/>
    <w:rsid w:val="00FD66E9"/>
    <w:rsid w:val="00FD720F"/>
    <w:rsid w:val="00FE1EBD"/>
    <w:rsid w:val="00FF1D88"/>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CCE"/>
  <w15:docId w15:val="{CEC4BFB6-3D0C-40B9-A0DD-2A303C05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EBD"/>
    <w:rPr>
      <w:rFonts w:ascii="Times" w:hAnsi="Times" w:cs="Times"/>
      <w:sz w:val="24"/>
      <w:szCs w:val="24"/>
    </w:rPr>
  </w:style>
  <w:style w:type="paragraph" w:styleId="Heading1">
    <w:name w:val="heading 1"/>
    <w:basedOn w:val="Normal"/>
    <w:next w:val="Normal"/>
    <w:qFormat/>
    <w:pPr>
      <w:spacing w:before="240"/>
      <w:outlineLvl w:val="0"/>
    </w:pPr>
    <w:rPr>
      <w:rFonts w:ascii="Helvetica" w:hAnsi="Helvetica" w:cs="Helvetica"/>
      <w:b/>
      <w:bCs/>
      <w:u w:val="single"/>
    </w:rPr>
  </w:style>
  <w:style w:type="paragraph" w:styleId="Heading2">
    <w:name w:val="heading 2"/>
    <w:basedOn w:val="Normal"/>
    <w:next w:val="Normal"/>
    <w:qFormat/>
    <w:pPr>
      <w:spacing w:before="120"/>
      <w:outlineLvl w:val="1"/>
    </w:pPr>
    <w:rPr>
      <w:rFonts w:ascii="Helvetica" w:hAnsi="Helvetica" w:cs="Helvetica"/>
      <w:b/>
      <w:bCs/>
    </w:rPr>
  </w:style>
  <w:style w:type="paragraph" w:styleId="Heading3">
    <w:name w:val="heading 3"/>
    <w:basedOn w:val="Normal"/>
    <w:next w:val="Normal"/>
    <w:qFormat/>
    <w:pPr>
      <w:keepNext/>
      <w:spacing w:line="480" w:lineRule="atLeast"/>
      <w:jc w:val="center"/>
      <w:outlineLvl w:val="2"/>
    </w:pPr>
    <w:rPr>
      <w:b/>
      <w:bCs/>
      <w:sz w:val="28"/>
      <w:szCs w:val="28"/>
    </w:rPr>
  </w:style>
  <w:style w:type="paragraph" w:styleId="Heading4">
    <w:name w:val="heading 4"/>
    <w:basedOn w:val="Normal"/>
    <w:next w:val="Normal"/>
    <w:qFormat/>
    <w:pPr>
      <w:keepNext/>
      <w:tabs>
        <w:tab w:val="left" w:pos="7200"/>
      </w:tabs>
      <w:jc w:val="both"/>
      <w:outlineLvl w:val="3"/>
    </w:pPr>
    <w:rPr>
      <w:sz w:val="32"/>
      <w:szCs w:val="32"/>
    </w:rPr>
  </w:style>
  <w:style w:type="paragraph" w:styleId="Heading5">
    <w:name w:val="heading 5"/>
    <w:basedOn w:val="Normal"/>
    <w:next w:val="Normal"/>
    <w:qFormat/>
    <w:pPr>
      <w:keepNext/>
      <w:tabs>
        <w:tab w:val="left" w:pos="6740"/>
        <w:tab w:val="right" w:pos="8900"/>
      </w:tabs>
      <w:outlineLvl w:val="4"/>
    </w:pPr>
    <w:rPr>
      <w:rFonts w:ascii="Times New Roman" w:hAnsi="Times New Roman" w:cs="Times New Roman"/>
      <w:b/>
      <w:bCs/>
      <w:spacing w:val="20"/>
      <w:kern w:val="20"/>
      <w:position w:val="12"/>
      <w:sz w:val="40"/>
      <w:szCs w:val="40"/>
    </w:rPr>
  </w:style>
  <w:style w:type="paragraph" w:styleId="Heading6">
    <w:name w:val="heading 6"/>
    <w:basedOn w:val="Normal"/>
    <w:next w:val="Normal"/>
    <w:qFormat/>
    <w:pPr>
      <w:keepNext/>
      <w:spacing w:line="480" w:lineRule="atLeast"/>
      <w:jc w:val="center"/>
      <w:outlineLvl w:val="5"/>
    </w:pPr>
    <w:rPr>
      <w:outline/>
      <w:color w:val="FFFFFF" w:themeColor="background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7">
    <w:name w:val="heading 7"/>
    <w:basedOn w:val="Normal"/>
    <w:next w:val="Normal"/>
    <w:qFormat/>
    <w:pPr>
      <w:keepNext/>
      <w:spacing w:line="480" w:lineRule="atLeast"/>
      <w:jc w:val="center"/>
      <w:outlineLvl w:val="6"/>
    </w:pPr>
    <w:rPr>
      <w:b/>
      <w:bCs/>
      <w:color w:val="00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8">
    <w:name w:val="heading 8"/>
    <w:basedOn w:val="Normal"/>
    <w:next w:val="Normal"/>
    <w:qFormat/>
    <w:pPr>
      <w:keepNext/>
      <w:tabs>
        <w:tab w:val="left" w:pos="7200"/>
      </w:tabs>
      <w:jc w:val="both"/>
      <w:outlineLvl w:val="7"/>
    </w:pPr>
    <w:rPr>
      <w:b/>
      <w:bCs/>
    </w:rPr>
  </w:style>
  <w:style w:type="paragraph" w:styleId="Heading9">
    <w:name w:val="heading 9"/>
    <w:basedOn w:val="Normal"/>
    <w:next w:val="Normal"/>
    <w:qFormat/>
    <w:pPr>
      <w:keepNext/>
      <w:tabs>
        <w:tab w:val="left" w:pos="7200"/>
      </w:tabs>
      <w:ind w:left="360" w:hanging="360"/>
      <w:outlineLvl w:val="8"/>
    </w:pPr>
    <w:rPr>
      <w:rFonts w:ascii="Times New Roman" w:hAnsi="Times New Roman" w:cs="Times New Roman"/>
      <w:spacing w:val="20"/>
      <w:kern w:val="20"/>
      <w:position w:val="12"/>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link w:val="FootnoteTextChar"/>
    <w:semiHidden/>
    <w:rPr>
      <w:rFonts w:cs="Times New Roman"/>
      <w:sz w:val="20"/>
      <w:szCs w:val="20"/>
      <w:lang w:val="x-none" w:eastAsia="x-none"/>
    </w:rPr>
  </w:style>
  <w:style w:type="character" w:styleId="PageNumber">
    <w:name w:val="page number"/>
    <w:basedOn w:val="DefaultParagraphFont"/>
  </w:style>
  <w:style w:type="paragraph" w:customStyle="1" w:styleId="helvetica">
    <w:name w:val="helvetica"/>
    <w:basedOn w:val="Normal"/>
    <w:rPr>
      <w:rFonts w:ascii="New York" w:hAnsi="New York"/>
    </w:rPr>
  </w:style>
  <w:style w:type="paragraph" w:customStyle="1" w:styleId="House">
    <w:name w:val="House"/>
    <w:basedOn w:val="Normal"/>
    <w:pPr>
      <w:spacing w:line="480" w:lineRule="atLeast"/>
      <w:jc w:val="both"/>
    </w:pPr>
    <w:rPr>
      <w:sz w:val="28"/>
      <w:szCs w:val="28"/>
    </w:rPr>
  </w:style>
  <w:style w:type="paragraph" w:customStyle="1" w:styleId="Times">
    <w:name w:val="Times"/>
    <w:basedOn w:val="Normal"/>
    <w:pPr>
      <w:spacing w:line="360" w:lineRule="atLeast"/>
      <w:ind w:left="900" w:hanging="900"/>
      <w:jc w:val="both"/>
    </w:pPr>
  </w:style>
  <w:style w:type="paragraph" w:styleId="BodyText">
    <w:name w:val="Body Text"/>
    <w:basedOn w:val="Normal"/>
    <w:link w:val="BodyTextChar"/>
    <w:pPr>
      <w:jc w:val="both"/>
    </w:pPr>
  </w:style>
  <w:style w:type="paragraph" w:styleId="BodyText2">
    <w:name w:val="Body Text 2"/>
    <w:basedOn w:val="Normal"/>
    <w:link w:val="BodyText2Char"/>
    <w:pPr>
      <w:spacing w:line="480" w:lineRule="atLeast"/>
      <w:jc w:val="both"/>
    </w:pPr>
    <w:rPr>
      <w:rFonts w:ascii="Times New Roman" w:hAnsi="Times New Roman" w:cs="Times New Roman"/>
      <w:b/>
      <w:bCs/>
      <w:caps/>
      <w:sz w:val="28"/>
      <w:szCs w:val="28"/>
    </w:rPr>
  </w:style>
  <w:style w:type="paragraph" w:styleId="BodyText3">
    <w:name w:val="Body Text 3"/>
    <w:basedOn w:val="Normal"/>
    <w:pPr>
      <w:spacing w:line="480" w:lineRule="auto"/>
      <w:jc w:val="both"/>
    </w:pPr>
    <w:rPr>
      <w:rFonts w:ascii="Times New Roman" w:hAnsi="Times New Roman" w:cs="Times New Roman"/>
    </w:rPr>
  </w:style>
  <w:style w:type="paragraph" w:styleId="BodyTextIndent3">
    <w:name w:val="Body Text Indent 3"/>
    <w:basedOn w:val="Normal"/>
    <w:link w:val="BodyTextIndent3Char"/>
    <w:pPr>
      <w:ind w:firstLine="15"/>
      <w:jc w:val="both"/>
    </w:pPr>
    <w:rPr>
      <w:rFonts w:ascii="Times New Roman" w:hAnsi="Times New Roman" w:cs="Times New Roman"/>
      <w:sz w:val="28"/>
      <w:szCs w:val="28"/>
      <w:lang w:val="x-none" w:eastAsia="x-none"/>
    </w:rPr>
  </w:style>
  <w:style w:type="paragraph" w:styleId="BodyTextIndent">
    <w:name w:val="Body Text Indent"/>
    <w:basedOn w:val="Normal"/>
    <w:pPr>
      <w:ind w:left="360" w:hanging="360"/>
      <w:jc w:val="both"/>
    </w:pPr>
    <w:rPr>
      <w:rFonts w:ascii="Times New Roman" w:hAnsi="Times New Roman" w:cs="Times New Roman"/>
    </w:rPr>
  </w:style>
  <w:style w:type="paragraph" w:styleId="BodyTextIndent2">
    <w:name w:val="Body Text Indent 2"/>
    <w:basedOn w:val="Normal"/>
    <w:pPr>
      <w:ind w:left="720"/>
      <w:jc w:val="both"/>
    </w:pPr>
  </w:style>
  <w:style w:type="paragraph" w:customStyle="1" w:styleId="NormalWeb1">
    <w:name w:val="Normal (Web)1"/>
    <w:basedOn w:val="Normal"/>
    <w:rsid w:val="0037667F"/>
    <w:pPr>
      <w:spacing w:before="100" w:beforeAutospacing="1" w:after="100" w:afterAutospacing="1"/>
      <w:textAlignment w:val="center"/>
    </w:pPr>
    <w:rPr>
      <w:rFonts w:ascii="Verdana" w:hAnsi="Verdana" w:cs="Times New Roman"/>
    </w:rPr>
  </w:style>
  <w:style w:type="paragraph" w:styleId="BalloonText">
    <w:name w:val="Balloon Text"/>
    <w:basedOn w:val="Normal"/>
    <w:semiHidden/>
    <w:rsid w:val="00FA427A"/>
    <w:rPr>
      <w:rFonts w:ascii="Tahoma" w:hAnsi="Tahoma" w:cs="Tahoma"/>
      <w:sz w:val="16"/>
      <w:szCs w:val="16"/>
    </w:rPr>
  </w:style>
  <w:style w:type="character" w:styleId="Hyperlink">
    <w:name w:val="Hyperlink"/>
    <w:rsid w:val="009A257A"/>
    <w:rPr>
      <w:strike w:val="0"/>
      <w:dstrike w:val="0"/>
      <w:color w:val="003399"/>
      <w:u w:val="none"/>
      <w:effect w:val="none"/>
    </w:rPr>
  </w:style>
  <w:style w:type="character" w:styleId="FollowedHyperlink">
    <w:name w:val="FollowedHyperlink"/>
    <w:rsid w:val="00604982"/>
    <w:rPr>
      <w:color w:val="800080"/>
      <w:u w:val="single"/>
    </w:rPr>
  </w:style>
  <w:style w:type="character" w:customStyle="1" w:styleId="FootnoteTextChar">
    <w:name w:val="Footnote Text Char"/>
    <w:link w:val="FootnoteText"/>
    <w:semiHidden/>
    <w:rsid w:val="0046611A"/>
    <w:rPr>
      <w:rFonts w:ascii="Times" w:hAnsi="Times" w:cs="Times"/>
    </w:rPr>
  </w:style>
  <w:style w:type="character" w:customStyle="1" w:styleId="BodyTextIndent3Char">
    <w:name w:val="Body Text Indent 3 Char"/>
    <w:link w:val="BodyTextIndent3"/>
    <w:rsid w:val="00953CD2"/>
    <w:rPr>
      <w:rFonts w:ascii="Times New Roman" w:hAnsi="Times New Roman"/>
      <w:sz w:val="28"/>
      <w:szCs w:val="28"/>
    </w:rPr>
  </w:style>
  <w:style w:type="paragraph" w:styleId="ListParagraph">
    <w:name w:val="List Paragraph"/>
    <w:basedOn w:val="Normal"/>
    <w:uiPriority w:val="34"/>
    <w:qFormat/>
    <w:rsid w:val="0004441E"/>
    <w:pPr>
      <w:ind w:left="720"/>
    </w:pPr>
  </w:style>
  <w:style w:type="paragraph" w:styleId="NormalWeb">
    <w:name w:val="Normal (Web)"/>
    <w:basedOn w:val="Normal"/>
    <w:link w:val="NormalWebChar"/>
    <w:uiPriority w:val="99"/>
    <w:unhideWhenUsed/>
    <w:rsid w:val="00036916"/>
    <w:pPr>
      <w:spacing w:before="100" w:beforeAutospacing="1" w:after="100" w:afterAutospacing="1"/>
    </w:pPr>
    <w:rPr>
      <w:rFonts w:ascii="Times New Roman" w:hAnsi="Times New Roman" w:cs="Times New Roman"/>
    </w:rPr>
  </w:style>
  <w:style w:type="character" w:styleId="CommentReference">
    <w:name w:val="annotation reference"/>
    <w:rsid w:val="001277AC"/>
    <w:rPr>
      <w:sz w:val="16"/>
      <w:szCs w:val="16"/>
    </w:rPr>
  </w:style>
  <w:style w:type="paragraph" w:styleId="CommentText">
    <w:name w:val="annotation text"/>
    <w:basedOn w:val="Normal"/>
    <w:link w:val="CommentTextChar"/>
    <w:rsid w:val="001277AC"/>
    <w:rPr>
      <w:sz w:val="20"/>
      <w:szCs w:val="20"/>
    </w:rPr>
  </w:style>
  <w:style w:type="character" w:customStyle="1" w:styleId="CommentTextChar">
    <w:name w:val="Comment Text Char"/>
    <w:link w:val="CommentText"/>
    <w:rsid w:val="001277AC"/>
    <w:rPr>
      <w:rFonts w:ascii="Times" w:hAnsi="Times" w:cs="Times"/>
    </w:rPr>
  </w:style>
  <w:style w:type="paragraph" w:styleId="CommentSubject">
    <w:name w:val="annotation subject"/>
    <w:basedOn w:val="CommentText"/>
    <w:next w:val="CommentText"/>
    <w:link w:val="CommentSubjectChar"/>
    <w:rsid w:val="001277AC"/>
    <w:rPr>
      <w:b/>
      <w:bCs/>
    </w:rPr>
  </w:style>
  <w:style w:type="character" w:customStyle="1" w:styleId="CommentSubjectChar">
    <w:name w:val="Comment Subject Char"/>
    <w:link w:val="CommentSubject"/>
    <w:rsid w:val="001277AC"/>
    <w:rPr>
      <w:rFonts w:ascii="Times" w:hAnsi="Times" w:cs="Times"/>
      <w:b/>
      <w:bCs/>
    </w:rPr>
  </w:style>
  <w:style w:type="paragraph" w:customStyle="1" w:styleId="xmsonormal">
    <w:name w:val="x_msonormal"/>
    <w:basedOn w:val="Normal"/>
    <w:rsid w:val="00FC0FBF"/>
    <w:pPr>
      <w:spacing w:before="100" w:beforeAutospacing="1" w:after="100" w:afterAutospacing="1"/>
    </w:pPr>
    <w:rPr>
      <w:rFonts w:ascii="Times New Roman" w:hAnsi="Times New Roman" w:cs="Times New Roman"/>
    </w:rPr>
  </w:style>
  <w:style w:type="paragraph" w:customStyle="1" w:styleId="00001">
    <w:name w:val="00001"/>
    <w:basedOn w:val="Normal"/>
    <w:link w:val="00001Char"/>
    <w:qFormat/>
    <w:rsid w:val="0021055B"/>
    <w:pPr>
      <w:numPr>
        <w:numId w:val="1"/>
      </w:numPr>
      <w:jc w:val="both"/>
    </w:pPr>
    <w:rPr>
      <w:rFonts w:ascii="Calibri" w:hAnsi="Calibri"/>
      <w:sz w:val="22"/>
    </w:rPr>
  </w:style>
  <w:style w:type="character" w:customStyle="1" w:styleId="BodyTextChar">
    <w:name w:val="Body Text Char"/>
    <w:link w:val="BodyText"/>
    <w:rsid w:val="009E6B29"/>
    <w:rPr>
      <w:rFonts w:ascii="Times" w:hAnsi="Times" w:cs="Times"/>
      <w:sz w:val="24"/>
      <w:szCs w:val="24"/>
    </w:rPr>
  </w:style>
  <w:style w:type="character" w:customStyle="1" w:styleId="00001Char">
    <w:name w:val="00001 Char"/>
    <w:link w:val="00001"/>
    <w:rsid w:val="0021055B"/>
    <w:rPr>
      <w:rFonts w:ascii="Calibri" w:hAnsi="Calibri" w:cs="Times"/>
      <w:sz w:val="22"/>
      <w:szCs w:val="24"/>
    </w:rPr>
  </w:style>
  <w:style w:type="paragraph" w:customStyle="1" w:styleId="0000000000000">
    <w:name w:val="0000000000000"/>
    <w:basedOn w:val="Normal"/>
    <w:link w:val="0000000000000Char"/>
    <w:qFormat/>
    <w:rsid w:val="00437EB6"/>
    <w:pPr>
      <w:autoSpaceDE w:val="0"/>
      <w:autoSpaceDN w:val="0"/>
      <w:adjustRightInd w:val="0"/>
    </w:pPr>
    <w:rPr>
      <w:rFonts w:ascii="Calibri" w:eastAsia="Calibri" w:hAnsi="Calibri" w:cs="Arial"/>
      <w:color w:val="000000"/>
      <w:sz w:val="20"/>
      <w:szCs w:val="22"/>
      <w:lang w:eastAsia="en-US"/>
    </w:rPr>
  </w:style>
  <w:style w:type="character" w:customStyle="1" w:styleId="0000000000000Char">
    <w:name w:val="0000000000000 Char"/>
    <w:link w:val="0000000000000"/>
    <w:rsid w:val="00437EB6"/>
    <w:rPr>
      <w:rFonts w:ascii="Calibri" w:eastAsia="Calibri" w:hAnsi="Calibri" w:cs="Arial"/>
      <w:color w:val="000000"/>
      <w:szCs w:val="22"/>
      <w:lang w:eastAsia="en-US"/>
    </w:rPr>
  </w:style>
  <w:style w:type="paragraph" w:customStyle="1" w:styleId="Default">
    <w:name w:val="Default"/>
    <w:rsid w:val="0021055B"/>
    <w:pPr>
      <w:autoSpaceDE w:val="0"/>
      <w:autoSpaceDN w:val="0"/>
      <w:adjustRightInd w:val="0"/>
    </w:pPr>
    <w:rPr>
      <w:rFonts w:ascii="Symbol" w:hAnsi="Symbol" w:cs="Symbol"/>
      <w:color w:val="000000"/>
      <w:sz w:val="24"/>
      <w:szCs w:val="24"/>
    </w:rPr>
  </w:style>
  <w:style w:type="paragraph" w:customStyle="1" w:styleId="01">
    <w:name w:val="01"/>
    <w:basedOn w:val="NormalWeb"/>
    <w:link w:val="01Char"/>
    <w:qFormat/>
    <w:rsid w:val="003F6AFA"/>
    <w:pPr>
      <w:pBdr>
        <w:bottom w:val="single" w:sz="4" w:space="1" w:color="auto"/>
      </w:pBdr>
    </w:pPr>
    <w:rPr>
      <w:rFonts w:ascii="Calibri" w:hAnsi="Calibri" w:cs="Calibri"/>
      <w:b/>
      <w:bCs/>
      <w:sz w:val="22"/>
      <w:szCs w:val="22"/>
    </w:rPr>
  </w:style>
  <w:style w:type="paragraph" w:customStyle="1" w:styleId="02">
    <w:name w:val="02"/>
    <w:basedOn w:val="Normal"/>
    <w:link w:val="02Char"/>
    <w:qFormat/>
    <w:rsid w:val="003F6AFA"/>
    <w:pPr>
      <w:numPr>
        <w:numId w:val="3"/>
      </w:numPr>
      <w:tabs>
        <w:tab w:val="clear" w:pos="720"/>
        <w:tab w:val="num" w:pos="363"/>
      </w:tabs>
      <w:ind w:left="0" w:firstLine="0"/>
    </w:pPr>
    <w:rPr>
      <w:rFonts w:ascii="Calibri" w:hAnsi="Calibri" w:cs="Calibri"/>
      <w:color w:val="000000"/>
      <w:sz w:val="20"/>
      <w:szCs w:val="20"/>
    </w:rPr>
  </w:style>
  <w:style w:type="character" w:customStyle="1" w:styleId="NormalWebChar">
    <w:name w:val="Normal (Web) Char"/>
    <w:link w:val="NormalWeb"/>
    <w:uiPriority w:val="99"/>
    <w:rsid w:val="003F6AFA"/>
    <w:rPr>
      <w:rFonts w:ascii="Times New Roman" w:hAnsi="Times New Roman"/>
      <w:sz w:val="24"/>
      <w:szCs w:val="24"/>
    </w:rPr>
  </w:style>
  <w:style w:type="character" w:customStyle="1" w:styleId="01Char">
    <w:name w:val="01 Char"/>
    <w:link w:val="01"/>
    <w:rsid w:val="003F6AFA"/>
    <w:rPr>
      <w:rFonts w:ascii="Calibri" w:hAnsi="Calibri" w:cs="Calibri"/>
      <w:b/>
      <w:bCs/>
      <w:sz w:val="22"/>
      <w:szCs w:val="22"/>
    </w:rPr>
  </w:style>
  <w:style w:type="character" w:customStyle="1" w:styleId="02Char">
    <w:name w:val="02 Char"/>
    <w:link w:val="02"/>
    <w:rsid w:val="003F6AFA"/>
    <w:rPr>
      <w:rFonts w:ascii="Calibri" w:hAnsi="Calibri" w:cs="Calibri"/>
      <w:color w:val="000000"/>
    </w:rPr>
  </w:style>
  <w:style w:type="table" w:styleId="TableGrid">
    <w:name w:val="Table Grid"/>
    <w:basedOn w:val="TableNormal"/>
    <w:rsid w:val="0078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FE1EBD"/>
    <w:rPr>
      <w:rFonts w:ascii="Times New Roman" w:hAnsi="Times New Roman"/>
      <w:b/>
      <w:bCs/>
      <w:caps/>
      <w:sz w:val="28"/>
      <w:szCs w:val="28"/>
    </w:rPr>
  </w:style>
  <w:style w:type="character" w:customStyle="1" w:styleId="FooterChar">
    <w:name w:val="Footer Char"/>
    <w:basedOn w:val="DefaultParagraphFont"/>
    <w:link w:val="Footer"/>
    <w:uiPriority w:val="99"/>
    <w:rsid w:val="0088010B"/>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4995">
      <w:bodyDiv w:val="1"/>
      <w:marLeft w:val="0"/>
      <w:marRight w:val="0"/>
      <w:marTop w:val="0"/>
      <w:marBottom w:val="0"/>
      <w:divBdr>
        <w:top w:val="none" w:sz="0" w:space="0" w:color="auto"/>
        <w:left w:val="none" w:sz="0" w:space="0" w:color="auto"/>
        <w:bottom w:val="none" w:sz="0" w:space="0" w:color="auto"/>
        <w:right w:val="none" w:sz="0" w:space="0" w:color="auto"/>
      </w:divBdr>
    </w:div>
    <w:div w:id="432480861">
      <w:bodyDiv w:val="1"/>
      <w:marLeft w:val="0"/>
      <w:marRight w:val="0"/>
      <w:marTop w:val="0"/>
      <w:marBottom w:val="0"/>
      <w:divBdr>
        <w:top w:val="none" w:sz="0" w:space="0" w:color="auto"/>
        <w:left w:val="none" w:sz="0" w:space="0" w:color="auto"/>
        <w:bottom w:val="none" w:sz="0" w:space="0" w:color="auto"/>
        <w:right w:val="none" w:sz="0" w:space="0" w:color="auto"/>
      </w:divBdr>
      <w:divsChild>
        <w:div w:id="1632051701">
          <w:marLeft w:val="0"/>
          <w:marRight w:val="0"/>
          <w:marTop w:val="0"/>
          <w:marBottom w:val="0"/>
          <w:divBdr>
            <w:top w:val="none" w:sz="0" w:space="0" w:color="auto"/>
            <w:left w:val="none" w:sz="0" w:space="0" w:color="auto"/>
            <w:bottom w:val="none" w:sz="0" w:space="0" w:color="auto"/>
            <w:right w:val="none" w:sz="0" w:space="0" w:color="auto"/>
          </w:divBdr>
        </w:div>
        <w:div w:id="1339622502">
          <w:marLeft w:val="0"/>
          <w:marRight w:val="0"/>
          <w:marTop w:val="0"/>
          <w:marBottom w:val="0"/>
          <w:divBdr>
            <w:top w:val="none" w:sz="0" w:space="0" w:color="auto"/>
            <w:left w:val="none" w:sz="0" w:space="0" w:color="auto"/>
            <w:bottom w:val="none" w:sz="0" w:space="0" w:color="auto"/>
            <w:right w:val="none" w:sz="0" w:space="0" w:color="auto"/>
          </w:divBdr>
        </w:div>
        <w:div w:id="1402870163">
          <w:marLeft w:val="720"/>
          <w:marRight w:val="0"/>
          <w:marTop w:val="0"/>
          <w:marBottom w:val="0"/>
          <w:divBdr>
            <w:top w:val="none" w:sz="0" w:space="0" w:color="auto"/>
            <w:left w:val="none" w:sz="0" w:space="0" w:color="auto"/>
            <w:bottom w:val="none" w:sz="0" w:space="0" w:color="auto"/>
            <w:right w:val="none" w:sz="0" w:space="0" w:color="auto"/>
          </w:divBdr>
        </w:div>
        <w:div w:id="615797145">
          <w:marLeft w:val="720"/>
          <w:marRight w:val="0"/>
          <w:marTop w:val="0"/>
          <w:marBottom w:val="0"/>
          <w:divBdr>
            <w:top w:val="none" w:sz="0" w:space="0" w:color="auto"/>
            <w:left w:val="none" w:sz="0" w:space="0" w:color="auto"/>
            <w:bottom w:val="none" w:sz="0" w:space="0" w:color="auto"/>
            <w:right w:val="none" w:sz="0" w:space="0" w:color="auto"/>
          </w:divBdr>
        </w:div>
        <w:div w:id="1918008299">
          <w:marLeft w:val="720"/>
          <w:marRight w:val="0"/>
          <w:marTop w:val="0"/>
          <w:marBottom w:val="0"/>
          <w:divBdr>
            <w:top w:val="none" w:sz="0" w:space="0" w:color="auto"/>
            <w:left w:val="none" w:sz="0" w:space="0" w:color="auto"/>
            <w:bottom w:val="none" w:sz="0" w:space="0" w:color="auto"/>
            <w:right w:val="none" w:sz="0" w:space="0" w:color="auto"/>
          </w:divBdr>
        </w:div>
        <w:div w:id="251546510">
          <w:marLeft w:val="0"/>
          <w:marRight w:val="0"/>
          <w:marTop w:val="0"/>
          <w:marBottom w:val="0"/>
          <w:divBdr>
            <w:top w:val="none" w:sz="0" w:space="0" w:color="auto"/>
            <w:left w:val="none" w:sz="0" w:space="0" w:color="auto"/>
            <w:bottom w:val="none" w:sz="0" w:space="0" w:color="auto"/>
            <w:right w:val="none" w:sz="0" w:space="0" w:color="auto"/>
          </w:divBdr>
        </w:div>
      </w:divsChild>
    </w:div>
    <w:div w:id="1030767622">
      <w:bodyDiv w:val="1"/>
      <w:marLeft w:val="0"/>
      <w:marRight w:val="0"/>
      <w:marTop w:val="0"/>
      <w:marBottom w:val="0"/>
      <w:divBdr>
        <w:top w:val="none" w:sz="0" w:space="0" w:color="auto"/>
        <w:left w:val="none" w:sz="0" w:space="0" w:color="auto"/>
        <w:bottom w:val="none" w:sz="0" w:space="0" w:color="auto"/>
        <w:right w:val="none" w:sz="0" w:space="0" w:color="auto"/>
      </w:divBdr>
    </w:div>
    <w:div w:id="1040007904">
      <w:bodyDiv w:val="1"/>
      <w:marLeft w:val="0"/>
      <w:marRight w:val="0"/>
      <w:marTop w:val="0"/>
      <w:marBottom w:val="0"/>
      <w:divBdr>
        <w:top w:val="none" w:sz="0" w:space="0" w:color="auto"/>
        <w:left w:val="none" w:sz="0" w:space="0" w:color="auto"/>
        <w:bottom w:val="none" w:sz="0" w:space="0" w:color="auto"/>
        <w:right w:val="none" w:sz="0" w:space="0" w:color="auto"/>
      </w:divBdr>
    </w:div>
    <w:div w:id="11162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ucl.ac.uk/academic-manual/chapters/chapter-4-assessment-framework-taught-programmes/section-9-progression-award" TargetMode="External"/><Relationship Id="rId3" Type="http://schemas.openxmlformats.org/officeDocument/2006/relationships/styles" Target="styles.xml"/><Relationship Id="rId21" Type="http://schemas.openxmlformats.org/officeDocument/2006/relationships/hyperlink" Target="https://www.ucl.ac.uk/academic-manual/chapters/chapter-6-student-casework-framewor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cl.ac.uk/hist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cl.ac.uk/academic-manual/chapters/chapter-4-assessment-framework-taught-programmes/section-9-progression-award" TargetMode="External"/><Relationship Id="rId20" Type="http://schemas.openxmlformats.org/officeDocument/2006/relationships/hyperlink" Target="https://www.ucl.ac.uk/academic-manual/chapters/chapter-4-assessment-framework-taught-programmes/section-4-examin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cl.ac.uk/ssees/node/6091"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ucl.ac.uk/history/" TargetMode="External"/><Relationship Id="rId4" Type="http://schemas.openxmlformats.org/officeDocument/2006/relationships/settings" Target="settings.xml"/><Relationship Id="rId9" Type="http://schemas.openxmlformats.org/officeDocument/2006/relationships/image" Target="cid:image005.png@01D311F5.10958350" TargetMode="External"/><Relationship Id="rId14" Type="http://schemas.openxmlformats.org/officeDocument/2006/relationships/hyperlink" Target="http://www.ucl.ac.uk/srs/academic-manual/overvie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E7FF-5DF9-4FF6-89AA-85CF07E3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6344</Words>
  <Characters>34625</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SSEES</Company>
  <LinksUpToDate>false</LinksUpToDate>
  <CharactersWithSpaces>40888</CharactersWithSpaces>
  <SharedDoc>false</SharedDoc>
  <HLinks>
    <vt:vector size="126" baseType="variant">
      <vt:variant>
        <vt:i4>458803</vt:i4>
      </vt:variant>
      <vt:variant>
        <vt:i4>60</vt:i4>
      </vt:variant>
      <vt:variant>
        <vt:i4>0</vt:i4>
      </vt:variant>
      <vt:variant>
        <vt:i4>5</vt:i4>
      </vt:variant>
      <vt:variant>
        <vt:lpwstr>http://www.ucl.ac.uk/ras/acd_regs</vt:lpwstr>
      </vt:variant>
      <vt:variant>
        <vt:lpwstr/>
      </vt:variant>
      <vt:variant>
        <vt:i4>458803</vt:i4>
      </vt:variant>
      <vt:variant>
        <vt:i4>57</vt:i4>
      </vt:variant>
      <vt:variant>
        <vt:i4>0</vt:i4>
      </vt:variant>
      <vt:variant>
        <vt:i4>5</vt:i4>
      </vt:variant>
      <vt:variant>
        <vt:lpwstr>http://www.ucl.ac.uk/ras/acd_regs</vt:lpwstr>
      </vt:variant>
      <vt:variant>
        <vt:lpwstr/>
      </vt:variant>
      <vt:variant>
        <vt:i4>1507367</vt:i4>
      </vt:variant>
      <vt:variant>
        <vt:i4>54</vt:i4>
      </vt:variant>
      <vt:variant>
        <vt:i4>0</vt:i4>
      </vt:variant>
      <vt:variant>
        <vt:i4>5</vt:i4>
      </vt:variant>
      <vt:variant>
        <vt:lpwstr>http://www.ssees.ucl.ac.uk/course_units/CUCinemaEE.pdf</vt:lpwstr>
      </vt:variant>
      <vt:variant>
        <vt:lpwstr/>
      </vt:variant>
      <vt:variant>
        <vt:i4>1507367</vt:i4>
      </vt:variant>
      <vt:variant>
        <vt:i4>51</vt:i4>
      </vt:variant>
      <vt:variant>
        <vt:i4>0</vt:i4>
      </vt:variant>
      <vt:variant>
        <vt:i4>5</vt:i4>
      </vt:variant>
      <vt:variant>
        <vt:lpwstr>http://www.ssees.ucl.ac.uk/course_units/CUCinemaEE.pdf</vt:lpwstr>
      </vt:variant>
      <vt:variant>
        <vt:lpwstr/>
      </vt:variant>
      <vt:variant>
        <vt:i4>1507367</vt:i4>
      </vt:variant>
      <vt:variant>
        <vt:i4>48</vt:i4>
      </vt:variant>
      <vt:variant>
        <vt:i4>0</vt:i4>
      </vt:variant>
      <vt:variant>
        <vt:i4>5</vt:i4>
      </vt:variant>
      <vt:variant>
        <vt:lpwstr>http://www.ssees.ucl.ac.uk/course_units/CUCinemaEE.pdf</vt:lpwstr>
      </vt:variant>
      <vt:variant>
        <vt:lpwstr/>
      </vt:variant>
      <vt:variant>
        <vt:i4>7536730</vt:i4>
      </vt:variant>
      <vt:variant>
        <vt:i4>45</vt:i4>
      </vt:variant>
      <vt:variant>
        <vt:i4>0</vt:i4>
      </vt:variant>
      <vt:variant>
        <vt:i4>5</vt:i4>
      </vt:variant>
      <vt:variant>
        <vt:lpwstr>http://www.ssees.ucl.ac.uk/course_units/CUContemporaryCinema.pdf</vt:lpwstr>
      </vt:variant>
      <vt:variant>
        <vt:lpwstr/>
      </vt:variant>
      <vt:variant>
        <vt:i4>1376296</vt:i4>
      </vt:variant>
      <vt:variant>
        <vt:i4>42</vt:i4>
      </vt:variant>
      <vt:variant>
        <vt:i4>0</vt:i4>
      </vt:variant>
      <vt:variant>
        <vt:i4>5</vt:i4>
      </vt:variant>
      <vt:variant>
        <vt:lpwstr>http://www.ssees.ucl.ac.uk/course_units/CUCinemaInnovation.pdf</vt:lpwstr>
      </vt:variant>
      <vt:variant>
        <vt:lpwstr/>
      </vt:variant>
      <vt:variant>
        <vt:i4>6750287</vt:i4>
      </vt:variant>
      <vt:variant>
        <vt:i4>39</vt:i4>
      </vt:variant>
      <vt:variant>
        <vt:i4>0</vt:i4>
      </vt:variant>
      <vt:variant>
        <vt:i4>5</vt:i4>
      </vt:variant>
      <vt:variant>
        <vt:lpwstr>http://www.ssees.ucl.ac.uk/course_units/CUPerson.pdf</vt:lpwstr>
      </vt:variant>
      <vt:variant>
        <vt:lpwstr/>
      </vt:variant>
      <vt:variant>
        <vt:i4>2097171</vt:i4>
      </vt:variant>
      <vt:variant>
        <vt:i4>36</vt:i4>
      </vt:variant>
      <vt:variant>
        <vt:i4>0</vt:i4>
      </vt:variant>
      <vt:variant>
        <vt:i4>5</vt:i4>
      </vt:variant>
      <vt:variant>
        <vt:lpwstr>http://www.ssees.ucl.ac.uk/course_units/CUGermanIdeas.pdf</vt:lpwstr>
      </vt:variant>
      <vt:variant>
        <vt:lpwstr/>
      </vt:variant>
      <vt:variant>
        <vt:i4>6684758</vt:i4>
      </vt:variant>
      <vt:variant>
        <vt:i4>33</vt:i4>
      </vt:variant>
      <vt:variant>
        <vt:i4>0</vt:i4>
      </vt:variant>
      <vt:variant>
        <vt:i4>5</vt:i4>
      </vt:variant>
      <vt:variant>
        <vt:lpwstr>http://www.ssees.ucl.ac.uk/course_units/CUSuccessors.pdf</vt:lpwstr>
      </vt:variant>
      <vt:variant>
        <vt:lpwstr/>
      </vt:variant>
      <vt:variant>
        <vt:i4>4259950</vt:i4>
      </vt:variant>
      <vt:variant>
        <vt:i4>30</vt:i4>
      </vt:variant>
      <vt:variant>
        <vt:i4>0</vt:i4>
      </vt:variant>
      <vt:variant>
        <vt:i4>5</vt:i4>
      </vt:variant>
      <vt:variant>
        <vt:lpwstr>http://www.ssees.ucl.ac.uk/course_units/CUModernGermany.pdf</vt:lpwstr>
      </vt:variant>
      <vt:variant>
        <vt:lpwstr/>
      </vt:variant>
      <vt:variant>
        <vt:i4>2424862</vt:i4>
      </vt:variant>
      <vt:variant>
        <vt:i4>27</vt:i4>
      </vt:variant>
      <vt:variant>
        <vt:i4>0</vt:i4>
      </vt:variant>
      <vt:variant>
        <vt:i4>5</vt:i4>
      </vt:variant>
      <vt:variant>
        <vt:lpwstr>http://www.ssees.ucl.ac.uk/course_units/CUNations.pdf</vt:lpwstr>
      </vt:variant>
      <vt:variant>
        <vt:lpwstr/>
      </vt:variant>
      <vt:variant>
        <vt:i4>2228244</vt:i4>
      </vt:variant>
      <vt:variant>
        <vt:i4>24</vt:i4>
      </vt:variant>
      <vt:variant>
        <vt:i4>0</vt:i4>
      </vt:variant>
      <vt:variant>
        <vt:i4>5</vt:i4>
      </vt:variant>
      <vt:variant>
        <vt:lpwstr>http://www.ssees.ucl.ac.uk/course_units/CUEAI.pdf</vt:lpwstr>
      </vt:variant>
      <vt:variant>
        <vt:lpwstr/>
      </vt:variant>
      <vt:variant>
        <vt:i4>3342346</vt:i4>
      </vt:variant>
      <vt:variant>
        <vt:i4>21</vt:i4>
      </vt:variant>
      <vt:variant>
        <vt:i4>0</vt:i4>
      </vt:variant>
      <vt:variant>
        <vt:i4>5</vt:i4>
      </vt:variant>
      <vt:variant>
        <vt:lpwstr>http://www.ssees.ucl.ac.uk/course_units/CUCompPol.pdf</vt:lpwstr>
      </vt:variant>
      <vt:variant>
        <vt:lpwstr/>
      </vt:variant>
      <vt:variant>
        <vt:i4>196713</vt:i4>
      </vt:variant>
      <vt:variant>
        <vt:i4>18</vt:i4>
      </vt:variant>
      <vt:variant>
        <vt:i4>0</vt:i4>
      </vt:variant>
      <vt:variant>
        <vt:i4>5</vt:i4>
      </vt:variant>
      <vt:variant>
        <vt:lpwstr>http://www.ssees.ucl.ac.uk/course_units/CUS&amp;RFP.pdf</vt:lpwstr>
      </vt:variant>
      <vt:variant>
        <vt:lpwstr/>
      </vt:variant>
      <vt:variant>
        <vt:i4>2424833</vt:i4>
      </vt:variant>
      <vt:variant>
        <vt:i4>15</vt:i4>
      </vt:variant>
      <vt:variant>
        <vt:i4>0</vt:i4>
      </vt:variant>
      <vt:variant>
        <vt:i4>5</vt:i4>
      </vt:variant>
      <vt:variant>
        <vt:lpwstr>http://www.ssees.ucl.ac.uk/course_units/CUTFM.pdf</vt:lpwstr>
      </vt:variant>
      <vt:variant>
        <vt:lpwstr/>
      </vt:variant>
      <vt:variant>
        <vt:i4>3670027</vt:i4>
      </vt:variant>
      <vt:variant>
        <vt:i4>12</vt:i4>
      </vt:variant>
      <vt:variant>
        <vt:i4>0</vt:i4>
      </vt:variant>
      <vt:variant>
        <vt:i4>5</vt:i4>
      </vt:variant>
      <vt:variant>
        <vt:lpwstr>http://www.ssees.ucl.ac.uk/course_units/CULingVerbArt.pdf</vt:lpwstr>
      </vt:variant>
      <vt:variant>
        <vt:lpwstr/>
      </vt:variant>
      <vt:variant>
        <vt:i4>3670027</vt:i4>
      </vt:variant>
      <vt:variant>
        <vt:i4>9</vt:i4>
      </vt:variant>
      <vt:variant>
        <vt:i4>0</vt:i4>
      </vt:variant>
      <vt:variant>
        <vt:i4>5</vt:i4>
      </vt:variant>
      <vt:variant>
        <vt:lpwstr>http://www.ssees.ucl.ac.uk/course_units/CULingVerbArt.pdf</vt:lpwstr>
      </vt:variant>
      <vt:variant>
        <vt:lpwstr/>
      </vt:variant>
      <vt:variant>
        <vt:i4>7798828</vt:i4>
      </vt:variant>
      <vt:variant>
        <vt:i4>6</vt:i4>
      </vt:variant>
      <vt:variant>
        <vt:i4>0</vt:i4>
      </vt:variant>
      <vt:variant>
        <vt:i4>5</vt:i4>
      </vt:variant>
      <vt:variant>
        <vt:lpwstr>http://www.ucl.ac.uk/msi/current/undergraduate/stat6102</vt:lpwstr>
      </vt:variant>
      <vt:variant>
        <vt:lpwstr/>
      </vt:variant>
      <vt:variant>
        <vt:i4>1114154</vt:i4>
      </vt:variant>
      <vt:variant>
        <vt:i4>3</vt:i4>
      </vt:variant>
      <vt:variant>
        <vt:i4>0</vt:i4>
      </vt:variant>
      <vt:variant>
        <vt:i4>5</vt:i4>
      </vt:variant>
      <vt:variant>
        <vt:lpwstr>http://www.ssees.ucl.ac.uk/course_units/CUImac.pdf</vt:lpwstr>
      </vt:variant>
      <vt:variant>
        <vt:lpwstr/>
      </vt:variant>
      <vt:variant>
        <vt:i4>1114146</vt:i4>
      </vt:variant>
      <vt:variant>
        <vt:i4>0</vt:i4>
      </vt:variant>
      <vt:variant>
        <vt:i4>0</vt:i4>
      </vt:variant>
      <vt:variant>
        <vt:i4>5</vt:i4>
      </vt:variant>
      <vt:variant>
        <vt:lpwstr>http://www.ssees.ucl.ac.uk/course_units/CUImic.pdf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Robinson</dc:creator>
  <cp:lastModifiedBy>Aleksic, Sasha</cp:lastModifiedBy>
  <cp:revision>2</cp:revision>
  <cp:lastPrinted>2018-10-30T16:18:00Z</cp:lastPrinted>
  <dcterms:created xsi:type="dcterms:W3CDTF">2018-12-20T16:03:00Z</dcterms:created>
  <dcterms:modified xsi:type="dcterms:W3CDTF">2018-12-20T16:03:00Z</dcterms:modified>
</cp:coreProperties>
</file>