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1237" w14:textId="67D1BBE4" w:rsidR="003662D6" w:rsidRDefault="003662D6"/>
    <w:p w14:paraId="74221A07" w14:textId="5B4D7694" w:rsidR="003662D6" w:rsidRDefault="003662D6"/>
    <w:p w14:paraId="45CAE54E" w14:textId="77777777" w:rsidR="003662D6" w:rsidRDefault="003662D6"/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813A57" w:rsidRPr="00813A57" w14:paraId="012DA931" w14:textId="77777777" w:rsidTr="003662D6">
        <w:trPr>
          <w:trHeight w:val="11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6482" w14:textId="5E722904" w:rsidR="00813A57" w:rsidRPr="00813A57" w:rsidRDefault="0042261C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2B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en-GB"/>
              </w:rPr>
              <w:t xml:space="preserve">Associate </w:t>
            </w:r>
            <w:r w:rsidR="003662D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en-GB"/>
              </w:rPr>
              <w:t>Lecturer (Teaching) in Finnish Language</w:t>
            </w:r>
          </w:p>
          <w:p w14:paraId="1E7ECA90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en-GB"/>
              </w:rPr>
              <w:t>School of Slavonic &amp; East European Studies</w:t>
            </w:r>
            <w:r w:rsidRPr="00813A57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813A57" w:rsidRPr="00813A57" w14:paraId="57D2E663" w14:textId="77777777" w:rsidTr="003662D6">
        <w:trPr>
          <w:trHeight w:val="42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07D17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2B41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BAF5A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813A57" w:rsidRPr="00813A57" w14:paraId="3124AAC3" w14:textId="77777777" w:rsidTr="003662D6">
        <w:trPr>
          <w:trHeight w:val="42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43DF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2B41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  <w:lang w:val="en-GB"/>
              </w:rPr>
              <w:t>Grade 7 (Academic)</w:t>
            </w: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AF08" w14:textId="17AD6C82" w:rsidR="00813A57" w:rsidRPr="00813A57" w:rsidRDefault="00813A57" w:rsidP="002B4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  <w:lang w:val="en-GB"/>
              </w:rPr>
              <w:t>0.</w:t>
            </w:r>
            <w:r w:rsidR="003662D6">
              <w:rPr>
                <w:rFonts w:ascii="Arial" w:eastAsia="Times New Roman" w:hAnsi="Arial" w:cs="Arial"/>
                <w:color w:val="000000"/>
                <w:sz w:val="36"/>
                <w:szCs w:val="36"/>
                <w:lang w:val="en-GB"/>
              </w:rPr>
              <w:t>5</w:t>
            </w: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  <w:lang w:val="en-GB"/>
              </w:rPr>
              <w:t> </w:t>
            </w: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  <w:shd w:val="clear" w:color="auto" w:fill="FFFFFF"/>
                <w:lang w:val="en-GB"/>
              </w:rPr>
              <w:t>FTE </w:t>
            </w: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  <w:lang w:val="en-GB"/>
              </w:rPr>
              <w:t>/ Fixed Term (</w:t>
            </w:r>
            <w:r w:rsidR="003662D6">
              <w:rPr>
                <w:rFonts w:ascii="Arial" w:eastAsia="Times New Roman" w:hAnsi="Arial" w:cs="Arial"/>
                <w:color w:val="000000"/>
                <w:sz w:val="36"/>
                <w:szCs w:val="36"/>
                <w:lang w:val="en-GB"/>
              </w:rPr>
              <w:t>12</w:t>
            </w: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  <w:lang w:val="en-GB"/>
              </w:rPr>
              <w:t xml:space="preserve"> Months) </w:t>
            </w:r>
          </w:p>
        </w:tc>
      </w:tr>
      <w:tr w:rsidR="00813A57" w:rsidRPr="00813A57" w14:paraId="6BF0A023" w14:textId="77777777" w:rsidTr="003662D6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C10C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2B41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CAC4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2B41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3662D6" w:rsidRPr="00813A57" w14:paraId="300340AA" w14:textId="77777777" w:rsidTr="003662D6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DD1C" w14:textId="77777777" w:rsidR="003662D6" w:rsidRPr="00813A57" w:rsidRDefault="003662D6" w:rsidP="00813A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456E" w14:textId="77777777" w:rsidR="003662D6" w:rsidRPr="00813A57" w:rsidRDefault="003662D6" w:rsidP="00813A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813A57" w:rsidRPr="00813A57" w14:paraId="195CE859" w14:textId="77777777" w:rsidTr="003662D6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3DE1" w14:textId="77777777" w:rsidR="00813A57" w:rsidRPr="003662D6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2B41"/>
                <w:sz w:val="32"/>
                <w:szCs w:val="32"/>
              </w:rPr>
            </w:pPr>
            <w:r w:rsidRPr="003662D6">
              <w:rPr>
                <w:rFonts w:ascii="Arial" w:eastAsia="Times New Roman" w:hAnsi="Arial" w:cs="Arial"/>
                <w:color w:val="000000"/>
                <w:sz w:val="32"/>
                <w:szCs w:val="32"/>
                <w:lang w:val="en-GB"/>
              </w:rPr>
              <w:t>Post Reference:</w:t>
            </w:r>
            <w:r w:rsidRPr="003662D6">
              <w:rPr>
                <w:rFonts w:ascii="Arial" w:eastAsia="Times New Roman" w:hAnsi="Arial" w:cs="Arial"/>
                <w:color w:val="FF0000"/>
                <w:sz w:val="32"/>
                <w:szCs w:val="32"/>
                <w:lang w:val="en-GB"/>
              </w:rPr>
              <w:t>  </w:t>
            </w:r>
            <w:r w:rsidRPr="003662D6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0000"/>
                <w:lang w:val="en-GB"/>
              </w:rPr>
              <w:t>TBC</w:t>
            </w:r>
            <w:r w:rsidRPr="003662D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8839" w14:textId="5A6E697B" w:rsidR="00813A57" w:rsidRPr="003662D6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2B41"/>
                <w:sz w:val="32"/>
                <w:szCs w:val="32"/>
              </w:rPr>
            </w:pPr>
            <w:r w:rsidRPr="003662D6">
              <w:rPr>
                <w:rFonts w:ascii="Arial" w:eastAsia="Times New Roman" w:hAnsi="Arial" w:cs="Arial"/>
                <w:color w:val="000000"/>
                <w:sz w:val="32"/>
                <w:szCs w:val="32"/>
                <w:lang w:val="en-GB"/>
              </w:rPr>
              <w:t>Closing Date: </w:t>
            </w:r>
            <w:r w:rsidR="003662D6" w:rsidRPr="003662D6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00"/>
                <w:lang w:val="en-GB"/>
              </w:rPr>
              <w:t>17 October 2021</w:t>
            </w:r>
          </w:p>
        </w:tc>
      </w:tr>
      <w:tr w:rsidR="003662D6" w:rsidRPr="00813A57" w14:paraId="74F4FAA1" w14:textId="77777777" w:rsidTr="003662D6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6DDE" w14:textId="77777777" w:rsidR="003662D6" w:rsidRPr="003662D6" w:rsidRDefault="003662D6" w:rsidP="00813A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6BF48" w14:textId="77777777" w:rsidR="003662D6" w:rsidRPr="003662D6" w:rsidRDefault="003662D6" w:rsidP="00813A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val="en-GB"/>
              </w:rPr>
            </w:pPr>
          </w:p>
        </w:tc>
      </w:tr>
    </w:tbl>
    <w:p w14:paraId="1C4A588E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7A2B41"/>
          <w:sz w:val="18"/>
          <w:szCs w:val="18"/>
        </w:rPr>
      </w:pPr>
      <w:r w:rsidRPr="00813A57">
        <w:rPr>
          <w:rFonts w:ascii="Arial" w:eastAsia="Times New Roman" w:hAnsi="Arial" w:cs="Arial"/>
          <w:color w:val="7A2B41"/>
          <w:sz w:val="28"/>
          <w:szCs w:val="28"/>
        </w:rPr>
        <w:t>Context </w:t>
      </w:r>
    </w:p>
    <w:p w14:paraId="6B33F83B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3C6D590" w14:textId="0A014112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  <w:lang w:val="en-GB"/>
        </w:rPr>
        <w:t xml:space="preserve">The School of Slavonic &amp; East European Studies (SSEES) is seeking to appoint </w:t>
      </w:r>
      <w:proofErr w:type="spellStart"/>
      <w:proofErr w:type="gramStart"/>
      <w:r w:rsidRPr="00813A57">
        <w:rPr>
          <w:rFonts w:ascii="Arial" w:eastAsia="Times New Roman" w:hAnsi="Arial" w:cs="Arial"/>
          <w:color w:val="000000"/>
          <w:lang w:val="en-GB"/>
        </w:rPr>
        <w:t>a</w:t>
      </w:r>
      <w:proofErr w:type="spellEnd"/>
      <w:proofErr w:type="gramEnd"/>
      <w:r w:rsidRPr="00813A57">
        <w:rPr>
          <w:rFonts w:ascii="Arial" w:eastAsia="Times New Roman" w:hAnsi="Arial" w:cs="Arial"/>
          <w:color w:val="000000"/>
          <w:lang w:val="en-GB"/>
        </w:rPr>
        <w:t> </w:t>
      </w:r>
      <w:r w:rsidR="0042261C">
        <w:rPr>
          <w:rFonts w:ascii="Arial" w:eastAsia="Times New Roman" w:hAnsi="Arial" w:cs="Arial"/>
          <w:color w:val="000000"/>
          <w:lang w:val="en-GB"/>
        </w:rPr>
        <w:t xml:space="preserve">Associate Lecturer (Teaching) in Finnish Language </w:t>
      </w:r>
      <w:r w:rsidRPr="00813A57">
        <w:rPr>
          <w:rFonts w:ascii="Arial" w:eastAsia="Times New Roman" w:hAnsi="Arial" w:cs="Arial"/>
          <w:color w:val="000000"/>
          <w:lang w:val="en-GB"/>
        </w:rPr>
        <w:t>to lead and deliver </w:t>
      </w:r>
      <w:r>
        <w:rPr>
          <w:rFonts w:ascii="Arial" w:eastAsia="Times New Roman" w:hAnsi="Arial" w:cs="Arial"/>
          <w:color w:val="000000"/>
          <w:lang w:val="en-GB"/>
        </w:rPr>
        <w:t>Finnish</w:t>
      </w:r>
      <w:r w:rsidRPr="00813A57">
        <w:rPr>
          <w:rFonts w:ascii="Arial" w:eastAsia="Times New Roman" w:hAnsi="Arial" w:cs="Arial"/>
          <w:color w:val="000000"/>
          <w:lang w:val="en-GB"/>
        </w:rPr>
        <w:t xml:space="preserve"> language teaching in the 202</w:t>
      </w:r>
      <w:r w:rsidR="003662D6">
        <w:rPr>
          <w:rFonts w:ascii="Arial" w:eastAsia="Times New Roman" w:hAnsi="Arial" w:cs="Arial"/>
          <w:color w:val="000000"/>
          <w:lang w:val="en-GB"/>
        </w:rPr>
        <w:t>1</w:t>
      </w:r>
      <w:r w:rsidRPr="00813A57">
        <w:rPr>
          <w:rFonts w:ascii="Arial" w:eastAsia="Times New Roman" w:hAnsi="Arial" w:cs="Arial"/>
          <w:color w:val="000000"/>
          <w:lang w:val="en-GB"/>
        </w:rPr>
        <w:t>/2</w:t>
      </w:r>
      <w:r w:rsidR="003662D6">
        <w:rPr>
          <w:rFonts w:ascii="Arial" w:eastAsia="Times New Roman" w:hAnsi="Arial" w:cs="Arial"/>
          <w:color w:val="000000"/>
          <w:lang w:val="en-GB"/>
        </w:rPr>
        <w:t>2</w:t>
      </w:r>
      <w:r w:rsidRPr="00813A57">
        <w:rPr>
          <w:rFonts w:ascii="Arial" w:eastAsia="Times New Roman" w:hAnsi="Arial" w:cs="Arial"/>
          <w:color w:val="000000"/>
          <w:lang w:val="en-GB"/>
        </w:rPr>
        <w:t xml:space="preserve"> academic year.</w:t>
      </w:r>
      <w:r w:rsidRPr="00813A57">
        <w:rPr>
          <w:rFonts w:ascii="Arial" w:eastAsia="Times New Roman" w:hAnsi="Arial" w:cs="Arial"/>
          <w:color w:val="000000"/>
        </w:rPr>
        <w:t> </w:t>
      </w:r>
    </w:p>
    <w:p w14:paraId="3DFBBEF8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</w:rPr>
        <w:t> </w:t>
      </w:r>
    </w:p>
    <w:p w14:paraId="7DD9F8C5" w14:textId="009CF84D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42261C">
        <w:rPr>
          <w:rFonts w:ascii="Arial" w:eastAsia="Times New Roman" w:hAnsi="Arial" w:cs="Arial"/>
          <w:color w:val="000000"/>
          <w:lang w:val="en-GB"/>
        </w:rPr>
        <w:t xml:space="preserve">Associate Lecturer (Teaching) in Finnish Language </w:t>
      </w:r>
      <w:r w:rsidRPr="00813A57">
        <w:rPr>
          <w:rFonts w:ascii="Arial" w:eastAsia="Times New Roman" w:hAnsi="Arial" w:cs="Arial"/>
          <w:color w:val="000000"/>
          <w:lang w:val="en-GB"/>
        </w:rPr>
        <w:t xml:space="preserve">will join a unique, diverse, </w:t>
      </w:r>
      <w:proofErr w:type="gramStart"/>
      <w:r w:rsidRPr="00813A57">
        <w:rPr>
          <w:rFonts w:ascii="Arial" w:eastAsia="Times New Roman" w:hAnsi="Arial" w:cs="Arial"/>
          <w:color w:val="000000"/>
          <w:lang w:val="en-GB"/>
        </w:rPr>
        <w:t>vibrant</w:t>
      </w:r>
      <w:proofErr w:type="gramEnd"/>
      <w:r w:rsidRPr="00813A57">
        <w:rPr>
          <w:rFonts w:ascii="Arial" w:eastAsia="Times New Roman" w:hAnsi="Arial" w:cs="Arial"/>
          <w:color w:val="000000"/>
          <w:lang w:val="en-GB"/>
        </w:rPr>
        <w:t xml:space="preserve"> and interdisciplinary community of scholars and teachers in SSSES who offer an unparalleled range of teaching and training in 13 different East European languages. </w:t>
      </w:r>
      <w:r w:rsidRPr="00813A57">
        <w:rPr>
          <w:rFonts w:ascii="Arial" w:eastAsia="Times New Roman" w:hAnsi="Arial" w:cs="Arial"/>
          <w:color w:val="000000"/>
        </w:rPr>
        <w:t> </w:t>
      </w:r>
    </w:p>
    <w:p w14:paraId="2E29A51D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EB013A4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7A2B41"/>
          <w:sz w:val="18"/>
          <w:szCs w:val="18"/>
        </w:rPr>
      </w:pPr>
      <w:r w:rsidRPr="00813A57">
        <w:rPr>
          <w:rFonts w:ascii="Arial" w:eastAsia="Times New Roman" w:hAnsi="Arial" w:cs="Arial"/>
          <w:color w:val="7A2B41"/>
          <w:sz w:val="28"/>
          <w:szCs w:val="28"/>
        </w:rPr>
        <w:t>Purpose </w:t>
      </w:r>
    </w:p>
    <w:p w14:paraId="13EE46B5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</w:rPr>
        <w:t> </w:t>
      </w:r>
    </w:p>
    <w:p w14:paraId="371B5636" w14:textId="19D6C7BC" w:rsidR="00EB5D6D" w:rsidRPr="00046700" w:rsidRDefault="00EB5D6D" w:rsidP="00EB5D6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046700">
        <w:rPr>
          <w:rFonts w:ascii="Arial" w:eastAsia="Times New Roman" w:hAnsi="Arial" w:cs="Arial"/>
          <w:lang w:val="en-GB" w:eastAsia="en-GB"/>
        </w:rPr>
        <w:t>To make an active contribution to the planning and delivery of Finnish classes at undergraduate/postgr</w:t>
      </w:r>
      <w:r w:rsidRPr="00046700">
        <w:rPr>
          <w:rFonts w:ascii="Arial" w:eastAsia="Times New Roman" w:hAnsi="Arial" w:cs="Arial"/>
          <w:color w:val="000000"/>
          <w:lang w:val="en-GB" w:eastAsia="en-GB"/>
        </w:rPr>
        <w:t xml:space="preserve">aduate level, in conjunction with the existing </w:t>
      </w:r>
      <w:r w:rsidR="00E86258">
        <w:rPr>
          <w:rFonts w:ascii="Arial" w:eastAsia="Times New Roman" w:hAnsi="Arial" w:cs="Arial"/>
          <w:color w:val="000000"/>
          <w:lang w:val="en-GB" w:eastAsia="en-GB"/>
        </w:rPr>
        <w:t>Lecturer (Teaching) in Finnish Language.</w:t>
      </w:r>
    </w:p>
    <w:p w14:paraId="2EC721E5" w14:textId="77777777" w:rsidR="00EB5D6D" w:rsidRPr="002B43BE" w:rsidRDefault="00EB5D6D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GB"/>
        </w:rPr>
      </w:pPr>
    </w:p>
    <w:p w14:paraId="286C2496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7A2B41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</w:rPr>
        <w:t> </w:t>
      </w:r>
      <w:r w:rsidRPr="00813A57">
        <w:rPr>
          <w:rFonts w:ascii="Arial" w:eastAsia="Times New Roman" w:hAnsi="Arial" w:cs="Arial"/>
          <w:color w:val="7A2B41"/>
          <w:sz w:val="28"/>
          <w:szCs w:val="28"/>
        </w:rPr>
        <w:t>Duties &amp; Responsibilities </w:t>
      </w:r>
    </w:p>
    <w:p w14:paraId="57C45287" w14:textId="77777777" w:rsidR="00813A57" w:rsidRPr="00813A57" w:rsidRDefault="00813A57" w:rsidP="00813A5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595959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</w:rPr>
        <w:t> </w:t>
      </w:r>
    </w:p>
    <w:p w14:paraId="219EDC30" w14:textId="77777777" w:rsidR="00813A57" w:rsidRPr="00813A57" w:rsidRDefault="00813A57" w:rsidP="00813A57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</w:rPr>
      </w:pPr>
      <w:r w:rsidRPr="00813A57">
        <w:rPr>
          <w:rFonts w:ascii="Arial" w:eastAsia="Times New Roman" w:hAnsi="Arial" w:cs="Arial"/>
          <w:color w:val="000000"/>
          <w:lang w:val="en-GB"/>
        </w:rPr>
        <w:t xml:space="preserve">Lead, plan, develop and deliver high-quality teaching, </w:t>
      </w:r>
      <w:proofErr w:type="gramStart"/>
      <w:r w:rsidRPr="00813A57">
        <w:rPr>
          <w:rFonts w:ascii="Arial" w:eastAsia="Times New Roman" w:hAnsi="Arial" w:cs="Arial"/>
          <w:color w:val="000000"/>
          <w:lang w:val="en-GB"/>
        </w:rPr>
        <w:t>assessment</w:t>
      </w:r>
      <w:proofErr w:type="gramEnd"/>
      <w:r w:rsidRPr="00813A57">
        <w:rPr>
          <w:rFonts w:ascii="Arial" w:eastAsia="Times New Roman" w:hAnsi="Arial" w:cs="Arial"/>
          <w:color w:val="000000"/>
          <w:lang w:val="en-GB"/>
        </w:rPr>
        <w:t xml:space="preserve"> and feedback at undergraduate and/or postgraduate levels.</w:t>
      </w:r>
      <w:r w:rsidRPr="00813A57">
        <w:rPr>
          <w:rFonts w:ascii="Arial" w:eastAsia="Times New Roman" w:hAnsi="Arial" w:cs="Arial"/>
          <w:color w:val="000000"/>
        </w:rPr>
        <w:t> </w:t>
      </w:r>
    </w:p>
    <w:p w14:paraId="6671DA6D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</w:rPr>
        <w:t> </w:t>
      </w:r>
    </w:p>
    <w:p w14:paraId="38D58242" w14:textId="77777777" w:rsidR="00813A57" w:rsidRPr="00813A57" w:rsidRDefault="00813A57" w:rsidP="00813A57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</w:rPr>
      </w:pPr>
      <w:r w:rsidRPr="00813A57">
        <w:rPr>
          <w:rFonts w:ascii="Arial" w:eastAsia="Times New Roman" w:hAnsi="Arial" w:cs="Arial"/>
          <w:color w:val="000000"/>
          <w:lang w:val="en-GB"/>
        </w:rPr>
        <w:t>Undertake relevant scholarship and pedagogic development activities.</w:t>
      </w:r>
      <w:r w:rsidRPr="00813A57">
        <w:rPr>
          <w:rFonts w:ascii="Arial" w:eastAsia="Times New Roman" w:hAnsi="Arial" w:cs="Arial"/>
          <w:color w:val="000000"/>
        </w:rPr>
        <w:t> </w:t>
      </w:r>
    </w:p>
    <w:p w14:paraId="71F2DEB6" w14:textId="77777777" w:rsidR="00813A57" w:rsidRPr="00813A57" w:rsidRDefault="00813A57" w:rsidP="00813A5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595959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</w:rPr>
        <w:t> </w:t>
      </w:r>
    </w:p>
    <w:p w14:paraId="0D56E9ED" w14:textId="77777777" w:rsidR="00813A57" w:rsidRPr="00813A57" w:rsidRDefault="00813A57" w:rsidP="00813A57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</w:rPr>
      </w:pPr>
      <w:r w:rsidRPr="00813A57">
        <w:rPr>
          <w:rFonts w:ascii="Arial" w:eastAsia="Times New Roman" w:hAnsi="Arial" w:cs="Arial"/>
          <w:color w:val="000000"/>
          <w:lang w:val="en-GB"/>
        </w:rPr>
        <w:t>Undertake relevant training and continuous professional development activities.</w:t>
      </w:r>
      <w:r w:rsidRPr="00813A57">
        <w:rPr>
          <w:rFonts w:ascii="Arial" w:eastAsia="Times New Roman" w:hAnsi="Arial" w:cs="Arial"/>
          <w:color w:val="000000"/>
        </w:rPr>
        <w:t> </w:t>
      </w:r>
    </w:p>
    <w:p w14:paraId="5A58DBAC" w14:textId="77777777" w:rsidR="00813A57" w:rsidRPr="00813A57" w:rsidRDefault="00813A57" w:rsidP="00813A5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595959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</w:rPr>
        <w:t> </w:t>
      </w:r>
    </w:p>
    <w:p w14:paraId="1DF046A1" w14:textId="77777777" w:rsidR="00813A57" w:rsidRPr="00813A57" w:rsidRDefault="00813A57" w:rsidP="00813A57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</w:rPr>
      </w:pPr>
      <w:r w:rsidRPr="00813A57">
        <w:rPr>
          <w:rFonts w:ascii="Arial" w:eastAsia="Times New Roman" w:hAnsi="Arial" w:cs="Arial"/>
          <w:color w:val="000000"/>
          <w:lang w:val="en-GB"/>
        </w:rPr>
        <w:lastRenderedPageBreak/>
        <w:t xml:space="preserve">Contribute to the achievement and delivery of the </w:t>
      </w:r>
      <w:proofErr w:type="gramStart"/>
      <w:r w:rsidRPr="00813A57">
        <w:rPr>
          <w:rFonts w:ascii="Arial" w:eastAsia="Times New Roman" w:hAnsi="Arial" w:cs="Arial"/>
          <w:color w:val="000000"/>
          <w:lang w:val="en-GB"/>
        </w:rPr>
        <w:t>School’s</w:t>
      </w:r>
      <w:proofErr w:type="gramEnd"/>
      <w:r w:rsidRPr="00813A57">
        <w:rPr>
          <w:rFonts w:ascii="Arial" w:eastAsia="Times New Roman" w:hAnsi="Arial" w:cs="Arial"/>
          <w:color w:val="000000"/>
          <w:lang w:val="en-GB"/>
        </w:rPr>
        <w:t> mission and strategic objectives as appropriate.</w:t>
      </w:r>
      <w:r w:rsidRPr="00813A57">
        <w:rPr>
          <w:rFonts w:ascii="Arial" w:eastAsia="Times New Roman" w:hAnsi="Arial" w:cs="Arial"/>
          <w:color w:val="000000"/>
        </w:rPr>
        <w:t> </w:t>
      </w:r>
    </w:p>
    <w:p w14:paraId="25D24C9B" w14:textId="77777777" w:rsidR="00813A57" w:rsidRPr="00813A57" w:rsidRDefault="00813A57" w:rsidP="00813A5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595959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</w:rPr>
        <w:t> </w:t>
      </w:r>
    </w:p>
    <w:p w14:paraId="0FD1A00B" w14:textId="77777777" w:rsidR="00813A57" w:rsidRPr="00813A57" w:rsidRDefault="00813A57" w:rsidP="00813A57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</w:rPr>
      </w:pPr>
      <w:r w:rsidRPr="00813A57">
        <w:rPr>
          <w:rFonts w:ascii="Arial" w:eastAsia="Times New Roman" w:hAnsi="Arial" w:cs="Arial"/>
          <w:color w:val="000000"/>
          <w:lang w:val="en-GB"/>
        </w:rPr>
        <w:t xml:space="preserve">Conduct any other relevant duties that are within the scope, </w:t>
      </w:r>
      <w:proofErr w:type="gramStart"/>
      <w:r w:rsidRPr="00813A57">
        <w:rPr>
          <w:rFonts w:ascii="Arial" w:eastAsia="Times New Roman" w:hAnsi="Arial" w:cs="Arial"/>
          <w:color w:val="000000"/>
          <w:lang w:val="en-GB"/>
        </w:rPr>
        <w:t>spirit</w:t>
      </w:r>
      <w:proofErr w:type="gramEnd"/>
      <w:r w:rsidRPr="00813A57">
        <w:rPr>
          <w:rFonts w:ascii="Arial" w:eastAsia="Times New Roman" w:hAnsi="Arial" w:cs="Arial"/>
          <w:color w:val="000000"/>
          <w:lang w:val="en-GB"/>
        </w:rPr>
        <w:t xml:space="preserve"> and purpose of the role, as requested by the Director.</w:t>
      </w:r>
      <w:r w:rsidRPr="00813A57">
        <w:rPr>
          <w:rFonts w:ascii="Arial" w:eastAsia="Times New Roman" w:hAnsi="Arial" w:cs="Arial"/>
          <w:color w:val="000000"/>
        </w:rPr>
        <w:t> </w:t>
      </w:r>
    </w:p>
    <w:p w14:paraId="77F56F47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13A57">
        <w:rPr>
          <w:rFonts w:ascii="Arial" w:eastAsia="Times New Roman" w:hAnsi="Arial" w:cs="Arial"/>
          <w:color w:val="000000"/>
        </w:rPr>
        <w:t> </w:t>
      </w:r>
    </w:p>
    <w:p w14:paraId="1DBAFA38" w14:textId="77777777" w:rsidR="002B43BE" w:rsidRDefault="002B43BE" w:rsidP="00813A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91E00E6" w14:textId="77777777" w:rsidR="002B43BE" w:rsidRDefault="002B43BE" w:rsidP="00813A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F154720" w14:textId="77777777" w:rsidR="002B43BE" w:rsidRDefault="002B43BE" w:rsidP="00813A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E569314" w14:textId="77777777" w:rsidR="002B43BE" w:rsidRDefault="002B43BE" w:rsidP="00813A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0A555B3B" w14:textId="77777777" w:rsidR="00813A57" w:rsidRPr="00813A57" w:rsidRDefault="00813A57" w:rsidP="00813A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3D4C"/>
          <w:sz w:val="18"/>
          <w:szCs w:val="18"/>
        </w:rPr>
      </w:pPr>
      <w:r w:rsidRPr="00813A57">
        <w:rPr>
          <w:rFonts w:ascii="Arial" w:hAnsi="Arial" w:cs="Arial"/>
          <w:color w:val="000000"/>
        </w:rPr>
        <w:t> </w:t>
      </w:r>
      <w:r w:rsidRPr="00813A57">
        <w:rPr>
          <w:rFonts w:ascii="Arial" w:hAnsi="Arial" w:cs="Arial"/>
          <w:color w:val="003D4C"/>
          <w:sz w:val="52"/>
          <w:szCs w:val="52"/>
          <w:lang w:val="en-GB"/>
        </w:rPr>
        <w:t>Person Specification</w:t>
      </w:r>
      <w:r w:rsidRPr="00813A57">
        <w:rPr>
          <w:rFonts w:ascii="Arial" w:hAnsi="Arial" w:cs="Arial"/>
          <w:color w:val="003D4C"/>
          <w:sz w:val="52"/>
          <w:szCs w:val="52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347"/>
        <w:gridCol w:w="1972"/>
        <w:gridCol w:w="2228"/>
      </w:tblGrid>
      <w:tr w:rsidR="00813A57" w:rsidRPr="00813A57" w14:paraId="58555D85" w14:textId="77777777" w:rsidTr="00E86258">
        <w:trPr>
          <w:trHeight w:val="375"/>
        </w:trPr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799AEBE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Criteria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2DD16D5D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Competency Type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65D676B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Requirement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7D63B3C1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19580" w14:textId="77777777" w:rsidR="00813A57" w:rsidRPr="00813A57" w:rsidRDefault="00813A57" w:rsidP="00813A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135B4" w14:textId="77777777" w:rsidR="00813A57" w:rsidRPr="00813A57" w:rsidRDefault="00813A57" w:rsidP="002B4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A PhD in </w:t>
            </w:r>
            <w:r>
              <w:rPr>
                <w:rFonts w:ascii="Arial" w:eastAsia="Times New Roman" w:hAnsi="Arial" w:cs="Arial"/>
                <w:lang w:val="en-GB"/>
              </w:rPr>
              <w:t>Finnish</w:t>
            </w:r>
            <w:r w:rsidRPr="00813A57">
              <w:rPr>
                <w:rFonts w:ascii="Arial" w:eastAsia="Times New Roman" w:hAnsi="Arial" w:cs="Arial"/>
                <w:lang w:val="en-GB"/>
              </w:rPr>
              <w:t xml:space="preserve"> language (or other relevant discipline) or be within 9 to 12 months of completion.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60AF1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Qualification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E7D25" w14:textId="77777777" w:rsidR="00813A57" w:rsidRPr="00813A57" w:rsidRDefault="00EB5D6D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Desirable</w:t>
            </w:r>
          </w:p>
        </w:tc>
      </w:tr>
      <w:tr w:rsidR="00813A57" w:rsidRPr="00813A57" w14:paraId="4723FDEA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3EB1C" w14:textId="77777777" w:rsidR="00813A57" w:rsidRPr="00813A57" w:rsidRDefault="00813A57" w:rsidP="00813A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F7A4C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Native-speaker command of the contemporary </w:t>
            </w:r>
            <w:r>
              <w:rPr>
                <w:rFonts w:ascii="Arial" w:eastAsia="Times New Roman" w:hAnsi="Arial" w:cs="Arial"/>
                <w:lang w:val="en-GB"/>
              </w:rPr>
              <w:t>Finnish</w:t>
            </w:r>
            <w:r w:rsidRPr="00813A57">
              <w:rPr>
                <w:rFonts w:ascii="Arial" w:eastAsia="Times New Roman" w:hAnsi="Arial" w:cs="Arial"/>
                <w:lang w:val="en-GB"/>
              </w:rPr>
              <w:t> language.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38974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Knowledge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D0ACC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5CA964FD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0D0A0" w14:textId="77777777" w:rsidR="00813A57" w:rsidRPr="00813A57" w:rsidRDefault="00813A57" w:rsidP="00813A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06311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An up-to-date and comprehensive knowledge of teaching </w:t>
            </w:r>
            <w:r>
              <w:rPr>
                <w:rFonts w:ascii="Arial" w:eastAsia="Times New Roman" w:hAnsi="Arial" w:cs="Arial"/>
                <w:lang w:val="en-GB"/>
              </w:rPr>
              <w:t>Finnish</w:t>
            </w:r>
            <w:r w:rsidRPr="00813A57">
              <w:rPr>
                <w:rFonts w:ascii="Arial" w:eastAsia="Times New Roman" w:hAnsi="Arial" w:cs="Arial"/>
                <w:lang w:val="en-GB"/>
              </w:rPr>
              <w:t> to English/non-narrative speakers.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54DF5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Knowledge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C6E1F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7C09250F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433EC" w14:textId="77777777" w:rsidR="00813A57" w:rsidRPr="00813A57" w:rsidRDefault="00813A57" w:rsidP="00813A5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8C1CB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Experience of delivering ‘Ab Initio’ </w:t>
            </w:r>
            <w:r>
              <w:rPr>
                <w:rFonts w:ascii="Arial" w:eastAsia="Times New Roman" w:hAnsi="Arial" w:cs="Arial"/>
                <w:lang w:val="en-GB"/>
              </w:rPr>
              <w:t>Finnish</w:t>
            </w:r>
            <w:r w:rsidRPr="00813A57">
              <w:rPr>
                <w:rFonts w:ascii="Arial" w:eastAsia="Times New Roman" w:hAnsi="Arial" w:cs="Arial"/>
                <w:lang w:val="en-GB"/>
              </w:rPr>
              <w:t xml:space="preserve"> language teaching, </w:t>
            </w:r>
            <w:proofErr w:type="gramStart"/>
            <w:r w:rsidRPr="00813A57">
              <w:rPr>
                <w:rFonts w:ascii="Arial" w:eastAsia="Times New Roman" w:hAnsi="Arial" w:cs="Arial"/>
                <w:lang w:val="en-GB"/>
              </w:rPr>
              <w:t>assessment</w:t>
            </w:r>
            <w:proofErr w:type="gramEnd"/>
            <w:r w:rsidRPr="00813A57">
              <w:rPr>
                <w:rFonts w:ascii="Arial" w:eastAsia="Times New Roman" w:hAnsi="Arial" w:cs="Arial"/>
                <w:lang w:val="en-GB"/>
              </w:rPr>
              <w:t xml:space="preserve"> and feedback.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F7984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Experience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57EAB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2585C1E4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FAED8" w14:textId="77777777" w:rsidR="00813A57" w:rsidRPr="00813A57" w:rsidRDefault="00813A57" w:rsidP="00813A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3417F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Experience of leading the planning, development and delivery of </w:t>
            </w:r>
            <w:r>
              <w:rPr>
                <w:rFonts w:ascii="Arial" w:eastAsia="Times New Roman" w:hAnsi="Arial" w:cs="Arial"/>
                <w:lang w:val="en-GB"/>
              </w:rPr>
              <w:t>Finnish</w:t>
            </w:r>
            <w:r w:rsidRPr="00813A57">
              <w:rPr>
                <w:rFonts w:ascii="Arial" w:eastAsia="Times New Roman" w:hAnsi="Arial" w:cs="Arial"/>
                <w:lang w:val="en-GB"/>
              </w:rPr>
              <w:t> language teaching and assessment at a variety of levels.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4ABB5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Experience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C2149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0FFC0102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C0F8A" w14:textId="77777777" w:rsidR="00813A57" w:rsidRPr="00813A57" w:rsidRDefault="00813A57" w:rsidP="00813A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CCE17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Experience of delivering </w:t>
            </w:r>
            <w:r>
              <w:rPr>
                <w:rFonts w:ascii="Arial" w:eastAsia="Times New Roman" w:hAnsi="Arial" w:cs="Arial"/>
                <w:lang w:val="en-GB"/>
              </w:rPr>
              <w:t>Finnish</w:t>
            </w:r>
            <w:r w:rsidRPr="00813A57">
              <w:rPr>
                <w:rFonts w:ascii="Arial" w:eastAsia="Times New Roman" w:hAnsi="Arial" w:cs="Arial"/>
                <w:lang w:val="en-GB"/>
              </w:rPr>
              <w:t> language teaching and assessment as part of a team of language tutors.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B2198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Experience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4AADE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3F29B63F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68A66" w14:textId="03EF5F26" w:rsidR="00813A57" w:rsidRPr="00813A57" w:rsidRDefault="00E86258" w:rsidP="00E862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813A57"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81370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Excellent communication and presentation skills, including a high-level of proficiency in English (verbal and written).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EAC38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Skills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1B5D6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0F7EBDC0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1711E" w14:textId="605460D0" w:rsidR="00813A57" w:rsidRPr="00813A57" w:rsidRDefault="00E86258" w:rsidP="00E862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>
              <w:rPr>
                <w:rFonts w:ascii="Arial" w:eastAsia="Times New Roman" w:hAnsi="Arial" w:cs="Arial"/>
              </w:rPr>
              <w:t>8.</w:t>
            </w:r>
            <w:r w:rsidR="00813A57"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D6AC1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Excellent interpersonal skills, including the successful ability to interact and influence with a wide range of different audiences.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56CAC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Skills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6AE05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0AF91CE6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2309E" w14:textId="03CC34B0" w:rsidR="00813A57" w:rsidRPr="00813A57" w:rsidRDefault="00E86258" w:rsidP="00E862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>
              <w:rPr>
                <w:rFonts w:ascii="Arial" w:eastAsia="Times New Roman" w:hAnsi="Arial" w:cs="Arial"/>
              </w:rPr>
              <w:t>9.</w:t>
            </w:r>
            <w:r w:rsidR="00813A57"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C3E9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Excellent Information Technology skills, including experience of using virtual learning environments and other relate learning technologies.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BA96C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Skills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F5DAB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6192D659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66ABD" w14:textId="08AE8FD1" w:rsidR="00813A57" w:rsidRPr="00813A57" w:rsidRDefault="00E86258" w:rsidP="00E862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>
              <w:rPr>
                <w:rFonts w:ascii="Arial" w:eastAsia="Times New Roman" w:hAnsi="Arial" w:cs="Arial"/>
              </w:rPr>
              <w:t>10.</w:t>
            </w:r>
            <w:r w:rsidR="00813A57"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99D90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The ability to work both independently and as a part of multidisciplinary teams of academics and professional support staff.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E9365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Skills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99416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1200E786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603AD" w14:textId="11990C14" w:rsidR="00813A57" w:rsidRPr="00813A57" w:rsidRDefault="00E86258" w:rsidP="00E862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>
              <w:rPr>
                <w:rFonts w:ascii="Arial" w:eastAsia="Times New Roman" w:hAnsi="Arial" w:cs="Arial"/>
              </w:rPr>
              <w:t>11.</w:t>
            </w:r>
            <w:r w:rsidR="00813A57"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7DA8B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The ability to effectively plan and manage your own time and workload.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7C00A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Skills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F2CA7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  <w:tr w:rsidR="00813A57" w:rsidRPr="00813A57" w14:paraId="1F2EDC7A" w14:textId="77777777" w:rsidTr="00E86258"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C5E3" w14:textId="2EBF5A43" w:rsidR="00813A57" w:rsidRPr="00813A57" w:rsidRDefault="00E86258" w:rsidP="00E862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95959"/>
              </w:rPr>
            </w:pPr>
            <w:r>
              <w:rPr>
                <w:rFonts w:ascii="Arial" w:eastAsia="Times New Roman" w:hAnsi="Arial" w:cs="Arial"/>
              </w:rPr>
              <w:t>12.</w:t>
            </w:r>
            <w:r w:rsidR="00813A57"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A76DE" w14:textId="77777777" w:rsidR="00813A57" w:rsidRPr="00813A57" w:rsidRDefault="00813A57" w:rsidP="00813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A commitment to and track-record of continuous professional development.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F27F3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lang w:val="en-GB"/>
              </w:rPr>
              <w:t>Experience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4E25" w14:textId="77777777" w:rsidR="00813A57" w:rsidRPr="00813A57" w:rsidRDefault="00813A57" w:rsidP="00813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A57">
              <w:rPr>
                <w:rFonts w:ascii="Arial" w:eastAsia="Times New Roman" w:hAnsi="Arial" w:cs="Arial"/>
                <w:b/>
                <w:bCs/>
                <w:lang w:val="en-GB"/>
              </w:rPr>
              <w:t>Essential</w:t>
            </w:r>
            <w:r w:rsidRPr="00813A57">
              <w:rPr>
                <w:rFonts w:ascii="Arial" w:eastAsia="Times New Roman" w:hAnsi="Arial" w:cs="Arial"/>
              </w:rPr>
              <w:t> </w:t>
            </w:r>
          </w:p>
        </w:tc>
      </w:tr>
    </w:tbl>
    <w:p w14:paraId="63CCF1AF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3D4C"/>
          <w:sz w:val="18"/>
          <w:szCs w:val="18"/>
        </w:rPr>
      </w:pPr>
      <w:r w:rsidRPr="00813A57">
        <w:rPr>
          <w:rFonts w:ascii="Arial" w:eastAsia="Times New Roman" w:hAnsi="Arial" w:cs="Arial"/>
          <w:color w:val="003D4C"/>
          <w:sz w:val="52"/>
          <w:szCs w:val="52"/>
        </w:rPr>
        <w:lastRenderedPageBreak/>
        <w:t> </w:t>
      </w:r>
    </w:p>
    <w:p w14:paraId="4860BDB6" w14:textId="77777777" w:rsidR="002B43BE" w:rsidRPr="00083F91" w:rsidRDefault="002B43BE" w:rsidP="002B43BE">
      <w:pPr>
        <w:pStyle w:val="Heading1"/>
      </w:pPr>
      <w:r w:rsidRPr="00083F91"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11"/>
      </w:tblGrid>
      <w:tr w:rsidR="002B43BE" w14:paraId="517EB272" w14:textId="77777777" w:rsidTr="00600C15">
        <w:trPr>
          <w:trHeight w:val="4793"/>
        </w:trPr>
        <w:tc>
          <w:tcPr>
            <w:tcW w:w="4111" w:type="dxa"/>
            <w:shd w:val="clear" w:color="auto" w:fill="F2F2F2" w:themeFill="background1" w:themeFillShade="F2"/>
          </w:tcPr>
          <w:p w14:paraId="2EC27D5A" w14:textId="2CBE5D87" w:rsidR="00E913FA" w:rsidRDefault="002B43BE" w:rsidP="003662D6">
            <w:pPr>
              <w:pStyle w:val="Heading3"/>
              <w:spacing w:before="0" w:after="0" w:line="240" w:lineRule="auto"/>
              <w:outlineLvl w:val="2"/>
            </w:pPr>
            <w:r w:rsidRPr="009A55E4">
              <w:rPr>
                <w:rFonts w:cs="Arial"/>
                <w:color w:val="000000" w:themeColor="text1"/>
                <w:sz w:val="22"/>
                <w:szCs w:val="22"/>
              </w:rPr>
              <w:t xml:space="preserve">To apply for this position, please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send your CV to </w:t>
            </w:r>
            <w:r w:rsidR="003662D6">
              <w:rPr>
                <w:rFonts w:cs="Arial"/>
                <w:color w:val="000000" w:themeColor="text1"/>
                <w:sz w:val="22"/>
                <w:szCs w:val="22"/>
              </w:rPr>
              <w:t>Shevanese Anderson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at </w:t>
            </w:r>
          </w:p>
          <w:p w14:paraId="1E16BC3E" w14:textId="75D33A5C" w:rsidR="003662D6" w:rsidRDefault="0042261C" w:rsidP="003662D6">
            <w:hyperlink r:id="rId5" w:history="1">
              <w:r w:rsidR="003662D6" w:rsidRPr="00A56CF5">
                <w:rPr>
                  <w:rStyle w:val="Hyperlink"/>
                </w:rPr>
                <w:t>Shevanese.anderson@ucl.ac.uk</w:t>
              </w:r>
            </w:hyperlink>
            <w:r w:rsidR="003662D6">
              <w:t xml:space="preserve"> </w:t>
            </w:r>
          </w:p>
          <w:p w14:paraId="63B6E469" w14:textId="77777777" w:rsidR="003662D6" w:rsidRPr="003662D6" w:rsidRDefault="003662D6" w:rsidP="003662D6"/>
          <w:p w14:paraId="764FACF3" w14:textId="77777777" w:rsidR="00E913FA" w:rsidRPr="00E913FA" w:rsidRDefault="00E913FA" w:rsidP="00E913FA">
            <w:pPr>
              <w:rPr>
                <w:rFonts w:ascii="Arial" w:hAnsi="Arial" w:cs="Arial"/>
                <w:sz w:val="22"/>
              </w:rPr>
            </w:pPr>
            <w:r w:rsidRPr="00E913FA">
              <w:rPr>
                <w:rFonts w:ascii="Arial" w:hAnsi="Arial" w:cs="Arial"/>
                <w:sz w:val="22"/>
              </w:rPr>
              <w:t xml:space="preserve">For enquiries concerning the requirements of the role, please contact Dr Sarah Young (Programme Coordinator for Languages and Culture at </w:t>
            </w:r>
            <w:hyperlink r:id="rId6" w:history="1">
              <w:r w:rsidRPr="00E913FA">
                <w:rPr>
                  <w:rStyle w:val="Hyperlink"/>
                  <w:rFonts w:ascii="Arial" w:hAnsi="Arial" w:cs="Arial"/>
                  <w:sz w:val="22"/>
                </w:rPr>
                <w:t>s.young@ucl.ac.uk</w:t>
              </w:r>
            </w:hyperlink>
            <w:r w:rsidRPr="00E913FA">
              <w:rPr>
                <w:rFonts w:ascii="Arial" w:hAnsi="Arial" w:cs="Arial"/>
                <w:sz w:val="22"/>
              </w:rPr>
              <w:t xml:space="preserve">. </w:t>
            </w:r>
          </w:p>
          <w:p w14:paraId="69AADC83" w14:textId="77777777" w:rsidR="002B43BE" w:rsidRPr="009A55E4" w:rsidRDefault="002B43BE" w:rsidP="00600C15">
            <w:pPr>
              <w:rPr>
                <w:rFonts w:cs="Arial"/>
                <w:sz w:val="22"/>
                <w:szCs w:val="22"/>
              </w:rPr>
            </w:pPr>
          </w:p>
          <w:p w14:paraId="5ADA7FB4" w14:textId="1F774BC0" w:rsidR="002B43BE" w:rsidRDefault="002B43BE" w:rsidP="00600C15">
            <w:pPr>
              <w:pStyle w:val="Heading3"/>
              <w:spacing w:before="0" w:after="0" w:line="240" w:lineRule="auto"/>
              <w:outlineLvl w:val="2"/>
              <w:rPr>
                <w:rStyle w:val="Hyperlink"/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For e</w:t>
            </w:r>
            <w:r w:rsidRPr="009A55E4">
              <w:rPr>
                <w:rFonts w:cs="Arial"/>
                <w:color w:val="000000" w:themeColor="text1"/>
                <w:sz w:val="22"/>
                <w:szCs w:val="22"/>
              </w:rPr>
              <w:t xml:space="preserve">nquiries concerning the application process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and any other details, please contact </w:t>
            </w:r>
            <w:r w:rsidR="003662D6">
              <w:rPr>
                <w:rFonts w:cs="Arial"/>
                <w:color w:val="000000" w:themeColor="text1"/>
                <w:sz w:val="22"/>
                <w:szCs w:val="22"/>
              </w:rPr>
              <w:t xml:space="preserve">Shevanese Anderson </w:t>
            </w:r>
            <w:hyperlink r:id="rId7" w:history="1">
              <w:r w:rsidR="003662D6" w:rsidRPr="00A56CF5">
                <w:rPr>
                  <w:rStyle w:val="Hyperlink"/>
                  <w:rFonts w:cs="Arial"/>
                  <w:sz w:val="22"/>
                  <w:szCs w:val="22"/>
                </w:rPr>
                <w:t>Shevanese.anderson@ucl.ac.uk</w:t>
              </w:r>
            </w:hyperlink>
          </w:p>
          <w:p w14:paraId="0B620EBC" w14:textId="77777777" w:rsidR="002B43BE" w:rsidRPr="009A55E4" w:rsidRDefault="002B43BE" w:rsidP="00600C15"/>
          <w:p w14:paraId="4BDBFCD1" w14:textId="77777777" w:rsidR="002B43BE" w:rsidRPr="00AC3D19" w:rsidRDefault="002B43BE" w:rsidP="00600C15">
            <w:pPr>
              <w:pStyle w:val="Heading3"/>
              <w:spacing w:before="0" w:after="0" w:line="240" w:lineRule="auto"/>
              <w:outlineLvl w:val="2"/>
              <w:rPr>
                <w:rFonts w:cs="Arial"/>
                <w:bCs/>
                <w:color w:val="000000" w:themeColor="text1"/>
              </w:rPr>
            </w:pPr>
            <w:r w:rsidRPr="009A55E4">
              <w:rPr>
                <w:rStyle w:val="Hyperlink"/>
                <w:rFonts w:cs="Arial"/>
                <w:bCs/>
                <w:color w:val="000000" w:themeColor="text1"/>
                <w:sz w:val="22"/>
                <w:szCs w:val="22"/>
              </w:rPr>
              <w:t xml:space="preserve">Interview Date:  </w:t>
            </w:r>
            <w:r>
              <w:rPr>
                <w:rStyle w:val="Hyperlink"/>
                <w:rFonts w:cs="Arial"/>
                <w:bCs/>
                <w:color w:val="000000" w:themeColor="text1"/>
                <w:sz w:val="22"/>
                <w:szCs w:val="22"/>
              </w:rPr>
              <w:t xml:space="preserve">Usually within 1 week of the application deadline. </w:t>
            </w:r>
          </w:p>
        </w:tc>
      </w:tr>
    </w:tbl>
    <w:p w14:paraId="04909510" w14:textId="77777777" w:rsidR="00813A57" w:rsidRPr="00813A57" w:rsidRDefault="00813A57" w:rsidP="00813A5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39B32B87" w14:textId="77777777" w:rsidR="00345273" w:rsidRDefault="0042261C"/>
    <w:sectPr w:rsidR="0034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5DC"/>
    <w:multiLevelType w:val="multilevel"/>
    <w:tmpl w:val="45CE6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F77C4"/>
    <w:multiLevelType w:val="multilevel"/>
    <w:tmpl w:val="DC8A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E2B15"/>
    <w:multiLevelType w:val="multilevel"/>
    <w:tmpl w:val="FD3A1E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C3A82"/>
    <w:multiLevelType w:val="multilevel"/>
    <w:tmpl w:val="B142A7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1674D"/>
    <w:multiLevelType w:val="multilevel"/>
    <w:tmpl w:val="8D266B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037E1"/>
    <w:multiLevelType w:val="multilevel"/>
    <w:tmpl w:val="E5FA6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75FF3"/>
    <w:multiLevelType w:val="multilevel"/>
    <w:tmpl w:val="705CF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B64D8"/>
    <w:multiLevelType w:val="multilevel"/>
    <w:tmpl w:val="058E5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D3AAF"/>
    <w:multiLevelType w:val="multilevel"/>
    <w:tmpl w:val="FF6C80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60CBC"/>
    <w:multiLevelType w:val="multilevel"/>
    <w:tmpl w:val="97AA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54CCD"/>
    <w:multiLevelType w:val="multilevel"/>
    <w:tmpl w:val="1CF41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C3382"/>
    <w:multiLevelType w:val="multilevel"/>
    <w:tmpl w:val="8A80B1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6DED"/>
    <w:multiLevelType w:val="multilevel"/>
    <w:tmpl w:val="ED161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D4A5C"/>
    <w:multiLevelType w:val="multilevel"/>
    <w:tmpl w:val="BEB25D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A315B"/>
    <w:multiLevelType w:val="multilevel"/>
    <w:tmpl w:val="3DB00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C5C66"/>
    <w:multiLevelType w:val="multilevel"/>
    <w:tmpl w:val="19C87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12E3E"/>
    <w:multiLevelType w:val="multilevel"/>
    <w:tmpl w:val="891C9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E6950"/>
    <w:multiLevelType w:val="multilevel"/>
    <w:tmpl w:val="FC5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4"/>
  </w:num>
  <w:num w:numId="5">
    <w:abstractNumId w:val="16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4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57"/>
    <w:rsid w:val="00046700"/>
    <w:rsid w:val="002B43BE"/>
    <w:rsid w:val="003662D6"/>
    <w:rsid w:val="0042261C"/>
    <w:rsid w:val="00525E9E"/>
    <w:rsid w:val="007A684B"/>
    <w:rsid w:val="00813A57"/>
    <w:rsid w:val="0093084A"/>
    <w:rsid w:val="00C05824"/>
    <w:rsid w:val="00D6371A"/>
    <w:rsid w:val="00E86258"/>
    <w:rsid w:val="00E913FA"/>
    <w:rsid w:val="00E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7685"/>
  <w15:chartTrackingRefBased/>
  <w15:docId w15:val="{4BC5EAB9-AE8C-4DA1-8E69-E86D9194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3BE"/>
    <w:pPr>
      <w:keepNext/>
      <w:keepLines/>
      <w:spacing w:before="240" w:after="240" w:line="520" w:lineRule="exact"/>
      <w:outlineLvl w:val="0"/>
    </w:pPr>
    <w:rPr>
      <w:rFonts w:ascii="Arial" w:eastAsiaTheme="majorEastAsia" w:hAnsi="Arial" w:cstheme="majorBidi"/>
      <w:color w:val="003D4C"/>
      <w:sz w:val="52"/>
      <w:szCs w:val="32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3BE"/>
    <w:pPr>
      <w:keepNext/>
      <w:keepLines/>
      <w:spacing w:before="120" w:after="240" w:line="280" w:lineRule="exact"/>
      <w:outlineLvl w:val="2"/>
    </w:pPr>
    <w:rPr>
      <w:rFonts w:ascii="Arial" w:eastAsiaTheme="majorEastAsia" w:hAnsi="Arial" w:cstheme="majorBidi"/>
      <w:color w:val="7F7F7F" w:themeColor="text1" w:themeTint="80"/>
      <w:sz w:val="28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3A57"/>
  </w:style>
  <w:style w:type="character" w:customStyle="1" w:styleId="eop">
    <w:name w:val="eop"/>
    <w:basedOn w:val="DefaultParagraphFont"/>
    <w:rsid w:val="00813A57"/>
  </w:style>
  <w:style w:type="character" w:styleId="CommentReference">
    <w:name w:val="annotation reference"/>
    <w:basedOn w:val="DefaultParagraphFont"/>
    <w:uiPriority w:val="99"/>
    <w:semiHidden/>
    <w:unhideWhenUsed/>
    <w:rsid w:val="00EB5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D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6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43BE"/>
    <w:rPr>
      <w:rFonts w:ascii="Arial" w:eastAsiaTheme="majorEastAsia" w:hAnsi="Arial" w:cstheme="majorBidi"/>
      <w:color w:val="003D4C"/>
      <w:sz w:val="52"/>
      <w:szCs w:val="32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B43BE"/>
    <w:rPr>
      <w:rFonts w:ascii="Arial" w:eastAsiaTheme="majorEastAsia" w:hAnsi="Arial" w:cstheme="majorBidi"/>
      <w:color w:val="7F7F7F" w:themeColor="text1" w:themeTint="80"/>
      <w:sz w:val="28"/>
      <w:szCs w:val="24"/>
      <w:lang w:val="en-GB" w:eastAsia="ja-JP"/>
    </w:rPr>
  </w:style>
  <w:style w:type="table" w:styleId="TableGrid">
    <w:name w:val="Table Grid"/>
    <w:basedOn w:val="TableNormal"/>
    <w:uiPriority w:val="59"/>
    <w:rsid w:val="002B43BE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40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anese.anderson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young@ucl.ac.uk" TargetMode="External"/><Relationship Id="rId5" Type="http://schemas.openxmlformats.org/officeDocument/2006/relationships/hyperlink" Target="mailto:Shevanese.anderson@uc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 Hindocha</dc:creator>
  <cp:keywords/>
  <dc:description/>
  <cp:lastModifiedBy>Shevanese Anderson</cp:lastModifiedBy>
  <cp:revision>3</cp:revision>
  <dcterms:created xsi:type="dcterms:W3CDTF">2021-10-04T16:25:00Z</dcterms:created>
  <dcterms:modified xsi:type="dcterms:W3CDTF">2021-10-07T14:06:00Z</dcterms:modified>
</cp:coreProperties>
</file>