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DCEE1" w14:textId="77777777" w:rsidR="00171F08" w:rsidRDefault="00DE1C61" w:rsidP="00DE1C61">
      <w:pPr>
        <w:pStyle w:val="Heading1"/>
      </w:pPr>
      <w:r w:rsidRPr="00DE1C61">
        <w:t xml:space="preserve">UCL External Speaker Risk Assessment </w:t>
      </w:r>
      <w:r w:rsidR="00171F08">
        <w:t xml:space="preserve">Form </w:t>
      </w:r>
      <w:r w:rsidRPr="00DE1C61">
        <w:t xml:space="preserve">for </w:t>
      </w:r>
      <w:r>
        <w:t xml:space="preserve">Virtual Events </w:t>
      </w:r>
    </w:p>
    <w:p w14:paraId="7009EC9F" w14:textId="7FD4D8CA" w:rsidR="0092658A" w:rsidRPr="0092658A" w:rsidRDefault="0092658A" w:rsidP="0092658A">
      <w:r>
        <w:t xml:space="preserve">All events held </w:t>
      </w:r>
      <w:r w:rsidR="00140DD9">
        <w:t>on UCL premises, using UCL online platforms or using UCL branding</w:t>
      </w:r>
      <w:r>
        <w:t xml:space="preserve"> must be conducted in accordance with </w:t>
      </w:r>
      <w:hyperlink r:id="rId8">
        <w:r w:rsidRPr="1FBB3ABD">
          <w:rPr>
            <w:rStyle w:val="Hyperlink"/>
          </w:rPr>
          <w:t>UCL’s Code of Practice on Freedom of Speech</w:t>
        </w:r>
      </w:hyperlink>
      <w:r w:rsidR="00140DD9" w:rsidRPr="00F96A45">
        <w:rPr>
          <w:rStyle w:val="Hyperlink"/>
          <w:color w:val="auto"/>
          <w:u w:val="none"/>
        </w:rPr>
        <w:t>, this includes completing a</w:t>
      </w:r>
      <w:r w:rsidR="00140DD9" w:rsidRPr="00F96A45">
        <w:t xml:space="preserve"> risk </w:t>
      </w:r>
      <w:r w:rsidR="00140DD9">
        <w:t>assessment for any event which involves an external speaker</w:t>
      </w:r>
      <w:r w:rsidRPr="1FBB3ABD">
        <w:rPr>
          <w:u w:val="single"/>
        </w:rPr>
        <w:t xml:space="preserve">. </w:t>
      </w:r>
    </w:p>
    <w:p w14:paraId="672A6659" w14:textId="020FE26B" w:rsidR="0092658A" w:rsidRPr="0092658A" w:rsidRDefault="0092658A" w:rsidP="0092658A">
      <w:r>
        <w:t xml:space="preserve">Please </w:t>
      </w:r>
      <w:r w:rsidR="00140DD9">
        <w:t xml:space="preserve">complete </w:t>
      </w:r>
      <w:r>
        <w:t xml:space="preserve">the following </w:t>
      </w:r>
      <w:r w:rsidR="00140DD9">
        <w:t>form and keep a copy locally</w:t>
      </w:r>
      <w:r w:rsidR="000401F5">
        <w:t xml:space="preserve"> for one calendar year</w:t>
      </w:r>
      <w:r w:rsidR="00140DD9">
        <w:t xml:space="preserve"> as this may be required for auditing purposes. </w:t>
      </w:r>
    </w:p>
    <w:tbl>
      <w:tblPr>
        <w:tblStyle w:val="TableGrid"/>
        <w:tblW w:w="0" w:type="auto"/>
        <w:tblLook w:val="04A0" w:firstRow="1" w:lastRow="0" w:firstColumn="1" w:lastColumn="0" w:noHBand="0" w:noVBand="1"/>
      </w:tblPr>
      <w:tblGrid>
        <w:gridCol w:w="4508"/>
        <w:gridCol w:w="4508"/>
      </w:tblGrid>
      <w:tr w:rsidR="00AA0718" w14:paraId="45745E65" w14:textId="77777777" w:rsidTr="1FBB3ABD">
        <w:tc>
          <w:tcPr>
            <w:tcW w:w="9016" w:type="dxa"/>
            <w:gridSpan w:val="2"/>
          </w:tcPr>
          <w:p w14:paraId="06C4C44B" w14:textId="77777777" w:rsidR="00AA0718" w:rsidRDefault="00AA0718" w:rsidP="00AA0718">
            <w:pPr>
              <w:pStyle w:val="Heading2"/>
              <w:outlineLvl w:val="1"/>
            </w:pPr>
            <w:r>
              <w:t xml:space="preserve">Risk Assessment Details </w:t>
            </w:r>
          </w:p>
        </w:tc>
      </w:tr>
      <w:tr w:rsidR="00AA0718" w14:paraId="7FD88428" w14:textId="77777777" w:rsidTr="1FBB3ABD">
        <w:tc>
          <w:tcPr>
            <w:tcW w:w="4508" w:type="dxa"/>
          </w:tcPr>
          <w:p w14:paraId="14D3440F" w14:textId="77777777" w:rsidR="00AA0718" w:rsidRDefault="00AA0718" w:rsidP="00171F08">
            <w:r w:rsidRPr="00AA0718">
              <w:t>Date of Form Completion</w:t>
            </w:r>
          </w:p>
        </w:tc>
        <w:tc>
          <w:tcPr>
            <w:tcW w:w="4508" w:type="dxa"/>
          </w:tcPr>
          <w:p w14:paraId="0A37501D" w14:textId="77777777" w:rsidR="00AA0718" w:rsidRDefault="00AA0718" w:rsidP="00DE1C61">
            <w:pPr>
              <w:pStyle w:val="Heading1"/>
              <w:outlineLvl w:val="0"/>
            </w:pPr>
          </w:p>
        </w:tc>
      </w:tr>
      <w:tr w:rsidR="00171F08" w14:paraId="264EE855" w14:textId="77777777" w:rsidTr="1FBB3ABD">
        <w:tc>
          <w:tcPr>
            <w:tcW w:w="4508" w:type="dxa"/>
          </w:tcPr>
          <w:p w14:paraId="27BE56F4" w14:textId="77777777" w:rsidR="00171F08" w:rsidRDefault="00171F08" w:rsidP="00171F08">
            <w:r>
              <w:t xml:space="preserve">Person completing risk assessment: Name, Role and Contact Details </w:t>
            </w:r>
          </w:p>
        </w:tc>
        <w:tc>
          <w:tcPr>
            <w:tcW w:w="4508" w:type="dxa"/>
          </w:tcPr>
          <w:p w14:paraId="5DAB6C7B" w14:textId="77777777" w:rsidR="00171F08" w:rsidRDefault="00171F08" w:rsidP="00DE1C61">
            <w:pPr>
              <w:pStyle w:val="Heading1"/>
              <w:outlineLvl w:val="0"/>
            </w:pPr>
          </w:p>
        </w:tc>
      </w:tr>
      <w:tr w:rsidR="00AA0718" w14:paraId="56AFBC3B" w14:textId="77777777" w:rsidTr="1FBB3ABD">
        <w:tc>
          <w:tcPr>
            <w:tcW w:w="9016" w:type="dxa"/>
            <w:gridSpan w:val="2"/>
          </w:tcPr>
          <w:p w14:paraId="13EC6AB1" w14:textId="77777777" w:rsidR="00AA0718" w:rsidRDefault="00AA0718" w:rsidP="00AA0718">
            <w:pPr>
              <w:pStyle w:val="Heading2"/>
              <w:outlineLvl w:val="1"/>
            </w:pPr>
            <w:r>
              <w:t xml:space="preserve">Event Details </w:t>
            </w:r>
          </w:p>
        </w:tc>
      </w:tr>
      <w:tr w:rsidR="00171F08" w14:paraId="63EF518D" w14:textId="77777777" w:rsidTr="1FBB3ABD">
        <w:tc>
          <w:tcPr>
            <w:tcW w:w="4508" w:type="dxa"/>
          </w:tcPr>
          <w:p w14:paraId="1F6BAD9B" w14:textId="77777777" w:rsidR="00171F08" w:rsidRDefault="00171F08" w:rsidP="00171F08">
            <w:r w:rsidRPr="00171F08">
              <w:t>Who is organising the event?</w:t>
            </w:r>
          </w:p>
          <w:p w14:paraId="7CFA22BB" w14:textId="77777777" w:rsidR="00171F08" w:rsidRDefault="00171F08" w:rsidP="00171F08">
            <w:r>
              <w:t>e.g. The UCL department, faculty, staff member</w:t>
            </w:r>
          </w:p>
        </w:tc>
        <w:tc>
          <w:tcPr>
            <w:tcW w:w="4508" w:type="dxa"/>
          </w:tcPr>
          <w:p w14:paraId="02EB378F" w14:textId="77777777" w:rsidR="00171F08" w:rsidRDefault="00171F08" w:rsidP="00DE1C61">
            <w:pPr>
              <w:pStyle w:val="Heading1"/>
              <w:outlineLvl w:val="0"/>
            </w:pPr>
          </w:p>
        </w:tc>
      </w:tr>
      <w:tr w:rsidR="00171F08" w14:paraId="0DEAEFFB" w14:textId="77777777" w:rsidTr="1FBB3ABD">
        <w:tc>
          <w:tcPr>
            <w:tcW w:w="4508" w:type="dxa"/>
          </w:tcPr>
          <w:p w14:paraId="2EC0B151" w14:textId="77777777" w:rsidR="00171F08" w:rsidRPr="00171F08" w:rsidRDefault="00171F08" w:rsidP="00171F08">
            <w:r>
              <w:t xml:space="preserve">Contact for the event : Name, Role and Contact Details </w:t>
            </w:r>
          </w:p>
        </w:tc>
        <w:tc>
          <w:tcPr>
            <w:tcW w:w="4508" w:type="dxa"/>
          </w:tcPr>
          <w:p w14:paraId="6A05A809" w14:textId="77777777" w:rsidR="00171F08" w:rsidRDefault="00171F08" w:rsidP="00DE1C61">
            <w:pPr>
              <w:pStyle w:val="Heading1"/>
              <w:outlineLvl w:val="0"/>
            </w:pPr>
          </w:p>
        </w:tc>
      </w:tr>
      <w:tr w:rsidR="00171F08" w14:paraId="3192A4F0" w14:textId="77777777" w:rsidTr="1FBB3ABD">
        <w:tc>
          <w:tcPr>
            <w:tcW w:w="4508" w:type="dxa"/>
          </w:tcPr>
          <w:p w14:paraId="151FCCCA" w14:textId="77777777" w:rsidR="00171F08" w:rsidRDefault="00171F08" w:rsidP="00171F08">
            <w:r>
              <w:t xml:space="preserve">Planned date of the Event </w:t>
            </w:r>
          </w:p>
        </w:tc>
        <w:tc>
          <w:tcPr>
            <w:tcW w:w="4508" w:type="dxa"/>
          </w:tcPr>
          <w:p w14:paraId="5A39BBE3" w14:textId="77777777" w:rsidR="00171F08" w:rsidRDefault="00171F08" w:rsidP="00DE1C61">
            <w:pPr>
              <w:pStyle w:val="Heading1"/>
              <w:outlineLvl w:val="0"/>
            </w:pPr>
          </w:p>
        </w:tc>
      </w:tr>
      <w:tr w:rsidR="00171F08" w14:paraId="3BB47F36" w14:textId="77777777" w:rsidTr="1FBB3ABD">
        <w:tc>
          <w:tcPr>
            <w:tcW w:w="4508" w:type="dxa"/>
          </w:tcPr>
          <w:p w14:paraId="6E9F586A" w14:textId="77777777" w:rsidR="00171F08" w:rsidRDefault="00171F08" w:rsidP="00171F08">
            <w:r w:rsidRPr="00171F08">
              <w:t>Duration and Timings</w:t>
            </w:r>
          </w:p>
        </w:tc>
        <w:tc>
          <w:tcPr>
            <w:tcW w:w="4508" w:type="dxa"/>
          </w:tcPr>
          <w:p w14:paraId="41C8F396" w14:textId="77777777" w:rsidR="00171F08" w:rsidRDefault="00171F08" w:rsidP="00DE1C61">
            <w:pPr>
              <w:pStyle w:val="Heading1"/>
              <w:outlineLvl w:val="0"/>
            </w:pPr>
          </w:p>
        </w:tc>
      </w:tr>
      <w:tr w:rsidR="00171F08" w14:paraId="48CA983E" w14:textId="77777777" w:rsidTr="1FBB3ABD">
        <w:tc>
          <w:tcPr>
            <w:tcW w:w="4508" w:type="dxa"/>
          </w:tcPr>
          <w:p w14:paraId="400B9B0D" w14:textId="77777777" w:rsidR="00171F08" w:rsidRPr="00171F08" w:rsidRDefault="00171F08" w:rsidP="00171F08">
            <w:r>
              <w:t>What platform will the event be held on?</w:t>
            </w:r>
          </w:p>
        </w:tc>
        <w:tc>
          <w:tcPr>
            <w:tcW w:w="4508" w:type="dxa"/>
          </w:tcPr>
          <w:p w14:paraId="72A3D3EC" w14:textId="77777777" w:rsidR="00171F08" w:rsidRDefault="00171F08" w:rsidP="00DE1C61">
            <w:pPr>
              <w:pStyle w:val="Heading1"/>
              <w:outlineLvl w:val="0"/>
            </w:pPr>
          </w:p>
        </w:tc>
      </w:tr>
      <w:tr w:rsidR="00171F08" w14:paraId="6FA9614F" w14:textId="77777777" w:rsidTr="1FBB3ABD">
        <w:tc>
          <w:tcPr>
            <w:tcW w:w="4508" w:type="dxa"/>
          </w:tcPr>
          <w:p w14:paraId="322B351B" w14:textId="77777777" w:rsidR="00171F08" w:rsidRDefault="00171F08" w:rsidP="00171F08">
            <w:r>
              <w:t xml:space="preserve">Topic of the Event </w:t>
            </w:r>
          </w:p>
        </w:tc>
        <w:tc>
          <w:tcPr>
            <w:tcW w:w="4508" w:type="dxa"/>
          </w:tcPr>
          <w:p w14:paraId="0D0B940D" w14:textId="77777777" w:rsidR="00171F08" w:rsidRDefault="00171F08" w:rsidP="00DE1C61">
            <w:pPr>
              <w:pStyle w:val="Heading1"/>
              <w:outlineLvl w:val="0"/>
            </w:pPr>
          </w:p>
        </w:tc>
      </w:tr>
      <w:tr w:rsidR="00171F08" w14:paraId="362B5ECB" w14:textId="77777777" w:rsidTr="1FBB3ABD">
        <w:tc>
          <w:tcPr>
            <w:tcW w:w="4508" w:type="dxa"/>
          </w:tcPr>
          <w:p w14:paraId="023E7E94" w14:textId="77777777" w:rsidR="00171F08" w:rsidRDefault="00171F08" w:rsidP="00171F08">
            <w:r w:rsidRPr="00171F08">
              <w:t>Name of the External Speaker</w:t>
            </w:r>
          </w:p>
        </w:tc>
        <w:tc>
          <w:tcPr>
            <w:tcW w:w="4508" w:type="dxa"/>
          </w:tcPr>
          <w:p w14:paraId="0E27B00A" w14:textId="77777777" w:rsidR="00171F08" w:rsidRDefault="00171F08" w:rsidP="00DE1C61">
            <w:pPr>
              <w:pStyle w:val="Heading1"/>
              <w:outlineLvl w:val="0"/>
            </w:pPr>
          </w:p>
        </w:tc>
      </w:tr>
      <w:tr w:rsidR="00171F08" w14:paraId="61BA1F08" w14:textId="77777777" w:rsidTr="1FBB3ABD">
        <w:tc>
          <w:tcPr>
            <w:tcW w:w="4508" w:type="dxa"/>
          </w:tcPr>
          <w:p w14:paraId="3A9CBAC6" w14:textId="77777777" w:rsidR="00171F08" w:rsidRDefault="00171F08" w:rsidP="00171F08">
            <w:r>
              <w:t>Please provide a</w:t>
            </w:r>
            <w:r w:rsidRPr="00171F08">
              <w:t>ny further details about the external speaker which may be relevant to the event</w:t>
            </w:r>
            <w:r>
              <w:t>. (</w:t>
            </w:r>
            <w:r w:rsidRPr="00171F08">
              <w:t>For example, their job title, their organisation or institution, any associated groups that they are part of (if applicable) and their contribution to the event such as their topic or agenda item</w:t>
            </w:r>
            <w:r>
              <w:t>)</w:t>
            </w:r>
          </w:p>
        </w:tc>
        <w:tc>
          <w:tcPr>
            <w:tcW w:w="4508" w:type="dxa"/>
          </w:tcPr>
          <w:p w14:paraId="60061E4C" w14:textId="77777777" w:rsidR="00171F08" w:rsidRDefault="00171F08" w:rsidP="00DE1C61">
            <w:pPr>
              <w:pStyle w:val="Heading1"/>
              <w:outlineLvl w:val="0"/>
            </w:pPr>
          </w:p>
        </w:tc>
      </w:tr>
      <w:tr w:rsidR="00171F08" w14:paraId="5E00CBA3" w14:textId="77777777" w:rsidTr="1FBB3ABD">
        <w:tc>
          <w:tcPr>
            <w:tcW w:w="4508" w:type="dxa"/>
          </w:tcPr>
          <w:p w14:paraId="7C1B521B" w14:textId="77777777" w:rsidR="00171F08" w:rsidRDefault="00171F08" w:rsidP="00171F08">
            <w:r w:rsidRPr="00171F08">
              <w:t>Please provide the external speaker's contact details</w:t>
            </w:r>
          </w:p>
        </w:tc>
        <w:tc>
          <w:tcPr>
            <w:tcW w:w="4508" w:type="dxa"/>
          </w:tcPr>
          <w:p w14:paraId="44EAFD9C" w14:textId="77777777" w:rsidR="00171F08" w:rsidRDefault="00171F08" w:rsidP="00DE1C61">
            <w:pPr>
              <w:pStyle w:val="Heading1"/>
              <w:outlineLvl w:val="0"/>
            </w:pPr>
          </w:p>
        </w:tc>
      </w:tr>
      <w:tr w:rsidR="00171F08" w14:paraId="7237B762" w14:textId="77777777" w:rsidTr="1FBB3ABD">
        <w:tc>
          <w:tcPr>
            <w:tcW w:w="4508" w:type="dxa"/>
          </w:tcPr>
          <w:p w14:paraId="7C63E12F" w14:textId="77777777" w:rsidR="00171F08" w:rsidRDefault="00171F08" w:rsidP="00171F08">
            <w:r w:rsidRPr="00171F08">
              <w:t>Who i</w:t>
            </w:r>
            <w:r w:rsidR="00281EC3">
              <w:t>s the intended audience for the</w:t>
            </w:r>
            <w:r w:rsidRPr="00171F08">
              <w:t xml:space="preserve"> event?</w:t>
            </w:r>
            <w:r w:rsidR="0092658A">
              <w:t>(e.g. UCL students, UCL staff, members of public)</w:t>
            </w:r>
          </w:p>
        </w:tc>
        <w:tc>
          <w:tcPr>
            <w:tcW w:w="4508" w:type="dxa"/>
          </w:tcPr>
          <w:p w14:paraId="4B94D5A5" w14:textId="77777777" w:rsidR="00171F08" w:rsidRDefault="00171F08" w:rsidP="00171F08">
            <w:pPr>
              <w:pStyle w:val="Heading1"/>
              <w:outlineLvl w:val="0"/>
            </w:pPr>
          </w:p>
        </w:tc>
      </w:tr>
      <w:tr w:rsidR="00171F08" w14:paraId="29436031" w14:textId="77777777" w:rsidTr="1FBB3ABD">
        <w:tc>
          <w:tcPr>
            <w:tcW w:w="4508" w:type="dxa"/>
          </w:tcPr>
          <w:p w14:paraId="47E41A33" w14:textId="77777777" w:rsidR="00171F08" w:rsidRDefault="00171F08" w:rsidP="00281EC3">
            <w:r w:rsidRPr="00171F08">
              <w:t xml:space="preserve">Where </w:t>
            </w:r>
            <w:r w:rsidR="00281EC3">
              <w:t>is the event going to be</w:t>
            </w:r>
            <w:r w:rsidRPr="00171F08">
              <w:t xml:space="preserve"> advertise</w:t>
            </w:r>
            <w:r w:rsidR="00281EC3">
              <w:t xml:space="preserve">d? </w:t>
            </w:r>
          </w:p>
        </w:tc>
        <w:tc>
          <w:tcPr>
            <w:tcW w:w="4508" w:type="dxa"/>
          </w:tcPr>
          <w:p w14:paraId="3DEEC669" w14:textId="77777777" w:rsidR="00171F08" w:rsidRDefault="00171F08" w:rsidP="00171F08">
            <w:pPr>
              <w:pStyle w:val="Heading1"/>
              <w:outlineLvl w:val="0"/>
            </w:pPr>
          </w:p>
        </w:tc>
      </w:tr>
      <w:tr w:rsidR="00281EC3" w14:paraId="52A90143" w14:textId="77777777" w:rsidTr="1FBB3ABD">
        <w:tc>
          <w:tcPr>
            <w:tcW w:w="9016" w:type="dxa"/>
            <w:gridSpan w:val="2"/>
          </w:tcPr>
          <w:p w14:paraId="3BE2FE17" w14:textId="77777777" w:rsidR="00281EC3" w:rsidRDefault="00281EC3" w:rsidP="00281EC3">
            <w:pPr>
              <w:pStyle w:val="Heading2"/>
              <w:outlineLvl w:val="1"/>
            </w:pPr>
            <w:r>
              <w:t>Risk Assessment Questions</w:t>
            </w:r>
          </w:p>
        </w:tc>
      </w:tr>
      <w:tr w:rsidR="00281EC3" w14:paraId="63E094F8" w14:textId="77777777" w:rsidTr="1FBB3ABD">
        <w:tc>
          <w:tcPr>
            <w:tcW w:w="4508" w:type="dxa"/>
          </w:tcPr>
          <w:p w14:paraId="3656B9AB" w14:textId="055C496D" w:rsidR="00281EC3" w:rsidRDefault="00140DD9" w:rsidP="001E11B4">
            <w:pPr>
              <w:pStyle w:val="ListParagraph"/>
              <w:numPr>
                <w:ilvl w:val="0"/>
                <w:numId w:val="5"/>
              </w:numPr>
            </w:pPr>
            <w:r>
              <w:t>Outline any</w:t>
            </w:r>
            <w:r w:rsidR="00281EC3">
              <w:t xml:space="preserve"> previous events </w:t>
            </w:r>
            <w:r>
              <w:t xml:space="preserve">attended by the external speaker that may be </w:t>
            </w:r>
            <w:r w:rsidR="000401F5">
              <w:t xml:space="preserve">a </w:t>
            </w:r>
            <w:r>
              <w:t xml:space="preserve">cause for </w:t>
            </w:r>
            <w:r>
              <w:lastRenderedPageBreak/>
              <w:t>concern. Details should include</w:t>
            </w:r>
            <w:r w:rsidR="001E11B4">
              <w:t>, content</w:t>
            </w:r>
            <w:r w:rsidR="000401F5">
              <w:t xml:space="preserve"> of</w:t>
            </w:r>
            <w:r w:rsidR="001E11B4">
              <w:t xml:space="preserve"> </w:t>
            </w:r>
            <w:r w:rsidR="00281EC3">
              <w:t xml:space="preserve">speeches, sponsors, affiliations and co-hosts of/associated with this person/group? </w:t>
            </w:r>
          </w:p>
        </w:tc>
        <w:tc>
          <w:tcPr>
            <w:tcW w:w="4508" w:type="dxa"/>
          </w:tcPr>
          <w:p w14:paraId="45FB0818" w14:textId="77777777" w:rsidR="00281EC3" w:rsidRDefault="00281EC3" w:rsidP="00281EC3">
            <w:pPr>
              <w:pStyle w:val="Heading2"/>
              <w:outlineLvl w:val="1"/>
            </w:pPr>
          </w:p>
        </w:tc>
      </w:tr>
      <w:tr w:rsidR="00281EC3" w14:paraId="6C62606E" w14:textId="77777777" w:rsidTr="1FBB3ABD">
        <w:tc>
          <w:tcPr>
            <w:tcW w:w="4508" w:type="dxa"/>
          </w:tcPr>
          <w:p w14:paraId="48F3C78F" w14:textId="59867FF7" w:rsidR="00281EC3" w:rsidRDefault="00281EC3" w:rsidP="00140DD9">
            <w:r>
              <w:t xml:space="preserve">2. </w:t>
            </w:r>
            <w:r w:rsidR="00140DD9">
              <w:t>Are you concerned that the external speaker has</w:t>
            </w:r>
            <w:r w:rsidR="001E11B4">
              <w:t xml:space="preserve"> </w:t>
            </w:r>
            <w:r>
              <w:t>any connections to threatening, abusive or insulting behaviour?</w:t>
            </w:r>
          </w:p>
        </w:tc>
        <w:tc>
          <w:tcPr>
            <w:tcW w:w="4508" w:type="dxa"/>
          </w:tcPr>
          <w:p w14:paraId="049F31CB" w14:textId="77777777" w:rsidR="00281EC3" w:rsidRDefault="00281EC3" w:rsidP="00281EC3">
            <w:pPr>
              <w:pStyle w:val="Heading2"/>
              <w:outlineLvl w:val="1"/>
            </w:pPr>
          </w:p>
        </w:tc>
      </w:tr>
      <w:tr w:rsidR="00281EC3" w14:paraId="77AC0F69" w14:textId="77777777" w:rsidTr="1FBB3ABD">
        <w:tc>
          <w:tcPr>
            <w:tcW w:w="4508" w:type="dxa"/>
          </w:tcPr>
          <w:p w14:paraId="1004119F" w14:textId="22A3A441" w:rsidR="00281EC3" w:rsidRDefault="00281EC3" w:rsidP="00140DD9">
            <w:r>
              <w:t xml:space="preserve">3. </w:t>
            </w:r>
            <w:r w:rsidR="00140DD9">
              <w:t xml:space="preserve">Are you concerned that the External Speakers comments during your event may breach </w:t>
            </w:r>
            <w:r>
              <w:t xml:space="preserve">the Equality Act 2010? </w:t>
            </w:r>
            <w:hyperlink r:id="rId9">
              <w:r w:rsidRPr="1FBB3ABD">
                <w:rPr>
                  <w:rStyle w:val="Hyperlink"/>
                </w:rPr>
                <w:t>https://www.gov.uk/guidance/equality-act-2010-guidance</w:t>
              </w:r>
            </w:hyperlink>
            <w:r>
              <w:t xml:space="preserve"> </w:t>
            </w:r>
          </w:p>
        </w:tc>
        <w:tc>
          <w:tcPr>
            <w:tcW w:w="4508" w:type="dxa"/>
          </w:tcPr>
          <w:p w14:paraId="53128261" w14:textId="77777777" w:rsidR="00281EC3" w:rsidRDefault="00281EC3" w:rsidP="00281EC3">
            <w:pPr>
              <w:pStyle w:val="Heading2"/>
              <w:outlineLvl w:val="1"/>
            </w:pPr>
          </w:p>
        </w:tc>
      </w:tr>
      <w:tr w:rsidR="00281EC3" w14:paraId="69775484" w14:textId="77777777" w:rsidTr="1FBB3ABD">
        <w:tc>
          <w:tcPr>
            <w:tcW w:w="4508" w:type="dxa"/>
          </w:tcPr>
          <w:p w14:paraId="1AB3FDF3" w14:textId="0F37CF10" w:rsidR="00281EC3" w:rsidRDefault="00281EC3" w:rsidP="00140DD9">
            <w:r>
              <w:t xml:space="preserve">4. </w:t>
            </w:r>
            <w:r w:rsidR="00140DD9">
              <w:t>Are you concerned that the external speaker may have previously engaged in or possibly engage in</w:t>
            </w:r>
            <w:r>
              <w:t xml:space="preserve"> incit</w:t>
            </w:r>
            <w:r w:rsidR="00140DD9">
              <w:t xml:space="preserve">ing </w:t>
            </w:r>
            <w:r>
              <w:t>violence or events resulting in violence?</w:t>
            </w:r>
          </w:p>
        </w:tc>
        <w:tc>
          <w:tcPr>
            <w:tcW w:w="4508" w:type="dxa"/>
          </w:tcPr>
          <w:p w14:paraId="62486C05" w14:textId="77777777" w:rsidR="00281EC3" w:rsidRDefault="00281EC3" w:rsidP="00281EC3">
            <w:pPr>
              <w:pStyle w:val="Heading2"/>
              <w:outlineLvl w:val="1"/>
            </w:pPr>
          </w:p>
        </w:tc>
      </w:tr>
      <w:tr w:rsidR="00281EC3" w14:paraId="5692D767" w14:textId="77777777" w:rsidTr="1FBB3ABD">
        <w:tc>
          <w:tcPr>
            <w:tcW w:w="4508" w:type="dxa"/>
          </w:tcPr>
          <w:p w14:paraId="46036BCF" w14:textId="77777777" w:rsidR="00281EC3" w:rsidRPr="00281EC3" w:rsidRDefault="00281EC3" w:rsidP="00281EC3">
            <w:r>
              <w:t xml:space="preserve">5. Have you identified any connections </w:t>
            </w:r>
            <w:r w:rsidR="000401F5">
              <w:t xml:space="preserve">that the External Speaker has </w:t>
            </w:r>
            <w:r>
              <w:t>to extremism or radicalisation?</w:t>
            </w:r>
            <w:r w:rsidR="000401F5">
              <w:t xml:space="preserve"> Including connection to proscribed groups. </w:t>
            </w:r>
          </w:p>
        </w:tc>
        <w:tc>
          <w:tcPr>
            <w:tcW w:w="4508" w:type="dxa"/>
          </w:tcPr>
          <w:p w14:paraId="4101652C" w14:textId="77777777" w:rsidR="00281EC3" w:rsidRDefault="00281EC3" w:rsidP="00281EC3">
            <w:pPr>
              <w:pStyle w:val="Heading2"/>
              <w:outlineLvl w:val="1"/>
            </w:pPr>
          </w:p>
        </w:tc>
      </w:tr>
      <w:tr w:rsidR="00281EC3" w14:paraId="2D7F8465" w14:textId="77777777" w:rsidTr="1FBB3ABD">
        <w:tc>
          <w:tcPr>
            <w:tcW w:w="4508" w:type="dxa"/>
          </w:tcPr>
          <w:p w14:paraId="2386F2F0" w14:textId="17F653A0" w:rsidR="00281EC3" w:rsidRPr="00281EC3" w:rsidRDefault="00281EC3" w:rsidP="000401F5">
            <w:r>
              <w:t>6. Have you identified any connections</w:t>
            </w:r>
            <w:r w:rsidR="000401F5">
              <w:t xml:space="preserve"> between the External Speaker and criminal behaviour or activities</w:t>
            </w:r>
            <w:r>
              <w:t xml:space="preserve"> </w:t>
            </w:r>
          </w:p>
        </w:tc>
        <w:tc>
          <w:tcPr>
            <w:tcW w:w="4508" w:type="dxa"/>
          </w:tcPr>
          <w:p w14:paraId="4B99056E" w14:textId="77777777" w:rsidR="00281EC3" w:rsidRDefault="00281EC3" w:rsidP="00281EC3">
            <w:pPr>
              <w:pStyle w:val="Heading2"/>
              <w:outlineLvl w:val="1"/>
            </w:pPr>
          </w:p>
        </w:tc>
      </w:tr>
      <w:tr w:rsidR="00281EC3" w14:paraId="235E2A64" w14:textId="77777777" w:rsidTr="1FBB3ABD">
        <w:tc>
          <w:tcPr>
            <w:tcW w:w="4508" w:type="dxa"/>
          </w:tcPr>
          <w:p w14:paraId="13008BB8" w14:textId="79CCA46F" w:rsidR="00281EC3" w:rsidRPr="00281EC3" w:rsidRDefault="00281EC3" w:rsidP="000401F5">
            <w:r>
              <w:t xml:space="preserve">7. </w:t>
            </w:r>
            <w:r w:rsidR="000401F5">
              <w:t>Are there any further areas of concern which you</w:t>
            </w:r>
            <w:r w:rsidR="001E11B4">
              <w:t xml:space="preserve"> believe need to be considered?</w:t>
            </w:r>
          </w:p>
        </w:tc>
        <w:tc>
          <w:tcPr>
            <w:tcW w:w="4508" w:type="dxa"/>
          </w:tcPr>
          <w:p w14:paraId="1299C43A" w14:textId="77777777" w:rsidR="00281EC3" w:rsidRDefault="00281EC3" w:rsidP="00281EC3">
            <w:pPr>
              <w:pStyle w:val="Heading2"/>
              <w:outlineLvl w:val="1"/>
            </w:pPr>
          </w:p>
        </w:tc>
      </w:tr>
    </w:tbl>
    <w:p w14:paraId="4DDBEF00" w14:textId="77777777" w:rsidR="00281EC3" w:rsidRDefault="00281EC3" w:rsidP="00281EC3"/>
    <w:p w14:paraId="5B94D1F4" w14:textId="45BF5E03" w:rsidR="00281EC3" w:rsidRDefault="00281EC3" w:rsidP="00281EC3">
      <w:r>
        <w:t>If</w:t>
      </w:r>
      <w:r w:rsidR="001E11B4">
        <w:t xml:space="preserve"> you have answered “Yes” to </w:t>
      </w:r>
      <w:r>
        <w:t>questions 2, 3, 4, 5, 6 or 7</w:t>
      </w:r>
      <w:r w:rsidR="001E11B4">
        <w:t xml:space="preserve">, </w:t>
      </w:r>
      <w:r>
        <w:t xml:space="preserve">you must contact </w:t>
      </w:r>
      <w:hyperlink r:id="rId10">
        <w:r w:rsidRPr="1FBB3ABD">
          <w:rPr>
            <w:rStyle w:val="Hyperlink"/>
          </w:rPr>
          <w:t>srs-compliance@ucl.ac.uk</w:t>
        </w:r>
      </w:hyperlink>
      <w:r>
        <w:t xml:space="preserve"> to discuss your risk assessment and any mitigation that may be required.</w:t>
      </w:r>
    </w:p>
    <w:p w14:paraId="4133959A" w14:textId="77777777" w:rsidR="00281EC3" w:rsidRDefault="00281EC3" w:rsidP="00281EC3">
      <w:r>
        <w:t>In these instances, please do not confirm your external speaker until the compliance team has indicated that a full risk assessment has been completed.</w:t>
      </w:r>
    </w:p>
    <w:p w14:paraId="3461D779" w14:textId="190F1A85" w:rsidR="003722FA" w:rsidRDefault="001E11B4" w:rsidP="1FBB3ABD">
      <w:bookmarkStart w:id="0" w:name="_GoBack"/>
      <w:bookmarkEnd w:id="0"/>
    </w:p>
    <w:sectPr w:rsidR="00372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4B61"/>
    <w:multiLevelType w:val="hybridMultilevel"/>
    <w:tmpl w:val="D90088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732BD"/>
    <w:multiLevelType w:val="hybridMultilevel"/>
    <w:tmpl w:val="48AA1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7913D0"/>
    <w:multiLevelType w:val="hybridMultilevel"/>
    <w:tmpl w:val="7CD8C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F64BD8"/>
    <w:multiLevelType w:val="hybridMultilevel"/>
    <w:tmpl w:val="384C2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7C06E3"/>
    <w:multiLevelType w:val="hybridMultilevel"/>
    <w:tmpl w:val="55120648"/>
    <w:lvl w:ilvl="0" w:tplc="68526C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61"/>
    <w:rsid w:val="000401F5"/>
    <w:rsid w:val="00140DD9"/>
    <w:rsid w:val="00171F08"/>
    <w:rsid w:val="001E11B4"/>
    <w:rsid w:val="00255557"/>
    <w:rsid w:val="00281EC3"/>
    <w:rsid w:val="00311EAC"/>
    <w:rsid w:val="007D3B3D"/>
    <w:rsid w:val="0092658A"/>
    <w:rsid w:val="00983F62"/>
    <w:rsid w:val="00AA0718"/>
    <w:rsid w:val="00CE0BA6"/>
    <w:rsid w:val="00DE1C61"/>
    <w:rsid w:val="00F96A45"/>
    <w:rsid w:val="1FBB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583F"/>
  <w15:chartTrackingRefBased/>
  <w15:docId w15:val="{D8AEE1F8-31F9-4B21-A62F-1A5D65FF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1C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07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C6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7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71F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1F0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A071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81EC3"/>
    <w:rPr>
      <w:color w:val="0563C1" w:themeColor="hyperlink"/>
      <w:u w:val="single"/>
    </w:rPr>
  </w:style>
  <w:style w:type="paragraph" w:styleId="ListParagraph">
    <w:name w:val="List Paragraph"/>
    <w:basedOn w:val="Normal"/>
    <w:uiPriority w:val="34"/>
    <w:qFormat/>
    <w:rsid w:val="00281EC3"/>
    <w:pPr>
      <w:ind w:left="720"/>
      <w:contextualSpacing/>
    </w:pPr>
  </w:style>
  <w:style w:type="character" w:styleId="FollowedHyperlink">
    <w:name w:val="FollowedHyperlink"/>
    <w:basedOn w:val="DefaultParagraphFont"/>
    <w:uiPriority w:val="99"/>
    <w:semiHidden/>
    <w:unhideWhenUsed/>
    <w:rsid w:val="00311EAC"/>
    <w:rPr>
      <w:color w:val="954F72" w:themeColor="followedHyperlink"/>
      <w:u w:val="single"/>
    </w:rPr>
  </w:style>
  <w:style w:type="paragraph" w:styleId="BalloonText">
    <w:name w:val="Balloon Text"/>
    <w:basedOn w:val="Normal"/>
    <w:link w:val="BalloonTextChar"/>
    <w:uiPriority w:val="99"/>
    <w:semiHidden/>
    <w:unhideWhenUsed/>
    <w:rsid w:val="001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srs/sites/srs/files/ucl_code_of_practice_on_freedom_of_speech_v1.0.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rs-compliance@ucl.ac.uk" TargetMode="External"/><Relationship Id="rId4" Type="http://schemas.openxmlformats.org/officeDocument/2006/relationships/numbering" Target="numbering.xml"/><Relationship Id="rId9" Type="http://schemas.openxmlformats.org/officeDocument/2006/relationships/hyperlink" Target="https://www.gov.uk/guidance/equality-act-2010-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363312e-32d2-423a-8a2c-5ff79f390e7e">
      <UserInfo>
        <DisplayName>Malins, Bella</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CB82A005BDF644898FE27EACA00D95" ma:contentTypeVersion="10" ma:contentTypeDescription="Create a new document." ma:contentTypeScope="" ma:versionID="fd6ce568277fa11f64bcd95c7473aa61">
  <xsd:schema xmlns:xsd="http://www.w3.org/2001/XMLSchema" xmlns:xs="http://www.w3.org/2001/XMLSchema" xmlns:p="http://schemas.microsoft.com/office/2006/metadata/properties" xmlns:ns2="33cdf6fd-bc88-4d20-9a48-29d84e17f152" xmlns:ns3="1363312e-32d2-423a-8a2c-5ff79f390e7e" targetNamespace="http://schemas.microsoft.com/office/2006/metadata/properties" ma:root="true" ma:fieldsID="90e4dbe4769abca991cc3f5dfbaa238f" ns2:_="" ns3:_="">
    <xsd:import namespace="33cdf6fd-bc88-4d20-9a48-29d84e17f152"/>
    <xsd:import namespace="1363312e-32d2-423a-8a2c-5ff79f390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df6fd-bc88-4d20-9a48-29d84e17f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3312e-32d2-423a-8a2c-5ff79f390e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0493F-B5F2-4B4C-B174-F9AC5EDC5026}">
  <ds:schemaRefs>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1363312e-32d2-423a-8a2c-5ff79f390e7e"/>
    <ds:schemaRef ds:uri="33cdf6fd-bc88-4d20-9a48-29d84e17f152"/>
    <ds:schemaRef ds:uri="http://www.w3.org/XML/1998/namespace"/>
  </ds:schemaRefs>
</ds:datastoreItem>
</file>

<file path=customXml/itemProps2.xml><?xml version="1.0" encoding="utf-8"?>
<ds:datastoreItem xmlns:ds="http://schemas.openxmlformats.org/officeDocument/2006/customXml" ds:itemID="{9F1B7FD0-BCD2-436A-9418-36EADFF2B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df6fd-bc88-4d20-9a48-29d84e17f152"/>
    <ds:schemaRef ds:uri="1363312e-32d2-423a-8a2c-5ff79f39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DA328-789B-45CF-AE54-A76EE83ADF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Swallow</dc:creator>
  <cp:keywords/>
  <dc:description/>
  <cp:lastModifiedBy>Hannah Swallow</cp:lastModifiedBy>
  <cp:revision>3</cp:revision>
  <dcterms:created xsi:type="dcterms:W3CDTF">2020-10-28T09:12:00Z</dcterms:created>
  <dcterms:modified xsi:type="dcterms:W3CDTF">2020-10-28T09:14:00Z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0x01010097CB82A005BDF644898FE27EACA00D95</vt:lpwstr>
  </property>
</Properties>
</file>