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CB4F" w14:textId="55052F71" w:rsidR="00FA2A90" w:rsidRDefault="00A23657">
      <w:bookmarkStart w:id="0" w:name="_GoBack"/>
      <w:bookmarkEnd w:id="0"/>
    </w:p>
    <w:p w14:paraId="42F9E4BB" w14:textId="065020A5" w:rsidR="00681925" w:rsidRPr="00681925" w:rsidRDefault="00681925" w:rsidP="00681925">
      <w:pPr>
        <w:jc w:val="center"/>
        <w:rPr>
          <w:b/>
          <w:sz w:val="32"/>
          <w:szCs w:val="32"/>
        </w:rPr>
      </w:pPr>
      <w:r w:rsidRPr="00681925">
        <w:rPr>
          <w:b/>
          <w:sz w:val="32"/>
          <w:szCs w:val="32"/>
        </w:rPr>
        <w:t xml:space="preserve">Potential Pathways between Loneliness, Social Isolation &amp; </w:t>
      </w:r>
      <w:r w:rsidR="00875760">
        <w:rPr>
          <w:b/>
          <w:sz w:val="32"/>
          <w:szCs w:val="32"/>
        </w:rPr>
        <w:t>M</w:t>
      </w:r>
      <w:r w:rsidRPr="00681925">
        <w:rPr>
          <w:b/>
          <w:sz w:val="32"/>
          <w:szCs w:val="32"/>
        </w:rPr>
        <w:t xml:space="preserve">ental Health </w:t>
      </w:r>
      <w:r w:rsidR="00875760">
        <w:rPr>
          <w:b/>
          <w:sz w:val="32"/>
          <w:szCs w:val="32"/>
        </w:rPr>
        <w:t>P</w:t>
      </w:r>
      <w:r w:rsidRPr="00681925">
        <w:rPr>
          <w:b/>
          <w:sz w:val="32"/>
          <w:szCs w:val="32"/>
        </w:rPr>
        <w:t>roblems</w:t>
      </w:r>
    </w:p>
    <w:p w14:paraId="70EC0704" w14:textId="29D616DF" w:rsidR="00681925" w:rsidRDefault="00681925"/>
    <w:p w14:paraId="179DA86A" w14:textId="3AFBFE19" w:rsidR="00873589" w:rsidRDefault="00C1502E" w:rsidP="00681925">
      <w:pPr>
        <w:jc w:val="both"/>
        <w:rPr>
          <w:lang w:val="en-GB"/>
        </w:rPr>
      </w:pPr>
      <w:r>
        <w:rPr>
          <w:lang w:val="en-GB"/>
        </w:rPr>
        <w:t>W</w:t>
      </w:r>
      <w:r w:rsidRPr="00681925">
        <w:rPr>
          <w:lang w:val="en-GB"/>
        </w:rPr>
        <w:t xml:space="preserve">e have put together the following </w:t>
      </w:r>
      <w:r w:rsidR="00875760">
        <w:rPr>
          <w:lang w:val="en-GB"/>
        </w:rPr>
        <w:t>list</w:t>
      </w:r>
      <w:r>
        <w:rPr>
          <w:lang w:val="en-GB"/>
        </w:rPr>
        <w:t xml:space="preserve"> of</w:t>
      </w:r>
      <w:r w:rsidRPr="00681925">
        <w:rPr>
          <w:lang w:val="en-GB"/>
        </w:rPr>
        <w:t xml:space="preserve"> potential pathways to start exploring the factors that underlie and link loneliness, social isolation and mental health</w:t>
      </w:r>
      <w:r>
        <w:rPr>
          <w:lang w:val="en-GB"/>
        </w:rPr>
        <w:t>, based on factors raised</w:t>
      </w:r>
      <w:r w:rsidRPr="00681925">
        <w:rPr>
          <w:lang w:val="en-GB"/>
        </w:rPr>
        <w:t xml:space="preserve"> du</w:t>
      </w:r>
      <w:r>
        <w:rPr>
          <w:lang w:val="en-GB"/>
        </w:rPr>
        <w:t>ring our workshop in July 2019</w:t>
      </w:r>
      <w:r w:rsidRPr="00681925">
        <w:rPr>
          <w:lang w:val="en-GB"/>
        </w:rPr>
        <w:t xml:space="preserve">. Once potential pathways are identified, this will help us search the research literature to look for evidence that </w:t>
      </w:r>
      <w:r>
        <w:rPr>
          <w:lang w:val="en-GB"/>
        </w:rPr>
        <w:t>a particular proposed pathway</w:t>
      </w:r>
      <w:r w:rsidRPr="00681925">
        <w:rPr>
          <w:lang w:val="en-GB"/>
        </w:rPr>
        <w:t xml:space="preserve"> exist</w:t>
      </w:r>
      <w:r>
        <w:rPr>
          <w:lang w:val="en-GB"/>
        </w:rPr>
        <w:t>s</w:t>
      </w:r>
      <w:r w:rsidRPr="00681925">
        <w:rPr>
          <w:lang w:val="en-GB"/>
        </w:rPr>
        <w:t>, and to highlight gaps in in the evidence base in order to prioritise future research directions.</w:t>
      </w:r>
      <w:r w:rsidR="00875760">
        <w:rPr>
          <w:lang w:val="en-GB"/>
        </w:rPr>
        <w:t xml:space="preserve"> We have also started creating a diagram to summarise the interplay between different factors and potential pathways</w:t>
      </w:r>
      <w:r>
        <w:rPr>
          <w:lang w:val="en-GB"/>
        </w:rPr>
        <w:t>,</w:t>
      </w:r>
      <w:r w:rsidR="00875760">
        <w:rPr>
          <w:lang w:val="en-GB"/>
        </w:rPr>
        <w:t xml:space="preserve"> and this is also available on our website.</w:t>
      </w:r>
    </w:p>
    <w:p w14:paraId="46EA0360" w14:textId="1A9045B4" w:rsidR="00681925" w:rsidRDefault="00681925" w:rsidP="00681925">
      <w:pPr>
        <w:jc w:val="both"/>
        <w:rPr>
          <w:lang w:val="en-GB"/>
        </w:rPr>
      </w:pPr>
    </w:p>
    <w:p w14:paraId="0DFD69CF" w14:textId="7A005D6C" w:rsidR="00E760A1" w:rsidRPr="004D0EFA" w:rsidRDefault="00681925" w:rsidP="00875760">
      <w:pPr>
        <w:jc w:val="both"/>
      </w:pPr>
      <w:r>
        <w:rPr>
          <w:lang w:val="en-GB"/>
        </w:rPr>
        <w:t xml:space="preserve">This list is a work in progress, so </w:t>
      </w:r>
      <w:r w:rsidRPr="00681925">
        <w:rPr>
          <w:b/>
          <w:lang w:val="en-GB"/>
        </w:rPr>
        <w:t>please get in touch</w:t>
      </w:r>
      <w:r>
        <w:rPr>
          <w:lang w:val="en-GB"/>
        </w:rPr>
        <w:t xml:space="preserve"> with ideas for additions/modifications: </w:t>
      </w:r>
      <w:hyperlink r:id="rId8" w:history="1">
        <w:r w:rsidR="00875760" w:rsidRPr="00527C20">
          <w:rPr>
            <w:rStyle w:val="Hyperlink"/>
            <w:lang w:val="en-GB"/>
          </w:rPr>
          <w:t>ellie.pearce@ucl.ac.uk</w:t>
        </w:r>
      </w:hyperlink>
      <w:r>
        <w:rPr>
          <w:lang w:val="en-GB"/>
        </w:rPr>
        <w:t>.</w:t>
      </w:r>
      <w:r w:rsidR="00875760">
        <w:rPr>
          <w:lang w:val="en-GB"/>
        </w:rPr>
        <w:t xml:space="preserve"> </w:t>
      </w:r>
      <w:r w:rsidR="00E760A1">
        <w:rPr>
          <w:rFonts w:eastAsia="Times New Roman"/>
        </w:rPr>
        <w:t xml:space="preserve">The aim is to identify whether there is evidence for these potential pathways, so if you know of any work in this area, </w:t>
      </w:r>
      <w:r w:rsidR="00E760A1" w:rsidRPr="00E760A1">
        <w:rPr>
          <w:rFonts w:eastAsia="Times New Roman"/>
          <w:b/>
        </w:rPr>
        <w:t>please add the references</w:t>
      </w:r>
      <w:r w:rsidR="00E760A1">
        <w:rPr>
          <w:rFonts w:eastAsia="Times New Roman"/>
        </w:rPr>
        <w:t xml:space="preserve"> and let us know.</w:t>
      </w:r>
      <w:r w:rsidR="00E760A1">
        <w:t xml:space="preserve"> </w:t>
      </w:r>
      <w:r w:rsidR="00875760" w:rsidRPr="00C1502E">
        <w:rPr>
          <w:b/>
        </w:rPr>
        <w:t>Many thanks</w:t>
      </w:r>
      <w:r w:rsidR="00875760" w:rsidRPr="00681925">
        <w:t xml:space="preserve"> to</w:t>
      </w:r>
      <w:r w:rsidR="00875760">
        <w:t xml:space="preserve"> the Network members who </w:t>
      </w:r>
      <w:r w:rsidR="00875760">
        <w:rPr>
          <w:rFonts w:eastAsia="Times New Roman"/>
        </w:rPr>
        <w:t xml:space="preserve">have already given </w:t>
      </w:r>
      <w:r w:rsidR="00875760" w:rsidRPr="00681925">
        <w:rPr>
          <w:rFonts w:eastAsia="Times New Roman"/>
        </w:rPr>
        <w:t xml:space="preserve">their very helpful feedback on </w:t>
      </w:r>
      <w:r w:rsidR="00875760">
        <w:rPr>
          <w:rFonts w:eastAsia="Times New Roman"/>
        </w:rPr>
        <w:t xml:space="preserve">the first version </w:t>
      </w:r>
      <w:r w:rsidR="00875760" w:rsidRPr="00681925">
        <w:rPr>
          <w:rFonts w:eastAsia="Times New Roman"/>
        </w:rPr>
        <w:t>this list.</w:t>
      </w:r>
    </w:p>
    <w:p w14:paraId="0A3A371E" w14:textId="76613A7C" w:rsidR="00681925" w:rsidRDefault="00681925" w:rsidP="00681925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4037"/>
        <w:gridCol w:w="4143"/>
        <w:gridCol w:w="3968"/>
      </w:tblGrid>
      <w:tr w:rsidR="00681925" w14:paraId="0B1983B7" w14:textId="77777777" w:rsidTr="00997C2F">
        <w:tc>
          <w:tcPr>
            <w:tcW w:w="601" w:type="pct"/>
            <w:vMerge w:val="restart"/>
          </w:tcPr>
          <w:p w14:paraId="23637031" w14:textId="77777777" w:rsidR="00681925" w:rsidRPr="00BF59CB" w:rsidRDefault="00681925" w:rsidP="00997C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2" w:type="pct"/>
            <w:vMerge w:val="restart"/>
          </w:tcPr>
          <w:p w14:paraId="38D3D1D5" w14:textId="77777777" w:rsidR="00681925" w:rsidRPr="0080325D" w:rsidRDefault="00681925" w:rsidP="00997C2F">
            <w:pPr>
              <w:jc w:val="center"/>
              <w:rPr>
                <w:b/>
              </w:rPr>
            </w:pPr>
            <w:r w:rsidRPr="0080325D">
              <w:rPr>
                <w:b/>
              </w:rPr>
              <w:t xml:space="preserve">Risk factors for loneliness/isolation </w:t>
            </w:r>
            <w:r w:rsidRPr="00875760">
              <w:rPr>
                <w:b/>
                <w:sz w:val="20"/>
                <w:szCs w:val="20"/>
              </w:rPr>
              <w:t>(potentially also common factors for MH problems)</w:t>
            </w:r>
          </w:p>
        </w:tc>
        <w:tc>
          <w:tcPr>
            <w:tcW w:w="2937" w:type="pct"/>
            <w:gridSpan w:val="2"/>
          </w:tcPr>
          <w:p w14:paraId="31259D8A" w14:textId="77777777" w:rsidR="00681925" w:rsidRPr="0080325D" w:rsidRDefault="00681925" w:rsidP="00997C2F">
            <w:pPr>
              <w:jc w:val="center"/>
              <w:rPr>
                <w:b/>
              </w:rPr>
            </w:pPr>
            <w:r w:rsidRPr="0080325D">
              <w:rPr>
                <w:b/>
              </w:rPr>
              <w:t>Pathways</w:t>
            </w:r>
          </w:p>
        </w:tc>
      </w:tr>
      <w:tr w:rsidR="00681925" w14:paraId="30C726CF" w14:textId="77777777" w:rsidTr="00997C2F">
        <w:tc>
          <w:tcPr>
            <w:tcW w:w="601" w:type="pct"/>
            <w:vMerge/>
          </w:tcPr>
          <w:p w14:paraId="6CDEA904" w14:textId="77777777" w:rsidR="00681925" w:rsidRPr="0080325D" w:rsidRDefault="00681925" w:rsidP="00997C2F">
            <w:pPr>
              <w:jc w:val="center"/>
              <w:rPr>
                <w:b/>
              </w:rPr>
            </w:pPr>
          </w:p>
        </w:tc>
        <w:tc>
          <w:tcPr>
            <w:tcW w:w="1462" w:type="pct"/>
            <w:vMerge/>
          </w:tcPr>
          <w:p w14:paraId="3506FEBB" w14:textId="77777777" w:rsidR="00681925" w:rsidRPr="0080325D" w:rsidRDefault="00681925" w:rsidP="00997C2F">
            <w:pPr>
              <w:jc w:val="center"/>
              <w:rPr>
                <w:b/>
              </w:rPr>
            </w:pPr>
          </w:p>
        </w:tc>
        <w:tc>
          <w:tcPr>
            <w:tcW w:w="1500" w:type="pct"/>
          </w:tcPr>
          <w:p w14:paraId="68672492" w14:textId="11D6A938" w:rsidR="00681925" w:rsidRPr="0080325D" w:rsidRDefault="00681925" w:rsidP="00997C2F">
            <w:pPr>
              <w:jc w:val="center"/>
              <w:rPr>
                <w:b/>
              </w:rPr>
            </w:pPr>
            <w:r w:rsidRPr="0080325D">
              <w:rPr>
                <w:b/>
              </w:rPr>
              <w:t>L</w:t>
            </w:r>
            <w:r w:rsidR="00875760">
              <w:rPr>
                <w:b/>
              </w:rPr>
              <w:t>oneliness</w:t>
            </w:r>
            <w:r w:rsidRPr="0080325D">
              <w:rPr>
                <w:b/>
              </w:rPr>
              <w:t>/S</w:t>
            </w:r>
            <w:r w:rsidR="00875760">
              <w:rPr>
                <w:b/>
              </w:rPr>
              <w:t xml:space="preserve">ocial </w:t>
            </w:r>
            <w:r w:rsidRPr="0080325D">
              <w:rPr>
                <w:b/>
              </w:rPr>
              <w:t>I</w:t>
            </w:r>
            <w:r w:rsidR="00875760">
              <w:rPr>
                <w:b/>
              </w:rPr>
              <w:t>solation</w:t>
            </w:r>
            <w:r w:rsidRPr="0080325D">
              <w:rPr>
                <w:b/>
              </w:rPr>
              <w:t xml:space="preserve"> </w:t>
            </w:r>
            <w:r w:rsidRPr="0080325D">
              <w:rPr>
                <w:b/>
              </w:rPr>
              <w:sym w:font="Wingdings" w:char="F0E0"/>
            </w:r>
            <w:r w:rsidRPr="0080325D">
              <w:rPr>
                <w:b/>
              </w:rPr>
              <w:t xml:space="preserve"> M</w:t>
            </w:r>
            <w:r w:rsidR="00875760">
              <w:rPr>
                <w:b/>
              </w:rPr>
              <w:t xml:space="preserve">ental </w:t>
            </w:r>
            <w:r w:rsidRPr="0080325D">
              <w:rPr>
                <w:b/>
              </w:rPr>
              <w:t>H</w:t>
            </w:r>
            <w:r w:rsidR="00875760">
              <w:rPr>
                <w:b/>
              </w:rPr>
              <w:t>ealth</w:t>
            </w:r>
            <w:r>
              <w:rPr>
                <w:b/>
              </w:rPr>
              <w:t xml:space="preserve"> </w:t>
            </w:r>
            <w:r w:rsidRPr="0080325D">
              <w:rPr>
                <w:b/>
              </w:rPr>
              <w:t>prob</w:t>
            </w:r>
            <w:r w:rsidR="00875760">
              <w:rPr>
                <w:b/>
              </w:rPr>
              <w:t>lem</w:t>
            </w:r>
            <w:r w:rsidRPr="0080325D">
              <w:rPr>
                <w:b/>
              </w:rPr>
              <w:t>s</w:t>
            </w:r>
          </w:p>
        </w:tc>
        <w:tc>
          <w:tcPr>
            <w:tcW w:w="1437" w:type="pct"/>
          </w:tcPr>
          <w:p w14:paraId="57F2F0AB" w14:textId="77777777" w:rsidR="00681925" w:rsidRDefault="00681925" w:rsidP="00997C2F">
            <w:pPr>
              <w:jc w:val="center"/>
              <w:rPr>
                <w:b/>
              </w:rPr>
            </w:pPr>
            <w:r w:rsidRPr="0080325D">
              <w:rPr>
                <w:b/>
              </w:rPr>
              <w:t>MH</w:t>
            </w:r>
            <w:r>
              <w:rPr>
                <w:b/>
              </w:rPr>
              <w:t xml:space="preserve"> </w:t>
            </w:r>
            <w:proofErr w:type="spellStart"/>
            <w:r w:rsidRPr="0080325D">
              <w:rPr>
                <w:b/>
              </w:rPr>
              <w:t>probs</w:t>
            </w:r>
            <w:proofErr w:type="spellEnd"/>
            <w:r w:rsidRPr="0080325D">
              <w:rPr>
                <w:b/>
              </w:rPr>
              <w:t xml:space="preserve"> </w:t>
            </w:r>
            <w:r w:rsidRPr="0080325D">
              <w:rPr>
                <w:b/>
              </w:rPr>
              <w:sym w:font="Wingdings" w:char="F0E0"/>
            </w:r>
            <w:r w:rsidRPr="0080325D">
              <w:rPr>
                <w:b/>
              </w:rPr>
              <w:t xml:space="preserve"> L/SI</w:t>
            </w:r>
          </w:p>
          <w:p w14:paraId="1E07C516" w14:textId="77777777" w:rsidR="00681925" w:rsidRPr="003D446D" w:rsidRDefault="00681925" w:rsidP="00997C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46D">
              <w:rPr>
                <w:sz w:val="20"/>
                <w:szCs w:val="20"/>
              </w:rPr>
              <w:t xml:space="preserve">Social consequences of MH </w:t>
            </w:r>
            <w:proofErr w:type="spellStart"/>
            <w:r w:rsidRPr="003D446D">
              <w:rPr>
                <w:sz w:val="20"/>
                <w:szCs w:val="20"/>
              </w:rPr>
              <w:t>probs</w:t>
            </w:r>
            <w:proofErr w:type="spellEnd"/>
          </w:p>
          <w:p w14:paraId="2B20A53A" w14:textId="77777777" w:rsidR="00681925" w:rsidRPr="003D446D" w:rsidRDefault="00681925" w:rsidP="00997C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446D">
              <w:rPr>
                <w:sz w:val="20"/>
                <w:szCs w:val="20"/>
              </w:rPr>
              <w:t xml:space="preserve">Interface </w:t>
            </w:r>
            <w:r>
              <w:rPr>
                <w:sz w:val="20"/>
                <w:szCs w:val="20"/>
              </w:rPr>
              <w:t>illness</w:t>
            </w:r>
            <w:r w:rsidRPr="003D446D">
              <w:rPr>
                <w:sz w:val="20"/>
                <w:szCs w:val="20"/>
              </w:rPr>
              <w:t xml:space="preserve"> &amp; social</w:t>
            </w:r>
          </w:p>
          <w:p w14:paraId="1E6F5972" w14:textId="77777777" w:rsidR="00681925" w:rsidRPr="003D446D" w:rsidRDefault="00681925" w:rsidP="00997C2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3D446D">
              <w:rPr>
                <w:sz w:val="20"/>
                <w:szCs w:val="20"/>
              </w:rPr>
              <w:t xml:space="preserve">Direct consequence MH </w:t>
            </w:r>
            <w:proofErr w:type="spellStart"/>
            <w:r w:rsidRPr="003D446D">
              <w:rPr>
                <w:sz w:val="20"/>
                <w:szCs w:val="20"/>
              </w:rPr>
              <w:t>probs</w:t>
            </w:r>
            <w:proofErr w:type="spellEnd"/>
          </w:p>
        </w:tc>
      </w:tr>
      <w:tr w:rsidR="00681925" w14:paraId="75879344" w14:textId="77777777" w:rsidTr="00997C2F">
        <w:tc>
          <w:tcPr>
            <w:tcW w:w="601" w:type="pct"/>
          </w:tcPr>
          <w:p w14:paraId="6328961C" w14:textId="77777777" w:rsidR="00681925" w:rsidRDefault="00681925" w:rsidP="00997C2F">
            <w:r>
              <w:t>Biol.</w:t>
            </w:r>
          </w:p>
        </w:tc>
        <w:tc>
          <w:tcPr>
            <w:tcW w:w="1462" w:type="pct"/>
          </w:tcPr>
          <w:p w14:paraId="271391E1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Stress response to deprivation (cortisol)</w:t>
            </w:r>
          </w:p>
          <w:p w14:paraId="34D0392F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Genetic load/vulnerability</w:t>
            </w:r>
          </w:p>
          <w:p w14:paraId="332E8EC0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Brain structure/function</w:t>
            </w:r>
          </w:p>
          <w:p w14:paraId="1C272AF4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Sleep</w:t>
            </w:r>
          </w:p>
          <w:p w14:paraId="25A785E5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Physical health, sensory disabilities</w:t>
            </w:r>
          </w:p>
          <w:p w14:paraId="26C85EF6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Physical disabilities</w:t>
            </w:r>
          </w:p>
          <w:p w14:paraId="6FEFC2C1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Poor physical heath</w:t>
            </w:r>
          </w:p>
        </w:tc>
        <w:tc>
          <w:tcPr>
            <w:tcW w:w="1500" w:type="pct"/>
          </w:tcPr>
          <w:p w14:paraId="5C0F5994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L/SI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stress response (cortisol)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  <w:p w14:paraId="53EC5928" w14:textId="77777777" w:rsidR="00681925" w:rsidRPr="004D0EFA" w:rsidRDefault="00681925" w:rsidP="00997C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L/SI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poor sleep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  <w:p w14:paraId="08C5AA9B" w14:textId="1A6F3CFE" w:rsidR="00681925" w:rsidRPr="00C1502E" w:rsidRDefault="00681925" w:rsidP="00C150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low neurochemicals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low mood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</w:tc>
        <w:tc>
          <w:tcPr>
            <w:tcW w:w="1437" w:type="pct"/>
          </w:tcPr>
          <w:p w14:paraId="222EB94D" w14:textId="77777777" w:rsidR="00681925" w:rsidRPr="004D0EFA" w:rsidRDefault="00681925" w:rsidP="00997C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25" w14:paraId="050C778B" w14:textId="77777777" w:rsidTr="00997C2F">
        <w:tc>
          <w:tcPr>
            <w:tcW w:w="601" w:type="pct"/>
          </w:tcPr>
          <w:p w14:paraId="6D297ECD" w14:textId="7E7FFB3E" w:rsidR="00681925" w:rsidRDefault="00681925" w:rsidP="00997C2F">
            <w:r>
              <w:t>Psych</w:t>
            </w:r>
            <w:r w:rsidR="00875760">
              <w:t>/Cognition</w:t>
            </w:r>
          </w:p>
        </w:tc>
        <w:tc>
          <w:tcPr>
            <w:tcW w:w="1462" w:type="pct"/>
          </w:tcPr>
          <w:p w14:paraId="6BF27C46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Loss/change in identity</w:t>
            </w:r>
          </w:p>
          <w:p w14:paraId="509688BB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Lack of purpose/role/hope/ feeling trapped or that one lacks choice (mediates effect of e.g. poverty?)</w:t>
            </w:r>
          </w:p>
          <w:p w14:paraId="3A085F27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Low trust (what causes this?)</w:t>
            </w:r>
          </w:p>
          <w:p w14:paraId="6E372040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Low self-esteem (cause?)</w:t>
            </w:r>
          </w:p>
          <w:p w14:paraId="53DD2339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lastRenderedPageBreak/>
              <w:t xml:space="preserve">Low self-efficacy </w:t>
            </w:r>
          </w:p>
          <w:p w14:paraId="659D11CE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Personality e.g. Neuroticism, Extroversion</w:t>
            </w:r>
          </w:p>
          <w:p w14:paraId="55C0EC58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Comparisons with others (extremes on social media posts)/expectations</w:t>
            </w:r>
          </w:p>
          <w:p w14:paraId="6537C402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Self-management of emotions, stress</w:t>
            </w:r>
          </w:p>
          <w:p w14:paraId="27676AFA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Previous episodes</w:t>
            </w:r>
          </w:p>
          <w:p w14:paraId="457FC206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Trauma, social trauma e.g. humiliation etc</w:t>
            </w:r>
          </w:p>
          <w:p w14:paraId="51434BC7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Early experiences</w:t>
            </w:r>
          </w:p>
          <w:p w14:paraId="1DBEE4D7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Poor social skills</w:t>
            </w:r>
          </w:p>
          <w:p w14:paraId="3F5DD3E3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Hopelessness</w:t>
            </w:r>
          </w:p>
          <w:p w14:paraId="0D9685C2" w14:textId="77777777" w:rsidR="00681925" w:rsidRPr="004D0EFA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Low self-determination</w:t>
            </w:r>
          </w:p>
          <w:p w14:paraId="6296123B" w14:textId="2E544092" w:rsidR="00681925" w:rsidRDefault="00681925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Loss of family/social structure </w:t>
            </w:r>
          </w:p>
          <w:p w14:paraId="713DECB7" w14:textId="0373F581" w:rsidR="00C1502E" w:rsidRPr="004D0EFA" w:rsidRDefault="00C1502E" w:rsidP="00997C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stage – consider children, young people and adults separately?</w:t>
            </w:r>
          </w:p>
          <w:p w14:paraId="32464876" w14:textId="77777777" w:rsidR="00681925" w:rsidRPr="004D0EFA" w:rsidRDefault="00681925" w:rsidP="00997C2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D56A757" w14:textId="77777777" w:rsidR="00681925" w:rsidRPr="004D0EFA" w:rsidRDefault="00681925" w:rsidP="00997C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05E9198" w14:textId="77777777" w:rsidR="00681925" w:rsidRPr="004D0EFA" w:rsidRDefault="00681925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lastRenderedPageBreak/>
              <w:t>L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anxiety associated with FOMO &amp;/or expectations/ social ’performance’ (especially in relation to social media)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  <w:p w14:paraId="170437A8" w14:textId="77777777" w:rsidR="00681925" w:rsidRPr="004D0EFA" w:rsidRDefault="00681925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not wanting to be a burden/shame or internal stigma/decrease in trust/feel </w:t>
            </w:r>
            <w:r w:rsidRPr="004D0EFA">
              <w:rPr>
                <w:rFonts w:cstheme="minorHAnsi"/>
                <w:sz w:val="20"/>
                <w:szCs w:val="20"/>
              </w:rPr>
              <w:lastRenderedPageBreak/>
              <w:t>different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withdraw &amp; don’t seek help/support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  <w:p w14:paraId="17D7EDCB" w14:textId="0544754A" w:rsidR="00681925" w:rsidRPr="004D0EFA" w:rsidRDefault="00681925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="00C1502E" w:rsidRPr="004D0EFA">
              <w:rPr>
                <w:rFonts w:cstheme="minorHAnsi"/>
                <w:sz w:val="20"/>
                <w:szCs w:val="20"/>
              </w:rPr>
              <w:t>self-pre-</w:t>
            </w:r>
            <w:r w:rsidRPr="004D0EFA">
              <w:rPr>
                <w:rFonts w:cstheme="minorHAnsi"/>
                <w:sz w:val="20"/>
                <w:szCs w:val="20"/>
              </w:rPr>
              <w:t xml:space="preserve">occupation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  <w:p w14:paraId="51CA3C58" w14:textId="6A6C1ABC" w:rsidR="00681925" w:rsidRPr="004D0EFA" w:rsidRDefault="00681925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L/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low self-esteem</w:t>
            </w:r>
            <w:r w:rsidR="00E760A1" w:rsidRPr="004D0EFA">
              <w:rPr>
                <w:rFonts w:cstheme="minorHAnsi"/>
                <w:sz w:val="20"/>
                <w:szCs w:val="20"/>
              </w:rPr>
              <w:t>/</w:t>
            </w:r>
            <w:commentRangeStart w:id="1"/>
            <w:r w:rsidR="00E760A1" w:rsidRPr="004D0EFA">
              <w:rPr>
                <w:rFonts w:cstheme="minorHAnsi"/>
                <w:sz w:val="20"/>
                <w:szCs w:val="20"/>
              </w:rPr>
              <w:t>self-disgust</w:t>
            </w:r>
            <w:commentRangeEnd w:id="1"/>
            <w:r w:rsidR="00E760A1"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1"/>
            </w:r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withdraw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SI/MH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get worse</w:t>
            </w:r>
          </w:p>
          <w:p w14:paraId="5679CD44" w14:textId="77777777" w:rsidR="00681925" w:rsidRPr="004D0EFA" w:rsidRDefault="00681925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Failure to address L/SI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depression </w:t>
            </w:r>
          </w:p>
          <w:p w14:paraId="52FD7DDB" w14:textId="77777777" w:rsidR="00681925" w:rsidRPr="004D0EFA" w:rsidRDefault="00681925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L/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perceived threat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defensive shield (anger/aggression/don’t accept help/fear of sharing)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L/MH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worsen</w:t>
            </w:r>
          </w:p>
          <w:p w14:paraId="38723C39" w14:textId="77777777" w:rsidR="00875760" w:rsidRPr="004D0EFA" w:rsidRDefault="00875760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Social isolation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commentRangeStart w:id="2"/>
            <w:r w:rsidRPr="004D0EFA">
              <w:rPr>
                <w:rFonts w:cstheme="minorHAnsi"/>
                <w:sz w:val="20"/>
                <w:szCs w:val="20"/>
              </w:rPr>
              <w:t xml:space="preserve">impaired cognitive </w:t>
            </w:r>
            <w:commentRangeEnd w:id="2"/>
            <w:r w:rsidR="00E760A1"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2"/>
            </w:r>
            <w:r w:rsidRPr="004D0EFA">
              <w:rPr>
                <w:rFonts w:cstheme="minorHAnsi"/>
                <w:sz w:val="20"/>
                <w:szCs w:val="20"/>
              </w:rPr>
              <w:t xml:space="preserve">function/dementia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difficulty interacting with environment &amp; others/increased vulnerability to external stressors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MH symptoms e.g. anxiety, agitation, low mood, apathy, psychosis</w:t>
            </w:r>
          </w:p>
          <w:p w14:paraId="64117300" w14:textId="77777777" w:rsidR="00875760" w:rsidRDefault="00E760A1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</w:t>
            </w:r>
            <w:r w:rsidR="00875760" w:rsidRPr="004D0EFA">
              <w:rPr>
                <w:rFonts w:cstheme="minorHAnsi"/>
                <w:sz w:val="20"/>
                <w:szCs w:val="20"/>
              </w:rPr>
              <w:t>oneliness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="00875760" w:rsidRPr="004D0EFA">
              <w:rPr>
                <w:rFonts w:cstheme="minorHAnsi"/>
                <w:sz w:val="20"/>
                <w:szCs w:val="20"/>
              </w:rPr>
              <w:t>negative self-conscious affective states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="00875760" w:rsidRPr="004D0EFA">
              <w:rPr>
                <w:rFonts w:cstheme="minorHAnsi"/>
                <w:sz w:val="20"/>
                <w:szCs w:val="20"/>
              </w:rPr>
              <w:t>depression/anxiety</w:t>
            </w:r>
          </w:p>
          <w:p w14:paraId="19C4869E" w14:textId="7137F96B" w:rsidR="004D0EFA" w:rsidRPr="004D0EFA" w:rsidRDefault="004D0EFA" w:rsidP="00997C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Loneliness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lower positive affect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MH problems</w:t>
            </w:r>
          </w:p>
        </w:tc>
        <w:tc>
          <w:tcPr>
            <w:tcW w:w="1437" w:type="pct"/>
          </w:tcPr>
          <w:p w14:paraId="17DDD317" w14:textId="5C16B9B5" w:rsidR="00875760" w:rsidRPr="004D0EFA" w:rsidRDefault="00875760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lastRenderedPageBreak/>
              <w:t xml:space="preserve">MH symptoms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commentRangeStart w:id="3"/>
            <w:r w:rsidRPr="004D0EFA">
              <w:rPr>
                <w:rFonts w:cstheme="minorHAnsi"/>
                <w:sz w:val="20"/>
                <w:szCs w:val="20"/>
              </w:rPr>
              <w:t xml:space="preserve">cognitive difficulties </w:t>
            </w:r>
            <w:commentRangeEnd w:id="3"/>
            <w:r w:rsidR="00E760A1"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3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cognitive symptoms of schizophrenia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difficulty maintain</w:t>
            </w:r>
            <w:r w:rsidR="00C1502E">
              <w:rPr>
                <w:rFonts w:cstheme="minorHAnsi"/>
                <w:sz w:val="20"/>
                <w:szCs w:val="20"/>
              </w:rPr>
              <w:t>ing</w:t>
            </w:r>
            <w:r w:rsidRPr="004D0EFA">
              <w:rPr>
                <w:rFonts w:cstheme="minorHAnsi"/>
                <w:sz w:val="20"/>
                <w:szCs w:val="20"/>
              </w:rPr>
              <w:t xml:space="preserve"> social relationships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isolation/loneliness</w:t>
            </w:r>
          </w:p>
          <w:p w14:paraId="236D17DE" w14:textId="0F50551C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not wanting to be a </w:t>
            </w:r>
            <w:r w:rsidRPr="004D0EFA">
              <w:rPr>
                <w:rFonts w:cstheme="minorHAnsi"/>
                <w:sz w:val="20"/>
                <w:szCs w:val="20"/>
              </w:rPr>
              <w:lastRenderedPageBreak/>
              <w:t xml:space="preserve">burden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SI</w:t>
            </w:r>
          </w:p>
          <w:p w14:paraId="2B396988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feel different/ stigma (perceived)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perceived threat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SI/L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exacerbate perceived threat</w:t>
            </w:r>
          </w:p>
          <w:p w14:paraId="54923DA1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’miss milestones’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feel different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</w:t>
            </w:r>
          </w:p>
          <w:p w14:paraId="09531E50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fixed identity with 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cognitive biases, changed behavior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withdrawal from others, others withdraw from ego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SI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</w:t>
            </w:r>
          </w:p>
          <w:p w14:paraId="54BE87DA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decrease in motivation to engage/apathy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</w:t>
            </w:r>
          </w:p>
          <w:p w14:paraId="2C6E9727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anxiety/paranoia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withdrawal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isolation</w:t>
            </w:r>
          </w:p>
          <w:p w14:paraId="29A98EA8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PTSD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lack trust/fear others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self-isolation</w:t>
            </w:r>
          </w:p>
          <w:p w14:paraId="68D2948D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PTSD/trauma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lack skills to build relationships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loneliness/isolation</w:t>
            </w:r>
          </w:p>
          <w:p w14:paraId="7199D709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PTSD/trauma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self-loathing/unworthiness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loneliness/isolation</w:t>
            </w:r>
          </w:p>
          <w:p w14:paraId="35DB711A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on waiting list for treatment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feel unsupported/feel alone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lonely</w:t>
            </w:r>
          </w:p>
          <w:p w14:paraId="39515F3C" w14:textId="77777777" w:rsidR="00681925" w:rsidRPr="004D0EFA" w:rsidRDefault="00681925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need space/time to recover/lack social environment for recovery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isolation</w:t>
            </w:r>
          </w:p>
          <w:p w14:paraId="3E8EBD99" w14:textId="11F97BE2" w:rsidR="00875760" w:rsidRPr="004D0EFA" w:rsidRDefault="00875760" w:rsidP="00997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Depression/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anvxiety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negative self-conscious affective states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loneliness</w:t>
            </w:r>
          </w:p>
        </w:tc>
      </w:tr>
      <w:tr w:rsidR="00681925" w14:paraId="60278F55" w14:textId="77777777" w:rsidTr="00997C2F">
        <w:tc>
          <w:tcPr>
            <w:tcW w:w="601" w:type="pct"/>
          </w:tcPr>
          <w:p w14:paraId="4A52C49F" w14:textId="77777777" w:rsidR="00681925" w:rsidRDefault="00681925" w:rsidP="00997C2F">
            <w:r>
              <w:lastRenderedPageBreak/>
              <w:t>Social</w:t>
            </w:r>
          </w:p>
        </w:tc>
        <w:tc>
          <w:tcPr>
            <w:tcW w:w="1462" w:type="pct"/>
          </w:tcPr>
          <w:p w14:paraId="644DD948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Life events/experiences e.g. early life experiences in the family, bullying/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victimization,violence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>, bereavement, imprisonment, physical abuse, emotional abuse, alcoholism, domestic abuse</w:t>
            </w:r>
          </w:p>
          <w:p w14:paraId="199590FA" w14:textId="042F1E6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lastRenderedPageBreak/>
              <w:t>Cultural e.g. communality, whether loneliness is recognized, acceptance of MH conditions, societal stigma</w:t>
            </w:r>
            <w:r w:rsidR="00875760" w:rsidRPr="004D0EFA">
              <w:rPr>
                <w:rFonts w:cstheme="minorHAnsi"/>
                <w:sz w:val="20"/>
                <w:szCs w:val="20"/>
              </w:rPr>
              <w:t>, whether have spiritual/religious beliefs/activities</w:t>
            </w:r>
          </w:p>
          <w:p w14:paraId="19E776ED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How L/SI/MH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framed in media/public discourse/ by government</w:t>
            </w:r>
          </w:p>
          <w:p w14:paraId="5FCA2D19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Cultural identity</w:t>
            </w:r>
          </w:p>
          <w:p w14:paraId="6A311177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Family culture</w:t>
            </w:r>
          </w:p>
          <w:p w14:paraId="7777E5F5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t>Marginalised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/ discrimination e.g. sexuality, refugee/asylum seeker, ethnicity, sexuality </w:t>
            </w:r>
          </w:p>
          <w:p w14:paraId="4DBDDF24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Comparison e.g. extremes on social media</w:t>
            </w:r>
          </w:p>
          <w:p w14:paraId="08263ABA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Urban – unclear how to connect with strangers, anonymity</w:t>
            </w:r>
          </w:p>
          <w:p w14:paraId="3DA7B275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Lack of employment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>) lack of purpose/role, (ii) lack of economic capability for transport, activities</w:t>
            </w:r>
          </w:p>
          <w:p w14:paraId="657617E1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Ethnic minority – some evidence gets harder over the generations as protective factors diminish</w:t>
            </w:r>
          </w:p>
          <w:p w14:paraId="7E7F09B9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Living arrangements – whether feel connected to community and whether </w:t>
            </w:r>
            <w:proofErr w:type="gramStart"/>
            <w:r w:rsidRPr="004D0EFA">
              <w:rPr>
                <w:rFonts w:cstheme="minorHAnsi"/>
                <w:sz w:val="20"/>
                <w:szCs w:val="20"/>
              </w:rPr>
              <w:t>have access to confidants</w:t>
            </w:r>
            <w:proofErr w:type="gramEnd"/>
            <w:r w:rsidRPr="004D0EFA">
              <w:rPr>
                <w:rFonts w:cstheme="minorHAnsi"/>
                <w:sz w:val="20"/>
                <w:szCs w:val="20"/>
              </w:rPr>
              <w:t xml:space="preserve"> (e.g. does living in a large group of strangers as in the case of new students and migrants increase risk of loneliness and mental health problems?)</w:t>
            </w:r>
          </w:p>
          <w:p w14:paraId="6AA4E921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Demographic factors e.g. Age, gender, sexuality </w:t>
            </w:r>
          </w:p>
          <w:p w14:paraId="5390789E" w14:textId="77777777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Cultural orientation (Col Vs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Ind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00" w:type="pct"/>
          </w:tcPr>
          <w:p w14:paraId="6870393C" w14:textId="62B0727A" w:rsidR="00681925" w:rsidRPr="004D0EFA" w:rsidRDefault="00681925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lastRenderedPageBreak/>
              <w:t>Life events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don’t have confidants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don’t get help/support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</w:p>
          <w:p w14:paraId="2624AA35" w14:textId="3CA70A5C" w:rsidR="00EE0301" w:rsidRPr="004D0EFA" w:rsidRDefault="00EE0301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L/SI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reduced interpersonal competence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commentRangeStart w:id="4"/>
            <w:r w:rsidRPr="004D0EFA">
              <w:rPr>
                <w:rFonts w:cstheme="minorHAnsi"/>
                <w:sz w:val="20"/>
                <w:szCs w:val="20"/>
              </w:rPr>
              <w:t>sensually-orientated activities</w:t>
            </w:r>
            <w:commentRangeEnd w:id="4"/>
            <w:r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4"/>
            </w:r>
            <w:r w:rsidRPr="004D0EFA">
              <w:rPr>
                <w:rFonts w:cstheme="minorHAnsi"/>
                <w:sz w:val="20"/>
                <w:szCs w:val="20"/>
              </w:rPr>
              <w:t xml:space="preserve"> e.g. drinking, taking drugs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</w:p>
          <w:p w14:paraId="6F453B98" w14:textId="4E0C1DB2" w:rsidR="004D0EFA" w:rsidRPr="004D0EFA" w:rsidRDefault="004D0EFA" w:rsidP="00997C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 xml:space="preserve">L → difficult to </w:t>
            </w:r>
            <w:proofErr w:type="spellStart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>recognise</w:t>
            </w:r>
            <w:proofErr w:type="spellEnd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commentRangeStart w:id="5"/>
            <w:proofErr w:type="spellStart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>neighbourhood</w:t>
            </w:r>
            <w:proofErr w:type="spellEnd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social capital </w:t>
            </w:r>
            <w:commentRangeEnd w:id="5"/>
            <w:r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5"/>
            </w:r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→ less help or support → MH </w:t>
            </w:r>
            <w:proofErr w:type="spellStart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get worse</w:t>
            </w:r>
          </w:p>
          <w:p w14:paraId="3450ABF5" w14:textId="77777777" w:rsidR="00681925" w:rsidRPr="004D0EFA" w:rsidRDefault="00681925" w:rsidP="00997C2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</w:tcPr>
          <w:p w14:paraId="15E1A4D5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lastRenderedPageBreak/>
              <w:t>MHproblems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don’t’ fit into dominant culture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loneliness</w:t>
            </w:r>
          </w:p>
          <w:p w14:paraId="0C7D3628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Time needed to cope with 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Less time to socialize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SI/loneliness</w:t>
            </w:r>
          </w:p>
          <w:p w14:paraId="3A93478A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get out of practice </w:t>
            </w:r>
            <w:r w:rsidRPr="004D0EFA">
              <w:rPr>
                <w:rFonts w:cstheme="minorHAnsi"/>
                <w:sz w:val="20"/>
                <w:szCs w:val="20"/>
              </w:rPr>
              <w:lastRenderedPageBreak/>
              <w:t xml:space="preserve">socializing with other outside of therapeutic setting/decline in social skills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SI/L</w:t>
            </w:r>
          </w:p>
          <w:p w14:paraId="3F2C5D03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don’t want superficial interactions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SI</w:t>
            </w:r>
          </w:p>
          <w:p w14:paraId="23F91ACD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stigma (actual e.g. police reactions)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SI</w:t>
            </w:r>
          </w:p>
          <w:p w14:paraId="2685F4BA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unemployed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SI &amp; L</w:t>
            </w:r>
          </w:p>
          <w:p w14:paraId="7C0A5DA1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instability/cycling through inpatient units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</w:t>
            </w:r>
          </w:p>
          <w:p w14:paraId="34B6F66E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4D0EFA">
              <w:rPr>
                <w:rFonts w:cstheme="minorHAnsi"/>
                <w:sz w:val="20"/>
                <w:szCs w:val="20"/>
              </w:rPr>
              <w:t>MHprobs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few family/friends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</w:t>
            </w:r>
          </w:p>
          <w:p w14:paraId="6A18A70F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MH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lack of close ties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isolation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loneliness</w:t>
            </w:r>
          </w:p>
          <w:p w14:paraId="4ECDE721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difficulties in function in daily life/problems with social skills direct consequence of MH condition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isolation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</w:t>
            </w:r>
          </w:p>
          <w:p w14:paraId="4C28C06B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hospital admission/being sectioned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social network reduced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social isolation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loneliness</w:t>
            </w:r>
          </w:p>
          <w:p w14:paraId="526AA422" w14:textId="77777777" w:rsidR="00681925" w:rsidRPr="004D0EFA" w:rsidRDefault="00681925" w:rsidP="00997C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t xml:space="preserve"> disruption of (social) skill development due to onset in teenage years</w:t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t>hard to makes friends</w:t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t>social isolation</w:t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color w:val="000000" w:themeColor="text1"/>
                <w:sz w:val="20"/>
                <w:szCs w:val="20"/>
              </w:rPr>
              <w:t xml:space="preserve"> loneliness</w:t>
            </w:r>
          </w:p>
        </w:tc>
      </w:tr>
      <w:tr w:rsidR="00681925" w14:paraId="70DAA915" w14:textId="77777777" w:rsidTr="00997C2F">
        <w:tc>
          <w:tcPr>
            <w:tcW w:w="601" w:type="pct"/>
          </w:tcPr>
          <w:p w14:paraId="68B287B1" w14:textId="77777777" w:rsidR="00681925" w:rsidRDefault="00681925" w:rsidP="00997C2F">
            <w:r>
              <w:lastRenderedPageBreak/>
              <w:t>Environ.</w:t>
            </w:r>
          </w:p>
        </w:tc>
        <w:tc>
          <w:tcPr>
            <w:tcW w:w="1462" w:type="pct"/>
          </w:tcPr>
          <w:p w14:paraId="240C8D02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Limited transport in rural areas</w:t>
            </w:r>
          </w:p>
          <w:p w14:paraId="108A5B4C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Models of employment – whether creates shared identity &amp; takes into account social/health (now expected to fulfill these elsewhere)</w:t>
            </w:r>
          </w:p>
          <w:p w14:paraId="26DD36B9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Transient society, moving for work</w:t>
            </w:r>
          </w:p>
          <w:p w14:paraId="0F890EF5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Lack of community assets</w:t>
            </w:r>
          </w:p>
          <w:p w14:paraId="180F85E1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Lack of access to safe social spaces, lack of social spaces for people with mental health problems</w:t>
            </w:r>
          </w:p>
          <w:p w14:paraId="268FB70C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Lack of access to green spaces</w:t>
            </w:r>
          </w:p>
          <w:p w14:paraId="726E0493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Machines/tech replacing humans</w:t>
            </w:r>
          </w:p>
          <w:p w14:paraId="01B2649B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Deprivation e.g. lack of suitable housing and safe communal spaces, victims of crime</w:t>
            </w:r>
          </w:p>
          <w:p w14:paraId="33CA42AF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Poverty – reduced access to social activities</w:t>
            </w:r>
          </w:p>
          <w:p w14:paraId="716D0C24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>Societal stigmatization/discrimination</w:t>
            </w:r>
          </w:p>
          <w:p w14:paraId="06E1F9F1" w14:textId="77777777" w:rsidR="00681925" w:rsidRPr="004D0EFA" w:rsidRDefault="00681925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Modern way of life e.g. high expectations, being successful </w:t>
            </w:r>
          </w:p>
          <w:p w14:paraId="4CDE474D" w14:textId="77777777" w:rsidR="00E760A1" w:rsidRDefault="00E760A1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Spatial segregation (lack of access to busy parts of a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neighbourhood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) and/or </w:t>
            </w:r>
            <w:commentRangeStart w:id="6"/>
            <w:r w:rsidRPr="004D0EFA">
              <w:rPr>
                <w:rFonts w:cstheme="minorHAnsi"/>
                <w:sz w:val="20"/>
                <w:szCs w:val="20"/>
              </w:rPr>
              <w:t xml:space="preserve">community severance </w:t>
            </w:r>
            <w:commentRangeEnd w:id="6"/>
            <w:r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6"/>
            </w:r>
            <w:r w:rsidRPr="004D0EFA">
              <w:rPr>
                <w:rFonts w:cstheme="minorHAnsi"/>
                <w:sz w:val="20"/>
                <w:szCs w:val="20"/>
              </w:rPr>
              <w:t xml:space="preserve">(physical barriers for people to interact within and across communities) </w:t>
            </w:r>
          </w:p>
          <w:p w14:paraId="7F77A661" w14:textId="15E893F0" w:rsidR="004D0EFA" w:rsidRPr="004D0EFA" w:rsidRDefault="004D0EFA" w:rsidP="00E760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commentRangeStart w:id="7"/>
            <w:r>
              <w:rPr>
                <w:rFonts w:cstheme="minorHAnsi"/>
                <w:sz w:val="20"/>
                <w:szCs w:val="20"/>
              </w:rPr>
              <w:t>Social capital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1500" w:type="pct"/>
          </w:tcPr>
          <w:p w14:paraId="2C36C742" w14:textId="77777777" w:rsidR="00681925" w:rsidRPr="004D0EFA" w:rsidRDefault="00681925" w:rsidP="00997C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</w:tcPr>
          <w:p w14:paraId="2A520710" w14:textId="77777777" w:rsidR="00681925" w:rsidRPr="004D0EFA" w:rsidRDefault="00EE0301" w:rsidP="00EE030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 xml:space="preserve"> </w:t>
            </w:r>
            <w:commentRangeStart w:id="8"/>
            <w:r w:rsidRPr="004D0EFA">
              <w:rPr>
                <w:rFonts w:cstheme="minorHAnsi"/>
                <w:sz w:val="20"/>
                <w:szCs w:val="20"/>
              </w:rPr>
              <w:t>poor community integration</w:t>
            </w:r>
            <w:commentRangeEnd w:id="8"/>
            <w:r w:rsidRPr="004D0EFA">
              <w:rPr>
                <w:rStyle w:val="CommentReference"/>
                <w:rFonts w:cstheme="minorHAnsi"/>
                <w:sz w:val="20"/>
                <w:szCs w:val="20"/>
              </w:rPr>
              <w:commentReference w:id="8"/>
            </w:r>
            <w:r w:rsidRPr="004D0EFA">
              <w:rPr>
                <w:rFonts w:cstheme="minorHAnsi"/>
                <w:sz w:val="20"/>
                <w:szCs w:val="20"/>
              </w:rPr>
              <w:t xml:space="preserve"> (assimilation, support, occupation &amp; independent living)</w:t>
            </w:r>
            <w:r w:rsidRPr="004D0EFA">
              <w:rPr>
                <w:rFonts w:cstheme="minorHAnsi"/>
                <w:sz w:val="20"/>
                <w:szCs w:val="20"/>
              </w:rPr>
              <w:sym w:font="Wingdings" w:char="F0E0"/>
            </w:r>
            <w:r w:rsidRPr="004D0EFA">
              <w:rPr>
                <w:rFonts w:cstheme="minorHAnsi"/>
                <w:sz w:val="20"/>
                <w:szCs w:val="20"/>
              </w:rPr>
              <w:t>L/SI</w:t>
            </w:r>
          </w:p>
          <w:p w14:paraId="4C86F7BB" w14:textId="27E5B766" w:rsidR="004D0EFA" w:rsidRPr="004D0EFA" w:rsidRDefault="004D0EFA" w:rsidP="00EE030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MH </w:t>
            </w:r>
            <w:proofErr w:type="spellStart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>probs</w:t>
            </w:r>
            <w:proofErr w:type="spellEnd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→ poor </w:t>
            </w:r>
            <w:proofErr w:type="spellStart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>neighbourhood</w:t>
            </w:r>
            <w:proofErr w:type="spellEnd"/>
            <w:r w:rsidRPr="004D0E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social capital → L</w:t>
            </w:r>
          </w:p>
        </w:tc>
      </w:tr>
      <w:tr w:rsidR="004D0EFA" w14:paraId="7B6A2A09" w14:textId="77777777" w:rsidTr="00997C2F">
        <w:tc>
          <w:tcPr>
            <w:tcW w:w="601" w:type="pct"/>
          </w:tcPr>
          <w:p w14:paraId="03C40AA9" w14:textId="3D11BB3D" w:rsidR="004D0EFA" w:rsidRDefault="004D0EFA" w:rsidP="00997C2F">
            <w:commentRangeStart w:id="9"/>
            <w:proofErr w:type="spellStart"/>
            <w:r>
              <w:t>Behavioural</w:t>
            </w:r>
            <w:commentRangeEnd w:id="9"/>
            <w:proofErr w:type="spellEnd"/>
            <w:r>
              <w:rPr>
                <w:rStyle w:val="CommentReference"/>
              </w:rPr>
              <w:commentReference w:id="9"/>
            </w:r>
          </w:p>
        </w:tc>
        <w:tc>
          <w:tcPr>
            <w:tcW w:w="1462" w:type="pct"/>
          </w:tcPr>
          <w:p w14:paraId="12D99ADD" w14:textId="77777777" w:rsidR="004D0EFA" w:rsidRPr="004D0EFA" w:rsidRDefault="004D0EFA" w:rsidP="004D0EF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pct"/>
          </w:tcPr>
          <w:p w14:paraId="4613B9AA" w14:textId="47AD40FD" w:rsidR="004D0EFA" w:rsidRPr="004D0EFA" w:rsidRDefault="004D0EFA" w:rsidP="004D0EF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L/SI → </w:t>
            </w:r>
            <w:commentRangeStart w:id="10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unhealthy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behaviours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and lifestyles </w:t>
            </w:r>
            <w:commentRangeEnd w:id="10"/>
            <w:r w:rsidRPr="004D0EFA">
              <w:rPr>
                <w:rStyle w:val="CommentReference"/>
                <w:sz w:val="20"/>
                <w:szCs w:val="20"/>
              </w:rPr>
              <w:commentReference w:id="10"/>
            </w:r>
            <w:r w:rsidRPr="004D0EFA">
              <w:rPr>
                <w:rFonts w:ascii="Calibri" w:hAnsi="Calibri" w:cs="Calibri"/>
                <w:color w:val="000000"/>
                <w:sz w:val="20"/>
                <w:szCs w:val="20"/>
              </w:rPr>
              <w:t>(e.g. inadequate sleep, smoking and excessive drinking)</w:t>
            </w:r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→ MH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probs</w:t>
            </w:r>
            <w:proofErr w:type="spellEnd"/>
          </w:p>
          <w:p w14:paraId="4116BCDE" w14:textId="6866BCA3" w:rsidR="004D0EFA" w:rsidRPr="004D0EFA" w:rsidRDefault="004D0EFA" w:rsidP="004D0EF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L/SI → less likely to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utilise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health services and to comply with medical care → MH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probs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1437" w:type="pct"/>
          </w:tcPr>
          <w:p w14:paraId="2F475F70" w14:textId="72A06A5D" w:rsidR="004D0EFA" w:rsidRPr="004D0EFA" w:rsidRDefault="004D0EFA" w:rsidP="004D0EF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MH</w:t>
            </w:r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probs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→ unhealthy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behaviours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and lifestyles → SI → L</w:t>
            </w:r>
          </w:p>
          <w:p w14:paraId="20586D69" w14:textId="18DB89A2" w:rsidR="004D0EFA" w:rsidRPr="004D0EFA" w:rsidRDefault="004D0EFA" w:rsidP="004D0EFA">
            <w:pPr>
              <w:pStyle w:val="NormalWeb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MH</w:t>
            </w:r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probs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→ aggressive </w:t>
            </w:r>
            <w:proofErr w:type="spellStart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behaviours</w:t>
            </w:r>
            <w:proofErr w:type="spellEnd"/>
            <w:r w:rsidRPr="004D0EFA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→ SI → L</w:t>
            </w:r>
          </w:p>
        </w:tc>
      </w:tr>
    </w:tbl>
    <w:p w14:paraId="0B0D96EB" w14:textId="77777777" w:rsidR="00681925" w:rsidRDefault="00681925"/>
    <w:p w14:paraId="23BC1C8D" w14:textId="77777777" w:rsidR="0015635B" w:rsidRPr="008D3BFD" w:rsidRDefault="0015635B" w:rsidP="008D3BFD">
      <w:pPr>
        <w:rPr>
          <w:rFonts w:eastAsia="Times New Roman"/>
        </w:rPr>
      </w:pPr>
    </w:p>
    <w:p w14:paraId="7E1738BD" w14:textId="77777777" w:rsidR="00E066FB" w:rsidRPr="008D3BFD" w:rsidRDefault="00E066FB" w:rsidP="008D3BFD">
      <w:pPr>
        <w:rPr>
          <w:color w:val="1F497D"/>
        </w:rPr>
      </w:pPr>
    </w:p>
    <w:p w14:paraId="277DFBEF" w14:textId="77777777" w:rsidR="00890242" w:rsidRDefault="00890242"/>
    <w:sectPr w:rsidR="00890242" w:rsidSect="0050749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arce, Ellie" w:date="2019-11-25T14:46:00Z" w:initials="PE">
    <w:p w14:paraId="504A7CEE" w14:textId="06E19B6C" w:rsidR="00E760A1" w:rsidRDefault="00E760A1">
      <w:pPr>
        <w:pStyle w:val="CommentText"/>
      </w:pPr>
      <w:r>
        <w:rPr>
          <w:rStyle w:val="CommentReference"/>
        </w:rPr>
        <w:annotationRef/>
      </w:r>
      <w:r w:rsidRPr="00E760A1">
        <w:t xml:space="preserve">Ypsilanti, A., </w:t>
      </w:r>
      <w:proofErr w:type="spellStart"/>
      <w:r w:rsidRPr="00E760A1">
        <w:t>Lazuras</w:t>
      </w:r>
      <w:proofErr w:type="spellEnd"/>
      <w:r w:rsidRPr="00E760A1">
        <w:t>, L., Powell, P., &amp; Overton, P. (2019). Self-disgust as a potential mechanism explaining the association between loneliness and depression. Journal of affective disorders, 243, 108-115</w:t>
      </w:r>
    </w:p>
  </w:comment>
  <w:comment w:id="2" w:author="Pearce, Ellie" w:date="2019-11-25T14:48:00Z" w:initials="PE">
    <w:p w14:paraId="37DC5F75" w14:textId="77777777" w:rsidR="00E760A1" w:rsidRDefault="00E760A1" w:rsidP="00E760A1">
      <w:pPr>
        <w:pStyle w:val="CommentText"/>
        <w:numPr>
          <w:ilvl w:val="0"/>
          <w:numId w:val="17"/>
        </w:numPr>
      </w:pPr>
      <w:r>
        <w:rPr>
          <w:rStyle w:val="CommentReference"/>
        </w:rPr>
        <w:annotationRef/>
      </w:r>
      <w:hyperlink r:id="rId1" w:history="1">
        <w:r>
          <w:rPr>
            <w:rStyle w:val="Hyperlink"/>
          </w:rPr>
          <w:t>https://academic.oup.com/ije/article/45/4/1169/2951702</w:t>
        </w:r>
      </w:hyperlink>
    </w:p>
    <w:p w14:paraId="433388E3" w14:textId="77777777" w:rsidR="00E760A1" w:rsidRDefault="00A23657" w:rsidP="00E760A1">
      <w:pPr>
        <w:pStyle w:val="CommentText"/>
        <w:numPr>
          <w:ilvl w:val="0"/>
          <w:numId w:val="17"/>
        </w:numPr>
      </w:pPr>
      <w:hyperlink r:id="rId2" w:history="1">
        <w:r w:rsidR="00E760A1">
          <w:rPr>
            <w:rStyle w:val="Hyperlink"/>
          </w:rPr>
          <w:t>https://journals.plos.org/plosmedicine/article/comments?id=10.1371/journal.pmed.1002862</w:t>
        </w:r>
      </w:hyperlink>
    </w:p>
    <w:p w14:paraId="76670B07" w14:textId="77777777" w:rsidR="00E760A1" w:rsidRDefault="00A23657" w:rsidP="00E760A1">
      <w:pPr>
        <w:pStyle w:val="CommentText"/>
        <w:numPr>
          <w:ilvl w:val="0"/>
          <w:numId w:val="17"/>
        </w:numPr>
      </w:pPr>
      <w:hyperlink r:id="rId3" w:history="1">
        <w:r w:rsidR="00E760A1">
          <w:rPr>
            <w:rStyle w:val="Hyperlink"/>
          </w:rPr>
          <w:t>https://www.ncbi.nlm.nih.gov/pubmed/30452410</w:t>
        </w:r>
      </w:hyperlink>
    </w:p>
    <w:p w14:paraId="371234B6" w14:textId="77777777" w:rsidR="00E760A1" w:rsidRDefault="00A23657" w:rsidP="00E760A1">
      <w:pPr>
        <w:pStyle w:val="CommentText"/>
        <w:numPr>
          <w:ilvl w:val="0"/>
          <w:numId w:val="17"/>
        </w:numPr>
      </w:pPr>
      <w:hyperlink r:id="rId4" w:history="1">
        <w:r w:rsidR="00E760A1">
          <w:rPr>
            <w:rStyle w:val="Hyperlink"/>
          </w:rPr>
          <w:t>https://www.ncbi.nlm.nih.gov/pubmed/26096665</w:t>
        </w:r>
      </w:hyperlink>
    </w:p>
    <w:p w14:paraId="43CAA605" w14:textId="77777777" w:rsidR="00E760A1" w:rsidRDefault="00A23657" w:rsidP="00E760A1">
      <w:pPr>
        <w:pStyle w:val="CommentText"/>
        <w:numPr>
          <w:ilvl w:val="0"/>
          <w:numId w:val="17"/>
        </w:numPr>
      </w:pPr>
      <w:hyperlink r:id="rId5" w:history="1">
        <w:r w:rsidR="00E760A1">
          <w:rPr>
            <w:rStyle w:val="Hyperlink"/>
          </w:rPr>
          <w:t>https://www.ncbi.nlm.nih.gov/pubmed/12243634</w:t>
        </w:r>
      </w:hyperlink>
    </w:p>
    <w:p w14:paraId="039ABAA1" w14:textId="77777777" w:rsidR="00E760A1" w:rsidRDefault="00A23657" w:rsidP="00E760A1">
      <w:pPr>
        <w:pStyle w:val="CommentText"/>
        <w:numPr>
          <w:ilvl w:val="0"/>
          <w:numId w:val="17"/>
        </w:numPr>
      </w:pPr>
      <w:hyperlink r:id="rId6" w:history="1">
        <w:r w:rsidR="00E760A1">
          <w:rPr>
            <w:rStyle w:val="Hyperlink"/>
          </w:rPr>
          <w:t>https://www.ncbi.nlm.nih.gov/pubmed/27491532</w:t>
        </w:r>
      </w:hyperlink>
    </w:p>
    <w:p w14:paraId="5B8A105B" w14:textId="54F50B57" w:rsidR="00E760A1" w:rsidRDefault="00A23657" w:rsidP="00E760A1">
      <w:pPr>
        <w:pStyle w:val="CommentText"/>
        <w:numPr>
          <w:ilvl w:val="0"/>
          <w:numId w:val="17"/>
        </w:numPr>
      </w:pPr>
      <w:hyperlink r:id="rId7" w:history="1">
        <w:r w:rsidR="00E760A1">
          <w:rPr>
            <w:rStyle w:val="Hyperlink"/>
          </w:rPr>
          <w:t>https://www.bmj.com/content/350/bmj.h369</w:t>
        </w:r>
      </w:hyperlink>
    </w:p>
  </w:comment>
  <w:comment w:id="3" w:author="Pearce, Ellie" w:date="2019-11-25T14:50:00Z" w:initials="PE">
    <w:p w14:paraId="15A0D79B" w14:textId="77777777" w:rsidR="00E760A1" w:rsidRDefault="00E760A1" w:rsidP="00E760A1">
      <w:pPr>
        <w:pStyle w:val="CommentText"/>
        <w:numPr>
          <w:ilvl w:val="0"/>
          <w:numId w:val="17"/>
        </w:numPr>
      </w:pPr>
      <w:r>
        <w:rPr>
          <w:rStyle w:val="CommentReference"/>
        </w:rPr>
        <w:annotationRef/>
      </w:r>
      <w:hyperlink r:id="rId8" w:history="1">
        <w:r>
          <w:rPr>
            <w:rStyle w:val="Hyperlink"/>
          </w:rPr>
          <w:t>https://www.ncbi.nlm.nih.gov/pmc/articles/PMC2597188/</w:t>
        </w:r>
      </w:hyperlink>
    </w:p>
    <w:p w14:paraId="57C0F8FF" w14:textId="5026EBD2" w:rsidR="00E760A1" w:rsidRDefault="00A23657" w:rsidP="00E760A1">
      <w:pPr>
        <w:pStyle w:val="CommentText"/>
        <w:numPr>
          <w:ilvl w:val="0"/>
          <w:numId w:val="17"/>
        </w:numPr>
      </w:pPr>
      <w:hyperlink r:id="rId9" w:history="1">
        <w:r w:rsidR="00E760A1">
          <w:rPr>
            <w:rStyle w:val="Hyperlink"/>
          </w:rPr>
          <w:t>https://www.ncbi.nlm.nih.gov/pmc/articles/PMC2671937/</w:t>
        </w:r>
      </w:hyperlink>
    </w:p>
  </w:comment>
  <w:comment w:id="4" w:author="Pearce, Ellie" w:date="2019-11-25T15:01:00Z" w:initials="PE">
    <w:p w14:paraId="39FE0704" w14:textId="77777777" w:rsidR="00EE0301" w:rsidRPr="00D72012" w:rsidRDefault="00EE0301" w:rsidP="00EE0301">
      <w:pPr>
        <w:pStyle w:val="NormalWeb"/>
        <w:spacing w:after="120" w:line="276" w:lineRule="auto"/>
        <w:rPr>
          <w:rFonts w:ascii="Calibri" w:eastAsia="Times New Roman" w:hAnsi="Calibri" w:cs="Calibri"/>
          <w:i/>
          <w:iCs/>
          <w:color w:val="000000"/>
        </w:rPr>
      </w:pPr>
      <w:r>
        <w:rPr>
          <w:rStyle w:val="CommentReference"/>
        </w:rPr>
        <w:annotationRef/>
      </w:r>
    </w:p>
    <w:p w14:paraId="6730E340" w14:textId="77777777" w:rsidR="00EE0301" w:rsidRPr="00EE0301" w:rsidRDefault="00EE0301" w:rsidP="00EE0301">
      <w:pPr>
        <w:pStyle w:val="ListParagraph"/>
        <w:numPr>
          <w:ilvl w:val="0"/>
          <w:numId w:val="11"/>
        </w:numPr>
        <w:rPr>
          <w:rFonts w:eastAsia="Times New Roman"/>
        </w:rPr>
      </w:pPr>
      <w:proofErr w:type="spellStart"/>
      <w:r w:rsidRPr="00EE0301">
        <w:rPr>
          <w:rFonts w:ascii="Calibri" w:eastAsia="Times New Roman" w:hAnsi="Calibri" w:cs="Calibri"/>
          <w:iCs/>
          <w:color w:val="000000"/>
        </w:rPr>
        <w:t>Chrostek</w:t>
      </w:r>
      <w:proofErr w:type="spellEnd"/>
      <w:r w:rsidRPr="00EE0301">
        <w:rPr>
          <w:rFonts w:ascii="Calibri" w:eastAsia="Times New Roman" w:hAnsi="Calibri" w:cs="Calibri"/>
          <w:iCs/>
          <w:color w:val="000000"/>
        </w:rPr>
        <w:t xml:space="preserve"> et al. 2016. "The intensity and correlates of the feelings of loneliness in people with psychosis." Comprehensive Psychiatry 70: 190-199</w:t>
      </w:r>
    </w:p>
    <w:p w14:paraId="598AFBA5" w14:textId="77777777" w:rsidR="00EE0301" w:rsidRPr="00EE0301" w:rsidRDefault="00EE0301" w:rsidP="00EE0301">
      <w:pPr>
        <w:pStyle w:val="ListParagraph"/>
        <w:rPr>
          <w:rFonts w:ascii="Calibri" w:eastAsia="Times New Roman" w:hAnsi="Calibri" w:cs="Calibri"/>
          <w:iCs/>
          <w:color w:val="000000"/>
        </w:rPr>
      </w:pPr>
    </w:p>
    <w:p w14:paraId="67060A89" w14:textId="1D83DFE4" w:rsidR="00EE0301" w:rsidRPr="00EE0301" w:rsidRDefault="00EE0301" w:rsidP="00EE0301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EE0301">
        <w:rPr>
          <w:rFonts w:ascii="Calibri" w:eastAsia="Times New Roman" w:hAnsi="Calibri" w:cs="Calibri"/>
          <w:iCs/>
          <w:color w:val="000000"/>
        </w:rPr>
        <w:t xml:space="preserve">Heinrich and </w:t>
      </w:r>
      <w:proofErr w:type="spellStart"/>
      <w:r w:rsidRPr="00EE0301">
        <w:rPr>
          <w:rFonts w:ascii="Calibri" w:eastAsia="Times New Roman" w:hAnsi="Calibri" w:cs="Calibri"/>
          <w:iCs/>
          <w:color w:val="000000"/>
        </w:rPr>
        <w:t>Gullone</w:t>
      </w:r>
      <w:proofErr w:type="spellEnd"/>
      <w:r w:rsidRPr="00EE0301">
        <w:rPr>
          <w:rFonts w:ascii="Calibri" w:eastAsia="Times New Roman" w:hAnsi="Calibri" w:cs="Calibri"/>
          <w:iCs/>
          <w:color w:val="000000"/>
        </w:rPr>
        <w:t xml:space="preserve"> 2006. "The clinical significance of loneliness: A literature review." Clinical Psychology Review 26(6): 695-718)</w:t>
      </w:r>
      <w:r w:rsidRPr="00EE0301">
        <w:rPr>
          <w:rFonts w:ascii="Calibri" w:eastAsia="Times New Roman" w:hAnsi="Calibri" w:cs="Calibri"/>
          <w:color w:val="000000"/>
        </w:rPr>
        <w:t>.</w:t>
      </w:r>
    </w:p>
  </w:comment>
  <w:comment w:id="5" w:author="Pearce, Ellie" w:date="2019-11-25T15:06:00Z" w:initials="PE">
    <w:p w14:paraId="7FD9B2AF" w14:textId="32D83F62" w:rsidR="004D0EFA" w:rsidRDefault="004D0EFA">
      <w:pPr>
        <w:pStyle w:val="CommentText"/>
      </w:pPr>
      <w:r>
        <w:rPr>
          <w:rStyle w:val="CommentReference"/>
        </w:rPr>
        <w:annotationRef/>
      </w:r>
      <w:r w:rsidRPr="00D72012">
        <w:rPr>
          <w:rFonts w:ascii="Calibri" w:eastAsia="Times New Roman" w:hAnsi="Calibri" w:cs="Calibri"/>
          <w:i/>
          <w:iCs/>
          <w:color w:val="000000"/>
        </w:rPr>
        <w:t xml:space="preserve">Wang et al. </w:t>
      </w:r>
      <w:proofErr w:type="spellStart"/>
      <w:r w:rsidRPr="00D72012">
        <w:rPr>
          <w:rFonts w:ascii="Calibri" w:eastAsia="Times New Roman" w:hAnsi="Calibri" w:cs="Calibri"/>
          <w:i/>
          <w:iCs/>
          <w:color w:val="000000"/>
        </w:rPr>
        <w:t>Soc</w:t>
      </w:r>
      <w:proofErr w:type="spellEnd"/>
      <w:r w:rsidRPr="00D72012">
        <w:rPr>
          <w:rFonts w:ascii="Calibri" w:eastAsia="Times New Roman" w:hAnsi="Calibri" w:cs="Calibri"/>
          <w:i/>
          <w:iCs/>
          <w:color w:val="000000"/>
        </w:rPr>
        <w:t xml:space="preserve"> Psychiatry </w:t>
      </w:r>
      <w:proofErr w:type="spellStart"/>
      <w:r w:rsidRPr="00D72012">
        <w:rPr>
          <w:rFonts w:ascii="Calibri" w:eastAsia="Times New Roman" w:hAnsi="Calibri" w:cs="Calibri"/>
          <w:i/>
          <w:iCs/>
          <w:color w:val="000000"/>
        </w:rPr>
        <w:t>Psychiatr</w:t>
      </w:r>
      <w:proofErr w:type="spellEnd"/>
      <w:r w:rsidRPr="00D72012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D72012">
        <w:rPr>
          <w:rFonts w:ascii="Calibri" w:eastAsia="Times New Roman" w:hAnsi="Calibri" w:cs="Calibri"/>
          <w:i/>
          <w:iCs/>
          <w:color w:val="000000"/>
        </w:rPr>
        <w:t>Epidemiol</w:t>
      </w:r>
      <w:proofErr w:type="spellEnd"/>
      <w:r w:rsidRPr="00D72012">
        <w:rPr>
          <w:rFonts w:ascii="Calibri" w:eastAsia="Times New Roman" w:hAnsi="Calibri" w:cs="Calibri"/>
          <w:i/>
          <w:iCs/>
          <w:color w:val="000000"/>
        </w:rPr>
        <w:t xml:space="preserve"> (2019). </w:t>
      </w:r>
      <w:hyperlink r:id="rId10" w:history="1">
        <w:r w:rsidRPr="00D72012">
          <w:rPr>
            <w:rStyle w:val="Hyperlink"/>
            <w:rFonts w:ascii="Calibri" w:eastAsia="Times New Roman" w:hAnsi="Calibri" w:cs="Calibri"/>
            <w:i/>
            <w:iCs/>
          </w:rPr>
          <w:t>https://doi.org/10.1007/s00127-019-01734-6</w:t>
        </w:r>
      </w:hyperlink>
    </w:p>
  </w:comment>
  <w:comment w:id="6" w:author="Pearce, Ellie" w:date="2019-11-25T14:54:00Z" w:initials="PE">
    <w:p w14:paraId="0D8C9511" w14:textId="51CD9B5F" w:rsidR="00E760A1" w:rsidRPr="00E760A1" w:rsidRDefault="00E760A1" w:rsidP="00E760A1">
      <w:pPr>
        <w:pStyle w:val="ListParagraph"/>
        <w:numPr>
          <w:ilvl w:val="0"/>
          <w:numId w:val="7"/>
        </w:numPr>
        <w:rPr>
          <w:rFonts w:ascii="Segoe UI" w:eastAsiaTheme="minorHAnsi" w:hAnsi="Segoe UI" w:cs="Segoe UI"/>
          <w:sz w:val="18"/>
          <w:szCs w:val="18"/>
          <w:lang w:val="en-GB" w:eastAsia="en-GB"/>
        </w:rPr>
      </w:pPr>
      <w:r>
        <w:rPr>
          <w:rStyle w:val="CommentReference"/>
        </w:rPr>
        <w:annotationRef/>
      </w:r>
      <w:r w:rsidRPr="005262AB">
        <w:rPr>
          <w:rFonts w:ascii="Segoe UI" w:hAnsi="Segoe UI" w:cs="Segoe UI"/>
          <w:sz w:val="18"/>
          <w:szCs w:val="18"/>
        </w:rPr>
        <w:t xml:space="preserve">Boniface, S., et al. (2015). "Health implications of transport: evidence of effects of transport on social interactions." </w:t>
      </w:r>
      <w:r w:rsidRPr="005262AB">
        <w:rPr>
          <w:rFonts w:ascii="Segoe UI" w:hAnsi="Segoe UI" w:cs="Segoe UI"/>
          <w:sz w:val="18"/>
          <w:szCs w:val="18"/>
          <w:u w:val="single"/>
        </w:rPr>
        <w:t>Journal of Transport &amp; Health</w:t>
      </w:r>
      <w:r w:rsidRPr="005262AB">
        <w:rPr>
          <w:rFonts w:ascii="Segoe UI" w:hAnsi="Segoe UI" w:cs="Segoe UI"/>
          <w:sz w:val="18"/>
          <w:szCs w:val="18"/>
        </w:rPr>
        <w:t xml:space="preserve"> </w:t>
      </w:r>
      <w:r w:rsidRPr="005262AB">
        <w:rPr>
          <w:rFonts w:ascii="Segoe UI" w:hAnsi="Segoe UI" w:cs="Segoe UI"/>
          <w:b/>
          <w:bCs/>
          <w:sz w:val="18"/>
          <w:szCs w:val="18"/>
        </w:rPr>
        <w:t>2</w:t>
      </w:r>
      <w:r w:rsidRPr="005262AB">
        <w:rPr>
          <w:rFonts w:ascii="Segoe UI" w:hAnsi="Segoe UI" w:cs="Segoe UI"/>
          <w:sz w:val="18"/>
          <w:szCs w:val="18"/>
        </w:rPr>
        <w:t xml:space="preserve">(3): 441-446. </w:t>
      </w:r>
      <w:hyperlink r:id="rId11" w:history="1">
        <w:r w:rsidRPr="005262AB">
          <w:rPr>
            <w:rStyle w:val="Hyperlink"/>
            <w:rFonts w:ascii="Segoe UI" w:hAnsi="Segoe UI" w:cs="Segoe UI"/>
            <w:sz w:val="18"/>
            <w:szCs w:val="18"/>
            <w:lang w:eastAsia="en-GB"/>
          </w:rPr>
          <w:t>https://doi.org/10.1016/j.jth.2015.05.005</w:t>
        </w:r>
      </w:hyperlink>
      <w:r w:rsidRPr="005262AB">
        <w:rPr>
          <w:rFonts w:ascii="Segoe UI" w:hAnsi="Segoe UI" w:cs="Segoe UI"/>
          <w:sz w:val="18"/>
          <w:szCs w:val="18"/>
          <w:lang w:eastAsia="en-GB"/>
        </w:rPr>
        <w:t xml:space="preserve">. </w:t>
      </w:r>
    </w:p>
  </w:comment>
  <w:comment w:id="7" w:author="Pearce, Ellie" w:date="2019-11-25T15:13:00Z" w:initials="PE">
    <w:p w14:paraId="16802E97" w14:textId="536E9725" w:rsidR="004D0EFA" w:rsidRDefault="004D0EFA">
      <w:pPr>
        <w:pStyle w:val="CommentText"/>
      </w:pPr>
      <w:r>
        <w:rPr>
          <w:rStyle w:val="CommentReference"/>
        </w:rPr>
        <w:annotationRef/>
      </w:r>
      <w:hyperlink r:id="rId12" w:history="1">
        <w:r w:rsidRPr="008D3BFD">
          <w:rPr>
            <w:rStyle w:val="Hyperlink"/>
            <w:rFonts w:ascii="Calibri" w:eastAsia="Times New Roman" w:hAnsi="Calibri" w:cs="Calibri"/>
            <w:sz w:val="22"/>
            <w:szCs w:val="22"/>
          </w:rPr>
          <w:t>https://oxfordmedicine.com/view/10.1093/med/9780195377903.001.0001/med-9780195377903-chapter-8</w:t>
        </w:r>
      </w:hyperlink>
    </w:p>
  </w:comment>
  <w:comment w:id="8" w:author="Pearce, Ellie" w:date="2019-11-25T15:04:00Z" w:initials="PE">
    <w:p w14:paraId="393F8429" w14:textId="77777777" w:rsidR="00EE0301" w:rsidRPr="00C1502E" w:rsidRDefault="00EE0301" w:rsidP="00EE0301">
      <w:pPr>
        <w:pStyle w:val="CommentText"/>
        <w:numPr>
          <w:ilvl w:val="0"/>
          <w:numId w:val="7"/>
        </w:numPr>
        <w:rPr>
          <w:rFonts w:ascii="Calibri" w:eastAsia="Times New Roman" w:hAnsi="Calibri" w:cs="Calibri"/>
          <w:iCs/>
          <w:color w:val="000000"/>
        </w:rPr>
      </w:pPr>
      <w:r>
        <w:rPr>
          <w:rStyle w:val="CommentReference"/>
        </w:rPr>
        <w:annotationRef/>
      </w:r>
      <w:proofErr w:type="spellStart"/>
      <w:r w:rsidRPr="00C1502E">
        <w:rPr>
          <w:rFonts w:ascii="Calibri" w:eastAsia="Times New Roman" w:hAnsi="Calibri" w:cs="Calibri"/>
          <w:iCs/>
          <w:color w:val="000000"/>
        </w:rPr>
        <w:t>Townley</w:t>
      </w:r>
      <w:proofErr w:type="spellEnd"/>
      <w:r w:rsidRPr="00C1502E">
        <w:rPr>
          <w:rFonts w:ascii="Calibri" w:eastAsia="Times New Roman" w:hAnsi="Calibri" w:cs="Calibri"/>
          <w:iCs/>
          <w:color w:val="000000"/>
        </w:rPr>
        <w:t xml:space="preserve"> et al. 2013. "A Little Goes a Long Way: The Impact of Distal Social Support on Community Integration and Recovery of Individuals with Psychiatric Disabilities." </w:t>
      </w:r>
      <w:r w:rsidRPr="00C1502E">
        <w:rPr>
          <w:rFonts w:ascii="inherit" w:eastAsia="Times New Roman" w:hAnsi="inherit" w:cs="Calibri"/>
          <w:iCs/>
          <w:color w:val="000000"/>
        </w:rPr>
        <w:t>American Journal of Community Psychology</w:t>
      </w:r>
      <w:r w:rsidRPr="00C1502E">
        <w:rPr>
          <w:rFonts w:ascii="Calibri" w:eastAsia="Times New Roman" w:hAnsi="Calibri" w:cs="Calibri"/>
          <w:iCs/>
          <w:color w:val="000000"/>
        </w:rPr>
        <w:t xml:space="preserve"> </w:t>
      </w:r>
      <w:r w:rsidRPr="00C1502E">
        <w:rPr>
          <w:rFonts w:ascii="inherit" w:eastAsia="Times New Roman" w:hAnsi="inherit" w:cs="Calibri"/>
          <w:iCs/>
          <w:color w:val="000000"/>
        </w:rPr>
        <w:t>52</w:t>
      </w:r>
      <w:r w:rsidRPr="00C1502E">
        <w:rPr>
          <w:rFonts w:ascii="Calibri" w:eastAsia="Times New Roman" w:hAnsi="Calibri" w:cs="Calibri"/>
          <w:iCs/>
          <w:color w:val="000000"/>
        </w:rPr>
        <w:t>(1-2): 84-96</w:t>
      </w:r>
    </w:p>
    <w:p w14:paraId="3FEEAA0F" w14:textId="54BDFAFA" w:rsidR="00EE0301" w:rsidRPr="00EE0301" w:rsidRDefault="00EE0301" w:rsidP="00EE0301">
      <w:pPr>
        <w:pStyle w:val="CommentText"/>
        <w:numPr>
          <w:ilvl w:val="0"/>
          <w:numId w:val="7"/>
        </w:numPr>
        <w:rPr>
          <w:i/>
        </w:rPr>
      </w:pPr>
      <w:proofErr w:type="spellStart"/>
      <w:r w:rsidRPr="00C1502E">
        <w:rPr>
          <w:rFonts w:ascii="Calibri" w:eastAsia="Times New Roman" w:hAnsi="Calibri" w:cs="Calibri"/>
          <w:iCs/>
          <w:color w:val="000000"/>
        </w:rPr>
        <w:t>Shioda</w:t>
      </w:r>
      <w:proofErr w:type="spellEnd"/>
      <w:r w:rsidRPr="00C1502E">
        <w:rPr>
          <w:rFonts w:ascii="Calibri" w:eastAsia="Times New Roman" w:hAnsi="Calibri" w:cs="Calibri"/>
          <w:iCs/>
          <w:color w:val="000000"/>
        </w:rPr>
        <w:t xml:space="preserve"> et al. 2016. "Loneliness and related factors among people with schizophrenia in Japan: a cross-sectional study." </w:t>
      </w:r>
      <w:r w:rsidRPr="00C1502E">
        <w:rPr>
          <w:rFonts w:ascii="inherit" w:eastAsia="Times New Roman" w:hAnsi="inherit" w:cs="Calibri"/>
          <w:iCs/>
          <w:color w:val="000000"/>
        </w:rPr>
        <w:t>Journal of Psychiatric and Mental Health Nursing</w:t>
      </w:r>
      <w:r w:rsidRPr="00C1502E">
        <w:rPr>
          <w:rFonts w:ascii="Calibri" w:eastAsia="Times New Roman" w:hAnsi="Calibri" w:cs="Calibri"/>
          <w:iCs/>
          <w:color w:val="000000"/>
        </w:rPr>
        <w:t xml:space="preserve"> </w:t>
      </w:r>
      <w:r w:rsidRPr="00C1502E">
        <w:rPr>
          <w:rFonts w:ascii="inherit" w:eastAsia="Times New Roman" w:hAnsi="inherit" w:cs="Calibri"/>
          <w:iCs/>
          <w:color w:val="000000"/>
        </w:rPr>
        <w:t>23</w:t>
      </w:r>
      <w:r w:rsidRPr="00C1502E">
        <w:rPr>
          <w:rFonts w:ascii="Calibri" w:eastAsia="Times New Roman" w:hAnsi="Calibri" w:cs="Calibri"/>
          <w:iCs/>
          <w:color w:val="000000"/>
        </w:rPr>
        <w:t>(6-7): 399-408</w:t>
      </w:r>
    </w:p>
  </w:comment>
  <w:comment w:id="9" w:author="Pearce, Ellie" w:date="2019-11-25T15:09:00Z" w:initials="PE">
    <w:p w14:paraId="18FD6AB4" w14:textId="2B7EA81C" w:rsidR="004D0EFA" w:rsidRPr="004D0EFA" w:rsidRDefault="004D0EFA">
      <w:pPr>
        <w:pStyle w:val="CommentText"/>
      </w:pPr>
      <w:r>
        <w:rPr>
          <w:rStyle w:val="CommentReference"/>
        </w:rPr>
        <w:annotationRef/>
      </w:r>
      <w:r w:rsidRPr="004D0EFA">
        <w:rPr>
          <w:rFonts w:ascii="Calibri" w:eastAsia="Times New Roman" w:hAnsi="Calibri" w:cs="Calibri"/>
          <w:iCs/>
          <w:color w:val="000000"/>
        </w:rPr>
        <w:t>House et al. 1988. "Structures and processes of social support." Annual Review of Sociology 14: 293-318</w:t>
      </w:r>
    </w:p>
  </w:comment>
  <w:comment w:id="10" w:author="Pearce, Ellie" w:date="2019-11-25T15:10:00Z" w:initials="PE">
    <w:p w14:paraId="09AFF1D8" w14:textId="7A77F7F6" w:rsidR="004D0EFA" w:rsidRPr="004D0EFA" w:rsidRDefault="004D0EFA">
      <w:pPr>
        <w:pStyle w:val="CommentText"/>
      </w:pPr>
      <w:r>
        <w:rPr>
          <w:rStyle w:val="CommentReference"/>
        </w:rPr>
        <w:annotationRef/>
      </w:r>
      <w:proofErr w:type="spellStart"/>
      <w:r w:rsidRPr="004D0EFA">
        <w:rPr>
          <w:rFonts w:ascii="Calibri" w:hAnsi="Calibri" w:cs="Calibri"/>
          <w:iCs/>
          <w:color w:val="000000"/>
        </w:rPr>
        <w:t>Cacioppo</w:t>
      </w:r>
      <w:proofErr w:type="spellEnd"/>
      <w:r w:rsidRPr="004D0EFA">
        <w:rPr>
          <w:rFonts w:ascii="Calibri" w:hAnsi="Calibri" w:cs="Calibri"/>
          <w:iCs/>
          <w:color w:val="000000"/>
        </w:rPr>
        <w:t xml:space="preserve"> et al. 2003. "The anatomy of loneliness." </w:t>
      </w:r>
      <w:r w:rsidRPr="004D0EFA">
        <w:rPr>
          <w:rFonts w:ascii="inherit" w:hAnsi="inherit" w:cs="Calibri"/>
          <w:iCs/>
          <w:color w:val="000000"/>
        </w:rPr>
        <w:t>Current Directions in Psychological Science</w:t>
      </w:r>
      <w:r w:rsidRPr="004D0EFA">
        <w:rPr>
          <w:rFonts w:ascii="Calibri" w:hAnsi="Calibri" w:cs="Calibri"/>
          <w:iCs/>
          <w:color w:val="000000"/>
        </w:rPr>
        <w:t xml:space="preserve"> </w:t>
      </w:r>
      <w:r w:rsidRPr="004D0EFA">
        <w:rPr>
          <w:rFonts w:ascii="inherit" w:hAnsi="inherit" w:cs="Calibri"/>
          <w:iCs/>
          <w:color w:val="000000"/>
        </w:rPr>
        <w:t>12</w:t>
      </w:r>
      <w:r w:rsidRPr="004D0EFA">
        <w:rPr>
          <w:rFonts w:ascii="Calibri" w:hAnsi="Calibri" w:cs="Calibri"/>
          <w:iCs/>
          <w:color w:val="000000"/>
        </w:rPr>
        <w:t>(3): 71-74.</w:t>
      </w:r>
      <w:r w:rsidRPr="004D0EFA">
        <w:rPr>
          <w:iCs/>
        </w:rPr>
        <w:br/>
      </w:r>
      <w:proofErr w:type="spellStart"/>
      <w:r w:rsidRPr="004D0EFA">
        <w:rPr>
          <w:iCs/>
        </w:rPr>
        <w:t>Beutel</w:t>
      </w:r>
      <w:proofErr w:type="spellEnd"/>
      <w:r w:rsidRPr="004D0EFA">
        <w:rPr>
          <w:iCs/>
        </w:rPr>
        <w:t xml:space="preserve"> et al. 2017. "Loneliness in the general population: prevalence, determinants and relations to mental health." </w:t>
      </w:r>
      <w:proofErr w:type="spellStart"/>
      <w:r w:rsidRPr="004D0EFA">
        <w:rPr>
          <w:rFonts w:ascii="inherit" w:hAnsi="inherit" w:cs="Calibri"/>
          <w:iCs/>
          <w:color w:val="000000"/>
        </w:rPr>
        <w:t>Bmc</w:t>
      </w:r>
      <w:proofErr w:type="spellEnd"/>
      <w:r w:rsidRPr="004D0EFA">
        <w:rPr>
          <w:rFonts w:ascii="inherit" w:hAnsi="inherit" w:cs="Calibri"/>
          <w:iCs/>
          <w:color w:val="000000"/>
        </w:rPr>
        <w:t xml:space="preserve"> Psychiatry</w:t>
      </w:r>
      <w:r w:rsidRPr="004D0EFA">
        <w:rPr>
          <w:rFonts w:ascii="Calibri" w:hAnsi="Calibri" w:cs="Calibri"/>
          <w:iCs/>
          <w:color w:val="000000"/>
        </w:rPr>
        <w:t xml:space="preserve"> </w:t>
      </w:r>
      <w:r w:rsidRPr="004D0EFA">
        <w:rPr>
          <w:rFonts w:ascii="inherit" w:hAnsi="inherit" w:cs="Calibri"/>
          <w:iCs/>
          <w:color w:val="000000"/>
        </w:rPr>
        <w:t>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4A7CEE" w15:done="0"/>
  <w15:commentEx w15:paraId="5B8A105B" w15:done="0"/>
  <w15:commentEx w15:paraId="57C0F8FF" w15:done="0"/>
  <w15:commentEx w15:paraId="67060A89" w15:done="0"/>
  <w15:commentEx w15:paraId="7FD9B2AF" w15:done="0"/>
  <w15:commentEx w15:paraId="0D8C9511" w15:done="0"/>
  <w15:commentEx w15:paraId="16802E97" w15:done="0"/>
  <w15:commentEx w15:paraId="3FEEAA0F" w15:done="0"/>
  <w15:commentEx w15:paraId="18FD6AB4" w15:done="0"/>
  <w15:commentEx w15:paraId="09AFF1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82942" w16cid:durableId="21347AD4"/>
  <w16cid:commentId w16cid:paraId="5D46D83F" w16cid:durableId="21347C43"/>
  <w16cid:commentId w16cid:paraId="6FCEFE56" w16cid:durableId="21347CE5"/>
  <w16cid:commentId w16cid:paraId="72765246" w16cid:durableId="21347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67F6" w14:textId="77777777" w:rsidR="0050749F" w:rsidRDefault="0050749F" w:rsidP="0050749F">
      <w:r>
        <w:separator/>
      </w:r>
    </w:p>
  </w:endnote>
  <w:endnote w:type="continuationSeparator" w:id="0">
    <w:p w14:paraId="25142A61" w14:textId="77777777" w:rsidR="0050749F" w:rsidRDefault="0050749F" w:rsidP="0050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8D82" w14:textId="77777777" w:rsidR="0050749F" w:rsidRDefault="0050749F" w:rsidP="0050749F">
      <w:r>
        <w:separator/>
      </w:r>
    </w:p>
  </w:footnote>
  <w:footnote w:type="continuationSeparator" w:id="0">
    <w:p w14:paraId="6EE5767D" w14:textId="77777777" w:rsidR="0050749F" w:rsidRDefault="0050749F" w:rsidP="0050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EF72" w14:textId="26C468CC" w:rsidR="00681925" w:rsidRPr="0050749F" w:rsidRDefault="00681925" w:rsidP="00C1502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November</w:t>
    </w:r>
    <w:r w:rsidR="0050749F" w:rsidRPr="0050749F">
      <w:rPr>
        <w:sz w:val="20"/>
        <w:szCs w:val="20"/>
      </w:rPr>
      <w:t xml:space="preserve"> 2019</w:t>
    </w:r>
    <w:r w:rsidR="00C1502E">
      <w:rPr>
        <w:sz w:val="20"/>
        <w:szCs w:val="20"/>
      </w:rPr>
      <w:t xml:space="preserve"> - </w:t>
    </w:r>
    <w:r>
      <w:rPr>
        <w:sz w:val="20"/>
        <w:szCs w:val="20"/>
      </w:rPr>
      <w:t>Version 2</w:t>
    </w:r>
  </w:p>
  <w:p w14:paraId="04561099" w14:textId="634D3355" w:rsidR="0050749F" w:rsidRPr="0050749F" w:rsidRDefault="00681925">
    <w:pPr>
      <w:pStyle w:val="Header"/>
      <w:rPr>
        <w:b/>
      </w:rPr>
    </w:pPr>
    <w:r>
      <w:rPr>
        <w:b/>
      </w:rPr>
      <w:t>Loneliness and S</w:t>
    </w:r>
    <w:r w:rsidR="0050749F" w:rsidRPr="0050749F">
      <w:rPr>
        <w:b/>
      </w:rPr>
      <w:t xml:space="preserve">ocial </w:t>
    </w:r>
    <w:r>
      <w:rPr>
        <w:b/>
      </w:rPr>
      <w:t>I</w:t>
    </w:r>
    <w:r w:rsidR="0050749F" w:rsidRPr="0050749F">
      <w:rPr>
        <w:b/>
      </w:rPr>
      <w:t xml:space="preserve">solation </w:t>
    </w:r>
    <w:r>
      <w:rPr>
        <w:b/>
      </w:rPr>
      <w:t>in</w:t>
    </w:r>
    <w:r w:rsidR="0050749F" w:rsidRPr="0050749F">
      <w:rPr>
        <w:b/>
      </w:rPr>
      <w:t xml:space="preserve"> </w:t>
    </w:r>
    <w:r>
      <w:rPr>
        <w:b/>
      </w:rPr>
      <w:t>M</w:t>
    </w:r>
    <w:r w:rsidR="0050749F" w:rsidRPr="0050749F">
      <w:rPr>
        <w:b/>
      </w:rPr>
      <w:t xml:space="preserve">ental </w:t>
    </w:r>
    <w:r>
      <w:rPr>
        <w:b/>
      </w:rPr>
      <w:t>H</w:t>
    </w:r>
    <w:r w:rsidR="0050749F" w:rsidRPr="0050749F">
      <w:rPr>
        <w:b/>
      </w:rPr>
      <w:t xml:space="preserve">ealth </w:t>
    </w:r>
    <w:r>
      <w:rPr>
        <w:b/>
      </w:rPr>
      <w:t>Research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158"/>
    <w:multiLevelType w:val="hybridMultilevel"/>
    <w:tmpl w:val="E674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EF1"/>
    <w:multiLevelType w:val="hybridMultilevel"/>
    <w:tmpl w:val="F29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26B"/>
    <w:multiLevelType w:val="hybridMultilevel"/>
    <w:tmpl w:val="1C92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D1F40"/>
    <w:multiLevelType w:val="hybridMultilevel"/>
    <w:tmpl w:val="FDB0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2274"/>
    <w:multiLevelType w:val="hybridMultilevel"/>
    <w:tmpl w:val="EA2C5506"/>
    <w:lvl w:ilvl="0" w:tplc="54DCFD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61012"/>
    <w:multiLevelType w:val="hybridMultilevel"/>
    <w:tmpl w:val="A92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16F1"/>
    <w:multiLevelType w:val="hybridMultilevel"/>
    <w:tmpl w:val="9FF6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0930"/>
    <w:multiLevelType w:val="hybridMultilevel"/>
    <w:tmpl w:val="BAC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6B7"/>
    <w:multiLevelType w:val="multilevel"/>
    <w:tmpl w:val="3F6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F4ECD"/>
    <w:multiLevelType w:val="hybridMultilevel"/>
    <w:tmpl w:val="B87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5EDA"/>
    <w:multiLevelType w:val="hybridMultilevel"/>
    <w:tmpl w:val="D372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179D8"/>
    <w:multiLevelType w:val="hybridMultilevel"/>
    <w:tmpl w:val="32F8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66A2C"/>
    <w:multiLevelType w:val="hybridMultilevel"/>
    <w:tmpl w:val="60B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7287"/>
    <w:multiLevelType w:val="hybridMultilevel"/>
    <w:tmpl w:val="45B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C6021"/>
    <w:multiLevelType w:val="hybridMultilevel"/>
    <w:tmpl w:val="2706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3C1A"/>
    <w:multiLevelType w:val="hybridMultilevel"/>
    <w:tmpl w:val="F37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86BFA"/>
    <w:multiLevelType w:val="hybridMultilevel"/>
    <w:tmpl w:val="049A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63061"/>
    <w:multiLevelType w:val="hybridMultilevel"/>
    <w:tmpl w:val="7A9A01E6"/>
    <w:lvl w:ilvl="0" w:tplc="3870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8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C5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A8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3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E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0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0"/>
  </w:num>
  <w:num w:numId="16">
    <w:abstractNumId w:val="17"/>
  </w:num>
  <w:num w:numId="17">
    <w:abstractNumId w:val="1"/>
  </w:num>
  <w:num w:numId="18">
    <w:abstractNumId w:val="6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arce, Ellie">
    <w15:presenceInfo w15:providerId="None" w15:userId="Pearce, 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F"/>
    <w:rsid w:val="000B6D01"/>
    <w:rsid w:val="000D24EF"/>
    <w:rsid w:val="0015635B"/>
    <w:rsid w:val="001D4173"/>
    <w:rsid w:val="00212AAB"/>
    <w:rsid w:val="002A5F93"/>
    <w:rsid w:val="003F3F14"/>
    <w:rsid w:val="004D0EFA"/>
    <w:rsid w:val="0050749F"/>
    <w:rsid w:val="005977A3"/>
    <w:rsid w:val="00681925"/>
    <w:rsid w:val="006D6FC6"/>
    <w:rsid w:val="00847847"/>
    <w:rsid w:val="0086274E"/>
    <w:rsid w:val="00873589"/>
    <w:rsid w:val="00875760"/>
    <w:rsid w:val="00890242"/>
    <w:rsid w:val="008D3BFD"/>
    <w:rsid w:val="008F3363"/>
    <w:rsid w:val="00A23657"/>
    <w:rsid w:val="00A25C5C"/>
    <w:rsid w:val="00A5203C"/>
    <w:rsid w:val="00A943FD"/>
    <w:rsid w:val="00B7249B"/>
    <w:rsid w:val="00BC1D44"/>
    <w:rsid w:val="00BD0ADF"/>
    <w:rsid w:val="00BF59CB"/>
    <w:rsid w:val="00C1502E"/>
    <w:rsid w:val="00D31035"/>
    <w:rsid w:val="00D72012"/>
    <w:rsid w:val="00E066FB"/>
    <w:rsid w:val="00E41AC1"/>
    <w:rsid w:val="00E760A1"/>
    <w:rsid w:val="00EE0301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984A8"/>
  <w15:docId w15:val="{CEF11CFE-5DFE-413E-B9F8-DDBD5AC9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9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C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CB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CB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902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2012"/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621">
          <w:marLeft w:val="7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597188/" TargetMode="External"/><Relationship Id="rId3" Type="http://schemas.openxmlformats.org/officeDocument/2006/relationships/hyperlink" Target="https://www.ncbi.nlm.nih.gov/pubmed/30452410" TargetMode="External"/><Relationship Id="rId7" Type="http://schemas.openxmlformats.org/officeDocument/2006/relationships/hyperlink" Target="https://www.bmj.com/content/350/bmj.h369" TargetMode="External"/><Relationship Id="rId12" Type="http://schemas.openxmlformats.org/officeDocument/2006/relationships/hyperlink" Target="https://eur01.safelinks.protection.outlook.com/?url=https%3A%2F%2Foxfordmedicine.com%2Fview%2F10.1093%2Fmed%2F9780195377903.001.0001%2Fmed-9780195377903-chapter-8&amp;data=02%7C01%7C%7C0b578687dfd442625dd908d74e42110c%7C1faf88fea9984c5b93c9210a11d9a5c2%7C0%7C0%7C637063917966245225&amp;sdata=GzQwup2ny8iDqOeKFg87fD11FLnU3XtpO0SA0iefajc%3D&amp;reserved=0" TargetMode="External"/><Relationship Id="rId2" Type="http://schemas.openxmlformats.org/officeDocument/2006/relationships/hyperlink" Target="https://journals.plos.org/plosmedicine/article/comments?id=10.1371/journal.pmed.1002862" TargetMode="External"/><Relationship Id="rId1" Type="http://schemas.openxmlformats.org/officeDocument/2006/relationships/hyperlink" Target="https://academic.oup.com/ije/article/45/4/1169/2951702" TargetMode="External"/><Relationship Id="rId6" Type="http://schemas.openxmlformats.org/officeDocument/2006/relationships/hyperlink" Target="https://www.ncbi.nlm.nih.gov/pubmed/27491532" TargetMode="External"/><Relationship Id="rId11" Type="http://schemas.openxmlformats.org/officeDocument/2006/relationships/hyperlink" Target="https://eur01.safelinks.protection.outlook.com/?url=https%3A%2F%2Fdoi.org%2F10.1016%2Fj.jth.2015.05.005&amp;data=02%7C01%7C%7C4a7680a2e3874a576e9308d740cd97d2%7C1faf88fea9984c5b93c9210a11d9a5c2%7C0%7C0%7C637049124069539703&amp;sdata=mQaBwF4Grnk2Bq3Vuy1EkTdNbkCiwkBu8MxL2KBYDIM%3D&amp;reserved=0" TargetMode="External"/><Relationship Id="rId5" Type="http://schemas.openxmlformats.org/officeDocument/2006/relationships/hyperlink" Target="https://www.ncbi.nlm.nih.gov/pubmed/12243634" TargetMode="External"/><Relationship Id="rId10" Type="http://schemas.openxmlformats.org/officeDocument/2006/relationships/hyperlink" Target="https://doi.org/10.1007/s00127-019-01734-6" TargetMode="External"/><Relationship Id="rId4" Type="http://schemas.openxmlformats.org/officeDocument/2006/relationships/hyperlink" Target="https://www.ncbi.nlm.nih.gov/pubmed/26096665" TargetMode="External"/><Relationship Id="rId9" Type="http://schemas.openxmlformats.org/officeDocument/2006/relationships/hyperlink" Target="https://www.ncbi.nlm.nih.gov/pmc/articles/PMC2671937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.pearce@ucl.ac.u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F3F2-6AB8-459F-AE4A-A0BC297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Ellie</dc:creator>
  <cp:keywords/>
  <dc:description/>
  <cp:lastModifiedBy>Birken, Mary</cp:lastModifiedBy>
  <cp:revision>2</cp:revision>
  <dcterms:created xsi:type="dcterms:W3CDTF">2019-12-11T14:47:00Z</dcterms:created>
  <dcterms:modified xsi:type="dcterms:W3CDTF">2019-12-11T14:47:00Z</dcterms:modified>
</cp:coreProperties>
</file>