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4E13B" w14:textId="6BC8A59B" w:rsidR="00675670" w:rsidRPr="00B5428E" w:rsidRDefault="00675670" w:rsidP="00675670">
      <w:pPr>
        <w:jc w:val="center"/>
        <w:rPr>
          <w:b/>
          <w:sz w:val="36"/>
          <w:szCs w:val="36"/>
        </w:rPr>
      </w:pPr>
      <w:r>
        <w:rPr>
          <w:b/>
          <w:sz w:val="36"/>
          <w:szCs w:val="36"/>
        </w:rPr>
        <w:t>Communication Partner</w:t>
      </w:r>
      <w:r w:rsidRPr="00B5428E">
        <w:rPr>
          <w:b/>
          <w:sz w:val="36"/>
          <w:szCs w:val="36"/>
        </w:rPr>
        <w:t xml:space="preserve"> information sheet</w:t>
      </w:r>
    </w:p>
    <w:p w14:paraId="744169ED" w14:textId="77777777" w:rsidR="00675670" w:rsidRPr="00B5428E" w:rsidRDefault="00675670" w:rsidP="00675670">
      <w:pPr>
        <w:spacing w:after="0" w:line="240" w:lineRule="auto"/>
        <w:jc w:val="center"/>
        <w:rPr>
          <w:b/>
          <w:sz w:val="28"/>
          <w:szCs w:val="28"/>
        </w:rPr>
      </w:pPr>
      <w:r w:rsidRPr="00B5428E">
        <w:rPr>
          <w:b/>
          <w:sz w:val="28"/>
          <w:szCs w:val="28"/>
        </w:rPr>
        <w:t>YOU WILL BE GIVEN A COPY OF THIS INFORMATION SHEET</w:t>
      </w:r>
    </w:p>
    <w:p w14:paraId="0C898C9B" w14:textId="77777777" w:rsidR="00675670" w:rsidRPr="00B5428E" w:rsidRDefault="00675670" w:rsidP="00675670">
      <w:pPr>
        <w:jc w:val="center"/>
        <w:rPr>
          <w:b/>
          <w:sz w:val="28"/>
          <w:szCs w:val="28"/>
        </w:rPr>
      </w:pPr>
    </w:p>
    <w:p w14:paraId="13E3D22E" w14:textId="082A868B" w:rsidR="00675670" w:rsidRPr="00B5428E" w:rsidRDefault="00675670" w:rsidP="00675670">
      <w:pPr>
        <w:jc w:val="center"/>
        <w:rPr>
          <w:sz w:val="28"/>
          <w:szCs w:val="28"/>
        </w:rPr>
      </w:pPr>
      <w:r w:rsidRPr="00B5428E">
        <w:rPr>
          <w:b/>
          <w:sz w:val="28"/>
          <w:szCs w:val="28"/>
        </w:rPr>
        <w:t xml:space="preserve">Title of trial: </w:t>
      </w:r>
      <w:r w:rsidRPr="00B5428E">
        <w:rPr>
          <w:sz w:val="28"/>
          <w:szCs w:val="28"/>
        </w:rPr>
        <w:t xml:space="preserve">Treating </w:t>
      </w:r>
      <w:proofErr w:type="gramStart"/>
      <w:r w:rsidRPr="00B5428E">
        <w:rPr>
          <w:sz w:val="28"/>
          <w:szCs w:val="28"/>
        </w:rPr>
        <w:t>Auditory</w:t>
      </w:r>
      <w:proofErr w:type="gramEnd"/>
      <w:r w:rsidRPr="00B5428E">
        <w:rPr>
          <w:sz w:val="28"/>
          <w:szCs w:val="28"/>
        </w:rPr>
        <w:t xml:space="preserve"> impairment and </w:t>
      </w:r>
      <w:proofErr w:type="spellStart"/>
      <w:r w:rsidRPr="00B5428E">
        <w:rPr>
          <w:sz w:val="28"/>
          <w:szCs w:val="28"/>
        </w:rPr>
        <w:t>CogniTion</w:t>
      </w:r>
      <w:proofErr w:type="spellEnd"/>
      <w:r w:rsidRPr="00B5428E">
        <w:rPr>
          <w:sz w:val="28"/>
          <w:szCs w:val="28"/>
        </w:rPr>
        <w:t xml:space="preserve"> (TACT)</w:t>
      </w:r>
      <w:r w:rsidR="00404E0D">
        <w:rPr>
          <w:sz w:val="28"/>
          <w:szCs w:val="28"/>
        </w:rPr>
        <w:t xml:space="preserve"> pilot trial</w:t>
      </w:r>
    </w:p>
    <w:p w14:paraId="2602E735" w14:textId="77777777" w:rsidR="00675670" w:rsidRPr="00B5428E" w:rsidRDefault="00675670" w:rsidP="00675670">
      <w:pPr>
        <w:jc w:val="center"/>
        <w:rPr>
          <w:sz w:val="28"/>
          <w:szCs w:val="28"/>
        </w:rPr>
      </w:pPr>
      <w:r w:rsidRPr="00B5428E">
        <w:rPr>
          <w:b/>
          <w:sz w:val="28"/>
          <w:szCs w:val="28"/>
        </w:rPr>
        <w:t>Department:</w:t>
      </w:r>
      <w:r w:rsidRPr="00B5428E">
        <w:rPr>
          <w:sz w:val="28"/>
          <w:szCs w:val="28"/>
        </w:rPr>
        <w:t xml:space="preserve"> Division of Psychiatry</w:t>
      </w:r>
    </w:p>
    <w:p w14:paraId="586CB471" w14:textId="77777777" w:rsidR="00675670" w:rsidRPr="00B5428E" w:rsidRDefault="00675670" w:rsidP="00675670">
      <w:pPr>
        <w:jc w:val="center"/>
        <w:rPr>
          <w:b/>
          <w:sz w:val="28"/>
          <w:szCs w:val="28"/>
        </w:rPr>
      </w:pPr>
      <w:r w:rsidRPr="00B5428E">
        <w:rPr>
          <w:b/>
          <w:sz w:val="28"/>
          <w:szCs w:val="28"/>
        </w:rPr>
        <w:t>Name and contact details of the Trial Manager:</w:t>
      </w:r>
    </w:p>
    <w:p w14:paraId="5D534B3C" w14:textId="77777777" w:rsidR="00675670" w:rsidRPr="00B5428E" w:rsidRDefault="00675670" w:rsidP="00675670">
      <w:pPr>
        <w:rPr>
          <w:sz w:val="28"/>
          <w:szCs w:val="28"/>
        </w:rPr>
      </w:pPr>
      <w:r w:rsidRPr="00B5428E">
        <w:rPr>
          <w:sz w:val="28"/>
          <w:szCs w:val="28"/>
        </w:rPr>
        <w:t xml:space="preserve">        Miss Kingsley Powell            E: </w:t>
      </w:r>
      <w:hyperlink r:id="rId8" w:history="1">
        <w:r w:rsidRPr="00B5428E">
          <w:rPr>
            <w:rStyle w:val="Hyperlink"/>
            <w:sz w:val="28"/>
            <w:szCs w:val="28"/>
          </w:rPr>
          <w:t>tact-study@ucl.ac.uk</w:t>
        </w:r>
      </w:hyperlink>
      <w:r w:rsidRPr="00B5428E">
        <w:rPr>
          <w:sz w:val="28"/>
          <w:szCs w:val="28"/>
        </w:rPr>
        <w:t xml:space="preserve">           T:</w:t>
      </w:r>
      <w:r w:rsidRPr="00B5428E">
        <w:rPr>
          <w:color w:val="FF0000"/>
          <w:sz w:val="28"/>
          <w:szCs w:val="28"/>
        </w:rPr>
        <w:t xml:space="preserve"> </w:t>
      </w:r>
      <w:r w:rsidRPr="00B5428E">
        <w:rPr>
          <w:sz w:val="28"/>
          <w:szCs w:val="28"/>
        </w:rPr>
        <w:t>0203 108 6274</w:t>
      </w:r>
    </w:p>
    <w:p w14:paraId="350462C4" w14:textId="77777777" w:rsidR="008133B8" w:rsidRPr="00A41667" w:rsidRDefault="008133B8" w:rsidP="008133B8">
      <w:pPr>
        <w:jc w:val="center"/>
        <w:rPr>
          <w:b/>
          <w:sz w:val="24"/>
          <w:szCs w:val="24"/>
        </w:rPr>
      </w:pPr>
    </w:p>
    <w:p w14:paraId="4DE12BD1" w14:textId="77777777" w:rsidR="00B51616" w:rsidRPr="00465C9D" w:rsidRDefault="00B51616" w:rsidP="00B51616">
      <w:pPr>
        <w:pStyle w:val="IntenseQuote"/>
        <w:rPr>
          <w:i w:val="0"/>
          <w:color w:val="auto"/>
          <w:sz w:val="28"/>
          <w:szCs w:val="28"/>
        </w:rPr>
      </w:pPr>
      <w:r w:rsidRPr="00465C9D">
        <w:rPr>
          <w:i w:val="0"/>
          <w:color w:val="auto"/>
          <w:sz w:val="28"/>
          <w:szCs w:val="28"/>
        </w:rPr>
        <w:t>We would like to invite you to take part in a research project</w:t>
      </w:r>
    </w:p>
    <w:p w14:paraId="34DD6A40" w14:textId="77777777" w:rsidR="008133B8" w:rsidRPr="009D6A3C" w:rsidRDefault="008133B8" w:rsidP="008133B8">
      <w:pPr>
        <w:pStyle w:val="ListParagraph"/>
        <w:numPr>
          <w:ilvl w:val="0"/>
          <w:numId w:val="2"/>
        </w:numPr>
        <w:ind w:left="357" w:hanging="357"/>
        <w:rPr>
          <w:rFonts w:eastAsia="Arial" w:cs="Arial"/>
          <w:sz w:val="28"/>
          <w:szCs w:val="28"/>
        </w:rPr>
      </w:pPr>
      <w:r w:rsidRPr="009D6A3C">
        <w:rPr>
          <w:rFonts w:eastAsia="Arial" w:cs="Arial"/>
          <w:sz w:val="28"/>
          <w:szCs w:val="28"/>
        </w:rPr>
        <w:t xml:space="preserve">Before you decide whether to take part, it is important for you to </w:t>
      </w:r>
      <w:proofErr w:type="gramStart"/>
      <w:r w:rsidRPr="009D6A3C">
        <w:rPr>
          <w:rFonts w:eastAsia="Arial" w:cs="Arial"/>
          <w:sz w:val="28"/>
          <w:szCs w:val="28"/>
        </w:rPr>
        <w:t>understand</w:t>
      </w:r>
      <w:proofErr w:type="gramEnd"/>
      <w:r w:rsidRPr="009D6A3C">
        <w:rPr>
          <w:rFonts w:eastAsia="Arial" w:cs="Arial"/>
          <w:sz w:val="28"/>
          <w:szCs w:val="28"/>
        </w:rPr>
        <w:t xml:space="preserve"> why the research is being done and what it will involve for you. </w:t>
      </w:r>
    </w:p>
    <w:p w14:paraId="2D41FA5C" w14:textId="77777777" w:rsidR="008133B8" w:rsidRPr="009D6A3C" w:rsidRDefault="008133B8" w:rsidP="008133B8">
      <w:pPr>
        <w:pStyle w:val="ListParagraph"/>
        <w:numPr>
          <w:ilvl w:val="0"/>
          <w:numId w:val="2"/>
        </w:numPr>
        <w:spacing w:after="0" w:line="276" w:lineRule="auto"/>
        <w:ind w:left="357" w:hanging="357"/>
        <w:rPr>
          <w:rFonts w:cs="Arial"/>
          <w:sz w:val="28"/>
          <w:szCs w:val="28"/>
        </w:rPr>
      </w:pPr>
      <w:r w:rsidRPr="009D6A3C">
        <w:rPr>
          <w:rFonts w:cs="Arial"/>
          <w:sz w:val="28"/>
          <w:szCs w:val="28"/>
        </w:rPr>
        <w:t xml:space="preserve">Please take the time to read the following information carefully. Discuss it with friends and relatives if you wish. Take time to decide </w:t>
      </w:r>
      <w:proofErr w:type="gramStart"/>
      <w:r w:rsidRPr="009D6A3C">
        <w:rPr>
          <w:rFonts w:cs="Arial"/>
          <w:sz w:val="28"/>
          <w:szCs w:val="28"/>
        </w:rPr>
        <w:t>whether or not</w:t>
      </w:r>
      <w:proofErr w:type="gramEnd"/>
      <w:r w:rsidRPr="009D6A3C">
        <w:rPr>
          <w:rFonts w:cs="Arial"/>
          <w:sz w:val="28"/>
          <w:szCs w:val="28"/>
        </w:rPr>
        <w:t xml:space="preserve"> you wish to take part. </w:t>
      </w:r>
    </w:p>
    <w:p w14:paraId="572E5E7B" w14:textId="77777777" w:rsidR="008133B8" w:rsidRPr="009D6A3C" w:rsidRDefault="008133B8" w:rsidP="008133B8">
      <w:pPr>
        <w:pStyle w:val="ListParagraph"/>
        <w:numPr>
          <w:ilvl w:val="0"/>
          <w:numId w:val="2"/>
        </w:numPr>
        <w:spacing w:after="0" w:line="276" w:lineRule="auto"/>
        <w:ind w:left="357" w:hanging="357"/>
        <w:rPr>
          <w:rFonts w:cs="Arial"/>
          <w:sz w:val="28"/>
          <w:szCs w:val="28"/>
        </w:rPr>
      </w:pPr>
      <w:r w:rsidRPr="009D6A3C">
        <w:rPr>
          <w:rFonts w:cs="Arial"/>
          <w:sz w:val="28"/>
          <w:szCs w:val="28"/>
        </w:rPr>
        <w:t xml:space="preserve">Ask us if there is anything that is not clear or if you would like more information. </w:t>
      </w:r>
    </w:p>
    <w:p w14:paraId="28EB8454" w14:textId="77777777" w:rsidR="008133B8" w:rsidRPr="009D6A3C" w:rsidRDefault="008133B8" w:rsidP="008133B8">
      <w:pPr>
        <w:pStyle w:val="ListParagraph"/>
        <w:numPr>
          <w:ilvl w:val="0"/>
          <w:numId w:val="2"/>
        </w:numPr>
        <w:spacing w:after="0" w:line="276" w:lineRule="auto"/>
        <w:ind w:left="357" w:hanging="357"/>
        <w:rPr>
          <w:rFonts w:cs="Arial"/>
          <w:sz w:val="28"/>
          <w:szCs w:val="28"/>
        </w:rPr>
      </w:pPr>
      <w:r w:rsidRPr="009D6A3C">
        <w:rPr>
          <w:rFonts w:cs="Arial"/>
          <w:sz w:val="28"/>
          <w:szCs w:val="28"/>
        </w:rPr>
        <w:t>Thank you for reading this information sheet.</w:t>
      </w:r>
    </w:p>
    <w:p w14:paraId="6E4056B7" w14:textId="77777777" w:rsidR="008133B8" w:rsidRDefault="008133B8" w:rsidP="008133B8">
      <w:pPr>
        <w:rPr>
          <w:b/>
          <w:sz w:val="28"/>
          <w:szCs w:val="28"/>
        </w:rPr>
      </w:pPr>
    </w:p>
    <w:p w14:paraId="78219E43" w14:textId="77777777" w:rsidR="006939E3" w:rsidRPr="00465C9D" w:rsidRDefault="006939E3" w:rsidP="006939E3">
      <w:pPr>
        <w:pStyle w:val="IntenseQuote"/>
        <w:numPr>
          <w:ilvl w:val="0"/>
          <w:numId w:val="5"/>
        </w:numPr>
        <w:rPr>
          <w:rFonts w:eastAsia="Arial" w:cs="Arial"/>
          <w:i w:val="0"/>
          <w:color w:val="auto"/>
          <w:sz w:val="28"/>
          <w:szCs w:val="28"/>
        </w:rPr>
      </w:pPr>
      <w:r w:rsidRPr="00465C9D">
        <w:rPr>
          <w:i w:val="0"/>
          <w:color w:val="auto"/>
          <w:sz w:val="28"/>
          <w:szCs w:val="28"/>
        </w:rPr>
        <w:t>Why are we doing this trial?</w:t>
      </w:r>
      <w:r w:rsidRPr="00465C9D">
        <w:rPr>
          <w:rFonts w:eastAsia="Arial" w:cs="Arial"/>
          <w:i w:val="0"/>
          <w:color w:val="auto"/>
          <w:sz w:val="28"/>
          <w:szCs w:val="28"/>
        </w:rPr>
        <w:t xml:space="preserve"> </w:t>
      </w:r>
    </w:p>
    <w:p w14:paraId="1BF8818B" w14:textId="77777777" w:rsidR="002A7B15" w:rsidRPr="00B5428E" w:rsidRDefault="002A7B15" w:rsidP="00F113CF">
      <w:pPr>
        <w:pStyle w:val="ListParagraph"/>
        <w:ind w:left="0"/>
        <w:rPr>
          <w:sz w:val="28"/>
          <w:szCs w:val="28"/>
        </w:rPr>
      </w:pPr>
      <w:r w:rsidRPr="00B5428E">
        <w:rPr>
          <w:sz w:val="28"/>
          <w:szCs w:val="28"/>
        </w:rPr>
        <w:t xml:space="preserve">It is a new finding that hearing loss increases the risk of developing dementia. Hearing loss is common in people over 65 but </w:t>
      </w:r>
      <w:proofErr w:type="gramStart"/>
      <w:r w:rsidRPr="00B5428E">
        <w:rPr>
          <w:sz w:val="28"/>
          <w:szCs w:val="28"/>
        </w:rPr>
        <w:t>is often left</w:t>
      </w:r>
      <w:proofErr w:type="gramEnd"/>
      <w:r w:rsidRPr="00B5428E">
        <w:rPr>
          <w:sz w:val="28"/>
          <w:szCs w:val="28"/>
        </w:rPr>
        <w:t xml:space="preserve"> untreated. We want to find out if treating hearing loss can delay or prevent the onset of dementia in people already at greater risk of dementia, those with mild cognitive impairment. </w:t>
      </w:r>
    </w:p>
    <w:p w14:paraId="278E6B6B" w14:textId="77777777" w:rsidR="002A7B15" w:rsidRPr="00B5428E" w:rsidRDefault="002A7B15" w:rsidP="00F113CF">
      <w:pPr>
        <w:pStyle w:val="ListParagraph"/>
        <w:ind w:left="0"/>
        <w:rPr>
          <w:sz w:val="28"/>
          <w:szCs w:val="28"/>
        </w:rPr>
      </w:pPr>
    </w:p>
    <w:p w14:paraId="1DBBAB02" w14:textId="77777777" w:rsidR="002A7B15" w:rsidRPr="00B5428E" w:rsidRDefault="002A7B15" w:rsidP="00F113CF">
      <w:pPr>
        <w:pStyle w:val="ListParagraph"/>
        <w:ind w:left="0"/>
        <w:rPr>
          <w:sz w:val="28"/>
          <w:szCs w:val="28"/>
        </w:rPr>
      </w:pPr>
      <w:r w:rsidRPr="00B5428E">
        <w:rPr>
          <w:sz w:val="28"/>
          <w:szCs w:val="28"/>
        </w:rPr>
        <w:t>To do this, we need to run a large trial involving hundreds of people comparing</w:t>
      </w:r>
      <w:r>
        <w:rPr>
          <w:sz w:val="28"/>
          <w:szCs w:val="28"/>
        </w:rPr>
        <w:t xml:space="preserve"> a hearing aid support intervention</w:t>
      </w:r>
      <w:r w:rsidRPr="00B5428E">
        <w:rPr>
          <w:sz w:val="28"/>
          <w:szCs w:val="28"/>
        </w:rPr>
        <w:t xml:space="preserve"> versus a ‘control’ group, a group that does not receive the hearing aid support </w:t>
      </w:r>
      <w:r>
        <w:rPr>
          <w:sz w:val="28"/>
          <w:szCs w:val="28"/>
        </w:rPr>
        <w:t>intervention</w:t>
      </w:r>
      <w:r w:rsidRPr="00B5428E">
        <w:rPr>
          <w:sz w:val="28"/>
          <w:szCs w:val="28"/>
        </w:rPr>
        <w:t xml:space="preserve">. The control group will instead </w:t>
      </w:r>
      <w:r w:rsidRPr="00B5428E">
        <w:rPr>
          <w:sz w:val="28"/>
          <w:szCs w:val="28"/>
        </w:rPr>
        <w:lastRenderedPageBreak/>
        <w:t xml:space="preserve">receive a healthy ageing </w:t>
      </w:r>
      <w:r>
        <w:rPr>
          <w:sz w:val="28"/>
          <w:szCs w:val="28"/>
        </w:rPr>
        <w:t>intervention</w:t>
      </w:r>
      <w:r w:rsidRPr="00B5428E">
        <w:rPr>
          <w:sz w:val="28"/>
          <w:szCs w:val="28"/>
        </w:rPr>
        <w:t xml:space="preserve"> that will address other risk factors for dementia (e.g. blood pressure).  </w:t>
      </w:r>
    </w:p>
    <w:p w14:paraId="439C3BFA" w14:textId="77777777" w:rsidR="002A7B15" w:rsidRPr="00B5428E" w:rsidRDefault="002A7B15" w:rsidP="00F113CF">
      <w:pPr>
        <w:pStyle w:val="ListParagraph"/>
        <w:ind w:left="0"/>
        <w:rPr>
          <w:sz w:val="28"/>
          <w:szCs w:val="28"/>
        </w:rPr>
      </w:pPr>
    </w:p>
    <w:p w14:paraId="4E465EF8" w14:textId="77777777" w:rsidR="00664BD4" w:rsidRDefault="002A7B15" w:rsidP="00F113CF">
      <w:pPr>
        <w:pStyle w:val="ListParagraph"/>
        <w:ind w:left="0"/>
        <w:rPr>
          <w:sz w:val="28"/>
          <w:szCs w:val="28"/>
        </w:rPr>
      </w:pPr>
      <w:r w:rsidRPr="00B5428E">
        <w:rPr>
          <w:sz w:val="28"/>
          <w:szCs w:val="28"/>
        </w:rPr>
        <w:t xml:space="preserve">Before we can run this large trial, we need to see if it is possible. We want to find out useful information that will help the main trial be a success. </w:t>
      </w:r>
      <w:proofErr w:type="gramStart"/>
      <w:r w:rsidRPr="00B5428E">
        <w:rPr>
          <w:sz w:val="28"/>
          <w:szCs w:val="28"/>
        </w:rPr>
        <w:t>So</w:t>
      </w:r>
      <w:proofErr w:type="gramEnd"/>
      <w:r w:rsidRPr="00B5428E">
        <w:rPr>
          <w:sz w:val="28"/>
          <w:szCs w:val="28"/>
        </w:rPr>
        <w:t xml:space="preserve">, this trial is a test run (pilot) of the main trial that will not in itself answer the question about whether a hearing aid support </w:t>
      </w:r>
      <w:r>
        <w:rPr>
          <w:sz w:val="28"/>
          <w:szCs w:val="28"/>
        </w:rPr>
        <w:t>intervention</w:t>
      </w:r>
      <w:r w:rsidRPr="00B5428E">
        <w:rPr>
          <w:sz w:val="28"/>
          <w:szCs w:val="28"/>
        </w:rPr>
        <w:t xml:space="preserve"> or healthy ageing </w:t>
      </w:r>
      <w:r>
        <w:rPr>
          <w:sz w:val="28"/>
          <w:szCs w:val="28"/>
        </w:rPr>
        <w:t>intervention</w:t>
      </w:r>
      <w:r w:rsidRPr="00B5428E">
        <w:rPr>
          <w:sz w:val="28"/>
          <w:szCs w:val="28"/>
        </w:rPr>
        <w:t xml:space="preserve"> can </w:t>
      </w:r>
      <w:r>
        <w:rPr>
          <w:sz w:val="28"/>
          <w:szCs w:val="28"/>
        </w:rPr>
        <w:t xml:space="preserve">reduce the risk of dementia. This pilot </w:t>
      </w:r>
      <w:r w:rsidRPr="00B5428E">
        <w:rPr>
          <w:sz w:val="28"/>
          <w:szCs w:val="28"/>
        </w:rPr>
        <w:t>will help us to find out if people with mild cognitive impair</w:t>
      </w:r>
      <w:r>
        <w:rPr>
          <w:sz w:val="28"/>
          <w:szCs w:val="28"/>
        </w:rPr>
        <w:t>ment are willing to take part</w:t>
      </w:r>
      <w:r w:rsidRPr="00B5428E">
        <w:rPr>
          <w:sz w:val="28"/>
          <w:szCs w:val="28"/>
        </w:rPr>
        <w:t xml:space="preserve">, if the hearing aid and health ageing </w:t>
      </w:r>
      <w:r>
        <w:rPr>
          <w:sz w:val="28"/>
          <w:szCs w:val="28"/>
        </w:rPr>
        <w:t>intervention</w:t>
      </w:r>
      <w:r w:rsidRPr="00B5428E">
        <w:rPr>
          <w:sz w:val="28"/>
          <w:szCs w:val="28"/>
        </w:rPr>
        <w:t>s are acceptable, and if people are willing to stay in the trial for 6 months.</w:t>
      </w:r>
    </w:p>
    <w:p w14:paraId="5BB5ADE6" w14:textId="7CB62489" w:rsidR="002A7B15" w:rsidRPr="00B5428E" w:rsidRDefault="002A7B15" w:rsidP="002A7B15">
      <w:pPr>
        <w:pStyle w:val="ListParagraph"/>
        <w:ind w:left="717"/>
        <w:rPr>
          <w:sz w:val="28"/>
          <w:szCs w:val="28"/>
        </w:rPr>
      </w:pPr>
      <w:r w:rsidRPr="00B5428E">
        <w:rPr>
          <w:sz w:val="28"/>
          <w:szCs w:val="28"/>
        </w:rPr>
        <w:t xml:space="preserve"> </w:t>
      </w:r>
    </w:p>
    <w:p w14:paraId="0D3A5D5C" w14:textId="77777777" w:rsidR="00664BD4" w:rsidRDefault="00664BD4" w:rsidP="00F113CF">
      <w:pPr>
        <w:pStyle w:val="ListParagraph"/>
        <w:ind w:left="0"/>
        <w:rPr>
          <w:b/>
          <w:sz w:val="28"/>
          <w:szCs w:val="28"/>
        </w:rPr>
      </w:pPr>
      <w:r w:rsidRPr="00F048A1">
        <w:rPr>
          <w:b/>
          <w:sz w:val="28"/>
          <w:szCs w:val="28"/>
        </w:rPr>
        <w:t>What are the interventions?</w:t>
      </w:r>
    </w:p>
    <w:p w14:paraId="131C3AA9" w14:textId="77777777" w:rsidR="00664BD4" w:rsidRDefault="00664BD4" w:rsidP="00F113CF">
      <w:pPr>
        <w:pStyle w:val="ListParagraph"/>
        <w:ind w:left="0"/>
        <w:rPr>
          <w:b/>
          <w:sz w:val="28"/>
          <w:szCs w:val="28"/>
        </w:rPr>
      </w:pPr>
      <w:r>
        <w:rPr>
          <w:b/>
          <w:sz w:val="28"/>
          <w:szCs w:val="28"/>
        </w:rPr>
        <w:t xml:space="preserve">The hearing intervention: </w:t>
      </w:r>
    </w:p>
    <w:p w14:paraId="3D032DA0" w14:textId="55FA3B6B" w:rsidR="00664BD4" w:rsidRDefault="00664BD4" w:rsidP="00F113CF">
      <w:pPr>
        <w:pStyle w:val="ListParagraph"/>
        <w:ind w:left="0"/>
        <w:rPr>
          <w:sz w:val="28"/>
          <w:szCs w:val="28"/>
        </w:rPr>
      </w:pPr>
      <w:proofErr w:type="gramStart"/>
      <w:r w:rsidRPr="00211E27">
        <w:rPr>
          <w:sz w:val="28"/>
          <w:szCs w:val="28"/>
        </w:rPr>
        <w:t>This intervention will be carried out by a research assistant and research audiologist</w:t>
      </w:r>
      <w:proofErr w:type="gramEnd"/>
      <w:r w:rsidRPr="00211E27">
        <w:rPr>
          <w:sz w:val="28"/>
          <w:szCs w:val="28"/>
        </w:rPr>
        <w:t xml:space="preserve">. </w:t>
      </w:r>
      <w:r w:rsidR="000A589E">
        <w:rPr>
          <w:sz w:val="28"/>
          <w:szCs w:val="28"/>
        </w:rPr>
        <w:t xml:space="preserve">In this </w:t>
      </w:r>
      <w:proofErr w:type="gramStart"/>
      <w:r w:rsidRPr="00211E27">
        <w:rPr>
          <w:sz w:val="28"/>
          <w:szCs w:val="28"/>
        </w:rPr>
        <w:t>intervention</w:t>
      </w:r>
      <w:proofErr w:type="gramEnd"/>
      <w:r w:rsidRPr="00211E27">
        <w:rPr>
          <w:sz w:val="28"/>
          <w:szCs w:val="28"/>
        </w:rPr>
        <w:t xml:space="preserve"> </w:t>
      </w:r>
      <w:r w:rsidR="000A589E">
        <w:rPr>
          <w:sz w:val="28"/>
          <w:szCs w:val="28"/>
        </w:rPr>
        <w:t xml:space="preserve">the participant </w:t>
      </w:r>
      <w:r w:rsidRPr="00211E27">
        <w:rPr>
          <w:sz w:val="28"/>
          <w:szCs w:val="28"/>
        </w:rPr>
        <w:t xml:space="preserve">will be fitted with hearing aids, taught how to use them, </w:t>
      </w:r>
      <w:r w:rsidR="003A26F6">
        <w:rPr>
          <w:sz w:val="28"/>
          <w:szCs w:val="28"/>
        </w:rPr>
        <w:t xml:space="preserve">and </w:t>
      </w:r>
      <w:r w:rsidR="00A62DF3">
        <w:rPr>
          <w:sz w:val="28"/>
          <w:szCs w:val="28"/>
        </w:rPr>
        <w:t>they</w:t>
      </w:r>
      <w:r w:rsidR="003A26F6">
        <w:rPr>
          <w:sz w:val="28"/>
          <w:szCs w:val="28"/>
        </w:rPr>
        <w:t xml:space="preserve"> will be given</w:t>
      </w:r>
      <w:r w:rsidR="00210596">
        <w:rPr>
          <w:sz w:val="28"/>
          <w:szCs w:val="28"/>
        </w:rPr>
        <w:t xml:space="preserve"> </w:t>
      </w:r>
      <w:r w:rsidRPr="00211E27">
        <w:rPr>
          <w:sz w:val="28"/>
          <w:szCs w:val="28"/>
        </w:rPr>
        <w:t>practical advice and support.</w:t>
      </w:r>
    </w:p>
    <w:p w14:paraId="3DFA30DC" w14:textId="77777777" w:rsidR="00664BD4" w:rsidRDefault="00664BD4" w:rsidP="00F113CF">
      <w:pPr>
        <w:pStyle w:val="ListParagraph"/>
        <w:ind w:left="0"/>
        <w:rPr>
          <w:sz w:val="28"/>
          <w:szCs w:val="28"/>
        </w:rPr>
      </w:pPr>
    </w:p>
    <w:p w14:paraId="42314AAD" w14:textId="77777777" w:rsidR="00664BD4" w:rsidRPr="00E733BF" w:rsidRDefault="00664BD4" w:rsidP="00F113CF">
      <w:pPr>
        <w:pStyle w:val="ListParagraph"/>
        <w:ind w:left="0"/>
        <w:rPr>
          <w:b/>
          <w:sz w:val="28"/>
          <w:szCs w:val="28"/>
        </w:rPr>
      </w:pPr>
      <w:r w:rsidRPr="00E733BF">
        <w:rPr>
          <w:b/>
          <w:sz w:val="28"/>
          <w:szCs w:val="28"/>
        </w:rPr>
        <w:t>The healthy ageing intervention:</w:t>
      </w:r>
    </w:p>
    <w:p w14:paraId="63DD46B7" w14:textId="76891D60" w:rsidR="002A7B15" w:rsidRPr="00F113CF" w:rsidRDefault="00664BD4" w:rsidP="00F113CF">
      <w:pPr>
        <w:pStyle w:val="ListParagraph"/>
        <w:ind w:left="0"/>
        <w:rPr>
          <w:sz w:val="28"/>
          <w:szCs w:val="28"/>
        </w:rPr>
      </w:pPr>
      <w:proofErr w:type="gramStart"/>
      <w:r>
        <w:rPr>
          <w:sz w:val="28"/>
          <w:szCs w:val="28"/>
        </w:rPr>
        <w:t>This intervention will be carried out by a research assistant</w:t>
      </w:r>
      <w:proofErr w:type="gramEnd"/>
      <w:r>
        <w:rPr>
          <w:sz w:val="28"/>
          <w:szCs w:val="28"/>
        </w:rPr>
        <w:t>. I</w:t>
      </w:r>
      <w:r w:rsidR="00AE5158">
        <w:rPr>
          <w:sz w:val="28"/>
          <w:szCs w:val="28"/>
        </w:rPr>
        <w:t xml:space="preserve">n this </w:t>
      </w:r>
      <w:proofErr w:type="gramStart"/>
      <w:r w:rsidR="00AE5158">
        <w:rPr>
          <w:sz w:val="28"/>
          <w:szCs w:val="28"/>
        </w:rPr>
        <w:t>intervention</w:t>
      </w:r>
      <w:proofErr w:type="gramEnd"/>
      <w:r w:rsidR="00AE5158">
        <w:rPr>
          <w:sz w:val="28"/>
          <w:szCs w:val="28"/>
        </w:rPr>
        <w:t xml:space="preserve"> the participant</w:t>
      </w:r>
      <w:r>
        <w:rPr>
          <w:sz w:val="28"/>
          <w:szCs w:val="28"/>
        </w:rPr>
        <w:t xml:space="preserve"> will be given information about healthy ageing factors that may reduce the risk of developing dementia</w:t>
      </w:r>
      <w:r w:rsidR="00A21FB3">
        <w:rPr>
          <w:sz w:val="28"/>
          <w:szCs w:val="28"/>
        </w:rPr>
        <w:t>. Specifically they</w:t>
      </w:r>
      <w:r>
        <w:rPr>
          <w:sz w:val="28"/>
          <w:szCs w:val="28"/>
        </w:rPr>
        <w:t xml:space="preserve"> will receive information about lowering systolic blood pressure, regulating blood glucose, physical activity and maintaining healthy bones, joints and muscles. </w:t>
      </w:r>
    </w:p>
    <w:p w14:paraId="51643B0E" w14:textId="77777777" w:rsidR="00664BD4" w:rsidRPr="00B5428E" w:rsidRDefault="00664BD4" w:rsidP="002A7B15">
      <w:pPr>
        <w:pStyle w:val="ListParagraph"/>
        <w:ind w:left="717"/>
        <w:rPr>
          <w:sz w:val="28"/>
          <w:szCs w:val="28"/>
        </w:rPr>
      </w:pPr>
    </w:p>
    <w:p w14:paraId="3AEEC57B" w14:textId="64908FC8" w:rsidR="002A7B15" w:rsidRPr="00B5428E" w:rsidRDefault="002A7B15" w:rsidP="00F113CF">
      <w:pPr>
        <w:pStyle w:val="ListParagraph"/>
        <w:ind w:left="0"/>
        <w:rPr>
          <w:b/>
          <w:sz w:val="28"/>
          <w:szCs w:val="28"/>
        </w:rPr>
      </w:pPr>
      <w:r w:rsidRPr="00B5428E">
        <w:rPr>
          <w:b/>
          <w:sz w:val="28"/>
          <w:szCs w:val="28"/>
        </w:rPr>
        <w:t xml:space="preserve">How is it decided which </w:t>
      </w:r>
      <w:r>
        <w:rPr>
          <w:b/>
          <w:sz w:val="28"/>
          <w:szCs w:val="28"/>
        </w:rPr>
        <w:t>intervention the participant</w:t>
      </w:r>
      <w:r w:rsidRPr="00B5428E">
        <w:rPr>
          <w:b/>
          <w:sz w:val="28"/>
          <w:szCs w:val="28"/>
        </w:rPr>
        <w:t xml:space="preserve"> will receive?</w:t>
      </w:r>
    </w:p>
    <w:p w14:paraId="751AC1D8" w14:textId="2F539B8F" w:rsidR="002A7B15" w:rsidRPr="00B5428E" w:rsidRDefault="00105E40" w:rsidP="00F113CF">
      <w:pPr>
        <w:pStyle w:val="ListParagraph"/>
        <w:ind w:left="0"/>
        <w:rPr>
          <w:sz w:val="28"/>
          <w:szCs w:val="28"/>
        </w:rPr>
      </w:pPr>
      <w:r>
        <w:rPr>
          <w:sz w:val="28"/>
          <w:szCs w:val="28"/>
        </w:rPr>
        <w:t>Each participant</w:t>
      </w:r>
      <w:r w:rsidR="002A7B15" w:rsidRPr="00B5428E">
        <w:rPr>
          <w:sz w:val="28"/>
          <w:szCs w:val="28"/>
        </w:rPr>
        <w:t xml:space="preserve"> who takes part will receive </w:t>
      </w:r>
      <w:r>
        <w:rPr>
          <w:sz w:val="28"/>
          <w:szCs w:val="28"/>
        </w:rPr>
        <w:t>either the</w:t>
      </w:r>
      <w:r w:rsidR="002A7B15">
        <w:rPr>
          <w:sz w:val="28"/>
          <w:szCs w:val="28"/>
        </w:rPr>
        <w:t xml:space="preserve"> hearing aid support intervention</w:t>
      </w:r>
      <w:r>
        <w:rPr>
          <w:sz w:val="28"/>
          <w:szCs w:val="28"/>
        </w:rPr>
        <w:t xml:space="preserve"> or the</w:t>
      </w:r>
      <w:r w:rsidR="002A7B15">
        <w:rPr>
          <w:sz w:val="28"/>
          <w:szCs w:val="28"/>
        </w:rPr>
        <w:t xml:space="preserve"> healthy ageing intervention</w:t>
      </w:r>
      <w:r w:rsidR="002A7B15" w:rsidRPr="00B5428E">
        <w:rPr>
          <w:sz w:val="28"/>
          <w:szCs w:val="28"/>
        </w:rPr>
        <w:t xml:space="preserve"> for the length of the trial. Neither the researcher nor the participant gets to decide which </w:t>
      </w:r>
      <w:r w:rsidR="002A7B15">
        <w:rPr>
          <w:sz w:val="28"/>
          <w:szCs w:val="28"/>
        </w:rPr>
        <w:t>intervention</w:t>
      </w:r>
      <w:r w:rsidR="002A7B15" w:rsidRPr="00B5428E">
        <w:rPr>
          <w:sz w:val="28"/>
          <w:szCs w:val="28"/>
        </w:rPr>
        <w:t xml:space="preserve"> they will receive. It is decided by a process called </w:t>
      </w:r>
      <w:proofErr w:type="gramStart"/>
      <w:r w:rsidR="002A7B15" w:rsidRPr="00B5428E">
        <w:rPr>
          <w:sz w:val="28"/>
          <w:szCs w:val="28"/>
        </w:rPr>
        <w:t>‘randomisation’ which</w:t>
      </w:r>
      <w:proofErr w:type="gramEnd"/>
      <w:r w:rsidR="002A7B15" w:rsidRPr="00B5428E">
        <w:rPr>
          <w:sz w:val="28"/>
          <w:szCs w:val="28"/>
        </w:rPr>
        <w:t xml:space="preserve"> is carried</w:t>
      </w:r>
      <w:r w:rsidR="00675670">
        <w:rPr>
          <w:sz w:val="28"/>
          <w:szCs w:val="28"/>
        </w:rPr>
        <w:t xml:space="preserve"> out by a computer. It means they</w:t>
      </w:r>
      <w:r w:rsidR="002A7B15" w:rsidRPr="00B5428E">
        <w:rPr>
          <w:sz w:val="28"/>
          <w:szCs w:val="28"/>
        </w:rPr>
        <w:t xml:space="preserve"> have an equal chance of receiving either </w:t>
      </w:r>
      <w:r w:rsidR="002A7B15">
        <w:rPr>
          <w:sz w:val="28"/>
          <w:szCs w:val="28"/>
        </w:rPr>
        <w:t>intervention</w:t>
      </w:r>
      <w:r w:rsidR="002A7B15" w:rsidRPr="00B5428E">
        <w:rPr>
          <w:sz w:val="28"/>
          <w:szCs w:val="28"/>
        </w:rPr>
        <w:t xml:space="preserve">, which makes sure it is a fair test. Either </w:t>
      </w:r>
      <w:r w:rsidR="002A7B15">
        <w:rPr>
          <w:sz w:val="28"/>
          <w:szCs w:val="28"/>
        </w:rPr>
        <w:t>intervention</w:t>
      </w:r>
      <w:r w:rsidR="002A7B15" w:rsidRPr="00B5428E">
        <w:rPr>
          <w:sz w:val="28"/>
          <w:szCs w:val="28"/>
        </w:rPr>
        <w:t xml:space="preserve"> could be equally as effective, we do not know.   </w:t>
      </w:r>
    </w:p>
    <w:p w14:paraId="66D00F24" w14:textId="77777777" w:rsidR="006939E3" w:rsidRPr="00465C9D" w:rsidRDefault="006939E3" w:rsidP="006939E3">
      <w:pPr>
        <w:pStyle w:val="IntenseQuote"/>
        <w:numPr>
          <w:ilvl w:val="0"/>
          <w:numId w:val="5"/>
        </w:numPr>
        <w:rPr>
          <w:i w:val="0"/>
          <w:color w:val="auto"/>
          <w:sz w:val="28"/>
          <w:szCs w:val="28"/>
        </w:rPr>
      </w:pPr>
      <w:r w:rsidRPr="00465C9D">
        <w:rPr>
          <w:i w:val="0"/>
          <w:color w:val="auto"/>
          <w:sz w:val="28"/>
          <w:szCs w:val="28"/>
        </w:rPr>
        <w:t xml:space="preserve">Why </w:t>
      </w:r>
      <w:proofErr w:type="gramStart"/>
      <w:r w:rsidRPr="00465C9D">
        <w:rPr>
          <w:i w:val="0"/>
          <w:color w:val="auto"/>
          <w:sz w:val="28"/>
          <w:szCs w:val="28"/>
        </w:rPr>
        <w:t>am I being asked</w:t>
      </w:r>
      <w:proofErr w:type="gramEnd"/>
      <w:r w:rsidRPr="00465C9D">
        <w:rPr>
          <w:i w:val="0"/>
          <w:color w:val="auto"/>
          <w:sz w:val="28"/>
          <w:szCs w:val="28"/>
        </w:rPr>
        <w:t xml:space="preserve"> to take part?</w:t>
      </w:r>
    </w:p>
    <w:p w14:paraId="683008E4" w14:textId="1725F0E4" w:rsidR="008133B8" w:rsidRPr="00380DD3" w:rsidRDefault="00AF46E5" w:rsidP="008133B8">
      <w:pPr>
        <w:rPr>
          <w:sz w:val="28"/>
          <w:szCs w:val="28"/>
        </w:rPr>
      </w:pPr>
      <w:r>
        <w:rPr>
          <w:sz w:val="28"/>
          <w:szCs w:val="28"/>
        </w:rPr>
        <w:lastRenderedPageBreak/>
        <w:t>We have invited</w:t>
      </w:r>
      <w:r w:rsidR="008133B8" w:rsidRPr="00380DD3">
        <w:rPr>
          <w:sz w:val="28"/>
          <w:szCs w:val="28"/>
        </w:rPr>
        <w:t xml:space="preserve"> you to take part in this trial because you are a </w:t>
      </w:r>
      <w:r w:rsidR="000F3399" w:rsidRPr="00380DD3">
        <w:rPr>
          <w:sz w:val="28"/>
          <w:szCs w:val="28"/>
        </w:rPr>
        <w:t>communication partner</w:t>
      </w:r>
      <w:r w:rsidR="008133B8" w:rsidRPr="00380DD3">
        <w:rPr>
          <w:sz w:val="28"/>
          <w:szCs w:val="28"/>
        </w:rPr>
        <w:t xml:space="preserve"> of someone with a diagnosis of mild cognitive impa</w:t>
      </w:r>
      <w:r w:rsidR="00DD6699">
        <w:rPr>
          <w:sz w:val="28"/>
          <w:szCs w:val="28"/>
        </w:rPr>
        <w:t>irment</w:t>
      </w:r>
      <w:r w:rsidR="00883ED5" w:rsidRPr="00380DD3">
        <w:rPr>
          <w:sz w:val="28"/>
          <w:szCs w:val="28"/>
        </w:rPr>
        <w:t xml:space="preserve"> who is over the age of 55 and </w:t>
      </w:r>
      <w:proofErr w:type="gramStart"/>
      <w:r w:rsidR="00883ED5" w:rsidRPr="00380DD3">
        <w:rPr>
          <w:sz w:val="28"/>
          <w:szCs w:val="28"/>
        </w:rPr>
        <w:t>has also</w:t>
      </w:r>
      <w:proofErr w:type="gramEnd"/>
      <w:r w:rsidR="00883ED5" w:rsidRPr="00380DD3">
        <w:rPr>
          <w:sz w:val="28"/>
          <w:szCs w:val="28"/>
        </w:rPr>
        <w:t xml:space="preserve"> agreed to take part in this trial</w:t>
      </w:r>
      <w:r w:rsidR="008133B8" w:rsidRPr="00380DD3">
        <w:rPr>
          <w:sz w:val="28"/>
          <w:szCs w:val="28"/>
        </w:rPr>
        <w:t>.</w:t>
      </w:r>
      <w:r w:rsidR="00747693" w:rsidRPr="00380DD3">
        <w:rPr>
          <w:sz w:val="28"/>
          <w:szCs w:val="28"/>
        </w:rPr>
        <w:t xml:space="preserve"> </w:t>
      </w:r>
    </w:p>
    <w:p w14:paraId="3A4075AE" w14:textId="77777777" w:rsidR="006939E3" w:rsidRPr="00465C9D" w:rsidRDefault="006939E3" w:rsidP="006939E3">
      <w:pPr>
        <w:pStyle w:val="IntenseQuote"/>
        <w:numPr>
          <w:ilvl w:val="0"/>
          <w:numId w:val="5"/>
        </w:numPr>
        <w:rPr>
          <w:i w:val="0"/>
          <w:color w:val="auto"/>
          <w:sz w:val="28"/>
          <w:szCs w:val="28"/>
        </w:rPr>
      </w:pPr>
      <w:r w:rsidRPr="00465C9D">
        <w:rPr>
          <w:i w:val="0"/>
          <w:color w:val="auto"/>
          <w:sz w:val="28"/>
          <w:szCs w:val="28"/>
        </w:rPr>
        <w:t>Do I have to take part?</w:t>
      </w:r>
    </w:p>
    <w:p w14:paraId="050192DC" w14:textId="095BDFE1" w:rsidR="0022059B" w:rsidRPr="00B5428E" w:rsidRDefault="007D1D26" w:rsidP="0022059B">
      <w:pPr>
        <w:pStyle w:val="ListParagraph"/>
        <w:ind w:left="0"/>
        <w:rPr>
          <w:sz w:val="28"/>
          <w:szCs w:val="28"/>
        </w:rPr>
      </w:pPr>
      <w:r>
        <w:rPr>
          <w:sz w:val="28"/>
          <w:szCs w:val="28"/>
        </w:rPr>
        <w:t>No, i</w:t>
      </w:r>
      <w:r w:rsidR="008133B8" w:rsidRPr="00380DD3">
        <w:rPr>
          <w:sz w:val="28"/>
          <w:szCs w:val="28"/>
        </w:rPr>
        <w:t xml:space="preserve">t is up to you to decide </w:t>
      </w:r>
      <w:proofErr w:type="gramStart"/>
      <w:r w:rsidR="008133B8" w:rsidRPr="00380DD3">
        <w:rPr>
          <w:sz w:val="28"/>
          <w:szCs w:val="28"/>
        </w:rPr>
        <w:t>whether or not</w:t>
      </w:r>
      <w:proofErr w:type="gramEnd"/>
      <w:r w:rsidR="008133B8" w:rsidRPr="00380DD3">
        <w:rPr>
          <w:sz w:val="28"/>
          <w:szCs w:val="28"/>
        </w:rPr>
        <w:t xml:space="preserve"> to take part.  If you do decide to take </w:t>
      </w:r>
      <w:proofErr w:type="gramStart"/>
      <w:r w:rsidR="008133B8" w:rsidRPr="00380DD3">
        <w:rPr>
          <w:sz w:val="28"/>
          <w:szCs w:val="28"/>
        </w:rPr>
        <w:t>part</w:t>
      </w:r>
      <w:proofErr w:type="gramEnd"/>
      <w:r w:rsidR="008133B8" w:rsidRPr="00380DD3">
        <w:rPr>
          <w:sz w:val="28"/>
          <w:szCs w:val="28"/>
        </w:rPr>
        <w:t xml:space="preserve"> you will be given this information sheet to keep and be asked to sign a consent form.  </w:t>
      </w:r>
      <w:r w:rsidR="004E2429" w:rsidRPr="00380DD3">
        <w:rPr>
          <w:sz w:val="28"/>
          <w:szCs w:val="28"/>
        </w:rPr>
        <w:t>Y</w:t>
      </w:r>
      <w:r w:rsidR="008133B8" w:rsidRPr="00380DD3">
        <w:rPr>
          <w:sz w:val="28"/>
          <w:szCs w:val="28"/>
        </w:rPr>
        <w:t>ou can withdraw at a</w:t>
      </w:r>
      <w:r w:rsidR="00747693" w:rsidRPr="00380DD3">
        <w:rPr>
          <w:sz w:val="28"/>
          <w:szCs w:val="28"/>
        </w:rPr>
        <w:t>ny time without giving a reason. If you de</w:t>
      </w:r>
      <w:r w:rsidR="0022059B">
        <w:rPr>
          <w:sz w:val="28"/>
          <w:szCs w:val="28"/>
        </w:rPr>
        <w:t xml:space="preserve">cide to withdraw, any identifiable information we have collected about you will be destroyed, but </w:t>
      </w:r>
      <w:proofErr w:type="gramStart"/>
      <w:r w:rsidR="0022059B">
        <w:rPr>
          <w:sz w:val="28"/>
          <w:szCs w:val="28"/>
        </w:rPr>
        <w:t>data which is not identifiable</w:t>
      </w:r>
      <w:proofErr w:type="gramEnd"/>
      <w:r w:rsidR="0022059B">
        <w:rPr>
          <w:sz w:val="28"/>
          <w:szCs w:val="28"/>
        </w:rPr>
        <w:t xml:space="preserve"> may be kept. Your withdrawal will not affect the participant’s continuation in the trial. </w:t>
      </w:r>
    </w:p>
    <w:p w14:paraId="77C9D156" w14:textId="6F4AE69D" w:rsidR="009017BC" w:rsidRPr="00D5641D" w:rsidRDefault="009017BC" w:rsidP="009017BC">
      <w:pPr>
        <w:rPr>
          <w:sz w:val="28"/>
          <w:szCs w:val="28"/>
        </w:rPr>
      </w:pPr>
      <w:r>
        <w:rPr>
          <w:sz w:val="28"/>
          <w:szCs w:val="28"/>
        </w:rPr>
        <w:t xml:space="preserve">If you do not want </w:t>
      </w:r>
      <w:proofErr w:type="gramStart"/>
      <w:r>
        <w:rPr>
          <w:sz w:val="28"/>
          <w:szCs w:val="28"/>
        </w:rPr>
        <w:t>to formally want</w:t>
      </w:r>
      <w:proofErr w:type="gramEnd"/>
      <w:r>
        <w:rPr>
          <w:sz w:val="28"/>
          <w:szCs w:val="28"/>
        </w:rPr>
        <w:t xml:space="preserve"> to take part, you do not have to, but you are still welcome to support the participant with the intervention. </w:t>
      </w:r>
    </w:p>
    <w:p w14:paraId="1EABD5F5" w14:textId="1A02C845" w:rsidR="008133B8" w:rsidRPr="00A41667" w:rsidRDefault="008133B8" w:rsidP="009017BC">
      <w:pPr>
        <w:pStyle w:val="ListParagraph"/>
        <w:ind w:left="0"/>
        <w:rPr>
          <w:sz w:val="24"/>
          <w:szCs w:val="24"/>
        </w:rPr>
      </w:pPr>
    </w:p>
    <w:p w14:paraId="77B49F8F" w14:textId="77777777" w:rsidR="00FD256E" w:rsidRPr="00465C9D" w:rsidRDefault="00FD256E" w:rsidP="00FD256E">
      <w:pPr>
        <w:pStyle w:val="IntenseQuote"/>
        <w:numPr>
          <w:ilvl w:val="0"/>
          <w:numId w:val="5"/>
        </w:numPr>
        <w:rPr>
          <w:i w:val="0"/>
          <w:color w:val="auto"/>
          <w:sz w:val="28"/>
          <w:szCs w:val="28"/>
        </w:rPr>
      </w:pPr>
      <w:r w:rsidRPr="00465C9D">
        <w:rPr>
          <w:i w:val="0"/>
          <w:color w:val="auto"/>
          <w:sz w:val="28"/>
          <w:szCs w:val="28"/>
        </w:rPr>
        <w:t>What will happen to me if I take part?</w:t>
      </w:r>
      <w:bookmarkStart w:id="0" w:name="_GoBack"/>
      <w:bookmarkEnd w:id="0"/>
    </w:p>
    <w:p w14:paraId="4EABF7B3" w14:textId="6CF49364" w:rsidR="00EE32B7" w:rsidRDefault="008338EF" w:rsidP="004E69BE">
      <w:pPr>
        <w:pStyle w:val="ListParagraph"/>
        <w:ind w:left="0"/>
        <w:rPr>
          <w:sz w:val="28"/>
          <w:szCs w:val="28"/>
        </w:rPr>
      </w:pPr>
      <w:r>
        <w:rPr>
          <w:sz w:val="28"/>
          <w:szCs w:val="28"/>
        </w:rPr>
        <w:t>First, a research assistant and research audiologist will meet with the participant to check if they are eligible for the trial, which will include a hearing test. If they have hearing loss and meet the other eligibility criteria, we will ask you, the communication partner, if you would also like to take part in the trial. If you decide</w:t>
      </w:r>
      <w:r w:rsidR="00380DD3" w:rsidRPr="00380DD3">
        <w:rPr>
          <w:sz w:val="28"/>
          <w:szCs w:val="28"/>
        </w:rPr>
        <w:t xml:space="preserve"> to take part in the trial after reading this information sheet and have had the opportunity to ask any questions, </w:t>
      </w:r>
      <w:r>
        <w:rPr>
          <w:sz w:val="28"/>
          <w:szCs w:val="28"/>
        </w:rPr>
        <w:t>we will ask you to sign a consent form</w:t>
      </w:r>
      <w:r w:rsidR="0068470C">
        <w:rPr>
          <w:sz w:val="28"/>
          <w:szCs w:val="28"/>
        </w:rPr>
        <w:t xml:space="preserve">. You </w:t>
      </w:r>
      <w:proofErr w:type="gramStart"/>
      <w:r w:rsidR="0068470C">
        <w:rPr>
          <w:sz w:val="28"/>
          <w:szCs w:val="28"/>
        </w:rPr>
        <w:t>will be asked</w:t>
      </w:r>
      <w:proofErr w:type="gramEnd"/>
      <w:r w:rsidR="0068470C">
        <w:rPr>
          <w:sz w:val="28"/>
          <w:szCs w:val="28"/>
        </w:rPr>
        <w:t xml:space="preserve"> to answer some question</w:t>
      </w:r>
      <w:r w:rsidR="00C16E34">
        <w:rPr>
          <w:sz w:val="28"/>
          <w:szCs w:val="28"/>
        </w:rPr>
        <w:t>naire</w:t>
      </w:r>
      <w:r w:rsidR="0068470C">
        <w:rPr>
          <w:sz w:val="28"/>
          <w:szCs w:val="28"/>
        </w:rPr>
        <w:t xml:space="preserve">s at a visit from a research assistant after the participant has been </w:t>
      </w:r>
      <w:r w:rsidR="007502B9">
        <w:rPr>
          <w:sz w:val="28"/>
          <w:szCs w:val="28"/>
        </w:rPr>
        <w:t xml:space="preserve">allocated </w:t>
      </w:r>
      <w:r w:rsidR="0068470C">
        <w:rPr>
          <w:sz w:val="28"/>
          <w:szCs w:val="28"/>
        </w:rPr>
        <w:t xml:space="preserve">to one of the interventions. </w:t>
      </w:r>
      <w:r>
        <w:rPr>
          <w:sz w:val="28"/>
          <w:szCs w:val="28"/>
        </w:rPr>
        <w:t xml:space="preserve"> </w:t>
      </w:r>
      <w:r w:rsidR="0068470C">
        <w:rPr>
          <w:sz w:val="28"/>
          <w:szCs w:val="28"/>
        </w:rPr>
        <w:t xml:space="preserve">These </w:t>
      </w:r>
      <w:r w:rsidR="007502B9">
        <w:rPr>
          <w:sz w:val="28"/>
          <w:szCs w:val="28"/>
        </w:rPr>
        <w:t>questionnaires</w:t>
      </w:r>
      <w:r w:rsidR="0068470C">
        <w:rPr>
          <w:sz w:val="28"/>
          <w:szCs w:val="28"/>
        </w:rPr>
        <w:t xml:space="preserve"> will include questions about</w:t>
      </w:r>
      <w:r w:rsidR="0068470C">
        <w:rPr>
          <w:rFonts w:ascii="Arial" w:eastAsia="Arial" w:hAnsi="Arial" w:cs="Arial"/>
        </w:rPr>
        <w:t xml:space="preserve"> </w:t>
      </w:r>
      <w:r w:rsidR="0068470C" w:rsidRPr="00540182">
        <w:rPr>
          <w:rFonts w:eastAsia="Arial" w:cs="Arial"/>
          <w:sz w:val="28"/>
          <w:szCs w:val="28"/>
        </w:rPr>
        <w:t>the quality of the communication between yourself and the participant, your mood, and your quality of life</w:t>
      </w:r>
      <w:r w:rsidR="0068470C">
        <w:rPr>
          <w:rFonts w:eastAsia="Arial" w:cs="Arial"/>
          <w:sz w:val="28"/>
          <w:szCs w:val="28"/>
        </w:rPr>
        <w:t xml:space="preserve">, </w:t>
      </w:r>
      <w:proofErr w:type="gramStart"/>
      <w:r w:rsidR="0068470C">
        <w:rPr>
          <w:rFonts w:eastAsia="Arial" w:cs="Arial"/>
          <w:sz w:val="28"/>
          <w:szCs w:val="28"/>
        </w:rPr>
        <w:t>and also</w:t>
      </w:r>
      <w:proofErr w:type="gramEnd"/>
      <w:r w:rsidR="0068470C">
        <w:rPr>
          <w:rFonts w:eastAsia="Arial" w:cs="Arial"/>
          <w:sz w:val="28"/>
          <w:szCs w:val="28"/>
        </w:rPr>
        <w:t xml:space="preserve"> questions about</w:t>
      </w:r>
      <w:r w:rsidR="0068470C">
        <w:rPr>
          <w:rFonts w:ascii="Arial" w:eastAsia="Arial" w:hAnsi="Arial" w:cs="Arial"/>
        </w:rPr>
        <w:t xml:space="preserve"> </w:t>
      </w:r>
      <w:r w:rsidR="0068470C">
        <w:rPr>
          <w:sz w:val="28"/>
          <w:szCs w:val="28"/>
        </w:rPr>
        <w:t xml:space="preserve">the participant including their mood, social function, and activities of daily living. You </w:t>
      </w:r>
      <w:proofErr w:type="gramStart"/>
      <w:r w:rsidR="0068470C">
        <w:rPr>
          <w:sz w:val="28"/>
          <w:szCs w:val="28"/>
        </w:rPr>
        <w:t>will then be asked</w:t>
      </w:r>
      <w:proofErr w:type="gramEnd"/>
      <w:r w:rsidR="0068470C">
        <w:rPr>
          <w:sz w:val="28"/>
          <w:szCs w:val="28"/>
        </w:rPr>
        <w:t xml:space="preserve"> the same questions about six months later at the final trial visit.</w:t>
      </w:r>
      <w:r w:rsidR="00380DD3" w:rsidRPr="00380DD3">
        <w:rPr>
          <w:sz w:val="28"/>
          <w:szCs w:val="28"/>
        </w:rPr>
        <w:t xml:space="preserve"> </w:t>
      </w:r>
      <w:r w:rsidR="00EE32B7">
        <w:rPr>
          <w:sz w:val="28"/>
          <w:szCs w:val="28"/>
        </w:rPr>
        <w:t xml:space="preserve">These </w:t>
      </w:r>
      <w:r w:rsidR="00C16E34">
        <w:rPr>
          <w:sz w:val="28"/>
          <w:szCs w:val="28"/>
        </w:rPr>
        <w:t xml:space="preserve">questionnaires </w:t>
      </w:r>
      <w:r w:rsidR="007B495F">
        <w:rPr>
          <w:sz w:val="28"/>
          <w:szCs w:val="28"/>
        </w:rPr>
        <w:t>will last approximately 60-</w:t>
      </w:r>
      <w:r w:rsidR="00EE32B7">
        <w:rPr>
          <w:sz w:val="28"/>
          <w:szCs w:val="28"/>
        </w:rPr>
        <w:t xml:space="preserve">70 minutes. </w:t>
      </w:r>
    </w:p>
    <w:p w14:paraId="5FB33EFE" w14:textId="77777777" w:rsidR="00EE32B7" w:rsidRDefault="00EE32B7" w:rsidP="00380DD3">
      <w:pPr>
        <w:pStyle w:val="ListParagraph"/>
        <w:ind w:left="717"/>
        <w:rPr>
          <w:sz w:val="28"/>
          <w:szCs w:val="28"/>
        </w:rPr>
      </w:pPr>
    </w:p>
    <w:p w14:paraId="37832F29" w14:textId="5508A534" w:rsidR="00380DD3" w:rsidRPr="00EE32B7" w:rsidRDefault="00EE32B7" w:rsidP="004E69BE">
      <w:pPr>
        <w:pStyle w:val="ListParagraph"/>
        <w:ind w:left="0"/>
        <w:rPr>
          <w:sz w:val="28"/>
          <w:szCs w:val="28"/>
        </w:rPr>
      </w:pPr>
      <w:r>
        <w:rPr>
          <w:sz w:val="28"/>
          <w:szCs w:val="28"/>
        </w:rPr>
        <w:t xml:space="preserve">You </w:t>
      </w:r>
      <w:proofErr w:type="gramStart"/>
      <w:r>
        <w:rPr>
          <w:sz w:val="28"/>
          <w:szCs w:val="28"/>
        </w:rPr>
        <w:t>will also be inv</w:t>
      </w:r>
      <w:r w:rsidR="007B495F">
        <w:rPr>
          <w:sz w:val="28"/>
          <w:szCs w:val="28"/>
        </w:rPr>
        <w:t>ited</w:t>
      </w:r>
      <w:proofErr w:type="gramEnd"/>
      <w:r w:rsidR="007B495F">
        <w:rPr>
          <w:sz w:val="28"/>
          <w:szCs w:val="28"/>
        </w:rPr>
        <w:t xml:space="preserve"> to attend the four intervention visits in between the assessment visits, to support the participant with the intervention. </w:t>
      </w:r>
      <w:r w:rsidR="007E2FE8">
        <w:rPr>
          <w:sz w:val="28"/>
          <w:szCs w:val="28"/>
        </w:rPr>
        <w:t xml:space="preserve">All visits will </w:t>
      </w:r>
      <w:r w:rsidR="007E2FE8">
        <w:rPr>
          <w:sz w:val="28"/>
          <w:szCs w:val="28"/>
        </w:rPr>
        <w:lastRenderedPageBreak/>
        <w:t xml:space="preserve">either take place at the participant’s home or at the Division of Psychiatry, UCL, depending on the participant’s preference. </w:t>
      </w:r>
      <w:r w:rsidR="00380DD3">
        <w:rPr>
          <w:sz w:val="28"/>
          <w:szCs w:val="28"/>
        </w:rPr>
        <w:t>If you</w:t>
      </w:r>
      <w:r w:rsidR="00380DD3" w:rsidRPr="00380DD3">
        <w:rPr>
          <w:sz w:val="28"/>
          <w:szCs w:val="28"/>
        </w:rPr>
        <w:t xml:space="preserve"> do not </w:t>
      </w:r>
      <w:r w:rsidR="00380DD3">
        <w:rPr>
          <w:sz w:val="28"/>
          <w:szCs w:val="28"/>
        </w:rPr>
        <w:t>formally want to take part, you</w:t>
      </w:r>
      <w:r w:rsidR="00380DD3" w:rsidRPr="00380DD3">
        <w:rPr>
          <w:sz w:val="28"/>
          <w:szCs w:val="28"/>
        </w:rPr>
        <w:t xml:space="preserve"> do not have to, </w:t>
      </w:r>
      <w:r w:rsidR="00380DD3">
        <w:rPr>
          <w:sz w:val="28"/>
          <w:szCs w:val="28"/>
        </w:rPr>
        <w:t xml:space="preserve">but you are still </w:t>
      </w:r>
      <w:r w:rsidR="00380DD3" w:rsidRPr="00380DD3">
        <w:rPr>
          <w:sz w:val="28"/>
          <w:szCs w:val="28"/>
        </w:rPr>
        <w:t xml:space="preserve">welcome to </w:t>
      </w:r>
      <w:r w:rsidR="00380DD3">
        <w:rPr>
          <w:sz w:val="28"/>
          <w:szCs w:val="28"/>
        </w:rPr>
        <w:t>attend the trial visits and support the participant</w:t>
      </w:r>
      <w:r w:rsidR="00380DD3" w:rsidRPr="00380DD3">
        <w:rPr>
          <w:sz w:val="28"/>
          <w:szCs w:val="28"/>
        </w:rPr>
        <w:t xml:space="preserve"> with the intervention.</w:t>
      </w:r>
    </w:p>
    <w:p w14:paraId="15E52DF1" w14:textId="77777777" w:rsidR="00380DD3" w:rsidRPr="00380DD3" w:rsidRDefault="00380DD3" w:rsidP="004E69BE">
      <w:pPr>
        <w:pStyle w:val="ListParagraph"/>
        <w:ind w:left="0"/>
        <w:rPr>
          <w:sz w:val="28"/>
          <w:szCs w:val="28"/>
        </w:rPr>
      </w:pPr>
    </w:p>
    <w:p w14:paraId="419BE04F" w14:textId="77777777" w:rsidR="00380DD3" w:rsidRPr="00380DD3" w:rsidRDefault="00380DD3" w:rsidP="004E69BE">
      <w:pPr>
        <w:pStyle w:val="ListParagraph"/>
        <w:ind w:left="0"/>
        <w:rPr>
          <w:sz w:val="28"/>
          <w:szCs w:val="28"/>
        </w:rPr>
      </w:pPr>
      <w:r w:rsidRPr="00380DD3">
        <w:rPr>
          <w:sz w:val="28"/>
          <w:szCs w:val="28"/>
        </w:rPr>
        <w:t xml:space="preserve">At the end of the trial, if you agree to </w:t>
      </w:r>
      <w:proofErr w:type="gramStart"/>
      <w:r w:rsidRPr="00380DD3">
        <w:rPr>
          <w:sz w:val="28"/>
          <w:szCs w:val="28"/>
        </w:rPr>
        <w:t>be contacted</w:t>
      </w:r>
      <w:proofErr w:type="gramEnd"/>
      <w:r w:rsidRPr="00380DD3">
        <w:rPr>
          <w:sz w:val="28"/>
          <w:szCs w:val="28"/>
        </w:rPr>
        <w:t xml:space="preserve">, we may ask you if you would be willing to participate in an interview to discuss your experience of the trial. This is optional and you </w:t>
      </w:r>
      <w:proofErr w:type="gramStart"/>
      <w:r w:rsidRPr="00380DD3">
        <w:rPr>
          <w:sz w:val="28"/>
          <w:szCs w:val="28"/>
        </w:rPr>
        <w:t>will be asked</w:t>
      </w:r>
      <w:proofErr w:type="gramEnd"/>
      <w:r w:rsidRPr="00380DD3">
        <w:rPr>
          <w:sz w:val="28"/>
          <w:szCs w:val="28"/>
        </w:rPr>
        <w:t xml:space="preserve"> to complete a separate consent form if you decide to take part.  </w:t>
      </w:r>
    </w:p>
    <w:p w14:paraId="43CEA9AB" w14:textId="77777777" w:rsidR="00C84D03" w:rsidRPr="00465C9D" w:rsidRDefault="00C84D03" w:rsidP="00C84D03">
      <w:pPr>
        <w:pStyle w:val="IntenseQuote"/>
        <w:numPr>
          <w:ilvl w:val="0"/>
          <w:numId w:val="5"/>
        </w:numPr>
        <w:rPr>
          <w:i w:val="0"/>
          <w:color w:val="auto"/>
          <w:sz w:val="28"/>
          <w:szCs w:val="28"/>
        </w:rPr>
      </w:pPr>
      <w:r w:rsidRPr="00465C9D">
        <w:rPr>
          <w:i w:val="0"/>
          <w:color w:val="auto"/>
          <w:sz w:val="28"/>
          <w:szCs w:val="28"/>
        </w:rPr>
        <w:t>What are the possible benefits of taking part?</w:t>
      </w:r>
    </w:p>
    <w:p w14:paraId="73CFA288" w14:textId="7453A926" w:rsidR="008133B8" w:rsidRPr="004E69BE" w:rsidRDefault="008133B8" w:rsidP="008133B8">
      <w:pPr>
        <w:rPr>
          <w:sz w:val="28"/>
          <w:szCs w:val="28"/>
        </w:rPr>
      </w:pPr>
      <w:r w:rsidRPr="004E69BE">
        <w:rPr>
          <w:rFonts w:eastAsia="Arial" w:cs="Arial"/>
          <w:sz w:val="28"/>
          <w:szCs w:val="28"/>
        </w:rPr>
        <w:t>We believe participants c</w:t>
      </w:r>
      <w:r w:rsidR="00A84F8E">
        <w:rPr>
          <w:rFonts w:eastAsia="Arial" w:cs="Arial"/>
          <w:sz w:val="28"/>
          <w:szCs w:val="28"/>
        </w:rPr>
        <w:t>ould potentially benefit from a</w:t>
      </w:r>
      <w:r w:rsidRPr="004E69BE">
        <w:rPr>
          <w:rFonts w:eastAsia="Arial" w:cs="Arial"/>
          <w:sz w:val="28"/>
          <w:szCs w:val="28"/>
        </w:rPr>
        <w:t xml:space="preserve"> hearing test and appropriate treatment. </w:t>
      </w:r>
      <w:proofErr w:type="gramStart"/>
      <w:r w:rsidRPr="004E69BE">
        <w:rPr>
          <w:rFonts w:eastAsia="Arial" w:cs="Arial"/>
          <w:sz w:val="28"/>
          <w:szCs w:val="28"/>
        </w:rPr>
        <w:t>Also</w:t>
      </w:r>
      <w:proofErr w:type="gramEnd"/>
      <w:r w:rsidRPr="004E69BE">
        <w:rPr>
          <w:rFonts w:eastAsia="Arial" w:cs="Arial"/>
          <w:sz w:val="28"/>
          <w:szCs w:val="28"/>
        </w:rPr>
        <w:t xml:space="preserve">, the information we get might lead to a larger trial which might help to improve things for people with mild cognitive impairment in the future. </w:t>
      </w:r>
    </w:p>
    <w:p w14:paraId="33D8F14E" w14:textId="77777777" w:rsidR="00E723C6" w:rsidRPr="00465C9D" w:rsidRDefault="00E723C6" w:rsidP="00E723C6">
      <w:pPr>
        <w:pStyle w:val="IntenseQuote"/>
        <w:numPr>
          <w:ilvl w:val="0"/>
          <w:numId w:val="5"/>
        </w:numPr>
        <w:rPr>
          <w:i w:val="0"/>
          <w:color w:val="auto"/>
          <w:sz w:val="28"/>
          <w:szCs w:val="28"/>
        </w:rPr>
      </w:pPr>
      <w:r w:rsidRPr="00465C9D">
        <w:rPr>
          <w:i w:val="0"/>
          <w:color w:val="auto"/>
          <w:sz w:val="28"/>
          <w:szCs w:val="28"/>
        </w:rPr>
        <w:t>What are the possible disadvantages and risks of taking part?</w:t>
      </w:r>
    </w:p>
    <w:p w14:paraId="51A1A7C7" w14:textId="2A3EE848" w:rsidR="00E723C6" w:rsidRPr="00E723C6" w:rsidRDefault="00E723C6" w:rsidP="004E69BE">
      <w:pPr>
        <w:pStyle w:val="ListParagraph"/>
        <w:ind w:left="0"/>
        <w:rPr>
          <w:rFonts w:eastAsia="Arial" w:cs="Arial"/>
          <w:sz w:val="28"/>
          <w:szCs w:val="28"/>
        </w:rPr>
      </w:pPr>
      <w:r w:rsidRPr="00E723C6">
        <w:rPr>
          <w:rFonts w:eastAsia="Arial" w:cs="Arial"/>
          <w:sz w:val="28"/>
          <w:szCs w:val="28"/>
        </w:rPr>
        <w:t>We do not feel there are any risks associated with this trial</w:t>
      </w:r>
      <w:r w:rsidR="006E0349">
        <w:rPr>
          <w:rFonts w:eastAsia="Arial" w:cs="Arial"/>
          <w:sz w:val="28"/>
          <w:szCs w:val="28"/>
        </w:rPr>
        <w:t xml:space="preserve"> for communication partners. </w:t>
      </w:r>
      <w:r w:rsidR="006E0349" w:rsidRPr="00E723C6">
        <w:rPr>
          <w:rFonts w:eastAsia="Arial" w:cs="Arial"/>
          <w:sz w:val="28"/>
          <w:szCs w:val="28"/>
        </w:rPr>
        <w:t xml:space="preserve">If at any time you are upset or wish to move on during the assessments, you can inform the researcher. </w:t>
      </w:r>
      <w:r w:rsidR="006E0349" w:rsidRPr="00E723C6">
        <w:rPr>
          <w:rFonts w:cs="Arial"/>
          <w:sz w:val="28"/>
          <w:szCs w:val="28"/>
        </w:rPr>
        <w:t xml:space="preserve">If you feel upset or distressed by the </w:t>
      </w:r>
      <w:proofErr w:type="gramStart"/>
      <w:r w:rsidR="006E0349" w:rsidRPr="00E723C6">
        <w:rPr>
          <w:rFonts w:cs="Arial"/>
          <w:sz w:val="28"/>
          <w:szCs w:val="28"/>
        </w:rPr>
        <w:t>assessments</w:t>
      </w:r>
      <w:proofErr w:type="gramEnd"/>
      <w:r w:rsidR="006E0349" w:rsidRPr="00E723C6">
        <w:rPr>
          <w:rFonts w:cs="Arial"/>
          <w:sz w:val="28"/>
          <w:szCs w:val="28"/>
        </w:rPr>
        <w:t xml:space="preserve"> you can speak to the researcher afterwards</w:t>
      </w:r>
      <w:r w:rsidR="006E0349">
        <w:rPr>
          <w:rFonts w:cs="Arial"/>
          <w:sz w:val="28"/>
          <w:szCs w:val="28"/>
        </w:rPr>
        <w:t>.</w:t>
      </w:r>
    </w:p>
    <w:p w14:paraId="6ADD6581" w14:textId="072DA8CE" w:rsidR="00E723C6" w:rsidRPr="00465C9D" w:rsidRDefault="00E723C6" w:rsidP="00E723C6">
      <w:pPr>
        <w:pStyle w:val="IntenseQuote"/>
        <w:numPr>
          <w:ilvl w:val="0"/>
          <w:numId w:val="5"/>
        </w:numPr>
        <w:rPr>
          <w:i w:val="0"/>
          <w:color w:val="auto"/>
          <w:sz w:val="28"/>
          <w:szCs w:val="28"/>
        </w:rPr>
      </w:pPr>
      <w:r w:rsidRPr="00E723C6">
        <w:rPr>
          <w:rFonts w:cs="Arial"/>
          <w:sz w:val="28"/>
          <w:szCs w:val="28"/>
        </w:rPr>
        <w:t>.</w:t>
      </w:r>
      <w:r w:rsidRPr="00465C9D">
        <w:rPr>
          <w:i w:val="0"/>
          <w:color w:val="auto"/>
          <w:sz w:val="28"/>
          <w:szCs w:val="28"/>
        </w:rPr>
        <w:t>What if something goes wrong?</w:t>
      </w:r>
    </w:p>
    <w:p w14:paraId="395A0D76" w14:textId="77777777" w:rsidR="004E69BE" w:rsidRPr="004E69BE" w:rsidRDefault="00DF6386" w:rsidP="004E69BE">
      <w:pPr>
        <w:pStyle w:val="ListParagraph"/>
        <w:ind w:left="0"/>
        <w:rPr>
          <w:sz w:val="28"/>
          <w:szCs w:val="28"/>
        </w:rPr>
      </w:pPr>
      <w:r w:rsidRPr="00DF6386">
        <w:rPr>
          <w:sz w:val="28"/>
          <w:szCs w:val="28"/>
        </w:rPr>
        <w:t xml:space="preserve">If you have a concern about any aspect of this </w:t>
      </w:r>
      <w:proofErr w:type="gramStart"/>
      <w:r w:rsidRPr="00DF6386">
        <w:rPr>
          <w:sz w:val="28"/>
          <w:szCs w:val="28"/>
        </w:rPr>
        <w:t>trial</w:t>
      </w:r>
      <w:proofErr w:type="gramEnd"/>
      <w:r w:rsidRPr="00DF6386">
        <w:rPr>
          <w:sz w:val="28"/>
          <w:szCs w:val="28"/>
        </w:rPr>
        <w:t xml:space="preserve"> you should ask to speak to the researcher or Miss Kingsley Powell, Trial Manager, in the first instance (see the contact details at the end of the information sheet). Alternatively you can contact the Chief Investigator, Dr Sergi Costafreda </w:t>
      </w:r>
      <w:r w:rsidRPr="004E69BE">
        <w:rPr>
          <w:sz w:val="28"/>
          <w:szCs w:val="28"/>
        </w:rPr>
        <w:t xml:space="preserve">(email </w:t>
      </w:r>
      <w:hyperlink r:id="rId9" w:history="1">
        <w:r w:rsidRPr="004E69BE">
          <w:rPr>
            <w:rStyle w:val="Hyperlink"/>
            <w:color w:val="auto"/>
            <w:sz w:val="28"/>
            <w:szCs w:val="28"/>
          </w:rPr>
          <w:t>tact-study@ucl.ac.uk</w:t>
        </w:r>
      </w:hyperlink>
      <w:r w:rsidRPr="004E69BE">
        <w:rPr>
          <w:sz w:val="28"/>
          <w:szCs w:val="28"/>
        </w:rPr>
        <w:t xml:space="preserve"> or telephone </w:t>
      </w:r>
      <w:hyperlink r:id="rId10" w:tgtFrame="_blank" w:history="1">
        <w:r w:rsidRPr="004E69BE">
          <w:rPr>
            <w:rStyle w:val="Hyperlink"/>
            <w:rFonts w:cs="Arial"/>
            <w:color w:val="auto"/>
            <w:sz w:val="28"/>
            <w:szCs w:val="28"/>
          </w:rPr>
          <w:t>+44(0) 207 679 9059</w:t>
        </w:r>
      </w:hyperlink>
      <w:r w:rsidRPr="004E69BE">
        <w:rPr>
          <w:sz w:val="28"/>
          <w:szCs w:val="28"/>
        </w:rPr>
        <w:t xml:space="preserve">). </w:t>
      </w:r>
    </w:p>
    <w:p w14:paraId="3165590F" w14:textId="4EC32861" w:rsidR="00DF6386" w:rsidRPr="00DF6386" w:rsidRDefault="00DF6386" w:rsidP="004E69BE">
      <w:pPr>
        <w:pStyle w:val="ListParagraph"/>
        <w:ind w:left="0"/>
        <w:rPr>
          <w:rFonts w:eastAsia="Arial" w:cs="Arial"/>
          <w:sz w:val="28"/>
          <w:szCs w:val="28"/>
        </w:rPr>
      </w:pPr>
      <w:r w:rsidRPr="00DF6386">
        <w:rPr>
          <w:rFonts w:eastAsia="Arial" w:cs="Arial"/>
          <w:sz w:val="28"/>
          <w:szCs w:val="28"/>
        </w:rPr>
        <w:t xml:space="preserve"> </w:t>
      </w:r>
    </w:p>
    <w:p w14:paraId="18164FF2" w14:textId="77777777" w:rsidR="00DF6386" w:rsidRDefault="00DF6386" w:rsidP="004E69BE">
      <w:pPr>
        <w:pStyle w:val="ListParagraph"/>
        <w:ind w:left="0"/>
        <w:rPr>
          <w:rFonts w:eastAsia="Arial" w:cs="Arial"/>
          <w:sz w:val="28"/>
          <w:szCs w:val="28"/>
        </w:rPr>
      </w:pPr>
      <w:r w:rsidRPr="00DF6386">
        <w:rPr>
          <w:rFonts w:eastAsia="Arial" w:cs="Arial"/>
          <w:sz w:val="28"/>
          <w:szCs w:val="28"/>
        </w:rPr>
        <w:t>If you</w:t>
      </w:r>
      <w:r w:rsidRPr="00DF6386">
        <w:rPr>
          <w:sz w:val="28"/>
          <w:szCs w:val="28"/>
        </w:rPr>
        <w:t xml:space="preserve"> feel your complaint </w:t>
      </w:r>
      <w:proofErr w:type="gramStart"/>
      <w:r w:rsidRPr="00DF6386">
        <w:rPr>
          <w:sz w:val="28"/>
          <w:szCs w:val="28"/>
        </w:rPr>
        <w:t>has not been handled</w:t>
      </w:r>
      <w:proofErr w:type="gramEnd"/>
      <w:r w:rsidRPr="00DF6386">
        <w:rPr>
          <w:sz w:val="28"/>
          <w:szCs w:val="28"/>
        </w:rPr>
        <w:t xml:space="preserve"> satisfactorily</w:t>
      </w:r>
      <w:r w:rsidRPr="00DF6386">
        <w:rPr>
          <w:rFonts w:eastAsia="Arial" w:cs="Arial"/>
          <w:sz w:val="28"/>
          <w:szCs w:val="28"/>
        </w:rPr>
        <w:t xml:space="preserve">, please contact the Patient and Liaison Service (PALS) at your NHS Trust. PALS can provide </w:t>
      </w:r>
      <w:r w:rsidRPr="00DF6386">
        <w:rPr>
          <w:rFonts w:eastAsia="Arial" w:cs="Arial"/>
          <w:sz w:val="28"/>
          <w:szCs w:val="28"/>
        </w:rPr>
        <w:lastRenderedPageBreak/>
        <w:t>information on Trust policies and put you in touch with the relevant people to help your resolve your concerns. PALS can also assist people in making formal complaints if necessary. You can find your nearest PALS office on the NHS choices website, or ask your GP surgery or hospital for the details (or phone NHS on 111).</w:t>
      </w:r>
    </w:p>
    <w:p w14:paraId="3F069A12" w14:textId="77777777" w:rsidR="002F15F4" w:rsidRDefault="002F15F4" w:rsidP="004E69BE">
      <w:pPr>
        <w:pStyle w:val="ListParagraph"/>
        <w:ind w:left="0"/>
        <w:rPr>
          <w:rFonts w:eastAsia="Arial" w:cs="Arial"/>
          <w:sz w:val="28"/>
          <w:szCs w:val="28"/>
        </w:rPr>
      </w:pPr>
    </w:p>
    <w:p w14:paraId="7DF77D1A" w14:textId="77777777" w:rsidR="002F15F4" w:rsidRPr="001C7840" w:rsidRDefault="002F15F4" w:rsidP="002F15F4">
      <w:pPr>
        <w:rPr>
          <w:rFonts w:eastAsia="Arial" w:cs="Arial"/>
          <w:b/>
          <w:sz w:val="28"/>
          <w:szCs w:val="28"/>
        </w:rPr>
      </w:pPr>
      <w:r w:rsidRPr="001C7840">
        <w:rPr>
          <w:rFonts w:eastAsia="Arial" w:cs="Arial"/>
          <w:b/>
          <w:sz w:val="28"/>
          <w:szCs w:val="28"/>
        </w:rPr>
        <w:t>Insurance</w:t>
      </w:r>
    </w:p>
    <w:p w14:paraId="1A8737DF" w14:textId="77777777" w:rsidR="002F15F4" w:rsidRPr="009017E1" w:rsidRDefault="002F15F4" w:rsidP="002F15F4">
      <w:pPr>
        <w:rPr>
          <w:sz w:val="28"/>
          <w:szCs w:val="28"/>
        </w:rPr>
      </w:pPr>
      <w:r>
        <w:rPr>
          <w:sz w:val="28"/>
          <w:szCs w:val="28"/>
        </w:rPr>
        <w:t xml:space="preserve">The management of the research </w:t>
      </w:r>
      <w:proofErr w:type="gramStart"/>
      <w:r>
        <w:rPr>
          <w:sz w:val="28"/>
          <w:szCs w:val="28"/>
        </w:rPr>
        <w:t>will be covered</w:t>
      </w:r>
      <w:proofErr w:type="gramEnd"/>
      <w:r>
        <w:rPr>
          <w:sz w:val="28"/>
          <w:szCs w:val="28"/>
        </w:rPr>
        <w:t xml:space="preserve"> by UCL insurance for negligent harm.</w:t>
      </w:r>
    </w:p>
    <w:p w14:paraId="7B516E0A" w14:textId="77777777" w:rsidR="002F15F4" w:rsidRPr="00DF6386" w:rsidRDefault="002F15F4" w:rsidP="004E69BE">
      <w:pPr>
        <w:pStyle w:val="ListParagraph"/>
        <w:ind w:left="0"/>
        <w:rPr>
          <w:sz w:val="28"/>
          <w:szCs w:val="28"/>
        </w:rPr>
      </w:pPr>
    </w:p>
    <w:p w14:paraId="7F84BB77" w14:textId="77749E51" w:rsidR="00B225F8" w:rsidRPr="003E105D" w:rsidRDefault="00B225F8" w:rsidP="003E105D">
      <w:pPr>
        <w:pStyle w:val="IntenseQuote"/>
        <w:numPr>
          <w:ilvl w:val="0"/>
          <w:numId w:val="5"/>
        </w:numPr>
        <w:rPr>
          <w:i w:val="0"/>
          <w:color w:val="auto"/>
          <w:sz w:val="28"/>
          <w:szCs w:val="28"/>
        </w:rPr>
      </w:pPr>
      <w:proofErr w:type="gramStart"/>
      <w:r w:rsidRPr="00465C9D">
        <w:rPr>
          <w:i w:val="0"/>
          <w:color w:val="auto"/>
          <w:sz w:val="28"/>
          <w:szCs w:val="28"/>
        </w:rPr>
        <w:t>Will my taking part in this project be kept</w:t>
      </w:r>
      <w:proofErr w:type="gramEnd"/>
      <w:r w:rsidRPr="00465C9D">
        <w:rPr>
          <w:i w:val="0"/>
          <w:color w:val="auto"/>
          <w:sz w:val="28"/>
          <w:szCs w:val="28"/>
        </w:rPr>
        <w:t xml:space="preserve"> confidential?</w:t>
      </w:r>
    </w:p>
    <w:p w14:paraId="1B1CF167" w14:textId="77777777" w:rsidR="00B225F8" w:rsidRDefault="00B225F8" w:rsidP="003E105D">
      <w:pPr>
        <w:pStyle w:val="ListParagraph"/>
        <w:ind w:left="0"/>
        <w:rPr>
          <w:rFonts w:cs="Arial"/>
          <w:sz w:val="28"/>
          <w:szCs w:val="28"/>
          <w:lang w:eastAsia="en-GB"/>
        </w:rPr>
      </w:pPr>
      <w:r w:rsidRPr="00B225F8">
        <w:rPr>
          <w:sz w:val="28"/>
          <w:szCs w:val="28"/>
        </w:rPr>
        <w:t xml:space="preserve">All the information that we collect about you during the course of the research will be stored at University College </w:t>
      </w:r>
      <w:proofErr w:type="gramStart"/>
      <w:r w:rsidRPr="00B225F8">
        <w:rPr>
          <w:sz w:val="28"/>
          <w:szCs w:val="28"/>
        </w:rPr>
        <w:t>London and kept strictly confidential</w:t>
      </w:r>
      <w:proofErr w:type="gramEnd"/>
      <w:r w:rsidRPr="00B225F8">
        <w:rPr>
          <w:sz w:val="28"/>
          <w:szCs w:val="28"/>
        </w:rPr>
        <w:t xml:space="preserve"> and only accessed by authorised members of the research team. All data collected about you will be anonymised by using participant ID </w:t>
      </w:r>
      <w:proofErr w:type="gramStart"/>
      <w:r w:rsidRPr="00B225F8">
        <w:rPr>
          <w:sz w:val="28"/>
          <w:szCs w:val="28"/>
        </w:rPr>
        <w:t>numbers which</w:t>
      </w:r>
      <w:proofErr w:type="gramEnd"/>
      <w:r w:rsidRPr="00B225F8">
        <w:rPr>
          <w:sz w:val="28"/>
          <w:szCs w:val="28"/>
        </w:rPr>
        <w:t xml:space="preserve"> will uniquely identify each individual and be stored in a locked filing cabinet. Data will also be stored electronically on </w:t>
      </w:r>
      <w:proofErr w:type="gramStart"/>
      <w:r w:rsidRPr="00B225F8">
        <w:rPr>
          <w:sz w:val="28"/>
          <w:szCs w:val="28"/>
        </w:rPr>
        <w:t>password protected</w:t>
      </w:r>
      <w:proofErr w:type="gramEnd"/>
      <w:r w:rsidRPr="00B225F8">
        <w:rPr>
          <w:sz w:val="28"/>
          <w:szCs w:val="28"/>
        </w:rPr>
        <w:t xml:space="preserve"> computers. Identifiable information </w:t>
      </w:r>
      <w:proofErr w:type="gramStart"/>
      <w:r w:rsidRPr="00B225F8">
        <w:rPr>
          <w:sz w:val="28"/>
          <w:szCs w:val="28"/>
        </w:rPr>
        <w:t>is only kept</w:t>
      </w:r>
      <w:proofErr w:type="gramEnd"/>
      <w:r w:rsidRPr="00B225F8">
        <w:rPr>
          <w:sz w:val="28"/>
          <w:szCs w:val="28"/>
        </w:rPr>
        <w:t xml:space="preserve"> electronically where it is necessary for the conduct of the trial. You will not be able to </w:t>
      </w:r>
      <w:proofErr w:type="gramStart"/>
      <w:r w:rsidRPr="00B225F8">
        <w:rPr>
          <w:sz w:val="28"/>
          <w:szCs w:val="28"/>
        </w:rPr>
        <w:t>be identified</w:t>
      </w:r>
      <w:proofErr w:type="gramEnd"/>
      <w:r w:rsidRPr="00B225F8">
        <w:rPr>
          <w:sz w:val="28"/>
          <w:szCs w:val="28"/>
        </w:rPr>
        <w:t xml:space="preserve"> in any ensuing reports or publications</w:t>
      </w:r>
      <w:r w:rsidRPr="00B225F8">
        <w:rPr>
          <w:rFonts w:eastAsia="Arial" w:cs="Arial"/>
          <w:sz w:val="28"/>
          <w:szCs w:val="28"/>
        </w:rPr>
        <w:t xml:space="preserve">. </w:t>
      </w:r>
      <w:r w:rsidRPr="00B225F8">
        <w:rPr>
          <w:rFonts w:cs="Arial"/>
          <w:sz w:val="28"/>
          <w:szCs w:val="28"/>
          <w:lang w:eastAsia="en-GB"/>
        </w:rPr>
        <w:t xml:space="preserve">The research team will occasionally need to allow monitors from Regulatory Authorities to inspect the study paperwork, in order to meet legal, ethical and safety requirements. All individuals who have access to data </w:t>
      </w:r>
      <w:proofErr w:type="gramStart"/>
      <w:r w:rsidRPr="00B225F8">
        <w:rPr>
          <w:rFonts w:cs="Arial"/>
          <w:sz w:val="28"/>
          <w:szCs w:val="28"/>
          <w:lang w:eastAsia="en-GB"/>
        </w:rPr>
        <w:t>will be bound</w:t>
      </w:r>
      <w:proofErr w:type="gramEnd"/>
      <w:r w:rsidRPr="00B225F8">
        <w:rPr>
          <w:rFonts w:cs="Arial"/>
          <w:sz w:val="28"/>
          <w:szCs w:val="28"/>
          <w:lang w:eastAsia="en-GB"/>
        </w:rPr>
        <w:t xml:space="preserve"> by strict data protection and confidentiality rules.  </w:t>
      </w:r>
    </w:p>
    <w:p w14:paraId="2218C4A9" w14:textId="77777777" w:rsidR="00B225F8" w:rsidRPr="00B225F8" w:rsidRDefault="00B225F8" w:rsidP="003E105D">
      <w:pPr>
        <w:pStyle w:val="ListParagraph"/>
        <w:ind w:left="0"/>
        <w:rPr>
          <w:rFonts w:eastAsia="Arial" w:cs="Arial"/>
          <w:sz w:val="28"/>
          <w:szCs w:val="28"/>
        </w:rPr>
      </w:pPr>
    </w:p>
    <w:p w14:paraId="4065B2F7" w14:textId="3078E10B" w:rsidR="00B225F8" w:rsidRPr="00B225F8" w:rsidRDefault="00B225F8" w:rsidP="003E105D">
      <w:pPr>
        <w:pStyle w:val="ListParagraph"/>
        <w:ind w:left="0"/>
        <w:rPr>
          <w:rFonts w:eastAsia="Arial" w:cs="Arial"/>
          <w:sz w:val="28"/>
          <w:szCs w:val="28"/>
        </w:rPr>
      </w:pPr>
      <w:r w:rsidRPr="00B225F8">
        <w:rPr>
          <w:rFonts w:cs="Arial"/>
          <w:sz w:val="28"/>
          <w:szCs w:val="28"/>
          <w:lang w:eastAsia="en-GB"/>
        </w:rPr>
        <w:t xml:space="preserve">If you take part in an interview at the end of the trial, it will be audio-recorded to ensure we have an accurate record of what </w:t>
      </w:r>
      <w:proofErr w:type="gramStart"/>
      <w:r w:rsidRPr="00B225F8">
        <w:rPr>
          <w:rFonts w:cs="Arial"/>
          <w:sz w:val="28"/>
          <w:szCs w:val="28"/>
          <w:lang w:eastAsia="en-GB"/>
        </w:rPr>
        <w:t>is discussed</w:t>
      </w:r>
      <w:proofErr w:type="gramEnd"/>
      <w:r w:rsidRPr="00B225F8">
        <w:rPr>
          <w:rFonts w:cs="Arial"/>
          <w:sz w:val="28"/>
          <w:szCs w:val="28"/>
          <w:lang w:eastAsia="en-GB"/>
        </w:rPr>
        <w:t>. The recording will be transcribed (</w:t>
      </w:r>
      <w:r w:rsidRPr="00B225F8">
        <w:rPr>
          <w:rFonts w:eastAsia="Arial" w:cs="Arial"/>
          <w:sz w:val="28"/>
          <w:szCs w:val="28"/>
        </w:rPr>
        <w:t>written up with the exact words used by you and the interviewer</w:t>
      </w:r>
      <w:r w:rsidRPr="00B225F8">
        <w:rPr>
          <w:rFonts w:ascii="Arial" w:eastAsia="Arial" w:hAnsi="Arial" w:cs="Arial"/>
          <w:sz w:val="28"/>
          <w:szCs w:val="28"/>
        </w:rPr>
        <w:t>)</w:t>
      </w:r>
      <w:r w:rsidRPr="00B225F8">
        <w:rPr>
          <w:rFonts w:cs="Arial"/>
          <w:sz w:val="28"/>
          <w:szCs w:val="28"/>
          <w:lang w:eastAsia="en-GB"/>
        </w:rPr>
        <w:t xml:space="preserve"> by a third party who will be bound by the same strict data protection regulations as the research team. During </w:t>
      </w:r>
      <w:proofErr w:type="gramStart"/>
      <w:r w:rsidRPr="00B225F8">
        <w:rPr>
          <w:rFonts w:cs="Arial"/>
          <w:sz w:val="28"/>
          <w:szCs w:val="28"/>
          <w:lang w:eastAsia="en-GB"/>
        </w:rPr>
        <w:t>transcription</w:t>
      </w:r>
      <w:proofErr w:type="gramEnd"/>
      <w:r w:rsidRPr="00B225F8">
        <w:rPr>
          <w:rFonts w:cs="Arial"/>
          <w:sz w:val="28"/>
          <w:szCs w:val="28"/>
          <w:lang w:eastAsia="en-GB"/>
        </w:rPr>
        <w:t xml:space="preserve"> any identifiable information (e.g. names and places) will be removed so that you cannot be identified. </w:t>
      </w:r>
      <w:r w:rsidR="00C16E34">
        <w:rPr>
          <w:rFonts w:cs="Arial"/>
          <w:sz w:val="28"/>
          <w:szCs w:val="28"/>
          <w:lang w:eastAsia="en-GB"/>
        </w:rPr>
        <w:t xml:space="preserve">These recordings </w:t>
      </w:r>
      <w:proofErr w:type="gramStart"/>
      <w:r w:rsidR="00C16E34">
        <w:rPr>
          <w:rFonts w:cs="Arial"/>
          <w:sz w:val="28"/>
          <w:szCs w:val="28"/>
          <w:lang w:eastAsia="en-GB"/>
        </w:rPr>
        <w:t>will be destroyed</w:t>
      </w:r>
      <w:proofErr w:type="gramEnd"/>
      <w:r w:rsidR="00C16E34">
        <w:rPr>
          <w:rFonts w:cs="Arial"/>
          <w:sz w:val="28"/>
          <w:szCs w:val="28"/>
          <w:lang w:eastAsia="en-GB"/>
        </w:rPr>
        <w:t xml:space="preserve"> o</w:t>
      </w:r>
      <w:r w:rsidRPr="00B225F8">
        <w:rPr>
          <w:rFonts w:cs="Arial"/>
          <w:sz w:val="28"/>
          <w:szCs w:val="28"/>
          <w:lang w:eastAsia="en-GB"/>
        </w:rPr>
        <w:t>nce the information has been transcribed and analysed</w:t>
      </w:r>
      <w:r w:rsidR="00C16E34">
        <w:rPr>
          <w:rFonts w:cs="Arial"/>
          <w:sz w:val="28"/>
          <w:szCs w:val="28"/>
          <w:lang w:eastAsia="en-GB"/>
        </w:rPr>
        <w:t>.</w:t>
      </w:r>
      <w:r w:rsidRPr="00B225F8">
        <w:rPr>
          <w:rFonts w:cs="Arial"/>
          <w:sz w:val="28"/>
          <w:szCs w:val="28"/>
          <w:lang w:eastAsia="en-GB"/>
        </w:rPr>
        <w:t xml:space="preserve"> </w:t>
      </w:r>
    </w:p>
    <w:p w14:paraId="6BE13952" w14:textId="77777777" w:rsidR="00A5317B" w:rsidRDefault="00A5317B" w:rsidP="008133B8">
      <w:pPr>
        <w:rPr>
          <w:rFonts w:eastAsia="Arial" w:cs="Arial"/>
          <w:b/>
          <w:sz w:val="28"/>
          <w:szCs w:val="28"/>
        </w:rPr>
      </w:pPr>
    </w:p>
    <w:p w14:paraId="5139A183" w14:textId="77777777" w:rsidR="00127E3D" w:rsidRPr="003E105D" w:rsidRDefault="00127E3D" w:rsidP="008133B8">
      <w:pPr>
        <w:rPr>
          <w:rFonts w:eastAsia="Arial" w:cs="Arial"/>
          <w:b/>
          <w:sz w:val="28"/>
          <w:szCs w:val="28"/>
        </w:rPr>
      </w:pPr>
      <w:r w:rsidRPr="003E105D">
        <w:rPr>
          <w:rFonts w:eastAsia="Arial" w:cs="Arial"/>
          <w:b/>
          <w:sz w:val="28"/>
          <w:szCs w:val="28"/>
        </w:rPr>
        <w:lastRenderedPageBreak/>
        <w:t>Limits to confidentiality:</w:t>
      </w:r>
    </w:p>
    <w:p w14:paraId="66397F2A" w14:textId="138B1BB0" w:rsidR="008133B8" w:rsidRPr="003E105D" w:rsidRDefault="00127E3D" w:rsidP="008133B8">
      <w:pPr>
        <w:rPr>
          <w:b/>
          <w:sz w:val="28"/>
          <w:szCs w:val="28"/>
        </w:rPr>
      </w:pPr>
      <w:r w:rsidRPr="003E105D">
        <w:rPr>
          <w:rFonts w:eastAsia="Arial" w:cs="Arial"/>
          <w:sz w:val="28"/>
          <w:szCs w:val="28"/>
        </w:rPr>
        <w:t>I</w:t>
      </w:r>
      <w:r w:rsidR="008133B8" w:rsidRPr="003E105D">
        <w:rPr>
          <w:rFonts w:eastAsia="Arial" w:cs="Arial"/>
          <w:sz w:val="28"/>
          <w:szCs w:val="28"/>
        </w:rPr>
        <w:t>f during the interview or assessments you tell the researcher something that makes them concerned for your safety, or the safety of others, they will have to share this information as appropriate with the safeguarding team.</w:t>
      </w:r>
    </w:p>
    <w:p w14:paraId="3771CB39" w14:textId="77777777" w:rsidR="00B225F8" w:rsidRPr="00465C9D" w:rsidRDefault="00B225F8" w:rsidP="00B225F8">
      <w:pPr>
        <w:pStyle w:val="IntenseQuote"/>
        <w:numPr>
          <w:ilvl w:val="0"/>
          <w:numId w:val="5"/>
        </w:numPr>
        <w:rPr>
          <w:i w:val="0"/>
          <w:color w:val="auto"/>
          <w:sz w:val="28"/>
          <w:szCs w:val="28"/>
        </w:rPr>
      </w:pPr>
      <w:r w:rsidRPr="00465C9D">
        <w:rPr>
          <w:i w:val="0"/>
          <w:color w:val="auto"/>
          <w:sz w:val="28"/>
          <w:szCs w:val="28"/>
        </w:rPr>
        <w:t>What will happen to the results of this trial?</w:t>
      </w:r>
    </w:p>
    <w:p w14:paraId="3341CE27" w14:textId="4CC17FCA" w:rsidR="008133B8" w:rsidRPr="00AF42AC" w:rsidRDefault="008133B8" w:rsidP="008133B8">
      <w:pPr>
        <w:rPr>
          <w:rFonts w:eastAsia="Arial" w:cs="Arial"/>
          <w:sz w:val="28"/>
          <w:szCs w:val="28"/>
        </w:rPr>
      </w:pPr>
      <w:r w:rsidRPr="00A206CF">
        <w:rPr>
          <w:rFonts w:eastAsia="Arial" w:cs="Arial"/>
          <w:sz w:val="28"/>
          <w:szCs w:val="28"/>
        </w:rPr>
        <w:t xml:space="preserve">We intend to publish the results of this study in scientific journals. All results will have your personal </w:t>
      </w:r>
      <w:r w:rsidR="00226CA1">
        <w:rPr>
          <w:rFonts w:eastAsia="Arial" w:cs="Arial"/>
          <w:sz w:val="28"/>
          <w:szCs w:val="28"/>
        </w:rPr>
        <w:t>data</w:t>
      </w:r>
      <w:r w:rsidR="00226CA1" w:rsidRPr="00A206CF">
        <w:rPr>
          <w:rFonts w:eastAsia="Arial" w:cs="Arial"/>
          <w:sz w:val="28"/>
          <w:szCs w:val="28"/>
        </w:rPr>
        <w:t xml:space="preserve"> </w:t>
      </w:r>
      <w:r w:rsidR="00B178BC">
        <w:rPr>
          <w:rFonts w:eastAsia="Arial" w:cs="Arial"/>
          <w:sz w:val="28"/>
          <w:szCs w:val="28"/>
        </w:rPr>
        <w:t xml:space="preserve">(identifiable information, for example your name and address) </w:t>
      </w:r>
      <w:r w:rsidRPr="00A206CF">
        <w:rPr>
          <w:rFonts w:eastAsia="Arial" w:cs="Arial"/>
          <w:sz w:val="28"/>
          <w:szCs w:val="28"/>
        </w:rPr>
        <w:t xml:space="preserve">removed so you cannot be identified in any published articles. We will also provide you with a short summary of the findings. </w:t>
      </w:r>
    </w:p>
    <w:p w14:paraId="18E098BE" w14:textId="2E1407DC" w:rsidR="00804AA1" w:rsidRPr="00424425" w:rsidRDefault="003E105D" w:rsidP="00424425">
      <w:pPr>
        <w:pStyle w:val="IntenseQuote"/>
        <w:numPr>
          <w:ilvl w:val="0"/>
          <w:numId w:val="7"/>
        </w:numPr>
        <w:rPr>
          <w:i w:val="0"/>
          <w:color w:val="auto"/>
          <w:sz w:val="28"/>
          <w:szCs w:val="28"/>
        </w:rPr>
      </w:pPr>
      <w:r>
        <w:rPr>
          <w:b/>
          <w:i w:val="0"/>
          <w:color w:val="auto"/>
          <w:sz w:val="28"/>
          <w:szCs w:val="28"/>
        </w:rPr>
        <w:t xml:space="preserve"> </w:t>
      </w:r>
      <w:r w:rsidRPr="003E105D">
        <w:rPr>
          <w:i w:val="0"/>
          <w:color w:val="auto"/>
          <w:sz w:val="28"/>
          <w:szCs w:val="28"/>
        </w:rPr>
        <w:t>Data Protection Privacy Notice</w:t>
      </w:r>
    </w:p>
    <w:p w14:paraId="36C2D496" w14:textId="77777777" w:rsidR="00424425" w:rsidRDefault="00424425" w:rsidP="00A206CF">
      <w:pPr>
        <w:pStyle w:val="ListParagraph"/>
        <w:spacing w:after="0" w:line="240" w:lineRule="auto"/>
        <w:ind w:left="0"/>
        <w:rPr>
          <w:sz w:val="28"/>
          <w:szCs w:val="28"/>
        </w:rPr>
      </w:pPr>
    </w:p>
    <w:p w14:paraId="02B11A91" w14:textId="33A7404A" w:rsidR="008700BB" w:rsidRDefault="008700BB" w:rsidP="008700BB">
      <w:pPr>
        <w:spacing w:after="0" w:line="240" w:lineRule="auto"/>
        <w:rPr>
          <w:sz w:val="28"/>
          <w:szCs w:val="28"/>
        </w:rPr>
      </w:pPr>
      <w:r w:rsidRPr="00B65FB3">
        <w:rPr>
          <w:sz w:val="28"/>
          <w:szCs w:val="28"/>
        </w:rPr>
        <w:t>University College London (UCL) is the sponsor for this trial based in the United Kingdom. We will be using information from you in order to undertake this trial and will act as th</w:t>
      </w:r>
      <w:r w:rsidR="001C1B7C">
        <w:rPr>
          <w:sz w:val="28"/>
          <w:szCs w:val="28"/>
        </w:rPr>
        <w:t>e data controller for this trial</w:t>
      </w:r>
      <w:r w:rsidRPr="00B65FB3">
        <w:rPr>
          <w:sz w:val="28"/>
          <w:szCs w:val="28"/>
        </w:rPr>
        <w:t>. This means that we are responsible for looking after your information and using it properly.</w:t>
      </w:r>
    </w:p>
    <w:p w14:paraId="5F54E9AA" w14:textId="77777777" w:rsidR="008700BB" w:rsidRDefault="008700BB" w:rsidP="008700BB">
      <w:pPr>
        <w:spacing w:after="0" w:line="240" w:lineRule="auto"/>
        <w:rPr>
          <w:sz w:val="28"/>
          <w:szCs w:val="28"/>
        </w:rPr>
      </w:pPr>
    </w:p>
    <w:p w14:paraId="5795196B" w14:textId="77777777" w:rsidR="008700BB" w:rsidRDefault="008700BB" w:rsidP="008700BB">
      <w:pPr>
        <w:spacing w:after="0" w:line="240" w:lineRule="auto"/>
        <w:rPr>
          <w:sz w:val="28"/>
          <w:szCs w:val="28"/>
        </w:rPr>
      </w:pPr>
      <w:r>
        <w:rPr>
          <w:sz w:val="28"/>
          <w:szCs w:val="28"/>
        </w:rPr>
        <w:t xml:space="preserve">Please see UCLs Privacy Notice for participants in healthcare research available </w:t>
      </w:r>
      <w:proofErr w:type="gramStart"/>
      <w:r>
        <w:rPr>
          <w:sz w:val="28"/>
          <w:szCs w:val="28"/>
        </w:rPr>
        <w:t>at:</w:t>
      </w:r>
      <w:proofErr w:type="gramEnd"/>
      <w:r>
        <w:rPr>
          <w:sz w:val="28"/>
          <w:szCs w:val="28"/>
        </w:rPr>
        <w:t xml:space="preserve"> </w:t>
      </w:r>
      <w:hyperlink r:id="rId11" w:history="1">
        <w:r w:rsidRPr="003317BA">
          <w:rPr>
            <w:rStyle w:val="Hyperlink"/>
            <w:rFonts w:ascii="Calibri" w:hAnsi="Calibri"/>
            <w:sz w:val="28"/>
            <w:szCs w:val="28"/>
            <w:shd w:val="clear" w:color="auto" w:fill="FFFFFF"/>
          </w:rPr>
          <w:t>https://www.ucl.ac.uk/legal-services/privacy/participants-health-and-care-research-privacy-notice</w:t>
        </w:r>
      </w:hyperlink>
      <w:r>
        <w:rPr>
          <w:sz w:val="28"/>
          <w:szCs w:val="28"/>
        </w:rPr>
        <w:t xml:space="preserve"> for further details. </w:t>
      </w:r>
    </w:p>
    <w:p w14:paraId="0DFCF59E" w14:textId="77777777" w:rsidR="008700BB" w:rsidRDefault="008700BB" w:rsidP="008700BB">
      <w:pPr>
        <w:spacing w:after="0" w:line="240" w:lineRule="auto"/>
        <w:rPr>
          <w:sz w:val="28"/>
          <w:szCs w:val="28"/>
        </w:rPr>
      </w:pPr>
    </w:p>
    <w:p w14:paraId="3C675669" w14:textId="77777777" w:rsidR="008700BB" w:rsidRDefault="008700BB" w:rsidP="008700BB">
      <w:pPr>
        <w:spacing w:after="0" w:line="240" w:lineRule="auto"/>
        <w:rPr>
          <w:sz w:val="28"/>
          <w:szCs w:val="28"/>
        </w:rPr>
      </w:pPr>
      <w:r>
        <w:rPr>
          <w:sz w:val="28"/>
          <w:szCs w:val="28"/>
        </w:rPr>
        <w:t>In addition to the processing outlined in the notice above, please be aware that we will further process your personal data in the following way:</w:t>
      </w:r>
    </w:p>
    <w:p w14:paraId="636AD3D5" w14:textId="77777777" w:rsidR="008700BB" w:rsidRDefault="008700BB" w:rsidP="008700BB">
      <w:pPr>
        <w:spacing w:after="0" w:line="240" w:lineRule="auto"/>
        <w:rPr>
          <w:sz w:val="28"/>
          <w:szCs w:val="28"/>
        </w:rPr>
      </w:pPr>
    </w:p>
    <w:p w14:paraId="144D7C7B" w14:textId="7A762C4C" w:rsidR="008700BB" w:rsidRDefault="008700BB" w:rsidP="008700BB">
      <w:pPr>
        <w:spacing w:after="0" w:line="240" w:lineRule="auto"/>
        <w:rPr>
          <w:sz w:val="28"/>
          <w:szCs w:val="28"/>
        </w:rPr>
      </w:pPr>
      <w:r w:rsidRPr="00B65FB3">
        <w:rPr>
          <w:sz w:val="28"/>
          <w:szCs w:val="28"/>
        </w:rPr>
        <w:t>UC</w:t>
      </w:r>
      <w:r>
        <w:rPr>
          <w:sz w:val="28"/>
          <w:szCs w:val="28"/>
        </w:rPr>
        <w:t>L will use your name</w:t>
      </w:r>
      <w:r w:rsidRPr="00B65FB3">
        <w:rPr>
          <w:sz w:val="28"/>
          <w:szCs w:val="28"/>
        </w:rPr>
        <w:t xml:space="preserve"> and contact details to conta</w:t>
      </w:r>
      <w:r>
        <w:rPr>
          <w:sz w:val="28"/>
          <w:szCs w:val="28"/>
        </w:rPr>
        <w:t>ct you about the research trial</w:t>
      </w:r>
      <w:r w:rsidRPr="00B65FB3">
        <w:rPr>
          <w:sz w:val="28"/>
          <w:szCs w:val="28"/>
        </w:rPr>
        <w:t>. Individuals from UCL and regulatory organisatio</w:t>
      </w:r>
      <w:r>
        <w:rPr>
          <w:sz w:val="28"/>
          <w:szCs w:val="28"/>
        </w:rPr>
        <w:t xml:space="preserve">ns may look at your </w:t>
      </w:r>
      <w:r w:rsidRPr="00B65FB3">
        <w:rPr>
          <w:sz w:val="28"/>
          <w:szCs w:val="28"/>
        </w:rPr>
        <w:t>research records to check the accuracy of the research trial. The only people in UCL who will have access to information that identifies you will be people who need to contact you to carry out the trial visits or audit the data collection process. The people who analyse the information will not be able to identify you and will not</w:t>
      </w:r>
      <w:r>
        <w:rPr>
          <w:sz w:val="28"/>
          <w:szCs w:val="28"/>
        </w:rPr>
        <w:t xml:space="preserve"> be able to find out your name</w:t>
      </w:r>
      <w:r w:rsidRPr="00B65FB3">
        <w:rPr>
          <w:sz w:val="28"/>
          <w:szCs w:val="28"/>
        </w:rPr>
        <w:t xml:space="preserve"> or contact details.</w:t>
      </w:r>
    </w:p>
    <w:p w14:paraId="7BAD35F3" w14:textId="77777777" w:rsidR="008700BB" w:rsidRDefault="008700BB" w:rsidP="008700BB">
      <w:pPr>
        <w:spacing w:after="0" w:line="240" w:lineRule="auto"/>
        <w:rPr>
          <w:sz w:val="28"/>
          <w:szCs w:val="28"/>
        </w:rPr>
      </w:pPr>
    </w:p>
    <w:p w14:paraId="3EFB9F1E" w14:textId="77777777" w:rsidR="008700BB" w:rsidRDefault="008700BB" w:rsidP="008700BB">
      <w:pPr>
        <w:spacing w:after="0" w:line="240" w:lineRule="auto"/>
        <w:rPr>
          <w:sz w:val="28"/>
          <w:szCs w:val="28"/>
        </w:rPr>
      </w:pPr>
      <w:r w:rsidRPr="00B65FB3">
        <w:rPr>
          <w:sz w:val="28"/>
          <w:szCs w:val="28"/>
        </w:rPr>
        <w:lastRenderedPageBreak/>
        <w:t>UCL will keep identifiable information about you for 6-12 months after the trial has finished.</w:t>
      </w:r>
    </w:p>
    <w:p w14:paraId="561414D8" w14:textId="77777777" w:rsidR="008700BB" w:rsidRDefault="008700BB" w:rsidP="008700BB">
      <w:pPr>
        <w:spacing w:after="0" w:line="240" w:lineRule="auto"/>
        <w:rPr>
          <w:sz w:val="28"/>
          <w:szCs w:val="28"/>
        </w:rPr>
      </w:pPr>
    </w:p>
    <w:p w14:paraId="5B707F3B" w14:textId="77777777" w:rsidR="008700BB" w:rsidRPr="000C764E" w:rsidRDefault="008700BB" w:rsidP="008700BB">
      <w:pPr>
        <w:spacing w:after="200" w:line="276" w:lineRule="auto"/>
        <w:rPr>
          <w:rFonts w:cs="Arial"/>
          <w:b/>
          <w:sz w:val="28"/>
          <w:szCs w:val="28"/>
          <w:u w:val="single"/>
        </w:rPr>
      </w:pPr>
      <w:r w:rsidRPr="000C764E">
        <w:rPr>
          <w:rFonts w:cs="Arial"/>
          <w:b/>
          <w:sz w:val="28"/>
          <w:szCs w:val="28"/>
          <w:u w:val="single"/>
        </w:rPr>
        <w:t>Your rights</w:t>
      </w:r>
    </w:p>
    <w:p w14:paraId="05CDCF55" w14:textId="77777777" w:rsidR="008700BB" w:rsidRPr="000C764E" w:rsidRDefault="008700BB" w:rsidP="008700BB">
      <w:pPr>
        <w:rPr>
          <w:rFonts w:cs="Arial"/>
          <w:sz w:val="28"/>
          <w:szCs w:val="28"/>
        </w:rPr>
      </w:pPr>
      <w:r w:rsidRPr="000C764E">
        <w:rPr>
          <w:rFonts w:cs="Arial"/>
          <w:sz w:val="28"/>
          <w:szCs w:val="28"/>
        </w:rPr>
        <w:t>Under certain circumstances, you may have the following rights under data protection legislation in relation to your personal data:</w:t>
      </w:r>
    </w:p>
    <w:p w14:paraId="43979BA3"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request access to your personal data;</w:t>
      </w:r>
    </w:p>
    <w:p w14:paraId="2A3A990D"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request correction of your personal data;</w:t>
      </w:r>
    </w:p>
    <w:p w14:paraId="250E6396"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request erasure of your personal data;</w:t>
      </w:r>
    </w:p>
    <w:p w14:paraId="340F3F7E"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object to processing of your personal data;</w:t>
      </w:r>
    </w:p>
    <w:p w14:paraId="4803A1FC"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request restriction of the processing your personal data;</w:t>
      </w:r>
    </w:p>
    <w:p w14:paraId="4E6A18E3"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request the transfer of your personal data; and</w:t>
      </w:r>
    </w:p>
    <w:p w14:paraId="57499C39" w14:textId="77777777" w:rsidR="008700BB" w:rsidRPr="000C764E" w:rsidRDefault="008700BB" w:rsidP="008700BB">
      <w:pPr>
        <w:numPr>
          <w:ilvl w:val="0"/>
          <w:numId w:val="8"/>
        </w:numPr>
        <w:spacing w:after="200" w:line="276" w:lineRule="auto"/>
        <w:rPr>
          <w:rFonts w:cs="Arial"/>
          <w:sz w:val="28"/>
          <w:szCs w:val="28"/>
        </w:rPr>
      </w:pPr>
      <w:r w:rsidRPr="000C764E">
        <w:rPr>
          <w:rFonts w:cs="Arial"/>
          <w:sz w:val="28"/>
          <w:szCs w:val="28"/>
        </w:rPr>
        <w:t>Right to withdraw consent.</w:t>
      </w:r>
    </w:p>
    <w:p w14:paraId="3DFB15CB" w14:textId="77777777" w:rsidR="008700BB" w:rsidRPr="000C764E" w:rsidRDefault="008700BB" w:rsidP="008700BB">
      <w:pPr>
        <w:rPr>
          <w:rFonts w:cs="Arial"/>
          <w:sz w:val="28"/>
          <w:szCs w:val="28"/>
        </w:rPr>
      </w:pPr>
      <w:r w:rsidRPr="000C764E">
        <w:rPr>
          <w:rFonts w:cs="Arial"/>
          <w:sz w:val="28"/>
          <w:szCs w:val="28"/>
        </w:rPr>
        <w:t xml:space="preserve">If you wish to exercise any of these rights, please contact the </w:t>
      </w:r>
      <w:hyperlink r:id="rId12" w:history="1">
        <w:r w:rsidRPr="000C764E">
          <w:rPr>
            <w:rStyle w:val="Hyperlink"/>
            <w:rFonts w:cs="Arial"/>
            <w:sz w:val="28"/>
            <w:szCs w:val="28"/>
          </w:rPr>
          <w:t>Data Protection Officer</w:t>
        </w:r>
      </w:hyperlink>
      <w:r w:rsidRPr="000C764E">
        <w:rPr>
          <w:rFonts w:cs="Arial"/>
          <w:sz w:val="28"/>
          <w:szCs w:val="28"/>
        </w:rPr>
        <w:t>.</w:t>
      </w:r>
    </w:p>
    <w:p w14:paraId="647FD37A" w14:textId="77777777" w:rsidR="008700BB" w:rsidRPr="000C764E" w:rsidRDefault="008700BB" w:rsidP="008700BB">
      <w:pPr>
        <w:rPr>
          <w:rFonts w:cs="Arial"/>
          <w:b/>
          <w:sz w:val="28"/>
          <w:szCs w:val="28"/>
          <w:u w:val="single"/>
        </w:rPr>
      </w:pPr>
      <w:r w:rsidRPr="000C764E">
        <w:rPr>
          <w:rFonts w:cs="Arial"/>
          <w:b/>
          <w:sz w:val="28"/>
          <w:szCs w:val="28"/>
          <w:u w:val="single"/>
        </w:rPr>
        <w:t>Contacting us</w:t>
      </w:r>
    </w:p>
    <w:p w14:paraId="16E0DB25" w14:textId="77777777" w:rsidR="008700BB" w:rsidRPr="000C764E" w:rsidRDefault="008700BB" w:rsidP="008700BB">
      <w:pPr>
        <w:spacing w:after="0"/>
        <w:jc w:val="both"/>
        <w:rPr>
          <w:rFonts w:cs="Arial"/>
          <w:sz w:val="28"/>
          <w:szCs w:val="28"/>
        </w:rPr>
      </w:pPr>
      <w:r w:rsidRPr="000C764E">
        <w:rPr>
          <w:rFonts w:cs="Arial"/>
          <w:sz w:val="28"/>
          <w:szCs w:val="28"/>
        </w:rPr>
        <w:t>You can contact UCL by telephoning +44 (0)20 7679 2000 or by writing to: University College London, Gower Street, London WC1E 6BT.</w:t>
      </w:r>
    </w:p>
    <w:p w14:paraId="4B43DC87" w14:textId="77777777" w:rsidR="008700BB" w:rsidRPr="000C764E" w:rsidRDefault="008700BB" w:rsidP="008700BB">
      <w:pPr>
        <w:spacing w:after="0"/>
        <w:jc w:val="both"/>
        <w:rPr>
          <w:rFonts w:cs="Arial"/>
          <w:sz w:val="28"/>
          <w:szCs w:val="28"/>
        </w:rPr>
      </w:pPr>
    </w:p>
    <w:p w14:paraId="057008D4" w14:textId="77777777" w:rsidR="008700BB" w:rsidRPr="000C764E" w:rsidRDefault="008700BB" w:rsidP="008700BB">
      <w:pPr>
        <w:spacing w:after="0"/>
        <w:jc w:val="both"/>
        <w:rPr>
          <w:rFonts w:cs="Arial"/>
          <w:sz w:val="28"/>
          <w:szCs w:val="28"/>
        </w:rPr>
      </w:pPr>
      <w:r w:rsidRPr="000C764E">
        <w:rPr>
          <w:rFonts w:cs="Arial"/>
          <w:sz w:val="28"/>
          <w:szCs w:val="28"/>
        </w:rPr>
        <w:t xml:space="preserve">Please note that UCL has appointed a Data Protection Officer. If you </w:t>
      </w:r>
      <w:proofErr w:type="gramStart"/>
      <w:r w:rsidRPr="000C764E">
        <w:rPr>
          <w:rFonts w:cs="Arial"/>
          <w:sz w:val="28"/>
          <w:szCs w:val="28"/>
        </w:rPr>
        <w:t>have</w:t>
      </w:r>
      <w:proofErr w:type="gramEnd"/>
      <w:r w:rsidRPr="000C764E">
        <w:rPr>
          <w:rFonts w:cs="Arial"/>
          <w:sz w:val="28"/>
          <w:szCs w:val="28"/>
        </w:rPr>
        <w:t xml:space="preserve"> any questions about this Privacy Notice, including any requests to exercise your legal rights, please contact our Data Protection Officer using the details set out below:</w:t>
      </w:r>
    </w:p>
    <w:p w14:paraId="360F6211" w14:textId="77777777" w:rsidR="008700BB" w:rsidRPr="000C764E" w:rsidRDefault="008700BB" w:rsidP="008700BB">
      <w:pPr>
        <w:spacing w:after="0"/>
        <w:jc w:val="both"/>
        <w:rPr>
          <w:rFonts w:cs="Arial"/>
          <w:sz w:val="28"/>
          <w:szCs w:val="28"/>
        </w:rPr>
      </w:pPr>
    </w:p>
    <w:p w14:paraId="0731F0BC" w14:textId="77777777" w:rsidR="008700BB" w:rsidRPr="000C764E" w:rsidRDefault="008700BB" w:rsidP="008700BB">
      <w:pPr>
        <w:spacing w:after="0"/>
        <w:jc w:val="both"/>
        <w:rPr>
          <w:rFonts w:cs="Arial"/>
          <w:sz w:val="28"/>
          <w:szCs w:val="28"/>
        </w:rPr>
      </w:pPr>
      <w:r w:rsidRPr="000C764E">
        <w:rPr>
          <w:rFonts w:cs="Arial"/>
          <w:sz w:val="28"/>
          <w:szCs w:val="28"/>
        </w:rPr>
        <w:t>Data Protection &amp; Freedom of Information Officer</w:t>
      </w:r>
    </w:p>
    <w:p w14:paraId="21ED0582" w14:textId="77777777" w:rsidR="008700BB" w:rsidRPr="000C764E" w:rsidRDefault="008700BB" w:rsidP="008700BB">
      <w:pPr>
        <w:spacing w:after="0"/>
        <w:jc w:val="both"/>
        <w:rPr>
          <w:rFonts w:cs="Arial"/>
          <w:sz w:val="28"/>
          <w:szCs w:val="28"/>
        </w:rPr>
      </w:pPr>
      <w:hyperlink r:id="rId13" w:history="1">
        <w:r w:rsidRPr="000C764E">
          <w:rPr>
            <w:rStyle w:val="Hyperlink"/>
            <w:rFonts w:cs="Arial"/>
            <w:sz w:val="28"/>
            <w:szCs w:val="28"/>
          </w:rPr>
          <w:t>data-protection@ucl.ac.uk</w:t>
        </w:r>
      </w:hyperlink>
      <w:r w:rsidRPr="000C764E">
        <w:rPr>
          <w:rFonts w:cs="Arial"/>
          <w:sz w:val="28"/>
          <w:szCs w:val="28"/>
        </w:rPr>
        <w:t xml:space="preserve"> </w:t>
      </w:r>
    </w:p>
    <w:p w14:paraId="1CF92252" w14:textId="77777777" w:rsidR="008700BB" w:rsidRPr="000C764E" w:rsidRDefault="008700BB" w:rsidP="008700BB">
      <w:pPr>
        <w:tabs>
          <w:tab w:val="left" w:pos="2652"/>
        </w:tabs>
        <w:spacing w:after="0"/>
        <w:jc w:val="both"/>
        <w:rPr>
          <w:rFonts w:cs="Arial"/>
          <w:sz w:val="28"/>
          <w:szCs w:val="28"/>
        </w:rPr>
      </w:pPr>
    </w:p>
    <w:p w14:paraId="1CA67251" w14:textId="77777777" w:rsidR="008700BB" w:rsidRPr="000C764E" w:rsidRDefault="008700BB" w:rsidP="008700BB">
      <w:pPr>
        <w:spacing w:after="200" w:line="276" w:lineRule="auto"/>
        <w:rPr>
          <w:rFonts w:cs="Arial"/>
          <w:b/>
          <w:sz w:val="28"/>
          <w:szCs w:val="28"/>
          <w:u w:val="single"/>
        </w:rPr>
      </w:pPr>
      <w:r w:rsidRPr="000C764E">
        <w:rPr>
          <w:rFonts w:cs="Arial"/>
          <w:b/>
          <w:sz w:val="28"/>
          <w:szCs w:val="28"/>
          <w:u w:val="single"/>
        </w:rPr>
        <w:t>Complaints</w:t>
      </w:r>
    </w:p>
    <w:p w14:paraId="387C4EB0" w14:textId="77777777" w:rsidR="008700BB" w:rsidRPr="000C764E" w:rsidRDefault="008700BB" w:rsidP="008700BB">
      <w:pPr>
        <w:spacing w:after="0"/>
        <w:jc w:val="both"/>
        <w:rPr>
          <w:rFonts w:cs="Arial"/>
          <w:sz w:val="28"/>
          <w:szCs w:val="28"/>
        </w:rPr>
      </w:pPr>
      <w:r w:rsidRPr="000C764E">
        <w:rPr>
          <w:rFonts w:cs="Arial"/>
          <w:sz w:val="28"/>
          <w:szCs w:val="28"/>
        </w:rPr>
        <w:t xml:space="preserve">If you wish to complain about our use of personal data, please send an email with the details of your complaint to the </w:t>
      </w:r>
      <w:hyperlink r:id="rId14" w:history="1">
        <w:r w:rsidRPr="000C764E">
          <w:rPr>
            <w:rStyle w:val="Hyperlink"/>
            <w:rFonts w:cs="Arial"/>
            <w:sz w:val="28"/>
            <w:szCs w:val="28"/>
          </w:rPr>
          <w:t>Data Protection Officer</w:t>
        </w:r>
      </w:hyperlink>
      <w:r w:rsidRPr="000C764E">
        <w:rPr>
          <w:rFonts w:cs="Arial"/>
          <w:sz w:val="28"/>
          <w:szCs w:val="28"/>
        </w:rPr>
        <w:t xml:space="preserve"> so that we can look into the issue and respond to you. </w:t>
      </w:r>
    </w:p>
    <w:p w14:paraId="13E397CC" w14:textId="77777777" w:rsidR="008700BB" w:rsidRPr="000C764E" w:rsidRDefault="008700BB" w:rsidP="008700BB">
      <w:pPr>
        <w:spacing w:after="0"/>
        <w:jc w:val="both"/>
        <w:rPr>
          <w:rFonts w:cs="Arial"/>
          <w:sz w:val="28"/>
          <w:szCs w:val="28"/>
        </w:rPr>
      </w:pPr>
    </w:p>
    <w:p w14:paraId="1D432921" w14:textId="77777777" w:rsidR="008700BB" w:rsidRDefault="008700BB" w:rsidP="008700BB">
      <w:pPr>
        <w:spacing w:after="0"/>
        <w:jc w:val="both"/>
        <w:rPr>
          <w:sz w:val="28"/>
          <w:szCs w:val="28"/>
        </w:rPr>
      </w:pPr>
      <w:r w:rsidRPr="000C764E">
        <w:rPr>
          <w:rFonts w:cs="Arial"/>
          <w:sz w:val="28"/>
          <w:szCs w:val="28"/>
        </w:rPr>
        <w:lastRenderedPageBreak/>
        <w:t>You also have the right to lodge a complaint with the Information Commissioner's Office (</w:t>
      </w:r>
      <w:r w:rsidRPr="000C764E">
        <w:rPr>
          <w:rFonts w:cs="Arial"/>
          <w:b/>
          <w:sz w:val="28"/>
          <w:szCs w:val="28"/>
        </w:rPr>
        <w:t>ICO</w:t>
      </w:r>
      <w:r w:rsidRPr="000C764E">
        <w:rPr>
          <w:rFonts w:cs="Arial"/>
          <w:sz w:val="28"/>
          <w:szCs w:val="28"/>
        </w:rPr>
        <w:t xml:space="preserve">) (the UK data protection regulator).  For further information on </w:t>
      </w:r>
      <w:proofErr w:type="gramStart"/>
      <w:r w:rsidRPr="000C764E">
        <w:rPr>
          <w:rFonts w:cs="Arial"/>
          <w:sz w:val="28"/>
          <w:szCs w:val="28"/>
        </w:rPr>
        <w:t>your rights and how to complain to the ICO,</w:t>
      </w:r>
      <w:proofErr w:type="gramEnd"/>
      <w:r w:rsidRPr="000C764E">
        <w:rPr>
          <w:rFonts w:cs="Arial"/>
          <w:sz w:val="28"/>
          <w:szCs w:val="28"/>
        </w:rPr>
        <w:t xml:space="preserve"> please refer to the </w:t>
      </w:r>
      <w:hyperlink r:id="rId15" w:history="1">
        <w:r w:rsidRPr="000C764E">
          <w:rPr>
            <w:rStyle w:val="Hyperlink"/>
            <w:rFonts w:cs="Arial"/>
            <w:sz w:val="28"/>
            <w:szCs w:val="28"/>
          </w:rPr>
          <w:t>ICO website</w:t>
        </w:r>
      </w:hyperlink>
      <w:r w:rsidRPr="000C764E">
        <w:rPr>
          <w:rFonts w:cs="Arial"/>
          <w:sz w:val="28"/>
          <w:szCs w:val="28"/>
        </w:rPr>
        <w:t>.</w:t>
      </w:r>
    </w:p>
    <w:p w14:paraId="366DE4A9" w14:textId="2F767E84" w:rsidR="00A5317B" w:rsidRPr="00634CD7" w:rsidRDefault="008133B8" w:rsidP="008133B8">
      <w:pPr>
        <w:rPr>
          <w:b/>
          <w:sz w:val="24"/>
          <w:szCs w:val="24"/>
        </w:rPr>
      </w:pPr>
      <w:r w:rsidRPr="00940B96">
        <w:rPr>
          <w:sz w:val="24"/>
          <w:szCs w:val="24"/>
        </w:rPr>
        <w:t xml:space="preserve"> </w:t>
      </w:r>
    </w:p>
    <w:p w14:paraId="0F39CE18" w14:textId="77777777" w:rsidR="00307014" w:rsidRPr="00465C9D" w:rsidRDefault="00307014" w:rsidP="00307014">
      <w:pPr>
        <w:pStyle w:val="IntenseQuote"/>
        <w:numPr>
          <w:ilvl w:val="0"/>
          <w:numId w:val="7"/>
        </w:numPr>
        <w:rPr>
          <w:i w:val="0"/>
          <w:color w:val="auto"/>
          <w:sz w:val="28"/>
          <w:szCs w:val="28"/>
        </w:rPr>
      </w:pPr>
      <w:r w:rsidRPr="00465C9D">
        <w:rPr>
          <w:i w:val="0"/>
          <w:color w:val="auto"/>
          <w:sz w:val="28"/>
          <w:szCs w:val="28"/>
        </w:rPr>
        <w:t>Who is organising and funding the trial?</w:t>
      </w:r>
    </w:p>
    <w:p w14:paraId="6FEFD239" w14:textId="77777777" w:rsidR="008133B8" w:rsidRPr="00A206CF" w:rsidRDefault="008133B8" w:rsidP="008133B8">
      <w:pPr>
        <w:rPr>
          <w:sz w:val="28"/>
          <w:szCs w:val="28"/>
        </w:rPr>
      </w:pPr>
      <w:r w:rsidRPr="00A206CF">
        <w:rPr>
          <w:sz w:val="28"/>
          <w:szCs w:val="28"/>
        </w:rPr>
        <w:t xml:space="preserve">This trial is organised by University College London (UCL). The funder is Alzheimer’s Research UK. </w:t>
      </w:r>
    </w:p>
    <w:p w14:paraId="2D3B6C6D" w14:textId="77777777" w:rsidR="00307014" w:rsidRPr="00465C9D" w:rsidRDefault="00307014" w:rsidP="00307014">
      <w:pPr>
        <w:pStyle w:val="IntenseQuote"/>
        <w:numPr>
          <w:ilvl w:val="0"/>
          <w:numId w:val="7"/>
        </w:numPr>
        <w:rPr>
          <w:i w:val="0"/>
          <w:color w:val="auto"/>
          <w:sz w:val="28"/>
          <w:szCs w:val="28"/>
        </w:rPr>
      </w:pPr>
      <w:r w:rsidRPr="00465C9D">
        <w:rPr>
          <w:i w:val="0"/>
          <w:color w:val="auto"/>
          <w:sz w:val="28"/>
          <w:szCs w:val="28"/>
        </w:rPr>
        <w:t>Who has reviewed the trial?</w:t>
      </w:r>
    </w:p>
    <w:p w14:paraId="411A3FBE" w14:textId="1E733407" w:rsidR="008133B8" w:rsidRPr="00A206CF" w:rsidRDefault="008133B8" w:rsidP="008133B8">
      <w:pPr>
        <w:spacing w:line="276" w:lineRule="auto"/>
        <w:rPr>
          <w:rFonts w:cs="Arial"/>
          <w:sz w:val="28"/>
          <w:szCs w:val="28"/>
          <w:lang w:eastAsia="en-GB"/>
        </w:rPr>
      </w:pPr>
      <w:proofErr w:type="gramStart"/>
      <w:r w:rsidRPr="00A206CF">
        <w:rPr>
          <w:rFonts w:cs="Arial"/>
          <w:sz w:val="28"/>
          <w:szCs w:val="28"/>
          <w:lang w:eastAsia="en-GB"/>
        </w:rPr>
        <w:t>This trial has been reviewed by an independent group of people, called the Research Ethics Committee, to protect your safety, rights, w</w:t>
      </w:r>
      <w:r w:rsidR="00A15D97" w:rsidRPr="00A206CF">
        <w:rPr>
          <w:rFonts w:cs="Arial"/>
          <w:sz w:val="28"/>
          <w:szCs w:val="28"/>
          <w:lang w:eastAsia="en-GB"/>
        </w:rPr>
        <w:t>ell-being and dignity</w:t>
      </w:r>
      <w:proofErr w:type="gramEnd"/>
      <w:r w:rsidR="00A15D97" w:rsidRPr="00A206CF">
        <w:rPr>
          <w:rFonts w:cs="Arial"/>
          <w:sz w:val="28"/>
          <w:szCs w:val="28"/>
          <w:lang w:eastAsia="en-GB"/>
        </w:rPr>
        <w:t>. The trial</w:t>
      </w:r>
      <w:r w:rsidRPr="00A206CF">
        <w:rPr>
          <w:rFonts w:cs="Arial"/>
          <w:sz w:val="28"/>
          <w:szCs w:val="28"/>
          <w:lang w:eastAsia="en-GB"/>
        </w:rPr>
        <w:t xml:space="preserve"> </w:t>
      </w:r>
      <w:proofErr w:type="gramStart"/>
      <w:r w:rsidRPr="00A206CF">
        <w:rPr>
          <w:rFonts w:cs="Arial"/>
          <w:sz w:val="28"/>
          <w:szCs w:val="28"/>
          <w:lang w:eastAsia="en-GB"/>
        </w:rPr>
        <w:t>has been</w:t>
      </w:r>
      <w:r w:rsidR="001F64A5">
        <w:rPr>
          <w:rFonts w:cs="Arial"/>
          <w:sz w:val="28"/>
          <w:szCs w:val="28"/>
          <w:lang w:eastAsia="en-GB"/>
        </w:rPr>
        <w:t xml:space="preserve"> given</w:t>
      </w:r>
      <w:proofErr w:type="gramEnd"/>
      <w:r w:rsidR="001F64A5">
        <w:rPr>
          <w:rFonts w:cs="Arial"/>
          <w:sz w:val="28"/>
          <w:szCs w:val="28"/>
          <w:lang w:eastAsia="en-GB"/>
        </w:rPr>
        <w:t xml:space="preserve"> a favourable opinion by </w:t>
      </w:r>
      <w:r w:rsidR="00F34883">
        <w:rPr>
          <w:rFonts w:cs="Arial"/>
          <w:sz w:val="28"/>
          <w:szCs w:val="28"/>
          <w:lang w:eastAsia="en-GB"/>
        </w:rPr>
        <w:t>London</w:t>
      </w:r>
      <w:r w:rsidR="001F64A5">
        <w:rPr>
          <w:rFonts w:cs="Arial"/>
          <w:sz w:val="28"/>
          <w:szCs w:val="28"/>
          <w:lang w:eastAsia="en-GB"/>
        </w:rPr>
        <w:t xml:space="preserve"> </w:t>
      </w:r>
      <w:r w:rsidR="00F34883">
        <w:rPr>
          <w:rFonts w:cs="Arial"/>
          <w:sz w:val="28"/>
          <w:szCs w:val="28"/>
          <w:lang w:eastAsia="en-GB"/>
        </w:rPr>
        <w:t>-</w:t>
      </w:r>
      <w:r w:rsidR="001F64A5">
        <w:rPr>
          <w:rFonts w:cs="Arial"/>
          <w:sz w:val="28"/>
          <w:szCs w:val="28"/>
          <w:lang w:eastAsia="en-GB"/>
        </w:rPr>
        <w:t xml:space="preserve"> </w:t>
      </w:r>
      <w:r w:rsidR="00F34883">
        <w:rPr>
          <w:rFonts w:cs="Arial"/>
          <w:sz w:val="28"/>
          <w:szCs w:val="28"/>
          <w:lang w:eastAsia="en-GB"/>
        </w:rPr>
        <w:t>Surrey Research Ethics Committee</w:t>
      </w:r>
      <w:r w:rsidRPr="00A206CF">
        <w:rPr>
          <w:rFonts w:cs="Arial"/>
          <w:sz w:val="28"/>
          <w:szCs w:val="28"/>
          <w:lang w:eastAsia="en-GB"/>
        </w:rPr>
        <w:t>.</w:t>
      </w:r>
    </w:p>
    <w:p w14:paraId="6952F5FC" w14:textId="77777777" w:rsidR="00307014" w:rsidRPr="00465C9D" w:rsidRDefault="00307014" w:rsidP="00307014">
      <w:pPr>
        <w:pStyle w:val="IntenseQuote"/>
        <w:numPr>
          <w:ilvl w:val="0"/>
          <w:numId w:val="7"/>
        </w:numPr>
        <w:rPr>
          <w:i w:val="0"/>
          <w:color w:val="auto"/>
          <w:sz w:val="28"/>
          <w:szCs w:val="28"/>
        </w:rPr>
      </w:pPr>
      <w:r w:rsidRPr="00465C9D">
        <w:rPr>
          <w:i w:val="0"/>
          <w:color w:val="auto"/>
          <w:sz w:val="28"/>
          <w:szCs w:val="28"/>
        </w:rPr>
        <w:t>Contact for further information</w:t>
      </w:r>
    </w:p>
    <w:p w14:paraId="41EBA835" w14:textId="77777777" w:rsidR="00307014" w:rsidRPr="00307014" w:rsidRDefault="00307014" w:rsidP="00A206CF">
      <w:pPr>
        <w:pStyle w:val="ListParagraph"/>
        <w:ind w:left="0"/>
        <w:rPr>
          <w:sz w:val="28"/>
          <w:szCs w:val="28"/>
        </w:rPr>
      </w:pPr>
      <w:r w:rsidRPr="00307014">
        <w:rPr>
          <w:sz w:val="28"/>
          <w:szCs w:val="28"/>
        </w:rPr>
        <w:t>Miss Kingsley Powell, Trial Manager for the TACT trial</w:t>
      </w:r>
    </w:p>
    <w:p w14:paraId="08A0CBAE" w14:textId="77777777" w:rsidR="00307014" w:rsidRPr="00307014" w:rsidRDefault="00307014" w:rsidP="00A206CF">
      <w:pPr>
        <w:pStyle w:val="ListParagraph"/>
        <w:spacing w:after="0"/>
        <w:ind w:left="0"/>
        <w:rPr>
          <w:sz w:val="28"/>
          <w:szCs w:val="28"/>
        </w:rPr>
      </w:pPr>
      <w:r w:rsidRPr="00307014">
        <w:rPr>
          <w:sz w:val="28"/>
          <w:szCs w:val="28"/>
        </w:rPr>
        <w:t xml:space="preserve">Division of Psychiatry, UCL </w:t>
      </w:r>
    </w:p>
    <w:p w14:paraId="1BB27E32" w14:textId="77777777" w:rsidR="00307014" w:rsidRPr="00307014" w:rsidRDefault="00307014" w:rsidP="00A206CF">
      <w:pPr>
        <w:pStyle w:val="ListParagraph"/>
        <w:spacing w:after="0"/>
        <w:ind w:left="0"/>
        <w:rPr>
          <w:sz w:val="28"/>
          <w:szCs w:val="28"/>
        </w:rPr>
      </w:pPr>
      <w:proofErr w:type="gramStart"/>
      <w:r w:rsidRPr="00307014">
        <w:rPr>
          <w:sz w:val="28"/>
          <w:szCs w:val="28"/>
        </w:rPr>
        <w:t>6</w:t>
      </w:r>
      <w:r w:rsidRPr="00307014">
        <w:rPr>
          <w:sz w:val="28"/>
          <w:szCs w:val="28"/>
          <w:vertAlign w:val="superscript"/>
        </w:rPr>
        <w:t>th</w:t>
      </w:r>
      <w:proofErr w:type="gramEnd"/>
      <w:r w:rsidRPr="00307014">
        <w:rPr>
          <w:sz w:val="28"/>
          <w:szCs w:val="28"/>
        </w:rPr>
        <w:t xml:space="preserve"> Floor, Wing A, Maple House</w:t>
      </w:r>
    </w:p>
    <w:p w14:paraId="29A00F8B" w14:textId="77777777" w:rsidR="00307014" w:rsidRPr="00307014" w:rsidRDefault="00307014" w:rsidP="00A206CF">
      <w:pPr>
        <w:pStyle w:val="ListParagraph"/>
        <w:spacing w:after="0"/>
        <w:ind w:left="0"/>
        <w:rPr>
          <w:sz w:val="28"/>
          <w:szCs w:val="28"/>
        </w:rPr>
      </w:pPr>
      <w:r w:rsidRPr="00307014">
        <w:rPr>
          <w:sz w:val="28"/>
          <w:szCs w:val="28"/>
        </w:rPr>
        <w:t xml:space="preserve"> 149 Tottenham Court Road</w:t>
      </w:r>
    </w:p>
    <w:p w14:paraId="7C8116FE" w14:textId="77777777" w:rsidR="00307014" w:rsidRPr="00307014" w:rsidRDefault="00307014" w:rsidP="00A206CF">
      <w:pPr>
        <w:pStyle w:val="ListParagraph"/>
        <w:spacing w:after="0"/>
        <w:ind w:left="0"/>
        <w:rPr>
          <w:sz w:val="28"/>
          <w:szCs w:val="28"/>
        </w:rPr>
      </w:pPr>
      <w:r w:rsidRPr="00307014">
        <w:rPr>
          <w:sz w:val="28"/>
          <w:szCs w:val="28"/>
        </w:rPr>
        <w:t>London</w:t>
      </w:r>
    </w:p>
    <w:p w14:paraId="7F5C03C2" w14:textId="77777777" w:rsidR="00307014" w:rsidRPr="00307014" w:rsidRDefault="00307014" w:rsidP="00A206CF">
      <w:pPr>
        <w:pStyle w:val="ListParagraph"/>
        <w:spacing w:after="0"/>
        <w:ind w:left="0"/>
        <w:rPr>
          <w:sz w:val="28"/>
          <w:szCs w:val="28"/>
        </w:rPr>
      </w:pPr>
      <w:r w:rsidRPr="00307014">
        <w:rPr>
          <w:sz w:val="28"/>
          <w:szCs w:val="28"/>
        </w:rPr>
        <w:t>W1T 7NF</w:t>
      </w:r>
    </w:p>
    <w:p w14:paraId="0809227D" w14:textId="77777777" w:rsidR="00307014" w:rsidRPr="00307014" w:rsidRDefault="00307014" w:rsidP="00A206CF">
      <w:pPr>
        <w:pStyle w:val="ListParagraph"/>
        <w:spacing w:after="0"/>
        <w:ind w:left="0"/>
        <w:rPr>
          <w:sz w:val="28"/>
          <w:szCs w:val="28"/>
        </w:rPr>
      </w:pPr>
    </w:p>
    <w:p w14:paraId="617CD65F" w14:textId="77777777" w:rsidR="00307014" w:rsidRPr="00307014" w:rsidRDefault="00307014" w:rsidP="00A206CF">
      <w:pPr>
        <w:pStyle w:val="ListParagraph"/>
        <w:ind w:left="0"/>
        <w:rPr>
          <w:sz w:val="28"/>
          <w:szCs w:val="28"/>
        </w:rPr>
      </w:pPr>
      <w:r w:rsidRPr="00307014">
        <w:rPr>
          <w:sz w:val="28"/>
          <w:szCs w:val="28"/>
        </w:rPr>
        <w:t>Telephone: 0203 108 6274</w:t>
      </w:r>
    </w:p>
    <w:p w14:paraId="0D38E6DD" w14:textId="77777777" w:rsidR="00307014" w:rsidRPr="00307014" w:rsidRDefault="00307014" w:rsidP="00A206CF">
      <w:pPr>
        <w:pStyle w:val="ListParagraph"/>
        <w:ind w:left="0"/>
        <w:rPr>
          <w:sz w:val="28"/>
          <w:szCs w:val="28"/>
        </w:rPr>
      </w:pPr>
      <w:r w:rsidRPr="00307014">
        <w:rPr>
          <w:sz w:val="28"/>
          <w:szCs w:val="28"/>
        </w:rPr>
        <w:t>Email: tact-study@ucl.ac.uk</w:t>
      </w:r>
    </w:p>
    <w:p w14:paraId="5AFD526C" w14:textId="77777777" w:rsidR="00307014" w:rsidRPr="00307014" w:rsidRDefault="00307014" w:rsidP="00A206CF">
      <w:pPr>
        <w:pStyle w:val="ListParagraph"/>
        <w:ind w:left="0"/>
        <w:rPr>
          <w:b/>
          <w:sz w:val="28"/>
          <w:szCs w:val="28"/>
        </w:rPr>
      </w:pPr>
    </w:p>
    <w:p w14:paraId="4A7D5EDA" w14:textId="656AA68F" w:rsidR="008133B8" w:rsidRPr="007F59C3" w:rsidRDefault="00307014" w:rsidP="007F59C3">
      <w:pPr>
        <w:pStyle w:val="ListParagraph"/>
        <w:spacing w:after="0" w:line="240" w:lineRule="auto"/>
        <w:ind w:left="0"/>
        <w:jc w:val="center"/>
        <w:rPr>
          <w:b/>
          <w:sz w:val="28"/>
          <w:szCs w:val="28"/>
        </w:rPr>
      </w:pPr>
      <w:r w:rsidRPr="00307014">
        <w:rPr>
          <w:b/>
          <w:sz w:val="28"/>
          <w:szCs w:val="28"/>
        </w:rPr>
        <w:t xml:space="preserve">Thank you for reading this information sheet and for considering </w:t>
      </w:r>
      <w:proofErr w:type="gramStart"/>
      <w:r w:rsidRPr="00307014">
        <w:rPr>
          <w:b/>
          <w:sz w:val="28"/>
          <w:szCs w:val="28"/>
        </w:rPr>
        <w:t>to take</w:t>
      </w:r>
      <w:proofErr w:type="gramEnd"/>
      <w:r w:rsidRPr="00307014">
        <w:rPr>
          <w:b/>
          <w:sz w:val="28"/>
          <w:szCs w:val="28"/>
        </w:rPr>
        <w:t xml:space="preserve"> part in this research trial.</w:t>
      </w:r>
    </w:p>
    <w:p w14:paraId="46ACAD0F" w14:textId="77777777" w:rsidR="007B655E" w:rsidRPr="008133B8" w:rsidRDefault="007B655E" w:rsidP="008133B8">
      <w:pPr>
        <w:rPr>
          <w:sz w:val="28"/>
          <w:szCs w:val="28"/>
        </w:rPr>
      </w:pPr>
    </w:p>
    <w:sectPr w:rsidR="007B655E" w:rsidRPr="008133B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BDC5C" w14:textId="77777777" w:rsidR="008352F3" w:rsidRDefault="008352F3" w:rsidP="008352F3">
      <w:pPr>
        <w:spacing w:after="0" w:line="240" w:lineRule="auto"/>
      </w:pPr>
      <w:r>
        <w:separator/>
      </w:r>
    </w:p>
  </w:endnote>
  <w:endnote w:type="continuationSeparator" w:id="0">
    <w:p w14:paraId="2C136982" w14:textId="77777777" w:rsidR="008352F3" w:rsidRDefault="008352F3" w:rsidP="0083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3A11" w14:textId="16F9CADD" w:rsidR="00CA24FB" w:rsidRDefault="00BF22E3" w:rsidP="00CA24FB">
    <w:pPr>
      <w:pStyle w:val="Footer"/>
    </w:pPr>
    <w:r>
      <w:t xml:space="preserve">Page </w:t>
    </w:r>
    <w:sdt>
      <w:sdtPr>
        <w:id w:val="-222210919"/>
        <w:docPartObj>
          <w:docPartGallery w:val="Page Numbers (Bottom of Page)"/>
          <w:docPartUnique/>
        </w:docPartObj>
      </w:sdtPr>
      <w:sdtEndPr>
        <w:rPr>
          <w:noProof/>
        </w:rPr>
      </w:sdtEndPr>
      <w:sdtContent>
        <w:r w:rsidR="00CA24FB">
          <w:fldChar w:fldCharType="begin"/>
        </w:r>
        <w:r w:rsidR="00CA24FB">
          <w:instrText xml:space="preserve"> PAGE   \* MERGEFORMAT </w:instrText>
        </w:r>
        <w:r w:rsidR="00CA24FB">
          <w:fldChar w:fldCharType="separate"/>
        </w:r>
        <w:r w:rsidR="00AF3B9A">
          <w:rPr>
            <w:noProof/>
          </w:rPr>
          <w:t>8</w:t>
        </w:r>
        <w:r w:rsidR="00CA24FB">
          <w:rPr>
            <w:noProof/>
          </w:rPr>
          <w:fldChar w:fldCharType="end"/>
        </w:r>
        <w:r>
          <w:rPr>
            <w:noProof/>
          </w:rPr>
          <w:t xml:space="preserve"> of </w:t>
        </w:r>
        <w:r w:rsidR="000206DA">
          <w:rPr>
            <w:noProof/>
          </w:rPr>
          <w:t>8</w:t>
        </w:r>
        <w:r w:rsidR="007064DB">
          <w:rPr>
            <w:noProof/>
          </w:rPr>
          <w:t xml:space="preserve">                   </w:t>
        </w:r>
        <w:r w:rsidR="000920EA">
          <w:t>TACT CP</w:t>
        </w:r>
        <w:r w:rsidR="00CA24FB">
          <w:t xml:space="preserve"> inform</w:t>
        </w:r>
        <w:r w:rsidR="00684BF5">
          <w:t>ation sheet v</w:t>
        </w:r>
        <w:r w:rsidR="00F51DA8">
          <w:t>1_</w:t>
        </w:r>
        <w:proofErr w:type="gramStart"/>
        <w:r w:rsidR="00252C02">
          <w:t>2</w:t>
        </w:r>
        <w:r w:rsidR="00D47839">
          <w:t xml:space="preserve">  </w:t>
        </w:r>
        <w:r w:rsidR="00252C02">
          <w:t>21</w:t>
        </w:r>
        <w:proofErr w:type="gramEnd"/>
        <w:r w:rsidR="00252C02">
          <w:t xml:space="preserve"> OCT</w:t>
        </w:r>
        <w:r w:rsidR="00D47839">
          <w:t xml:space="preserve"> </w:t>
        </w:r>
        <w:r w:rsidR="00CA24FB">
          <w:t>201</w:t>
        </w:r>
        <w:r w:rsidR="00252C02">
          <w:t>9</w:t>
        </w:r>
        <w:r w:rsidR="00F51DA8">
          <w:t xml:space="preserve">                 </w:t>
        </w:r>
        <w:r w:rsidR="007064DB">
          <w:t xml:space="preserve">  IRAS number: </w:t>
        </w:r>
        <w:r w:rsidR="007064DB" w:rsidRPr="007064DB">
          <w:rPr>
            <w:bCs/>
            <w:color w:val="000000"/>
          </w:rPr>
          <w:t>246188</w:t>
        </w:r>
      </w:sdtContent>
    </w:sdt>
  </w:p>
  <w:p w14:paraId="40911F02" w14:textId="77777777" w:rsidR="008352F3" w:rsidRDefault="00835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2ABC6" w14:textId="77777777" w:rsidR="008352F3" w:rsidRDefault="008352F3" w:rsidP="008352F3">
      <w:pPr>
        <w:spacing w:after="0" w:line="240" w:lineRule="auto"/>
      </w:pPr>
      <w:r>
        <w:separator/>
      </w:r>
    </w:p>
  </w:footnote>
  <w:footnote w:type="continuationSeparator" w:id="0">
    <w:p w14:paraId="252FC823" w14:textId="77777777" w:rsidR="008352F3" w:rsidRDefault="008352F3" w:rsidP="0083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3AB7" w14:textId="77777777" w:rsidR="005D74F7" w:rsidRDefault="005D74F7">
    <w:pPr>
      <w:pStyle w:val="Header"/>
    </w:pPr>
    <w:bookmarkStart w:id="1" w:name="_gjdgxs" w:colFirst="0" w:colLast="0"/>
    <w:bookmarkEnd w:id="1"/>
    <w:r w:rsidRPr="003C3537">
      <w:rPr>
        <w:rFonts w:ascii="Arial" w:eastAsia="Arial" w:hAnsi="Arial" w:cs="Arial"/>
        <w:noProof/>
        <w:lang w:eastAsia="en-GB"/>
      </w:rPr>
      <w:drawing>
        <wp:anchor distT="0" distB="0" distL="114300" distR="114300" simplePos="0" relativeHeight="251658240" behindDoc="0" locked="0" layoutInCell="1" allowOverlap="1" wp14:anchorId="2D8FFA69" wp14:editId="078648E4">
          <wp:simplePos x="0" y="0"/>
          <wp:positionH relativeFrom="column">
            <wp:posOffset>4686300</wp:posOffset>
          </wp:positionH>
          <wp:positionV relativeFrom="paragraph">
            <wp:posOffset>-114300</wp:posOffset>
          </wp:positionV>
          <wp:extent cx="1400175" cy="4483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2328F" w14:textId="77777777" w:rsidR="005D74F7" w:rsidRDefault="005D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DD9"/>
    <w:multiLevelType w:val="hybridMultilevel"/>
    <w:tmpl w:val="7A72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038A8"/>
    <w:multiLevelType w:val="hybridMultilevel"/>
    <w:tmpl w:val="AA109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C38F1"/>
    <w:multiLevelType w:val="hybridMultilevel"/>
    <w:tmpl w:val="6136D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91331"/>
    <w:multiLevelType w:val="hybridMultilevel"/>
    <w:tmpl w:val="DBAC0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B650D4"/>
    <w:multiLevelType w:val="hybridMultilevel"/>
    <w:tmpl w:val="DBD8A69A"/>
    <w:lvl w:ilvl="0" w:tplc="55086602">
      <w:start w:val="1"/>
      <w:numFmt w:val="decimal"/>
      <w:lvlText w:val="%1."/>
      <w:lvlJc w:val="left"/>
      <w:pPr>
        <w:ind w:left="720" w:hanging="360"/>
      </w:pPr>
      <w:rPr>
        <w:rFonts w:eastAsiaTheme="minorHAnsi" w:cstheme="minorBidi"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A1A73"/>
    <w:multiLevelType w:val="hybridMultilevel"/>
    <w:tmpl w:val="2B5CE6D2"/>
    <w:lvl w:ilvl="0" w:tplc="B7305166">
      <w:start w:val="1"/>
      <w:numFmt w:val="decimal"/>
      <w:lvlText w:val="%1."/>
      <w:lvlJc w:val="left"/>
      <w:pPr>
        <w:ind w:left="717" w:hanging="360"/>
      </w:pPr>
      <w:rPr>
        <w:rFonts w:eastAsiaTheme="minorHAnsi" w:cstheme="minorBidi"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50A50B00"/>
    <w:multiLevelType w:val="hybridMultilevel"/>
    <w:tmpl w:val="D638CEE8"/>
    <w:lvl w:ilvl="0" w:tplc="94BEA970">
      <w:start w:val="10"/>
      <w:numFmt w:val="decimal"/>
      <w:lvlText w:val="%1."/>
      <w:lvlJc w:val="left"/>
      <w:pPr>
        <w:ind w:left="1809" w:hanging="375"/>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79620241"/>
    <w:multiLevelType w:val="hybridMultilevel"/>
    <w:tmpl w:val="F0742E5E"/>
    <w:lvl w:ilvl="0" w:tplc="5528353E">
      <w:start w:val="1"/>
      <w:numFmt w:val="decimal"/>
      <w:lvlText w:val="%1."/>
      <w:lvlJc w:val="left"/>
      <w:pPr>
        <w:ind w:left="1224" w:hanging="360"/>
      </w:pPr>
      <w:rPr>
        <w:rFonts w:eastAsiaTheme="minorHAnsi" w:cstheme="minorBidi" w:hint="default"/>
        <w:color w:val="auto"/>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num w:numId="1">
    <w:abstractNumId w:val="2"/>
  </w:num>
  <w:num w:numId="2">
    <w:abstractNumId w:val="0"/>
  </w:num>
  <w:num w:numId="3">
    <w:abstractNumId w:val="1"/>
  </w:num>
  <w:num w:numId="4">
    <w:abstractNumId w:val="4"/>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5E"/>
    <w:rsid w:val="000206DA"/>
    <w:rsid w:val="00030974"/>
    <w:rsid w:val="000920EA"/>
    <w:rsid w:val="000A589E"/>
    <w:rsid w:val="000B7211"/>
    <w:rsid w:val="000F3399"/>
    <w:rsid w:val="00105E40"/>
    <w:rsid w:val="0011650B"/>
    <w:rsid w:val="00127311"/>
    <w:rsid w:val="00127E3D"/>
    <w:rsid w:val="00176E87"/>
    <w:rsid w:val="00184DFB"/>
    <w:rsid w:val="001B1199"/>
    <w:rsid w:val="001C1B7C"/>
    <w:rsid w:val="001F64A5"/>
    <w:rsid w:val="00210596"/>
    <w:rsid w:val="0022059B"/>
    <w:rsid w:val="002233C8"/>
    <w:rsid w:val="00226CA1"/>
    <w:rsid w:val="0023738D"/>
    <w:rsid w:val="00252C02"/>
    <w:rsid w:val="0028075F"/>
    <w:rsid w:val="002A7B15"/>
    <w:rsid w:val="002B1311"/>
    <w:rsid w:val="002C50CF"/>
    <w:rsid w:val="002F15F4"/>
    <w:rsid w:val="00307014"/>
    <w:rsid w:val="00310C0F"/>
    <w:rsid w:val="00380DD3"/>
    <w:rsid w:val="003A26F6"/>
    <w:rsid w:val="003A52DF"/>
    <w:rsid w:val="003B4E5E"/>
    <w:rsid w:val="003D7FAB"/>
    <w:rsid w:val="003E105D"/>
    <w:rsid w:val="00404E0D"/>
    <w:rsid w:val="00424425"/>
    <w:rsid w:val="00466CAA"/>
    <w:rsid w:val="004E2429"/>
    <w:rsid w:val="004E3645"/>
    <w:rsid w:val="004E69BE"/>
    <w:rsid w:val="0053703E"/>
    <w:rsid w:val="00540182"/>
    <w:rsid w:val="005B2CC1"/>
    <w:rsid w:val="005D74F7"/>
    <w:rsid w:val="00612BC8"/>
    <w:rsid w:val="00664BD4"/>
    <w:rsid w:val="0066690C"/>
    <w:rsid w:val="00675670"/>
    <w:rsid w:val="0068470C"/>
    <w:rsid w:val="00684BF5"/>
    <w:rsid w:val="00685F7B"/>
    <w:rsid w:val="006939E3"/>
    <w:rsid w:val="00697799"/>
    <w:rsid w:val="006C7C5F"/>
    <w:rsid w:val="006E0349"/>
    <w:rsid w:val="007064DB"/>
    <w:rsid w:val="00707210"/>
    <w:rsid w:val="00747693"/>
    <w:rsid w:val="007502B9"/>
    <w:rsid w:val="00767D96"/>
    <w:rsid w:val="007A50A5"/>
    <w:rsid w:val="007A6B89"/>
    <w:rsid w:val="007B495F"/>
    <w:rsid w:val="007B655E"/>
    <w:rsid w:val="007D1D26"/>
    <w:rsid w:val="007E2FE8"/>
    <w:rsid w:val="007E5701"/>
    <w:rsid w:val="007F59C3"/>
    <w:rsid w:val="00804AA1"/>
    <w:rsid w:val="008133B8"/>
    <w:rsid w:val="008146D6"/>
    <w:rsid w:val="008338EF"/>
    <w:rsid w:val="008352F3"/>
    <w:rsid w:val="00853F61"/>
    <w:rsid w:val="00857DE7"/>
    <w:rsid w:val="008700BB"/>
    <w:rsid w:val="00883ED5"/>
    <w:rsid w:val="008E04DF"/>
    <w:rsid w:val="009017BC"/>
    <w:rsid w:val="009D2165"/>
    <w:rsid w:val="009D4F10"/>
    <w:rsid w:val="009D6A3C"/>
    <w:rsid w:val="009F0F29"/>
    <w:rsid w:val="009F4733"/>
    <w:rsid w:val="00A15D97"/>
    <w:rsid w:val="00A206CF"/>
    <w:rsid w:val="00A21FB3"/>
    <w:rsid w:val="00A3449A"/>
    <w:rsid w:val="00A452A3"/>
    <w:rsid w:val="00A5317B"/>
    <w:rsid w:val="00A62DF3"/>
    <w:rsid w:val="00A84F8E"/>
    <w:rsid w:val="00AE5158"/>
    <w:rsid w:val="00AF3B9A"/>
    <w:rsid w:val="00AF42AC"/>
    <w:rsid w:val="00AF46E5"/>
    <w:rsid w:val="00B178BC"/>
    <w:rsid w:val="00B225F8"/>
    <w:rsid w:val="00B51616"/>
    <w:rsid w:val="00B96FFB"/>
    <w:rsid w:val="00BA793C"/>
    <w:rsid w:val="00BF22E3"/>
    <w:rsid w:val="00C15919"/>
    <w:rsid w:val="00C16E34"/>
    <w:rsid w:val="00C42588"/>
    <w:rsid w:val="00C541FC"/>
    <w:rsid w:val="00C734A5"/>
    <w:rsid w:val="00C84D03"/>
    <w:rsid w:val="00CA24FB"/>
    <w:rsid w:val="00CC7BD7"/>
    <w:rsid w:val="00D47839"/>
    <w:rsid w:val="00D501A9"/>
    <w:rsid w:val="00D66F3A"/>
    <w:rsid w:val="00D72DC8"/>
    <w:rsid w:val="00DD6699"/>
    <w:rsid w:val="00DF6386"/>
    <w:rsid w:val="00E723C6"/>
    <w:rsid w:val="00E950A1"/>
    <w:rsid w:val="00EE32B7"/>
    <w:rsid w:val="00EF1958"/>
    <w:rsid w:val="00EF22E5"/>
    <w:rsid w:val="00F05B84"/>
    <w:rsid w:val="00F113CF"/>
    <w:rsid w:val="00F34883"/>
    <w:rsid w:val="00F51DA8"/>
    <w:rsid w:val="00FD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D5243E3"/>
  <w15:docId w15:val="{31219BDA-D3D3-4654-BA78-C5AFD50A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E5E"/>
    <w:pPr>
      <w:ind w:left="720"/>
      <w:contextualSpacing/>
    </w:pPr>
  </w:style>
  <w:style w:type="paragraph" w:styleId="Header">
    <w:name w:val="header"/>
    <w:basedOn w:val="Normal"/>
    <w:link w:val="HeaderChar"/>
    <w:uiPriority w:val="99"/>
    <w:unhideWhenUsed/>
    <w:rsid w:val="00835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F3"/>
  </w:style>
  <w:style w:type="paragraph" w:styleId="Footer">
    <w:name w:val="footer"/>
    <w:basedOn w:val="Normal"/>
    <w:link w:val="FooterChar"/>
    <w:uiPriority w:val="99"/>
    <w:unhideWhenUsed/>
    <w:rsid w:val="00835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F3"/>
  </w:style>
  <w:style w:type="character" w:styleId="CommentReference">
    <w:name w:val="annotation reference"/>
    <w:basedOn w:val="DefaultParagraphFont"/>
    <w:semiHidden/>
    <w:unhideWhenUsed/>
    <w:rsid w:val="008133B8"/>
    <w:rPr>
      <w:sz w:val="16"/>
      <w:szCs w:val="16"/>
    </w:rPr>
  </w:style>
  <w:style w:type="paragraph" w:styleId="CommentText">
    <w:name w:val="annotation text"/>
    <w:basedOn w:val="Normal"/>
    <w:link w:val="CommentTextChar"/>
    <w:semiHidden/>
    <w:unhideWhenUsed/>
    <w:rsid w:val="008133B8"/>
    <w:pPr>
      <w:spacing w:after="200" w:line="240" w:lineRule="auto"/>
    </w:pPr>
    <w:rPr>
      <w:sz w:val="20"/>
      <w:szCs w:val="20"/>
    </w:rPr>
  </w:style>
  <w:style w:type="character" w:customStyle="1" w:styleId="CommentTextChar">
    <w:name w:val="Comment Text Char"/>
    <w:basedOn w:val="DefaultParagraphFont"/>
    <w:link w:val="CommentText"/>
    <w:semiHidden/>
    <w:rsid w:val="008133B8"/>
    <w:rPr>
      <w:sz w:val="20"/>
      <w:szCs w:val="20"/>
    </w:rPr>
  </w:style>
  <w:style w:type="character" w:styleId="Hyperlink">
    <w:name w:val="Hyperlink"/>
    <w:basedOn w:val="DefaultParagraphFont"/>
    <w:uiPriority w:val="99"/>
    <w:unhideWhenUsed/>
    <w:rsid w:val="008133B8"/>
    <w:rPr>
      <w:color w:val="0563C1" w:themeColor="hyperlink"/>
      <w:u w:val="single"/>
    </w:rPr>
  </w:style>
  <w:style w:type="paragraph" w:styleId="BalloonText">
    <w:name w:val="Balloon Text"/>
    <w:basedOn w:val="Normal"/>
    <w:link w:val="BalloonTextChar"/>
    <w:uiPriority w:val="99"/>
    <w:semiHidden/>
    <w:unhideWhenUsed/>
    <w:rsid w:val="0081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3B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04DF"/>
    <w:pPr>
      <w:spacing w:after="160"/>
    </w:pPr>
    <w:rPr>
      <w:b/>
      <w:bCs/>
    </w:rPr>
  </w:style>
  <w:style w:type="character" w:customStyle="1" w:styleId="CommentSubjectChar">
    <w:name w:val="Comment Subject Char"/>
    <w:basedOn w:val="CommentTextChar"/>
    <w:link w:val="CommentSubject"/>
    <w:uiPriority w:val="99"/>
    <w:semiHidden/>
    <w:rsid w:val="008E04DF"/>
    <w:rPr>
      <w:b/>
      <w:bCs/>
      <w:sz w:val="20"/>
      <w:szCs w:val="20"/>
    </w:rPr>
  </w:style>
  <w:style w:type="paragraph" w:styleId="IntenseQuote">
    <w:name w:val="Intense Quote"/>
    <w:basedOn w:val="Normal"/>
    <w:next w:val="Normal"/>
    <w:link w:val="IntenseQuoteChar"/>
    <w:uiPriority w:val="30"/>
    <w:qFormat/>
    <w:rsid w:val="00B516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51616"/>
    <w:rPr>
      <w:i/>
      <w:iCs/>
      <w:color w:val="5B9BD5" w:themeColor="accent1"/>
    </w:rPr>
  </w:style>
  <w:style w:type="paragraph" w:styleId="NormalWeb">
    <w:name w:val="Normal (Web)"/>
    <w:basedOn w:val="Normal"/>
    <w:uiPriority w:val="99"/>
    <w:semiHidden/>
    <w:unhideWhenUsed/>
    <w:rsid w:val="00804A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t-study@ucl.ac.uk" TargetMode="External"/><Relationship Id="rId13" Type="http://schemas.openxmlformats.org/officeDocument/2006/relationships/hyperlink" Target="mailto:data-protection@ucl.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uc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legal-services/privacy/participants-health-and-care-research-privacy-notice"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tel:+44%2020%207679%20905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ct-study@ucl.ac.uk" TargetMode="External"/><Relationship Id="rId14" Type="http://schemas.openxmlformats.org/officeDocument/2006/relationships/hyperlink" Target="mailto:data-protection@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986EE-1B61-4AFD-8E02-16FCB794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Powell</dc:creator>
  <cp:keywords/>
  <dc:description/>
  <cp:lastModifiedBy>Kingsley Powell</cp:lastModifiedBy>
  <cp:revision>3</cp:revision>
  <dcterms:created xsi:type="dcterms:W3CDTF">2019-11-12T15:05:00Z</dcterms:created>
  <dcterms:modified xsi:type="dcterms:W3CDTF">2019-11-12T15:06:00Z</dcterms:modified>
</cp:coreProperties>
</file>