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C1" w:rsidRDefault="000125C1" w:rsidP="008823B7">
      <w:pPr>
        <w:pStyle w:val="Heading1"/>
        <w:jc w:val="center"/>
      </w:pPr>
      <w:bookmarkStart w:id="0" w:name="_GoBack"/>
      <w:bookmarkEnd w:id="0"/>
      <w:r>
        <w:t>Treating Auditory impairment and Cognition (TACT) pilot trial</w:t>
      </w:r>
    </w:p>
    <w:p w:rsidR="004942F5" w:rsidRDefault="008823B7" w:rsidP="008823B7">
      <w:pPr>
        <w:pStyle w:val="Heading2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67246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C1" w:rsidRPr="000125C1" w:rsidRDefault="000125C1" w:rsidP="000125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25C1"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Treating Auditory impairment and CogniTion: a randomised, </w:t>
                            </w:r>
                            <w:r w:rsidRPr="000125C1"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0"/>
                                <w:highlight w:val="white"/>
                              </w:rPr>
                              <w:t>single-blind</w:t>
                            </w:r>
                            <w:r w:rsidRPr="000125C1"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, parallel, pilot trial in older adults with mild cognitive impairment and hearing loss of an intervention to provide and support hearing aid use vs a health education intervention for dementia risk (TACT)</w:t>
                            </w:r>
                          </w:p>
                          <w:p w:rsidR="000125C1" w:rsidRDefault="00012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3pt;margin-top:24.6pt;width:529.5pt;height:4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">
                <v:textbox>
                  <w:txbxContent>
                    <w:p w:rsidR="000125C1" w:rsidRPr="000125C1" w:rsidRDefault="000125C1" w:rsidP="000125C1">
                      <w:pPr>
                        <w:jc w:val="center"/>
                        <w:rPr>
                          <w:b/>
                        </w:rPr>
                      </w:pPr>
                      <w:r w:rsidRPr="000125C1"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Treating </w:t>
                      </w:r>
                      <w:proofErr w:type="gramStart"/>
                      <w:r w:rsidRPr="000125C1">
                        <w:rPr>
                          <w:rFonts w:ascii="Arial" w:eastAsia="Arial" w:hAnsi="Arial" w:cs="Arial"/>
                          <w:b/>
                          <w:sz w:val="20"/>
                        </w:rPr>
                        <w:t>Auditory</w:t>
                      </w:r>
                      <w:proofErr w:type="gramEnd"/>
                      <w:r w:rsidRPr="000125C1"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impairment and </w:t>
                      </w:r>
                      <w:proofErr w:type="spellStart"/>
                      <w:r w:rsidRPr="000125C1">
                        <w:rPr>
                          <w:rFonts w:ascii="Arial" w:eastAsia="Arial" w:hAnsi="Arial" w:cs="Arial"/>
                          <w:b/>
                          <w:sz w:val="20"/>
                        </w:rPr>
                        <w:t>CogniTion</w:t>
                      </w:r>
                      <w:proofErr w:type="spellEnd"/>
                      <w:r w:rsidRPr="000125C1"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: a randomised, </w:t>
                      </w:r>
                      <w:r w:rsidRPr="000125C1">
                        <w:rPr>
                          <w:rFonts w:ascii="Arial" w:eastAsia="Arial" w:hAnsi="Arial" w:cs="Arial"/>
                          <w:b/>
                          <w:color w:val="333333"/>
                          <w:sz w:val="20"/>
                          <w:highlight w:val="white"/>
                        </w:rPr>
                        <w:t>single-blind</w:t>
                      </w:r>
                      <w:r w:rsidRPr="000125C1">
                        <w:rPr>
                          <w:rFonts w:ascii="Arial" w:eastAsia="Arial" w:hAnsi="Arial" w:cs="Arial"/>
                          <w:b/>
                          <w:sz w:val="20"/>
                        </w:rPr>
                        <w:t>, parallel, pilot trial in older adults with mild cognitive impairment and hearing loss of an intervention to provide and support hearing aid use vs a health education intervention for dementia risk (TACT)</w:t>
                      </w:r>
                    </w:p>
                    <w:p w:rsidR="000125C1" w:rsidRDefault="000125C1"/>
                  </w:txbxContent>
                </v:textbox>
                <w10:wrap type="square" anchorx="margin"/>
              </v:shape>
            </w:pict>
          </mc:Fallback>
        </mc:AlternateContent>
      </w:r>
      <w:r w:rsidR="000125C1">
        <w:t>Clinician information sheet</w:t>
      </w:r>
    </w:p>
    <w:p w:rsidR="000125C1" w:rsidRPr="000125C1" w:rsidRDefault="00D91B12" w:rsidP="000125C1">
      <w:pPr>
        <w:pStyle w:val="Heading3"/>
      </w:pPr>
      <w:r>
        <w:t>What is the trial</w:t>
      </w:r>
      <w:r w:rsidR="000125C1">
        <w:t xml:space="preserve"> about?</w:t>
      </w:r>
    </w:p>
    <w:p w:rsidR="000125C1" w:rsidRDefault="00114DBA" w:rsidP="00EC789B">
      <w:pPr>
        <w:pStyle w:val="ListParagraph"/>
        <w:numPr>
          <w:ilvl w:val="0"/>
          <w:numId w:val="1"/>
        </w:numPr>
        <w:ind w:left="357" w:hanging="357"/>
      </w:pPr>
      <w:r>
        <w:rPr>
          <w:rFonts w:ascii="Calibri" w:eastAsia="Calibri" w:hAnsi="Calibri" w:cs="Calibri"/>
        </w:rPr>
        <w:t xml:space="preserve">It is a new finding that hearing loss is a risk factor for dementia. </w:t>
      </w:r>
      <w:r>
        <w:t xml:space="preserve">Hearing loss </w:t>
      </w:r>
      <w:r w:rsidR="009027BB">
        <w:rPr>
          <w:rFonts w:ascii="Calibri" w:eastAsia="Calibri" w:hAnsi="Calibri" w:cs="Calibri"/>
        </w:rPr>
        <w:t xml:space="preserve">affects 2 out of 3 people over </w:t>
      </w:r>
      <w:r w:rsidR="00FE6894">
        <w:rPr>
          <w:rFonts w:ascii="Calibri" w:eastAsia="Calibri" w:hAnsi="Calibri" w:cs="Calibri"/>
        </w:rPr>
        <w:t xml:space="preserve">65 in the UK, but most people who would benefit from a hearing aid do not receive one and many of those that do get a hearing aid stop using them after a short time, especially if they have memory problems. </w:t>
      </w:r>
    </w:p>
    <w:p w:rsidR="000125C1" w:rsidRDefault="000125C1" w:rsidP="00EC789B">
      <w:pPr>
        <w:pStyle w:val="ListParagraph"/>
        <w:numPr>
          <w:ilvl w:val="0"/>
          <w:numId w:val="1"/>
        </w:numPr>
        <w:ind w:left="357" w:hanging="357"/>
      </w:pPr>
      <w:r>
        <w:t>We want to determine the feasibility of a full scale trial to answer the research question ‘Can a hearing aid intervention prevent or delay the onset of dementia in patients with mild cognitive impairment?’</w:t>
      </w:r>
    </w:p>
    <w:p w:rsidR="00021501" w:rsidRDefault="00021501" w:rsidP="00EC789B">
      <w:pPr>
        <w:pStyle w:val="ListParagraph"/>
        <w:numPr>
          <w:ilvl w:val="0"/>
          <w:numId w:val="1"/>
        </w:numPr>
        <w:ind w:left="357" w:hanging="357"/>
      </w:pPr>
      <w:r>
        <w:t xml:space="preserve">We will compare a hearing intervention (provision of hearing aids and support) versus a healthy ageing intervention (education about lifestyle risk factors for dementia). </w:t>
      </w:r>
    </w:p>
    <w:p w:rsidR="000125C1" w:rsidRDefault="000125C1" w:rsidP="000125C1">
      <w:pPr>
        <w:pStyle w:val="Heading3"/>
      </w:pPr>
      <w:r>
        <w:t>What are we asking you to do?</w:t>
      </w:r>
    </w:p>
    <w:p w:rsidR="00EC789B" w:rsidRDefault="00EC789B" w:rsidP="004943BE">
      <w:r>
        <w:t xml:space="preserve">We are asking you to help identify </w:t>
      </w:r>
      <w:r w:rsidR="005C327A">
        <w:t xml:space="preserve">and refer </w:t>
      </w:r>
      <w:r>
        <w:t>potential participants</w:t>
      </w:r>
      <w:r w:rsidR="00B11772">
        <w:t xml:space="preserve"> who meet the following criteria:</w:t>
      </w:r>
    </w:p>
    <w:p w:rsidR="00B11772" w:rsidRPr="009027BB" w:rsidRDefault="00B11772" w:rsidP="00B11772">
      <w:pPr>
        <w:pStyle w:val="ListParagraph"/>
        <w:numPr>
          <w:ilvl w:val="0"/>
          <w:numId w:val="3"/>
        </w:numPr>
        <w:rPr>
          <w:b/>
        </w:rPr>
      </w:pPr>
      <w:r w:rsidRPr="009027BB">
        <w:rPr>
          <w:b/>
        </w:rPr>
        <w:t>55 years of age or older</w:t>
      </w:r>
    </w:p>
    <w:p w:rsidR="00B11772" w:rsidRPr="00DD38A1" w:rsidRDefault="007157BF" w:rsidP="00B11772">
      <w:pPr>
        <w:pStyle w:val="ListParagraph"/>
        <w:numPr>
          <w:ilvl w:val="0"/>
          <w:numId w:val="3"/>
        </w:numPr>
      </w:pPr>
      <w:r>
        <w:rPr>
          <w:b/>
        </w:rPr>
        <w:t>M</w:t>
      </w:r>
      <w:r w:rsidR="00B11772" w:rsidRPr="009027BB">
        <w:rPr>
          <w:b/>
        </w:rPr>
        <w:t xml:space="preserve">ild cognitive impairment </w:t>
      </w:r>
    </w:p>
    <w:p w:rsidR="000125C1" w:rsidRDefault="00B11772" w:rsidP="000125C1">
      <w:pPr>
        <w:pStyle w:val="ListParagraph"/>
        <w:numPr>
          <w:ilvl w:val="0"/>
          <w:numId w:val="3"/>
        </w:numPr>
        <w:rPr>
          <w:b/>
        </w:rPr>
      </w:pPr>
      <w:r w:rsidRPr="009027BB">
        <w:rPr>
          <w:b/>
        </w:rPr>
        <w:t>Does not currently wear hearing aids</w:t>
      </w:r>
      <w:r w:rsidR="00DD38A1">
        <w:rPr>
          <w:b/>
        </w:rPr>
        <w:t xml:space="preserve"> </w:t>
      </w:r>
      <w:r w:rsidR="00A20934">
        <w:rPr>
          <w:b/>
        </w:rPr>
        <w:t>(or wears hearing aids inconsistently)</w:t>
      </w:r>
    </w:p>
    <w:p w:rsidR="00673810" w:rsidRPr="008823B7" w:rsidRDefault="007157BF" w:rsidP="008823B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Sufficient English </w:t>
      </w:r>
    </w:p>
    <w:p w:rsidR="00673810" w:rsidRDefault="00673810" w:rsidP="008823B7">
      <w:pPr>
        <w:rPr>
          <w:b/>
        </w:rPr>
      </w:pPr>
      <w:r w:rsidRPr="008823B7">
        <w:rPr>
          <w:b/>
        </w:rPr>
        <w:t>How do you refer a potential participant?</w:t>
      </w:r>
    </w:p>
    <w:p w:rsidR="00673810" w:rsidRPr="008823B7" w:rsidRDefault="00673810" w:rsidP="008823B7">
      <w:pPr>
        <w:rPr>
          <w:b/>
        </w:rPr>
      </w:pPr>
      <w:r>
        <w:rPr>
          <w:b/>
        </w:rPr>
        <w:t>Please email the patient’s name</w:t>
      </w:r>
      <w:r w:rsidR="007157BF">
        <w:rPr>
          <w:b/>
        </w:rPr>
        <w:t xml:space="preserve"> and contact details (including their home address)</w:t>
      </w:r>
      <w:r>
        <w:rPr>
          <w:b/>
        </w:rPr>
        <w:t xml:space="preserve"> to </w:t>
      </w:r>
      <w:r w:rsidR="009E6EAA">
        <w:rPr>
          <w:b/>
        </w:rPr>
        <w:t>Danielle Proctor (</w:t>
      </w:r>
      <w:hyperlink r:id="rId7" w:history="1">
        <w:r w:rsidR="009E6EAA" w:rsidRPr="000B67D8">
          <w:rPr>
            <w:rStyle w:val="Hyperlink"/>
            <w:b/>
          </w:rPr>
          <w:t>Danielle.proctor@nhs.net</w:t>
        </w:r>
      </w:hyperlink>
      <w:r w:rsidR="00A20934">
        <w:rPr>
          <w:b/>
        </w:rPr>
        <w:t>)</w:t>
      </w:r>
      <w:r w:rsidR="009E6EAA">
        <w:rPr>
          <w:b/>
        </w:rPr>
        <w:t xml:space="preserve">. </w:t>
      </w:r>
    </w:p>
    <w:p w:rsidR="002E2229" w:rsidRDefault="002E2229" w:rsidP="002E2229">
      <w:pPr>
        <w:pStyle w:val="Heading3"/>
      </w:pPr>
      <w:r>
        <w:t xml:space="preserve">What </w:t>
      </w:r>
      <w:r w:rsidR="005C327A">
        <w:t xml:space="preserve">will happen </w:t>
      </w:r>
      <w:r w:rsidR="00114FF7">
        <w:t>to patients who take part</w:t>
      </w:r>
      <w:r>
        <w:t>?</w:t>
      </w:r>
    </w:p>
    <w:p w:rsidR="002E2229" w:rsidRDefault="00114FF7" w:rsidP="002E2229">
      <w:r>
        <w:t>They will have a screening visit in their home</w:t>
      </w:r>
      <w:r w:rsidR="00E74AA2">
        <w:t xml:space="preserve"> (or at UCL depending on their preference)</w:t>
      </w:r>
      <w:r>
        <w:t xml:space="preserve"> by an audiologist</w:t>
      </w:r>
      <w:r w:rsidR="00E74AA2">
        <w:t xml:space="preserve"> and research assistant</w:t>
      </w:r>
      <w:r w:rsidR="00D3544F">
        <w:t xml:space="preserve">, and this will </w:t>
      </w:r>
      <w:r w:rsidR="00E74AA2">
        <w:t xml:space="preserve">include a hearing test. </w:t>
      </w:r>
      <w:r w:rsidR="00D3544F">
        <w:t>If the hearing test indicates mild - moderate</w:t>
      </w:r>
      <w:r w:rsidR="00E74AA2">
        <w:t xml:space="preserve"> hearing los</w:t>
      </w:r>
      <w:r w:rsidR="00D3544F">
        <w:t>s and they meet the other criteria</w:t>
      </w:r>
      <w:r w:rsidR="00E74AA2">
        <w:t xml:space="preserve"> for inclusion in the tri</w:t>
      </w:r>
      <w:r w:rsidR="00D3544F">
        <w:t>al, they will be randomised to e</w:t>
      </w:r>
      <w:r w:rsidR="00FE6ADE">
        <w:t>ither the</w:t>
      </w:r>
      <w:r w:rsidR="00E74AA2">
        <w:t xml:space="preserve"> hearing interv</w:t>
      </w:r>
      <w:r w:rsidR="00FE6ADE">
        <w:t>ention or the</w:t>
      </w:r>
      <w:r w:rsidR="00E74AA2">
        <w:t xml:space="preserve"> healthy ageing intervention. </w:t>
      </w:r>
      <w:r>
        <w:t xml:space="preserve"> </w:t>
      </w:r>
      <w:r w:rsidR="00012014">
        <w:t>This will be followed by a baseline visit, four interventi</w:t>
      </w:r>
      <w:r w:rsidR="004943BE">
        <w:t>on visits and a final visit at six</w:t>
      </w:r>
      <w:r w:rsidR="00012014">
        <w:t xml:space="preserve"> months.</w:t>
      </w:r>
    </w:p>
    <w:p w:rsidR="002E2229" w:rsidRDefault="002E2229" w:rsidP="002E2229">
      <w:pPr>
        <w:pStyle w:val="Heading3"/>
      </w:pPr>
      <w:r>
        <w:t>Who is undertaking this trial?</w:t>
      </w:r>
    </w:p>
    <w:p w:rsidR="004146E8" w:rsidRPr="004146E8" w:rsidRDefault="004146E8" w:rsidP="004146E8">
      <w:r>
        <w:t>This trial is being undertaken by researchers based at the Division of Psychiatry, University College London (UCL), in collaboration with colleagues at the Ear Institute.</w:t>
      </w:r>
    </w:p>
    <w:p w:rsidR="002E2229" w:rsidRDefault="002E2229" w:rsidP="004146E8">
      <w:pPr>
        <w:pStyle w:val="Heading3"/>
      </w:pPr>
      <w:r>
        <w:t>Who has reviewed this trial?</w:t>
      </w:r>
    </w:p>
    <w:p w:rsidR="004146E8" w:rsidRPr="004146E8" w:rsidRDefault="004146E8" w:rsidP="004146E8">
      <w:r>
        <w:t xml:space="preserve">This trial has been given a favourable opinion for conduct by the London – Surrey Research Ethics Committee </w:t>
      </w:r>
      <w:r w:rsidRPr="00DC239A">
        <w:t>(</w:t>
      </w:r>
      <w:r w:rsidR="00DC239A" w:rsidRPr="00DC239A">
        <w:t>24 August 2018, 18/LO/1196</w:t>
      </w:r>
      <w:r w:rsidRPr="00DC239A">
        <w:t xml:space="preserve">). </w:t>
      </w:r>
    </w:p>
    <w:p w:rsidR="002E2229" w:rsidRDefault="002E2229" w:rsidP="004146E8">
      <w:pPr>
        <w:pStyle w:val="Heading3"/>
      </w:pPr>
      <w:r>
        <w:t>Trial team contacts</w:t>
      </w:r>
    </w:p>
    <w:p w:rsidR="00233211" w:rsidRDefault="00B62DA2" w:rsidP="00233211">
      <w:pPr>
        <w:spacing w:line="240" w:lineRule="auto"/>
        <w:contextualSpacing/>
      </w:pPr>
      <w:r>
        <w:t>If you want to ask any questions about the trial, please contact the Trial Manager</w:t>
      </w:r>
      <w:r w:rsidR="00233211">
        <w:t>:</w:t>
      </w:r>
    </w:p>
    <w:p w:rsidR="00233211" w:rsidRDefault="00B62DA2" w:rsidP="008823B7">
      <w:pPr>
        <w:spacing w:line="240" w:lineRule="auto"/>
        <w:contextualSpacing/>
        <w:rPr>
          <w:rStyle w:val="Hyperlink"/>
        </w:rPr>
      </w:pPr>
      <w:r>
        <w:t xml:space="preserve">Kingsley Powell, T: 0203 108 6274, E: </w:t>
      </w:r>
      <w:hyperlink r:id="rId8" w:history="1">
        <w:r w:rsidRPr="000A1259">
          <w:rPr>
            <w:rStyle w:val="Hyperlink"/>
          </w:rPr>
          <w:t>Kingsley.powell@ucl.ac.uk</w:t>
        </w:r>
      </w:hyperlink>
    </w:p>
    <w:p w:rsidR="008823B7" w:rsidRPr="008823B7" w:rsidRDefault="008823B7" w:rsidP="008823B7">
      <w:pPr>
        <w:spacing w:line="240" w:lineRule="auto"/>
        <w:contextualSpacing/>
        <w:rPr>
          <w:color w:val="0563C1" w:themeColor="hyperlink"/>
          <w:u w:val="single"/>
        </w:rPr>
      </w:pPr>
    </w:p>
    <w:p w:rsidR="00233211" w:rsidRDefault="00B62DA2" w:rsidP="00233211">
      <w:pPr>
        <w:spacing w:line="240" w:lineRule="auto"/>
        <w:contextualSpacing/>
      </w:pPr>
      <w:r>
        <w:t>If you have any concerns about the conduct of the trial, plea</w:t>
      </w:r>
      <w:r w:rsidR="00233211">
        <w:t xml:space="preserve">se contact Dr Sergi Costafreda: </w:t>
      </w:r>
    </w:p>
    <w:p w:rsidR="00DD38A1" w:rsidRDefault="00B62DA2" w:rsidP="008823B7">
      <w:pPr>
        <w:spacing w:line="240" w:lineRule="auto"/>
        <w:contextualSpacing/>
      </w:pPr>
      <w:r>
        <w:t xml:space="preserve">T: </w:t>
      </w:r>
      <w:r w:rsidRPr="00B62DA2">
        <w:rPr>
          <w:rFonts w:eastAsia="ArialMT" w:cs="ArialMT"/>
        </w:rPr>
        <w:t>0207</w:t>
      </w:r>
      <w:r>
        <w:rPr>
          <w:rFonts w:eastAsia="ArialMT" w:cs="ArialMT"/>
        </w:rPr>
        <w:t xml:space="preserve"> </w:t>
      </w:r>
      <w:r w:rsidRPr="00B62DA2">
        <w:rPr>
          <w:rFonts w:eastAsia="ArialMT" w:cs="ArialMT"/>
        </w:rPr>
        <w:t>679</w:t>
      </w:r>
      <w:r>
        <w:rPr>
          <w:rFonts w:eastAsia="ArialMT" w:cs="ArialMT"/>
        </w:rPr>
        <w:t xml:space="preserve"> </w:t>
      </w:r>
      <w:r w:rsidRPr="00B62DA2">
        <w:rPr>
          <w:rFonts w:eastAsia="ArialMT" w:cs="ArialMT"/>
        </w:rPr>
        <w:t>9059</w:t>
      </w:r>
      <w:r>
        <w:rPr>
          <w:rFonts w:eastAsia="ArialMT" w:cs="ArialMT"/>
        </w:rPr>
        <w:t xml:space="preserve">, E: </w:t>
      </w:r>
      <w:hyperlink r:id="rId9" w:history="1">
        <w:r w:rsidRPr="000A1259">
          <w:rPr>
            <w:rStyle w:val="Hyperlink"/>
            <w:rFonts w:eastAsia="ArialMT" w:cs="ArialMT"/>
          </w:rPr>
          <w:t>s.costafreda@ucl.ac.uk</w:t>
        </w:r>
      </w:hyperlink>
      <w:r>
        <w:rPr>
          <w:rFonts w:eastAsia="ArialMT" w:cs="ArialMT"/>
        </w:rPr>
        <w:t xml:space="preserve"> </w:t>
      </w:r>
    </w:p>
    <w:p w:rsidR="00B62DA2" w:rsidRPr="00DD38A1" w:rsidRDefault="00DD38A1" w:rsidP="00DD38A1">
      <w:pPr>
        <w:tabs>
          <w:tab w:val="left" w:pos="1005"/>
          <w:tab w:val="left" w:pos="7260"/>
        </w:tabs>
      </w:pPr>
      <w:r>
        <w:tab/>
      </w:r>
      <w:r>
        <w:tab/>
      </w:r>
    </w:p>
    <w:sectPr w:rsidR="00B62DA2" w:rsidRPr="00DD38A1" w:rsidSect="0001201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C1" w:rsidRDefault="000125C1" w:rsidP="000125C1">
      <w:pPr>
        <w:spacing w:after="0" w:line="240" w:lineRule="auto"/>
      </w:pPr>
      <w:r>
        <w:separator/>
      </w:r>
    </w:p>
  </w:endnote>
  <w:endnote w:type="continuationSeparator" w:id="0">
    <w:p w:rsidR="000125C1" w:rsidRDefault="000125C1" w:rsidP="0001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67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525" w:rsidRDefault="009F7525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F16">
          <w:rPr>
            <w:noProof/>
          </w:rPr>
          <w:t>1</w:t>
        </w:r>
        <w:r>
          <w:rPr>
            <w:noProof/>
          </w:rPr>
          <w:fldChar w:fldCharType="end"/>
        </w:r>
        <w:r w:rsidR="00DD38A1">
          <w:rPr>
            <w:noProof/>
          </w:rPr>
          <w:t xml:space="preserve"> of 1</w:t>
        </w:r>
        <w:r>
          <w:rPr>
            <w:noProof/>
          </w:rPr>
          <w:t xml:space="preserve">                  </w:t>
        </w:r>
        <w:r w:rsidR="00DD38A1">
          <w:rPr>
            <w:noProof/>
          </w:rPr>
          <w:t xml:space="preserve">  Clinician information sheet v</w:t>
        </w:r>
        <w:r w:rsidR="007314D7">
          <w:rPr>
            <w:noProof/>
          </w:rPr>
          <w:t>0_1</w:t>
        </w:r>
        <w:r>
          <w:rPr>
            <w:noProof/>
          </w:rPr>
          <w:t xml:space="preserve"> 13 JUL 2018                  IRAS number: 246188</w:t>
        </w:r>
      </w:p>
    </w:sdtContent>
  </w:sdt>
  <w:p w:rsidR="009F7525" w:rsidRDefault="009F7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C1" w:rsidRDefault="000125C1" w:rsidP="000125C1">
      <w:pPr>
        <w:spacing w:after="0" w:line="240" w:lineRule="auto"/>
      </w:pPr>
      <w:r>
        <w:separator/>
      </w:r>
    </w:p>
  </w:footnote>
  <w:footnote w:type="continuationSeparator" w:id="0">
    <w:p w:rsidR="000125C1" w:rsidRDefault="000125C1" w:rsidP="0001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C1" w:rsidRDefault="000125C1">
    <w:pPr>
      <w:pStyle w:val="Header"/>
    </w:pPr>
    <w:bookmarkStart w:id="1" w:name="_gjdgxs" w:colFirst="0" w:colLast="0"/>
    <w:bookmarkEnd w:id="1"/>
    <w:r w:rsidRPr="003C3537">
      <w:rPr>
        <w:rFonts w:ascii="Arial" w:eastAsia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1CBF241" wp14:editId="3819A0EC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400175" cy="44831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F01"/>
    <w:multiLevelType w:val="hybridMultilevel"/>
    <w:tmpl w:val="AA4A642E"/>
    <w:lvl w:ilvl="0" w:tplc="344249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A357A"/>
    <w:multiLevelType w:val="hybridMultilevel"/>
    <w:tmpl w:val="8A24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27BA"/>
    <w:multiLevelType w:val="hybridMultilevel"/>
    <w:tmpl w:val="9CC8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C1"/>
    <w:rsid w:val="00012014"/>
    <w:rsid w:val="000125C1"/>
    <w:rsid w:val="00021501"/>
    <w:rsid w:val="00114DBA"/>
    <w:rsid w:val="00114FF7"/>
    <w:rsid w:val="001C11D6"/>
    <w:rsid w:val="00233211"/>
    <w:rsid w:val="002E2229"/>
    <w:rsid w:val="003412C9"/>
    <w:rsid w:val="004146E8"/>
    <w:rsid w:val="004942F5"/>
    <w:rsid w:val="004943BE"/>
    <w:rsid w:val="005C327A"/>
    <w:rsid w:val="005C6EC6"/>
    <w:rsid w:val="00673810"/>
    <w:rsid w:val="00695E4D"/>
    <w:rsid w:val="007157BF"/>
    <w:rsid w:val="007314D7"/>
    <w:rsid w:val="008823B7"/>
    <w:rsid w:val="008C4CFF"/>
    <w:rsid w:val="009027BB"/>
    <w:rsid w:val="009C0CE4"/>
    <w:rsid w:val="009E6EAA"/>
    <w:rsid w:val="009F7525"/>
    <w:rsid w:val="00A20934"/>
    <w:rsid w:val="00B11772"/>
    <w:rsid w:val="00B13F16"/>
    <w:rsid w:val="00B62DA2"/>
    <w:rsid w:val="00D3544F"/>
    <w:rsid w:val="00D91B12"/>
    <w:rsid w:val="00DC239A"/>
    <w:rsid w:val="00DD38A1"/>
    <w:rsid w:val="00E63277"/>
    <w:rsid w:val="00E74AA2"/>
    <w:rsid w:val="00EC789B"/>
    <w:rsid w:val="00F800DA"/>
    <w:rsid w:val="00FE6894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DCA8B6E-7D93-45F1-B032-E5D99AC0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5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2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C1"/>
  </w:style>
  <w:style w:type="paragraph" w:styleId="Footer">
    <w:name w:val="footer"/>
    <w:basedOn w:val="Normal"/>
    <w:link w:val="FooterChar"/>
    <w:uiPriority w:val="99"/>
    <w:unhideWhenUsed/>
    <w:rsid w:val="0001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C1"/>
  </w:style>
  <w:style w:type="paragraph" w:styleId="ListParagraph">
    <w:name w:val="List Paragraph"/>
    <w:basedOn w:val="Normal"/>
    <w:uiPriority w:val="34"/>
    <w:qFormat/>
    <w:rsid w:val="00012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D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ley.powell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le.proctor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costafreda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Powell</dc:creator>
  <cp:keywords/>
  <dc:description/>
  <cp:lastModifiedBy>Kingsley Powell</cp:lastModifiedBy>
  <cp:revision>2</cp:revision>
  <dcterms:created xsi:type="dcterms:W3CDTF">2020-02-24T16:57:00Z</dcterms:created>
  <dcterms:modified xsi:type="dcterms:W3CDTF">2020-02-24T16:57:00Z</dcterms:modified>
</cp:coreProperties>
</file>