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34B9" w14:textId="77777777" w:rsidR="006B274D" w:rsidRDefault="006B274D" w:rsidP="00461313">
      <w:pPr>
        <w:jc w:val="center"/>
        <w:rPr>
          <w:b/>
          <w:sz w:val="32"/>
          <w:szCs w:val="32"/>
        </w:rPr>
      </w:pPr>
    </w:p>
    <w:p w14:paraId="3180EDEA" w14:textId="77777777" w:rsidR="006B274D" w:rsidRDefault="006B274D" w:rsidP="00461313">
      <w:pPr>
        <w:jc w:val="center"/>
        <w:rPr>
          <w:b/>
          <w:sz w:val="32"/>
          <w:szCs w:val="32"/>
        </w:rPr>
      </w:pPr>
    </w:p>
    <w:p w14:paraId="23CF7DA8" w14:textId="28461911" w:rsidR="00461313" w:rsidRPr="00AF6CD4" w:rsidRDefault="00245382" w:rsidP="009229CC">
      <w:pPr>
        <w:jc w:val="center"/>
        <w:rPr>
          <w:b/>
          <w:sz w:val="32"/>
          <w:szCs w:val="32"/>
        </w:rPr>
      </w:pPr>
      <w:r w:rsidRPr="00AF6CD4">
        <w:rPr>
          <w:b/>
          <w:sz w:val="32"/>
          <w:szCs w:val="32"/>
        </w:rPr>
        <w:t xml:space="preserve">UCL </w:t>
      </w:r>
      <w:r w:rsidR="00461313" w:rsidRPr="00AF6CD4">
        <w:rPr>
          <w:b/>
          <w:sz w:val="32"/>
          <w:szCs w:val="32"/>
        </w:rPr>
        <w:t>GDPR Programme</w:t>
      </w:r>
    </w:p>
    <w:p w14:paraId="41BC4CBB" w14:textId="64D6C36C" w:rsidR="005A540B" w:rsidRDefault="00245382" w:rsidP="00816F04">
      <w:pPr>
        <w:jc w:val="center"/>
        <w:rPr>
          <w:b/>
          <w:sz w:val="32"/>
          <w:szCs w:val="32"/>
        </w:rPr>
      </w:pPr>
      <w:r w:rsidRPr="00AF6CD4">
        <w:rPr>
          <w:b/>
          <w:sz w:val="32"/>
          <w:szCs w:val="32"/>
        </w:rPr>
        <w:t>Email Guidance Note</w:t>
      </w:r>
    </w:p>
    <w:p w14:paraId="59BE4726" w14:textId="77777777" w:rsidR="00B20650" w:rsidRDefault="00A95433">
      <w:pPr>
        <w:rPr>
          <w:b/>
          <w:sz w:val="24"/>
          <w:szCs w:val="24"/>
        </w:rPr>
      </w:pPr>
      <w:r w:rsidRPr="00A95433">
        <w:rPr>
          <w:b/>
          <w:sz w:val="24"/>
          <w:szCs w:val="24"/>
        </w:rPr>
        <w:t>Introduction</w:t>
      </w:r>
    </w:p>
    <w:p w14:paraId="73BC51EC" w14:textId="06BC987A" w:rsidR="00E82A7A" w:rsidRDefault="00E82A7A">
      <w:pPr>
        <w:rPr>
          <w:sz w:val="24"/>
          <w:szCs w:val="24"/>
        </w:rPr>
      </w:pPr>
      <w:r>
        <w:rPr>
          <w:sz w:val="24"/>
          <w:szCs w:val="24"/>
        </w:rPr>
        <w:t xml:space="preserve">This guidance has been produced </w:t>
      </w:r>
      <w:r w:rsidR="009D1191">
        <w:rPr>
          <w:sz w:val="24"/>
          <w:szCs w:val="24"/>
        </w:rPr>
        <w:t>to</w:t>
      </w:r>
      <w:r w:rsidR="006C6636">
        <w:rPr>
          <w:sz w:val="24"/>
          <w:szCs w:val="24"/>
        </w:rPr>
        <w:t xml:space="preserve"> help you to </w:t>
      </w:r>
      <w:r w:rsidR="009D1191">
        <w:rPr>
          <w:sz w:val="24"/>
          <w:szCs w:val="24"/>
        </w:rPr>
        <w:t xml:space="preserve">ensure the proper and efficient use of </w:t>
      </w:r>
      <w:r w:rsidR="00483E70">
        <w:rPr>
          <w:sz w:val="24"/>
          <w:szCs w:val="24"/>
        </w:rPr>
        <w:t>UCL’s</w:t>
      </w:r>
      <w:r w:rsidR="009D1191">
        <w:rPr>
          <w:sz w:val="24"/>
          <w:szCs w:val="24"/>
        </w:rPr>
        <w:t xml:space="preserve"> email service.</w:t>
      </w:r>
      <w:r w:rsidR="007F1595">
        <w:rPr>
          <w:sz w:val="24"/>
          <w:szCs w:val="24"/>
        </w:rPr>
        <w:t xml:space="preserve"> Following these recommendations helps UCL comply with new data protection legislation and </w:t>
      </w:r>
      <w:r w:rsidR="003F2418">
        <w:rPr>
          <w:sz w:val="24"/>
          <w:szCs w:val="24"/>
        </w:rPr>
        <w:t xml:space="preserve">assists </w:t>
      </w:r>
      <w:r w:rsidR="007F1595">
        <w:rPr>
          <w:sz w:val="24"/>
          <w:szCs w:val="24"/>
        </w:rPr>
        <w:t xml:space="preserve">you </w:t>
      </w:r>
      <w:r w:rsidR="003F2418">
        <w:rPr>
          <w:sz w:val="24"/>
          <w:szCs w:val="24"/>
        </w:rPr>
        <w:t xml:space="preserve">to </w:t>
      </w:r>
      <w:r w:rsidR="007F1595">
        <w:rPr>
          <w:sz w:val="24"/>
          <w:szCs w:val="24"/>
        </w:rPr>
        <w:t xml:space="preserve">manage your email more effectively. </w:t>
      </w:r>
    </w:p>
    <w:p w14:paraId="46DD3C1A" w14:textId="72A9A124" w:rsidR="00C957D2" w:rsidRDefault="002A53E5">
      <w:pPr>
        <w:rPr>
          <w:sz w:val="24"/>
          <w:szCs w:val="24"/>
        </w:rPr>
      </w:pPr>
      <w:r>
        <w:rPr>
          <w:sz w:val="24"/>
          <w:szCs w:val="24"/>
        </w:rPr>
        <w:t xml:space="preserve">UCL’s Email Policy is currently being updated in light of the new legislation. Until the update is complete, this guidance note serves </w:t>
      </w:r>
      <w:r w:rsidR="005139BD">
        <w:rPr>
          <w:sz w:val="24"/>
          <w:szCs w:val="24"/>
        </w:rPr>
        <w:t>to introduce some principles around good email management practice</w:t>
      </w:r>
      <w:r w:rsidR="007F1595">
        <w:rPr>
          <w:sz w:val="24"/>
          <w:szCs w:val="24"/>
        </w:rPr>
        <w:t xml:space="preserve">. </w:t>
      </w:r>
      <w:r w:rsidR="00C957D2">
        <w:rPr>
          <w:sz w:val="24"/>
          <w:szCs w:val="24"/>
        </w:rPr>
        <w:t xml:space="preserve"> </w:t>
      </w:r>
    </w:p>
    <w:p w14:paraId="4DA6F099" w14:textId="0BC86D64" w:rsidR="00E4710E" w:rsidRDefault="00E4710E" w:rsidP="00E4710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20650">
        <w:rPr>
          <w:b/>
          <w:sz w:val="24"/>
          <w:szCs w:val="24"/>
        </w:rPr>
        <w:t xml:space="preserve">] </w:t>
      </w:r>
      <w:r w:rsidR="003F2418">
        <w:rPr>
          <w:b/>
          <w:sz w:val="24"/>
          <w:szCs w:val="24"/>
        </w:rPr>
        <w:t xml:space="preserve">Whether </w:t>
      </w:r>
      <w:r w:rsidR="00CF15F2">
        <w:rPr>
          <w:b/>
          <w:sz w:val="24"/>
          <w:szCs w:val="24"/>
        </w:rPr>
        <w:t>to keep the email</w:t>
      </w:r>
      <w:r w:rsidR="00E02D13">
        <w:rPr>
          <w:b/>
          <w:sz w:val="24"/>
          <w:szCs w:val="24"/>
        </w:rPr>
        <w:t xml:space="preserve"> </w:t>
      </w:r>
      <w:r w:rsidR="003F2418">
        <w:rPr>
          <w:b/>
          <w:sz w:val="24"/>
          <w:szCs w:val="24"/>
        </w:rPr>
        <w:t>messages</w:t>
      </w:r>
    </w:p>
    <w:p w14:paraId="16737389" w14:textId="4DB47572" w:rsidR="00E02D13" w:rsidRDefault="00E4710E" w:rsidP="00E4710E">
      <w:pPr>
        <w:rPr>
          <w:sz w:val="24"/>
          <w:szCs w:val="24"/>
        </w:rPr>
      </w:pPr>
      <w:r>
        <w:rPr>
          <w:sz w:val="24"/>
          <w:szCs w:val="24"/>
        </w:rPr>
        <w:t xml:space="preserve">Deciding whether or not to keep emails can be difficult. Whilst it may feel necessary to keep a record of all correspondence in case you need to refer back to it, much of what is kept will often not be </w:t>
      </w:r>
      <w:r w:rsidR="00E02D13">
        <w:rPr>
          <w:sz w:val="24"/>
          <w:szCs w:val="24"/>
        </w:rPr>
        <w:t xml:space="preserve">needed </w:t>
      </w:r>
      <w:r>
        <w:rPr>
          <w:sz w:val="24"/>
          <w:szCs w:val="24"/>
        </w:rPr>
        <w:t xml:space="preserve">and </w:t>
      </w:r>
      <w:r w:rsidR="00313F3D">
        <w:rPr>
          <w:sz w:val="24"/>
          <w:szCs w:val="24"/>
        </w:rPr>
        <w:t>will only</w:t>
      </w:r>
      <w:r>
        <w:rPr>
          <w:sz w:val="24"/>
          <w:szCs w:val="24"/>
        </w:rPr>
        <w:t xml:space="preserve"> clutter your inbox. </w:t>
      </w:r>
    </w:p>
    <w:p w14:paraId="1868EFC8" w14:textId="057C5B63" w:rsidR="00E4710E" w:rsidRDefault="00E4710E" w:rsidP="00E4710E">
      <w:pPr>
        <w:rPr>
          <w:sz w:val="24"/>
          <w:szCs w:val="24"/>
        </w:rPr>
      </w:pPr>
      <w:r>
        <w:rPr>
          <w:sz w:val="24"/>
          <w:szCs w:val="24"/>
        </w:rPr>
        <w:t xml:space="preserve">If email messages contain important information, it is </w:t>
      </w:r>
      <w:r w:rsidR="00E02D13">
        <w:rPr>
          <w:sz w:val="24"/>
          <w:szCs w:val="24"/>
        </w:rPr>
        <w:t xml:space="preserve">often </w:t>
      </w:r>
      <w:r>
        <w:rPr>
          <w:sz w:val="24"/>
          <w:szCs w:val="24"/>
        </w:rPr>
        <w:t xml:space="preserve">good practice to save this elsewhere, </w:t>
      </w:r>
      <w:r w:rsidR="00E02D13">
        <w:rPr>
          <w:sz w:val="24"/>
          <w:szCs w:val="24"/>
        </w:rPr>
        <w:t>such as on a UCL shared drive or in Share</w:t>
      </w:r>
      <w:r w:rsidR="00113D99">
        <w:rPr>
          <w:sz w:val="24"/>
          <w:szCs w:val="24"/>
        </w:rPr>
        <w:t>P</w:t>
      </w:r>
      <w:r w:rsidR="00E02D13">
        <w:rPr>
          <w:sz w:val="24"/>
          <w:szCs w:val="24"/>
        </w:rPr>
        <w:t>oint</w:t>
      </w:r>
      <w:r>
        <w:rPr>
          <w:sz w:val="24"/>
          <w:szCs w:val="24"/>
        </w:rPr>
        <w:t>.</w:t>
      </w:r>
    </w:p>
    <w:p w14:paraId="0CC3891A" w14:textId="604C3502" w:rsidR="00E4710E" w:rsidRDefault="00E64CB7" w:rsidP="00E4710E">
      <w:pPr>
        <w:rPr>
          <w:sz w:val="24"/>
          <w:szCs w:val="24"/>
        </w:rPr>
      </w:pPr>
      <w:r>
        <w:rPr>
          <w:sz w:val="24"/>
          <w:szCs w:val="24"/>
        </w:rPr>
        <w:t>Try to</w:t>
      </w:r>
      <w:r w:rsidR="00CC5745">
        <w:rPr>
          <w:sz w:val="24"/>
          <w:szCs w:val="24"/>
        </w:rPr>
        <w:t xml:space="preserve"> g</w:t>
      </w:r>
      <w:r w:rsidR="00E4710E">
        <w:rPr>
          <w:sz w:val="24"/>
          <w:szCs w:val="24"/>
        </w:rPr>
        <w:t xml:space="preserve">et into the habit of reviewing email messages regularly </w:t>
      </w:r>
      <w:r w:rsidR="003C40BE">
        <w:rPr>
          <w:sz w:val="24"/>
          <w:szCs w:val="24"/>
        </w:rPr>
        <w:t xml:space="preserve">- </w:t>
      </w:r>
      <w:r w:rsidR="00E4710E">
        <w:rPr>
          <w:sz w:val="24"/>
          <w:szCs w:val="24"/>
        </w:rPr>
        <w:t xml:space="preserve">deleting any working copies, trivial emails, out-of-date reference material and duplicates to prevent </w:t>
      </w:r>
      <w:r w:rsidR="003C40BE">
        <w:rPr>
          <w:sz w:val="24"/>
          <w:szCs w:val="24"/>
        </w:rPr>
        <w:t>m</w:t>
      </w:r>
      <w:r w:rsidR="00E4710E">
        <w:rPr>
          <w:sz w:val="24"/>
          <w:szCs w:val="24"/>
        </w:rPr>
        <w:t xml:space="preserve">aterial taking up unnecessary space. </w:t>
      </w:r>
      <w:r w:rsidR="0067774E">
        <w:rPr>
          <w:sz w:val="24"/>
          <w:szCs w:val="24"/>
        </w:rPr>
        <w:t xml:space="preserve">You can use the </w:t>
      </w:r>
      <w:hyperlink r:id="rId7" w:history="1">
        <w:r w:rsidR="0067774E" w:rsidRPr="003C40BE">
          <w:rPr>
            <w:rStyle w:val="Hyperlink"/>
            <w:sz w:val="24"/>
            <w:szCs w:val="24"/>
          </w:rPr>
          <w:t>auto</w:t>
        </w:r>
        <w:r w:rsidR="00801E74" w:rsidRPr="003C40BE">
          <w:rPr>
            <w:rStyle w:val="Hyperlink"/>
            <w:sz w:val="24"/>
            <w:szCs w:val="24"/>
          </w:rPr>
          <w:t>-</w:t>
        </w:r>
        <w:r w:rsidR="0067774E" w:rsidRPr="003C40BE">
          <w:rPr>
            <w:rStyle w:val="Hyperlink"/>
            <w:sz w:val="24"/>
            <w:szCs w:val="24"/>
          </w:rPr>
          <w:t>archive and auto</w:t>
        </w:r>
        <w:r w:rsidR="00801E74" w:rsidRPr="003C40BE">
          <w:rPr>
            <w:rStyle w:val="Hyperlink"/>
            <w:sz w:val="24"/>
            <w:szCs w:val="24"/>
          </w:rPr>
          <w:t>-</w:t>
        </w:r>
        <w:r w:rsidR="0067774E" w:rsidRPr="003C40BE">
          <w:rPr>
            <w:rStyle w:val="Hyperlink"/>
            <w:sz w:val="24"/>
            <w:szCs w:val="24"/>
          </w:rPr>
          <w:t>delete functions within Outlook</w:t>
        </w:r>
      </w:hyperlink>
      <w:r w:rsidR="0067774E">
        <w:rPr>
          <w:sz w:val="24"/>
          <w:szCs w:val="24"/>
        </w:rPr>
        <w:t xml:space="preserve"> to stop your inbox from getting out of control. </w:t>
      </w:r>
      <w:r w:rsidR="00CC5745">
        <w:rPr>
          <w:sz w:val="24"/>
          <w:szCs w:val="24"/>
        </w:rPr>
        <w:t>It is good practice to m</w:t>
      </w:r>
      <w:r w:rsidR="00E4710E">
        <w:rPr>
          <w:sz w:val="24"/>
          <w:szCs w:val="24"/>
        </w:rPr>
        <w:t>anage your emails into folders and generally try to keep emails in your inbox to a minimum.</w:t>
      </w:r>
      <w:r w:rsidR="00153616">
        <w:rPr>
          <w:sz w:val="24"/>
          <w:szCs w:val="24"/>
        </w:rPr>
        <w:t xml:space="preserve"> </w:t>
      </w:r>
    </w:p>
    <w:p w14:paraId="446F5BD3" w14:textId="656D6512" w:rsidR="00E4710E" w:rsidRPr="00E4710E" w:rsidRDefault="00E4710E">
      <w:pPr>
        <w:rPr>
          <w:sz w:val="24"/>
          <w:szCs w:val="24"/>
        </w:rPr>
      </w:pPr>
      <w:r>
        <w:rPr>
          <w:sz w:val="24"/>
          <w:szCs w:val="24"/>
        </w:rPr>
        <w:t xml:space="preserve">UCL’s </w:t>
      </w:r>
      <w:hyperlink r:id="rId8" w:history="1">
        <w:r w:rsidRPr="006469F8">
          <w:rPr>
            <w:rStyle w:val="Hyperlink"/>
            <w:b/>
            <w:sz w:val="24"/>
            <w:szCs w:val="24"/>
          </w:rPr>
          <w:t>Retention Schedule</w:t>
        </w:r>
      </w:hyperlink>
      <w:r>
        <w:rPr>
          <w:sz w:val="24"/>
          <w:szCs w:val="24"/>
        </w:rPr>
        <w:t xml:space="preserve"> provides further guidance on the disposal and storage of email records.</w:t>
      </w:r>
    </w:p>
    <w:p w14:paraId="7F227C06" w14:textId="233EBF13" w:rsidR="00B20650" w:rsidRPr="00CD586C" w:rsidRDefault="00BE7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20650" w:rsidRPr="00B20650">
        <w:rPr>
          <w:b/>
          <w:sz w:val="24"/>
          <w:szCs w:val="24"/>
        </w:rPr>
        <w:t xml:space="preserve">] </w:t>
      </w:r>
      <w:r w:rsidR="00EA7E6E" w:rsidRPr="00B20650">
        <w:rPr>
          <w:b/>
          <w:sz w:val="24"/>
          <w:szCs w:val="24"/>
        </w:rPr>
        <w:t xml:space="preserve">Use </w:t>
      </w:r>
      <w:r w:rsidR="00FE698E">
        <w:rPr>
          <w:b/>
          <w:sz w:val="24"/>
          <w:szCs w:val="24"/>
        </w:rPr>
        <w:t>CC</w:t>
      </w:r>
      <w:r w:rsidR="00F420D7">
        <w:rPr>
          <w:b/>
          <w:sz w:val="24"/>
          <w:szCs w:val="24"/>
        </w:rPr>
        <w:t xml:space="preserve"> &amp; BCC</w:t>
      </w:r>
      <w:r w:rsidR="00CF15F2">
        <w:rPr>
          <w:b/>
          <w:sz w:val="24"/>
          <w:szCs w:val="24"/>
        </w:rPr>
        <w:t xml:space="preserve"> with care</w:t>
      </w:r>
    </w:p>
    <w:p w14:paraId="3033E1E8" w14:textId="1F795C3F" w:rsidR="008B3CED" w:rsidRDefault="008B3CED">
      <w:pPr>
        <w:rPr>
          <w:sz w:val="24"/>
          <w:szCs w:val="24"/>
        </w:rPr>
      </w:pPr>
      <w:r>
        <w:rPr>
          <w:sz w:val="24"/>
          <w:szCs w:val="24"/>
        </w:rPr>
        <w:t>Every time a message contain</w:t>
      </w:r>
      <w:r w:rsidR="00CF15F2">
        <w:rPr>
          <w:sz w:val="24"/>
          <w:szCs w:val="24"/>
        </w:rPr>
        <w:t>ing</w:t>
      </w:r>
      <w:r>
        <w:rPr>
          <w:sz w:val="24"/>
          <w:szCs w:val="24"/>
        </w:rPr>
        <w:t xml:space="preserve"> personal data is copied </w:t>
      </w:r>
      <w:r w:rsidR="00CF15F2">
        <w:rPr>
          <w:sz w:val="24"/>
          <w:szCs w:val="24"/>
        </w:rPr>
        <w:t xml:space="preserve">to another recipient </w:t>
      </w:r>
      <w:r>
        <w:rPr>
          <w:sz w:val="24"/>
          <w:szCs w:val="24"/>
        </w:rPr>
        <w:t>there is a</w:t>
      </w:r>
      <w:r w:rsidR="00CF15F2">
        <w:rPr>
          <w:sz w:val="24"/>
          <w:szCs w:val="24"/>
        </w:rPr>
        <w:t xml:space="preserve">n increased information compliance </w:t>
      </w:r>
      <w:r>
        <w:rPr>
          <w:sz w:val="24"/>
          <w:szCs w:val="24"/>
        </w:rPr>
        <w:t xml:space="preserve">risk. Limit the use of </w:t>
      </w:r>
      <w:r w:rsidR="00A817EC">
        <w:rPr>
          <w:sz w:val="24"/>
          <w:szCs w:val="24"/>
        </w:rPr>
        <w:t>CC</w:t>
      </w:r>
      <w:r>
        <w:rPr>
          <w:sz w:val="24"/>
          <w:szCs w:val="24"/>
        </w:rPr>
        <w:t xml:space="preserve"> only to those who need to receive the information. Where you regularly have to send personal information</w:t>
      </w:r>
      <w:r w:rsidR="00CF15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15F2">
        <w:rPr>
          <w:sz w:val="24"/>
          <w:szCs w:val="24"/>
        </w:rPr>
        <w:t xml:space="preserve">use </w:t>
      </w:r>
      <w:r>
        <w:rPr>
          <w:sz w:val="24"/>
          <w:szCs w:val="24"/>
        </w:rPr>
        <w:t>alternative sharing tools</w:t>
      </w:r>
      <w:r w:rsidR="00CF15F2">
        <w:rPr>
          <w:sz w:val="24"/>
          <w:szCs w:val="24"/>
        </w:rPr>
        <w:t xml:space="preserve"> such as </w:t>
      </w:r>
      <w:proofErr w:type="spellStart"/>
      <w:r w:rsidR="00CF15F2">
        <w:rPr>
          <w:sz w:val="24"/>
          <w:szCs w:val="24"/>
        </w:rPr>
        <w:t>Sharepoint</w:t>
      </w:r>
      <w:proofErr w:type="spellEnd"/>
      <w:r w:rsidR="00CF15F2">
        <w:rPr>
          <w:sz w:val="24"/>
          <w:szCs w:val="24"/>
        </w:rPr>
        <w:t xml:space="preserve"> and OneDrive</w:t>
      </w:r>
      <w:r w:rsidR="00160AF9">
        <w:rPr>
          <w:sz w:val="24"/>
          <w:szCs w:val="24"/>
        </w:rPr>
        <w:t xml:space="preserve"> [see below]</w:t>
      </w:r>
      <w:r>
        <w:rPr>
          <w:sz w:val="24"/>
          <w:szCs w:val="24"/>
        </w:rPr>
        <w:t>.</w:t>
      </w:r>
      <w:r w:rsidR="00160AF9">
        <w:rPr>
          <w:sz w:val="24"/>
          <w:szCs w:val="24"/>
        </w:rPr>
        <w:t xml:space="preserve"> </w:t>
      </w:r>
    </w:p>
    <w:p w14:paraId="68FCF23B" w14:textId="6AC99F49" w:rsidR="00EA7E6E" w:rsidRDefault="00A9502C">
      <w:pPr>
        <w:rPr>
          <w:sz w:val="24"/>
          <w:szCs w:val="24"/>
        </w:rPr>
      </w:pPr>
      <w:r>
        <w:rPr>
          <w:sz w:val="24"/>
          <w:szCs w:val="24"/>
        </w:rPr>
        <w:t xml:space="preserve">With the above in mind where it is still necessary to send to multiple recipients </w:t>
      </w:r>
      <w:r w:rsidR="00667452">
        <w:rPr>
          <w:sz w:val="24"/>
          <w:szCs w:val="24"/>
        </w:rPr>
        <w:t xml:space="preserve">BCC </w:t>
      </w:r>
      <w:r>
        <w:rPr>
          <w:sz w:val="24"/>
          <w:szCs w:val="24"/>
        </w:rPr>
        <w:t xml:space="preserve">can be a useful tool. </w:t>
      </w:r>
      <w:r w:rsidR="009230D1">
        <w:rPr>
          <w:sz w:val="24"/>
          <w:szCs w:val="24"/>
        </w:rPr>
        <w:t xml:space="preserve">BCC (Blind Carbon Copy) </w:t>
      </w:r>
      <w:r w:rsidR="00DC427F">
        <w:rPr>
          <w:sz w:val="24"/>
          <w:szCs w:val="24"/>
        </w:rPr>
        <w:t xml:space="preserve">is a means of sending an email to a large number of people without them knowing who else is getting the email. </w:t>
      </w:r>
    </w:p>
    <w:p w14:paraId="46EE5100" w14:textId="5DB8F9FD" w:rsidR="00952A5A" w:rsidRDefault="00FC1670">
      <w:pPr>
        <w:rPr>
          <w:sz w:val="24"/>
          <w:szCs w:val="24"/>
        </w:rPr>
      </w:pPr>
      <w:r>
        <w:rPr>
          <w:sz w:val="24"/>
          <w:szCs w:val="24"/>
        </w:rPr>
        <w:t xml:space="preserve">Case study: Gloucester Constabulary were recently fined £80,000 by the ICO for </w:t>
      </w:r>
      <w:r w:rsidR="00536927">
        <w:rPr>
          <w:sz w:val="24"/>
          <w:szCs w:val="24"/>
        </w:rPr>
        <w:t>sending a bulk email that identified victims of non-recent child abuse.</w:t>
      </w:r>
      <w:r w:rsidR="00744757">
        <w:rPr>
          <w:sz w:val="24"/>
          <w:szCs w:val="24"/>
        </w:rPr>
        <w:t xml:space="preserve"> </w:t>
      </w:r>
      <w:r w:rsidR="005F1595">
        <w:rPr>
          <w:sz w:val="24"/>
          <w:szCs w:val="24"/>
        </w:rPr>
        <w:t>Use of t</w:t>
      </w:r>
      <w:r w:rsidR="00536927">
        <w:rPr>
          <w:sz w:val="24"/>
          <w:szCs w:val="24"/>
        </w:rPr>
        <w:t xml:space="preserve">he </w:t>
      </w:r>
      <w:r w:rsidR="00744757">
        <w:rPr>
          <w:sz w:val="24"/>
          <w:szCs w:val="24"/>
        </w:rPr>
        <w:t xml:space="preserve">BCC </w:t>
      </w:r>
      <w:r w:rsidR="00536927">
        <w:rPr>
          <w:sz w:val="24"/>
          <w:szCs w:val="24"/>
        </w:rPr>
        <w:t xml:space="preserve">function </w:t>
      </w:r>
      <w:r w:rsidR="009E4113">
        <w:rPr>
          <w:sz w:val="24"/>
          <w:szCs w:val="24"/>
        </w:rPr>
        <w:t xml:space="preserve">in this case </w:t>
      </w:r>
      <w:r w:rsidR="00744757">
        <w:rPr>
          <w:sz w:val="24"/>
          <w:szCs w:val="24"/>
        </w:rPr>
        <w:t xml:space="preserve">would have </w:t>
      </w:r>
      <w:r w:rsidR="00536927">
        <w:rPr>
          <w:sz w:val="24"/>
          <w:szCs w:val="24"/>
        </w:rPr>
        <w:t>prevented their details from being seen by others.</w:t>
      </w:r>
    </w:p>
    <w:p w14:paraId="52C01CCD" w14:textId="77777777" w:rsidR="003A4596" w:rsidRDefault="003A4596">
      <w:pPr>
        <w:rPr>
          <w:b/>
          <w:sz w:val="24"/>
          <w:szCs w:val="24"/>
        </w:rPr>
      </w:pPr>
    </w:p>
    <w:p w14:paraId="406C9780" w14:textId="77777777" w:rsidR="00E85682" w:rsidRDefault="00E85682">
      <w:pPr>
        <w:rPr>
          <w:b/>
          <w:sz w:val="24"/>
          <w:szCs w:val="24"/>
        </w:rPr>
      </w:pPr>
    </w:p>
    <w:p w14:paraId="619DFA43" w14:textId="77777777" w:rsidR="007D3140" w:rsidRDefault="007D3140">
      <w:pPr>
        <w:rPr>
          <w:b/>
          <w:sz w:val="24"/>
          <w:szCs w:val="24"/>
        </w:rPr>
      </w:pPr>
    </w:p>
    <w:p w14:paraId="3FA6402C" w14:textId="14FA4E63" w:rsidR="00460A28" w:rsidRPr="00DE0470" w:rsidRDefault="00952A5A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20650" w:rsidRPr="00B20650">
        <w:rPr>
          <w:b/>
          <w:sz w:val="24"/>
          <w:szCs w:val="24"/>
        </w:rPr>
        <w:t xml:space="preserve">] </w:t>
      </w:r>
      <w:r w:rsidR="00160AF9">
        <w:rPr>
          <w:b/>
          <w:sz w:val="24"/>
          <w:szCs w:val="24"/>
        </w:rPr>
        <w:t>Consider using e</w:t>
      </w:r>
      <w:r w:rsidR="00C43A36" w:rsidRPr="00B20650">
        <w:rPr>
          <w:b/>
          <w:sz w:val="24"/>
          <w:szCs w:val="24"/>
        </w:rPr>
        <w:t>ncryption</w:t>
      </w:r>
      <w:r w:rsidR="00E32887">
        <w:rPr>
          <w:b/>
          <w:sz w:val="24"/>
          <w:szCs w:val="24"/>
        </w:rPr>
        <w:t xml:space="preserve"> </w:t>
      </w:r>
    </w:p>
    <w:p w14:paraId="67F8A349" w14:textId="22DEBC51" w:rsidR="0081776F" w:rsidRDefault="0060432B">
      <w:pPr>
        <w:rPr>
          <w:sz w:val="24"/>
          <w:szCs w:val="24"/>
        </w:rPr>
      </w:pPr>
      <w:r>
        <w:rPr>
          <w:sz w:val="24"/>
          <w:szCs w:val="24"/>
        </w:rPr>
        <w:t xml:space="preserve">Caution should always be exercised when </w:t>
      </w:r>
      <w:r w:rsidR="00160AF9">
        <w:rPr>
          <w:sz w:val="24"/>
          <w:szCs w:val="24"/>
        </w:rPr>
        <w:t xml:space="preserve">sending </w:t>
      </w:r>
      <w:r>
        <w:rPr>
          <w:sz w:val="24"/>
          <w:szCs w:val="24"/>
        </w:rPr>
        <w:t>email</w:t>
      </w:r>
      <w:r w:rsidR="00105278">
        <w:rPr>
          <w:sz w:val="24"/>
          <w:szCs w:val="24"/>
        </w:rPr>
        <w:t>s</w:t>
      </w:r>
      <w:r>
        <w:rPr>
          <w:sz w:val="24"/>
          <w:szCs w:val="24"/>
        </w:rPr>
        <w:t xml:space="preserve"> contain</w:t>
      </w:r>
      <w:r w:rsidR="005C231B">
        <w:rPr>
          <w:sz w:val="24"/>
          <w:szCs w:val="24"/>
        </w:rPr>
        <w:t>ing</w:t>
      </w:r>
      <w:r>
        <w:rPr>
          <w:sz w:val="24"/>
          <w:szCs w:val="24"/>
        </w:rPr>
        <w:t xml:space="preserve"> personal data</w:t>
      </w:r>
      <w:r w:rsidR="00160AF9">
        <w:rPr>
          <w:sz w:val="24"/>
          <w:szCs w:val="24"/>
        </w:rPr>
        <w:t>, e</w:t>
      </w:r>
      <w:r w:rsidR="0057188D">
        <w:rPr>
          <w:sz w:val="24"/>
          <w:szCs w:val="24"/>
        </w:rPr>
        <w:t>.</w:t>
      </w:r>
      <w:r w:rsidR="00160AF9">
        <w:rPr>
          <w:sz w:val="24"/>
          <w:szCs w:val="24"/>
        </w:rPr>
        <w:t>g</w:t>
      </w:r>
      <w:r w:rsidR="0057188D">
        <w:rPr>
          <w:sz w:val="24"/>
          <w:szCs w:val="24"/>
        </w:rPr>
        <w:t>.</w:t>
      </w:r>
      <w:r w:rsidR="00160AF9">
        <w:rPr>
          <w:sz w:val="24"/>
          <w:szCs w:val="24"/>
        </w:rPr>
        <w:t xml:space="preserve"> spreadsheets with a large amount of personal data</w:t>
      </w:r>
      <w:r>
        <w:rPr>
          <w:sz w:val="24"/>
          <w:szCs w:val="24"/>
        </w:rPr>
        <w:t>.</w:t>
      </w:r>
      <w:r w:rsidR="005D4E7E">
        <w:rPr>
          <w:sz w:val="24"/>
          <w:szCs w:val="24"/>
        </w:rPr>
        <w:t xml:space="preserve"> The risks of transferring personal data increase </w:t>
      </w:r>
      <w:r w:rsidR="004F28E1">
        <w:rPr>
          <w:sz w:val="24"/>
          <w:szCs w:val="24"/>
        </w:rPr>
        <w:t xml:space="preserve">when emailing non-UCL </w:t>
      </w:r>
      <w:r w:rsidR="005D4E7E">
        <w:rPr>
          <w:sz w:val="24"/>
          <w:szCs w:val="24"/>
        </w:rPr>
        <w:t>recipients</w:t>
      </w:r>
      <w:r w:rsidR="004F28E1">
        <w:rPr>
          <w:sz w:val="24"/>
          <w:szCs w:val="24"/>
        </w:rPr>
        <w:t>, i</w:t>
      </w:r>
      <w:r w:rsidR="0057188D">
        <w:rPr>
          <w:sz w:val="24"/>
          <w:szCs w:val="24"/>
        </w:rPr>
        <w:t>.</w:t>
      </w:r>
      <w:r w:rsidR="004F28E1">
        <w:rPr>
          <w:sz w:val="24"/>
          <w:szCs w:val="24"/>
        </w:rPr>
        <w:t>e</w:t>
      </w:r>
      <w:r w:rsidR="0057188D">
        <w:rPr>
          <w:sz w:val="24"/>
          <w:szCs w:val="24"/>
        </w:rPr>
        <w:t>.</w:t>
      </w:r>
      <w:r w:rsidR="004F28E1">
        <w:rPr>
          <w:sz w:val="24"/>
          <w:szCs w:val="24"/>
        </w:rPr>
        <w:t xml:space="preserve"> those </w:t>
      </w:r>
      <w:r w:rsidR="005D4E7E">
        <w:rPr>
          <w:sz w:val="24"/>
          <w:szCs w:val="24"/>
        </w:rPr>
        <w:t xml:space="preserve">not using </w:t>
      </w:r>
      <w:r w:rsidR="004F28E1">
        <w:rPr>
          <w:sz w:val="24"/>
          <w:szCs w:val="24"/>
        </w:rPr>
        <w:t xml:space="preserve">an </w:t>
      </w:r>
      <w:r w:rsidR="004F4758">
        <w:rPr>
          <w:sz w:val="24"/>
          <w:szCs w:val="24"/>
        </w:rPr>
        <w:t>“</w:t>
      </w:r>
      <w:r w:rsidR="005D4E7E">
        <w:rPr>
          <w:sz w:val="24"/>
          <w:szCs w:val="24"/>
        </w:rPr>
        <w:t>@UCL</w:t>
      </w:r>
      <w:r w:rsidR="004F4758">
        <w:rPr>
          <w:sz w:val="24"/>
          <w:szCs w:val="24"/>
        </w:rPr>
        <w:t>”</w:t>
      </w:r>
      <w:r w:rsidR="005D4E7E">
        <w:rPr>
          <w:sz w:val="24"/>
          <w:szCs w:val="24"/>
        </w:rPr>
        <w:t xml:space="preserve"> email addresses. </w:t>
      </w:r>
      <w:r w:rsidR="00160AF9">
        <w:rPr>
          <w:sz w:val="24"/>
          <w:szCs w:val="24"/>
        </w:rPr>
        <w:t>Robust e</w:t>
      </w:r>
      <w:r>
        <w:rPr>
          <w:sz w:val="24"/>
          <w:szCs w:val="24"/>
        </w:rPr>
        <w:t xml:space="preserve">ncryption </w:t>
      </w:r>
      <w:r w:rsidR="005D4E7E">
        <w:rPr>
          <w:sz w:val="24"/>
          <w:szCs w:val="24"/>
        </w:rPr>
        <w:t xml:space="preserve">is recommended as it </w:t>
      </w:r>
      <w:r>
        <w:rPr>
          <w:sz w:val="24"/>
          <w:szCs w:val="24"/>
        </w:rPr>
        <w:t xml:space="preserve">can be used to ensure confidentiality. </w:t>
      </w:r>
      <w:r w:rsidR="0081776F">
        <w:rPr>
          <w:sz w:val="24"/>
          <w:szCs w:val="24"/>
        </w:rPr>
        <w:t xml:space="preserve">Encryption keeps data private by converting it to an unreadable format. Only people who have an encryption key can </w:t>
      </w:r>
      <w:r w:rsidR="00160AF9">
        <w:rPr>
          <w:sz w:val="24"/>
          <w:szCs w:val="24"/>
        </w:rPr>
        <w:t xml:space="preserve">access </w:t>
      </w:r>
      <w:r w:rsidR="0081776F">
        <w:rPr>
          <w:sz w:val="24"/>
          <w:szCs w:val="24"/>
        </w:rPr>
        <w:t>the data.</w:t>
      </w:r>
    </w:p>
    <w:p w14:paraId="1E09C563" w14:textId="2BE59AEC" w:rsidR="001C6D84" w:rsidRPr="008A44C0" w:rsidRDefault="006A66CA" w:rsidP="00C43A36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the ISD-produced </w:t>
      </w:r>
      <w:hyperlink r:id="rId9" w:history="1">
        <w:r w:rsidRPr="006A66CA">
          <w:rPr>
            <w:rStyle w:val="Hyperlink"/>
            <w:sz w:val="24"/>
            <w:szCs w:val="24"/>
          </w:rPr>
          <w:t>guidance on options for encryption</w:t>
        </w:r>
      </w:hyperlink>
      <w:r>
        <w:rPr>
          <w:sz w:val="24"/>
          <w:szCs w:val="24"/>
        </w:rPr>
        <w:t xml:space="preserve"> for more information.</w:t>
      </w:r>
      <w:r w:rsidR="00260DF9">
        <w:rPr>
          <w:sz w:val="24"/>
          <w:szCs w:val="24"/>
        </w:rPr>
        <w:t xml:space="preserve"> </w:t>
      </w:r>
      <w:r w:rsidR="00DE0470">
        <w:rPr>
          <w:sz w:val="24"/>
          <w:szCs w:val="24"/>
        </w:rPr>
        <w:t xml:space="preserve">If you </w:t>
      </w:r>
      <w:r w:rsidR="00BB30FE">
        <w:rPr>
          <w:sz w:val="24"/>
          <w:szCs w:val="24"/>
        </w:rPr>
        <w:t>are uncertain</w:t>
      </w:r>
      <w:r w:rsidR="00DE0470">
        <w:rPr>
          <w:sz w:val="24"/>
          <w:szCs w:val="24"/>
        </w:rPr>
        <w:t xml:space="preserve"> about how best to utilise encryption, please seek advice from the </w:t>
      </w:r>
      <w:hyperlink r:id="rId10" w:history="1">
        <w:r w:rsidR="00260DF9" w:rsidRPr="00C23B29">
          <w:rPr>
            <w:rStyle w:val="Hyperlink"/>
            <w:sz w:val="24"/>
            <w:szCs w:val="24"/>
          </w:rPr>
          <w:t>isg@ucl.ac.uk</w:t>
        </w:r>
      </w:hyperlink>
      <w:r w:rsidR="00DE0470">
        <w:rPr>
          <w:sz w:val="24"/>
          <w:szCs w:val="24"/>
        </w:rPr>
        <w:t xml:space="preserve">. </w:t>
      </w:r>
    </w:p>
    <w:p w14:paraId="77E62B5F" w14:textId="11BD2847" w:rsidR="008C553F" w:rsidRDefault="00AD3C5E" w:rsidP="008C553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C553F" w:rsidRPr="00544C3D">
        <w:rPr>
          <w:b/>
          <w:sz w:val="24"/>
          <w:szCs w:val="24"/>
        </w:rPr>
        <w:t xml:space="preserve">] </w:t>
      </w:r>
      <w:r w:rsidR="004F28E1">
        <w:rPr>
          <w:b/>
          <w:sz w:val="24"/>
          <w:szCs w:val="24"/>
        </w:rPr>
        <w:t xml:space="preserve">Is there a better way of </w:t>
      </w:r>
      <w:r w:rsidR="005F32EE">
        <w:rPr>
          <w:b/>
          <w:sz w:val="24"/>
          <w:szCs w:val="24"/>
        </w:rPr>
        <w:t xml:space="preserve">sharing </w:t>
      </w:r>
      <w:r w:rsidR="004F28E1">
        <w:rPr>
          <w:b/>
          <w:sz w:val="24"/>
          <w:szCs w:val="24"/>
        </w:rPr>
        <w:t>information?</w:t>
      </w:r>
    </w:p>
    <w:p w14:paraId="541AD57E" w14:textId="5AFF785B" w:rsidR="002202FF" w:rsidRDefault="00674AE3" w:rsidP="00BD5C24">
      <w:pPr>
        <w:rPr>
          <w:sz w:val="24"/>
          <w:szCs w:val="24"/>
        </w:rPr>
      </w:pPr>
      <w:r>
        <w:rPr>
          <w:sz w:val="24"/>
          <w:szCs w:val="24"/>
        </w:rPr>
        <w:t xml:space="preserve">Using email for sharing documents and personal information </w:t>
      </w:r>
      <w:r w:rsidR="004F28E1">
        <w:rPr>
          <w:sz w:val="24"/>
          <w:szCs w:val="24"/>
        </w:rPr>
        <w:t>is often not the best method</w:t>
      </w:r>
      <w:r>
        <w:rPr>
          <w:sz w:val="24"/>
          <w:szCs w:val="24"/>
        </w:rPr>
        <w:t xml:space="preserve">. </w:t>
      </w:r>
      <w:proofErr w:type="spellStart"/>
      <w:r w:rsidR="008C553F">
        <w:rPr>
          <w:sz w:val="24"/>
          <w:szCs w:val="24"/>
        </w:rPr>
        <w:t>S</w:t>
      </w:r>
      <w:r w:rsidR="007752EE">
        <w:rPr>
          <w:sz w:val="24"/>
          <w:szCs w:val="24"/>
        </w:rPr>
        <w:t>harepoint</w:t>
      </w:r>
      <w:proofErr w:type="spellEnd"/>
      <w:r w:rsidR="007752EE">
        <w:rPr>
          <w:sz w:val="24"/>
          <w:szCs w:val="24"/>
        </w:rPr>
        <w:t xml:space="preserve"> </w:t>
      </w:r>
      <w:r w:rsidR="003430B6">
        <w:rPr>
          <w:sz w:val="24"/>
          <w:szCs w:val="24"/>
        </w:rPr>
        <w:t xml:space="preserve">and One Drive are both </w:t>
      </w:r>
      <w:r w:rsidR="005E2CA3">
        <w:rPr>
          <w:sz w:val="24"/>
          <w:szCs w:val="24"/>
        </w:rPr>
        <w:t xml:space="preserve">secure </w:t>
      </w:r>
      <w:r w:rsidR="00E00CFD">
        <w:rPr>
          <w:sz w:val="24"/>
          <w:szCs w:val="24"/>
        </w:rPr>
        <w:t>features</w:t>
      </w:r>
      <w:r w:rsidR="003430B6">
        <w:rPr>
          <w:sz w:val="24"/>
          <w:szCs w:val="24"/>
        </w:rPr>
        <w:t xml:space="preserve"> of Office 365 </w:t>
      </w:r>
      <w:r w:rsidR="00E00CFD">
        <w:rPr>
          <w:sz w:val="24"/>
          <w:szCs w:val="24"/>
        </w:rPr>
        <w:t xml:space="preserve">as </w:t>
      </w:r>
      <w:r w:rsidR="003430B6">
        <w:rPr>
          <w:sz w:val="24"/>
          <w:szCs w:val="24"/>
        </w:rPr>
        <w:t>offer</w:t>
      </w:r>
      <w:r w:rsidR="00E00CFD">
        <w:rPr>
          <w:sz w:val="24"/>
          <w:szCs w:val="24"/>
        </w:rPr>
        <w:t xml:space="preserve">ed </w:t>
      </w:r>
      <w:r w:rsidR="003430B6">
        <w:rPr>
          <w:sz w:val="24"/>
          <w:szCs w:val="24"/>
        </w:rPr>
        <w:t>by UCL.</w:t>
      </w:r>
    </w:p>
    <w:p w14:paraId="247D37E3" w14:textId="169A23C9" w:rsidR="002202FF" w:rsidRPr="000840BA" w:rsidRDefault="00E96F8A" w:rsidP="00BD5C24">
      <w:pPr>
        <w:rPr>
          <w:rStyle w:val="Hyperlink"/>
          <w:sz w:val="24"/>
          <w:szCs w:val="24"/>
        </w:rPr>
      </w:pPr>
      <w:hyperlink r:id="rId11" w:history="1">
        <w:proofErr w:type="spellStart"/>
        <w:r w:rsidR="003430B6" w:rsidRPr="00D932CD">
          <w:rPr>
            <w:rStyle w:val="Hyperlink"/>
            <w:sz w:val="24"/>
            <w:szCs w:val="24"/>
          </w:rPr>
          <w:t>Sharepoint</w:t>
        </w:r>
        <w:proofErr w:type="spellEnd"/>
      </w:hyperlink>
      <w:r w:rsidR="003430B6">
        <w:rPr>
          <w:sz w:val="24"/>
          <w:szCs w:val="24"/>
        </w:rPr>
        <w:t xml:space="preserve"> </w:t>
      </w:r>
      <w:r w:rsidR="007752EE">
        <w:rPr>
          <w:sz w:val="24"/>
          <w:szCs w:val="24"/>
        </w:rPr>
        <w:t xml:space="preserve">is a web-based collaboration space which can be used to create, edit and share content between colleagues. There are a number of different service levels offered by UCL depending on business use and your skill </w:t>
      </w:r>
      <w:r w:rsidR="0091357C">
        <w:rPr>
          <w:sz w:val="24"/>
          <w:szCs w:val="24"/>
        </w:rPr>
        <w:t xml:space="preserve">level. </w:t>
      </w:r>
      <w:r w:rsidR="002202FF">
        <w:rPr>
          <w:sz w:val="24"/>
          <w:szCs w:val="24"/>
        </w:rPr>
        <w:t xml:space="preserve">You can </w:t>
      </w:r>
      <w:r w:rsidR="000840BA">
        <w:rPr>
          <w:sz w:val="24"/>
          <w:szCs w:val="24"/>
        </w:rPr>
        <w:fldChar w:fldCharType="begin"/>
      </w:r>
      <w:r w:rsidR="000840BA">
        <w:rPr>
          <w:sz w:val="24"/>
          <w:szCs w:val="24"/>
        </w:rPr>
        <w:instrText xml:space="preserve"> HYPERLINK "https://liveuclac.sharepoint.com/sites/SharePoint/SitePages/Requests.aspx" </w:instrText>
      </w:r>
      <w:r w:rsidR="000840BA">
        <w:rPr>
          <w:sz w:val="24"/>
          <w:szCs w:val="24"/>
        </w:rPr>
        <w:fldChar w:fldCharType="separate"/>
      </w:r>
      <w:r w:rsidR="002202FF" w:rsidRPr="000840BA">
        <w:rPr>
          <w:rStyle w:val="Hyperlink"/>
          <w:sz w:val="24"/>
          <w:szCs w:val="24"/>
        </w:rPr>
        <w:t xml:space="preserve">contact ISD to request your own </w:t>
      </w:r>
      <w:proofErr w:type="spellStart"/>
      <w:r w:rsidR="002202FF" w:rsidRPr="000840BA">
        <w:rPr>
          <w:rStyle w:val="Hyperlink"/>
          <w:sz w:val="24"/>
          <w:szCs w:val="24"/>
        </w:rPr>
        <w:t>Sharepoint</w:t>
      </w:r>
      <w:proofErr w:type="spellEnd"/>
      <w:r w:rsidR="002202FF" w:rsidRPr="000840BA">
        <w:rPr>
          <w:rStyle w:val="Hyperlink"/>
          <w:sz w:val="24"/>
          <w:szCs w:val="24"/>
        </w:rPr>
        <w:t xml:space="preserve"> site. </w:t>
      </w:r>
    </w:p>
    <w:p w14:paraId="72D5D5A1" w14:textId="361F6273" w:rsidR="005D4E7E" w:rsidRDefault="000840BA" w:rsidP="00C43A36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91357C">
        <w:rPr>
          <w:sz w:val="24"/>
          <w:szCs w:val="24"/>
        </w:rPr>
        <w:t xml:space="preserve">OneDrive for Business is a web-based collaboration space designed for personal use, such as sharing a file with an individual. UCL staff and students are </w:t>
      </w:r>
      <w:r w:rsidR="0062490E">
        <w:rPr>
          <w:sz w:val="24"/>
          <w:szCs w:val="24"/>
        </w:rPr>
        <w:t>each allocated 1TB of storage space</w:t>
      </w:r>
      <w:r w:rsidR="00804609">
        <w:rPr>
          <w:sz w:val="24"/>
          <w:szCs w:val="24"/>
        </w:rPr>
        <w:t xml:space="preserve"> for </w:t>
      </w:r>
      <w:hyperlink r:id="rId12" w:history="1">
        <w:r w:rsidR="00804609" w:rsidRPr="000840BA">
          <w:rPr>
            <w:rStyle w:val="Hyperlink"/>
            <w:sz w:val="24"/>
            <w:szCs w:val="24"/>
          </w:rPr>
          <w:t>OneDrive</w:t>
        </w:r>
      </w:hyperlink>
      <w:r w:rsidR="0062490E">
        <w:rPr>
          <w:sz w:val="24"/>
          <w:szCs w:val="24"/>
        </w:rPr>
        <w:t>.</w:t>
      </w:r>
      <w:r w:rsidR="00674AE3">
        <w:rPr>
          <w:sz w:val="24"/>
          <w:szCs w:val="24"/>
        </w:rPr>
        <w:t xml:space="preserve"> </w:t>
      </w:r>
    </w:p>
    <w:p w14:paraId="201296A6" w14:textId="03A59F99" w:rsidR="00B350ED" w:rsidRDefault="00AA6AFB" w:rsidP="00C43A36">
      <w:pPr>
        <w:rPr>
          <w:sz w:val="24"/>
          <w:szCs w:val="24"/>
        </w:rPr>
      </w:pPr>
      <w:r>
        <w:rPr>
          <w:sz w:val="24"/>
          <w:szCs w:val="24"/>
        </w:rPr>
        <w:t>UC</w:t>
      </w:r>
      <w:r w:rsidR="00B350ED">
        <w:rPr>
          <w:sz w:val="24"/>
          <w:szCs w:val="24"/>
        </w:rPr>
        <w:t>L</w:t>
      </w:r>
      <w:r>
        <w:rPr>
          <w:sz w:val="24"/>
          <w:szCs w:val="24"/>
        </w:rPr>
        <w:t>’s s</w:t>
      </w:r>
      <w:r w:rsidR="00E45923">
        <w:rPr>
          <w:sz w:val="24"/>
          <w:szCs w:val="24"/>
        </w:rPr>
        <w:t>hared drive</w:t>
      </w:r>
      <w:r w:rsidR="003E3D12">
        <w:rPr>
          <w:sz w:val="24"/>
          <w:szCs w:val="24"/>
        </w:rPr>
        <w:t xml:space="preserve"> </w:t>
      </w:r>
      <w:r>
        <w:rPr>
          <w:sz w:val="24"/>
          <w:szCs w:val="24"/>
        </w:rPr>
        <w:t>provides</w:t>
      </w:r>
      <w:r w:rsidR="003E3D12">
        <w:rPr>
          <w:sz w:val="24"/>
          <w:szCs w:val="24"/>
        </w:rPr>
        <w:t xml:space="preserve"> access according to file system permissions</w:t>
      </w:r>
      <w:r>
        <w:rPr>
          <w:sz w:val="24"/>
          <w:szCs w:val="24"/>
        </w:rPr>
        <w:t>. It is secure and is backed up on a daily basis.</w:t>
      </w:r>
    </w:p>
    <w:p w14:paraId="35964A30" w14:textId="467BC3B9" w:rsidR="00F93C7A" w:rsidRPr="00223D35" w:rsidRDefault="005B5FCC" w:rsidP="00C43A36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D3C5E">
        <w:rPr>
          <w:b/>
          <w:sz w:val="24"/>
          <w:szCs w:val="24"/>
        </w:rPr>
        <w:t xml:space="preserve">] </w:t>
      </w:r>
      <w:r w:rsidR="004F28E1">
        <w:rPr>
          <w:b/>
          <w:sz w:val="24"/>
          <w:szCs w:val="24"/>
        </w:rPr>
        <w:t>Use g</w:t>
      </w:r>
      <w:r w:rsidR="004F43EB" w:rsidRPr="000840BA">
        <w:rPr>
          <w:b/>
          <w:sz w:val="24"/>
          <w:szCs w:val="24"/>
        </w:rPr>
        <w:t>eneric/shared role accounts and shared mailboxes</w:t>
      </w:r>
    </w:p>
    <w:p w14:paraId="197568D3" w14:textId="1364E2EF" w:rsidR="00127A6A" w:rsidRPr="0045583F" w:rsidRDefault="00F73FFC" w:rsidP="00C43A36">
      <w:pPr>
        <w:rPr>
          <w:sz w:val="24"/>
          <w:szCs w:val="24"/>
        </w:rPr>
      </w:pPr>
      <w:r w:rsidRPr="0045583F">
        <w:rPr>
          <w:sz w:val="24"/>
          <w:szCs w:val="24"/>
        </w:rPr>
        <w:t>A role account is a generic user ID assigned for one specific role that can be used by more than one person. The account must have a</w:t>
      </w:r>
      <w:r w:rsidR="0061108D" w:rsidRPr="0045583F">
        <w:rPr>
          <w:sz w:val="24"/>
          <w:szCs w:val="24"/>
        </w:rPr>
        <w:t xml:space="preserve"> registered</w:t>
      </w:r>
      <w:r w:rsidRPr="0045583F">
        <w:rPr>
          <w:sz w:val="24"/>
          <w:szCs w:val="24"/>
        </w:rPr>
        <w:t xml:space="preserve"> owner.</w:t>
      </w:r>
      <w:r w:rsidR="00127A6A" w:rsidRPr="0045583F">
        <w:rPr>
          <w:sz w:val="24"/>
          <w:szCs w:val="24"/>
        </w:rPr>
        <w:t xml:space="preserve"> Role accounts can only be used by one person at a time and must not be used for personal email or file storage. They will have access to an email address, N:\ storage, </w:t>
      </w:r>
      <w:proofErr w:type="spellStart"/>
      <w:r w:rsidR="00127A6A" w:rsidRPr="0045583F">
        <w:rPr>
          <w:sz w:val="24"/>
          <w:szCs w:val="24"/>
        </w:rPr>
        <w:t>Desktop@UCL</w:t>
      </w:r>
      <w:proofErr w:type="spellEnd"/>
      <w:r w:rsidR="00127A6A" w:rsidRPr="0045583F">
        <w:rPr>
          <w:sz w:val="24"/>
          <w:szCs w:val="24"/>
        </w:rPr>
        <w:t xml:space="preserve"> and </w:t>
      </w:r>
      <w:proofErr w:type="spellStart"/>
      <w:r w:rsidR="00127A6A" w:rsidRPr="0045583F">
        <w:rPr>
          <w:sz w:val="24"/>
          <w:szCs w:val="24"/>
        </w:rPr>
        <w:t>Eduroam</w:t>
      </w:r>
      <w:proofErr w:type="spellEnd"/>
      <w:r w:rsidR="00127A6A" w:rsidRPr="0045583F">
        <w:rPr>
          <w:sz w:val="24"/>
          <w:szCs w:val="24"/>
        </w:rPr>
        <w:t xml:space="preserve">, but not to </w:t>
      </w:r>
      <w:proofErr w:type="spellStart"/>
      <w:r w:rsidR="00127A6A" w:rsidRPr="0045583F">
        <w:rPr>
          <w:sz w:val="24"/>
          <w:szCs w:val="24"/>
        </w:rPr>
        <w:t>print@UCL</w:t>
      </w:r>
      <w:proofErr w:type="spellEnd"/>
      <w:r w:rsidR="00127A6A" w:rsidRPr="0045583F">
        <w:rPr>
          <w:sz w:val="24"/>
          <w:szCs w:val="24"/>
        </w:rPr>
        <w:t xml:space="preserve"> or library services.</w:t>
      </w:r>
    </w:p>
    <w:p w14:paraId="3F68961A" w14:textId="7762B2EC" w:rsidR="00127A6A" w:rsidRPr="0045583F" w:rsidRDefault="00127A6A" w:rsidP="00C43A36">
      <w:pPr>
        <w:rPr>
          <w:sz w:val="24"/>
          <w:szCs w:val="24"/>
        </w:rPr>
      </w:pPr>
      <w:r w:rsidRPr="0045583F">
        <w:rPr>
          <w:sz w:val="24"/>
          <w:szCs w:val="24"/>
        </w:rPr>
        <w:t xml:space="preserve">Use of role accounts must be reviewed annually to ensure continued need. If no longer needed </w:t>
      </w:r>
      <w:r w:rsidRPr="0045583F">
        <w:rPr>
          <w:sz w:val="24"/>
          <w:szCs w:val="24"/>
          <w:lang w:val="en"/>
        </w:rPr>
        <w:t xml:space="preserve">this must be relayed back to User Services by filling in the </w:t>
      </w:r>
      <w:hyperlink r:id="rId13" w:history="1">
        <w:r w:rsidRPr="0045583F">
          <w:rPr>
            <w:rStyle w:val="Hyperlink"/>
            <w:sz w:val="24"/>
            <w:szCs w:val="24"/>
            <w:lang w:val="en"/>
          </w:rPr>
          <w:t>self-service form</w:t>
        </w:r>
      </w:hyperlink>
      <w:r w:rsidRPr="0045583F">
        <w:rPr>
          <w:sz w:val="24"/>
          <w:szCs w:val="24"/>
          <w:lang w:val="en"/>
        </w:rPr>
        <w:t xml:space="preserve"> so the role account can be closed.</w:t>
      </w:r>
    </w:p>
    <w:p w14:paraId="654D028A" w14:textId="15D50769" w:rsidR="00F93C7A" w:rsidRDefault="006723E4" w:rsidP="00127A6A">
      <w:pPr>
        <w:rPr>
          <w:sz w:val="24"/>
          <w:szCs w:val="24"/>
          <w:lang w:val="en"/>
        </w:rPr>
      </w:pPr>
      <w:r w:rsidRPr="0045583F">
        <w:rPr>
          <w:sz w:val="24"/>
          <w:szCs w:val="24"/>
        </w:rPr>
        <w:t xml:space="preserve">If you wish to use a role account for email collaboration, you should use a </w:t>
      </w:r>
      <w:hyperlink r:id="rId14" w:tgtFrame="_self" w:history="1">
        <w:r w:rsidR="00F73FFC" w:rsidRPr="0045583F">
          <w:rPr>
            <w:rStyle w:val="Hyperlink"/>
            <w:sz w:val="24"/>
            <w:szCs w:val="24"/>
            <w:lang w:val="en"/>
          </w:rPr>
          <w:t>shared mailbox</w:t>
        </w:r>
      </w:hyperlink>
      <w:r w:rsidR="00F73FFC" w:rsidRPr="0045583F">
        <w:rPr>
          <w:sz w:val="24"/>
          <w:szCs w:val="24"/>
          <w:lang w:val="en"/>
        </w:rPr>
        <w:t>.</w:t>
      </w:r>
      <w:r w:rsidR="00282597" w:rsidRPr="0045583F">
        <w:rPr>
          <w:sz w:val="24"/>
          <w:szCs w:val="24"/>
          <w:lang w:val="en"/>
        </w:rPr>
        <w:t xml:space="preserve"> This </w:t>
      </w:r>
      <w:r w:rsidR="003F4323" w:rsidRPr="0045583F">
        <w:rPr>
          <w:sz w:val="24"/>
          <w:szCs w:val="24"/>
          <w:lang w:val="en"/>
        </w:rPr>
        <w:t>allows for multiple access to a single mailbox</w:t>
      </w:r>
      <w:r w:rsidR="00127A6A" w:rsidRPr="0045583F">
        <w:rPr>
          <w:sz w:val="24"/>
          <w:szCs w:val="24"/>
          <w:lang w:val="en"/>
        </w:rPr>
        <w:t>,</w:t>
      </w:r>
      <w:r w:rsidR="003F4323" w:rsidRPr="0045583F">
        <w:rPr>
          <w:sz w:val="24"/>
          <w:szCs w:val="24"/>
          <w:lang w:val="en"/>
        </w:rPr>
        <w:t xml:space="preserve"> </w:t>
      </w:r>
      <w:r w:rsidR="00BF220C">
        <w:rPr>
          <w:sz w:val="24"/>
          <w:szCs w:val="24"/>
          <w:lang w:val="en"/>
        </w:rPr>
        <w:t xml:space="preserve">useful for a number of circumstances such as the ability for </w:t>
      </w:r>
      <w:r w:rsidR="003F4323" w:rsidRPr="0045583F">
        <w:rPr>
          <w:sz w:val="24"/>
          <w:szCs w:val="24"/>
          <w:lang w:val="en"/>
        </w:rPr>
        <w:t xml:space="preserve">a PA to </w:t>
      </w:r>
      <w:r w:rsidR="00BF220C">
        <w:rPr>
          <w:sz w:val="24"/>
          <w:szCs w:val="24"/>
          <w:lang w:val="en"/>
        </w:rPr>
        <w:t xml:space="preserve">access a </w:t>
      </w:r>
      <w:r w:rsidR="003F4323" w:rsidRPr="0045583F">
        <w:rPr>
          <w:sz w:val="24"/>
          <w:szCs w:val="24"/>
          <w:lang w:val="en"/>
        </w:rPr>
        <w:t>manager’s</w:t>
      </w:r>
      <w:r w:rsidR="00BF220C">
        <w:rPr>
          <w:sz w:val="24"/>
          <w:szCs w:val="24"/>
          <w:lang w:val="en"/>
        </w:rPr>
        <w:t xml:space="preserve"> inbox</w:t>
      </w:r>
      <w:r w:rsidR="00127A6A" w:rsidRPr="0045583F">
        <w:rPr>
          <w:sz w:val="24"/>
          <w:szCs w:val="24"/>
          <w:lang w:val="en"/>
        </w:rPr>
        <w:t>.</w:t>
      </w:r>
    </w:p>
    <w:p w14:paraId="2889F454" w14:textId="4F6F024C" w:rsidR="004F7944" w:rsidRDefault="004F7944" w:rsidP="00127A6A">
      <w:pPr>
        <w:rPr>
          <w:sz w:val="24"/>
          <w:szCs w:val="24"/>
        </w:rPr>
      </w:pPr>
    </w:p>
    <w:p w14:paraId="70B7F7E5" w14:textId="5CAE07AC" w:rsidR="004F7944" w:rsidRDefault="004F7944" w:rsidP="00127A6A">
      <w:pPr>
        <w:rPr>
          <w:sz w:val="24"/>
          <w:szCs w:val="24"/>
        </w:rPr>
      </w:pPr>
    </w:p>
    <w:p w14:paraId="1B693883" w14:textId="77777777" w:rsidR="004F7944" w:rsidRPr="0045583F" w:rsidRDefault="004F7944" w:rsidP="00127A6A">
      <w:pPr>
        <w:rPr>
          <w:sz w:val="24"/>
          <w:szCs w:val="24"/>
        </w:rPr>
      </w:pPr>
    </w:p>
    <w:p w14:paraId="56674964" w14:textId="01EA7D65" w:rsidR="001220E6" w:rsidRDefault="005E4AC6" w:rsidP="00C43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20E6" w:rsidRPr="001220E6">
        <w:rPr>
          <w:b/>
          <w:sz w:val="24"/>
          <w:szCs w:val="24"/>
        </w:rPr>
        <w:t xml:space="preserve">] </w:t>
      </w:r>
      <w:r w:rsidR="004F28E1">
        <w:rPr>
          <w:b/>
          <w:sz w:val="24"/>
          <w:szCs w:val="24"/>
        </w:rPr>
        <w:t xml:space="preserve">Use an </w:t>
      </w:r>
      <w:r w:rsidR="001220E6" w:rsidRPr="001220E6">
        <w:rPr>
          <w:b/>
          <w:sz w:val="24"/>
          <w:szCs w:val="24"/>
        </w:rPr>
        <w:t>Out of Office</w:t>
      </w:r>
      <w:r w:rsidR="004F28E1">
        <w:rPr>
          <w:b/>
          <w:sz w:val="24"/>
          <w:szCs w:val="24"/>
        </w:rPr>
        <w:t xml:space="preserve"> message</w:t>
      </w:r>
    </w:p>
    <w:p w14:paraId="53775253" w14:textId="1A4F93A3" w:rsidR="001220E6" w:rsidRDefault="001220E6" w:rsidP="00C43A36">
      <w:pPr>
        <w:rPr>
          <w:sz w:val="24"/>
          <w:szCs w:val="24"/>
        </w:rPr>
      </w:pPr>
      <w:r>
        <w:rPr>
          <w:sz w:val="24"/>
          <w:szCs w:val="24"/>
        </w:rPr>
        <w:t>Out of Office (OOO)</w:t>
      </w:r>
      <w:r w:rsidR="00853B55">
        <w:rPr>
          <w:sz w:val="24"/>
          <w:szCs w:val="24"/>
        </w:rPr>
        <w:t xml:space="preserve"> should be used in all cases where staff are away/unable to access their email. The OOO message should include </w:t>
      </w:r>
      <w:r w:rsidR="005117CF">
        <w:rPr>
          <w:sz w:val="24"/>
          <w:szCs w:val="24"/>
        </w:rPr>
        <w:t>dates of no email access</w:t>
      </w:r>
      <w:r w:rsidR="00253A4B">
        <w:rPr>
          <w:sz w:val="24"/>
          <w:szCs w:val="24"/>
        </w:rPr>
        <w:t>,</w:t>
      </w:r>
      <w:r w:rsidR="005117CF">
        <w:rPr>
          <w:sz w:val="24"/>
          <w:szCs w:val="24"/>
        </w:rPr>
        <w:t xml:space="preserve"> and </w:t>
      </w:r>
      <w:r w:rsidR="00674AE3">
        <w:rPr>
          <w:sz w:val="24"/>
          <w:szCs w:val="24"/>
        </w:rPr>
        <w:t xml:space="preserve">alternative contact </w:t>
      </w:r>
      <w:r w:rsidR="00B43DF8">
        <w:rPr>
          <w:sz w:val="24"/>
          <w:szCs w:val="24"/>
        </w:rPr>
        <w:t xml:space="preserve">details – a mailbox or </w:t>
      </w:r>
      <w:r w:rsidR="00853B55">
        <w:rPr>
          <w:sz w:val="24"/>
          <w:szCs w:val="24"/>
        </w:rPr>
        <w:t xml:space="preserve">a colleague who may be able to </w:t>
      </w:r>
      <w:r w:rsidR="000963E6">
        <w:rPr>
          <w:sz w:val="24"/>
          <w:szCs w:val="24"/>
        </w:rPr>
        <w:t>assist the sender.</w:t>
      </w:r>
    </w:p>
    <w:p w14:paraId="4257F3E8" w14:textId="5AD63EC8" w:rsidR="003100BB" w:rsidRPr="00C12E5E" w:rsidRDefault="00A1138F" w:rsidP="00A01B2D">
      <w:pPr>
        <w:rPr>
          <w:sz w:val="24"/>
          <w:szCs w:val="24"/>
        </w:rPr>
      </w:pPr>
      <w:r>
        <w:rPr>
          <w:sz w:val="24"/>
          <w:szCs w:val="24"/>
        </w:rPr>
        <w:t xml:space="preserve">Please see the UCL </w:t>
      </w:r>
      <w:hyperlink r:id="rId15" w:history="1">
        <w:r w:rsidRPr="00A1138F">
          <w:rPr>
            <w:rStyle w:val="Hyperlink"/>
            <w:sz w:val="24"/>
            <w:szCs w:val="24"/>
          </w:rPr>
          <w:t>guidance on out of office messages</w:t>
        </w:r>
      </w:hyperlink>
      <w:r>
        <w:rPr>
          <w:sz w:val="24"/>
          <w:szCs w:val="24"/>
        </w:rPr>
        <w:t>.</w:t>
      </w:r>
    </w:p>
    <w:p w14:paraId="5005DBC4" w14:textId="775671EE" w:rsidR="004F28E1" w:rsidRDefault="005E4AC6" w:rsidP="00A01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E72DB">
        <w:rPr>
          <w:b/>
          <w:sz w:val="24"/>
          <w:szCs w:val="24"/>
        </w:rPr>
        <w:t xml:space="preserve">] </w:t>
      </w:r>
      <w:r w:rsidR="004F28E1">
        <w:rPr>
          <w:b/>
          <w:sz w:val="24"/>
          <w:szCs w:val="24"/>
        </w:rPr>
        <w:t xml:space="preserve">Tips on content </w:t>
      </w:r>
    </w:p>
    <w:p w14:paraId="7161BA18" w14:textId="3BA14D25" w:rsidR="004F28E1" w:rsidRPr="000F42B1" w:rsidRDefault="000F42B1" w:rsidP="00A01B2D">
      <w:pPr>
        <w:rPr>
          <w:sz w:val="24"/>
          <w:szCs w:val="24"/>
        </w:rPr>
      </w:pPr>
      <w:r w:rsidRPr="000F42B1">
        <w:rPr>
          <w:sz w:val="24"/>
          <w:szCs w:val="24"/>
        </w:rPr>
        <w:t>B</w:t>
      </w:r>
      <w:r w:rsidR="004F28E1" w:rsidRPr="000F42B1">
        <w:rPr>
          <w:sz w:val="24"/>
          <w:szCs w:val="24"/>
        </w:rPr>
        <w:t>e objective</w:t>
      </w:r>
      <w:r w:rsidR="007F1595" w:rsidRPr="000F42B1">
        <w:rPr>
          <w:sz w:val="24"/>
          <w:szCs w:val="24"/>
        </w:rPr>
        <w:t xml:space="preserve"> and professional</w:t>
      </w:r>
      <w:r w:rsidR="004F28E1" w:rsidRPr="000F42B1">
        <w:rPr>
          <w:sz w:val="24"/>
          <w:szCs w:val="24"/>
        </w:rPr>
        <w:t xml:space="preserve">. Bear in mind that emails are subject to </w:t>
      </w:r>
      <w:r w:rsidR="00F33C12">
        <w:rPr>
          <w:sz w:val="24"/>
          <w:szCs w:val="24"/>
        </w:rPr>
        <w:t>‘</w:t>
      </w:r>
      <w:r w:rsidR="004F28E1" w:rsidRPr="000F42B1">
        <w:rPr>
          <w:sz w:val="24"/>
          <w:szCs w:val="24"/>
        </w:rPr>
        <w:t>access to information re</w:t>
      </w:r>
      <w:r>
        <w:rPr>
          <w:sz w:val="24"/>
          <w:szCs w:val="24"/>
        </w:rPr>
        <w:t>g</w:t>
      </w:r>
      <w:r w:rsidR="004F28E1" w:rsidRPr="000F42B1">
        <w:rPr>
          <w:sz w:val="24"/>
          <w:szCs w:val="24"/>
        </w:rPr>
        <w:t>imes</w:t>
      </w:r>
      <w:r w:rsidR="00F33C12">
        <w:rPr>
          <w:sz w:val="24"/>
          <w:szCs w:val="24"/>
        </w:rPr>
        <w:t>’</w:t>
      </w:r>
      <w:r w:rsidR="004F28E1" w:rsidRPr="000F42B1">
        <w:rPr>
          <w:sz w:val="24"/>
          <w:szCs w:val="24"/>
        </w:rPr>
        <w:t>, i</w:t>
      </w:r>
      <w:r>
        <w:rPr>
          <w:sz w:val="24"/>
          <w:szCs w:val="24"/>
        </w:rPr>
        <w:t>.</w:t>
      </w:r>
      <w:r w:rsidR="004F28E1" w:rsidRPr="000F42B1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4F28E1" w:rsidRPr="000F42B1">
        <w:rPr>
          <w:sz w:val="24"/>
          <w:szCs w:val="24"/>
        </w:rPr>
        <w:t xml:space="preserve"> freedom of information and data protection legislation</w:t>
      </w:r>
      <w:r w:rsidRPr="000F42B1">
        <w:rPr>
          <w:sz w:val="24"/>
          <w:szCs w:val="24"/>
        </w:rPr>
        <w:t xml:space="preserve"> – </w:t>
      </w:r>
      <w:r w:rsidR="004F28E1" w:rsidRPr="000F42B1">
        <w:rPr>
          <w:sz w:val="24"/>
          <w:szCs w:val="24"/>
        </w:rPr>
        <w:t xml:space="preserve">what you write in </w:t>
      </w:r>
      <w:r w:rsidRPr="000F42B1">
        <w:rPr>
          <w:sz w:val="24"/>
          <w:szCs w:val="24"/>
        </w:rPr>
        <w:t xml:space="preserve">an </w:t>
      </w:r>
      <w:r w:rsidR="004F28E1" w:rsidRPr="000F42B1">
        <w:rPr>
          <w:sz w:val="24"/>
          <w:szCs w:val="24"/>
        </w:rPr>
        <w:t>email may have to be disclosed</w:t>
      </w:r>
      <w:r w:rsidR="00F33C12">
        <w:rPr>
          <w:sz w:val="24"/>
          <w:szCs w:val="24"/>
        </w:rPr>
        <w:t>.</w:t>
      </w:r>
    </w:p>
    <w:p w14:paraId="5F50F249" w14:textId="4A809A73" w:rsidR="004F28E1" w:rsidRPr="003723B2" w:rsidRDefault="000F42B1" w:rsidP="00A01B2D">
      <w:pPr>
        <w:rPr>
          <w:sz w:val="24"/>
          <w:szCs w:val="24"/>
        </w:rPr>
      </w:pPr>
      <w:r w:rsidRPr="000F42B1">
        <w:rPr>
          <w:sz w:val="24"/>
          <w:szCs w:val="24"/>
        </w:rPr>
        <w:t>O</w:t>
      </w:r>
      <w:r w:rsidR="004F28E1" w:rsidRPr="000F42B1">
        <w:rPr>
          <w:sz w:val="24"/>
          <w:szCs w:val="24"/>
        </w:rPr>
        <w:t>ne subject per message</w:t>
      </w:r>
      <w:r w:rsidRPr="000F42B1">
        <w:rPr>
          <w:sz w:val="24"/>
          <w:szCs w:val="24"/>
        </w:rPr>
        <w:t>:</w:t>
      </w:r>
      <w:r w:rsidR="00DD327E" w:rsidRPr="000F42B1">
        <w:rPr>
          <w:sz w:val="24"/>
          <w:szCs w:val="24"/>
        </w:rPr>
        <w:t xml:space="preserve"> Limit the content in each email message to one subject, which will make management easier. </w:t>
      </w:r>
      <w:r w:rsidR="003723B2" w:rsidRPr="003723B2">
        <w:rPr>
          <w:sz w:val="24"/>
          <w:szCs w:val="24"/>
        </w:rPr>
        <w:t xml:space="preserve">Keep subject lines </w:t>
      </w:r>
      <w:r w:rsidR="00DD327E" w:rsidRPr="003723B2">
        <w:rPr>
          <w:sz w:val="24"/>
          <w:szCs w:val="24"/>
        </w:rPr>
        <w:t>concise</w:t>
      </w:r>
      <w:r w:rsidR="003723B2" w:rsidRPr="003723B2">
        <w:rPr>
          <w:sz w:val="24"/>
          <w:szCs w:val="24"/>
        </w:rPr>
        <w:t>, clear</w:t>
      </w:r>
      <w:r w:rsidR="00DD327E" w:rsidRPr="003723B2">
        <w:rPr>
          <w:sz w:val="24"/>
          <w:szCs w:val="24"/>
        </w:rPr>
        <w:t xml:space="preserve"> </w:t>
      </w:r>
      <w:r w:rsidR="003723B2" w:rsidRPr="003723B2">
        <w:rPr>
          <w:sz w:val="24"/>
          <w:szCs w:val="24"/>
        </w:rPr>
        <w:t xml:space="preserve">and related to </w:t>
      </w:r>
      <w:r w:rsidR="00DD327E" w:rsidRPr="003723B2">
        <w:rPr>
          <w:sz w:val="24"/>
          <w:szCs w:val="24"/>
        </w:rPr>
        <w:t xml:space="preserve">the purpose of the email. They should avoid personal data. </w:t>
      </w:r>
    </w:p>
    <w:p w14:paraId="24FAF00A" w14:textId="095B4F66" w:rsidR="007F1595" w:rsidRPr="00014E94" w:rsidRDefault="005D6DEC" w:rsidP="00A01B2D">
      <w:pPr>
        <w:rPr>
          <w:sz w:val="24"/>
          <w:szCs w:val="24"/>
        </w:rPr>
      </w:pPr>
      <w:r w:rsidRPr="005D6DEC">
        <w:rPr>
          <w:sz w:val="24"/>
          <w:szCs w:val="24"/>
        </w:rPr>
        <w:t>E</w:t>
      </w:r>
      <w:r w:rsidR="007F1595" w:rsidRPr="005D6DEC">
        <w:rPr>
          <w:sz w:val="24"/>
          <w:szCs w:val="24"/>
        </w:rPr>
        <w:t>stablish email protocols in your local areas to ensure that everyone in your office manages their email in a similar way.</w:t>
      </w:r>
    </w:p>
    <w:p w14:paraId="0FE5E24E" w14:textId="09D455A4" w:rsidR="00DD327E" w:rsidRDefault="005E4AC6" w:rsidP="00A01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D327E">
        <w:rPr>
          <w:b/>
          <w:sz w:val="24"/>
          <w:szCs w:val="24"/>
        </w:rPr>
        <w:t>] Using folders</w:t>
      </w:r>
    </w:p>
    <w:p w14:paraId="4B618313" w14:textId="2F3E3ACF" w:rsidR="00DD327E" w:rsidRPr="006C1352" w:rsidRDefault="00DD327E" w:rsidP="00A01B2D">
      <w:pPr>
        <w:rPr>
          <w:sz w:val="24"/>
          <w:szCs w:val="24"/>
        </w:rPr>
      </w:pPr>
      <w:r w:rsidRPr="00C97077">
        <w:rPr>
          <w:sz w:val="24"/>
          <w:szCs w:val="24"/>
        </w:rPr>
        <w:t xml:space="preserve">Use folders to manage your email. For example, use a folder called ‘private and personal’ that clearly indicates the nature of the messages to be stored. </w:t>
      </w:r>
    </w:p>
    <w:p w14:paraId="64B1C666" w14:textId="632370A3" w:rsidR="00A01B2D" w:rsidRPr="003100BB" w:rsidRDefault="006C1352" w:rsidP="00A01B2D">
      <w:pPr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>9</w:t>
      </w:r>
      <w:r w:rsidR="005E4AC6">
        <w:rPr>
          <w:b/>
          <w:sz w:val="24"/>
          <w:szCs w:val="24"/>
        </w:rPr>
        <w:t xml:space="preserve">] </w:t>
      </w:r>
      <w:r w:rsidR="00807DA5" w:rsidRPr="00807DA5">
        <w:rPr>
          <w:b/>
          <w:sz w:val="24"/>
          <w:szCs w:val="24"/>
        </w:rPr>
        <w:t>Further reading</w:t>
      </w:r>
      <w:r>
        <w:rPr>
          <w:b/>
          <w:sz w:val="24"/>
          <w:szCs w:val="24"/>
        </w:rPr>
        <w:br/>
      </w:r>
      <w:hyperlink r:id="rId16" w:history="1">
        <w:r w:rsidR="00E85682" w:rsidRPr="00E85682">
          <w:rPr>
            <w:rStyle w:val="Hyperlink"/>
            <w:sz w:val="24"/>
            <w:szCs w:val="24"/>
          </w:rPr>
          <w:t>Email Policy</w:t>
        </w:r>
      </w:hyperlink>
      <w:r w:rsidR="00807DA5">
        <w:rPr>
          <w:b/>
          <w:sz w:val="24"/>
          <w:szCs w:val="24"/>
        </w:rPr>
        <w:br/>
      </w:r>
      <w:hyperlink r:id="rId17" w:history="1">
        <w:r w:rsidR="00845F61" w:rsidRPr="0056286B">
          <w:rPr>
            <w:rStyle w:val="Hyperlink"/>
            <w:sz w:val="24"/>
            <w:szCs w:val="24"/>
          </w:rPr>
          <w:t>Information Security Policy</w:t>
        </w:r>
      </w:hyperlink>
      <w:r w:rsidR="00427460">
        <w:rPr>
          <w:sz w:val="24"/>
          <w:szCs w:val="24"/>
        </w:rPr>
        <w:br/>
      </w:r>
      <w:hyperlink r:id="rId18" w:history="1">
        <w:r w:rsidR="00427460" w:rsidRPr="008D16C1">
          <w:rPr>
            <w:rStyle w:val="Hyperlink"/>
            <w:sz w:val="24"/>
            <w:szCs w:val="24"/>
          </w:rPr>
          <w:t>Retention Schedule</w:t>
        </w:r>
      </w:hyperlink>
      <w:r w:rsidR="00845F61">
        <w:rPr>
          <w:sz w:val="24"/>
          <w:szCs w:val="24"/>
        </w:rPr>
        <w:br/>
      </w:r>
      <w:hyperlink r:id="rId19" w:history="1">
        <w:r w:rsidR="00845F61" w:rsidRPr="008D16C1">
          <w:rPr>
            <w:rStyle w:val="Hyperlink"/>
            <w:sz w:val="24"/>
            <w:szCs w:val="24"/>
          </w:rPr>
          <w:t>Computing Regulation</w:t>
        </w:r>
        <w:r w:rsidR="005D4E7E" w:rsidRPr="008D16C1">
          <w:rPr>
            <w:rStyle w:val="Hyperlink"/>
            <w:sz w:val="24"/>
            <w:szCs w:val="24"/>
          </w:rPr>
          <w:t>s</w:t>
        </w:r>
      </w:hyperlink>
      <w:r w:rsidR="008D16C1">
        <w:rPr>
          <w:sz w:val="24"/>
          <w:szCs w:val="24"/>
        </w:rPr>
        <w:br/>
      </w:r>
      <w:hyperlink r:id="rId20" w:history="1">
        <w:r w:rsidR="008D16C1" w:rsidRPr="0056286B">
          <w:rPr>
            <w:rStyle w:val="Hyperlink"/>
            <w:sz w:val="24"/>
            <w:szCs w:val="24"/>
          </w:rPr>
          <w:t>Guidance on mailing lists</w:t>
        </w:r>
      </w:hyperlink>
      <w:r w:rsidR="00515D44">
        <w:rPr>
          <w:sz w:val="24"/>
          <w:szCs w:val="24"/>
        </w:rPr>
        <w:br/>
      </w:r>
      <w:bookmarkStart w:id="0" w:name="_GoBack"/>
      <w:bookmarkEnd w:id="0"/>
      <w:r w:rsidR="0056286B">
        <w:rPr>
          <w:b/>
          <w:sz w:val="24"/>
          <w:szCs w:val="24"/>
        </w:rPr>
        <w:br/>
      </w:r>
    </w:p>
    <w:p w14:paraId="06B4E494" w14:textId="77777777" w:rsidR="00A01B2D" w:rsidRPr="00F664B2" w:rsidRDefault="00A01B2D" w:rsidP="00F664B2">
      <w:pPr>
        <w:rPr>
          <w:sz w:val="24"/>
          <w:szCs w:val="24"/>
        </w:rPr>
      </w:pPr>
    </w:p>
    <w:sectPr w:rsidR="00A01B2D" w:rsidRPr="00F664B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C4BA" w14:textId="77777777" w:rsidR="00E96F8A" w:rsidRDefault="00E96F8A" w:rsidP="00C72B87">
      <w:pPr>
        <w:spacing w:after="0" w:line="240" w:lineRule="auto"/>
      </w:pPr>
      <w:r>
        <w:separator/>
      </w:r>
    </w:p>
  </w:endnote>
  <w:endnote w:type="continuationSeparator" w:id="0">
    <w:p w14:paraId="3FFD9A67" w14:textId="77777777" w:rsidR="00E96F8A" w:rsidRDefault="00E96F8A" w:rsidP="00C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385F5" w14:textId="375427FE" w:rsidR="005A540B" w:rsidRDefault="005A5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070A88" w14:textId="77777777" w:rsidR="005A540B" w:rsidRDefault="005A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2066" w14:textId="77777777" w:rsidR="00E96F8A" w:rsidRDefault="00E96F8A" w:rsidP="00C72B87">
      <w:pPr>
        <w:spacing w:after="0" w:line="240" w:lineRule="auto"/>
      </w:pPr>
      <w:r>
        <w:separator/>
      </w:r>
    </w:p>
  </w:footnote>
  <w:footnote w:type="continuationSeparator" w:id="0">
    <w:p w14:paraId="450110F7" w14:textId="77777777" w:rsidR="00E96F8A" w:rsidRDefault="00E96F8A" w:rsidP="00C7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0BFA" w14:textId="73841FBA" w:rsidR="007D3140" w:rsidRPr="007D3140" w:rsidRDefault="009229CC" w:rsidP="007D3140">
    <w:pPr>
      <w:rPr>
        <w:b/>
      </w:rPr>
    </w:pPr>
    <w:r w:rsidRPr="005F0D6A">
      <w:rPr>
        <w:rFonts w:cs="Arial"/>
        <w:b/>
        <w:noProof/>
        <w:color w:val="FFFFFF" w:themeColor="background1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EE68324" wp14:editId="69C43C31">
          <wp:simplePos x="0" y="0"/>
          <wp:positionH relativeFrom="page">
            <wp:posOffset>19050</wp:posOffset>
          </wp:positionH>
          <wp:positionV relativeFrom="paragraph">
            <wp:posOffset>-64135</wp:posOffset>
          </wp:positionV>
          <wp:extent cx="7556500" cy="981075"/>
          <wp:effectExtent l="0" t="0" r="6350" b="9525"/>
          <wp:wrapNone/>
          <wp:docPr id="1" name="Picture 2" descr="UCL op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 ope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3140" w:rsidRPr="007D3140">
      <w:rPr>
        <w:b/>
      </w:rPr>
      <w:t>26 July 2018</w:t>
    </w:r>
    <w:r w:rsidR="007D3140">
      <w:rPr>
        <w:b/>
      </w:rPr>
      <w:t xml:space="preserve"> v0.1</w:t>
    </w:r>
  </w:p>
  <w:p w14:paraId="79A0E96F" w14:textId="50D76D2C" w:rsidR="005A540B" w:rsidRDefault="006B274D" w:rsidP="006B274D">
    <w:pPr>
      <w:pStyle w:val="Header"/>
      <w:tabs>
        <w:tab w:val="clear" w:pos="4513"/>
        <w:tab w:val="clear" w:pos="9026"/>
        <w:tab w:val="left" w:pos="6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C7A"/>
    <w:multiLevelType w:val="multilevel"/>
    <w:tmpl w:val="FC28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31E84"/>
    <w:multiLevelType w:val="hybridMultilevel"/>
    <w:tmpl w:val="F634B852"/>
    <w:lvl w:ilvl="0" w:tplc="1ED08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E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2DED"/>
    <w:multiLevelType w:val="hybridMultilevel"/>
    <w:tmpl w:val="4C8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4E0"/>
    <w:multiLevelType w:val="hybridMultilevel"/>
    <w:tmpl w:val="04D01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82"/>
    <w:rsid w:val="00000B59"/>
    <w:rsid w:val="00006EFE"/>
    <w:rsid w:val="00010A61"/>
    <w:rsid w:val="00014E94"/>
    <w:rsid w:val="00022C69"/>
    <w:rsid w:val="00026F79"/>
    <w:rsid w:val="0003240F"/>
    <w:rsid w:val="00045674"/>
    <w:rsid w:val="0004719A"/>
    <w:rsid w:val="0004769A"/>
    <w:rsid w:val="00050686"/>
    <w:rsid w:val="00065CAF"/>
    <w:rsid w:val="000708AD"/>
    <w:rsid w:val="00072437"/>
    <w:rsid w:val="000725C9"/>
    <w:rsid w:val="00073FAB"/>
    <w:rsid w:val="0007423E"/>
    <w:rsid w:val="00074FD5"/>
    <w:rsid w:val="00082A4C"/>
    <w:rsid w:val="0008381B"/>
    <w:rsid w:val="000840BA"/>
    <w:rsid w:val="00093FD6"/>
    <w:rsid w:val="000963E6"/>
    <w:rsid w:val="000966C3"/>
    <w:rsid w:val="00097DCE"/>
    <w:rsid w:val="000A1561"/>
    <w:rsid w:val="000A3D94"/>
    <w:rsid w:val="000A4A0A"/>
    <w:rsid w:val="000A5FF1"/>
    <w:rsid w:val="000B2C31"/>
    <w:rsid w:val="000B4D20"/>
    <w:rsid w:val="000C036E"/>
    <w:rsid w:val="000C5B9D"/>
    <w:rsid w:val="000C5BAB"/>
    <w:rsid w:val="000C5D72"/>
    <w:rsid w:val="000C6CE0"/>
    <w:rsid w:val="000D061C"/>
    <w:rsid w:val="000F1F3F"/>
    <w:rsid w:val="000F2F6F"/>
    <w:rsid w:val="000F42B1"/>
    <w:rsid w:val="00105278"/>
    <w:rsid w:val="00113D99"/>
    <w:rsid w:val="0012017B"/>
    <w:rsid w:val="001220E6"/>
    <w:rsid w:val="00125617"/>
    <w:rsid w:val="00127A6A"/>
    <w:rsid w:val="00130192"/>
    <w:rsid w:val="0013574E"/>
    <w:rsid w:val="00143364"/>
    <w:rsid w:val="00146CEA"/>
    <w:rsid w:val="0014705F"/>
    <w:rsid w:val="00150D19"/>
    <w:rsid w:val="00153616"/>
    <w:rsid w:val="00153ADB"/>
    <w:rsid w:val="0015702E"/>
    <w:rsid w:val="00160501"/>
    <w:rsid w:val="00160AF9"/>
    <w:rsid w:val="00161780"/>
    <w:rsid w:val="00164826"/>
    <w:rsid w:val="00176B83"/>
    <w:rsid w:val="00176E76"/>
    <w:rsid w:val="001800DB"/>
    <w:rsid w:val="0018336D"/>
    <w:rsid w:val="00185DDE"/>
    <w:rsid w:val="00186361"/>
    <w:rsid w:val="00186D43"/>
    <w:rsid w:val="0019028C"/>
    <w:rsid w:val="00194098"/>
    <w:rsid w:val="00197876"/>
    <w:rsid w:val="001B25AB"/>
    <w:rsid w:val="001B7E5D"/>
    <w:rsid w:val="001C4DF4"/>
    <w:rsid w:val="001C6D84"/>
    <w:rsid w:val="001D122A"/>
    <w:rsid w:val="001E0FD5"/>
    <w:rsid w:val="001E1FBA"/>
    <w:rsid w:val="001E20F1"/>
    <w:rsid w:val="001E2140"/>
    <w:rsid w:val="001E465F"/>
    <w:rsid w:val="001F14B4"/>
    <w:rsid w:val="001F3C91"/>
    <w:rsid w:val="001F5330"/>
    <w:rsid w:val="0020357C"/>
    <w:rsid w:val="00203B8C"/>
    <w:rsid w:val="00205026"/>
    <w:rsid w:val="00214529"/>
    <w:rsid w:val="002202FF"/>
    <w:rsid w:val="00222A87"/>
    <w:rsid w:val="00223D35"/>
    <w:rsid w:val="00224E4A"/>
    <w:rsid w:val="00226A9B"/>
    <w:rsid w:val="0023215A"/>
    <w:rsid w:val="00237810"/>
    <w:rsid w:val="002443D5"/>
    <w:rsid w:val="00245382"/>
    <w:rsid w:val="00251550"/>
    <w:rsid w:val="00253A4B"/>
    <w:rsid w:val="002570EE"/>
    <w:rsid w:val="00260DF9"/>
    <w:rsid w:val="00271B3B"/>
    <w:rsid w:val="00271D89"/>
    <w:rsid w:val="002730DE"/>
    <w:rsid w:val="00274797"/>
    <w:rsid w:val="00282597"/>
    <w:rsid w:val="0028338A"/>
    <w:rsid w:val="0029052F"/>
    <w:rsid w:val="00297C0C"/>
    <w:rsid w:val="002A1377"/>
    <w:rsid w:val="002A2599"/>
    <w:rsid w:val="002A53E5"/>
    <w:rsid w:val="002A55B4"/>
    <w:rsid w:val="002A6188"/>
    <w:rsid w:val="002A7325"/>
    <w:rsid w:val="002B0C08"/>
    <w:rsid w:val="002B1A20"/>
    <w:rsid w:val="002B3EFC"/>
    <w:rsid w:val="002B5DB1"/>
    <w:rsid w:val="002B5E3B"/>
    <w:rsid w:val="002C129E"/>
    <w:rsid w:val="002C59BA"/>
    <w:rsid w:val="002C644A"/>
    <w:rsid w:val="002D5A0F"/>
    <w:rsid w:val="002E29BB"/>
    <w:rsid w:val="002E3C03"/>
    <w:rsid w:val="002E3CF5"/>
    <w:rsid w:val="002E5346"/>
    <w:rsid w:val="002E66A1"/>
    <w:rsid w:val="002F191E"/>
    <w:rsid w:val="002F6320"/>
    <w:rsid w:val="002F7ED4"/>
    <w:rsid w:val="00301E3C"/>
    <w:rsid w:val="00304C45"/>
    <w:rsid w:val="00305B35"/>
    <w:rsid w:val="003100BB"/>
    <w:rsid w:val="00313F3D"/>
    <w:rsid w:val="00320045"/>
    <w:rsid w:val="003266AB"/>
    <w:rsid w:val="00326ACB"/>
    <w:rsid w:val="00326EA8"/>
    <w:rsid w:val="00327008"/>
    <w:rsid w:val="00340991"/>
    <w:rsid w:val="00342AA4"/>
    <w:rsid w:val="003430B6"/>
    <w:rsid w:val="0034734B"/>
    <w:rsid w:val="00350E7F"/>
    <w:rsid w:val="0035132E"/>
    <w:rsid w:val="00354B79"/>
    <w:rsid w:val="00356717"/>
    <w:rsid w:val="00357981"/>
    <w:rsid w:val="00362B5F"/>
    <w:rsid w:val="003723B2"/>
    <w:rsid w:val="00374DD4"/>
    <w:rsid w:val="00374DDF"/>
    <w:rsid w:val="003849C2"/>
    <w:rsid w:val="00386C37"/>
    <w:rsid w:val="00392A63"/>
    <w:rsid w:val="00394284"/>
    <w:rsid w:val="00394C2B"/>
    <w:rsid w:val="003A0784"/>
    <w:rsid w:val="003A1D8F"/>
    <w:rsid w:val="003A4596"/>
    <w:rsid w:val="003A472D"/>
    <w:rsid w:val="003A71CB"/>
    <w:rsid w:val="003C1562"/>
    <w:rsid w:val="003C3E2D"/>
    <w:rsid w:val="003C40BE"/>
    <w:rsid w:val="003D2769"/>
    <w:rsid w:val="003E3D12"/>
    <w:rsid w:val="003E6EEC"/>
    <w:rsid w:val="003F1C00"/>
    <w:rsid w:val="003F2418"/>
    <w:rsid w:val="003F4323"/>
    <w:rsid w:val="003F5DC9"/>
    <w:rsid w:val="00402374"/>
    <w:rsid w:val="00407576"/>
    <w:rsid w:val="004147DB"/>
    <w:rsid w:val="004170A9"/>
    <w:rsid w:val="004245AF"/>
    <w:rsid w:val="00427460"/>
    <w:rsid w:val="00431E8D"/>
    <w:rsid w:val="00432323"/>
    <w:rsid w:val="00434CCA"/>
    <w:rsid w:val="00453E74"/>
    <w:rsid w:val="0045583F"/>
    <w:rsid w:val="0045750D"/>
    <w:rsid w:val="00460A28"/>
    <w:rsid w:val="00461313"/>
    <w:rsid w:val="00473A32"/>
    <w:rsid w:val="004743B4"/>
    <w:rsid w:val="004747C9"/>
    <w:rsid w:val="00483E70"/>
    <w:rsid w:val="00494DB8"/>
    <w:rsid w:val="004959B4"/>
    <w:rsid w:val="004A2846"/>
    <w:rsid w:val="004B2F80"/>
    <w:rsid w:val="004B6D2F"/>
    <w:rsid w:val="004C3214"/>
    <w:rsid w:val="004C3C94"/>
    <w:rsid w:val="004C4827"/>
    <w:rsid w:val="004C5A5B"/>
    <w:rsid w:val="004C6587"/>
    <w:rsid w:val="004C685F"/>
    <w:rsid w:val="004C70EE"/>
    <w:rsid w:val="004D1A29"/>
    <w:rsid w:val="004D3354"/>
    <w:rsid w:val="004E3B72"/>
    <w:rsid w:val="004E52CA"/>
    <w:rsid w:val="004E7F95"/>
    <w:rsid w:val="004F0879"/>
    <w:rsid w:val="004F28E1"/>
    <w:rsid w:val="004F43EB"/>
    <w:rsid w:val="004F4758"/>
    <w:rsid w:val="004F65A2"/>
    <w:rsid w:val="004F7944"/>
    <w:rsid w:val="00502E30"/>
    <w:rsid w:val="0050390D"/>
    <w:rsid w:val="00510F30"/>
    <w:rsid w:val="005117CF"/>
    <w:rsid w:val="005139BD"/>
    <w:rsid w:val="00515D44"/>
    <w:rsid w:val="00516903"/>
    <w:rsid w:val="0053123E"/>
    <w:rsid w:val="00531D3F"/>
    <w:rsid w:val="00536927"/>
    <w:rsid w:val="00537881"/>
    <w:rsid w:val="00544C3D"/>
    <w:rsid w:val="0054744F"/>
    <w:rsid w:val="00550233"/>
    <w:rsid w:val="005513AB"/>
    <w:rsid w:val="0055473E"/>
    <w:rsid w:val="00560F0F"/>
    <w:rsid w:val="0056286B"/>
    <w:rsid w:val="00563EB0"/>
    <w:rsid w:val="00565E06"/>
    <w:rsid w:val="00566F98"/>
    <w:rsid w:val="00567A61"/>
    <w:rsid w:val="0057188D"/>
    <w:rsid w:val="00575050"/>
    <w:rsid w:val="00577559"/>
    <w:rsid w:val="00585B2A"/>
    <w:rsid w:val="005A34C2"/>
    <w:rsid w:val="005A4CFF"/>
    <w:rsid w:val="005A540B"/>
    <w:rsid w:val="005B0BA0"/>
    <w:rsid w:val="005B5FCC"/>
    <w:rsid w:val="005B7B8B"/>
    <w:rsid w:val="005C231B"/>
    <w:rsid w:val="005C47AC"/>
    <w:rsid w:val="005C484A"/>
    <w:rsid w:val="005C6707"/>
    <w:rsid w:val="005D1BAA"/>
    <w:rsid w:val="005D4E7E"/>
    <w:rsid w:val="005D512B"/>
    <w:rsid w:val="005D64BC"/>
    <w:rsid w:val="005D6DEC"/>
    <w:rsid w:val="005E018A"/>
    <w:rsid w:val="005E0662"/>
    <w:rsid w:val="005E1BB6"/>
    <w:rsid w:val="005E2CA3"/>
    <w:rsid w:val="005E3859"/>
    <w:rsid w:val="005E4AC6"/>
    <w:rsid w:val="005F1595"/>
    <w:rsid w:val="005F32EE"/>
    <w:rsid w:val="00601269"/>
    <w:rsid w:val="006024BD"/>
    <w:rsid w:val="0060432B"/>
    <w:rsid w:val="00607B3F"/>
    <w:rsid w:val="0061108D"/>
    <w:rsid w:val="0061458C"/>
    <w:rsid w:val="0062490E"/>
    <w:rsid w:val="00625192"/>
    <w:rsid w:val="006263D9"/>
    <w:rsid w:val="006311AD"/>
    <w:rsid w:val="00637EC2"/>
    <w:rsid w:val="006457A9"/>
    <w:rsid w:val="006469F8"/>
    <w:rsid w:val="00653AB5"/>
    <w:rsid w:val="006624D0"/>
    <w:rsid w:val="00662D02"/>
    <w:rsid w:val="00663A6A"/>
    <w:rsid w:val="006670C1"/>
    <w:rsid w:val="00667452"/>
    <w:rsid w:val="006706B4"/>
    <w:rsid w:val="006723AF"/>
    <w:rsid w:val="006723E4"/>
    <w:rsid w:val="00674AE3"/>
    <w:rsid w:val="0067774E"/>
    <w:rsid w:val="00682CF2"/>
    <w:rsid w:val="006935FD"/>
    <w:rsid w:val="006A0298"/>
    <w:rsid w:val="006A0847"/>
    <w:rsid w:val="006A0944"/>
    <w:rsid w:val="006A138F"/>
    <w:rsid w:val="006A1E80"/>
    <w:rsid w:val="006A66CA"/>
    <w:rsid w:val="006B274D"/>
    <w:rsid w:val="006B3A72"/>
    <w:rsid w:val="006B6409"/>
    <w:rsid w:val="006C1352"/>
    <w:rsid w:val="006C639A"/>
    <w:rsid w:val="006C6636"/>
    <w:rsid w:val="006C6FEC"/>
    <w:rsid w:val="006D44E0"/>
    <w:rsid w:val="006D5FCD"/>
    <w:rsid w:val="006D7C14"/>
    <w:rsid w:val="006D7E5C"/>
    <w:rsid w:val="006E0C8C"/>
    <w:rsid w:val="006E21BF"/>
    <w:rsid w:val="006E4E0D"/>
    <w:rsid w:val="006E5484"/>
    <w:rsid w:val="006F11EB"/>
    <w:rsid w:val="006F73C8"/>
    <w:rsid w:val="00703421"/>
    <w:rsid w:val="0070420D"/>
    <w:rsid w:val="00704767"/>
    <w:rsid w:val="00705BE5"/>
    <w:rsid w:val="007076DB"/>
    <w:rsid w:val="00710415"/>
    <w:rsid w:val="00711FA5"/>
    <w:rsid w:val="00713671"/>
    <w:rsid w:val="0071438F"/>
    <w:rsid w:val="007160BA"/>
    <w:rsid w:val="00722249"/>
    <w:rsid w:val="00730859"/>
    <w:rsid w:val="00732A88"/>
    <w:rsid w:val="0073528B"/>
    <w:rsid w:val="00736179"/>
    <w:rsid w:val="00737C77"/>
    <w:rsid w:val="00740A8F"/>
    <w:rsid w:val="00744757"/>
    <w:rsid w:val="00744D34"/>
    <w:rsid w:val="00745DAB"/>
    <w:rsid w:val="00746950"/>
    <w:rsid w:val="00750B71"/>
    <w:rsid w:val="00753D2E"/>
    <w:rsid w:val="00761BFD"/>
    <w:rsid w:val="007752EE"/>
    <w:rsid w:val="007769DD"/>
    <w:rsid w:val="00787159"/>
    <w:rsid w:val="00795930"/>
    <w:rsid w:val="00795BC3"/>
    <w:rsid w:val="00796483"/>
    <w:rsid w:val="007A04D3"/>
    <w:rsid w:val="007A60C2"/>
    <w:rsid w:val="007B019E"/>
    <w:rsid w:val="007B2009"/>
    <w:rsid w:val="007B4722"/>
    <w:rsid w:val="007C5531"/>
    <w:rsid w:val="007C5D14"/>
    <w:rsid w:val="007C5E15"/>
    <w:rsid w:val="007D3140"/>
    <w:rsid w:val="007D67B4"/>
    <w:rsid w:val="007E05DA"/>
    <w:rsid w:val="007E51DB"/>
    <w:rsid w:val="007E6D99"/>
    <w:rsid w:val="007F0EA5"/>
    <w:rsid w:val="007F1595"/>
    <w:rsid w:val="007F19EB"/>
    <w:rsid w:val="007F3649"/>
    <w:rsid w:val="00801E74"/>
    <w:rsid w:val="0080349A"/>
    <w:rsid w:val="00804609"/>
    <w:rsid w:val="00807DA5"/>
    <w:rsid w:val="00810979"/>
    <w:rsid w:val="00816F04"/>
    <w:rsid w:val="0081776F"/>
    <w:rsid w:val="00820F8E"/>
    <w:rsid w:val="00823422"/>
    <w:rsid w:val="008251EB"/>
    <w:rsid w:val="0083070D"/>
    <w:rsid w:val="00831F64"/>
    <w:rsid w:val="00834071"/>
    <w:rsid w:val="0083630D"/>
    <w:rsid w:val="008364AF"/>
    <w:rsid w:val="00845F61"/>
    <w:rsid w:val="00846D54"/>
    <w:rsid w:val="008508B6"/>
    <w:rsid w:val="00852B8A"/>
    <w:rsid w:val="00853B55"/>
    <w:rsid w:val="008547A2"/>
    <w:rsid w:val="00854978"/>
    <w:rsid w:val="008560EF"/>
    <w:rsid w:val="00857316"/>
    <w:rsid w:val="008579C8"/>
    <w:rsid w:val="008647F8"/>
    <w:rsid w:val="008771BD"/>
    <w:rsid w:val="00884313"/>
    <w:rsid w:val="00885575"/>
    <w:rsid w:val="00886930"/>
    <w:rsid w:val="008962E1"/>
    <w:rsid w:val="008A0020"/>
    <w:rsid w:val="008A44C0"/>
    <w:rsid w:val="008A725C"/>
    <w:rsid w:val="008A7B89"/>
    <w:rsid w:val="008A7BBD"/>
    <w:rsid w:val="008B3CED"/>
    <w:rsid w:val="008B3E03"/>
    <w:rsid w:val="008B4071"/>
    <w:rsid w:val="008C300D"/>
    <w:rsid w:val="008C553F"/>
    <w:rsid w:val="008D0270"/>
    <w:rsid w:val="008D099E"/>
    <w:rsid w:val="008D16C1"/>
    <w:rsid w:val="008D292C"/>
    <w:rsid w:val="008E40DC"/>
    <w:rsid w:val="008E494F"/>
    <w:rsid w:val="008E6E24"/>
    <w:rsid w:val="008F1240"/>
    <w:rsid w:val="008F17A0"/>
    <w:rsid w:val="008F4CD5"/>
    <w:rsid w:val="008F66D7"/>
    <w:rsid w:val="009028AB"/>
    <w:rsid w:val="009104D8"/>
    <w:rsid w:val="0091357C"/>
    <w:rsid w:val="0091446E"/>
    <w:rsid w:val="009154C4"/>
    <w:rsid w:val="009229CC"/>
    <w:rsid w:val="009230D1"/>
    <w:rsid w:val="00923888"/>
    <w:rsid w:val="00926D17"/>
    <w:rsid w:val="00927304"/>
    <w:rsid w:val="009300C1"/>
    <w:rsid w:val="009324C9"/>
    <w:rsid w:val="009328C3"/>
    <w:rsid w:val="00932CA3"/>
    <w:rsid w:val="00936D04"/>
    <w:rsid w:val="00945A27"/>
    <w:rsid w:val="0094629B"/>
    <w:rsid w:val="00947CFC"/>
    <w:rsid w:val="00951E9A"/>
    <w:rsid w:val="009521C9"/>
    <w:rsid w:val="00952A5A"/>
    <w:rsid w:val="00954C17"/>
    <w:rsid w:val="00956702"/>
    <w:rsid w:val="009614AD"/>
    <w:rsid w:val="00961BBB"/>
    <w:rsid w:val="00970F35"/>
    <w:rsid w:val="00971298"/>
    <w:rsid w:val="00971B0B"/>
    <w:rsid w:val="009801C5"/>
    <w:rsid w:val="00983E56"/>
    <w:rsid w:val="009929CA"/>
    <w:rsid w:val="00995274"/>
    <w:rsid w:val="009A0806"/>
    <w:rsid w:val="009A1B19"/>
    <w:rsid w:val="009A4B17"/>
    <w:rsid w:val="009C066C"/>
    <w:rsid w:val="009C3E02"/>
    <w:rsid w:val="009C5506"/>
    <w:rsid w:val="009C6D1F"/>
    <w:rsid w:val="009C75B1"/>
    <w:rsid w:val="009D0085"/>
    <w:rsid w:val="009D06E1"/>
    <w:rsid w:val="009D1191"/>
    <w:rsid w:val="009E4113"/>
    <w:rsid w:val="009E5051"/>
    <w:rsid w:val="009F4013"/>
    <w:rsid w:val="009F436B"/>
    <w:rsid w:val="009F642F"/>
    <w:rsid w:val="009F6F3B"/>
    <w:rsid w:val="009F7223"/>
    <w:rsid w:val="00A01B2D"/>
    <w:rsid w:val="00A06F04"/>
    <w:rsid w:val="00A1138F"/>
    <w:rsid w:val="00A1246A"/>
    <w:rsid w:val="00A239ED"/>
    <w:rsid w:val="00A24C91"/>
    <w:rsid w:val="00A26003"/>
    <w:rsid w:val="00A345E7"/>
    <w:rsid w:val="00A3468B"/>
    <w:rsid w:val="00A42112"/>
    <w:rsid w:val="00A42707"/>
    <w:rsid w:val="00A44DC7"/>
    <w:rsid w:val="00A5086C"/>
    <w:rsid w:val="00A50D79"/>
    <w:rsid w:val="00A53F6B"/>
    <w:rsid w:val="00A6003E"/>
    <w:rsid w:val="00A605D9"/>
    <w:rsid w:val="00A63A78"/>
    <w:rsid w:val="00A71392"/>
    <w:rsid w:val="00A817EC"/>
    <w:rsid w:val="00A824BF"/>
    <w:rsid w:val="00A8250B"/>
    <w:rsid w:val="00A92532"/>
    <w:rsid w:val="00A9502C"/>
    <w:rsid w:val="00A95433"/>
    <w:rsid w:val="00A970B1"/>
    <w:rsid w:val="00AA04A7"/>
    <w:rsid w:val="00AA3E32"/>
    <w:rsid w:val="00AA4001"/>
    <w:rsid w:val="00AA6AFB"/>
    <w:rsid w:val="00AB28DD"/>
    <w:rsid w:val="00AB61CB"/>
    <w:rsid w:val="00AC0994"/>
    <w:rsid w:val="00AC197B"/>
    <w:rsid w:val="00AC5329"/>
    <w:rsid w:val="00AC5AC6"/>
    <w:rsid w:val="00AD0F21"/>
    <w:rsid w:val="00AD134C"/>
    <w:rsid w:val="00AD3C5E"/>
    <w:rsid w:val="00AE1239"/>
    <w:rsid w:val="00AE1B92"/>
    <w:rsid w:val="00AE34BF"/>
    <w:rsid w:val="00AE6BBB"/>
    <w:rsid w:val="00AE71A0"/>
    <w:rsid w:val="00AF4364"/>
    <w:rsid w:val="00AF4DA4"/>
    <w:rsid w:val="00AF6CD4"/>
    <w:rsid w:val="00B026EE"/>
    <w:rsid w:val="00B0299C"/>
    <w:rsid w:val="00B04DD1"/>
    <w:rsid w:val="00B07389"/>
    <w:rsid w:val="00B1004E"/>
    <w:rsid w:val="00B13098"/>
    <w:rsid w:val="00B1464D"/>
    <w:rsid w:val="00B1538A"/>
    <w:rsid w:val="00B16726"/>
    <w:rsid w:val="00B20650"/>
    <w:rsid w:val="00B236AF"/>
    <w:rsid w:val="00B26F2D"/>
    <w:rsid w:val="00B321CB"/>
    <w:rsid w:val="00B350ED"/>
    <w:rsid w:val="00B36ABA"/>
    <w:rsid w:val="00B43D81"/>
    <w:rsid w:val="00B43DF8"/>
    <w:rsid w:val="00B44A79"/>
    <w:rsid w:val="00B512D3"/>
    <w:rsid w:val="00B634AE"/>
    <w:rsid w:val="00B7198D"/>
    <w:rsid w:val="00B73566"/>
    <w:rsid w:val="00B7412E"/>
    <w:rsid w:val="00B77DA4"/>
    <w:rsid w:val="00B80034"/>
    <w:rsid w:val="00B85ADC"/>
    <w:rsid w:val="00BA024C"/>
    <w:rsid w:val="00BA1105"/>
    <w:rsid w:val="00BA3813"/>
    <w:rsid w:val="00BA4162"/>
    <w:rsid w:val="00BA5ECC"/>
    <w:rsid w:val="00BA7D34"/>
    <w:rsid w:val="00BA7DEA"/>
    <w:rsid w:val="00BB2731"/>
    <w:rsid w:val="00BB30FE"/>
    <w:rsid w:val="00BB608E"/>
    <w:rsid w:val="00BB69EC"/>
    <w:rsid w:val="00BC7C4A"/>
    <w:rsid w:val="00BD2E8C"/>
    <w:rsid w:val="00BD3470"/>
    <w:rsid w:val="00BD5C24"/>
    <w:rsid w:val="00BD768D"/>
    <w:rsid w:val="00BE16AD"/>
    <w:rsid w:val="00BE5E2B"/>
    <w:rsid w:val="00BE72DB"/>
    <w:rsid w:val="00BF031B"/>
    <w:rsid w:val="00BF1CD0"/>
    <w:rsid w:val="00BF220C"/>
    <w:rsid w:val="00BF25DC"/>
    <w:rsid w:val="00C00478"/>
    <w:rsid w:val="00C07FEC"/>
    <w:rsid w:val="00C11958"/>
    <w:rsid w:val="00C121DE"/>
    <w:rsid w:val="00C12E5E"/>
    <w:rsid w:val="00C16CD3"/>
    <w:rsid w:val="00C17E75"/>
    <w:rsid w:val="00C23D4D"/>
    <w:rsid w:val="00C240DC"/>
    <w:rsid w:val="00C26989"/>
    <w:rsid w:val="00C3250F"/>
    <w:rsid w:val="00C32896"/>
    <w:rsid w:val="00C33354"/>
    <w:rsid w:val="00C35056"/>
    <w:rsid w:val="00C43A36"/>
    <w:rsid w:val="00C4681B"/>
    <w:rsid w:val="00C46BA6"/>
    <w:rsid w:val="00C478DE"/>
    <w:rsid w:val="00C55CDB"/>
    <w:rsid w:val="00C61AAD"/>
    <w:rsid w:val="00C70FAE"/>
    <w:rsid w:val="00C72B87"/>
    <w:rsid w:val="00C73417"/>
    <w:rsid w:val="00C80A4B"/>
    <w:rsid w:val="00C8300C"/>
    <w:rsid w:val="00C8312D"/>
    <w:rsid w:val="00C84EBD"/>
    <w:rsid w:val="00C86E70"/>
    <w:rsid w:val="00C957D2"/>
    <w:rsid w:val="00C97077"/>
    <w:rsid w:val="00CB1322"/>
    <w:rsid w:val="00CB3945"/>
    <w:rsid w:val="00CB3EF7"/>
    <w:rsid w:val="00CB779A"/>
    <w:rsid w:val="00CC1F12"/>
    <w:rsid w:val="00CC3765"/>
    <w:rsid w:val="00CC5745"/>
    <w:rsid w:val="00CD586C"/>
    <w:rsid w:val="00CE1A21"/>
    <w:rsid w:val="00CF0C22"/>
    <w:rsid w:val="00CF15F2"/>
    <w:rsid w:val="00D01390"/>
    <w:rsid w:val="00D01DBD"/>
    <w:rsid w:val="00D04E20"/>
    <w:rsid w:val="00D07E13"/>
    <w:rsid w:val="00D11768"/>
    <w:rsid w:val="00D14893"/>
    <w:rsid w:val="00D211C7"/>
    <w:rsid w:val="00D268F4"/>
    <w:rsid w:val="00D313A3"/>
    <w:rsid w:val="00D31DDF"/>
    <w:rsid w:val="00D32F72"/>
    <w:rsid w:val="00D362D5"/>
    <w:rsid w:val="00D37744"/>
    <w:rsid w:val="00D4598E"/>
    <w:rsid w:val="00D47556"/>
    <w:rsid w:val="00D47B0D"/>
    <w:rsid w:val="00D54140"/>
    <w:rsid w:val="00D5500C"/>
    <w:rsid w:val="00D56346"/>
    <w:rsid w:val="00D5655A"/>
    <w:rsid w:val="00D649E7"/>
    <w:rsid w:val="00D66C8E"/>
    <w:rsid w:val="00D703B9"/>
    <w:rsid w:val="00D707F6"/>
    <w:rsid w:val="00D8182C"/>
    <w:rsid w:val="00D8285B"/>
    <w:rsid w:val="00D932CD"/>
    <w:rsid w:val="00D97505"/>
    <w:rsid w:val="00DA08F3"/>
    <w:rsid w:val="00DA0D40"/>
    <w:rsid w:val="00DB6B02"/>
    <w:rsid w:val="00DB7472"/>
    <w:rsid w:val="00DC0C47"/>
    <w:rsid w:val="00DC427F"/>
    <w:rsid w:val="00DC4C32"/>
    <w:rsid w:val="00DD2E09"/>
    <w:rsid w:val="00DD327E"/>
    <w:rsid w:val="00DD5E2D"/>
    <w:rsid w:val="00DD7579"/>
    <w:rsid w:val="00DE0470"/>
    <w:rsid w:val="00DE2EA4"/>
    <w:rsid w:val="00DF4A1B"/>
    <w:rsid w:val="00E00CFD"/>
    <w:rsid w:val="00E01F39"/>
    <w:rsid w:val="00E02D13"/>
    <w:rsid w:val="00E13C63"/>
    <w:rsid w:val="00E26059"/>
    <w:rsid w:val="00E268FA"/>
    <w:rsid w:val="00E30B80"/>
    <w:rsid w:val="00E30EE9"/>
    <w:rsid w:val="00E31312"/>
    <w:rsid w:val="00E32887"/>
    <w:rsid w:val="00E33038"/>
    <w:rsid w:val="00E40259"/>
    <w:rsid w:val="00E435D1"/>
    <w:rsid w:val="00E437FE"/>
    <w:rsid w:val="00E44D0B"/>
    <w:rsid w:val="00E45923"/>
    <w:rsid w:val="00E4710E"/>
    <w:rsid w:val="00E571F8"/>
    <w:rsid w:val="00E6214A"/>
    <w:rsid w:val="00E64CB7"/>
    <w:rsid w:val="00E64F7F"/>
    <w:rsid w:val="00E7506C"/>
    <w:rsid w:val="00E761AD"/>
    <w:rsid w:val="00E764B3"/>
    <w:rsid w:val="00E82A7A"/>
    <w:rsid w:val="00E8324B"/>
    <w:rsid w:val="00E85682"/>
    <w:rsid w:val="00E8583B"/>
    <w:rsid w:val="00E919F4"/>
    <w:rsid w:val="00E95B21"/>
    <w:rsid w:val="00E96F8A"/>
    <w:rsid w:val="00EA26DF"/>
    <w:rsid w:val="00EA7E6E"/>
    <w:rsid w:val="00EB0A9C"/>
    <w:rsid w:val="00EB51ED"/>
    <w:rsid w:val="00EC216F"/>
    <w:rsid w:val="00EC387D"/>
    <w:rsid w:val="00EC5855"/>
    <w:rsid w:val="00EC6A3A"/>
    <w:rsid w:val="00ED2779"/>
    <w:rsid w:val="00ED6D88"/>
    <w:rsid w:val="00ED799D"/>
    <w:rsid w:val="00EE1FC5"/>
    <w:rsid w:val="00F03F7A"/>
    <w:rsid w:val="00F07866"/>
    <w:rsid w:val="00F166BC"/>
    <w:rsid w:val="00F21EE3"/>
    <w:rsid w:val="00F22C24"/>
    <w:rsid w:val="00F2414B"/>
    <w:rsid w:val="00F26F66"/>
    <w:rsid w:val="00F272E9"/>
    <w:rsid w:val="00F30503"/>
    <w:rsid w:val="00F31E42"/>
    <w:rsid w:val="00F320AE"/>
    <w:rsid w:val="00F329B2"/>
    <w:rsid w:val="00F32B6A"/>
    <w:rsid w:val="00F33750"/>
    <w:rsid w:val="00F33C12"/>
    <w:rsid w:val="00F362D9"/>
    <w:rsid w:val="00F420D7"/>
    <w:rsid w:val="00F55010"/>
    <w:rsid w:val="00F5700F"/>
    <w:rsid w:val="00F570AD"/>
    <w:rsid w:val="00F620D7"/>
    <w:rsid w:val="00F64A7F"/>
    <w:rsid w:val="00F664B2"/>
    <w:rsid w:val="00F70C67"/>
    <w:rsid w:val="00F71DFB"/>
    <w:rsid w:val="00F73FFC"/>
    <w:rsid w:val="00F81421"/>
    <w:rsid w:val="00F93C7A"/>
    <w:rsid w:val="00FA393E"/>
    <w:rsid w:val="00FA75F1"/>
    <w:rsid w:val="00FB1C71"/>
    <w:rsid w:val="00FB368C"/>
    <w:rsid w:val="00FB59D3"/>
    <w:rsid w:val="00FC1670"/>
    <w:rsid w:val="00FC4F50"/>
    <w:rsid w:val="00FD4323"/>
    <w:rsid w:val="00FE1272"/>
    <w:rsid w:val="00FE1D46"/>
    <w:rsid w:val="00FE2B85"/>
    <w:rsid w:val="00FE698E"/>
    <w:rsid w:val="00FF05AB"/>
    <w:rsid w:val="00FF2E5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16B1"/>
  <w15:chartTrackingRefBased/>
  <w15:docId w15:val="{342E6C89-9362-4EBE-94D6-0A7D13E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87"/>
  </w:style>
  <w:style w:type="paragraph" w:styleId="Footer">
    <w:name w:val="footer"/>
    <w:basedOn w:val="Normal"/>
    <w:link w:val="FooterChar"/>
    <w:uiPriority w:val="99"/>
    <w:unhideWhenUsed/>
    <w:rsid w:val="00C7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87"/>
  </w:style>
  <w:style w:type="character" w:styleId="Hyperlink">
    <w:name w:val="Hyperlink"/>
    <w:basedOn w:val="DefaultParagraphFont"/>
    <w:uiPriority w:val="99"/>
    <w:unhideWhenUsed/>
    <w:rsid w:val="009E5051"/>
    <w:rPr>
      <w:color w:val="0563C1"/>
      <w:u w:val="single"/>
    </w:rPr>
  </w:style>
  <w:style w:type="paragraph" w:customStyle="1" w:styleId="p">
    <w:name w:val="p"/>
    <w:basedOn w:val="Normal"/>
    <w:rsid w:val="007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0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3F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13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ibrary/docs/retention-schedule.pdf" TargetMode="External"/><Relationship Id="rId13" Type="http://schemas.openxmlformats.org/officeDocument/2006/relationships/hyperlink" Target="https://ucl.my.salesforce.com/?startURL=/apex/bmcservicedesk__ssredirect?type=sr%26id=a3S20000000LDPdEAO" TargetMode="External"/><Relationship Id="rId18" Type="http://schemas.openxmlformats.org/officeDocument/2006/relationships/hyperlink" Target="http://www.ucl.ac.uk/library/about/records-office/retentio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upport.office.com/en-us/article/archive-in-outlook-2016-for-windows-25f75777-3cdc-4c77-9783-5929c7b47028" TargetMode="External"/><Relationship Id="rId12" Type="http://schemas.openxmlformats.org/officeDocument/2006/relationships/hyperlink" Target="https://www.ucl.ac.uk/isd/services/communicate-collaborate/sharepoint-and-onedrive-for-business" TargetMode="External"/><Relationship Id="rId17" Type="http://schemas.openxmlformats.org/officeDocument/2006/relationships/hyperlink" Target="https://www.ucl.ac.uk/informationsecurity/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informationsecurity/policy/public-policy/policy-on-electronic-mail.pdf" TargetMode="External"/><Relationship Id="rId20" Type="http://schemas.openxmlformats.org/officeDocument/2006/relationships/hyperlink" Target="https://www.ucl.ac.uk/legal-services/ucl-general-data-protection-regulation-gdpr/guidance-notices-ucl-staff/guidance-note-actions-ta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isd/services/communicate-collaborate/sharepoint-and-onedrive-for-busine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cl.ac.uk/legal-services/ucl-general-data-protection-regulation-gdpr/guidance-notices-ucl-staff/guidance-note-out-off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g@ucl.ac.uk" TargetMode="External"/><Relationship Id="rId19" Type="http://schemas.openxmlformats.org/officeDocument/2006/relationships/hyperlink" Target="https://www.ucl.ac.uk/informationsecurity/policy/public-policy/Computing-Regulations-Acceptable-Use-Policy-01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informationsecurity/itsecurity/knowledgebase/securitybaselines/encryption/email-encryption" TargetMode="External"/><Relationship Id="rId14" Type="http://schemas.openxmlformats.org/officeDocument/2006/relationships/hyperlink" Target="https://www.ucl.ac.uk/isd/services/email-calendar/collaborate/shared-mailbox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Bevan</cp:lastModifiedBy>
  <cp:revision>5</cp:revision>
  <dcterms:created xsi:type="dcterms:W3CDTF">2018-07-26T15:06:00Z</dcterms:created>
  <dcterms:modified xsi:type="dcterms:W3CDTF">2019-02-12T12:39:00Z</dcterms:modified>
</cp:coreProperties>
</file>