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BB2E" w14:textId="77777777" w:rsidR="007A623F" w:rsidRDefault="007A623F" w:rsidP="0009727C">
      <w:pPr>
        <w:spacing w:before="100" w:beforeAutospacing="1" w:after="100" w:afterAutospacing="1"/>
        <w:rPr>
          <w:rFonts w:eastAsia="Times New Roman" w:cstheme="minorHAnsi"/>
          <w:b/>
          <w:bCs/>
          <w:sz w:val="22"/>
          <w:szCs w:val="22"/>
          <w:lang w:eastAsia="en-GB"/>
        </w:rPr>
      </w:pPr>
    </w:p>
    <w:p w14:paraId="4DEFACCD" w14:textId="77777777" w:rsidR="007A623F" w:rsidRDefault="007A623F" w:rsidP="0009727C">
      <w:pPr>
        <w:spacing w:before="100" w:beforeAutospacing="1" w:after="100" w:afterAutospacing="1"/>
        <w:rPr>
          <w:rFonts w:eastAsia="Times New Roman" w:cstheme="minorHAnsi"/>
          <w:b/>
          <w:bCs/>
          <w:sz w:val="22"/>
          <w:szCs w:val="22"/>
          <w:lang w:eastAsia="en-GB"/>
        </w:rPr>
      </w:pPr>
    </w:p>
    <w:p w14:paraId="4C6CAE74" w14:textId="77777777" w:rsidR="00143163" w:rsidRDefault="00143163" w:rsidP="007A623F">
      <w:pPr>
        <w:spacing w:before="100" w:beforeAutospacing="1" w:after="100" w:afterAutospacing="1"/>
        <w:jc w:val="center"/>
        <w:rPr>
          <w:rFonts w:eastAsia="Times New Roman" w:cstheme="minorHAnsi"/>
          <w:b/>
          <w:bCs/>
          <w:sz w:val="28"/>
          <w:szCs w:val="28"/>
          <w:lang w:eastAsia="en-GB"/>
        </w:rPr>
      </w:pPr>
    </w:p>
    <w:p w14:paraId="04538A78" w14:textId="56927A5A" w:rsidR="001A22F2" w:rsidRPr="007A623F" w:rsidRDefault="001A22F2" w:rsidP="007A623F">
      <w:pPr>
        <w:spacing w:before="100" w:beforeAutospacing="1" w:after="100" w:afterAutospacing="1"/>
        <w:jc w:val="center"/>
        <w:rPr>
          <w:rFonts w:eastAsia="Times New Roman" w:cstheme="minorHAnsi"/>
          <w:b/>
          <w:bCs/>
          <w:sz w:val="28"/>
          <w:szCs w:val="28"/>
          <w:lang w:eastAsia="en-GB"/>
        </w:rPr>
      </w:pPr>
      <w:r w:rsidRPr="007A623F">
        <w:rPr>
          <w:rFonts w:eastAsia="Times New Roman" w:cstheme="minorHAnsi"/>
          <w:b/>
          <w:bCs/>
          <w:sz w:val="28"/>
          <w:szCs w:val="28"/>
          <w:lang w:eastAsia="en-GB"/>
        </w:rPr>
        <w:t>PATENTS IN TELECOMS AND THE INTERNET OF THINGS</w:t>
      </w:r>
      <w:r w:rsidR="00CE249C" w:rsidRPr="007A623F">
        <w:rPr>
          <w:rFonts w:eastAsia="Times New Roman" w:cstheme="minorHAnsi"/>
          <w:b/>
          <w:bCs/>
          <w:sz w:val="28"/>
          <w:szCs w:val="28"/>
          <w:lang w:eastAsia="en-GB"/>
        </w:rPr>
        <w:br/>
      </w:r>
      <w:r w:rsidRPr="007A623F">
        <w:rPr>
          <w:rFonts w:eastAsia="Times New Roman" w:cstheme="minorHAnsi"/>
          <w:b/>
          <w:bCs/>
          <w:sz w:val="28"/>
          <w:szCs w:val="28"/>
          <w:lang w:eastAsia="en-GB"/>
        </w:rPr>
        <w:t>26 &amp; 27 MAY 2022</w:t>
      </w:r>
      <w:r w:rsidR="00CE249C" w:rsidRPr="007A623F">
        <w:rPr>
          <w:rFonts w:eastAsia="Times New Roman" w:cstheme="minorHAnsi"/>
          <w:b/>
          <w:bCs/>
          <w:sz w:val="28"/>
          <w:szCs w:val="28"/>
          <w:lang w:eastAsia="en-GB"/>
        </w:rPr>
        <w:t>, London</w:t>
      </w:r>
    </w:p>
    <w:p w14:paraId="0D4DB506" w14:textId="4E63C2B3" w:rsidR="00CE249C" w:rsidRPr="007A623F" w:rsidRDefault="007A623F" w:rsidP="007A623F">
      <w:pPr>
        <w:spacing w:before="100" w:beforeAutospacing="1" w:after="100" w:afterAutospacing="1"/>
        <w:jc w:val="center"/>
        <w:rPr>
          <w:rFonts w:eastAsia="Times New Roman" w:cstheme="minorHAnsi"/>
          <w:b/>
          <w:bCs/>
          <w:sz w:val="28"/>
          <w:szCs w:val="28"/>
          <w:lang w:eastAsia="en-GB"/>
        </w:rPr>
      </w:pPr>
      <w:r>
        <w:rPr>
          <w:rFonts w:eastAsia="Times New Roman" w:cstheme="minorHAnsi"/>
          <w:b/>
          <w:bCs/>
          <w:sz w:val="28"/>
          <w:szCs w:val="28"/>
          <w:lang w:eastAsia="en-GB"/>
        </w:rPr>
        <w:t>Bursary Information</w:t>
      </w:r>
    </w:p>
    <w:p w14:paraId="7F09B358" w14:textId="2BA8FF0F" w:rsidR="002C7F34"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 xml:space="preserve">We want to make the </w:t>
      </w:r>
      <w:r w:rsidR="00B8320E" w:rsidRPr="00CE249C">
        <w:rPr>
          <w:rFonts w:eastAsia="Times New Roman" w:cstheme="minorHAnsi"/>
          <w:sz w:val="22"/>
          <w:szCs w:val="22"/>
          <w:lang w:eastAsia="en-GB"/>
        </w:rPr>
        <w:t xml:space="preserve">Patents in Telecoms </w:t>
      </w:r>
      <w:r w:rsidRPr="00CE249C">
        <w:rPr>
          <w:rFonts w:eastAsia="Times New Roman" w:cstheme="minorHAnsi"/>
          <w:sz w:val="22"/>
          <w:szCs w:val="22"/>
          <w:lang w:eastAsia="en-GB"/>
        </w:rPr>
        <w:t>conference accessible to as many people as possible. </w:t>
      </w:r>
    </w:p>
    <w:p w14:paraId="733824CD" w14:textId="77777777" w:rsidR="00B804B4"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This year we</w:t>
      </w:r>
      <w:r w:rsidR="002C7F34" w:rsidRPr="00CE249C">
        <w:rPr>
          <w:rFonts w:eastAsia="Times New Roman" w:cstheme="minorHAnsi"/>
          <w:sz w:val="22"/>
          <w:szCs w:val="22"/>
          <w:lang w:eastAsia="en-GB"/>
        </w:rPr>
        <w:t xml:space="preserve"> a</w:t>
      </w:r>
      <w:r w:rsidRPr="00CE249C">
        <w:rPr>
          <w:rFonts w:eastAsia="Times New Roman" w:cstheme="minorHAnsi"/>
          <w:sz w:val="22"/>
          <w:szCs w:val="22"/>
          <w:lang w:eastAsia="en-GB"/>
        </w:rPr>
        <w:t>re offering</w:t>
      </w:r>
      <w:r w:rsidR="00B804B4" w:rsidRPr="00CE249C">
        <w:rPr>
          <w:rFonts w:eastAsia="Times New Roman" w:cstheme="minorHAnsi"/>
          <w:sz w:val="22"/>
          <w:szCs w:val="22"/>
          <w:lang w:eastAsia="en-GB"/>
        </w:rPr>
        <w:t xml:space="preserve">: </w:t>
      </w:r>
    </w:p>
    <w:p w14:paraId="054B8474" w14:textId="146773CF" w:rsidR="00B804B4" w:rsidRPr="00CE249C" w:rsidRDefault="001764A1" w:rsidP="001764A1">
      <w:pPr>
        <w:pStyle w:val="ListParagraph"/>
        <w:numPr>
          <w:ilvl w:val="0"/>
          <w:numId w:val="5"/>
        </w:numPr>
        <w:rPr>
          <w:rFonts w:eastAsia="Times New Roman" w:cstheme="minorHAnsi"/>
          <w:sz w:val="22"/>
          <w:szCs w:val="22"/>
          <w:lang w:eastAsia="en-GB"/>
        </w:rPr>
      </w:pPr>
      <w:r w:rsidRPr="00CE249C">
        <w:rPr>
          <w:rFonts w:eastAsia="Times New Roman" w:cstheme="minorHAnsi"/>
          <w:sz w:val="22"/>
          <w:szCs w:val="22"/>
          <w:lang w:eastAsia="en-GB"/>
        </w:rPr>
        <w:t xml:space="preserve">3 </w:t>
      </w:r>
      <w:r w:rsidR="005B3AF7" w:rsidRPr="00CE249C">
        <w:rPr>
          <w:rFonts w:eastAsia="Times New Roman" w:cstheme="minorHAnsi"/>
          <w:sz w:val="22"/>
          <w:szCs w:val="22"/>
          <w:lang w:eastAsia="en-GB"/>
        </w:rPr>
        <w:t xml:space="preserve">x </w:t>
      </w:r>
      <w:r w:rsidRPr="00CE249C">
        <w:rPr>
          <w:rFonts w:eastAsia="Times New Roman" w:cstheme="minorHAnsi"/>
          <w:sz w:val="22"/>
          <w:szCs w:val="22"/>
          <w:lang w:eastAsia="en-GB"/>
        </w:rPr>
        <w:t>early career legal academics early-career academics within the first three years of starting their first full-time academic position</w:t>
      </w:r>
    </w:p>
    <w:p w14:paraId="52533408" w14:textId="2AE0315B" w:rsidR="00B804B4" w:rsidRPr="00CE249C" w:rsidRDefault="002C7F34" w:rsidP="00B804B4">
      <w:pPr>
        <w:pStyle w:val="ListParagraph"/>
        <w:numPr>
          <w:ilvl w:val="0"/>
          <w:numId w:val="5"/>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3</w:t>
      </w:r>
      <w:r w:rsidR="0009727C" w:rsidRPr="00CE249C">
        <w:rPr>
          <w:rFonts w:eastAsia="Times New Roman" w:cstheme="minorHAnsi"/>
          <w:sz w:val="22"/>
          <w:szCs w:val="22"/>
          <w:lang w:eastAsia="en-GB"/>
        </w:rPr>
        <w:t xml:space="preserve"> </w:t>
      </w:r>
      <w:r w:rsidR="005B3AF7" w:rsidRPr="00CE249C">
        <w:rPr>
          <w:rFonts w:eastAsia="Times New Roman" w:cstheme="minorHAnsi"/>
          <w:sz w:val="22"/>
          <w:szCs w:val="22"/>
          <w:lang w:eastAsia="en-GB"/>
        </w:rPr>
        <w:t xml:space="preserve">x </w:t>
      </w:r>
      <w:r w:rsidR="0009727C" w:rsidRPr="00CE249C">
        <w:rPr>
          <w:rFonts w:eastAsia="Times New Roman" w:cstheme="minorHAnsi"/>
          <w:sz w:val="22"/>
          <w:szCs w:val="22"/>
          <w:lang w:eastAsia="en-GB"/>
        </w:rPr>
        <w:t xml:space="preserve">postgraduate (PhD only) bursaries for those based in the UK/EU, and </w:t>
      </w:r>
    </w:p>
    <w:p w14:paraId="3B23B010" w14:textId="5E12B697" w:rsidR="00B804B4" w:rsidRPr="00CE249C" w:rsidRDefault="005B21EB" w:rsidP="00B804B4">
      <w:pPr>
        <w:pStyle w:val="ListParagraph"/>
        <w:numPr>
          <w:ilvl w:val="0"/>
          <w:numId w:val="5"/>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2</w:t>
      </w:r>
      <w:r w:rsidR="0009727C" w:rsidRPr="00CE249C">
        <w:rPr>
          <w:rFonts w:eastAsia="Times New Roman" w:cstheme="minorHAnsi"/>
          <w:sz w:val="22"/>
          <w:szCs w:val="22"/>
          <w:lang w:eastAsia="en-GB"/>
        </w:rPr>
        <w:t xml:space="preserve"> </w:t>
      </w:r>
      <w:r w:rsidR="005B3AF7" w:rsidRPr="00CE249C">
        <w:rPr>
          <w:rFonts w:eastAsia="Times New Roman" w:cstheme="minorHAnsi"/>
          <w:sz w:val="22"/>
          <w:szCs w:val="22"/>
          <w:lang w:eastAsia="en-GB"/>
        </w:rPr>
        <w:t xml:space="preserve">x </w:t>
      </w:r>
      <w:r w:rsidR="0009727C" w:rsidRPr="00CE249C">
        <w:rPr>
          <w:rFonts w:eastAsia="Times New Roman" w:cstheme="minorHAnsi"/>
          <w:sz w:val="22"/>
          <w:szCs w:val="22"/>
          <w:lang w:eastAsia="en-GB"/>
        </w:rPr>
        <w:t xml:space="preserve">bursaries for postgraduate (PhD only) students registered at non-UK/EU/European institutions. </w:t>
      </w:r>
    </w:p>
    <w:p w14:paraId="60B8ACB6" w14:textId="77777777" w:rsidR="0009727C" w:rsidRPr="00CE249C" w:rsidRDefault="0009727C" w:rsidP="0009727C">
      <w:pPr>
        <w:spacing w:before="100" w:beforeAutospacing="1" w:after="100" w:afterAutospacing="1"/>
        <w:outlineLvl w:val="1"/>
        <w:rPr>
          <w:rFonts w:eastAsia="Times New Roman" w:cstheme="minorHAnsi"/>
          <w:b/>
          <w:bCs/>
          <w:sz w:val="22"/>
          <w:szCs w:val="22"/>
          <w:lang w:eastAsia="en-GB"/>
        </w:rPr>
      </w:pPr>
      <w:r w:rsidRPr="00CE249C">
        <w:rPr>
          <w:rFonts w:eastAsia="Times New Roman" w:cstheme="minorHAnsi"/>
          <w:b/>
          <w:bCs/>
          <w:sz w:val="22"/>
          <w:szCs w:val="22"/>
          <w:lang w:eastAsia="en-GB"/>
        </w:rPr>
        <w:t>Postgraduate bursaries</w:t>
      </w:r>
    </w:p>
    <w:p w14:paraId="27C6B489" w14:textId="4EDC8EFE"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 xml:space="preserve">The bursary award is </w:t>
      </w:r>
      <w:r w:rsidR="009E6449" w:rsidRPr="00CE249C">
        <w:rPr>
          <w:rFonts w:eastAsia="Times New Roman" w:cstheme="minorHAnsi"/>
          <w:sz w:val="22"/>
          <w:szCs w:val="22"/>
          <w:lang w:eastAsia="en-GB"/>
        </w:rPr>
        <w:t xml:space="preserve">up to </w:t>
      </w:r>
      <w:r w:rsidRPr="00CE249C">
        <w:rPr>
          <w:rFonts w:eastAsia="Times New Roman" w:cstheme="minorHAnsi"/>
          <w:sz w:val="22"/>
          <w:szCs w:val="22"/>
          <w:lang w:eastAsia="en-GB"/>
        </w:rPr>
        <w:t>£</w:t>
      </w:r>
      <w:r w:rsidR="009E6449" w:rsidRPr="00CE249C">
        <w:rPr>
          <w:rFonts w:eastAsia="Times New Roman" w:cstheme="minorHAnsi"/>
          <w:sz w:val="22"/>
          <w:szCs w:val="22"/>
          <w:lang w:eastAsia="en-GB"/>
        </w:rPr>
        <w:t>200</w:t>
      </w:r>
      <w:r w:rsidRPr="00CE249C">
        <w:rPr>
          <w:rFonts w:eastAsia="Times New Roman" w:cstheme="minorHAnsi"/>
          <w:sz w:val="22"/>
          <w:szCs w:val="22"/>
          <w:lang w:eastAsia="en-GB"/>
        </w:rPr>
        <w:t xml:space="preserve"> per applicant for those registered at UK/EU/European institutions, and </w:t>
      </w:r>
      <w:r w:rsidR="009E6449" w:rsidRPr="00CE249C">
        <w:rPr>
          <w:rFonts w:eastAsia="Times New Roman" w:cstheme="minorHAnsi"/>
          <w:sz w:val="22"/>
          <w:szCs w:val="22"/>
          <w:lang w:eastAsia="en-GB"/>
        </w:rPr>
        <w:t xml:space="preserve">up to </w:t>
      </w:r>
      <w:r w:rsidRPr="00CE249C">
        <w:rPr>
          <w:rFonts w:eastAsia="Times New Roman" w:cstheme="minorHAnsi"/>
          <w:sz w:val="22"/>
          <w:szCs w:val="22"/>
          <w:lang w:eastAsia="en-GB"/>
        </w:rPr>
        <w:t>£</w:t>
      </w:r>
      <w:r w:rsidR="005B3AF7" w:rsidRPr="00CE249C">
        <w:rPr>
          <w:rFonts w:eastAsia="Times New Roman" w:cstheme="minorHAnsi"/>
          <w:sz w:val="22"/>
          <w:szCs w:val="22"/>
          <w:lang w:eastAsia="en-GB"/>
        </w:rPr>
        <w:t>3</w:t>
      </w:r>
      <w:r w:rsidR="009E6449" w:rsidRPr="00CE249C">
        <w:rPr>
          <w:rFonts w:eastAsia="Times New Roman" w:cstheme="minorHAnsi"/>
          <w:sz w:val="22"/>
          <w:szCs w:val="22"/>
          <w:lang w:eastAsia="en-GB"/>
        </w:rPr>
        <w:t>5</w:t>
      </w:r>
      <w:r w:rsidRPr="00CE249C">
        <w:rPr>
          <w:rFonts w:eastAsia="Times New Roman" w:cstheme="minorHAnsi"/>
          <w:sz w:val="22"/>
          <w:szCs w:val="22"/>
          <w:lang w:eastAsia="en-GB"/>
        </w:rPr>
        <w:t>0 per applicant for those registered at non-UK/EU/European institutions. Your conference fee will also be waived.</w:t>
      </w:r>
    </w:p>
    <w:p w14:paraId="0D08AD43"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The bursaries can be used towards travel and accommodation.</w:t>
      </w:r>
    </w:p>
    <w:p w14:paraId="20EB8D60"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b/>
          <w:bCs/>
          <w:sz w:val="22"/>
          <w:szCs w:val="22"/>
          <w:lang w:eastAsia="en-GB"/>
        </w:rPr>
        <w:t>Am I eligible?</w:t>
      </w:r>
    </w:p>
    <w:p w14:paraId="079B71E5" w14:textId="42AF0C24" w:rsidR="0009727C" w:rsidRPr="00CE249C" w:rsidRDefault="0009727C" w:rsidP="0009727C">
      <w:pPr>
        <w:numPr>
          <w:ilvl w:val="0"/>
          <w:numId w:val="1"/>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 xml:space="preserve">Bursaries are available to current postgraduate </w:t>
      </w:r>
      <w:r w:rsidR="00B8320E" w:rsidRPr="00CE249C">
        <w:rPr>
          <w:rFonts w:eastAsia="Times New Roman" w:cstheme="minorHAnsi"/>
          <w:sz w:val="22"/>
          <w:szCs w:val="22"/>
          <w:lang w:eastAsia="en-GB"/>
        </w:rPr>
        <w:t>PhD student</w:t>
      </w:r>
      <w:r w:rsidR="009706D3" w:rsidRPr="00CE249C">
        <w:rPr>
          <w:rFonts w:eastAsia="Times New Roman" w:cstheme="minorHAnsi"/>
          <w:sz w:val="22"/>
          <w:szCs w:val="22"/>
          <w:lang w:eastAsia="en-GB"/>
        </w:rPr>
        <w:t xml:space="preserve"> and early-career academics</w:t>
      </w:r>
      <w:r w:rsidRPr="00CE249C">
        <w:rPr>
          <w:rFonts w:eastAsia="Times New Roman" w:cstheme="minorHAnsi"/>
          <w:sz w:val="22"/>
          <w:szCs w:val="22"/>
          <w:lang w:eastAsia="en-GB"/>
        </w:rPr>
        <w:t xml:space="preserve">, who </w:t>
      </w:r>
      <w:r w:rsidR="004F5CCA">
        <w:rPr>
          <w:rFonts w:eastAsia="Times New Roman" w:cstheme="minorHAnsi"/>
          <w:sz w:val="22"/>
          <w:szCs w:val="22"/>
          <w:lang w:eastAsia="en-GB"/>
        </w:rPr>
        <w:t>DO NOT</w:t>
      </w:r>
      <w:r w:rsidRPr="00CE249C">
        <w:rPr>
          <w:rFonts w:eastAsia="Times New Roman" w:cstheme="minorHAnsi"/>
          <w:sz w:val="22"/>
          <w:szCs w:val="22"/>
          <w:lang w:eastAsia="en-GB"/>
        </w:rPr>
        <w:t xml:space="preserve"> have </w:t>
      </w:r>
      <w:r w:rsidR="004F5CCA">
        <w:rPr>
          <w:rFonts w:eastAsia="Times New Roman" w:cstheme="minorHAnsi"/>
          <w:sz w:val="22"/>
          <w:szCs w:val="22"/>
          <w:lang w:eastAsia="en-GB"/>
        </w:rPr>
        <w:t xml:space="preserve">financial </w:t>
      </w:r>
      <w:r w:rsidRPr="00CE249C">
        <w:rPr>
          <w:rFonts w:eastAsia="Times New Roman" w:cstheme="minorHAnsi"/>
          <w:sz w:val="22"/>
          <w:szCs w:val="22"/>
          <w:lang w:eastAsia="en-GB"/>
        </w:rPr>
        <w:t xml:space="preserve">support from their institution, a research grant, or other funding awards, to </w:t>
      </w:r>
      <w:r w:rsidR="00B8342E">
        <w:rPr>
          <w:rFonts w:eastAsia="Times New Roman" w:cstheme="minorHAnsi"/>
          <w:sz w:val="22"/>
          <w:szCs w:val="22"/>
          <w:lang w:eastAsia="en-GB"/>
        </w:rPr>
        <w:t xml:space="preserve">cover travel and accommodation to </w:t>
      </w:r>
      <w:r w:rsidRPr="00CE249C">
        <w:rPr>
          <w:rFonts w:eastAsia="Times New Roman" w:cstheme="minorHAnsi"/>
          <w:sz w:val="22"/>
          <w:szCs w:val="22"/>
          <w:lang w:eastAsia="en-GB"/>
        </w:rPr>
        <w:t>attend the conference.</w:t>
      </w:r>
    </w:p>
    <w:p w14:paraId="034DFC23" w14:textId="4A5CE07F" w:rsidR="0009727C" w:rsidRPr="00CE249C" w:rsidRDefault="0009727C" w:rsidP="0009727C">
      <w:pPr>
        <w:numPr>
          <w:ilvl w:val="0"/>
          <w:numId w:val="1"/>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PhD applicants are not eligible for a conference bursary. So, if you haven’t started your PhD</w:t>
      </w:r>
      <w:r w:rsidR="002C7F34" w:rsidRPr="00CE249C">
        <w:rPr>
          <w:rFonts w:eastAsia="Times New Roman" w:cstheme="minorHAnsi"/>
          <w:sz w:val="22"/>
          <w:szCs w:val="22"/>
          <w:lang w:eastAsia="en-GB"/>
        </w:rPr>
        <w:t xml:space="preserve"> </w:t>
      </w:r>
      <w:r w:rsidRPr="00CE249C">
        <w:rPr>
          <w:rFonts w:eastAsia="Times New Roman" w:cstheme="minorHAnsi"/>
          <w:sz w:val="22"/>
          <w:szCs w:val="22"/>
          <w:lang w:eastAsia="en-GB"/>
        </w:rPr>
        <w:t>you won’t be eligible.</w:t>
      </w:r>
    </w:p>
    <w:p w14:paraId="61CE85FB" w14:textId="77777777" w:rsidR="0009727C" w:rsidRPr="00CE249C" w:rsidRDefault="0009727C" w:rsidP="0009727C">
      <w:pPr>
        <w:numPr>
          <w:ilvl w:val="0"/>
          <w:numId w:val="1"/>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Masters’ students are not eligible for this award.</w:t>
      </w:r>
    </w:p>
    <w:p w14:paraId="7C49E9FA"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b/>
          <w:bCs/>
          <w:sz w:val="22"/>
          <w:szCs w:val="22"/>
          <w:lang w:eastAsia="en-GB"/>
        </w:rPr>
        <w:t>How do the bursaries work?</w:t>
      </w:r>
    </w:p>
    <w:p w14:paraId="3AA207F1" w14:textId="368E0C40"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You</w:t>
      </w:r>
      <w:r w:rsidR="000927EF" w:rsidRPr="00CE249C">
        <w:rPr>
          <w:rFonts w:eastAsia="Times New Roman" w:cstheme="minorHAnsi"/>
          <w:sz w:val="22"/>
          <w:szCs w:val="22"/>
          <w:lang w:eastAsia="en-GB"/>
        </w:rPr>
        <w:t xml:space="preserve"> wi</w:t>
      </w:r>
      <w:r w:rsidRPr="00CE249C">
        <w:rPr>
          <w:rFonts w:eastAsia="Times New Roman" w:cstheme="minorHAnsi"/>
          <w:sz w:val="22"/>
          <w:szCs w:val="22"/>
          <w:lang w:eastAsia="en-GB"/>
        </w:rPr>
        <w:t xml:space="preserve">ll need </w:t>
      </w:r>
      <w:r w:rsidR="005D742B" w:rsidRPr="00CE249C">
        <w:rPr>
          <w:rFonts w:eastAsia="Times New Roman" w:cstheme="minorHAnsi"/>
          <w:sz w:val="22"/>
          <w:szCs w:val="22"/>
          <w:lang w:eastAsia="en-GB"/>
        </w:rPr>
        <w:t xml:space="preserve">download and complete our </w:t>
      </w:r>
      <w:r w:rsidRPr="00CE249C">
        <w:rPr>
          <w:rFonts w:eastAsia="Times New Roman" w:cstheme="minorHAnsi"/>
          <w:sz w:val="22"/>
          <w:szCs w:val="22"/>
          <w:lang w:eastAsia="en-GB"/>
        </w:rPr>
        <w:t xml:space="preserve">application form which must be accompanied by a statement from a supervisor. This must be signed, on university headed paper </w:t>
      </w:r>
      <w:r w:rsidR="00C14FCD">
        <w:rPr>
          <w:rFonts w:eastAsia="Times New Roman" w:cstheme="minorHAnsi"/>
          <w:sz w:val="22"/>
          <w:szCs w:val="22"/>
          <w:lang w:eastAsia="en-GB"/>
        </w:rPr>
        <w:t xml:space="preserve">emailed to </w:t>
      </w:r>
      <w:hyperlink r:id="rId7" w:history="1">
        <w:r w:rsidR="00736501" w:rsidRPr="000D198C">
          <w:rPr>
            <w:rStyle w:val="Hyperlink"/>
            <w:rFonts w:eastAsia="Times New Roman" w:cstheme="minorHAnsi"/>
            <w:sz w:val="22"/>
            <w:szCs w:val="22"/>
            <w:lang w:eastAsia="en-GB"/>
          </w:rPr>
          <w:t>ibil@ucl.ac.uk</w:t>
        </w:r>
      </w:hyperlink>
      <w:r w:rsidR="00736501">
        <w:rPr>
          <w:rFonts w:eastAsia="Times New Roman" w:cstheme="minorHAnsi"/>
          <w:sz w:val="22"/>
          <w:szCs w:val="22"/>
          <w:lang w:eastAsia="en-GB"/>
        </w:rPr>
        <w:t xml:space="preserve"> </w:t>
      </w:r>
      <w:r w:rsidRPr="00CE249C">
        <w:rPr>
          <w:rFonts w:eastAsia="Times New Roman" w:cstheme="minorHAnsi"/>
          <w:sz w:val="22"/>
          <w:szCs w:val="22"/>
          <w:lang w:eastAsia="en-GB"/>
        </w:rPr>
        <w:t xml:space="preserve"> with your application.</w:t>
      </w:r>
    </w:p>
    <w:p w14:paraId="75178695"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You’ll need to collate the following information before making your online application:</w:t>
      </w:r>
    </w:p>
    <w:p w14:paraId="229300C3" w14:textId="77777777" w:rsidR="0009727C" w:rsidRPr="00CE249C" w:rsidRDefault="0009727C" w:rsidP="0009727C">
      <w:pPr>
        <w:numPr>
          <w:ilvl w:val="0"/>
          <w:numId w:val="2"/>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Student name and institution/email contact   </w:t>
      </w:r>
    </w:p>
    <w:p w14:paraId="5EA432A6" w14:textId="53A0A4B2" w:rsidR="0009727C" w:rsidRPr="00CE249C" w:rsidRDefault="0009727C" w:rsidP="0009727C">
      <w:pPr>
        <w:numPr>
          <w:ilvl w:val="0"/>
          <w:numId w:val="2"/>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2</w:t>
      </w:r>
      <w:r w:rsidR="0009130A" w:rsidRPr="00CE249C">
        <w:rPr>
          <w:rFonts w:eastAsia="Times New Roman" w:cstheme="minorHAnsi"/>
          <w:sz w:val="22"/>
          <w:szCs w:val="22"/>
          <w:lang w:eastAsia="en-GB"/>
        </w:rPr>
        <w:t>5</w:t>
      </w:r>
      <w:r w:rsidRPr="00CE249C">
        <w:rPr>
          <w:rFonts w:eastAsia="Times New Roman" w:cstheme="minorHAnsi"/>
          <w:sz w:val="22"/>
          <w:szCs w:val="22"/>
          <w:lang w:eastAsia="en-GB"/>
        </w:rPr>
        <w:t>0-word account of your research   </w:t>
      </w:r>
    </w:p>
    <w:p w14:paraId="5C37EEEF" w14:textId="77777777" w:rsidR="0009727C" w:rsidRPr="00CE249C" w:rsidRDefault="0009727C" w:rsidP="0009727C">
      <w:pPr>
        <w:numPr>
          <w:ilvl w:val="0"/>
          <w:numId w:val="2"/>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Are you in receipt of any grants/funding? If so, describe them   </w:t>
      </w:r>
    </w:p>
    <w:p w14:paraId="3059990B" w14:textId="77777777" w:rsidR="0009727C" w:rsidRPr="00CE249C" w:rsidRDefault="0009727C" w:rsidP="0009727C">
      <w:pPr>
        <w:numPr>
          <w:ilvl w:val="0"/>
          <w:numId w:val="2"/>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Letter of support from your institution on university headed paper.</w:t>
      </w:r>
    </w:p>
    <w:p w14:paraId="7850F9DC" w14:textId="6F81061C" w:rsidR="0009727C" w:rsidRPr="00CE249C" w:rsidRDefault="00986369" w:rsidP="0009727C">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br w:type="column"/>
      </w:r>
      <w:r w:rsidR="0009727C" w:rsidRPr="00CE249C">
        <w:rPr>
          <w:rFonts w:eastAsia="Times New Roman" w:cstheme="minorHAnsi"/>
          <w:sz w:val="22"/>
          <w:szCs w:val="22"/>
          <w:lang w:eastAsia="en-GB"/>
        </w:rPr>
        <w:lastRenderedPageBreak/>
        <w:t>Your letter of support should:</w:t>
      </w:r>
    </w:p>
    <w:p w14:paraId="558E55F8" w14:textId="77777777" w:rsidR="0009727C" w:rsidRPr="00CE249C" w:rsidRDefault="0009727C" w:rsidP="0009727C">
      <w:pPr>
        <w:numPr>
          <w:ilvl w:val="0"/>
          <w:numId w:val="3"/>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introduce you, including information on the nature of the relationship with the letter writer i.e. supervisor, head of department, head of research etc</w:t>
      </w:r>
    </w:p>
    <w:p w14:paraId="5084FE68" w14:textId="77777777" w:rsidR="0009727C" w:rsidRPr="00CE249C" w:rsidRDefault="0009727C" w:rsidP="0009727C">
      <w:pPr>
        <w:numPr>
          <w:ilvl w:val="0"/>
          <w:numId w:val="3"/>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confirm your attitude to studying and research</w:t>
      </w:r>
    </w:p>
    <w:p w14:paraId="1920CA87" w14:textId="77777777" w:rsidR="0009727C" w:rsidRPr="00CE249C" w:rsidRDefault="0009727C" w:rsidP="0009727C">
      <w:pPr>
        <w:numPr>
          <w:ilvl w:val="0"/>
          <w:numId w:val="3"/>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detail your academic record and commitment</w:t>
      </w:r>
    </w:p>
    <w:p w14:paraId="1A06625B" w14:textId="77777777" w:rsidR="0009727C" w:rsidRPr="00CE249C" w:rsidRDefault="0009727C" w:rsidP="0009727C">
      <w:pPr>
        <w:numPr>
          <w:ilvl w:val="0"/>
          <w:numId w:val="3"/>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make the case for funding i.e. confirm there is no alternative and/or institutional funding available for you </w:t>
      </w:r>
    </w:p>
    <w:p w14:paraId="01F7F136" w14:textId="3CF16629" w:rsidR="0009727C" w:rsidRPr="00CE249C" w:rsidRDefault="0009727C" w:rsidP="0009727C">
      <w:pPr>
        <w:numPr>
          <w:ilvl w:val="0"/>
          <w:numId w:val="3"/>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confirm you</w:t>
      </w:r>
      <w:r w:rsidR="00DD300C" w:rsidRPr="00CE249C">
        <w:rPr>
          <w:rFonts w:eastAsia="Times New Roman" w:cstheme="minorHAnsi"/>
          <w:sz w:val="22"/>
          <w:szCs w:val="22"/>
          <w:lang w:eastAsia="en-GB"/>
        </w:rPr>
        <w:t xml:space="preserve"> a</w:t>
      </w:r>
      <w:r w:rsidRPr="00CE249C">
        <w:rPr>
          <w:rFonts w:eastAsia="Times New Roman" w:cstheme="minorHAnsi"/>
          <w:sz w:val="22"/>
          <w:szCs w:val="22"/>
          <w:lang w:eastAsia="en-GB"/>
        </w:rPr>
        <w:t>re still registered as a PhD student</w:t>
      </w:r>
    </w:p>
    <w:p w14:paraId="1FED6848" w14:textId="77777777" w:rsidR="0009727C" w:rsidRPr="00CE249C" w:rsidRDefault="0009727C" w:rsidP="0009727C">
      <w:pPr>
        <w:numPr>
          <w:ilvl w:val="0"/>
          <w:numId w:val="3"/>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make the case for the value of your participation in the conference.</w:t>
      </w:r>
    </w:p>
    <w:p w14:paraId="737AA02B" w14:textId="0F882102" w:rsidR="005D742B" w:rsidRPr="00CE249C" w:rsidRDefault="005D742B" w:rsidP="0009727C">
      <w:pPr>
        <w:spacing w:before="100" w:beforeAutospacing="1" w:after="100" w:afterAutospacing="1"/>
        <w:rPr>
          <w:rFonts w:eastAsia="Times New Roman" w:cstheme="minorHAnsi"/>
          <w:b/>
          <w:bCs/>
          <w:sz w:val="22"/>
          <w:szCs w:val="22"/>
          <w:lang w:eastAsia="en-GB"/>
        </w:rPr>
      </w:pPr>
      <w:r w:rsidRPr="00CE249C">
        <w:rPr>
          <w:rFonts w:eastAsia="Times New Roman" w:cstheme="minorHAnsi"/>
          <w:b/>
          <w:bCs/>
          <w:sz w:val="22"/>
          <w:szCs w:val="22"/>
          <w:lang w:eastAsia="en-GB"/>
        </w:rPr>
        <w:t>Applications should be submitted to</w:t>
      </w:r>
      <w:r w:rsidR="00157055">
        <w:rPr>
          <w:rFonts w:eastAsia="Times New Roman" w:cstheme="minorHAnsi"/>
          <w:b/>
          <w:bCs/>
          <w:sz w:val="22"/>
          <w:szCs w:val="22"/>
          <w:lang w:eastAsia="en-GB"/>
        </w:rPr>
        <w:t xml:space="preserve"> </w:t>
      </w:r>
      <w:r w:rsidR="0012334C">
        <w:rPr>
          <w:rFonts w:eastAsia="Times New Roman" w:cstheme="minorHAnsi"/>
          <w:b/>
          <w:bCs/>
          <w:sz w:val="22"/>
          <w:szCs w:val="22"/>
          <w:lang w:eastAsia="en-GB"/>
        </w:rPr>
        <w:t>Dr Lynne Chave</w:t>
      </w:r>
      <w:r w:rsidR="00157055">
        <w:rPr>
          <w:rFonts w:eastAsia="Times New Roman" w:cstheme="minorHAnsi"/>
          <w:b/>
          <w:bCs/>
          <w:sz w:val="22"/>
          <w:szCs w:val="22"/>
          <w:lang w:eastAsia="en-GB"/>
        </w:rPr>
        <w:t xml:space="preserve"> at</w:t>
      </w:r>
      <w:r w:rsidRPr="00CE249C">
        <w:rPr>
          <w:rFonts w:eastAsia="Times New Roman" w:cstheme="minorHAnsi"/>
          <w:b/>
          <w:bCs/>
          <w:sz w:val="22"/>
          <w:szCs w:val="22"/>
          <w:lang w:eastAsia="en-GB"/>
        </w:rPr>
        <w:t xml:space="preserve"> </w:t>
      </w:r>
      <w:hyperlink r:id="rId8" w:history="1">
        <w:r w:rsidR="0012334C" w:rsidRPr="00846752">
          <w:rPr>
            <w:rStyle w:val="Hyperlink"/>
            <w:rFonts w:eastAsia="Times New Roman" w:cstheme="minorHAnsi"/>
            <w:b/>
            <w:bCs/>
            <w:sz w:val="22"/>
            <w:szCs w:val="22"/>
            <w:lang w:eastAsia="en-GB"/>
          </w:rPr>
          <w:t>ibil@ucl.ac.uk</w:t>
        </w:r>
      </w:hyperlink>
      <w:r w:rsidR="0012334C">
        <w:rPr>
          <w:rFonts w:eastAsia="Times New Roman" w:cstheme="minorHAnsi"/>
          <w:b/>
          <w:bCs/>
          <w:sz w:val="22"/>
          <w:szCs w:val="22"/>
          <w:lang w:eastAsia="en-GB"/>
        </w:rPr>
        <w:t xml:space="preserve"> </w:t>
      </w:r>
      <w:r w:rsidRPr="00CE249C">
        <w:rPr>
          <w:rFonts w:eastAsia="Times New Roman" w:cstheme="minorHAnsi"/>
          <w:b/>
          <w:bCs/>
          <w:sz w:val="22"/>
          <w:szCs w:val="22"/>
          <w:lang w:eastAsia="en-GB"/>
        </w:rPr>
        <w:t xml:space="preserve">and </w:t>
      </w:r>
      <w:r w:rsidR="0009727C" w:rsidRPr="00CE249C">
        <w:rPr>
          <w:rFonts w:eastAsia="Times New Roman" w:cstheme="minorHAnsi"/>
          <w:b/>
          <w:bCs/>
          <w:sz w:val="22"/>
          <w:szCs w:val="22"/>
          <w:lang w:eastAsia="en-GB"/>
        </w:rPr>
        <w:t xml:space="preserve">close on </w:t>
      </w:r>
      <w:r w:rsidR="0012334C">
        <w:rPr>
          <w:rFonts w:eastAsia="Times New Roman" w:cstheme="minorHAnsi"/>
          <w:b/>
          <w:bCs/>
          <w:sz w:val="22"/>
          <w:szCs w:val="22"/>
          <w:lang w:eastAsia="en-GB"/>
        </w:rPr>
        <w:t xml:space="preserve">22 </w:t>
      </w:r>
      <w:r w:rsidR="00736501">
        <w:rPr>
          <w:rFonts w:eastAsia="Times New Roman" w:cstheme="minorHAnsi"/>
          <w:b/>
          <w:bCs/>
          <w:sz w:val="22"/>
          <w:szCs w:val="22"/>
          <w:lang w:eastAsia="en-GB"/>
        </w:rPr>
        <w:t>April 2022</w:t>
      </w:r>
    </w:p>
    <w:p w14:paraId="71C64675" w14:textId="6573D0C4"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b/>
          <w:bCs/>
          <w:sz w:val="22"/>
          <w:szCs w:val="22"/>
          <w:lang w:eastAsia="en-GB"/>
        </w:rPr>
        <w:t xml:space="preserve">After the deadline we will assess all applications and you will be notified of the outcome in time to meet the </w:t>
      </w:r>
      <w:r w:rsidR="00736501">
        <w:rPr>
          <w:rFonts w:eastAsia="Times New Roman" w:cstheme="minorHAnsi"/>
          <w:b/>
          <w:bCs/>
          <w:sz w:val="22"/>
          <w:szCs w:val="22"/>
          <w:lang w:eastAsia="en-GB"/>
        </w:rPr>
        <w:t>30 April 2022</w:t>
      </w:r>
      <w:r w:rsidRPr="00CE249C">
        <w:rPr>
          <w:rFonts w:eastAsia="Times New Roman" w:cstheme="minorHAnsi"/>
          <w:b/>
          <w:bCs/>
          <w:sz w:val="22"/>
          <w:szCs w:val="22"/>
          <w:lang w:eastAsia="en-GB"/>
        </w:rPr>
        <w:t xml:space="preserve"> registration deadline.</w:t>
      </w:r>
    </w:p>
    <w:p w14:paraId="6A40D829"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b/>
          <w:bCs/>
          <w:sz w:val="22"/>
          <w:szCs w:val="22"/>
          <w:lang w:eastAsia="en-GB"/>
        </w:rPr>
        <w:t>How to claim your bursary expenses</w:t>
      </w:r>
    </w:p>
    <w:p w14:paraId="54B1966D" w14:textId="6695F3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No money will change hands in advance of the conference. You will still need to register for your conference place, however you will be able to choose a free bursary ticket type</w:t>
      </w:r>
      <w:r w:rsidR="005D742B" w:rsidRPr="00CE249C">
        <w:rPr>
          <w:rFonts w:eastAsia="Times New Roman" w:cstheme="minorHAnsi"/>
          <w:sz w:val="22"/>
          <w:szCs w:val="22"/>
          <w:lang w:eastAsia="en-GB"/>
        </w:rPr>
        <w:t xml:space="preserve"> using a special code to do this</w:t>
      </w:r>
      <w:r w:rsidRPr="00CE249C">
        <w:rPr>
          <w:rFonts w:eastAsia="Times New Roman" w:cstheme="minorHAnsi"/>
          <w:sz w:val="22"/>
          <w:szCs w:val="22"/>
          <w:lang w:eastAsia="en-GB"/>
        </w:rPr>
        <w:t>. You will need to submit a claim for your expenses.</w:t>
      </w:r>
    </w:p>
    <w:p w14:paraId="3BE4C544" w14:textId="2EE3F39D"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 xml:space="preserve">Please complete an </w:t>
      </w:r>
      <w:r w:rsidRPr="00A71BCA">
        <w:rPr>
          <w:rFonts w:eastAsia="Times New Roman" w:cstheme="minorHAnsi"/>
          <w:sz w:val="22"/>
          <w:szCs w:val="22"/>
          <w:lang w:eastAsia="en-GB"/>
        </w:rPr>
        <w:t>expenses claim form</w:t>
      </w:r>
      <w:r w:rsidR="00A71BCA">
        <w:rPr>
          <w:rFonts w:eastAsia="Times New Roman" w:cstheme="minorHAnsi"/>
          <w:sz w:val="22"/>
          <w:szCs w:val="22"/>
          <w:lang w:eastAsia="en-GB"/>
        </w:rPr>
        <w:t xml:space="preserve"> (sent to you if your application is successful)</w:t>
      </w:r>
      <w:r w:rsidRPr="00A71BCA">
        <w:rPr>
          <w:rFonts w:eastAsia="Times New Roman" w:cstheme="minorHAnsi"/>
          <w:sz w:val="22"/>
          <w:szCs w:val="22"/>
          <w:lang w:eastAsia="en-GB"/>
        </w:rPr>
        <w:t xml:space="preserve"> </w:t>
      </w:r>
      <w:r w:rsidRPr="00CE249C">
        <w:rPr>
          <w:rFonts w:eastAsia="Times New Roman" w:cstheme="minorHAnsi"/>
          <w:sz w:val="22"/>
          <w:szCs w:val="22"/>
          <w:lang w:eastAsia="en-GB"/>
        </w:rPr>
        <w:t xml:space="preserve">and return it to </w:t>
      </w:r>
      <w:r w:rsidR="00A71BCA">
        <w:rPr>
          <w:rFonts w:eastAsia="Times New Roman" w:cstheme="minorHAnsi"/>
          <w:sz w:val="22"/>
          <w:szCs w:val="22"/>
          <w:lang w:eastAsia="en-GB"/>
        </w:rPr>
        <w:t>UCL IBIL</w:t>
      </w:r>
      <w:r w:rsidRPr="00CE249C">
        <w:rPr>
          <w:rFonts w:eastAsia="Times New Roman" w:cstheme="minorHAnsi"/>
          <w:sz w:val="22"/>
          <w:szCs w:val="22"/>
          <w:lang w:eastAsia="en-GB"/>
        </w:rPr>
        <w:t xml:space="preserve"> by email with your receipts (clearly scanned images or jpeg are fine). Please ensure your bank details are clearly legible otherwise payments may get misdirected by our bank. </w:t>
      </w:r>
    </w:p>
    <w:p w14:paraId="52708A3C"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Claim forms must be supported by proper receipts that show VAT where applicable (incl VAT registration number), details of items paid for, and the amount paid. Online booking receipts should be in the applicant’s name.</w:t>
      </w:r>
    </w:p>
    <w:p w14:paraId="4273F30B"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All claims are to be made promptly after the conference and within three months of the event. Failure to do so may result in funding not being paid out.</w:t>
      </w:r>
    </w:p>
    <w:p w14:paraId="753FBF44"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You should not utilise the same receipts for more than one funding claim. This is fraudulent and may result in the award being withdrawn.</w:t>
      </w:r>
    </w:p>
    <w:p w14:paraId="29997E7A"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We will not accept claims for mileage and/or parking, unless there are specific reasons for this, which have been agreed in advance of the conference, and the claims being made.  </w:t>
      </w:r>
    </w:p>
    <w:p w14:paraId="0095E205"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The awards are for travel and accommodation only. Additional items will not be funded. Where travelling using an Oyster card, please provide a download statement with the relevant trips and costs highlighted. Generic lump sum top-ups cannot be claimed. </w:t>
      </w:r>
    </w:p>
    <w:p w14:paraId="110C892D"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The bursary expenses claims will be paid by bank transfer.</w:t>
      </w:r>
    </w:p>
    <w:p w14:paraId="28F72F09" w14:textId="77777777" w:rsidR="0009727C" w:rsidRPr="00CE249C" w:rsidRDefault="0009727C" w:rsidP="0009727C">
      <w:pPr>
        <w:spacing w:before="100" w:beforeAutospacing="1" w:after="100" w:afterAutospacing="1"/>
        <w:rPr>
          <w:rFonts w:eastAsia="Times New Roman" w:cstheme="minorHAnsi"/>
          <w:sz w:val="22"/>
          <w:szCs w:val="22"/>
          <w:lang w:eastAsia="en-GB"/>
        </w:rPr>
      </w:pPr>
      <w:r w:rsidRPr="00CE249C">
        <w:rPr>
          <w:rFonts w:eastAsia="Times New Roman" w:cstheme="minorHAnsi"/>
          <w:b/>
          <w:bCs/>
          <w:sz w:val="22"/>
          <w:szCs w:val="22"/>
          <w:lang w:eastAsia="en-GB"/>
        </w:rPr>
        <w:t>Other conditions</w:t>
      </w:r>
    </w:p>
    <w:p w14:paraId="3EF39710" w14:textId="3A0A9B6F" w:rsidR="0009727C" w:rsidRPr="00CE249C" w:rsidRDefault="0009727C" w:rsidP="0009727C">
      <w:pPr>
        <w:numPr>
          <w:ilvl w:val="0"/>
          <w:numId w:val="4"/>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 xml:space="preserve">No single institution will be eligible for more than </w:t>
      </w:r>
      <w:r w:rsidR="00091ED4" w:rsidRPr="00CE249C">
        <w:rPr>
          <w:rFonts w:eastAsia="Times New Roman" w:cstheme="minorHAnsi"/>
          <w:sz w:val="22"/>
          <w:szCs w:val="22"/>
          <w:lang w:eastAsia="en-GB"/>
        </w:rPr>
        <w:t>two</w:t>
      </w:r>
      <w:r w:rsidRPr="00CE249C">
        <w:rPr>
          <w:rFonts w:eastAsia="Times New Roman" w:cstheme="minorHAnsi"/>
          <w:sz w:val="22"/>
          <w:szCs w:val="22"/>
          <w:lang w:eastAsia="en-GB"/>
        </w:rPr>
        <w:t> awards in any one year</w:t>
      </w:r>
    </w:p>
    <w:p w14:paraId="508F6A7A" w14:textId="77777777" w:rsidR="004513A9" w:rsidRDefault="0009727C" w:rsidP="00716664">
      <w:pPr>
        <w:numPr>
          <w:ilvl w:val="0"/>
          <w:numId w:val="4"/>
        </w:numPr>
        <w:spacing w:before="100" w:beforeAutospacing="1" w:after="100" w:afterAutospacing="1"/>
        <w:rPr>
          <w:rFonts w:eastAsia="Times New Roman" w:cstheme="minorHAnsi"/>
          <w:sz w:val="22"/>
          <w:szCs w:val="22"/>
          <w:lang w:eastAsia="en-GB"/>
        </w:rPr>
      </w:pPr>
      <w:r w:rsidRPr="00CE249C">
        <w:rPr>
          <w:rFonts w:eastAsia="Times New Roman" w:cstheme="minorHAnsi"/>
          <w:sz w:val="22"/>
          <w:szCs w:val="22"/>
          <w:lang w:eastAsia="en-GB"/>
        </w:rPr>
        <w:t xml:space="preserve">These awards relate only to attendance at the </w:t>
      </w:r>
      <w:r w:rsidR="00DF77EC" w:rsidRPr="00CE249C">
        <w:rPr>
          <w:rFonts w:eastAsia="Times New Roman" w:cstheme="minorHAnsi"/>
          <w:sz w:val="22"/>
          <w:szCs w:val="22"/>
          <w:lang w:eastAsia="en-GB"/>
        </w:rPr>
        <w:t>Patents in Telecoms Conference, 26 &amp; 27 May 2022</w:t>
      </w:r>
    </w:p>
    <w:p w14:paraId="6336AFD1" w14:textId="77777777" w:rsidR="00DD703A" w:rsidRPr="003937ED" w:rsidRDefault="00DD703A" w:rsidP="00DD703A">
      <w:pPr>
        <w:rPr>
          <w:rFonts w:ascii="Gill Sans MT" w:hAnsi="Gill Sans MT"/>
          <w:sz w:val="48"/>
          <w:szCs w:val="48"/>
        </w:rPr>
      </w:pPr>
      <w:r>
        <w:rPr>
          <w:rFonts w:eastAsia="Times New Roman" w:cstheme="minorHAnsi"/>
          <w:sz w:val="22"/>
          <w:szCs w:val="22"/>
          <w:lang w:eastAsia="en-GB"/>
        </w:rPr>
        <w:br w:type="column"/>
      </w:r>
      <w:r>
        <w:rPr>
          <w:rFonts w:ascii="Gill Sans MT" w:hAnsi="Gill Sans MT"/>
          <w:sz w:val="48"/>
          <w:szCs w:val="48"/>
        </w:rPr>
        <w:lastRenderedPageBreak/>
        <w:t>UCL Patents in Telecoms conference</w:t>
      </w:r>
    </w:p>
    <w:p w14:paraId="4403D252" w14:textId="77777777" w:rsidR="00DD703A" w:rsidRPr="003937ED" w:rsidRDefault="00DD703A" w:rsidP="00DD703A">
      <w:pPr>
        <w:pBdr>
          <w:bottom w:val="single" w:sz="4" w:space="1" w:color="auto"/>
        </w:pBdr>
        <w:rPr>
          <w:rFonts w:ascii="Gill Sans MT" w:hAnsi="Gill Sans MT"/>
        </w:rPr>
      </w:pPr>
      <w:r w:rsidRPr="003937ED">
        <w:rPr>
          <w:rFonts w:ascii="Gill Sans MT" w:hAnsi="Gill Sans MT"/>
          <w:i/>
          <w:sz w:val="32"/>
          <w:szCs w:val="32"/>
        </w:rPr>
        <w:t>Application for a Postgraduate</w:t>
      </w:r>
      <w:r>
        <w:rPr>
          <w:rFonts w:ascii="Gill Sans MT" w:hAnsi="Gill Sans MT"/>
          <w:i/>
          <w:sz w:val="32"/>
          <w:szCs w:val="32"/>
        </w:rPr>
        <w:t xml:space="preserve"> and Early Career Scholars</w:t>
      </w:r>
      <w:r w:rsidRPr="003937ED">
        <w:rPr>
          <w:rFonts w:ascii="Gill Sans MT" w:hAnsi="Gill Sans MT"/>
          <w:i/>
          <w:sz w:val="32"/>
          <w:szCs w:val="32"/>
        </w:rPr>
        <w:t xml:space="preserve"> Bursary</w:t>
      </w:r>
    </w:p>
    <w:p w14:paraId="61A8751F" w14:textId="77777777" w:rsidR="00DD703A" w:rsidRPr="003937ED" w:rsidRDefault="00DD703A" w:rsidP="00DD703A">
      <w:pPr>
        <w:rPr>
          <w:rFonts w:ascii="Gill Sans MT" w:hAnsi="Gill Sans MT"/>
        </w:rPr>
      </w:pPr>
    </w:p>
    <w:p w14:paraId="16A1FE3B" w14:textId="77777777" w:rsidR="00DD703A" w:rsidRDefault="00DD703A" w:rsidP="00DD703A">
      <w:pPr>
        <w:jc w:val="both"/>
        <w:rPr>
          <w:rFonts w:ascii="Gill Sans MT" w:hAnsi="Gill Sans MT"/>
          <w:sz w:val="20"/>
          <w:szCs w:val="20"/>
        </w:rPr>
      </w:pPr>
      <w:r w:rsidRPr="003937ED">
        <w:rPr>
          <w:rFonts w:ascii="Gill Sans MT" w:hAnsi="Gill Sans MT"/>
          <w:sz w:val="20"/>
          <w:szCs w:val="20"/>
        </w:rPr>
        <w:t>This application form is for</w:t>
      </w:r>
      <w:r>
        <w:rPr>
          <w:rFonts w:ascii="Gill Sans MT" w:hAnsi="Gill Sans MT"/>
          <w:sz w:val="20"/>
          <w:szCs w:val="20"/>
        </w:rPr>
        <w:t xml:space="preserve"> a) </w:t>
      </w:r>
      <w:r w:rsidRPr="003937ED">
        <w:rPr>
          <w:rFonts w:ascii="Gill Sans MT" w:hAnsi="Gill Sans MT"/>
          <w:sz w:val="20"/>
          <w:szCs w:val="20"/>
        </w:rPr>
        <w:t>postgraduate students enrolled on a programme of PhD</w:t>
      </w:r>
      <w:r>
        <w:rPr>
          <w:rFonts w:ascii="Gill Sans MT" w:hAnsi="Gill Sans MT"/>
          <w:sz w:val="20"/>
          <w:szCs w:val="20"/>
        </w:rPr>
        <w:t xml:space="preserve">, or b) an </w:t>
      </w:r>
      <w:r w:rsidRPr="0008024A">
        <w:rPr>
          <w:rFonts w:ascii="Gill Sans MT" w:hAnsi="Gill Sans MT"/>
          <w:sz w:val="20"/>
          <w:szCs w:val="20"/>
        </w:rPr>
        <w:t>early career legal academics early-career academics within the first three years of starting their first full-time academic position</w:t>
      </w:r>
    </w:p>
    <w:p w14:paraId="5FA2DA59" w14:textId="77777777" w:rsidR="00DD703A" w:rsidRDefault="00DD703A" w:rsidP="00DD703A">
      <w:pPr>
        <w:spacing w:line="20" w:lineRule="atLeast"/>
        <w:rPr>
          <w:rFonts w:ascii="Gill Sans MT" w:hAnsi="Gill Sans MT"/>
        </w:rPr>
      </w:pPr>
    </w:p>
    <w:p w14:paraId="059F7C06" w14:textId="77777777" w:rsidR="00DD703A" w:rsidRDefault="00DD703A" w:rsidP="00DD703A">
      <w:pPr>
        <w:rPr>
          <w:rFonts w:ascii="Times New Roman" w:hAnsi="Times New Roman"/>
          <w:lang w:eastAsia="en-GB"/>
        </w:rPr>
      </w:pPr>
      <w:r>
        <w:rPr>
          <w:rFonts w:ascii="Gill Sans MT" w:hAnsi="Gill Sans MT"/>
        </w:rPr>
        <w:t xml:space="preserve">Return this form to: </w:t>
      </w:r>
      <w:r>
        <w:rPr>
          <w:rStyle w:val="apple-converted-space"/>
          <w:rFonts w:cs="Calibri"/>
          <w:color w:val="000000"/>
        </w:rPr>
        <w:t> </w:t>
      </w:r>
      <w:hyperlink r:id="rId9" w:tooltip="mailto:ibil@ucl.ac.uk" w:history="1">
        <w:r>
          <w:rPr>
            <w:rStyle w:val="Hyperlink"/>
            <w:rFonts w:cs="Calibri"/>
            <w:color w:val="0563C1"/>
          </w:rPr>
          <w:t>ibil@ucl.ac.uk</w:t>
        </w:r>
      </w:hyperlink>
    </w:p>
    <w:p w14:paraId="5265B70A" w14:textId="77777777" w:rsidR="00DD703A" w:rsidRDefault="00DD703A" w:rsidP="00DD703A">
      <w:pPr>
        <w:rPr>
          <w:rFonts w:ascii="Gill Sans MT" w:hAnsi="Gill Sans MT"/>
          <w:sz w:val="20"/>
          <w:szCs w:val="20"/>
        </w:rPr>
      </w:pPr>
    </w:p>
    <w:p w14:paraId="232BD1B4" w14:textId="77777777" w:rsidR="00DD703A" w:rsidRPr="003937ED" w:rsidRDefault="00DD703A" w:rsidP="00DD703A">
      <w:pPr>
        <w:rPr>
          <w:rFonts w:ascii="Gill Sans MT" w:hAnsi="Gill Sans MT"/>
          <w:sz w:val="20"/>
          <w:szCs w:val="20"/>
        </w:rPr>
      </w:pPr>
    </w:p>
    <w:p w14:paraId="63189C6A" w14:textId="77777777" w:rsidR="00DD703A" w:rsidRPr="003937ED" w:rsidRDefault="00DD703A" w:rsidP="00DD703A">
      <w:pPr>
        <w:rPr>
          <w:rFonts w:ascii="Gill Sans MT" w:hAnsi="Gill Sans MT"/>
        </w:rPr>
      </w:pPr>
      <w:r w:rsidRPr="003937ED">
        <w:rPr>
          <w:rFonts w:ascii="Gill Sans MT" w:hAnsi="Gill Sans MT"/>
        </w:rPr>
        <w:t>CONTACT INFORMATION</w:t>
      </w:r>
      <w:r>
        <w:rPr>
          <w:rFonts w:ascii="Gill Sans MT" w:hAnsi="Gill Sans M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1"/>
        <w:gridCol w:w="7295"/>
      </w:tblGrid>
      <w:tr w:rsidR="00DD703A" w:rsidRPr="003937ED" w14:paraId="3C9A5259" w14:textId="77777777" w:rsidTr="00336F28">
        <w:tc>
          <w:tcPr>
            <w:tcW w:w="1809" w:type="dxa"/>
          </w:tcPr>
          <w:p w14:paraId="423566EC" w14:textId="77777777" w:rsidR="00DD703A" w:rsidRPr="00302AFA" w:rsidRDefault="00DD703A" w:rsidP="00336F28">
            <w:pPr>
              <w:rPr>
                <w:rFonts w:ascii="Gill Sans MT" w:hAnsi="Gill Sans MT"/>
              </w:rPr>
            </w:pPr>
          </w:p>
          <w:p w14:paraId="15BA5277" w14:textId="77777777" w:rsidR="00DD703A" w:rsidRPr="00302AFA" w:rsidRDefault="00DD703A" w:rsidP="00336F28">
            <w:pPr>
              <w:rPr>
                <w:rFonts w:ascii="Gill Sans MT" w:hAnsi="Gill Sans MT"/>
              </w:rPr>
            </w:pPr>
            <w:r w:rsidRPr="00302AFA">
              <w:rPr>
                <w:rFonts w:ascii="Gill Sans MT" w:hAnsi="Gill Sans MT"/>
              </w:rPr>
              <w:t>Name</w:t>
            </w:r>
          </w:p>
          <w:p w14:paraId="27FA53D5" w14:textId="77777777" w:rsidR="00DD703A" w:rsidRPr="00302AFA" w:rsidRDefault="00DD703A" w:rsidP="00336F28">
            <w:pPr>
              <w:rPr>
                <w:rFonts w:ascii="Gill Sans MT" w:hAnsi="Gill Sans MT"/>
              </w:rPr>
            </w:pPr>
          </w:p>
        </w:tc>
        <w:tc>
          <w:tcPr>
            <w:tcW w:w="8789" w:type="dxa"/>
          </w:tcPr>
          <w:p w14:paraId="496ED97C" w14:textId="77777777" w:rsidR="00DD703A" w:rsidRPr="00302AFA" w:rsidRDefault="00DD703A" w:rsidP="00336F28">
            <w:pPr>
              <w:rPr>
                <w:rFonts w:ascii="Gill Sans MT" w:hAnsi="Gill Sans MT"/>
              </w:rPr>
            </w:pPr>
          </w:p>
        </w:tc>
      </w:tr>
      <w:tr w:rsidR="00DD703A" w:rsidRPr="003937ED" w14:paraId="294B3D2B" w14:textId="77777777" w:rsidTr="00336F28">
        <w:tc>
          <w:tcPr>
            <w:tcW w:w="1809" w:type="dxa"/>
          </w:tcPr>
          <w:p w14:paraId="0755F42E" w14:textId="77777777" w:rsidR="00DD703A" w:rsidRPr="00302AFA" w:rsidRDefault="00DD703A" w:rsidP="00336F28">
            <w:pPr>
              <w:rPr>
                <w:rFonts w:ascii="Gill Sans MT" w:hAnsi="Gill Sans MT"/>
              </w:rPr>
            </w:pPr>
          </w:p>
          <w:p w14:paraId="07854602" w14:textId="77777777" w:rsidR="00DD703A" w:rsidRPr="00302AFA" w:rsidRDefault="00DD703A" w:rsidP="00336F28">
            <w:pPr>
              <w:rPr>
                <w:rFonts w:ascii="Gill Sans MT" w:hAnsi="Gill Sans MT"/>
              </w:rPr>
            </w:pPr>
            <w:r w:rsidRPr="00302AFA">
              <w:rPr>
                <w:rFonts w:ascii="Gill Sans MT" w:hAnsi="Gill Sans MT"/>
              </w:rPr>
              <w:t>Address</w:t>
            </w:r>
          </w:p>
          <w:p w14:paraId="1EDB5E2C" w14:textId="77777777" w:rsidR="00DD703A" w:rsidRPr="00302AFA" w:rsidRDefault="00DD703A" w:rsidP="00336F28">
            <w:pPr>
              <w:rPr>
                <w:rFonts w:ascii="Gill Sans MT" w:hAnsi="Gill Sans MT"/>
              </w:rPr>
            </w:pPr>
          </w:p>
          <w:p w14:paraId="60B86E3D" w14:textId="77777777" w:rsidR="00DD703A" w:rsidRPr="00302AFA" w:rsidRDefault="00DD703A" w:rsidP="00336F28">
            <w:pPr>
              <w:rPr>
                <w:rFonts w:ascii="Gill Sans MT" w:hAnsi="Gill Sans MT"/>
              </w:rPr>
            </w:pPr>
          </w:p>
          <w:p w14:paraId="1E69F31A" w14:textId="77777777" w:rsidR="00DD703A" w:rsidRPr="00302AFA" w:rsidRDefault="00DD703A" w:rsidP="00336F28">
            <w:pPr>
              <w:rPr>
                <w:rFonts w:ascii="Gill Sans MT" w:hAnsi="Gill Sans MT"/>
              </w:rPr>
            </w:pPr>
          </w:p>
          <w:p w14:paraId="619FF739" w14:textId="77777777" w:rsidR="00DD703A" w:rsidRPr="00302AFA" w:rsidRDefault="00DD703A" w:rsidP="00336F28">
            <w:pPr>
              <w:rPr>
                <w:rFonts w:ascii="Gill Sans MT" w:hAnsi="Gill Sans MT"/>
              </w:rPr>
            </w:pPr>
          </w:p>
        </w:tc>
        <w:tc>
          <w:tcPr>
            <w:tcW w:w="8789" w:type="dxa"/>
          </w:tcPr>
          <w:p w14:paraId="50DC2A2F" w14:textId="77777777" w:rsidR="00DD703A" w:rsidRPr="00302AFA" w:rsidRDefault="00DD703A" w:rsidP="00336F28">
            <w:pPr>
              <w:rPr>
                <w:rFonts w:ascii="Gill Sans MT" w:hAnsi="Gill Sans MT"/>
              </w:rPr>
            </w:pPr>
          </w:p>
        </w:tc>
      </w:tr>
      <w:tr w:rsidR="00DD703A" w:rsidRPr="003937ED" w14:paraId="243272DA" w14:textId="77777777" w:rsidTr="00336F28">
        <w:tc>
          <w:tcPr>
            <w:tcW w:w="1809" w:type="dxa"/>
          </w:tcPr>
          <w:p w14:paraId="46766A45" w14:textId="77777777" w:rsidR="00DD703A" w:rsidRPr="00302AFA" w:rsidRDefault="00DD703A" w:rsidP="00336F28">
            <w:pPr>
              <w:rPr>
                <w:rFonts w:ascii="Gill Sans MT" w:hAnsi="Gill Sans MT"/>
              </w:rPr>
            </w:pPr>
          </w:p>
          <w:p w14:paraId="47D7B621" w14:textId="77777777" w:rsidR="00DD703A" w:rsidRPr="00302AFA" w:rsidRDefault="00DD703A" w:rsidP="00336F28">
            <w:pPr>
              <w:rPr>
                <w:rFonts w:ascii="Gill Sans MT" w:hAnsi="Gill Sans MT"/>
              </w:rPr>
            </w:pPr>
            <w:r w:rsidRPr="00302AFA">
              <w:rPr>
                <w:rFonts w:ascii="Gill Sans MT" w:hAnsi="Gill Sans MT"/>
              </w:rPr>
              <w:t>E-mail Address:</w:t>
            </w:r>
          </w:p>
          <w:p w14:paraId="3972DA65" w14:textId="77777777" w:rsidR="00DD703A" w:rsidRPr="00302AFA" w:rsidRDefault="00DD703A" w:rsidP="00336F28">
            <w:pPr>
              <w:rPr>
                <w:rFonts w:ascii="Gill Sans MT" w:hAnsi="Gill Sans MT"/>
              </w:rPr>
            </w:pPr>
          </w:p>
        </w:tc>
        <w:tc>
          <w:tcPr>
            <w:tcW w:w="8789" w:type="dxa"/>
          </w:tcPr>
          <w:p w14:paraId="06311655" w14:textId="77777777" w:rsidR="00DD703A" w:rsidRPr="00302AFA" w:rsidRDefault="00DD703A" w:rsidP="00336F28">
            <w:pPr>
              <w:rPr>
                <w:rFonts w:ascii="Gill Sans MT" w:hAnsi="Gill Sans MT"/>
              </w:rPr>
            </w:pPr>
          </w:p>
        </w:tc>
      </w:tr>
      <w:tr w:rsidR="00DD703A" w:rsidRPr="003937ED" w14:paraId="7DE8A1B5" w14:textId="77777777" w:rsidTr="00336F28">
        <w:tc>
          <w:tcPr>
            <w:tcW w:w="1809" w:type="dxa"/>
          </w:tcPr>
          <w:p w14:paraId="3E6CE2F9" w14:textId="77777777" w:rsidR="00DD703A" w:rsidRPr="00302AFA" w:rsidRDefault="00DD703A" w:rsidP="00336F28">
            <w:pPr>
              <w:rPr>
                <w:rFonts w:ascii="Gill Sans MT" w:hAnsi="Gill Sans MT"/>
              </w:rPr>
            </w:pPr>
          </w:p>
          <w:p w14:paraId="724C32C3" w14:textId="77777777" w:rsidR="00DD703A" w:rsidRPr="00302AFA" w:rsidRDefault="00DD703A" w:rsidP="00336F28">
            <w:pPr>
              <w:rPr>
                <w:rFonts w:ascii="Gill Sans MT" w:hAnsi="Gill Sans MT"/>
              </w:rPr>
            </w:pPr>
            <w:r w:rsidRPr="00302AFA">
              <w:rPr>
                <w:rFonts w:ascii="Gill Sans MT" w:hAnsi="Gill Sans MT"/>
              </w:rPr>
              <w:t>Telephone:</w:t>
            </w:r>
          </w:p>
          <w:p w14:paraId="7044478A" w14:textId="77777777" w:rsidR="00DD703A" w:rsidRPr="00302AFA" w:rsidRDefault="00DD703A" w:rsidP="00336F28">
            <w:pPr>
              <w:rPr>
                <w:rFonts w:ascii="Gill Sans MT" w:hAnsi="Gill Sans MT"/>
              </w:rPr>
            </w:pPr>
          </w:p>
        </w:tc>
        <w:tc>
          <w:tcPr>
            <w:tcW w:w="8789" w:type="dxa"/>
          </w:tcPr>
          <w:p w14:paraId="06797E22" w14:textId="77777777" w:rsidR="00DD703A" w:rsidRPr="00302AFA" w:rsidRDefault="00DD703A" w:rsidP="00336F28">
            <w:pPr>
              <w:rPr>
                <w:rFonts w:ascii="Gill Sans MT" w:hAnsi="Gill Sans MT"/>
              </w:rPr>
            </w:pPr>
          </w:p>
        </w:tc>
      </w:tr>
    </w:tbl>
    <w:p w14:paraId="6090A845" w14:textId="77777777" w:rsidR="00DD703A" w:rsidRPr="003937ED" w:rsidRDefault="00DD703A" w:rsidP="00DD703A">
      <w:pPr>
        <w:rPr>
          <w:rFonts w:ascii="Gill Sans MT" w:hAnsi="Gill Sans MT"/>
        </w:rPr>
      </w:pPr>
    </w:p>
    <w:p w14:paraId="2894414D" w14:textId="77777777" w:rsidR="00DD703A" w:rsidRPr="003937ED" w:rsidRDefault="00DD703A" w:rsidP="00DD703A">
      <w:pPr>
        <w:rPr>
          <w:rFonts w:ascii="Gill Sans MT" w:hAnsi="Gill Sans MT"/>
        </w:rPr>
      </w:pPr>
    </w:p>
    <w:p w14:paraId="5A99DF78" w14:textId="77777777" w:rsidR="00DD703A" w:rsidRPr="003937ED" w:rsidRDefault="00DD703A" w:rsidP="00DD703A">
      <w:pPr>
        <w:rPr>
          <w:rFonts w:ascii="Gill Sans MT" w:hAnsi="Gill Sans MT"/>
        </w:rPr>
      </w:pPr>
      <w:r w:rsidRPr="003937ED">
        <w:rPr>
          <w:rFonts w:ascii="Gill Sans MT" w:hAnsi="Gill Sans MT"/>
        </w:rPr>
        <w:t>PROFESSIONAL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7286"/>
      </w:tblGrid>
      <w:tr w:rsidR="00DD703A" w:rsidRPr="003937ED" w14:paraId="5A252833" w14:textId="77777777" w:rsidTr="00336F28">
        <w:tc>
          <w:tcPr>
            <w:tcW w:w="1809" w:type="dxa"/>
          </w:tcPr>
          <w:p w14:paraId="5C1ED6C8" w14:textId="77777777" w:rsidR="00DD703A" w:rsidRPr="00302AFA" w:rsidRDefault="00DD703A" w:rsidP="00336F28">
            <w:pPr>
              <w:rPr>
                <w:rFonts w:ascii="Gill Sans MT" w:hAnsi="Gill Sans MT"/>
              </w:rPr>
            </w:pPr>
          </w:p>
          <w:p w14:paraId="2622AED8" w14:textId="77777777" w:rsidR="00DD703A" w:rsidRPr="00302AFA" w:rsidRDefault="00DD703A" w:rsidP="00336F28">
            <w:pPr>
              <w:rPr>
                <w:rFonts w:ascii="Gill Sans MT" w:hAnsi="Gill Sans MT"/>
              </w:rPr>
            </w:pPr>
            <w:r w:rsidRPr="00302AFA">
              <w:rPr>
                <w:rFonts w:ascii="Gill Sans MT" w:hAnsi="Gill Sans MT"/>
              </w:rPr>
              <w:t>Institutional Affiliation</w:t>
            </w:r>
          </w:p>
          <w:p w14:paraId="1B9A556F" w14:textId="77777777" w:rsidR="00DD703A" w:rsidRPr="00302AFA" w:rsidRDefault="00DD703A" w:rsidP="00336F28">
            <w:pPr>
              <w:rPr>
                <w:rFonts w:ascii="Gill Sans MT" w:hAnsi="Gill Sans MT"/>
              </w:rPr>
            </w:pPr>
          </w:p>
        </w:tc>
        <w:tc>
          <w:tcPr>
            <w:tcW w:w="8789" w:type="dxa"/>
          </w:tcPr>
          <w:p w14:paraId="0ACC4950" w14:textId="77777777" w:rsidR="00DD703A" w:rsidRPr="00302AFA" w:rsidRDefault="00DD703A" w:rsidP="00336F28">
            <w:pPr>
              <w:rPr>
                <w:rFonts w:ascii="Gill Sans MT" w:hAnsi="Gill Sans MT"/>
              </w:rPr>
            </w:pPr>
          </w:p>
        </w:tc>
      </w:tr>
      <w:tr w:rsidR="00DD703A" w:rsidRPr="003937ED" w14:paraId="3BD1587E" w14:textId="77777777" w:rsidTr="00336F28">
        <w:tc>
          <w:tcPr>
            <w:tcW w:w="1809" w:type="dxa"/>
          </w:tcPr>
          <w:p w14:paraId="5E8417D3" w14:textId="77777777" w:rsidR="00DD703A" w:rsidRPr="00302AFA" w:rsidRDefault="00DD703A" w:rsidP="00336F28">
            <w:pPr>
              <w:rPr>
                <w:rFonts w:ascii="Gill Sans MT" w:hAnsi="Gill Sans MT"/>
              </w:rPr>
            </w:pPr>
          </w:p>
          <w:p w14:paraId="0C92D7B1" w14:textId="77777777" w:rsidR="00DD703A" w:rsidRPr="00302AFA" w:rsidRDefault="00DD703A" w:rsidP="00336F28">
            <w:pPr>
              <w:rPr>
                <w:rFonts w:ascii="Gill Sans MT" w:hAnsi="Gill Sans MT"/>
              </w:rPr>
            </w:pPr>
            <w:r w:rsidRPr="00302AFA">
              <w:rPr>
                <w:rFonts w:ascii="Gill Sans MT" w:hAnsi="Gill Sans MT"/>
              </w:rPr>
              <w:t>Topic of PhD Research</w:t>
            </w:r>
            <w:r>
              <w:rPr>
                <w:rFonts w:ascii="Gill Sans MT" w:hAnsi="Gill Sans MT"/>
              </w:rPr>
              <w:t xml:space="preserve"> </w:t>
            </w:r>
            <w:r w:rsidRPr="0008024A">
              <w:rPr>
                <w:rFonts w:ascii="Gill Sans MT" w:hAnsi="Gill Sans MT"/>
                <w:sz w:val="16"/>
                <w:szCs w:val="16"/>
              </w:rPr>
              <w:t>(PhD bursary only)</w:t>
            </w:r>
          </w:p>
          <w:p w14:paraId="78695333" w14:textId="77777777" w:rsidR="00DD703A" w:rsidRPr="00302AFA" w:rsidRDefault="00DD703A" w:rsidP="00336F28">
            <w:pPr>
              <w:rPr>
                <w:rFonts w:ascii="Gill Sans MT" w:hAnsi="Gill Sans MT"/>
              </w:rPr>
            </w:pPr>
          </w:p>
        </w:tc>
        <w:tc>
          <w:tcPr>
            <w:tcW w:w="8789" w:type="dxa"/>
          </w:tcPr>
          <w:p w14:paraId="7BA9CAAD" w14:textId="77777777" w:rsidR="00DD703A" w:rsidRPr="00302AFA" w:rsidRDefault="00DD703A" w:rsidP="00336F28">
            <w:pPr>
              <w:rPr>
                <w:rFonts w:ascii="Gill Sans MT" w:hAnsi="Gill Sans MT"/>
              </w:rPr>
            </w:pPr>
          </w:p>
        </w:tc>
      </w:tr>
      <w:tr w:rsidR="00DD703A" w:rsidRPr="003937ED" w14:paraId="5DDC26E2" w14:textId="77777777" w:rsidTr="00336F28">
        <w:tc>
          <w:tcPr>
            <w:tcW w:w="1809" w:type="dxa"/>
          </w:tcPr>
          <w:p w14:paraId="693CA72C" w14:textId="77777777" w:rsidR="00DD703A" w:rsidRPr="00302AFA" w:rsidRDefault="00DD703A" w:rsidP="00336F28">
            <w:pPr>
              <w:rPr>
                <w:rFonts w:ascii="Gill Sans MT" w:hAnsi="Gill Sans MT"/>
              </w:rPr>
            </w:pPr>
          </w:p>
          <w:p w14:paraId="56E6352D" w14:textId="77777777" w:rsidR="00DD703A" w:rsidRDefault="00DD703A" w:rsidP="00336F28">
            <w:pPr>
              <w:rPr>
                <w:rFonts w:ascii="Gill Sans MT" w:hAnsi="Gill Sans MT"/>
              </w:rPr>
            </w:pPr>
            <w:r w:rsidRPr="00302AFA">
              <w:rPr>
                <w:rFonts w:ascii="Gill Sans MT" w:hAnsi="Gill Sans MT"/>
              </w:rPr>
              <w:t>Your PhD Supervisor</w:t>
            </w:r>
          </w:p>
          <w:p w14:paraId="5892D24B" w14:textId="77777777" w:rsidR="00DD703A" w:rsidRPr="0008024A" w:rsidRDefault="00DD703A" w:rsidP="00336F28">
            <w:pPr>
              <w:rPr>
                <w:rFonts w:ascii="Gill Sans MT" w:hAnsi="Gill Sans MT"/>
                <w:sz w:val="16"/>
                <w:szCs w:val="16"/>
              </w:rPr>
            </w:pPr>
            <w:r w:rsidRPr="0008024A">
              <w:rPr>
                <w:rFonts w:ascii="Gill Sans MT" w:hAnsi="Gill Sans MT"/>
                <w:sz w:val="16"/>
                <w:szCs w:val="16"/>
              </w:rPr>
              <w:t>(PhD bursary only)</w:t>
            </w:r>
          </w:p>
          <w:p w14:paraId="139A6403" w14:textId="77777777" w:rsidR="00DD703A" w:rsidRPr="00302AFA" w:rsidRDefault="00DD703A" w:rsidP="00336F28">
            <w:pPr>
              <w:rPr>
                <w:rFonts w:ascii="Gill Sans MT" w:hAnsi="Gill Sans MT"/>
              </w:rPr>
            </w:pPr>
          </w:p>
        </w:tc>
        <w:tc>
          <w:tcPr>
            <w:tcW w:w="8789" w:type="dxa"/>
          </w:tcPr>
          <w:p w14:paraId="24FB759F" w14:textId="77777777" w:rsidR="00DD703A" w:rsidRPr="00302AFA" w:rsidRDefault="00DD703A" w:rsidP="00336F28">
            <w:pPr>
              <w:rPr>
                <w:rFonts w:ascii="Gill Sans MT" w:hAnsi="Gill Sans MT"/>
              </w:rPr>
            </w:pPr>
          </w:p>
        </w:tc>
      </w:tr>
      <w:tr w:rsidR="00DD703A" w:rsidRPr="003937ED" w14:paraId="1322AF24" w14:textId="77777777" w:rsidTr="00336F28">
        <w:tc>
          <w:tcPr>
            <w:tcW w:w="1809" w:type="dxa"/>
          </w:tcPr>
          <w:p w14:paraId="61CC88F0" w14:textId="77777777" w:rsidR="00DD703A" w:rsidRPr="00302AFA" w:rsidRDefault="00DD703A" w:rsidP="00336F28">
            <w:pPr>
              <w:rPr>
                <w:rFonts w:ascii="Gill Sans MT" w:hAnsi="Gill Sans MT"/>
              </w:rPr>
            </w:pPr>
          </w:p>
          <w:p w14:paraId="7EAE3B0C" w14:textId="77777777" w:rsidR="00DD703A" w:rsidRPr="00302AFA" w:rsidRDefault="00DD703A" w:rsidP="00336F28">
            <w:pPr>
              <w:rPr>
                <w:rFonts w:ascii="Gill Sans MT" w:hAnsi="Gill Sans MT"/>
              </w:rPr>
            </w:pPr>
            <w:r>
              <w:rPr>
                <w:rFonts w:ascii="Gill Sans MT" w:hAnsi="Gill Sans MT"/>
              </w:rPr>
              <w:t>Details of grants or funding that you receive already</w:t>
            </w:r>
          </w:p>
          <w:p w14:paraId="7D1C2FB8" w14:textId="77777777" w:rsidR="00DD703A" w:rsidRPr="00302AFA" w:rsidRDefault="00DD703A" w:rsidP="00336F28">
            <w:pPr>
              <w:rPr>
                <w:rFonts w:ascii="Gill Sans MT" w:hAnsi="Gill Sans MT"/>
              </w:rPr>
            </w:pPr>
          </w:p>
          <w:p w14:paraId="3D5FA97E" w14:textId="77777777" w:rsidR="00DD703A" w:rsidRPr="00302AFA" w:rsidRDefault="00DD703A" w:rsidP="00336F28">
            <w:pPr>
              <w:rPr>
                <w:rFonts w:ascii="Gill Sans MT" w:hAnsi="Gill Sans MT"/>
              </w:rPr>
            </w:pPr>
          </w:p>
        </w:tc>
        <w:tc>
          <w:tcPr>
            <w:tcW w:w="8789" w:type="dxa"/>
          </w:tcPr>
          <w:p w14:paraId="19F62629" w14:textId="77777777" w:rsidR="00DD703A" w:rsidRPr="00302AFA" w:rsidRDefault="00DD703A" w:rsidP="00336F28">
            <w:pPr>
              <w:rPr>
                <w:rFonts w:ascii="Gill Sans MT" w:hAnsi="Gill Sans MT"/>
              </w:rPr>
            </w:pPr>
          </w:p>
        </w:tc>
      </w:tr>
    </w:tbl>
    <w:p w14:paraId="52ECB5AC" w14:textId="77777777" w:rsidR="00DD703A" w:rsidRPr="003937ED" w:rsidRDefault="00DD703A" w:rsidP="00DD703A">
      <w:pPr>
        <w:spacing w:line="20" w:lineRule="atLeast"/>
        <w:rPr>
          <w:rFonts w:ascii="Gill Sans MT" w:hAnsi="Gill Sans MT"/>
          <w:szCs w:val="20"/>
        </w:rPr>
      </w:pPr>
    </w:p>
    <w:p w14:paraId="5E025B2E" w14:textId="77777777" w:rsidR="00DD703A" w:rsidRPr="003937ED" w:rsidRDefault="00DD703A" w:rsidP="00DD703A">
      <w:pPr>
        <w:spacing w:line="20" w:lineRule="atLeast"/>
        <w:rPr>
          <w:rFonts w:ascii="Gill Sans MT" w:hAnsi="Gill Sans MT"/>
        </w:rPr>
      </w:pPr>
      <w:r w:rsidRPr="003937ED">
        <w:rPr>
          <w:rFonts w:ascii="Gill Sans MT" w:hAnsi="Gill Sans MT"/>
        </w:rPr>
        <w:t>FURTHER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D703A" w:rsidRPr="003937ED" w14:paraId="51FBB8AA" w14:textId="77777777" w:rsidTr="00336F28">
        <w:trPr>
          <w:trHeight w:val="5743"/>
        </w:trPr>
        <w:tc>
          <w:tcPr>
            <w:tcW w:w="10682" w:type="dxa"/>
          </w:tcPr>
          <w:p w14:paraId="1B70C96E" w14:textId="77777777" w:rsidR="00DD703A" w:rsidRPr="00302AFA" w:rsidRDefault="00DD703A" w:rsidP="00336F28">
            <w:pPr>
              <w:spacing w:line="20" w:lineRule="atLeast"/>
              <w:rPr>
                <w:rFonts w:ascii="Gill Sans MT" w:hAnsi="Gill Sans MT"/>
                <w:sz w:val="20"/>
                <w:szCs w:val="20"/>
              </w:rPr>
            </w:pPr>
            <w:r w:rsidRPr="00302AFA">
              <w:rPr>
                <w:rFonts w:ascii="Gill Sans MT" w:hAnsi="Gill Sans MT"/>
                <w:sz w:val="20"/>
                <w:szCs w:val="20"/>
              </w:rPr>
              <w:t xml:space="preserve">Please explain, in no more than 250 words, how attendance at the </w:t>
            </w:r>
            <w:r>
              <w:rPr>
                <w:rFonts w:ascii="Gill Sans MT" w:hAnsi="Gill Sans MT"/>
                <w:sz w:val="20"/>
                <w:szCs w:val="20"/>
              </w:rPr>
              <w:t>Patents in Telecoms</w:t>
            </w:r>
            <w:r w:rsidRPr="00302AFA">
              <w:rPr>
                <w:rFonts w:ascii="Gill Sans MT" w:hAnsi="Gill Sans MT"/>
                <w:sz w:val="20"/>
                <w:szCs w:val="20"/>
              </w:rPr>
              <w:t xml:space="preserve"> </w:t>
            </w:r>
            <w:r>
              <w:rPr>
                <w:rFonts w:ascii="Gill Sans MT" w:hAnsi="Gill Sans MT"/>
                <w:sz w:val="20"/>
                <w:szCs w:val="20"/>
              </w:rPr>
              <w:t>C</w:t>
            </w:r>
            <w:r w:rsidRPr="00302AFA">
              <w:rPr>
                <w:rFonts w:ascii="Gill Sans MT" w:hAnsi="Gill Sans MT"/>
                <w:sz w:val="20"/>
                <w:szCs w:val="20"/>
              </w:rPr>
              <w:t>onference will benefit your academic career</w:t>
            </w:r>
            <w:r>
              <w:rPr>
                <w:rFonts w:ascii="Gill Sans MT" w:hAnsi="Gill Sans MT"/>
                <w:sz w:val="20"/>
                <w:szCs w:val="20"/>
              </w:rPr>
              <w:t>/research.  Please also include details of any additional funding received or applied for in order to support your attendance at the Conference.</w:t>
            </w:r>
          </w:p>
          <w:p w14:paraId="50EC5302" w14:textId="77777777" w:rsidR="00DD703A" w:rsidRPr="00302AFA" w:rsidRDefault="00DD703A" w:rsidP="00336F28">
            <w:pPr>
              <w:spacing w:line="20" w:lineRule="atLeast"/>
              <w:rPr>
                <w:rFonts w:ascii="Gill Sans MT" w:hAnsi="Gill Sans MT"/>
              </w:rPr>
            </w:pPr>
          </w:p>
          <w:p w14:paraId="15394999" w14:textId="77777777" w:rsidR="00DD703A" w:rsidRPr="00302AFA" w:rsidRDefault="00DD703A" w:rsidP="00336F28">
            <w:pPr>
              <w:spacing w:line="20" w:lineRule="atLeast"/>
              <w:rPr>
                <w:rFonts w:ascii="Gill Sans MT" w:hAnsi="Gill Sans MT"/>
              </w:rPr>
            </w:pPr>
          </w:p>
          <w:p w14:paraId="51C92C33" w14:textId="77777777" w:rsidR="00DD703A" w:rsidRPr="00302AFA" w:rsidRDefault="00DD703A" w:rsidP="00336F28">
            <w:pPr>
              <w:spacing w:line="20" w:lineRule="atLeast"/>
              <w:rPr>
                <w:rFonts w:ascii="Gill Sans MT" w:hAnsi="Gill Sans MT"/>
              </w:rPr>
            </w:pPr>
          </w:p>
          <w:p w14:paraId="2DB19485" w14:textId="77777777" w:rsidR="00DD703A" w:rsidRPr="00302AFA" w:rsidRDefault="00DD703A" w:rsidP="00336F28">
            <w:pPr>
              <w:spacing w:line="20" w:lineRule="atLeast"/>
              <w:rPr>
                <w:rFonts w:ascii="Gill Sans MT" w:hAnsi="Gill Sans MT"/>
              </w:rPr>
            </w:pPr>
          </w:p>
          <w:p w14:paraId="109B6CB0" w14:textId="77777777" w:rsidR="00DD703A" w:rsidRPr="00302AFA" w:rsidRDefault="00DD703A" w:rsidP="00336F28">
            <w:pPr>
              <w:spacing w:line="20" w:lineRule="atLeast"/>
              <w:rPr>
                <w:rFonts w:ascii="Gill Sans MT" w:hAnsi="Gill Sans MT"/>
              </w:rPr>
            </w:pPr>
          </w:p>
          <w:p w14:paraId="35A56285" w14:textId="77777777" w:rsidR="00DD703A" w:rsidRPr="00302AFA" w:rsidRDefault="00DD703A" w:rsidP="00336F28">
            <w:pPr>
              <w:spacing w:line="20" w:lineRule="atLeast"/>
              <w:rPr>
                <w:rFonts w:ascii="Gill Sans MT" w:hAnsi="Gill Sans MT"/>
              </w:rPr>
            </w:pPr>
          </w:p>
          <w:p w14:paraId="24C16634" w14:textId="77777777" w:rsidR="00DD703A" w:rsidRPr="00302AFA" w:rsidRDefault="00DD703A" w:rsidP="00336F28">
            <w:pPr>
              <w:spacing w:line="20" w:lineRule="atLeast"/>
              <w:rPr>
                <w:rFonts w:ascii="Gill Sans MT" w:hAnsi="Gill Sans MT"/>
              </w:rPr>
            </w:pPr>
          </w:p>
          <w:p w14:paraId="2A7AA339" w14:textId="77777777" w:rsidR="00DD703A" w:rsidRPr="00302AFA" w:rsidRDefault="00DD703A" w:rsidP="00336F28">
            <w:pPr>
              <w:spacing w:line="20" w:lineRule="atLeast"/>
              <w:rPr>
                <w:rFonts w:ascii="Gill Sans MT" w:hAnsi="Gill Sans MT"/>
              </w:rPr>
            </w:pPr>
          </w:p>
          <w:p w14:paraId="3DD47C60" w14:textId="77777777" w:rsidR="00DD703A" w:rsidRPr="00302AFA" w:rsidRDefault="00DD703A" w:rsidP="00336F28">
            <w:pPr>
              <w:spacing w:line="20" w:lineRule="atLeast"/>
              <w:rPr>
                <w:rFonts w:ascii="Gill Sans MT" w:hAnsi="Gill Sans MT"/>
              </w:rPr>
            </w:pPr>
          </w:p>
          <w:p w14:paraId="1BB45155" w14:textId="77777777" w:rsidR="00DD703A" w:rsidRPr="00302AFA" w:rsidRDefault="00DD703A" w:rsidP="00336F28">
            <w:pPr>
              <w:spacing w:line="20" w:lineRule="atLeast"/>
              <w:rPr>
                <w:rFonts w:ascii="Gill Sans MT" w:hAnsi="Gill Sans MT"/>
              </w:rPr>
            </w:pPr>
          </w:p>
          <w:p w14:paraId="6FA0F747" w14:textId="77777777" w:rsidR="00DD703A" w:rsidRPr="00302AFA" w:rsidRDefault="00DD703A" w:rsidP="00336F28">
            <w:pPr>
              <w:spacing w:line="20" w:lineRule="atLeast"/>
              <w:rPr>
                <w:rFonts w:ascii="Gill Sans MT" w:hAnsi="Gill Sans MT"/>
              </w:rPr>
            </w:pPr>
          </w:p>
          <w:p w14:paraId="0D3B50FD" w14:textId="77777777" w:rsidR="00DD703A" w:rsidRPr="00302AFA" w:rsidRDefault="00DD703A" w:rsidP="00336F28">
            <w:pPr>
              <w:spacing w:line="20" w:lineRule="atLeast"/>
              <w:rPr>
                <w:rFonts w:ascii="Gill Sans MT" w:hAnsi="Gill Sans MT"/>
              </w:rPr>
            </w:pPr>
          </w:p>
          <w:p w14:paraId="379EA67E" w14:textId="77777777" w:rsidR="00DD703A" w:rsidRPr="00302AFA" w:rsidRDefault="00DD703A" w:rsidP="00336F28">
            <w:pPr>
              <w:spacing w:line="20" w:lineRule="atLeast"/>
              <w:rPr>
                <w:rFonts w:ascii="Gill Sans MT" w:hAnsi="Gill Sans MT"/>
              </w:rPr>
            </w:pPr>
          </w:p>
          <w:p w14:paraId="5C660C89" w14:textId="77777777" w:rsidR="00DD703A" w:rsidRPr="00302AFA" w:rsidRDefault="00DD703A" w:rsidP="00336F28">
            <w:pPr>
              <w:spacing w:line="20" w:lineRule="atLeast"/>
              <w:rPr>
                <w:rFonts w:ascii="Gill Sans MT" w:hAnsi="Gill Sans MT"/>
              </w:rPr>
            </w:pPr>
          </w:p>
        </w:tc>
      </w:tr>
    </w:tbl>
    <w:p w14:paraId="40E823E1" w14:textId="77777777" w:rsidR="00DD703A" w:rsidRPr="003937ED" w:rsidRDefault="00DD703A" w:rsidP="00DD703A">
      <w:pPr>
        <w:spacing w:line="20" w:lineRule="atLeast"/>
        <w:rPr>
          <w:rFonts w:ascii="Gill Sans MT" w:hAnsi="Gill Sans MT"/>
        </w:rPr>
      </w:pPr>
    </w:p>
    <w:p w14:paraId="24B54B94" w14:textId="77777777" w:rsidR="00DD703A" w:rsidRPr="003937ED" w:rsidRDefault="00DD703A" w:rsidP="00DD703A">
      <w:pPr>
        <w:spacing w:line="20" w:lineRule="atLeast"/>
        <w:rPr>
          <w:rFonts w:ascii="Gill Sans MT" w:hAnsi="Gill Sans MT"/>
        </w:rPr>
      </w:pPr>
    </w:p>
    <w:p w14:paraId="5A212243" w14:textId="77777777" w:rsidR="00DD703A" w:rsidRPr="003937ED" w:rsidRDefault="00DD703A" w:rsidP="00DD703A">
      <w:pPr>
        <w:spacing w:line="20" w:lineRule="atLeast"/>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4707"/>
        <w:gridCol w:w="1161"/>
        <w:gridCol w:w="1931"/>
      </w:tblGrid>
      <w:tr w:rsidR="00DD703A" w:rsidRPr="003937ED" w14:paraId="60124F45" w14:textId="77777777" w:rsidTr="00336F28">
        <w:tc>
          <w:tcPr>
            <w:tcW w:w="1242" w:type="dxa"/>
          </w:tcPr>
          <w:p w14:paraId="442C58B4" w14:textId="77777777" w:rsidR="00DD703A" w:rsidRPr="00302AFA" w:rsidRDefault="00DD703A" w:rsidP="00336F28">
            <w:pPr>
              <w:spacing w:line="20" w:lineRule="atLeast"/>
              <w:rPr>
                <w:rFonts w:ascii="Gill Sans MT" w:hAnsi="Gill Sans MT"/>
              </w:rPr>
            </w:pPr>
          </w:p>
          <w:p w14:paraId="7453CE99" w14:textId="77777777" w:rsidR="00DD703A" w:rsidRPr="00302AFA" w:rsidRDefault="00DD703A" w:rsidP="00336F28">
            <w:pPr>
              <w:spacing w:line="20" w:lineRule="atLeast"/>
              <w:rPr>
                <w:rFonts w:ascii="Gill Sans MT" w:hAnsi="Gill Sans MT"/>
              </w:rPr>
            </w:pPr>
            <w:r w:rsidRPr="00302AFA">
              <w:rPr>
                <w:rFonts w:ascii="Gill Sans MT" w:hAnsi="Gill Sans MT"/>
              </w:rPr>
              <w:t>Signature</w:t>
            </w:r>
          </w:p>
          <w:p w14:paraId="4E29C249" w14:textId="77777777" w:rsidR="00DD703A" w:rsidRPr="00302AFA" w:rsidRDefault="00DD703A" w:rsidP="00336F28">
            <w:pPr>
              <w:spacing w:line="20" w:lineRule="atLeast"/>
              <w:rPr>
                <w:rFonts w:ascii="Gill Sans MT" w:hAnsi="Gill Sans MT"/>
              </w:rPr>
            </w:pPr>
          </w:p>
        </w:tc>
        <w:tc>
          <w:tcPr>
            <w:tcW w:w="5812" w:type="dxa"/>
          </w:tcPr>
          <w:p w14:paraId="330F4A5B" w14:textId="77777777" w:rsidR="00DD703A" w:rsidRPr="00302AFA" w:rsidRDefault="00DD703A" w:rsidP="00336F28">
            <w:pPr>
              <w:spacing w:line="20" w:lineRule="atLeast"/>
              <w:rPr>
                <w:rFonts w:ascii="Gill Sans MT" w:hAnsi="Gill Sans MT"/>
              </w:rPr>
            </w:pPr>
          </w:p>
        </w:tc>
        <w:tc>
          <w:tcPr>
            <w:tcW w:w="1276" w:type="dxa"/>
          </w:tcPr>
          <w:p w14:paraId="6CA444BF" w14:textId="77777777" w:rsidR="00DD703A" w:rsidRPr="00302AFA" w:rsidRDefault="00DD703A" w:rsidP="00336F28">
            <w:pPr>
              <w:spacing w:line="20" w:lineRule="atLeast"/>
              <w:rPr>
                <w:rFonts w:ascii="Gill Sans MT" w:hAnsi="Gill Sans MT"/>
              </w:rPr>
            </w:pPr>
          </w:p>
          <w:p w14:paraId="74EE3C5C" w14:textId="77777777" w:rsidR="00DD703A" w:rsidRPr="00302AFA" w:rsidRDefault="00DD703A" w:rsidP="00336F28">
            <w:pPr>
              <w:spacing w:line="20" w:lineRule="atLeast"/>
              <w:rPr>
                <w:rFonts w:ascii="Gill Sans MT" w:hAnsi="Gill Sans MT"/>
              </w:rPr>
            </w:pPr>
            <w:r w:rsidRPr="00302AFA">
              <w:rPr>
                <w:rFonts w:ascii="Gill Sans MT" w:hAnsi="Gill Sans MT"/>
              </w:rPr>
              <w:t>Date</w:t>
            </w:r>
          </w:p>
        </w:tc>
        <w:tc>
          <w:tcPr>
            <w:tcW w:w="2352" w:type="dxa"/>
          </w:tcPr>
          <w:p w14:paraId="728E81B1" w14:textId="77777777" w:rsidR="00DD703A" w:rsidRPr="00302AFA" w:rsidRDefault="00DD703A" w:rsidP="00336F28">
            <w:pPr>
              <w:spacing w:line="20" w:lineRule="atLeast"/>
              <w:rPr>
                <w:rFonts w:ascii="Gill Sans MT" w:hAnsi="Gill Sans MT"/>
              </w:rPr>
            </w:pPr>
          </w:p>
        </w:tc>
      </w:tr>
    </w:tbl>
    <w:p w14:paraId="39780087" w14:textId="77777777" w:rsidR="00DD703A" w:rsidRDefault="00DD703A" w:rsidP="00DD703A">
      <w:pPr>
        <w:spacing w:line="20" w:lineRule="atLeast"/>
        <w:rPr>
          <w:rFonts w:ascii="Gill Sans MT" w:hAnsi="Gill Sans MT"/>
        </w:rPr>
      </w:pPr>
    </w:p>
    <w:p w14:paraId="4BB91B8D" w14:textId="77777777" w:rsidR="00DD703A" w:rsidRDefault="00DD703A" w:rsidP="00DD703A">
      <w:pPr>
        <w:spacing w:line="20" w:lineRule="atLeast"/>
        <w:rPr>
          <w:rFonts w:ascii="Gill Sans MT" w:hAnsi="Gill Sans MT"/>
        </w:rPr>
      </w:pPr>
    </w:p>
    <w:p w14:paraId="1762C844" w14:textId="77777777" w:rsidR="00DD703A" w:rsidRDefault="00DD703A" w:rsidP="00DD703A">
      <w:pPr>
        <w:rPr>
          <w:rFonts w:ascii="Times New Roman" w:hAnsi="Times New Roman"/>
          <w:lang w:eastAsia="en-GB"/>
        </w:rPr>
      </w:pPr>
      <w:r>
        <w:rPr>
          <w:rFonts w:ascii="Gill Sans MT" w:hAnsi="Gill Sans MT"/>
        </w:rPr>
        <w:t xml:space="preserve">Return this form, with a letter of support from your institution on university headed paper to: </w:t>
      </w:r>
      <w:r>
        <w:rPr>
          <w:rStyle w:val="apple-converted-space"/>
          <w:rFonts w:cs="Calibri"/>
          <w:color w:val="000000"/>
        </w:rPr>
        <w:t> </w:t>
      </w:r>
      <w:hyperlink r:id="rId10" w:tooltip="mailto:ibil@ucl.ac.uk" w:history="1">
        <w:r>
          <w:rPr>
            <w:rStyle w:val="Hyperlink"/>
            <w:rFonts w:cs="Calibri"/>
            <w:color w:val="0563C1"/>
          </w:rPr>
          <w:t>ibil@ucl.ac.uk</w:t>
        </w:r>
      </w:hyperlink>
    </w:p>
    <w:p w14:paraId="43A99C97" w14:textId="77777777" w:rsidR="00DD703A" w:rsidRDefault="00DD703A" w:rsidP="00DD703A">
      <w:pPr>
        <w:spacing w:line="20" w:lineRule="atLeast"/>
        <w:rPr>
          <w:rFonts w:ascii="Gill Sans MT" w:hAnsi="Gill Sans MT"/>
        </w:rPr>
      </w:pPr>
    </w:p>
    <w:p w14:paraId="5CE9160F" w14:textId="77777777" w:rsidR="00DD703A" w:rsidRPr="00E15ECE" w:rsidRDefault="00DD703A" w:rsidP="00DD703A">
      <w:pPr>
        <w:spacing w:line="20" w:lineRule="atLeast"/>
        <w:rPr>
          <w:rFonts w:ascii="Gill Sans MT" w:hAnsi="Gill Sans MT"/>
        </w:rPr>
      </w:pPr>
    </w:p>
    <w:p w14:paraId="1E018EAC" w14:textId="7500290B" w:rsidR="00861C60" w:rsidRPr="00716664" w:rsidRDefault="00157055" w:rsidP="003B5F5F">
      <w:pPr>
        <w:spacing w:before="100" w:beforeAutospacing="1" w:after="100" w:afterAutospacing="1"/>
        <w:ind w:left="-851"/>
        <w:rPr>
          <w:rFonts w:eastAsia="Times New Roman" w:cstheme="minorHAnsi"/>
          <w:sz w:val="22"/>
          <w:szCs w:val="22"/>
          <w:lang w:eastAsia="en-GB"/>
        </w:rPr>
      </w:pPr>
    </w:p>
    <w:sectPr w:rsidR="00861C60" w:rsidRPr="00716664" w:rsidSect="003B5F5F">
      <w:headerReference w:type="first" r:id="rId11"/>
      <w:pgSz w:w="11906" w:h="16838"/>
      <w:pgMar w:top="69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B062" w14:textId="77777777" w:rsidR="00E85DD7" w:rsidRDefault="00E85DD7" w:rsidP="00E85DD7">
      <w:r>
        <w:separator/>
      </w:r>
    </w:p>
  </w:endnote>
  <w:endnote w:type="continuationSeparator" w:id="0">
    <w:p w14:paraId="6E9A61F0" w14:textId="77777777" w:rsidR="00E85DD7" w:rsidRDefault="00E85DD7" w:rsidP="00E8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29DB" w14:textId="77777777" w:rsidR="00E85DD7" w:rsidRDefault="00E85DD7" w:rsidP="00E85DD7">
      <w:r>
        <w:separator/>
      </w:r>
    </w:p>
  </w:footnote>
  <w:footnote w:type="continuationSeparator" w:id="0">
    <w:p w14:paraId="58AFB49D" w14:textId="77777777" w:rsidR="00E85DD7" w:rsidRDefault="00E85DD7" w:rsidP="00E8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FFC4" w14:textId="761F7607" w:rsidR="001A22F2" w:rsidRDefault="001A22F2">
    <w:pPr>
      <w:pStyle w:val="Header"/>
    </w:pPr>
    <w:r w:rsidRPr="001A22F2">
      <w:rPr>
        <w:b/>
        <w:bCs/>
        <w:noProof/>
        <w:lang w:val="en-US"/>
      </w:rPr>
      <mc:AlternateContent>
        <mc:Choice Requires="wpg">
          <w:drawing>
            <wp:anchor distT="0" distB="0" distL="114300" distR="114300" simplePos="0" relativeHeight="251659264" behindDoc="1" locked="0" layoutInCell="1" allowOverlap="1" wp14:anchorId="2FFFD132" wp14:editId="164D0E73">
              <wp:simplePos x="0" y="0"/>
              <wp:positionH relativeFrom="column">
                <wp:posOffset>-2699858</wp:posOffset>
              </wp:positionH>
              <wp:positionV relativeFrom="paragraph">
                <wp:posOffset>-702945</wp:posOffset>
              </wp:positionV>
              <wp:extent cx="11138535" cy="1570990"/>
              <wp:effectExtent l="0" t="0" r="12065" b="381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38535" cy="1570990"/>
                        <a:chOff x="-3188" y="-90"/>
                        <a:chExt cx="17541" cy="2474"/>
                      </a:xfrm>
                    </wpg:grpSpPr>
                    <wps:wsp>
                      <wps:cNvPr id="2" name="AutoShape 2"/>
                      <wps:cNvSpPr>
                        <a:spLocks noChangeAspect="1" noChangeArrowheads="1" noTextEdit="1"/>
                      </wps:cNvSpPr>
                      <wps:spPr bwMode="auto">
                        <a:xfrm>
                          <a:off x="0" y="1151"/>
                          <a:ext cx="11935" cy="123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3188"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txbx>
                        <w:txbxContent>
                          <w:p w14:paraId="34A86C33" w14:textId="77777777" w:rsidR="001A22F2" w:rsidRDefault="001A22F2" w:rsidP="001A22F2">
                            <w:pPr>
                              <w:pStyle w:val="Header"/>
                              <w:rPr>
                                <w:b/>
                                <w:bCs/>
                              </w:rPr>
                            </w:pPr>
                            <w:r w:rsidRPr="001A22F2">
                              <w:rPr>
                                <w:b/>
                                <w:bCs/>
                              </w:rPr>
                              <w:t>UCL INSTITUTE OF BRAND &amp; INNOVATION LAW</w:t>
                            </w:r>
                          </w:p>
                          <w:p w14:paraId="73F74456" w14:textId="77777777" w:rsidR="001A22F2" w:rsidRDefault="001A22F2" w:rsidP="001A22F2">
                            <w:pPr>
                              <w:pStyle w:val="Header"/>
                              <w:rPr>
                                <w:b/>
                                <w:bCs/>
                              </w:rPr>
                            </w:pPr>
                          </w:p>
                          <w:p w14:paraId="1D5412FE" w14:textId="77777777" w:rsidR="001A22F2" w:rsidRPr="001A22F2" w:rsidRDefault="001A22F2" w:rsidP="001A22F2">
                            <w:pPr>
                              <w:pStyle w:val="Header"/>
                              <w:rPr>
                                <w:b/>
                                <w:bCs/>
                              </w:rPr>
                            </w:pPr>
                          </w:p>
                          <w:p w14:paraId="2247C59C" w14:textId="77777777" w:rsidR="001A22F2" w:rsidRDefault="001A22F2" w:rsidP="001A22F2">
                            <w:pPr>
                              <w:jc w:val="center"/>
                            </w:pPr>
                          </w:p>
                          <w:p w14:paraId="3E0CE2DF" w14:textId="77777777" w:rsidR="007A623F" w:rsidRDefault="007A623F" w:rsidP="001A22F2">
                            <w:pPr>
                              <w:jc w:val="center"/>
                            </w:pPr>
                          </w:p>
                          <w:p w14:paraId="32D4D9D1" w14:textId="77777777" w:rsidR="007A623F" w:rsidRDefault="007A623F" w:rsidP="001A22F2">
                            <w:pPr>
                              <w:jc w:val="center"/>
                            </w:pPr>
                          </w:p>
                          <w:p w14:paraId="79DD540C" w14:textId="77777777" w:rsidR="007A623F" w:rsidRDefault="007A623F" w:rsidP="001A22F2">
                            <w:pPr>
                              <w:jc w:val="center"/>
                            </w:pPr>
                          </w:p>
                          <w:p w14:paraId="64C62859" w14:textId="77777777" w:rsidR="007A623F" w:rsidRDefault="007A623F" w:rsidP="001A22F2">
                            <w:pPr>
                              <w:jc w:val="center"/>
                            </w:pPr>
                          </w:p>
                          <w:p w14:paraId="1E54EDCD" w14:textId="77777777" w:rsidR="007A623F" w:rsidRDefault="007A623F" w:rsidP="001A22F2">
                            <w:pPr>
                              <w:jc w:val="center"/>
                            </w:pPr>
                          </w:p>
                          <w:p w14:paraId="41FED5C5" w14:textId="77777777" w:rsidR="007A623F" w:rsidRDefault="007A623F" w:rsidP="001A22F2">
                            <w:pPr>
                              <w:jc w:val="center"/>
                            </w:pPr>
                          </w:p>
                          <w:p w14:paraId="21EB9339" w14:textId="77777777" w:rsidR="007A623F" w:rsidRDefault="007A623F" w:rsidP="001A22F2">
                            <w:pPr>
                              <w:jc w:val="center"/>
                            </w:pPr>
                          </w:p>
                        </w:txbxContent>
                      </wps:txbx>
                      <wps:bodyPr rot="0" vert="horz" wrap="square" lIns="91440" tIns="45720" rIns="91440" bIns="45720" anchor="t" anchorCtr="0" upright="1">
                        <a:noAutofit/>
                      </wps:bodyPr>
                    </wps:wsp>
                    <wps:wsp>
                      <wps:cNvPr id="4" name="Freeform 4"/>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FD132" id="Group 1" o:spid="_x0000_s1026" style="position:absolute;margin-left:-212.6pt;margin-top:-55.35pt;width:877.05pt;height:123.7pt;z-index:-251657216" coordorigin="-3188,-90" coordsize="17541,24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">
              <o:lock v:ext="edit" aspectratio="t"/>
              <v:rect id="AutoShape 2" o:spid="_x0000_s1027" style="position:absolute;top:1151;width:11935;height:1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aspectratio="t" text="t"/>
              </v:rect>
              <v:shape id="Freeform 3" o:spid="_x0000_s1028" style="position:absolute;left:-3188;top:-90;width:17541;height:2424;visibility:visible;mso-wrap-style:square;v-text-anchor:top" coordsize="17541,242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" adj="-11796480,,540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stroke joinstyle="round"/>
                <v:formulas/>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textboxrect="0,0,17541,2424"/>
                <v:textbox>
                  <w:txbxContent>
                    <w:p w14:paraId="34A86C33" w14:textId="77777777" w:rsidR="001A22F2" w:rsidRDefault="001A22F2" w:rsidP="001A22F2">
                      <w:pPr>
                        <w:pStyle w:val="Header"/>
                        <w:rPr>
                          <w:b/>
                          <w:bCs/>
                        </w:rPr>
                      </w:pPr>
                      <w:r w:rsidRPr="001A22F2">
                        <w:rPr>
                          <w:b/>
                          <w:bCs/>
                        </w:rPr>
                        <w:t>UCL INSTITUTE OF BRAND &amp; INNOVATION LAW</w:t>
                      </w:r>
                    </w:p>
                    <w:p w14:paraId="73F74456" w14:textId="77777777" w:rsidR="001A22F2" w:rsidRDefault="001A22F2" w:rsidP="001A22F2">
                      <w:pPr>
                        <w:pStyle w:val="Header"/>
                        <w:rPr>
                          <w:b/>
                          <w:bCs/>
                        </w:rPr>
                      </w:pPr>
                    </w:p>
                    <w:p w14:paraId="1D5412FE" w14:textId="77777777" w:rsidR="001A22F2" w:rsidRPr="001A22F2" w:rsidRDefault="001A22F2" w:rsidP="001A22F2">
                      <w:pPr>
                        <w:pStyle w:val="Header"/>
                        <w:rPr>
                          <w:b/>
                          <w:bCs/>
                        </w:rPr>
                      </w:pPr>
                    </w:p>
                    <w:p w14:paraId="2247C59C" w14:textId="77777777" w:rsidR="001A22F2" w:rsidRDefault="001A22F2" w:rsidP="001A22F2">
                      <w:pPr>
                        <w:jc w:val="center"/>
                      </w:pPr>
                    </w:p>
                    <w:p w14:paraId="3E0CE2DF" w14:textId="77777777" w:rsidR="007A623F" w:rsidRDefault="007A623F" w:rsidP="001A22F2">
                      <w:pPr>
                        <w:jc w:val="center"/>
                      </w:pPr>
                    </w:p>
                    <w:p w14:paraId="32D4D9D1" w14:textId="77777777" w:rsidR="007A623F" w:rsidRDefault="007A623F" w:rsidP="001A22F2">
                      <w:pPr>
                        <w:jc w:val="center"/>
                      </w:pPr>
                    </w:p>
                    <w:p w14:paraId="79DD540C" w14:textId="77777777" w:rsidR="007A623F" w:rsidRDefault="007A623F" w:rsidP="001A22F2">
                      <w:pPr>
                        <w:jc w:val="center"/>
                      </w:pPr>
                    </w:p>
                    <w:p w14:paraId="64C62859" w14:textId="77777777" w:rsidR="007A623F" w:rsidRDefault="007A623F" w:rsidP="001A22F2">
                      <w:pPr>
                        <w:jc w:val="center"/>
                      </w:pPr>
                    </w:p>
                    <w:p w14:paraId="1E54EDCD" w14:textId="77777777" w:rsidR="007A623F" w:rsidRDefault="007A623F" w:rsidP="001A22F2">
                      <w:pPr>
                        <w:jc w:val="center"/>
                      </w:pPr>
                    </w:p>
                    <w:p w14:paraId="41FED5C5" w14:textId="77777777" w:rsidR="007A623F" w:rsidRDefault="007A623F" w:rsidP="001A22F2">
                      <w:pPr>
                        <w:jc w:val="center"/>
                      </w:pPr>
                    </w:p>
                    <w:p w14:paraId="21EB9339" w14:textId="77777777" w:rsidR="007A623F" w:rsidRDefault="007A623F" w:rsidP="001A22F2">
                      <w:pPr>
                        <w:jc w:val="center"/>
                      </w:pPr>
                    </w:p>
                  </w:txbxContent>
                </v:textbox>
              </v:shape>
              <v:shape id="Freeform 4" o:spid="_x0000_s1029" style="position:absolute;left:7383;top:1476;width:387;height:75;visibility:visible;mso-wrap-style:square;v-text-anchor:top" coordsize="3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" path="m387,43r,l191,,,43,3,53r4,4l10,71r,4l17,75r348,l372,75r4,-4l380,57r,-4l383,53r4,-10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5" o:spid="_x0000_s1030" style="position:absolute;left:7720;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" path="m28,7r,l28,4,28,,,,,4,,7r,4l3,15r,3l,18r3,4l3,25r,107l,132r,4l,139r28,l28,136r-3,l25,132,25,25r,-3l25,18r,-3l25,11r,-4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6" o:spid="_x0000_s1031" style="position:absolute;left:7656;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" path="m28,7r,l28,4,28,,,,,4,,7r4,4l4,15r,3l4,22r,3l4,132r,4l,136r,3l28,139r,-3l25,136r,-4l25,25r,-3l25,18r,-3l25,11,28,7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7" o:spid="_x0000_s1032" style="position:absolute;left:7592;top:1547;width:29;height:139;visibility:visible;mso-wrap-style:square;v-text-anchor:top" coordsize="29,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" path="m29,7r,l29,4,29,,,,,4,,7r4,l4,11r,4l4,18r,4l4,25r,107l4,136r-4,l,139r29,l29,136r,-4l25,132,25,25r,-3l29,18r-4,l25,15r4,-4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8" o:spid="_x0000_s1033" style="position:absolute;left:7528;top:1547;width:32;height:139;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" path="m32,7r,l32,4,32,,,,,4,,7r4,l4,11r3,4l7,18r-3,l4,22r3,l7,25r,107l4,132r,4l,136r,3l32,139r,-3l29,136r,-4l25,132,25,25r,-3l29,22r,-4l25,18r,-3l29,11r,-4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9" o:spid="_x0000_s1034" style="position:absolute;left:7464;top:1547;width:32;height:139;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" path="m32,7r,l32,4,32,,4,,,4,,7r4,l4,11r3,4l7,18r-3,l4,22r3,l7,25r,107l4,132r,4l4,139r28,l32,136r-3,l29,132,29,25r,-3l29,18,25,15r4,-4l29,7r3,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0" o:spid="_x0000_s1035" style="position:absolute;left:7404;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" path="m28,7r,l28,4,28,,,,,4,,7r,4l4,15r,3l4,22r,3l4,132r,4l,136r,3l28,139r,-3l25,136r,-4l25,25r,-3l25,18r,-3l25,11,28,7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1" o:spid="_x0000_s1036" style="position:absolute;left:7486;top:1273;width:181;height:210;visibility:visible;mso-wrap-style:square;v-text-anchor:top" coordsize="18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&#13;&#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2" o:spid="_x0000_s1037" style="position:absolute;left:7372;top:1686;width:405;height:64;visibility:visible;mso-wrap-style:square;v-text-anchor:top" coordsize="40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" path="m391,36r,-25l376,11,376,,32,r,11l18,11r,25l,36,,64r405,l405,36r-14,xe" fillcolor="black" stroked="f">
                <v:path arrowok="t" o:connecttype="custom" o:connectlocs="391,36;391,11;376,11;376,0;32,0;32,11;18,11;18,36;0,36;0,64;405,64;405,36;391,36" o:connectangles="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82"/>
    <w:multiLevelType w:val="multilevel"/>
    <w:tmpl w:val="67DE11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84516"/>
    <w:multiLevelType w:val="multilevel"/>
    <w:tmpl w:val="1E12E5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2157FDF"/>
    <w:multiLevelType w:val="multilevel"/>
    <w:tmpl w:val="EB3873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54B01"/>
    <w:multiLevelType w:val="hybridMultilevel"/>
    <w:tmpl w:val="3DBA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745132"/>
    <w:multiLevelType w:val="multilevel"/>
    <w:tmpl w:val="48E622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7C"/>
    <w:rsid w:val="000049D5"/>
    <w:rsid w:val="00061B3A"/>
    <w:rsid w:val="0009130A"/>
    <w:rsid w:val="00091ED4"/>
    <w:rsid w:val="000927EF"/>
    <w:rsid w:val="0009727C"/>
    <w:rsid w:val="0012334C"/>
    <w:rsid w:val="00143163"/>
    <w:rsid w:val="00157055"/>
    <w:rsid w:val="00157DDE"/>
    <w:rsid w:val="001764A1"/>
    <w:rsid w:val="001A22F2"/>
    <w:rsid w:val="002C7F34"/>
    <w:rsid w:val="00321197"/>
    <w:rsid w:val="003822D7"/>
    <w:rsid w:val="003B5F5F"/>
    <w:rsid w:val="004513A9"/>
    <w:rsid w:val="004F5CCA"/>
    <w:rsid w:val="005B21EB"/>
    <w:rsid w:val="005B3AF7"/>
    <w:rsid w:val="005D742B"/>
    <w:rsid w:val="00682323"/>
    <w:rsid w:val="00716664"/>
    <w:rsid w:val="00736501"/>
    <w:rsid w:val="00785A4F"/>
    <w:rsid w:val="007A623F"/>
    <w:rsid w:val="00960709"/>
    <w:rsid w:val="009706D3"/>
    <w:rsid w:val="00986369"/>
    <w:rsid w:val="009E6449"/>
    <w:rsid w:val="00A71BCA"/>
    <w:rsid w:val="00B804B4"/>
    <w:rsid w:val="00B8320E"/>
    <w:rsid w:val="00B8342E"/>
    <w:rsid w:val="00C14FCD"/>
    <w:rsid w:val="00CE249C"/>
    <w:rsid w:val="00CF63CE"/>
    <w:rsid w:val="00D52BB6"/>
    <w:rsid w:val="00DD300C"/>
    <w:rsid w:val="00DD703A"/>
    <w:rsid w:val="00DF77EC"/>
    <w:rsid w:val="00E85DD7"/>
    <w:rsid w:val="00FA2B30"/>
    <w:rsid w:val="00FA7DFC"/>
    <w:rsid w:val="00FD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9635"/>
  <w15:chartTrackingRefBased/>
  <w15:docId w15:val="{CFC56DB2-06EA-5E4A-BA06-B8C0340A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727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27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9727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9727C"/>
    <w:rPr>
      <w:b/>
      <w:bCs/>
    </w:rPr>
  </w:style>
  <w:style w:type="character" w:styleId="Hyperlink">
    <w:name w:val="Hyperlink"/>
    <w:basedOn w:val="DefaultParagraphFont"/>
    <w:uiPriority w:val="99"/>
    <w:unhideWhenUsed/>
    <w:rsid w:val="0009727C"/>
    <w:rPr>
      <w:color w:val="0000FF"/>
      <w:u w:val="single"/>
    </w:rPr>
  </w:style>
  <w:style w:type="paragraph" w:styleId="ListParagraph">
    <w:name w:val="List Paragraph"/>
    <w:basedOn w:val="Normal"/>
    <w:uiPriority w:val="34"/>
    <w:qFormat/>
    <w:rsid w:val="00B804B4"/>
    <w:pPr>
      <w:ind w:left="720"/>
      <w:contextualSpacing/>
    </w:pPr>
  </w:style>
  <w:style w:type="paragraph" w:styleId="Header">
    <w:name w:val="header"/>
    <w:basedOn w:val="Normal"/>
    <w:link w:val="HeaderChar"/>
    <w:uiPriority w:val="99"/>
    <w:unhideWhenUsed/>
    <w:rsid w:val="00E85DD7"/>
    <w:pPr>
      <w:tabs>
        <w:tab w:val="center" w:pos="4513"/>
        <w:tab w:val="right" w:pos="9026"/>
      </w:tabs>
    </w:pPr>
  </w:style>
  <w:style w:type="character" w:customStyle="1" w:styleId="HeaderChar">
    <w:name w:val="Header Char"/>
    <w:basedOn w:val="DefaultParagraphFont"/>
    <w:link w:val="Header"/>
    <w:uiPriority w:val="99"/>
    <w:rsid w:val="00E85DD7"/>
  </w:style>
  <w:style w:type="paragraph" w:styleId="Footer">
    <w:name w:val="footer"/>
    <w:basedOn w:val="Normal"/>
    <w:link w:val="FooterChar"/>
    <w:uiPriority w:val="99"/>
    <w:unhideWhenUsed/>
    <w:rsid w:val="00E85DD7"/>
    <w:pPr>
      <w:tabs>
        <w:tab w:val="center" w:pos="4513"/>
        <w:tab w:val="right" w:pos="9026"/>
      </w:tabs>
    </w:pPr>
  </w:style>
  <w:style w:type="character" w:customStyle="1" w:styleId="FooterChar">
    <w:name w:val="Footer Char"/>
    <w:basedOn w:val="DefaultParagraphFont"/>
    <w:link w:val="Footer"/>
    <w:uiPriority w:val="99"/>
    <w:rsid w:val="00E85DD7"/>
  </w:style>
  <w:style w:type="character" w:styleId="UnresolvedMention">
    <w:name w:val="Unresolved Mention"/>
    <w:basedOn w:val="DefaultParagraphFont"/>
    <w:uiPriority w:val="99"/>
    <w:semiHidden/>
    <w:unhideWhenUsed/>
    <w:rsid w:val="00736501"/>
    <w:rPr>
      <w:color w:val="605E5C"/>
      <w:shd w:val="clear" w:color="auto" w:fill="E1DFDD"/>
    </w:rPr>
  </w:style>
  <w:style w:type="character" w:customStyle="1" w:styleId="apple-converted-space">
    <w:name w:val="apple-converted-space"/>
    <w:basedOn w:val="DefaultParagraphFont"/>
    <w:rsid w:val="00DD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8461">
      <w:bodyDiv w:val="1"/>
      <w:marLeft w:val="0"/>
      <w:marRight w:val="0"/>
      <w:marTop w:val="0"/>
      <w:marBottom w:val="0"/>
      <w:divBdr>
        <w:top w:val="none" w:sz="0" w:space="0" w:color="auto"/>
        <w:left w:val="none" w:sz="0" w:space="0" w:color="auto"/>
        <w:bottom w:val="none" w:sz="0" w:space="0" w:color="auto"/>
        <w:right w:val="none" w:sz="0" w:space="0" w:color="auto"/>
      </w:divBdr>
      <w:divsChild>
        <w:div w:id="2101947354">
          <w:marLeft w:val="0"/>
          <w:marRight w:val="0"/>
          <w:marTop w:val="0"/>
          <w:marBottom w:val="0"/>
          <w:divBdr>
            <w:top w:val="none" w:sz="0" w:space="0" w:color="auto"/>
            <w:left w:val="none" w:sz="0" w:space="0" w:color="auto"/>
            <w:bottom w:val="none" w:sz="0" w:space="0" w:color="auto"/>
            <w:right w:val="none" w:sz="0" w:space="0" w:color="auto"/>
          </w:divBdr>
          <w:divsChild>
            <w:div w:id="2020504083">
              <w:marLeft w:val="0"/>
              <w:marRight w:val="0"/>
              <w:marTop w:val="0"/>
              <w:marBottom w:val="0"/>
              <w:divBdr>
                <w:top w:val="none" w:sz="0" w:space="0" w:color="auto"/>
                <w:left w:val="none" w:sz="0" w:space="0" w:color="auto"/>
                <w:bottom w:val="none" w:sz="0" w:space="0" w:color="auto"/>
                <w:right w:val="none" w:sz="0" w:space="0" w:color="auto"/>
              </w:divBdr>
              <w:divsChild>
                <w:div w:id="2084913306">
                  <w:marLeft w:val="0"/>
                  <w:marRight w:val="0"/>
                  <w:marTop w:val="0"/>
                  <w:marBottom w:val="0"/>
                  <w:divBdr>
                    <w:top w:val="none" w:sz="0" w:space="0" w:color="auto"/>
                    <w:left w:val="none" w:sz="0" w:space="0" w:color="auto"/>
                    <w:bottom w:val="none" w:sz="0" w:space="0" w:color="auto"/>
                    <w:right w:val="none" w:sz="0" w:space="0" w:color="auto"/>
                  </w:divBdr>
                  <w:divsChild>
                    <w:div w:id="17318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1531">
          <w:marLeft w:val="0"/>
          <w:marRight w:val="0"/>
          <w:marTop w:val="0"/>
          <w:marBottom w:val="0"/>
          <w:divBdr>
            <w:top w:val="none" w:sz="0" w:space="0" w:color="auto"/>
            <w:left w:val="none" w:sz="0" w:space="0" w:color="auto"/>
            <w:bottom w:val="none" w:sz="0" w:space="0" w:color="auto"/>
            <w:right w:val="none" w:sz="0" w:space="0" w:color="auto"/>
          </w:divBdr>
          <w:divsChild>
            <w:div w:id="1273130710">
              <w:marLeft w:val="0"/>
              <w:marRight w:val="0"/>
              <w:marTop w:val="0"/>
              <w:marBottom w:val="0"/>
              <w:divBdr>
                <w:top w:val="none" w:sz="0" w:space="0" w:color="auto"/>
                <w:left w:val="none" w:sz="0" w:space="0" w:color="auto"/>
                <w:bottom w:val="none" w:sz="0" w:space="0" w:color="auto"/>
                <w:right w:val="none" w:sz="0" w:space="0" w:color="auto"/>
              </w:divBdr>
              <w:divsChild>
                <w:div w:id="3656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3000">
          <w:marLeft w:val="0"/>
          <w:marRight w:val="0"/>
          <w:marTop w:val="0"/>
          <w:marBottom w:val="0"/>
          <w:divBdr>
            <w:top w:val="none" w:sz="0" w:space="0" w:color="auto"/>
            <w:left w:val="none" w:sz="0" w:space="0" w:color="auto"/>
            <w:bottom w:val="none" w:sz="0" w:space="0" w:color="auto"/>
            <w:right w:val="none" w:sz="0" w:space="0" w:color="auto"/>
          </w:divBdr>
          <w:divsChild>
            <w:div w:id="1391463215">
              <w:marLeft w:val="0"/>
              <w:marRight w:val="0"/>
              <w:marTop w:val="0"/>
              <w:marBottom w:val="0"/>
              <w:divBdr>
                <w:top w:val="none" w:sz="0" w:space="0" w:color="auto"/>
                <w:left w:val="none" w:sz="0" w:space="0" w:color="auto"/>
                <w:bottom w:val="none" w:sz="0" w:space="0" w:color="auto"/>
                <w:right w:val="none" w:sz="0" w:space="0" w:color="auto"/>
              </w:divBdr>
            </w:div>
          </w:divsChild>
        </w:div>
        <w:div w:id="1577282572">
          <w:marLeft w:val="0"/>
          <w:marRight w:val="0"/>
          <w:marTop w:val="0"/>
          <w:marBottom w:val="0"/>
          <w:divBdr>
            <w:top w:val="none" w:sz="0" w:space="0" w:color="auto"/>
            <w:left w:val="none" w:sz="0" w:space="0" w:color="auto"/>
            <w:bottom w:val="none" w:sz="0" w:space="0" w:color="auto"/>
            <w:right w:val="none" w:sz="0" w:space="0" w:color="auto"/>
          </w:divBdr>
          <w:divsChild>
            <w:div w:id="1102526744">
              <w:marLeft w:val="0"/>
              <w:marRight w:val="0"/>
              <w:marTop w:val="0"/>
              <w:marBottom w:val="0"/>
              <w:divBdr>
                <w:top w:val="none" w:sz="0" w:space="0" w:color="auto"/>
                <w:left w:val="none" w:sz="0" w:space="0" w:color="auto"/>
                <w:bottom w:val="none" w:sz="0" w:space="0" w:color="auto"/>
                <w:right w:val="none" w:sz="0" w:space="0" w:color="auto"/>
              </w:divBdr>
              <w:divsChild>
                <w:div w:id="7861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il@u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bil@u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bil@ucl.ac.uk" TargetMode="External"/><Relationship Id="rId4" Type="http://schemas.openxmlformats.org/officeDocument/2006/relationships/webSettings" Target="webSettings.xml"/><Relationship Id="rId9" Type="http://schemas.openxmlformats.org/officeDocument/2006/relationships/hyperlink" Target="mailto:ibil@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Penfold, Lisa</dc:creator>
  <cp:keywords/>
  <dc:description/>
  <cp:lastModifiedBy>Penfold, Lisa</cp:lastModifiedBy>
  <cp:revision>43</cp:revision>
  <cp:lastPrinted>2022-03-14T13:40:00Z</cp:lastPrinted>
  <dcterms:created xsi:type="dcterms:W3CDTF">2022-03-11T14:49:00Z</dcterms:created>
  <dcterms:modified xsi:type="dcterms:W3CDTF">2022-03-15T13:30:00Z</dcterms:modified>
</cp:coreProperties>
</file>