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9C28" w14:textId="77777777" w:rsidR="00EB3867" w:rsidRPr="00633EE3" w:rsidRDefault="002832A0" w:rsidP="00633EE3">
      <w:pPr>
        <w:rPr>
          <w:b/>
          <w:i/>
          <w:lang w:eastAsia="en-GB"/>
        </w:rPr>
      </w:pPr>
      <w:r>
        <w:rPr>
          <w:noProof/>
          <w:lang w:eastAsia="en-GB"/>
        </w:rPr>
        <w:drawing>
          <wp:anchor distT="0" distB="0" distL="114300" distR="114300" simplePos="0" relativeHeight="251659264" behindDoc="0" locked="0" layoutInCell="1" allowOverlap="1" wp14:anchorId="50F76092" wp14:editId="3D40951C">
            <wp:simplePos x="0" y="0"/>
            <wp:positionH relativeFrom="page">
              <wp:posOffset>9525</wp:posOffset>
            </wp:positionH>
            <wp:positionV relativeFrom="page">
              <wp:posOffset>1381125</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633EE3" w:rsidRPr="00633EE3">
        <w:rPr>
          <w:b/>
          <w:i/>
          <w:color w:val="FF0000"/>
          <w:lang w:eastAsia="en-GB"/>
        </w:rPr>
        <w:t xml:space="preserve">Text in red must be deleted/modified as applicable. </w:t>
      </w:r>
      <w:r w:rsidR="00D274EE" w:rsidRPr="00D274EE">
        <w:rPr>
          <w:b/>
          <w:i/>
          <w:color w:val="0070C0"/>
          <w:lang w:eastAsia="en-GB"/>
        </w:rPr>
        <w:t>Blue text is for guidance, delete once section is completed.</w:t>
      </w:r>
    </w:p>
    <w:p w14:paraId="40666D5E" w14:textId="77777777" w:rsidR="00EB3867" w:rsidRPr="00931EF0" w:rsidRDefault="00EB3867" w:rsidP="00EB3867">
      <w:pPr>
        <w:spacing w:after="0" w:line="240" w:lineRule="auto"/>
        <w:rPr>
          <w:rFonts w:eastAsia="Times New Roman" w:cstheme="minorHAnsi"/>
          <w:b/>
          <w:bCs/>
          <w:sz w:val="32"/>
          <w:szCs w:val="32"/>
          <w:lang w:eastAsia="en-GB"/>
        </w:rPr>
      </w:pPr>
    </w:p>
    <w:p w14:paraId="347E9564" w14:textId="77777777" w:rsidR="00BC15C1" w:rsidRPr="00931EF0" w:rsidRDefault="00BC15C1" w:rsidP="00EB3867">
      <w:pPr>
        <w:spacing w:after="0" w:line="240" w:lineRule="auto"/>
        <w:jc w:val="center"/>
        <w:rPr>
          <w:rFonts w:eastAsia="Times New Roman" w:cstheme="minorHAnsi"/>
          <w:sz w:val="24"/>
          <w:szCs w:val="24"/>
          <w:lang w:eastAsia="en-GB"/>
        </w:rPr>
      </w:pPr>
      <w:r w:rsidRPr="00931EF0">
        <w:rPr>
          <w:rFonts w:eastAsia="Times New Roman" w:cstheme="minorHAnsi"/>
          <w:b/>
          <w:bCs/>
          <w:sz w:val="48"/>
          <w:szCs w:val="48"/>
          <w:lang w:eastAsia="en-GB"/>
        </w:rPr>
        <w:t>Development Safety Update Report</w:t>
      </w:r>
    </w:p>
    <w:p w14:paraId="7735DE37" w14:textId="77777777" w:rsidR="00BC15C1" w:rsidRPr="00931EF0" w:rsidRDefault="00BC15C1" w:rsidP="00BC15C1">
      <w:pPr>
        <w:spacing w:after="0" w:line="240" w:lineRule="auto"/>
        <w:jc w:val="center"/>
        <w:rPr>
          <w:rFonts w:eastAsia="Times New Roman" w:cstheme="minorHAnsi"/>
          <w:sz w:val="32"/>
          <w:szCs w:val="32"/>
          <w:lang w:eastAsia="en-GB"/>
        </w:rPr>
      </w:pPr>
    </w:p>
    <w:tbl>
      <w:tblPr>
        <w:tblStyle w:val="LightList"/>
        <w:tblW w:w="0" w:type="auto"/>
        <w:jc w:val="center"/>
        <w:tblLook w:val="04A0" w:firstRow="1" w:lastRow="0" w:firstColumn="1" w:lastColumn="0" w:noHBand="0" w:noVBand="1"/>
      </w:tblPr>
      <w:tblGrid>
        <w:gridCol w:w="3824"/>
        <w:gridCol w:w="3972"/>
      </w:tblGrid>
      <w:tr w:rsidR="00950D3E" w:rsidRPr="00AD7FA3" w14:paraId="458433CA" w14:textId="77777777" w:rsidTr="00931EF0">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24" w:type="dxa"/>
            <w:shd w:val="clear" w:color="auto" w:fill="auto"/>
          </w:tcPr>
          <w:p w14:paraId="689AC95B" w14:textId="77777777" w:rsidR="00950D3E" w:rsidRPr="007954E5" w:rsidRDefault="00950D3E" w:rsidP="00031731">
            <w:pPr>
              <w:pStyle w:val="NoSpacing"/>
              <w:rPr>
                <w:color w:val="auto"/>
                <w:sz w:val="28"/>
                <w:szCs w:val="28"/>
                <w:lang w:eastAsia="en-GB"/>
              </w:rPr>
            </w:pPr>
            <w:r w:rsidRPr="007954E5">
              <w:rPr>
                <w:color w:val="auto"/>
                <w:sz w:val="28"/>
                <w:szCs w:val="28"/>
                <w:lang w:eastAsia="en-GB"/>
              </w:rPr>
              <w:t>Investigational Drug</w:t>
            </w:r>
            <w:r w:rsidR="006020CA">
              <w:rPr>
                <w:color w:val="FF0000"/>
                <w:sz w:val="28"/>
                <w:szCs w:val="28"/>
                <w:lang w:eastAsia="en-GB"/>
              </w:rPr>
              <w:t>(</w:t>
            </w:r>
            <w:r w:rsidRPr="00031731">
              <w:rPr>
                <w:color w:val="FF0000"/>
                <w:sz w:val="28"/>
                <w:szCs w:val="28"/>
                <w:lang w:eastAsia="en-GB"/>
              </w:rPr>
              <w:t>s</w:t>
            </w:r>
            <w:r w:rsidR="006020CA">
              <w:rPr>
                <w:color w:val="FF0000"/>
                <w:sz w:val="28"/>
                <w:szCs w:val="28"/>
                <w:lang w:eastAsia="en-GB"/>
              </w:rPr>
              <w:t>)</w:t>
            </w:r>
          </w:p>
        </w:tc>
        <w:tc>
          <w:tcPr>
            <w:tcW w:w="3972" w:type="dxa"/>
            <w:shd w:val="clear" w:color="auto" w:fill="auto"/>
          </w:tcPr>
          <w:p w14:paraId="152B9F1F" w14:textId="77777777" w:rsidR="00950D3E" w:rsidRPr="007954E5" w:rsidRDefault="00950D3E" w:rsidP="00931EF0">
            <w:pPr>
              <w:pStyle w:val="NoSpacing"/>
              <w:cnfStyle w:val="100000000000" w:firstRow="1" w:lastRow="0" w:firstColumn="0" w:lastColumn="0" w:oddVBand="0" w:evenVBand="0" w:oddHBand="0" w:evenHBand="0" w:firstRowFirstColumn="0" w:firstRowLastColumn="0" w:lastRowFirstColumn="0" w:lastRowLastColumn="0"/>
              <w:rPr>
                <w:b w:val="0"/>
                <w:color w:val="auto"/>
                <w:sz w:val="28"/>
                <w:szCs w:val="28"/>
                <w:lang w:eastAsia="en-GB"/>
              </w:rPr>
            </w:pPr>
          </w:p>
        </w:tc>
      </w:tr>
      <w:tr w:rsidR="00950D3E" w:rsidRPr="00AD7FA3" w14:paraId="42E4FF88" w14:textId="77777777" w:rsidTr="00BF4DE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824" w:type="dxa"/>
          </w:tcPr>
          <w:p w14:paraId="7BC3A9D1" w14:textId="77777777" w:rsidR="00431E5F" w:rsidRPr="00931EF0" w:rsidRDefault="00950D3E" w:rsidP="00931EF0">
            <w:pPr>
              <w:pStyle w:val="NoSpacing"/>
              <w:rPr>
                <w:sz w:val="28"/>
                <w:szCs w:val="28"/>
                <w:lang w:eastAsia="en-GB"/>
              </w:rPr>
            </w:pPr>
            <w:r w:rsidRPr="00931EF0">
              <w:rPr>
                <w:sz w:val="28"/>
                <w:szCs w:val="28"/>
                <w:lang w:eastAsia="en-GB"/>
              </w:rPr>
              <w:t>DSUR Number</w:t>
            </w:r>
          </w:p>
        </w:tc>
        <w:tc>
          <w:tcPr>
            <w:tcW w:w="3972" w:type="dxa"/>
          </w:tcPr>
          <w:p w14:paraId="1C56A42C" w14:textId="77777777" w:rsidR="00950D3E" w:rsidRPr="007954E5" w:rsidRDefault="00950D3E" w:rsidP="00931EF0">
            <w:pPr>
              <w:pStyle w:val="NoSpacing"/>
              <w:cnfStyle w:val="000000100000" w:firstRow="0" w:lastRow="0" w:firstColumn="0" w:lastColumn="0" w:oddVBand="0" w:evenVBand="0" w:oddHBand="1" w:evenHBand="0" w:firstRowFirstColumn="0" w:firstRowLastColumn="0" w:lastRowFirstColumn="0" w:lastRowLastColumn="0"/>
              <w:rPr>
                <w:sz w:val="28"/>
                <w:szCs w:val="28"/>
                <w:lang w:eastAsia="en-GB"/>
              </w:rPr>
            </w:pPr>
          </w:p>
        </w:tc>
      </w:tr>
      <w:tr w:rsidR="00950D3E" w:rsidRPr="00AD7FA3" w14:paraId="2D11DFB1" w14:textId="77777777" w:rsidTr="00BF4DEE">
        <w:trPr>
          <w:trHeight w:val="313"/>
          <w:jc w:val="center"/>
        </w:trPr>
        <w:tc>
          <w:tcPr>
            <w:cnfStyle w:val="001000000000" w:firstRow="0" w:lastRow="0" w:firstColumn="1" w:lastColumn="0" w:oddVBand="0" w:evenVBand="0" w:oddHBand="0" w:evenHBand="0" w:firstRowFirstColumn="0" w:firstRowLastColumn="0" w:lastRowFirstColumn="0" w:lastRowLastColumn="0"/>
            <w:tcW w:w="3824" w:type="dxa"/>
          </w:tcPr>
          <w:p w14:paraId="662BCC30" w14:textId="77777777" w:rsidR="00950D3E" w:rsidRPr="00931EF0" w:rsidRDefault="00950D3E" w:rsidP="00931EF0">
            <w:pPr>
              <w:pStyle w:val="NoSpacing"/>
              <w:rPr>
                <w:sz w:val="28"/>
                <w:szCs w:val="28"/>
                <w:lang w:eastAsia="en-GB"/>
              </w:rPr>
            </w:pPr>
            <w:r w:rsidRPr="00931EF0">
              <w:rPr>
                <w:sz w:val="28"/>
                <w:szCs w:val="28"/>
                <w:lang w:eastAsia="en-GB"/>
              </w:rPr>
              <w:t>DIBD</w:t>
            </w:r>
          </w:p>
        </w:tc>
        <w:tc>
          <w:tcPr>
            <w:tcW w:w="3972" w:type="dxa"/>
          </w:tcPr>
          <w:p w14:paraId="394527BA" w14:textId="77777777" w:rsidR="00950D3E" w:rsidRPr="007954E5" w:rsidRDefault="00950D3E" w:rsidP="00931EF0">
            <w:pPr>
              <w:pStyle w:val="NoSpacing"/>
              <w:cnfStyle w:val="000000000000" w:firstRow="0" w:lastRow="0" w:firstColumn="0" w:lastColumn="0" w:oddVBand="0" w:evenVBand="0" w:oddHBand="0" w:evenHBand="0" w:firstRowFirstColumn="0" w:firstRowLastColumn="0" w:lastRowFirstColumn="0" w:lastRowLastColumn="0"/>
              <w:rPr>
                <w:sz w:val="28"/>
                <w:szCs w:val="28"/>
                <w:lang w:eastAsia="en-GB"/>
              </w:rPr>
            </w:pPr>
          </w:p>
        </w:tc>
      </w:tr>
      <w:tr w:rsidR="00950D3E" w:rsidRPr="00AD7FA3" w14:paraId="10BBFCE1" w14:textId="77777777" w:rsidTr="00BF4DE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24" w:type="dxa"/>
          </w:tcPr>
          <w:p w14:paraId="21BF49F7" w14:textId="77777777" w:rsidR="00950D3E" w:rsidRPr="00931EF0" w:rsidRDefault="00950D3E" w:rsidP="00931EF0">
            <w:pPr>
              <w:pStyle w:val="NoSpacing"/>
              <w:rPr>
                <w:sz w:val="28"/>
                <w:szCs w:val="28"/>
                <w:lang w:eastAsia="en-GB"/>
              </w:rPr>
            </w:pPr>
            <w:r w:rsidRPr="00931EF0">
              <w:rPr>
                <w:sz w:val="28"/>
                <w:szCs w:val="28"/>
                <w:lang w:eastAsia="en-GB"/>
              </w:rPr>
              <w:t>Reporting Period</w:t>
            </w:r>
          </w:p>
        </w:tc>
        <w:tc>
          <w:tcPr>
            <w:tcW w:w="3972" w:type="dxa"/>
          </w:tcPr>
          <w:p w14:paraId="42855934" w14:textId="77777777" w:rsidR="00950D3E" w:rsidRPr="007954E5" w:rsidRDefault="00950D3E" w:rsidP="00931EF0">
            <w:pPr>
              <w:pStyle w:val="NoSpacing"/>
              <w:cnfStyle w:val="000000100000" w:firstRow="0" w:lastRow="0" w:firstColumn="0" w:lastColumn="0" w:oddVBand="0" w:evenVBand="0" w:oddHBand="1" w:evenHBand="0" w:firstRowFirstColumn="0" w:firstRowLastColumn="0" w:lastRowFirstColumn="0" w:lastRowLastColumn="0"/>
              <w:rPr>
                <w:sz w:val="28"/>
                <w:szCs w:val="28"/>
                <w:lang w:eastAsia="en-GB"/>
              </w:rPr>
            </w:pPr>
          </w:p>
        </w:tc>
      </w:tr>
      <w:tr w:rsidR="00950D3E" w:rsidRPr="00AD7FA3" w14:paraId="28995CC5" w14:textId="77777777" w:rsidTr="00BF4DEE">
        <w:trPr>
          <w:trHeight w:val="313"/>
          <w:jc w:val="center"/>
        </w:trPr>
        <w:tc>
          <w:tcPr>
            <w:cnfStyle w:val="001000000000" w:firstRow="0" w:lastRow="0" w:firstColumn="1" w:lastColumn="0" w:oddVBand="0" w:evenVBand="0" w:oddHBand="0" w:evenHBand="0" w:firstRowFirstColumn="0" w:firstRowLastColumn="0" w:lastRowFirstColumn="0" w:lastRowLastColumn="0"/>
            <w:tcW w:w="3824" w:type="dxa"/>
          </w:tcPr>
          <w:p w14:paraId="16E1072D" w14:textId="77777777" w:rsidR="00950D3E" w:rsidRPr="00931EF0" w:rsidRDefault="00950D3E" w:rsidP="00931EF0">
            <w:pPr>
              <w:pStyle w:val="NoSpacing"/>
              <w:rPr>
                <w:sz w:val="28"/>
                <w:szCs w:val="28"/>
                <w:lang w:eastAsia="en-GB"/>
              </w:rPr>
            </w:pPr>
            <w:r w:rsidRPr="00931EF0">
              <w:rPr>
                <w:sz w:val="28"/>
                <w:szCs w:val="28"/>
                <w:lang w:eastAsia="en-GB"/>
              </w:rPr>
              <w:t xml:space="preserve">Date of </w:t>
            </w:r>
            <w:r w:rsidR="00735343" w:rsidRPr="00931EF0">
              <w:rPr>
                <w:sz w:val="28"/>
                <w:szCs w:val="28"/>
                <w:lang w:eastAsia="en-GB"/>
              </w:rPr>
              <w:t>Report</w:t>
            </w:r>
          </w:p>
        </w:tc>
        <w:tc>
          <w:tcPr>
            <w:tcW w:w="3972" w:type="dxa"/>
          </w:tcPr>
          <w:p w14:paraId="51DD0F1B" w14:textId="77777777" w:rsidR="00950D3E" w:rsidRPr="007954E5" w:rsidRDefault="00950D3E" w:rsidP="00931EF0">
            <w:pPr>
              <w:pStyle w:val="NoSpacing"/>
              <w:cnfStyle w:val="000000000000" w:firstRow="0" w:lastRow="0" w:firstColumn="0" w:lastColumn="0" w:oddVBand="0" w:evenVBand="0" w:oddHBand="0" w:evenHBand="0" w:firstRowFirstColumn="0" w:firstRowLastColumn="0" w:lastRowFirstColumn="0" w:lastRowLastColumn="0"/>
              <w:rPr>
                <w:sz w:val="28"/>
                <w:szCs w:val="28"/>
                <w:lang w:eastAsia="en-GB"/>
              </w:rPr>
            </w:pPr>
          </w:p>
        </w:tc>
      </w:tr>
    </w:tbl>
    <w:p w14:paraId="1E88C2DE" w14:textId="77777777" w:rsidR="00BC15C1" w:rsidRPr="00931EF0" w:rsidRDefault="00BC15C1" w:rsidP="00BC15C1">
      <w:pPr>
        <w:spacing w:after="0" w:line="240" w:lineRule="auto"/>
        <w:rPr>
          <w:rFonts w:eastAsia="Times New Roman" w:cstheme="minorHAnsi"/>
          <w:sz w:val="24"/>
          <w:szCs w:val="2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4189"/>
      </w:tblGrid>
      <w:tr w:rsidR="00431E5F" w:rsidRPr="004D7460" w14:paraId="70D022B6" w14:textId="77777777" w:rsidTr="001E19CE">
        <w:trPr>
          <w:jc w:val="center"/>
        </w:trPr>
        <w:tc>
          <w:tcPr>
            <w:tcW w:w="3824" w:type="dxa"/>
          </w:tcPr>
          <w:p w14:paraId="7FA87531" w14:textId="77777777" w:rsidR="00431E5F" w:rsidRPr="00931EF0" w:rsidRDefault="00431E5F" w:rsidP="00931EF0">
            <w:pPr>
              <w:pStyle w:val="NoSpacing"/>
              <w:rPr>
                <w:b/>
                <w:sz w:val="24"/>
                <w:szCs w:val="24"/>
                <w:lang w:eastAsia="en-GB"/>
              </w:rPr>
            </w:pPr>
            <w:r w:rsidRPr="00931EF0">
              <w:rPr>
                <w:b/>
                <w:sz w:val="24"/>
                <w:szCs w:val="24"/>
                <w:lang w:eastAsia="en-GB"/>
              </w:rPr>
              <w:t>Sponsor</w:t>
            </w:r>
          </w:p>
        </w:tc>
        <w:tc>
          <w:tcPr>
            <w:tcW w:w="4189" w:type="dxa"/>
          </w:tcPr>
          <w:p w14:paraId="7CA4E1FE" w14:textId="77777777" w:rsidR="00431E5F" w:rsidRPr="00931EF0" w:rsidRDefault="00431E5F" w:rsidP="00931EF0">
            <w:pPr>
              <w:pStyle w:val="NoSpacing"/>
              <w:rPr>
                <w:sz w:val="24"/>
                <w:szCs w:val="24"/>
                <w:lang w:eastAsia="en-GB"/>
              </w:rPr>
            </w:pPr>
            <w:r w:rsidRPr="00931EF0">
              <w:rPr>
                <w:sz w:val="24"/>
                <w:szCs w:val="24"/>
                <w:lang w:eastAsia="en-GB"/>
              </w:rPr>
              <w:t xml:space="preserve">University College London </w:t>
            </w:r>
            <w:r w:rsidR="00AD7FA3" w:rsidRPr="00931EF0">
              <w:rPr>
                <w:sz w:val="24"/>
                <w:szCs w:val="24"/>
                <w:lang w:eastAsia="en-GB"/>
              </w:rPr>
              <w:t>(UCL)</w:t>
            </w:r>
          </w:p>
          <w:p w14:paraId="5C7EBD97" w14:textId="77777777" w:rsidR="00431E5F" w:rsidRPr="00931EF0" w:rsidRDefault="00431E5F" w:rsidP="00931EF0">
            <w:pPr>
              <w:pStyle w:val="NoSpacing"/>
              <w:rPr>
                <w:sz w:val="24"/>
                <w:szCs w:val="24"/>
                <w:lang w:eastAsia="en-GB"/>
              </w:rPr>
            </w:pPr>
            <w:r w:rsidRPr="00931EF0">
              <w:rPr>
                <w:sz w:val="24"/>
                <w:szCs w:val="24"/>
                <w:lang w:eastAsia="en-GB"/>
              </w:rPr>
              <w:t>(</w:t>
            </w:r>
            <w:r w:rsidR="00AD7FA3" w:rsidRPr="00931EF0">
              <w:rPr>
                <w:sz w:val="24"/>
                <w:szCs w:val="24"/>
                <w:lang w:eastAsia="en-GB"/>
              </w:rPr>
              <w:t>Non-</w:t>
            </w:r>
            <w:r w:rsidRPr="00931EF0">
              <w:rPr>
                <w:sz w:val="24"/>
                <w:szCs w:val="24"/>
                <w:lang w:eastAsia="en-GB"/>
              </w:rPr>
              <w:t>commercial)</w:t>
            </w:r>
          </w:p>
          <w:p w14:paraId="053C2E7D" w14:textId="77777777" w:rsidR="00431E5F" w:rsidRPr="00931EF0" w:rsidRDefault="00431E5F" w:rsidP="00931EF0">
            <w:pPr>
              <w:pStyle w:val="NoSpacing"/>
              <w:rPr>
                <w:sz w:val="24"/>
                <w:szCs w:val="24"/>
                <w:lang w:eastAsia="en-GB"/>
              </w:rPr>
            </w:pPr>
          </w:p>
        </w:tc>
      </w:tr>
      <w:tr w:rsidR="00431E5F" w:rsidRPr="004D7460" w14:paraId="7128A466" w14:textId="77777777" w:rsidTr="001E19CE">
        <w:trPr>
          <w:jc w:val="center"/>
        </w:trPr>
        <w:tc>
          <w:tcPr>
            <w:tcW w:w="3824" w:type="dxa"/>
          </w:tcPr>
          <w:p w14:paraId="7BD08DE2" w14:textId="77777777" w:rsidR="00431E5F" w:rsidRPr="00931EF0" w:rsidRDefault="00431E5F" w:rsidP="00931EF0">
            <w:pPr>
              <w:pStyle w:val="NoSpacing"/>
              <w:rPr>
                <w:b/>
                <w:sz w:val="24"/>
                <w:szCs w:val="24"/>
                <w:lang w:eastAsia="en-GB"/>
              </w:rPr>
            </w:pPr>
            <w:r w:rsidRPr="00931EF0">
              <w:rPr>
                <w:b/>
                <w:sz w:val="24"/>
                <w:szCs w:val="24"/>
                <w:lang w:eastAsia="en-GB"/>
              </w:rPr>
              <w:t>Address</w:t>
            </w:r>
          </w:p>
        </w:tc>
        <w:tc>
          <w:tcPr>
            <w:tcW w:w="4189" w:type="dxa"/>
          </w:tcPr>
          <w:p w14:paraId="0AE01B5B" w14:textId="4638013A" w:rsidR="00431E5F" w:rsidRPr="00931EF0" w:rsidRDefault="00F53432" w:rsidP="00931EF0">
            <w:pPr>
              <w:pStyle w:val="NoSpacing"/>
              <w:rPr>
                <w:sz w:val="24"/>
                <w:szCs w:val="24"/>
                <w:lang w:eastAsia="en-GB"/>
              </w:rPr>
            </w:pPr>
            <w:r>
              <w:rPr>
                <w:sz w:val="24"/>
                <w:szCs w:val="24"/>
                <w:lang w:val="en-US" w:eastAsia="en-GB"/>
              </w:rPr>
              <w:t>UCL Joint Research Office</w:t>
            </w:r>
            <w:r w:rsidR="001E19CE">
              <w:rPr>
                <w:sz w:val="24"/>
                <w:szCs w:val="24"/>
                <w:lang w:val="en-US" w:eastAsia="en-GB"/>
              </w:rPr>
              <w:t xml:space="preserve"> (JRO)</w:t>
            </w:r>
          </w:p>
          <w:p w14:paraId="52861619" w14:textId="77777777" w:rsidR="00431E5F" w:rsidRPr="00931EF0" w:rsidRDefault="0030051D" w:rsidP="00931EF0">
            <w:pPr>
              <w:pStyle w:val="NoSpacing"/>
              <w:rPr>
                <w:sz w:val="24"/>
                <w:szCs w:val="24"/>
                <w:lang w:val="en-US" w:eastAsia="en-GB"/>
              </w:rPr>
            </w:pPr>
            <w:r>
              <w:rPr>
                <w:sz w:val="24"/>
                <w:szCs w:val="24"/>
                <w:lang w:val="en-US" w:eastAsia="en-GB"/>
              </w:rPr>
              <w:t>4th Floor West</w:t>
            </w:r>
          </w:p>
          <w:p w14:paraId="7D0AA514" w14:textId="77777777" w:rsidR="00431E5F" w:rsidRPr="00931EF0" w:rsidRDefault="00F83479" w:rsidP="00931EF0">
            <w:pPr>
              <w:pStyle w:val="NoSpacing"/>
              <w:rPr>
                <w:sz w:val="24"/>
                <w:szCs w:val="24"/>
                <w:lang w:val="en-US" w:eastAsia="en-GB"/>
              </w:rPr>
            </w:pPr>
            <w:r w:rsidRPr="00F83479">
              <w:rPr>
                <w:sz w:val="24"/>
                <w:szCs w:val="24"/>
                <w:lang w:val="en-US" w:eastAsia="en-GB"/>
              </w:rPr>
              <w:t>250 Euston Road</w:t>
            </w:r>
          </w:p>
          <w:p w14:paraId="1C6BF4F7" w14:textId="77777777" w:rsidR="00431E5F" w:rsidRPr="00931EF0" w:rsidRDefault="00431E5F" w:rsidP="00931EF0">
            <w:pPr>
              <w:pStyle w:val="NoSpacing"/>
              <w:rPr>
                <w:sz w:val="24"/>
                <w:szCs w:val="24"/>
                <w:lang w:val="en-US" w:eastAsia="en-GB"/>
              </w:rPr>
            </w:pPr>
            <w:r w:rsidRPr="00931EF0">
              <w:rPr>
                <w:sz w:val="24"/>
                <w:szCs w:val="24"/>
                <w:lang w:val="en-US" w:eastAsia="en-GB"/>
              </w:rPr>
              <w:t xml:space="preserve">London </w:t>
            </w:r>
            <w:r w:rsidR="00F83479" w:rsidRPr="00F83479">
              <w:rPr>
                <w:sz w:val="24"/>
                <w:szCs w:val="24"/>
                <w:lang w:val="en-US" w:eastAsia="en-GB"/>
              </w:rPr>
              <w:t>NW1 2PG</w:t>
            </w:r>
          </w:p>
          <w:p w14:paraId="74A17594" w14:textId="77777777" w:rsidR="00431E5F" w:rsidRPr="00931EF0" w:rsidRDefault="00431E5F" w:rsidP="00F83479">
            <w:pPr>
              <w:pStyle w:val="NoSpacing"/>
              <w:rPr>
                <w:sz w:val="24"/>
                <w:szCs w:val="24"/>
                <w:lang w:val="en-US" w:eastAsia="en-GB"/>
              </w:rPr>
            </w:pPr>
          </w:p>
        </w:tc>
      </w:tr>
      <w:tr w:rsidR="00431E5F" w:rsidRPr="004D7460" w14:paraId="4B3294CF" w14:textId="77777777" w:rsidTr="001E19CE">
        <w:trPr>
          <w:jc w:val="center"/>
        </w:trPr>
        <w:tc>
          <w:tcPr>
            <w:tcW w:w="3824" w:type="dxa"/>
          </w:tcPr>
          <w:p w14:paraId="3F37E427" w14:textId="77777777" w:rsidR="00431E5F" w:rsidRPr="00931EF0" w:rsidRDefault="00431E5F" w:rsidP="00931EF0">
            <w:pPr>
              <w:pStyle w:val="NoSpacing"/>
              <w:rPr>
                <w:b/>
                <w:sz w:val="24"/>
                <w:szCs w:val="24"/>
                <w:lang w:eastAsia="en-GB"/>
              </w:rPr>
            </w:pPr>
            <w:r w:rsidRPr="00931EF0">
              <w:rPr>
                <w:b/>
                <w:sz w:val="24"/>
                <w:szCs w:val="24"/>
                <w:lang w:val="en-US" w:eastAsia="en-GB"/>
              </w:rPr>
              <w:t>Contact</w:t>
            </w:r>
          </w:p>
        </w:tc>
        <w:tc>
          <w:tcPr>
            <w:tcW w:w="4189" w:type="dxa"/>
          </w:tcPr>
          <w:p w14:paraId="5E3872D3" w14:textId="77777777" w:rsidR="00431E5F" w:rsidRPr="00931EF0" w:rsidRDefault="00AD7FA3" w:rsidP="00931EF0">
            <w:pPr>
              <w:pStyle w:val="NoSpacing"/>
              <w:rPr>
                <w:sz w:val="24"/>
                <w:szCs w:val="24"/>
                <w:lang w:val="en-US" w:eastAsia="en-GB"/>
              </w:rPr>
            </w:pPr>
            <w:r w:rsidRPr="00931EF0">
              <w:rPr>
                <w:sz w:val="24"/>
                <w:szCs w:val="24"/>
                <w:lang w:val="en-US" w:eastAsia="en-GB"/>
              </w:rPr>
              <w:t>Catherine Maidens</w:t>
            </w:r>
          </w:p>
          <w:p w14:paraId="3699ED82" w14:textId="77777777" w:rsidR="00F53432" w:rsidRDefault="00603C6A" w:rsidP="00931EF0">
            <w:pPr>
              <w:pStyle w:val="NoSpacing"/>
              <w:rPr>
                <w:sz w:val="24"/>
                <w:szCs w:val="24"/>
                <w:lang w:val="en-US" w:eastAsia="en-GB"/>
              </w:rPr>
            </w:pPr>
            <w:r w:rsidRPr="00931EF0">
              <w:rPr>
                <w:sz w:val="24"/>
                <w:szCs w:val="24"/>
                <w:lang w:val="en-US" w:eastAsia="en-GB"/>
              </w:rPr>
              <w:t xml:space="preserve">Pharmacovigilance Manager, </w:t>
            </w:r>
          </w:p>
          <w:p w14:paraId="4A395A6F" w14:textId="77777777" w:rsidR="00603C6A" w:rsidRPr="00931EF0" w:rsidRDefault="00603C6A" w:rsidP="00931EF0">
            <w:pPr>
              <w:pStyle w:val="NoSpacing"/>
              <w:rPr>
                <w:sz w:val="24"/>
                <w:szCs w:val="24"/>
                <w:lang w:val="en-US" w:eastAsia="en-GB"/>
              </w:rPr>
            </w:pPr>
            <w:r w:rsidRPr="00931EF0">
              <w:rPr>
                <w:sz w:val="24"/>
                <w:szCs w:val="24"/>
                <w:lang w:val="en-US" w:eastAsia="en-GB"/>
              </w:rPr>
              <w:t xml:space="preserve">UCL </w:t>
            </w:r>
            <w:r w:rsidR="00533DCF" w:rsidRPr="00931EF0">
              <w:rPr>
                <w:sz w:val="24"/>
                <w:szCs w:val="24"/>
                <w:lang w:val="en-US" w:eastAsia="en-GB"/>
              </w:rPr>
              <w:t>Joint Research Office</w:t>
            </w:r>
          </w:p>
          <w:p w14:paraId="154F35BC" w14:textId="77777777" w:rsidR="00431E5F" w:rsidRPr="00931EF0" w:rsidRDefault="00431E5F" w:rsidP="00931EF0">
            <w:pPr>
              <w:pStyle w:val="NoSpacing"/>
              <w:rPr>
                <w:sz w:val="24"/>
                <w:szCs w:val="24"/>
                <w:lang w:val="en-US" w:eastAsia="en-GB"/>
              </w:rPr>
            </w:pPr>
            <w:r w:rsidRPr="00931EF0">
              <w:rPr>
                <w:sz w:val="24"/>
                <w:szCs w:val="24"/>
                <w:lang w:val="en-US" w:eastAsia="en-GB"/>
              </w:rPr>
              <w:t>Phone:</w:t>
            </w:r>
            <w:r w:rsidR="00AD7FA3" w:rsidRPr="00931EF0">
              <w:rPr>
                <w:sz w:val="24"/>
                <w:szCs w:val="24"/>
                <w:lang w:val="en-US" w:eastAsia="en-GB"/>
              </w:rPr>
              <w:t xml:space="preserve"> </w:t>
            </w:r>
            <w:r w:rsidRPr="00931EF0">
              <w:rPr>
                <w:sz w:val="24"/>
                <w:szCs w:val="24"/>
                <w:lang w:val="en-US" w:eastAsia="en-GB"/>
              </w:rPr>
              <w:t xml:space="preserve">020 </w:t>
            </w:r>
            <w:r w:rsidR="00AD7FA3" w:rsidRPr="00931EF0">
              <w:rPr>
                <w:sz w:val="24"/>
                <w:szCs w:val="24"/>
                <w:lang w:val="en-US" w:eastAsia="en-GB"/>
              </w:rPr>
              <w:t>3108 9320</w:t>
            </w:r>
          </w:p>
          <w:p w14:paraId="1ACD25DF" w14:textId="77777777" w:rsidR="00431E5F" w:rsidRPr="00931EF0" w:rsidRDefault="00431E5F" w:rsidP="00931EF0">
            <w:pPr>
              <w:pStyle w:val="NoSpacing"/>
              <w:rPr>
                <w:sz w:val="24"/>
                <w:szCs w:val="24"/>
                <w:lang w:eastAsia="en-GB"/>
              </w:rPr>
            </w:pPr>
            <w:r w:rsidRPr="00931EF0">
              <w:rPr>
                <w:sz w:val="24"/>
                <w:szCs w:val="24"/>
                <w:lang w:val="en-US" w:eastAsia="en-GB"/>
              </w:rPr>
              <w:t xml:space="preserve">Email: </w:t>
            </w:r>
            <w:r w:rsidR="00AD7FA3" w:rsidRPr="00931EF0">
              <w:rPr>
                <w:sz w:val="24"/>
                <w:szCs w:val="24"/>
                <w:lang w:val="en-US" w:eastAsia="en-GB"/>
              </w:rPr>
              <w:t>c.maidens</w:t>
            </w:r>
            <w:r w:rsidRPr="00931EF0">
              <w:rPr>
                <w:sz w:val="24"/>
                <w:szCs w:val="24"/>
                <w:lang w:val="en-US" w:eastAsia="en-GB"/>
              </w:rPr>
              <w:t>@ucl.ac.uk</w:t>
            </w:r>
          </w:p>
        </w:tc>
      </w:tr>
      <w:tr w:rsidR="00431E5F" w:rsidRPr="004D7460" w14:paraId="191279F3" w14:textId="77777777" w:rsidTr="001E19CE">
        <w:trPr>
          <w:jc w:val="center"/>
        </w:trPr>
        <w:tc>
          <w:tcPr>
            <w:tcW w:w="3824" w:type="dxa"/>
          </w:tcPr>
          <w:p w14:paraId="6E8396E6" w14:textId="77777777" w:rsidR="00431E5F" w:rsidRPr="00931EF0" w:rsidRDefault="00431E5F" w:rsidP="00B30B0D">
            <w:pPr>
              <w:rPr>
                <w:rFonts w:eastAsia="Times New Roman" w:cstheme="minorHAnsi"/>
                <w:b/>
                <w:sz w:val="24"/>
                <w:szCs w:val="24"/>
                <w:lang w:eastAsia="en-GB"/>
              </w:rPr>
            </w:pPr>
          </w:p>
        </w:tc>
        <w:tc>
          <w:tcPr>
            <w:tcW w:w="4189" w:type="dxa"/>
          </w:tcPr>
          <w:p w14:paraId="4940DD41" w14:textId="77777777" w:rsidR="00431E5F" w:rsidRDefault="00431E5F" w:rsidP="00B30B0D">
            <w:pPr>
              <w:rPr>
                <w:rFonts w:eastAsia="Times New Roman" w:cstheme="minorHAnsi"/>
                <w:b/>
                <w:sz w:val="24"/>
                <w:szCs w:val="24"/>
                <w:lang w:eastAsia="en-GB"/>
              </w:rPr>
            </w:pPr>
          </w:p>
          <w:p w14:paraId="5874EF70" w14:textId="77777777" w:rsidR="0030051D" w:rsidRPr="00931EF0" w:rsidRDefault="0030051D" w:rsidP="00B30B0D">
            <w:pPr>
              <w:rPr>
                <w:rFonts w:eastAsia="Times New Roman" w:cstheme="minorHAnsi"/>
                <w:b/>
                <w:sz w:val="24"/>
                <w:szCs w:val="24"/>
                <w:lang w:eastAsia="en-GB"/>
              </w:rPr>
            </w:pPr>
          </w:p>
        </w:tc>
      </w:tr>
    </w:tbl>
    <w:p w14:paraId="74DD2615" w14:textId="77777777" w:rsidR="00BC15C1" w:rsidRPr="00931EF0" w:rsidRDefault="00B30B0D" w:rsidP="00F53432">
      <w:pPr>
        <w:spacing w:after="0" w:line="240" w:lineRule="auto"/>
        <w:jc w:val="center"/>
        <w:rPr>
          <w:rFonts w:eastAsia="Times New Roman" w:cstheme="minorHAnsi"/>
          <w:sz w:val="28"/>
          <w:szCs w:val="28"/>
          <w:lang w:eastAsia="en-GB"/>
        </w:rPr>
      </w:pPr>
      <w:r w:rsidRPr="00931EF0">
        <w:rPr>
          <w:rFonts w:eastAsia="Times New Roman" w:cstheme="minorHAnsi"/>
          <w:b/>
          <w:sz w:val="28"/>
          <w:szCs w:val="28"/>
          <w:lang w:eastAsia="en-GB"/>
        </w:rPr>
        <w:t>Authorised by</w:t>
      </w:r>
      <w:r w:rsidR="00BC15C1" w:rsidRPr="00931EF0">
        <w:rPr>
          <w:rFonts w:eastAsia="Times New Roman" w:cstheme="minorHAnsi"/>
          <w:sz w:val="28"/>
          <w:szCs w:val="28"/>
          <w:lang w:eastAsia="en-GB"/>
        </w:rPr>
        <w:t xml:space="preserve">: </w:t>
      </w:r>
      <w:r w:rsidR="0030051D">
        <w:rPr>
          <w:rFonts w:eastAsia="Times New Roman" w:cstheme="minorHAnsi"/>
          <w:sz w:val="28"/>
          <w:szCs w:val="28"/>
          <w:lang w:eastAsia="en-GB"/>
        </w:rPr>
        <w:t xml:space="preserve">   </w:t>
      </w:r>
      <w:r w:rsidR="00BC15C1" w:rsidRPr="00931EF0">
        <w:rPr>
          <w:rFonts w:eastAsia="Times New Roman" w:cstheme="minorHAnsi"/>
          <w:sz w:val="28"/>
          <w:szCs w:val="28"/>
          <w:lang w:eastAsia="en-GB"/>
        </w:rPr>
        <w:t>__</w:t>
      </w:r>
      <w:r w:rsidR="0030051D">
        <w:rPr>
          <w:rFonts w:eastAsia="Times New Roman" w:cstheme="minorHAnsi"/>
          <w:sz w:val="28"/>
          <w:szCs w:val="28"/>
          <w:lang w:eastAsia="en-GB"/>
        </w:rPr>
        <w:t>____________</w:t>
      </w:r>
      <w:r w:rsidR="00BC15C1" w:rsidRPr="00931EF0">
        <w:rPr>
          <w:rFonts w:eastAsia="Times New Roman" w:cstheme="minorHAnsi"/>
          <w:sz w:val="28"/>
          <w:szCs w:val="28"/>
          <w:lang w:eastAsia="en-GB"/>
        </w:rPr>
        <w:t>______________</w:t>
      </w:r>
      <w:r w:rsidRPr="00931EF0">
        <w:rPr>
          <w:rFonts w:eastAsia="Times New Roman" w:cstheme="minorHAnsi"/>
          <w:sz w:val="28"/>
          <w:szCs w:val="28"/>
          <w:lang w:eastAsia="en-GB"/>
        </w:rPr>
        <w:t xml:space="preserve">        </w:t>
      </w:r>
      <w:r w:rsidRPr="00931EF0">
        <w:rPr>
          <w:rFonts w:eastAsia="Times New Roman" w:cstheme="minorHAnsi"/>
          <w:i/>
          <w:sz w:val="28"/>
          <w:szCs w:val="28"/>
          <w:vertAlign w:val="subscript"/>
          <w:lang w:eastAsia="en-GB"/>
        </w:rPr>
        <w:t>(signature)</w:t>
      </w:r>
    </w:p>
    <w:p w14:paraId="630AE66B" w14:textId="2E3D12C7" w:rsidR="00BC15C1" w:rsidRPr="00931EF0" w:rsidRDefault="00AD7FA3" w:rsidP="00931EF0">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Catherine Maidens</w:t>
      </w:r>
      <w:r w:rsidR="00B30B0D" w:rsidRPr="00931EF0">
        <w:rPr>
          <w:rFonts w:eastAsia="Times New Roman" w:cstheme="minorHAnsi"/>
          <w:sz w:val="24"/>
          <w:szCs w:val="24"/>
          <w:lang w:eastAsia="en-GB"/>
        </w:rPr>
        <w:t>, Pharmacovigilance Manager</w:t>
      </w:r>
      <w:r>
        <w:rPr>
          <w:rFonts w:eastAsia="Times New Roman" w:cstheme="minorHAnsi"/>
          <w:sz w:val="24"/>
          <w:szCs w:val="24"/>
          <w:lang w:eastAsia="en-GB"/>
        </w:rPr>
        <w:t xml:space="preserve">, </w:t>
      </w:r>
      <w:r w:rsidR="001E19CE">
        <w:rPr>
          <w:rFonts w:eastAsia="Times New Roman" w:cstheme="minorHAnsi"/>
          <w:sz w:val="24"/>
          <w:szCs w:val="24"/>
          <w:lang w:eastAsia="en-GB"/>
        </w:rPr>
        <w:t xml:space="preserve">JRO, </w:t>
      </w:r>
      <w:r>
        <w:rPr>
          <w:rFonts w:eastAsia="Times New Roman" w:cstheme="minorHAnsi"/>
          <w:sz w:val="24"/>
          <w:szCs w:val="24"/>
          <w:lang w:eastAsia="en-GB"/>
        </w:rPr>
        <w:t>UCL</w:t>
      </w:r>
    </w:p>
    <w:p w14:paraId="34367B33" w14:textId="77777777" w:rsidR="00BC15C1" w:rsidRPr="00931EF0" w:rsidRDefault="00103936" w:rsidP="00931EF0">
      <w:pPr>
        <w:spacing w:after="0" w:line="240" w:lineRule="auto"/>
        <w:ind w:left="2880"/>
        <w:rPr>
          <w:rFonts w:eastAsia="Times New Roman" w:cstheme="minorHAnsi"/>
          <w:sz w:val="24"/>
          <w:szCs w:val="24"/>
          <w:lang w:eastAsia="en-GB"/>
        </w:rPr>
      </w:pPr>
      <w:r w:rsidRPr="00931EF0">
        <w:rPr>
          <w:rFonts w:eastAsia="Times New Roman" w:cstheme="minorHAnsi"/>
          <w:sz w:val="24"/>
          <w:szCs w:val="24"/>
          <w:lang w:eastAsia="en-GB"/>
        </w:rPr>
        <w:t xml:space="preserve">     </w:t>
      </w:r>
    </w:p>
    <w:p w14:paraId="292135AF" w14:textId="77777777" w:rsidR="00103936" w:rsidRPr="00931EF0" w:rsidRDefault="00BC15C1" w:rsidP="00F23BF6">
      <w:pPr>
        <w:spacing w:after="0" w:line="240" w:lineRule="auto"/>
        <w:jc w:val="center"/>
        <w:rPr>
          <w:rFonts w:eastAsia="Times New Roman" w:cstheme="minorHAnsi"/>
          <w:b/>
          <w:sz w:val="24"/>
          <w:szCs w:val="24"/>
          <w:lang w:eastAsia="en-GB"/>
        </w:rPr>
      </w:pPr>
      <w:r w:rsidRPr="00931EF0">
        <w:rPr>
          <w:rFonts w:eastAsia="Times New Roman" w:cstheme="minorHAnsi"/>
          <w:b/>
          <w:sz w:val="24"/>
          <w:szCs w:val="24"/>
          <w:lang w:eastAsia="en-GB"/>
        </w:rPr>
        <w:t>This Development Safety Update Report</w:t>
      </w:r>
      <w:r w:rsidR="00E00FAC" w:rsidRPr="00931EF0">
        <w:rPr>
          <w:rFonts w:eastAsia="Times New Roman" w:cstheme="minorHAnsi"/>
          <w:b/>
          <w:sz w:val="24"/>
          <w:szCs w:val="24"/>
          <w:lang w:eastAsia="en-GB"/>
        </w:rPr>
        <w:t xml:space="preserve"> (DSUR)</w:t>
      </w:r>
      <w:r w:rsidRPr="00931EF0">
        <w:rPr>
          <w:rFonts w:eastAsia="Times New Roman" w:cstheme="minorHAnsi"/>
          <w:b/>
          <w:sz w:val="24"/>
          <w:szCs w:val="24"/>
          <w:lang w:eastAsia="en-GB"/>
        </w:rPr>
        <w:t xml:space="preserve"> contains confidential information.</w:t>
      </w:r>
    </w:p>
    <w:p w14:paraId="7A155276" w14:textId="77777777" w:rsidR="00BC15C1" w:rsidRPr="00931EF0" w:rsidRDefault="00BC15C1" w:rsidP="00F23BF6">
      <w:pPr>
        <w:spacing w:after="0" w:line="240" w:lineRule="auto"/>
        <w:jc w:val="center"/>
        <w:rPr>
          <w:rFonts w:eastAsia="Times New Roman" w:cstheme="minorHAnsi"/>
          <w:b/>
          <w:sz w:val="24"/>
          <w:szCs w:val="24"/>
          <w:lang w:eastAsia="en-GB"/>
        </w:rPr>
      </w:pPr>
      <w:r w:rsidRPr="00931EF0">
        <w:rPr>
          <w:rFonts w:eastAsia="Times New Roman" w:cstheme="minorHAnsi"/>
          <w:b/>
          <w:sz w:val="24"/>
          <w:szCs w:val="24"/>
          <w:lang w:eastAsia="en-GB"/>
        </w:rPr>
        <w:t xml:space="preserve">This DSUR includes unblinded adverse event data </w:t>
      </w:r>
      <w:r w:rsidRPr="00031731">
        <w:rPr>
          <w:rFonts w:eastAsia="Times New Roman" w:cstheme="minorHAnsi"/>
          <w:i/>
          <w:color w:val="0070C0"/>
          <w:sz w:val="24"/>
          <w:szCs w:val="24"/>
          <w:lang w:eastAsia="en-GB"/>
        </w:rPr>
        <w:t>(delete if not applicable)</w:t>
      </w:r>
    </w:p>
    <w:p w14:paraId="1F097B8B" w14:textId="77777777" w:rsidR="00603C6A" w:rsidRPr="00AD7FA3" w:rsidRDefault="007954E5" w:rsidP="00633EE3">
      <w:pPr>
        <w:pStyle w:val="Heading1"/>
        <w:rPr>
          <w:lang w:eastAsia="en-GB"/>
        </w:rPr>
      </w:pPr>
      <w:r>
        <w:rPr>
          <w:lang w:eastAsia="en-GB"/>
        </w:rPr>
        <w:br w:type="page"/>
      </w:r>
      <w:bookmarkStart w:id="0" w:name="_Toc114570469"/>
      <w:r w:rsidR="00603C6A" w:rsidRPr="00AD7FA3">
        <w:rPr>
          <w:lang w:eastAsia="en-GB"/>
        </w:rPr>
        <w:lastRenderedPageBreak/>
        <w:t>Executive summary</w:t>
      </w:r>
      <w:bookmarkEnd w:id="0"/>
    </w:p>
    <w:p w14:paraId="669EFFA4" w14:textId="4FD2D05B" w:rsidR="00603C6A" w:rsidRPr="00031731" w:rsidRDefault="00B16B80" w:rsidP="00056414">
      <w:pPr>
        <w:tabs>
          <w:tab w:val="left" w:pos="3291"/>
        </w:tabs>
        <w:spacing w:after="0" w:line="240" w:lineRule="auto"/>
        <w:rPr>
          <w:rFonts w:eastAsia="Times New Roman" w:cstheme="minorHAnsi"/>
          <w:i/>
          <w:iCs/>
          <w:color w:val="0070C0"/>
          <w:sz w:val="24"/>
          <w:szCs w:val="24"/>
          <w:lang w:eastAsia="en-GB"/>
        </w:rPr>
      </w:pPr>
      <w:r w:rsidRPr="003637FD">
        <w:rPr>
          <w:rFonts w:eastAsia="Times New Roman" w:cstheme="minorHAnsi"/>
          <w:i/>
          <w:iCs/>
          <w:color w:val="0070C0"/>
          <w:sz w:val="24"/>
          <w:szCs w:val="24"/>
          <w:lang w:eastAsia="en-GB"/>
        </w:rPr>
        <w:t xml:space="preserve">This section </w:t>
      </w:r>
      <w:r w:rsidR="00056414">
        <w:rPr>
          <w:rFonts w:eastAsia="Times New Roman" w:cstheme="minorHAnsi"/>
          <w:i/>
          <w:iCs/>
          <w:color w:val="0070C0"/>
          <w:sz w:val="24"/>
          <w:szCs w:val="24"/>
          <w:lang w:eastAsia="en-GB"/>
        </w:rPr>
        <w:t>should</w:t>
      </w:r>
      <w:r w:rsidR="00056414" w:rsidRPr="003637FD">
        <w:rPr>
          <w:rFonts w:eastAsia="Times New Roman" w:cstheme="minorHAnsi"/>
          <w:i/>
          <w:iCs/>
          <w:color w:val="0070C0"/>
          <w:sz w:val="24"/>
          <w:szCs w:val="24"/>
          <w:lang w:eastAsia="en-GB"/>
        </w:rPr>
        <w:t xml:space="preserve"> </w:t>
      </w:r>
      <w:r w:rsidRPr="003637FD">
        <w:rPr>
          <w:rFonts w:eastAsia="Times New Roman" w:cstheme="minorHAnsi"/>
          <w:i/>
          <w:iCs/>
          <w:color w:val="0070C0"/>
          <w:sz w:val="24"/>
          <w:szCs w:val="24"/>
          <w:lang w:eastAsia="en-GB"/>
        </w:rPr>
        <w:t xml:space="preserve">be populated after all </w:t>
      </w:r>
      <w:r w:rsidR="0040172E" w:rsidRPr="003637FD">
        <w:rPr>
          <w:rFonts w:eastAsia="Times New Roman" w:cstheme="minorHAnsi"/>
          <w:i/>
          <w:iCs/>
          <w:color w:val="0070C0"/>
          <w:sz w:val="24"/>
          <w:szCs w:val="24"/>
          <w:lang w:eastAsia="en-GB"/>
        </w:rPr>
        <w:t xml:space="preserve">the </w:t>
      </w:r>
      <w:r w:rsidRPr="003637FD">
        <w:rPr>
          <w:rFonts w:eastAsia="Times New Roman" w:cstheme="minorHAnsi"/>
          <w:i/>
          <w:iCs/>
          <w:color w:val="0070C0"/>
          <w:sz w:val="24"/>
          <w:szCs w:val="24"/>
          <w:lang w:eastAsia="en-GB"/>
        </w:rPr>
        <w:t>information has been collated and reviewed</w:t>
      </w:r>
      <w:r w:rsidR="00056414">
        <w:rPr>
          <w:rFonts w:eastAsia="Times New Roman" w:cstheme="minorHAnsi"/>
          <w:i/>
          <w:iCs/>
          <w:color w:val="0070C0"/>
          <w:sz w:val="24"/>
          <w:szCs w:val="24"/>
          <w:lang w:eastAsia="en-GB"/>
        </w:rPr>
        <w:t>. It is a</w:t>
      </w:r>
      <w:r w:rsidR="00603C6A" w:rsidRPr="00031731">
        <w:rPr>
          <w:rFonts w:eastAsia="Times New Roman" w:cstheme="minorHAnsi"/>
          <w:i/>
          <w:iCs/>
          <w:color w:val="0070C0"/>
          <w:sz w:val="24"/>
          <w:szCs w:val="24"/>
          <w:lang w:eastAsia="en-GB"/>
        </w:rPr>
        <w:t xml:space="preserve"> concise summary of important </w:t>
      </w:r>
      <w:r w:rsidR="004F200D" w:rsidRPr="00031731">
        <w:rPr>
          <w:rFonts w:eastAsia="Times New Roman" w:cstheme="minorHAnsi"/>
          <w:i/>
          <w:iCs/>
          <w:color w:val="0070C0"/>
          <w:sz w:val="24"/>
          <w:szCs w:val="24"/>
          <w:lang w:eastAsia="en-GB"/>
        </w:rPr>
        <w:t xml:space="preserve">information </w:t>
      </w:r>
      <w:r w:rsidR="00056414">
        <w:rPr>
          <w:rFonts w:eastAsia="Times New Roman" w:cstheme="minorHAnsi"/>
          <w:i/>
          <w:iCs/>
          <w:color w:val="0070C0"/>
          <w:sz w:val="24"/>
          <w:szCs w:val="24"/>
          <w:lang w:eastAsia="en-GB"/>
        </w:rPr>
        <w:t xml:space="preserve">that </w:t>
      </w:r>
      <w:r w:rsidR="004F200D" w:rsidRPr="00031731">
        <w:rPr>
          <w:rFonts w:eastAsia="Times New Roman" w:cstheme="minorHAnsi"/>
          <w:i/>
          <w:iCs/>
          <w:color w:val="0070C0"/>
          <w:sz w:val="24"/>
          <w:szCs w:val="24"/>
          <w:lang w:eastAsia="en-GB"/>
        </w:rPr>
        <w:t>can be used as a stand</w:t>
      </w:r>
      <w:r w:rsidR="00603C6A" w:rsidRPr="00031731">
        <w:rPr>
          <w:rFonts w:eastAsia="Times New Roman" w:cstheme="minorHAnsi"/>
          <w:i/>
          <w:iCs/>
          <w:color w:val="0070C0"/>
          <w:sz w:val="24"/>
          <w:szCs w:val="24"/>
          <w:lang w:eastAsia="en-GB"/>
        </w:rPr>
        <w:t>alone document</w:t>
      </w:r>
      <w:r w:rsidR="00056414">
        <w:rPr>
          <w:rFonts w:eastAsia="Times New Roman" w:cstheme="minorHAnsi"/>
          <w:i/>
          <w:iCs/>
          <w:color w:val="0070C0"/>
          <w:sz w:val="24"/>
          <w:szCs w:val="24"/>
          <w:lang w:eastAsia="en-GB"/>
        </w:rPr>
        <w:t>,</w:t>
      </w:r>
      <w:r w:rsidR="00603C6A" w:rsidRPr="00031731">
        <w:rPr>
          <w:rFonts w:eastAsia="Times New Roman" w:cstheme="minorHAnsi"/>
          <w:i/>
          <w:iCs/>
          <w:color w:val="0070C0"/>
          <w:sz w:val="24"/>
          <w:szCs w:val="24"/>
          <w:lang w:eastAsia="en-GB"/>
        </w:rPr>
        <w:t xml:space="preserve"> </w:t>
      </w:r>
      <w:r w:rsidR="004F200D" w:rsidRPr="00031731">
        <w:rPr>
          <w:rFonts w:eastAsia="Times New Roman" w:cstheme="minorHAnsi"/>
          <w:i/>
          <w:iCs/>
          <w:color w:val="0070C0"/>
          <w:sz w:val="24"/>
          <w:szCs w:val="24"/>
          <w:lang w:eastAsia="en-GB"/>
        </w:rPr>
        <w:t xml:space="preserve">covering the </w:t>
      </w:r>
      <w:r w:rsidR="004F200D" w:rsidRPr="00490887">
        <w:rPr>
          <w:rFonts w:eastAsia="Times New Roman" w:cstheme="minorHAnsi"/>
          <w:i/>
          <w:iCs/>
          <w:color w:val="0070C0"/>
          <w:sz w:val="24"/>
          <w:szCs w:val="24"/>
          <w:lang w:eastAsia="en-GB"/>
        </w:rPr>
        <w:t>following</w:t>
      </w:r>
      <w:r w:rsidR="004F200D" w:rsidRPr="00031731">
        <w:rPr>
          <w:rFonts w:eastAsia="Times New Roman" w:cstheme="minorHAnsi"/>
          <w:i/>
          <w:iCs/>
          <w:color w:val="0070C0"/>
          <w:sz w:val="24"/>
          <w:szCs w:val="24"/>
          <w:lang w:eastAsia="en-GB"/>
        </w:rPr>
        <w:t xml:space="preserve"> areas:</w:t>
      </w:r>
    </w:p>
    <w:p w14:paraId="7CC22791" w14:textId="77777777" w:rsidR="004F200D" w:rsidRPr="00031731" w:rsidRDefault="004F200D" w:rsidP="00603C6A">
      <w:pPr>
        <w:tabs>
          <w:tab w:val="left" w:pos="3291"/>
        </w:tabs>
        <w:spacing w:after="0" w:line="240" w:lineRule="auto"/>
        <w:rPr>
          <w:rFonts w:eastAsia="Times New Roman" w:cstheme="minorHAnsi"/>
          <w:i/>
          <w:iCs/>
          <w:color w:val="0070C0"/>
          <w:sz w:val="24"/>
          <w:szCs w:val="24"/>
          <w:lang w:eastAsia="en-GB"/>
        </w:rPr>
      </w:pPr>
    </w:p>
    <w:p w14:paraId="3F74E295" w14:textId="36DDDE0B" w:rsidR="004F200D"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Report number and reporting period</w:t>
      </w:r>
      <w:r w:rsidR="00C24816">
        <w:rPr>
          <w:rFonts w:eastAsia="Times New Roman" w:cstheme="minorHAnsi"/>
          <w:i/>
          <w:iCs/>
          <w:color w:val="0070C0"/>
          <w:sz w:val="24"/>
          <w:szCs w:val="24"/>
          <w:lang w:eastAsia="en-GB"/>
        </w:rPr>
        <w:t xml:space="preserve"> (from Section 1: Introduction)</w:t>
      </w:r>
    </w:p>
    <w:p w14:paraId="789C0DDB" w14:textId="74296844" w:rsidR="006E21CC" w:rsidRPr="00031731" w:rsidRDefault="006E21CC" w:rsidP="004F200D">
      <w:pPr>
        <w:numPr>
          <w:ilvl w:val="0"/>
          <w:numId w:val="2"/>
        </w:numPr>
        <w:tabs>
          <w:tab w:val="left" w:pos="3291"/>
        </w:tabs>
        <w:spacing w:after="0" w:line="240" w:lineRule="auto"/>
        <w:rPr>
          <w:rFonts w:eastAsia="Times New Roman" w:cstheme="minorHAnsi"/>
          <w:i/>
          <w:iCs/>
          <w:color w:val="0070C0"/>
          <w:sz w:val="24"/>
          <w:szCs w:val="24"/>
          <w:lang w:eastAsia="en-GB"/>
        </w:rPr>
      </w:pPr>
      <w:r>
        <w:rPr>
          <w:rFonts w:eastAsia="Times New Roman" w:cstheme="minorHAnsi"/>
          <w:i/>
          <w:iCs/>
          <w:color w:val="0070C0"/>
          <w:sz w:val="24"/>
          <w:szCs w:val="24"/>
          <w:lang w:eastAsia="en-GB"/>
        </w:rPr>
        <w:t>Scope of the DSUR - details of all trials included (from Section 1: Introduction)</w:t>
      </w:r>
    </w:p>
    <w:p w14:paraId="0FCBE603" w14:textId="6590154A" w:rsidR="00056414" w:rsidRDefault="004F200D" w:rsidP="00056414">
      <w:pPr>
        <w:pStyle w:val="ListParagraph"/>
        <w:numPr>
          <w:ilvl w:val="0"/>
          <w:numId w:val="2"/>
        </w:numPr>
        <w:rPr>
          <w:rFonts w:eastAsia="Times New Roman" w:cstheme="minorHAnsi"/>
          <w:i/>
          <w:iCs/>
          <w:color w:val="0070C0"/>
          <w:sz w:val="24"/>
          <w:szCs w:val="24"/>
          <w:lang w:eastAsia="en-GB"/>
        </w:rPr>
      </w:pPr>
      <w:r w:rsidRPr="00056414">
        <w:rPr>
          <w:rFonts w:eastAsia="Times New Roman" w:cstheme="minorHAnsi"/>
          <w:i/>
          <w:iCs/>
          <w:color w:val="0070C0"/>
          <w:sz w:val="24"/>
          <w:szCs w:val="24"/>
          <w:lang w:eastAsia="en-GB"/>
        </w:rPr>
        <w:t>IMP(s) modes of action, indication, therapeutic areas, dose, route and formulation</w:t>
      </w:r>
      <w:r w:rsidR="00056414">
        <w:rPr>
          <w:rFonts w:eastAsia="Times New Roman" w:cstheme="minorHAnsi"/>
          <w:i/>
          <w:iCs/>
          <w:color w:val="0070C0"/>
          <w:sz w:val="24"/>
          <w:szCs w:val="24"/>
          <w:lang w:eastAsia="en-GB"/>
        </w:rPr>
        <w:t xml:space="preserve"> </w:t>
      </w:r>
      <w:r w:rsidR="00C24816" w:rsidRPr="00056414">
        <w:rPr>
          <w:rFonts w:eastAsia="Times New Roman" w:cstheme="minorHAnsi"/>
          <w:i/>
          <w:iCs/>
          <w:color w:val="0070C0"/>
          <w:sz w:val="24"/>
          <w:szCs w:val="24"/>
          <w:lang w:eastAsia="en-GB"/>
        </w:rPr>
        <w:t>(</w:t>
      </w:r>
      <w:r w:rsidR="00056414">
        <w:rPr>
          <w:rFonts w:eastAsia="Times New Roman" w:cstheme="minorHAnsi"/>
          <w:i/>
          <w:iCs/>
          <w:color w:val="0070C0"/>
          <w:sz w:val="24"/>
          <w:szCs w:val="24"/>
          <w:lang w:eastAsia="en-GB"/>
        </w:rPr>
        <w:t>f</w:t>
      </w:r>
      <w:r w:rsidR="00C24816" w:rsidRPr="00056414">
        <w:rPr>
          <w:rFonts w:eastAsia="Times New Roman" w:cstheme="minorHAnsi"/>
          <w:i/>
          <w:iCs/>
          <w:color w:val="0070C0"/>
          <w:sz w:val="24"/>
          <w:szCs w:val="24"/>
          <w:lang w:eastAsia="en-GB"/>
        </w:rPr>
        <w:t>rom Section 1: Introduction</w:t>
      </w:r>
      <w:r w:rsidR="00056414">
        <w:rPr>
          <w:rFonts w:eastAsia="Times New Roman" w:cstheme="minorHAnsi"/>
          <w:i/>
          <w:iCs/>
          <w:color w:val="0070C0"/>
          <w:sz w:val="24"/>
          <w:szCs w:val="24"/>
          <w:lang w:eastAsia="en-GB"/>
        </w:rPr>
        <w:t>)</w:t>
      </w:r>
    </w:p>
    <w:p w14:paraId="62777899" w14:textId="7A118F5A" w:rsidR="00056414" w:rsidRDefault="00056414" w:rsidP="00056414">
      <w:pPr>
        <w:pStyle w:val="ListParagraph"/>
        <w:numPr>
          <w:ilvl w:val="0"/>
          <w:numId w:val="2"/>
        </w:numPr>
        <w:rPr>
          <w:rFonts w:eastAsia="Times New Roman" w:cstheme="minorHAnsi"/>
          <w:i/>
          <w:iCs/>
          <w:color w:val="0070C0"/>
          <w:sz w:val="24"/>
          <w:szCs w:val="24"/>
          <w:lang w:eastAsia="en-GB"/>
        </w:rPr>
      </w:pPr>
      <w:r>
        <w:rPr>
          <w:rFonts w:eastAsia="Times New Roman" w:cstheme="minorHAnsi"/>
          <w:i/>
          <w:iCs/>
          <w:color w:val="0070C0"/>
          <w:sz w:val="24"/>
          <w:szCs w:val="24"/>
          <w:lang w:eastAsia="en-GB"/>
        </w:rPr>
        <w:t>Marketing status (from Section 2: Worldwide Marketing Approval Status</w:t>
      </w:r>
      <w:r w:rsidR="008D5FF2">
        <w:rPr>
          <w:rFonts w:eastAsia="Times New Roman" w:cstheme="minorHAnsi"/>
          <w:i/>
          <w:iCs/>
          <w:color w:val="0070C0"/>
          <w:sz w:val="24"/>
          <w:szCs w:val="24"/>
          <w:lang w:eastAsia="en-GB"/>
        </w:rPr>
        <w:t>)</w:t>
      </w:r>
    </w:p>
    <w:p w14:paraId="2D74F75E" w14:textId="42C3E31F" w:rsidR="00056414" w:rsidRDefault="006E21CC" w:rsidP="00490887">
      <w:pPr>
        <w:pStyle w:val="ListParagraph"/>
        <w:numPr>
          <w:ilvl w:val="0"/>
          <w:numId w:val="2"/>
        </w:numPr>
        <w:spacing w:after="0"/>
        <w:ind w:left="714" w:hanging="357"/>
        <w:rPr>
          <w:rFonts w:eastAsia="Times New Roman" w:cstheme="minorHAnsi"/>
          <w:i/>
          <w:iCs/>
          <w:color w:val="0070C0"/>
          <w:sz w:val="24"/>
          <w:szCs w:val="24"/>
          <w:lang w:eastAsia="en-GB"/>
        </w:rPr>
      </w:pPr>
      <w:r>
        <w:rPr>
          <w:rFonts w:eastAsia="Times New Roman" w:cstheme="minorHAnsi"/>
          <w:i/>
          <w:iCs/>
          <w:color w:val="0070C0"/>
          <w:sz w:val="24"/>
          <w:szCs w:val="24"/>
          <w:lang w:eastAsia="en-GB"/>
        </w:rPr>
        <w:t>Details of the current RSI for the trial and any updates during the reporting year (from Section 4: Changes to Reference Safety information)</w:t>
      </w:r>
    </w:p>
    <w:p w14:paraId="6A1BD437" w14:textId="63053145" w:rsidR="004F200D" w:rsidRPr="00031731" w:rsidRDefault="004F200D" w:rsidP="00490887">
      <w:pPr>
        <w:numPr>
          <w:ilvl w:val="0"/>
          <w:numId w:val="2"/>
        </w:numPr>
        <w:tabs>
          <w:tab w:val="left" w:pos="3291"/>
        </w:tabs>
        <w:spacing w:before="0" w:after="0" w:line="240" w:lineRule="auto"/>
        <w:ind w:left="714" w:hanging="357"/>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Cumulative exposure of IMP to trial subjects</w:t>
      </w:r>
      <w:r w:rsidR="002A3656">
        <w:rPr>
          <w:rFonts w:eastAsia="Times New Roman" w:cstheme="minorHAnsi"/>
          <w:i/>
          <w:iCs/>
          <w:color w:val="0070C0"/>
          <w:sz w:val="24"/>
          <w:szCs w:val="24"/>
          <w:lang w:eastAsia="en-GB"/>
        </w:rPr>
        <w:t xml:space="preserve"> and overall </w:t>
      </w:r>
      <w:r w:rsidR="00BA3922">
        <w:rPr>
          <w:rFonts w:eastAsia="Times New Roman" w:cstheme="minorHAnsi"/>
          <w:i/>
          <w:iCs/>
          <w:color w:val="0070C0"/>
          <w:sz w:val="24"/>
          <w:szCs w:val="24"/>
          <w:lang w:eastAsia="en-GB"/>
        </w:rPr>
        <w:t>safety assessment (from Section 18: Overall Safety Assessment)</w:t>
      </w:r>
    </w:p>
    <w:p w14:paraId="722F83C2" w14:textId="4297DDA9" w:rsidR="004F200D" w:rsidRPr="00031731" w:rsidRDefault="008F0124" w:rsidP="004F200D">
      <w:pPr>
        <w:numPr>
          <w:ilvl w:val="0"/>
          <w:numId w:val="2"/>
        </w:numPr>
        <w:tabs>
          <w:tab w:val="left" w:pos="3291"/>
        </w:tabs>
        <w:spacing w:after="0" w:line="240" w:lineRule="auto"/>
        <w:rPr>
          <w:rFonts w:eastAsia="Times New Roman" w:cstheme="minorHAnsi"/>
          <w:i/>
          <w:iCs/>
          <w:color w:val="0070C0"/>
          <w:sz w:val="24"/>
          <w:szCs w:val="24"/>
          <w:lang w:eastAsia="en-GB"/>
        </w:rPr>
      </w:pPr>
      <w:r>
        <w:rPr>
          <w:rFonts w:eastAsia="Times New Roman" w:cstheme="minorHAnsi"/>
          <w:i/>
          <w:iCs/>
          <w:color w:val="0070C0"/>
          <w:sz w:val="24"/>
          <w:szCs w:val="24"/>
          <w:lang w:eastAsia="en-GB"/>
        </w:rPr>
        <w:t xml:space="preserve">Evaluation of Risks </w:t>
      </w:r>
      <w:r w:rsidR="004F200D" w:rsidRPr="00031731">
        <w:rPr>
          <w:rFonts w:eastAsia="Times New Roman" w:cstheme="minorHAnsi"/>
          <w:i/>
          <w:iCs/>
          <w:color w:val="0070C0"/>
          <w:sz w:val="24"/>
          <w:szCs w:val="24"/>
          <w:lang w:eastAsia="en-GB"/>
        </w:rPr>
        <w:t>(</w:t>
      </w:r>
      <w:r>
        <w:rPr>
          <w:rFonts w:eastAsia="Times New Roman" w:cstheme="minorHAnsi"/>
          <w:i/>
          <w:iCs/>
          <w:color w:val="0070C0"/>
          <w:sz w:val="24"/>
          <w:szCs w:val="24"/>
          <w:lang w:eastAsia="en-GB"/>
        </w:rPr>
        <w:t>from Section 18.1:</w:t>
      </w:r>
      <w:r w:rsidRPr="008F0124">
        <w:t xml:space="preserve"> </w:t>
      </w:r>
      <w:r w:rsidRPr="008F0124">
        <w:rPr>
          <w:rFonts w:eastAsia="Times New Roman" w:cstheme="minorHAnsi"/>
          <w:i/>
          <w:iCs/>
          <w:color w:val="0070C0"/>
          <w:sz w:val="24"/>
          <w:szCs w:val="24"/>
          <w:lang w:eastAsia="en-GB"/>
        </w:rPr>
        <w:t>Evaluation of Risks</w:t>
      </w:r>
      <w:r w:rsidR="004F200D" w:rsidRPr="00031731">
        <w:rPr>
          <w:rFonts w:eastAsia="Times New Roman" w:cstheme="minorHAnsi"/>
          <w:i/>
          <w:iCs/>
          <w:color w:val="0070C0"/>
          <w:sz w:val="24"/>
          <w:szCs w:val="24"/>
          <w:lang w:eastAsia="en-GB"/>
        </w:rPr>
        <w:t>)</w:t>
      </w:r>
    </w:p>
    <w:p w14:paraId="23DEADBA" w14:textId="6DA8A639"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Conclusions</w:t>
      </w:r>
      <w:r w:rsidR="00735343" w:rsidRPr="00031731">
        <w:rPr>
          <w:rFonts w:eastAsia="Times New Roman" w:cstheme="minorHAnsi"/>
          <w:i/>
          <w:iCs/>
          <w:color w:val="0070C0"/>
          <w:sz w:val="24"/>
          <w:szCs w:val="24"/>
          <w:lang w:eastAsia="en-GB"/>
        </w:rPr>
        <w:t xml:space="preserve"> (</w:t>
      </w:r>
      <w:r w:rsidR="008F0124">
        <w:rPr>
          <w:rFonts w:eastAsia="Times New Roman" w:cstheme="minorHAnsi"/>
          <w:i/>
          <w:iCs/>
          <w:color w:val="0070C0"/>
          <w:sz w:val="24"/>
          <w:szCs w:val="24"/>
          <w:lang w:eastAsia="en-GB"/>
        </w:rPr>
        <w:t>from</w:t>
      </w:r>
      <w:r w:rsidR="008F0124" w:rsidRPr="00031731">
        <w:rPr>
          <w:rFonts w:eastAsia="Times New Roman" w:cstheme="minorHAnsi"/>
          <w:i/>
          <w:iCs/>
          <w:color w:val="0070C0"/>
          <w:sz w:val="24"/>
          <w:szCs w:val="24"/>
          <w:lang w:eastAsia="en-GB"/>
        </w:rPr>
        <w:t xml:space="preserve"> </w:t>
      </w:r>
      <w:r w:rsidR="008F0124">
        <w:rPr>
          <w:rFonts w:eastAsia="Times New Roman" w:cstheme="minorHAnsi"/>
          <w:i/>
          <w:iCs/>
          <w:color w:val="0070C0"/>
          <w:sz w:val="24"/>
          <w:szCs w:val="24"/>
          <w:lang w:eastAsia="en-GB"/>
        </w:rPr>
        <w:t>S</w:t>
      </w:r>
      <w:r w:rsidR="00735343" w:rsidRPr="00031731">
        <w:rPr>
          <w:rFonts w:eastAsia="Times New Roman" w:cstheme="minorHAnsi"/>
          <w:i/>
          <w:iCs/>
          <w:color w:val="0070C0"/>
          <w:sz w:val="24"/>
          <w:szCs w:val="24"/>
          <w:lang w:eastAsia="en-GB"/>
        </w:rPr>
        <w:t>ection 20</w:t>
      </w:r>
      <w:r w:rsidR="008F0124">
        <w:rPr>
          <w:rFonts w:eastAsia="Times New Roman" w:cstheme="minorHAnsi"/>
          <w:i/>
          <w:iCs/>
          <w:color w:val="0070C0"/>
          <w:sz w:val="24"/>
          <w:szCs w:val="24"/>
          <w:lang w:eastAsia="en-GB"/>
        </w:rPr>
        <w:t>: Conclusions</w:t>
      </w:r>
      <w:r w:rsidR="00735343" w:rsidRPr="00031731">
        <w:rPr>
          <w:rFonts w:eastAsia="Times New Roman" w:cstheme="minorHAnsi"/>
          <w:i/>
          <w:iCs/>
          <w:color w:val="0070C0"/>
          <w:sz w:val="24"/>
          <w:szCs w:val="24"/>
          <w:lang w:eastAsia="en-GB"/>
        </w:rPr>
        <w:t>)</w:t>
      </w:r>
    </w:p>
    <w:p w14:paraId="30BB82FA" w14:textId="77777777" w:rsidR="00603C6A" w:rsidRPr="00931EF0" w:rsidRDefault="00603C6A" w:rsidP="00B16B80">
      <w:pPr>
        <w:tabs>
          <w:tab w:val="left" w:pos="3291"/>
        </w:tabs>
        <w:spacing w:after="0" w:line="240" w:lineRule="auto"/>
        <w:rPr>
          <w:rFonts w:eastAsia="Times New Roman" w:cstheme="minorHAnsi"/>
          <w:iCs/>
          <w:sz w:val="24"/>
          <w:szCs w:val="24"/>
          <w:lang w:eastAsia="en-GB"/>
        </w:rPr>
      </w:pPr>
    </w:p>
    <w:p w14:paraId="249C7276" w14:textId="77777777" w:rsidR="00603C6A" w:rsidRPr="00931EF0" w:rsidRDefault="00603C6A" w:rsidP="00B16B80">
      <w:pPr>
        <w:tabs>
          <w:tab w:val="left" w:pos="3291"/>
        </w:tabs>
        <w:spacing w:after="0" w:line="240" w:lineRule="auto"/>
        <w:rPr>
          <w:rFonts w:eastAsia="Times New Roman" w:cstheme="minorHAnsi"/>
          <w:b/>
          <w:bCs/>
          <w:sz w:val="21"/>
          <w:szCs w:val="21"/>
          <w:lang w:eastAsia="en-GB"/>
        </w:rPr>
      </w:pPr>
    </w:p>
    <w:p w14:paraId="20DFD0D7" w14:textId="77777777" w:rsidR="00603C6A" w:rsidRPr="00931EF0" w:rsidRDefault="00603C6A" w:rsidP="00B16B80">
      <w:pPr>
        <w:tabs>
          <w:tab w:val="left" w:pos="3291"/>
        </w:tabs>
        <w:spacing w:after="0" w:line="240" w:lineRule="auto"/>
        <w:rPr>
          <w:rFonts w:eastAsia="Times New Roman" w:cstheme="minorHAnsi"/>
          <w:b/>
          <w:bCs/>
          <w:sz w:val="21"/>
          <w:szCs w:val="21"/>
          <w:lang w:eastAsia="en-GB"/>
        </w:rPr>
      </w:pPr>
    </w:p>
    <w:p w14:paraId="455B95E2" w14:textId="77777777" w:rsidR="00740138" w:rsidRPr="00931EF0" w:rsidRDefault="00740138">
      <w:pPr>
        <w:rPr>
          <w:rFonts w:eastAsia="Times New Roman" w:cstheme="minorHAnsi"/>
          <w:b/>
          <w:bCs/>
          <w:sz w:val="21"/>
          <w:szCs w:val="21"/>
          <w:lang w:eastAsia="en-GB"/>
        </w:rPr>
      </w:pPr>
    </w:p>
    <w:p w14:paraId="6591C768" w14:textId="77777777" w:rsidR="00740138" w:rsidRPr="00931EF0" w:rsidRDefault="00740138">
      <w:pPr>
        <w:rPr>
          <w:rFonts w:eastAsia="Times New Roman" w:cstheme="minorHAnsi"/>
          <w:b/>
          <w:bCs/>
          <w:sz w:val="21"/>
          <w:szCs w:val="21"/>
          <w:lang w:eastAsia="en-GB"/>
        </w:rPr>
      </w:pPr>
      <w:r w:rsidRPr="00931EF0">
        <w:rPr>
          <w:rFonts w:eastAsia="Times New Roman" w:cstheme="minorHAnsi"/>
          <w:b/>
          <w:bCs/>
          <w:sz w:val="21"/>
          <w:szCs w:val="21"/>
          <w:lang w:eastAsia="en-GB"/>
        </w:rPr>
        <w:br w:type="page"/>
      </w:r>
    </w:p>
    <w:sdt>
      <w:sdtPr>
        <w:rPr>
          <w:rFonts w:asciiTheme="minorHAnsi" w:eastAsiaTheme="minorHAnsi" w:hAnsiTheme="minorHAnsi" w:cstheme="minorBidi"/>
          <w:b w:val="0"/>
          <w:i w:val="0"/>
          <w:sz w:val="22"/>
          <w:szCs w:val="22"/>
          <w:lang w:val="en-GB"/>
        </w:rPr>
        <w:id w:val="407429066"/>
        <w:docPartObj>
          <w:docPartGallery w:val="Table of Contents"/>
          <w:docPartUnique/>
        </w:docPartObj>
      </w:sdtPr>
      <w:sdtEndPr>
        <w:rPr>
          <w:bCs/>
          <w:noProof/>
        </w:rPr>
      </w:sdtEndPr>
      <w:sdtContent>
        <w:p w14:paraId="249BC57D" w14:textId="77777777" w:rsidR="00E31389" w:rsidRDefault="00E31389">
          <w:pPr>
            <w:pStyle w:val="TOCHeading"/>
          </w:pPr>
          <w:r>
            <w:t>Table of Contents</w:t>
          </w:r>
        </w:p>
        <w:p w14:paraId="04CEE785" w14:textId="7A2A9785" w:rsidR="00AD6513" w:rsidRDefault="00E31389">
          <w:pPr>
            <w:pStyle w:val="TOC1"/>
            <w:rPr>
              <w:rFonts w:cstheme="minorBidi"/>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114570469" w:history="1">
            <w:r w:rsidR="00AD6513" w:rsidRPr="00674870">
              <w:rPr>
                <w:rStyle w:val="Hyperlink"/>
                <w:noProof/>
                <w:lang w:eastAsia="en-GB"/>
              </w:rPr>
              <w:t>Executive summary</w:t>
            </w:r>
            <w:r w:rsidR="00AD6513">
              <w:rPr>
                <w:noProof/>
                <w:webHidden/>
              </w:rPr>
              <w:tab/>
            </w:r>
            <w:r w:rsidR="00AD6513">
              <w:rPr>
                <w:noProof/>
                <w:webHidden/>
              </w:rPr>
              <w:fldChar w:fldCharType="begin"/>
            </w:r>
            <w:r w:rsidR="00AD6513">
              <w:rPr>
                <w:noProof/>
                <w:webHidden/>
              </w:rPr>
              <w:instrText xml:space="preserve"> PAGEREF _Toc114570469 \h </w:instrText>
            </w:r>
            <w:r w:rsidR="00AD6513">
              <w:rPr>
                <w:noProof/>
                <w:webHidden/>
              </w:rPr>
            </w:r>
            <w:r w:rsidR="00AD6513">
              <w:rPr>
                <w:noProof/>
                <w:webHidden/>
              </w:rPr>
              <w:fldChar w:fldCharType="separate"/>
            </w:r>
            <w:r w:rsidR="00600C33">
              <w:rPr>
                <w:noProof/>
                <w:webHidden/>
              </w:rPr>
              <w:t>2</w:t>
            </w:r>
            <w:r w:rsidR="00AD6513">
              <w:rPr>
                <w:noProof/>
                <w:webHidden/>
              </w:rPr>
              <w:fldChar w:fldCharType="end"/>
            </w:r>
          </w:hyperlink>
        </w:p>
        <w:p w14:paraId="109480BB" w14:textId="58BC6BAC" w:rsidR="00AD6513" w:rsidRDefault="00600C33">
          <w:pPr>
            <w:pStyle w:val="TOC1"/>
            <w:rPr>
              <w:rFonts w:cstheme="minorBidi"/>
              <w:noProof/>
              <w:lang w:val="en-GB" w:eastAsia="en-GB"/>
            </w:rPr>
          </w:pPr>
          <w:hyperlink w:anchor="_Toc114570470" w:history="1">
            <w:r w:rsidR="00AD6513" w:rsidRPr="00674870">
              <w:rPr>
                <w:rStyle w:val="Hyperlink"/>
                <w:noProof/>
                <w:lang w:eastAsia="en-GB"/>
              </w:rPr>
              <w:t>Acronyms</w:t>
            </w:r>
            <w:r w:rsidR="00AD6513">
              <w:rPr>
                <w:noProof/>
                <w:webHidden/>
              </w:rPr>
              <w:tab/>
            </w:r>
            <w:r w:rsidR="00AD6513">
              <w:rPr>
                <w:noProof/>
                <w:webHidden/>
              </w:rPr>
              <w:fldChar w:fldCharType="begin"/>
            </w:r>
            <w:r w:rsidR="00AD6513">
              <w:rPr>
                <w:noProof/>
                <w:webHidden/>
              </w:rPr>
              <w:instrText xml:space="preserve"> PAGEREF _Toc114570470 \h </w:instrText>
            </w:r>
            <w:r w:rsidR="00AD6513">
              <w:rPr>
                <w:noProof/>
                <w:webHidden/>
              </w:rPr>
            </w:r>
            <w:r w:rsidR="00AD6513">
              <w:rPr>
                <w:noProof/>
                <w:webHidden/>
              </w:rPr>
              <w:fldChar w:fldCharType="separate"/>
            </w:r>
            <w:r>
              <w:rPr>
                <w:noProof/>
                <w:webHidden/>
              </w:rPr>
              <w:t>5</w:t>
            </w:r>
            <w:r w:rsidR="00AD6513">
              <w:rPr>
                <w:noProof/>
                <w:webHidden/>
              </w:rPr>
              <w:fldChar w:fldCharType="end"/>
            </w:r>
          </w:hyperlink>
        </w:p>
        <w:p w14:paraId="2C1B4E3E" w14:textId="4F044E01" w:rsidR="00AD6513" w:rsidRDefault="00600C33">
          <w:pPr>
            <w:pStyle w:val="TOC1"/>
            <w:tabs>
              <w:tab w:val="left" w:pos="440"/>
            </w:tabs>
            <w:rPr>
              <w:rFonts w:cstheme="minorBidi"/>
              <w:noProof/>
              <w:lang w:val="en-GB" w:eastAsia="en-GB"/>
            </w:rPr>
          </w:pPr>
          <w:hyperlink w:anchor="_Toc114570471" w:history="1">
            <w:r w:rsidR="00AD6513" w:rsidRPr="00674870">
              <w:rPr>
                <w:rStyle w:val="Hyperlink"/>
                <w:noProof/>
                <w:lang w:eastAsia="en-GB"/>
              </w:rPr>
              <w:t>1.</w:t>
            </w:r>
            <w:r w:rsidR="00AD6513">
              <w:rPr>
                <w:rFonts w:cstheme="minorBidi"/>
                <w:noProof/>
                <w:lang w:val="en-GB" w:eastAsia="en-GB"/>
              </w:rPr>
              <w:tab/>
            </w:r>
            <w:r w:rsidR="00AD6513" w:rsidRPr="00674870">
              <w:rPr>
                <w:rStyle w:val="Hyperlink"/>
                <w:noProof/>
                <w:lang w:eastAsia="en-GB"/>
              </w:rPr>
              <w:t>Introduction</w:t>
            </w:r>
            <w:r w:rsidR="00AD6513">
              <w:rPr>
                <w:noProof/>
                <w:webHidden/>
              </w:rPr>
              <w:tab/>
            </w:r>
            <w:r w:rsidR="00AD6513">
              <w:rPr>
                <w:noProof/>
                <w:webHidden/>
              </w:rPr>
              <w:fldChar w:fldCharType="begin"/>
            </w:r>
            <w:r w:rsidR="00AD6513">
              <w:rPr>
                <w:noProof/>
                <w:webHidden/>
              </w:rPr>
              <w:instrText xml:space="preserve"> PAGEREF _Toc114570471 \h </w:instrText>
            </w:r>
            <w:r w:rsidR="00AD6513">
              <w:rPr>
                <w:noProof/>
                <w:webHidden/>
              </w:rPr>
            </w:r>
            <w:r w:rsidR="00AD6513">
              <w:rPr>
                <w:noProof/>
                <w:webHidden/>
              </w:rPr>
              <w:fldChar w:fldCharType="separate"/>
            </w:r>
            <w:r>
              <w:rPr>
                <w:noProof/>
                <w:webHidden/>
              </w:rPr>
              <w:t>6</w:t>
            </w:r>
            <w:r w:rsidR="00AD6513">
              <w:rPr>
                <w:noProof/>
                <w:webHidden/>
              </w:rPr>
              <w:fldChar w:fldCharType="end"/>
            </w:r>
          </w:hyperlink>
        </w:p>
        <w:p w14:paraId="2E955EDD" w14:textId="4A4E51D3" w:rsidR="00AD6513" w:rsidRDefault="00600C33">
          <w:pPr>
            <w:pStyle w:val="TOC1"/>
            <w:tabs>
              <w:tab w:val="left" w:pos="440"/>
            </w:tabs>
            <w:rPr>
              <w:rFonts w:cstheme="minorBidi"/>
              <w:noProof/>
              <w:lang w:val="en-GB" w:eastAsia="en-GB"/>
            </w:rPr>
          </w:pPr>
          <w:hyperlink w:anchor="_Toc114570472" w:history="1">
            <w:r w:rsidR="00AD6513" w:rsidRPr="00674870">
              <w:rPr>
                <w:rStyle w:val="Hyperlink"/>
                <w:noProof/>
                <w:lang w:eastAsia="en-GB"/>
              </w:rPr>
              <w:t>2.</w:t>
            </w:r>
            <w:r w:rsidR="00AD6513">
              <w:rPr>
                <w:rFonts w:cstheme="minorBidi"/>
                <w:noProof/>
                <w:lang w:val="en-GB" w:eastAsia="en-GB"/>
              </w:rPr>
              <w:tab/>
            </w:r>
            <w:r w:rsidR="00AD6513" w:rsidRPr="00674870">
              <w:rPr>
                <w:rStyle w:val="Hyperlink"/>
                <w:noProof/>
                <w:lang w:eastAsia="en-GB"/>
              </w:rPr>
              <w:t>Worldwide Marketing Approval Status</w:t>
            </w:r>
            <w:r w:rsidR="00AD6513">
              <w:rPr>
                <w:noProof/>
                <w:webHidden/>
              </w:rPr>
              <w:tab/>
            </w:r>
            <w:r w:rsidR="00AD6513">
              <w:rPr>
                <w:noProof/>
                <w:webHidden/>
              </w:rPr>
              <w:fldChar w:fldCharType="begin"/>
            </w:r>
            <w:r w:rsidR="00AD6513">
              <w:rPr>
                <w:noProof/>
                <w:webHidden/>
              </w:rPr>
              <w:instrText xml:space="preserve"> PAGEREF _Toc114570472 \h </w:instrText>
            </w:r>
            <w:r w:rsidR="00AD6513">
              <w:rPr>
                <w:noProof/>
                <w:webHidden/>
              </w:rPr>
            </w:r>
            <w:r w:rsidR="00AD6513">
              <w:rPr>
                <w:noProof/>
                <w:webHidden/>
              </w:rPr>
              <w:fldChar w:fldCharType="separate"/>
            </w:r>
            <w:r>
              <w:rPr>
                <w:noProof/>
                <w:webHidden/>
              </w:rPr>
              <w:t>6</w:t>
            </w:r>
            <w:r w:rsidR="00AD6513">
              <w:rPr>
                <w:noProof/>
                <w:webHidden/>
              </w:rPr>
              <w:fldChar w:fldCharType="end"/>
            </w:r>
          </w:hyperlink>
        </w:p>
        <w:p w14:paraId="336522EC" w14:textId="2D421A5C" w:rsidR="00AD6513" w:rsidRDefault="00600C33">
          <w:pPr>
            <w:pStyle w:val="TOC1"/>
            <w:tabs>
              <w:tab w:val="left" w:pos="440"/>
            </w:tabs>
            <w:rPr>
              <w:rFonts w:cstheme="minorBidi"/>
              <w:noProof/>
              <w:lang w:val="en-GB" w:eastAsia="en-GB"/>
            </w:rPr>
          </w:pPr>
          <w:hyperlink w:anchor="_Toc114570473" w:history="1">
            <w:r w:rsidR="00AD6513" w:rsidRPr="00674870">
              <w:rPr>
                <w:rStyle w:val="Hyperlink"/>
                <w:noProof/>
                <w:lang w:eastAsia="en-GB"/>
              </w:rPr>
              <w:t>3.</w:t>
            </w:r>
            <w:r w:rsidR="00AD6513">
              <w:rPr>
                <w:rFonts w:cstheme="minorBidi"/>
                <w:noProof/>
                <w:lang w:val="en-GB" w:eastAsia="en-GB"/>
              </w:rPr>
              <w:tab/>
            </w:r>
            <w:r w:rsidR="00AD6513" w:rsidRPr="00674870">
              <w:rPr>
                <w:rStyle w:val="Hyperlink"/>
                <w:noProof/>
                <w:lang w:eastAsia="en-GB"/>
              </w:rPr>
              <w:t>Actions Taken in the Reporting Period for Safety Reasons</w:t>
            </w:r>
            <w:r w:rsidR="00AD6513">
              <w:rPr>
                <w:noProof/>
                <w:webHidden/>
              </w:rPr>
              <w:tab/>
            </w:r>
            <w:r w:rsidR="00AD6513">
              <w:rPr>
                <w:noProof/>
                <w:webHidden/>
              </w:rPr>
              <w:fldChar w:fldCharType="begin"/>
            </w:r>
            <w:r w:rsidR="00AD6513">
              <w:rPr>
                <w:noProof/>
                <w:webHidden/>
              </w:rPr>
              <w:instrText xml:space="preserve"> PAGEREF _Toc114570473 \h </w:instrText>
            </w:r>
            <w:r w:rsidR="00AD6513">
              <w:rPr>
                <w:noProof/>
                <w:webHidden/>
              </w:rPr>
            </w:r>
            <w:r w:rsidR="00AD6513">
              <w:rPr>
                <w:noProof/>
                <w:webHidden/>
              </w:rPr>
              <w:fldChar w:fldCharType="separate"/>
            </w:r>
            <w:r>
              <w:rPr>
                <w:noProof/>
                <w:webHidden/>
              </w:rPr>
              <w:t>6</w:t>
            </w:r>
            <w:r w:rsidR="00AD6513">
              <w:rPr>
                <w:noProof/>
                <w:webHidden/>
              </w:rPr>
              <w:fldChar w:fldCharType="end"/>
            </w:r>
          </w:hyperlink>
        </w:p>
        <w:p w14:paraId="49F97B05" w14:textId="21CF96E1" w:rsidR="00AD6513" w:rsidRDefault="00600C33">
          <w:pPr>
            <w:pStyle w:val="TOC1"/>
            <w:tabs>
              <w:tab w:val="left" w:pos="440"/>
            </w:tabs>
            <w:rPr>
              <w:rFonts w:cstheme="minorBidi"/>
              <w:noProof/>
              <w:lang w:val="en-GB" w:eastAsia="en-GB"/>
            </w:rPr>
          </w:pPr>
          <w:hyperlink w:anchor="_Toc114570474" w:history="1">
            <w:r w:rsidR="00AD6513" w:rsidRPr="00674870">
              <w:rPr>
                <w:rStyle w:val="Hyperlink"/>
                <w:noProof/>
                <w:lang w:eastAsia="en-GB"/>
              </w:rPr>
              <w:t>4.</w:t>
            </w:r>
            <w:r w:rsidR="00AD6513">
              <w:rPr>
                <w:rFonts w:cstheme="minorBidi"/>
                <w:noProof/>
                <w:lang w:val="en-GB" w:eastAsia="en-GB"/>
              </w:rPr>
              <w:tab/>
            </w:r>
            <w:r w:rsidR="00AD6513" w:rsidRPr="00674870">
              <w:rPr>
                <w:rStyle w:val="Hyperlink"/>
                <w:noProof/>
                <w:lang w:eastAsia="en-GB"/>
              </w:rPr>
              <w:t>Changes to Reference Safety Information</w:t>
            </w:r>
            <w:r w:rsidR="00AD6513">
              <w:rPr>
                <w:noProof/>
                <w:webHidden/>
              </w:rPr>
              <w:tab/>
            </w:r>
            <w:r w:rsidR="00AD6513">
              <w:rPr>
                <w:noProof/>
                <w:webHidden/>
              </w:rPr>
              <w:fldChar w:fldCharType="begin"/>
            </w:r>
            <w:r w:rsidR="00AD6513">
              <w:rPr>
                <w:noProof/>
                <w:webHidden/>
              </w:rPr>
              <w:instrText xml:space="preserve"> PAGEREF _Toc114570474 \h </w:instrText>
            </w:r>
            <w:r w:rsidR="00AD6513">
              <w:rPr>
                <w:noProof/>
                <w:webHidden/>
              </w:rPr>
            </w:r>
            <w:r w:rsidR="00AD6513">
              <w:rPr>
                <w:noProof/>
                <w:webHidden/>
              </w:rPr>
              <w:fldChar w:fldCharType="separate"/>
            </w:r>
            <w:r>
              <w:rPr>
                <w:noProof/>
                <w:webHidden/>
              </w:rPr>
              <w:t>7</w:t>
            </w:r>
            <w:r w:rsidR="00AD6513">
              <w:rPr>
                <w:noProof/>
                <w:webHidden/>
              </w:rPr>
              <w:fldChar w:fldCharType="end"/>
            </w:r>
          </w:hyperlink>
        </w:p>
        <w:p w14:paraId="02F14D01" w14:textId="1946555C" w:rsidR="00AD6513" w:rsidRDefault="00600C33">
          <w:pPr>
            <w:pStyle w:val="TOC1"/>
            <w:tabs>
              <w:tab w:val="left" w:pos="440"/>
            </w:tabs>
            <w:rPr>
              <w:rFonts w:cstheme="minorBidi"/>
              <w:noProof/>
              <w:lang w:val="en-GB" w:eastAsia="en-GB"/>
            </w:rPr>
          </w:pPr>
          <w:hyperlink w:anchor="_Toc114570475" w:history="1">
            <w:r w:rsidR="00AD6513" w:rsidRPr="00674870">
              <w:rPr>
                <w:rStyle w:val="Hyperlink"/>
                <w:noProof/>
                <w:lang w:eastAsia="en-GB"/>
              </w:rPr>
              <w:t>5.</w:t>
            </w:r>
            <w:r w:rsidR="00AD6513">
              <w:rPr>
                <w:rFonts w:cstheme="minorBidi"/>
                <w:noProof/>
                <w:lang w:val="en-GB" w:eastAsia="en-GB"/>
              </w:rPr>
              <w:tab/>
            </w:r>
            <w:r w:rsidR="00AD6513" w:rsidRPr="00674870">
              <w:rPr>
                <w:rStyle w:val="Hyperlink"/>
                <w:noProof/>
                <w:lang w:eastAsia="en-GB"/>
              </w:rPr>
              <w:t>Inventory of Clinical Trials Ongoing and Completed during the Reporting Period</w:t>
            </w:r>
            <w:r w:rsidR="00AD6513">
              <w:rPr>
                <w:noProof/>
                <w:webHidden/>
              </w:rPr>
              <w:tab/>
            </w:r>
            <w:r w:rsidR="00AD6513">
              <w:rPr>
                <w:noProof/>
                <w:webHidden/>
              </w:rPr>
              <w:fldChar w:fldCharType="begin"/>
            </w:r>
            <w:r w:rsidR="00AD6513">
              <w:rPr>
                <w:noProof/>
                <w:webHidden/>
              </w:rPr>
              <w:instrText xml:space="preserve"> PAGEREF _Toc114570475 \h </w:instrText>
            </w:r>
            <w:r w:rsidR="00AD6513">
              <w:rPr>
                <w:noProof/>
                <w:webHidden/>
              </w:rPr>
            </w:r>
            <w:r w:rsidR="00AD6513">
              <w:rPr>
                <w:noProof/>
                <w:webHidden/>
              </w:rPr>
              <w:fldChar w:fldCharType="separate"/>
            </w:r>
            <w:r>
              <w:rPr>
                <w:noProof/>
                <w:webHidden/>
              </w:rPr>
              <w:t>8</w:t>
            </w:r>
            <w:r w:rsidR="00AD6513">
              <w:rPr>
                <w:noProof/>
                <w:webHidden/>
              </w:rPr>
              <w:fldChar w:fldCharType="end"/>
            </w:r>
          </w:hyperlink>
        </w:p>
        <w:p w14:paraId="7E23DF33" w14:textId="122492BF" w:rsidR="00AD6513" w:rsidRDefault="00600C33">
          <w:pPr>
            <w:pStyle w:val="TOC1"/>
            <w:tabs>
              <w:tab w:val="left" w:pos="440"/>
            </w:tabs>
            <w:rPr>
              <w:rFonts w:cstheme="minorBidi"/>
              <w:noProof/>
              <w:lang w:val="en-GB" w:eastAsia="en-GB"/>
            </w:rPr>
          </w:pPr>
          <w:hyperlink w:anchor="_Toc114570476" w:history="1">
            <w:r w:rsidR="00AD6513" w:rsidRPr="00674870">
              <w:rPr>
                <w:rStyle w:val="Hyperlink"/>
                <w:noProof/>
                <w:lang w:eastAsia="en-GB"/>
              </w:rPr>
              <w:t>6.</w:t>
            </w:r>
            <w:r w:rsidR="00AD6513">
              <w:rPr>
                <w:rFonts w:cstheme="minorBidi"/>
                <w:noProof/>
                <w:lang w:val="en-GB" w:eastAsia="en-GB"/>
              </w:rPr>
              <w:tab/>
            </w:r>
            <w:r w:rsidR="00AD6513" w:rsidRPr="00674870">
              <w:rPr>
                <w:rStyle w:val="Hyperlink"/>
                <w:noProof/>
                <w:lang w:eastAsia="en-GB"/>
              </w:rPr>
              <w:t>Estimated Cumulative Exposure</w:t>
            </w:r>
            <w:r w:rsidR="00AD6513">
              <w:rPr>
                <w:noProof/>
                <w:webHidden/>
              </w:rPr>
              <w:tab/>
            </w:r>
            <w:r w:rsidR="00AD6513">
              <w:rPr>
                <w:noProof/>
                <w:webHidden/>
              </w:rPr>
              <w:fldChar w:fldCharType="begin"/>
            </w:r>
            <w:r w:rsidR="00AD6513">
              <w:rPr>
                <w:noProof/>
                <w:webHidden/>
              </w:rPr>
              <w:instrText xml:space="preserve"> PAGEREF _Toc114570476 \h </w:instrText>
            </w:r>
            <w:r w:rsidR="00AD6513">
              <w:rPr>
                <w:noProof/>
                <w:webHidden/>
              </w:rPr>
            </w:r>
            <w:r w:rsidR="00AD6513">
              <w:rPr>
                <w:noProof/>
                <w:webHidden/>
              </w:rPr>
              <w:fldChar w:fldCharType="separate"/>
            </w:r>
            <w:r>
              <w:rPr>
                <w:noProof/>
                <w:webHidden/>
              </w:rPr>
              <w:t>9</w:t>
            </w:r>
            <w:r w:rsidR="00AD6513">
              <w:rPr>
                <w:noProof/>
                <w:webHidden/>
              </w:rPr>
              <w:fldChar w:fldCharType="end"/>
            </w:r>
          </w:hyperlink>
        </w:p>
        <w:p w14:paraId="41369E71" w14:textId="4A448048" w:rsidR="00AD6513" w:rsidRDefault="00600C33">
          <w:pPr>
            <w:pStyle w:val="TOC2"/>
            <w:rPr>
              <w:rFonts w:cstheme="minorBidi"/>
              <w:noProof/>
              <w:lang w:val="en-GB" w:eastAsia="en-GB"/>
            </w:rPr>
          </w:pPr>
          <w:hyperlink w:anchor="_Toc114570477" w:history="1">
            <w:r w:rsidR="00AD6513" w:rsidRPr="00674870">
              <w:rPr>
                <w:rStyle w:val="Hyperlink"/>
                <w:rFonts w:eastAsia="Times New Roman"/>
                <w:noProof/>
                <w:lang w:eastAsia="en-GB"/>
              </w:rPr>
              <w:t>6.1 Cumulative Subject Exposure in the Development Programme</w:t>
            </w:r>
            <w:r w:rsidR="00AD6513">
              <w:rPr>
                <w:noProof/>
                <w:webHidden/>
              </w:rPr>
              <w:tab/>
            </w:r>
            <w:r w:rsidR="00AD6513">
              <w:rPr>
                <w:noProof/>
                <w:webHidden/>
              </w:rPr>
              <w:fldChar w:fldCharType="begin"/>
            </w:r>
            <w:r w:rsidR="00AD6513">
              <w:rPr>
                <w:noProof/>
                <w:webHidden/>
              </w:rPr>
              <w:instrText xml:space="preserve"> PAGEREF _Toc114570477 \h </w:instrText>
            </w:r>
            <w:r w:rsidR="00AD6513">
              <w:rPr>
                <w:noProof/>
                <w:webHidden/>
              </w:rPr>
            </w:r>
            <w:r w:rsidR="00AD6513">
              <w:rPr>
                <w:noProof/>
                <w:webHidden/>
              </w:rPr>
              <w:fldChar w:fldCharType="separate"/>
            </w:r>
            <w:r>
              <w:rPr>
                <w:noProof/>
                <w:webHidden/>
              </w:rPr>
              <w:t>9</w:t>
            </w:r>
            <w:r w:rsidR="00AD6513">
              <w:rPr>
                <w:noProof/>
                <w:webHidden/>
              </w:rPr>
              <w:fldChar w:fldCharType="end"/>
            </w:r>
          </w:hyperlink>
        </w:p>
        <w:p w14:paraId="676929A5" w14:textId="5743BF4F" w:rsidR="00AD6513" w:rsidRDefault="00600C33">
          <w:pPr>
            <w:pStyle w:val="TOC2"/>
            <w:rPr>
              <w:rFonts w:cstheme="minorBidi"/>
              <w:noProof/>
              <w:lang w:val="en-GB" w:eastAsia="en-GB"/>
            </w:rPr>
          </w:pPr>
          <w:hyperlink w:anchor="_Toc114570478" w:history="1">
            <w:r w:rsidR="00AD6513" w:rsidRPr="00674870">
              <w:rPr>
                <w:rStyle w:val="Hyperlink"/>
                <w:rFonts w:eastAsia="Times New Roman"/>
                <w:noProof/>
                <w:lang w:eastAsia="en-GB"/>
              </w:rPr>
              <w:t>6.2 Patient Exposure from Marketing Experience</w:t>
            </w:r>
            <w:r w:rsidR="00AD6513">
              <w:rPr>
                <w:noProof/>
                <w:webHidden/>
              </w:rPr>
              <w:tab/>
            </w:r>
            <w:r w:rsidR="00AD6513">
              <w:rPr>
                <w:noProof/>
                <w:webHidden/>
              </w:rPr>
              <w:fldChar w:fldCharType="begin"/>
            </w:r>
            <w:r w:rsidR="00AD6513">
              <w:rPr>
                <w:noProof/>
                <w:webHidden/>
              </w:rPr>
              <w:instrText xml:space="preserve"> PAGEREF _Toc114570478 \h </w:instrText>
            </w:r>
            <w:r w:rsidR="00AD6513">
              <w:rPr>
                <w:noProof/>
                <w:webHidden/>
              </w:rPr>
            </w:r>
            <w:r w:rsidR="00AD6513">
              <w:rPr>
                <w:noProof/>
                <w:webHidden/>
              </w:rPr>
              <w:fldChar w:fldCharType="separate"/>
            </w:r>
            <w:r>
              <w:rPr>
                <w:noProof/>
                <w:webHidden/>
              </w:rPr>
              <w:t>9</w:t>
            </w:r>
            <w:r w:rsidR="00AD6513">
              <w:rPr>
                <w:noProof/>
                <w:webHidden/>
              </w:rPr>
              <w:fldChar w:fldCharType="end"/>
            </w:r>
          </w:hyperlink>
        </w:p>
        <w:p w14:paraId="486F7B8D" w14:textId="265C2795" w:rsidR="00AD6513" w:rsidRDefault="00600C33">
          <w:pPr>
            <w:pStyle w:val="TOC1"/>
            <w:tabs>
              <w:tab w:val="left" w:pos="440"/>
            </w:tabs>
            <w:rPr>
              <w:rFonts w:cstheme="minorBidi"/>
              <w:noProof/>
              <w:lang w:val="en-GB" w:eastAsia="en-GB"/>
            </w:rPr>
          </w:pPr>
          <w:hyperlink w:anchor="_Toc114570479" w:history="1">
            <w:r w:rsidR="00AD6513" w:rsidRPr="00674870">
              <w:rPr>
                <w:rStyle w:val="Hyperlink"/>
                <w:noProof/>
                <w:lang w:eastAsia="en-GB"/>
              </w:rPr>
              <w:t>7.</w:t>
            </w:r>
            <w:r w:rsidR="00AD6513">
              <w:rPr>
                <w:rFonts w:cstheme="minorBidi"/>
                <w:noProof/>
                <w:lang w:val="en-GB" w:eastAsia="en-GB"/>
              </w:rPr>
              <w:tab/>
            </w:r>
            <w:r w:rsidR="00AD6513" w:rsidRPr="00674870">
              <w:rPr>
                <w:rStyle w:val="Hyperlink"/>
                <w:noProof/>
                <w:lang w:eastAsia="en-GB"/>
              </w:rPr>
              <w:t>Data in Line listings and Summary Tabulations</w:t>
            </w:r>
            <w:r w:rsidR="00AD6513">
              <w:rPr>
                <w:noProof/>
                <w:webHidden/>
              </w:rPr>
              <w:tab/>
            </w:r>
            <w:r w:rsidR="00AD6513">
              <w:rPr>
                <w:noProof/>
                <w:webHidden/>
              </w:rPr>
              <w:fldChar w:fldCharType="begin"/>
            </w:r>
            <w:r w:rsidR="00AD6513">
              <w:rPr>
                <w:noProof/>
                <w:webHidden/>
              </w:rPr>
              <w:instrText xml:space="preserve"> PAGEREF _Toc114570479 \h </w:instrText>
            </w:r>
            <w:r w:rsidR="00AD6513">
              <w:rPr>
                <w:noProof/>
                <w:webHidden/>
              </w:rPr>
            </w:r>
            <w:r w:rsidR="00AD6513">
              <w:rPr>
                <w:noProof/>
                <w:webHidden/>
              </w:rPr>
              <w:fldChar w:fldCharType="separate"/>
            </w:r>
            <w:r>
              <w:rPr>
                <w:noProof/>
                <w:webHidden/>
              </w:rPr>
              <w:t>9</w:t>
            </w:r>
            <w:r w:rsidR="00AD6513">
              <w:rPr>
                <w:noProof/>
                <w:webHidden/>
              </w:rPr>
              <w:fldChar w:fldCharType="end"/>
            </w:r>
          </w:hyperlink>
        </w:p>
        <w:p w14:paraId="77E3BD8A" w14:textId="6DB08C14" w:rsidR="00AD6513" w:rsidRDefault="00600C33">
          <w:pPr>
            <w:pStyle w:val="TOC2"/>
            <w:tabs>
              <w:tab w:val="left" w:pos="880"/>
            </w:tabs>
            <w:rPr>
              <w:rFonts w:cstheme="minorBidi"/>
              <w:noProof/>
              <w:lang w:val="en-GB" w:eastAsia="en-GB"/>
            </w:rPr>
          </w:pPr>
          <w:hyperlink w:anchor="_Toc114570480" w:history="1">
            <w:r w:rsidR="00AD6513" w:rsidRPr="00674870">
              <w:rPr>
                <w:rStyle w:val="Hyperlink"/>
                <w:rFonts w:eastAsia="Times New Roman"/>
                <w:noProof/>
                <w:lang w:eastAsia="en-GB"/>
              </w:rPr>
              <w:t>7.1</w:t>
            </w:r>
            <w:r w:rsidR="00AD6513">
              <w:rPr>
                <w:rFonts w:cstheme="minorBidi"/>
                <w:noProof/>
                <w:lang w:val="en-GB" w:eastAsia="en-GB"/>
              </w:rPr>
              <w:tab/>
            </w:r>
            <w:r w:rsidR="00AD6513" w:rsidRPr="00674870">
              <w:rPr>
                <w:rStyle w:val="Hyperlink"/>
                <w:rFonts w:eastAsia="Times New Roman"/>
                <w:noProof/>
                <w:lang w:eastAsia="en-GB"/>
              </w:rPr>
              <w:t>Reference Information</w:t>
            </w:r>
            <w:r w:rsidR="00AD6513">
              <w:rPr>
                <w:noProof/>
                <w:webHidden/>
              </w:rPr>
              <w:tab/>
            </w:r>
            <w:r w:rsidR="00AD6513">
              <w:rPr>
                <w:noProof/>
                <w:webHidden/>
              </w:rPr>
              <w:fldChar w:fldCharType="begin"/>
            </w:r>
            <w:r w:rsidR="00AD6513">
              <w:rPr>
                <w:noProof/>
                <w:webHidden/>
              </w:rPr>
              <w:instrText xml:space="preserve"> PAGEREF _Toc114570480 \h </w:instrText>
            </w:r>
            <w:r w:rsidR="00AD6513">
              <w:rPr>
                <w:noProof/>
                <w:webHidden/>
              </w:rPr>
            </w:r>
            <w:r w:rsidR="00AD6513">
              <w:rPr>
                <w:noProof/>
                <w:webHidden/>
              </w:rPr>
              <w:fldChar w:fldCharType="separate"/>
            </w:r>
            <w:r>
              <w:rPr>
                <w:noProof/>
                <w:webHidden/>
              </w:rPr>
              <w:t>9</w:t>
            </w:r>
            <w:r w:rsidR="00AD6513">
              <w:rPr>
                <w:noProof/>
                <w:webHidden/>
              </w:rPr>
              <w:fldChar w:fldCharType="end"/>
            </w:r>
          </w:hyperlink>
        </w:p>
        <w:p w14:paraId="76EB57DB" w14:textId="3610D266" w:rsidR="00AD6513" w:rsidRDefault="00600C33">
          <w:pPr>
            <w:pStyle w:val="TOC2"/>
            <w:tabs>
              <w:tab w:val="left" w:pos="880"/>
            </w:tabs>
            <w:rPr>
              <w:rFonts w:cstheme="minorBidi"/>
              <w:noProof/>
              <w:lang w:val="en-GB" w:eastAsia="en-GB"/>
            </w:rPr>
          </w:pPr>
          <w:hyperlink w:anchor="_Toc114570481" w:history="1">
            <w:r w:rsidR="00AD6513" w:rsidRPr="00674870">
              <w:rPr>
                <w:rStyle w:val="Hyperlink"/>
                <w:rFonts w:eastAsia="Times New Roman"/>
                <w:noProof/>
                <w:lang w:eastAsia="en-GB"/>
              </w:rPr>
              <w:t>7.2</w:t>
            </w:r>
            <w:r w:rsidR="00AD6513">
              <w:rPr>
                <w:rFonts w:cstheme="minorBidi"/>
                <w:noProof/>
                <w:lang w:val="en-GB" w:eastAsia="en-GB"/>
              </w:rPr>
              <w:tab/>
            </w:r>
            <w:r w:rsidR="00AD6513" w:rsidRPr="00674870">
              <w:rPr>
                <w:rStyle w:val="Hyperlink"/>
                <w:rFonts w:eastAsia="Times New Roman"/>
                <w:noProof/>
                <w:lang w:eastAsia="en-GB"/>
              </w:rPr>
              <w:t>Line Listings of Serious Adverse Reactions during the Reporting Period</w:t>
            </w:r>
            <w:r w:rsidR="00AD6513">
              <w:rPr>
                <w:noProof/>
                <w:webHidden/>
              </w:rPr>
              <w:tab/>
            </w:r>
            <w:r w:rsidR="00AD6513">
              <w:rPr>
                <w:noProof/>
                <w:webHidden/>
              </w:rPr>
              <w:fldChar w:fldCharType="begin"/>
            </w:r>
            <w:r w:rsidR="00AD6513">
              <w:rPr>
                <w:noProof/>
                <w:webHidden/>
              </w:rPr>
              <w:instrText xml:space="preserve"> PAGEREF _Toc114570481 \h </w:instrText>
            </w:r>
            <w:r w:rsidR="00AD6513">
              <w:rPr>
                <w:noProof/>
                <w:webHidden/>
              </w:rPr>
            </w:r>
            <w:r w:rsidR="00AD6513">
              <w:rPr>
                <w:noProof/>
                <w:webHidden/>
              </w:rPr>
              <w:fldChar w:fldCharType="separate"/>
            </w:r>
            <w:r>
              <w:rPr>
                <w:noProof/>
                <w:webHidden/>
              </w:rPr>
              <w:t>10</w:t>
            </w:r>
            <w:r w:rsidR="00AD6513">
              <w:rPr>
                <w:noProof/>
                <w:webHidden/>
              </w:rPr>
              <w:fldChar w:fldCharType="end"/>
            </w:r>
          </w:hyperlink>
        </w:p>
        <w:p w14:paraId="3D966F29" w14:textId="2E1CBA14" w:rsidR="00AD6513" w:rsidRDefault="00600C33">
          <w:pPr>
            <w:pStyle w:val="TOC2"/>
            <w:tabs>
              <w:tab w:val="left" w:pos="880"/>
            </w:tabs>
            <w:rPr>
              <w:rFonts w:cstheme="minorBidi"/>
              <w:noProof/>
              <w:lang w:val="en-GB" w:eastAsia="en-GB"/>
            </w:rPr>
          </w:pPr>
          <w:hyperlink w:anchor="_Toc114570482" w:history="1">
            <w:r w:rsidR="00AD6513" w:rsidRPr="00674870">
              <w:rPr>
                <w:rStyle w:val="Hyperlink"/>
                <w:rFonts w:eastAsia="Times New Roman"/>
                <w:noProof/>
                <w:lang w:eastAsia="en-GB"/>
              </w:rPr>
              <w:t>7.3</w:t>
            </w:r>
            <w:r w:rsidR="00AD6513">
              <w:rPr>
                <w:rFonts w:cstheme="minorBidi"/>
                <w:noProof/>
                <w:lang w:val="en-GB" w:eastAsia="en-GB"/>
              </w:rPr>
              <w:tab/>
            </w:r>
            <w:r w:rsidR="00AD6513" w:rsidRPr="00674870">
              <w:rPr>
                <w:rStyle w:val="Hyperlink"/>
                <w:rFonts w:eastAsia="Times New Roman"/>
                <w:noProof/>
                <w:lang w:eastAsia="en-GB"/>
              </w:rPr>
              <w:t>Cumulative Summary Tabulations of Serious Adverse Events</w:t>
            </w:r>
            <w:r w:rsidR="00AD6513">
              <w:rPr>
                <w:noProof/>
                <w:webHidden/>
              </w:rPr>
              <w:tab/>
            </w:r>
            <w:r w:rsidR="00AD6513">
              <w:rPr>
                <w:noProof/>
                <w:webHidden/>
              </w:rPr>
              <w:fldChar w:fldCharType="begin"/>
            </w:r>
            <w:r w:rsidR="00AD6513">
              <w:rPr>
                <w:noProof/>
                <w:webHidden/>
              </w:rPr>
              <w:instrText xml:space="preserve"> PAGEREF _Toc114570482 \h </w:instrText>
            </w:r>
            <w:r w:rsidR="00AD6513">
              <w:rPr>
                <w:noProof/>
                <w:webHidden/>
              </w:rPr>
            </w:r>
            <w:r w:rsidR="00AD6513">
              <w:rPr>
                <w:noProof/>
                <w:webHidden/>
              </w:rPr>
              <w:fldChar w:fldCharType="separate"/>
            </w:r>
            <w:r>
              <w:rPr>
                <w:noProof/>
                <w:webHidden/>
              </w:rPr>
              <w:t>10</w:t>
            </w:r>
            <w:r w:rsidR="00AD6513">
              <w:rPr>
                <w:noProof/>
                <w:webHidden/>
              </w:rPr>
              <w:fldChar w:fldCharType="end"/>
            </w:r>
          </w:hyperlink>
        </w:p>
        <w:p w14:paraId="4F334273" w14:textId="79FCDB92" w:rsidR="00AD6513" w:rsidRDefault="00600C33">
          <w:pPr>
            <w:pStyle w:val="TOC1"/>
            <w:tabs>
              <w:tab w:val="left" w:pos="440"/>
            </w:tabs>
            <w:rPr>
              <w:rFonts w:cstheme="minorBidi"/>
              <w:noProof/>
              <w:lang w:val="en-GB" w:eastAsia="en-GB"/>
            </w:rPr>
          </w:pPr>
          <w:hyperlink w:anchor="_Toc114570483" w:history="1">
            <w:r w:rsidR="00AD6513" w:rsidRPr="00674870">
              <w:rPr>
                <w:rStyle w:val="Hyperlink"/>
                <w:noProof/>
                <w:lang w:eastAsia="en-GB"/>
              </w:rPr>
              <w:t>8.</w:t>
            </w:r>
            <w:r w:rsidR="00AD6513">
              <w:rPr>
                <w:rFonts w:cstheme="minorBidi"/>
                <w:noProof/>
                <w:lang w:val="en-GB" w:eastAsia="en-GB"/>
              </w:rPr>
              <w:tab/>
            </w:r>
            <w:r w:rsidR="00AD6513" w:rsidRPr="00674870">
              <w:rPr>
                <w:rStyle w:val="Hyperlink"/>
                <w:noProof/>
                <w:lang w:eastAsia="en-GB"/>
              </w:rPr>
              <w:t>Significant Findings from Clinical Trials during the Reporting period</w:t>
            </w:r>
            <w:r w:rsidR="00AD6513">
              <w:rPr>
                <w:noProof/>
                <w:webHidden/>
              </w:rPr>
              <w:tab/>
            </w:r>
            <w:r w:rsidR="00AD6513">
              <w:rPr>
                <w:noProof/>
                <w:webHidden/>
              </w:rPr>
              <w:fldChar w:fldCharType="begin"/>
            </w:r>
            <w:r w:rsidR="00AD6513">
              <w:rPr>
                <w:noProof/>
                <w:webHidden/>
              </w:rPr>
              <w:instrText xml:space="preserve"> PAGEREF _Toc114570483 \h </w:instrText>
            </w:r>
            <w:r w:rsidR="00AD6513">
              <w:rPr>
                <w:noProof/>
                <w:webHidden/>
              </w:rPr>
            </w:r>
            <w:r w:rsidR="00AD6513">
              <w:rPr>
                <w:noProof/>
                <w:webHidden/>
              </w:rPr>
              <w:fldChar w:fldCharType="separate"/>
            </w:r>
            <w:r>
              <w:rPr>
                <w:noProof/>
                <w:webHidden/>
              </w:rPr>
              <w:t>10</w:t>
            </w:r>
            <w:r w:rsidR="00AD6513">
              <w:rPr>
                <w:noProof/>
                <w:webHidden/>
              </w:rPr>
              <w:fldChar w:fldCharType="end"/>
            </w:r>
          </w:hyperlink>
        </w:p>
        <w:p w14:paraId="7C890559" w14:textId="7FBA9C8B" w:rsidR="00AD6513" w:rsidRDefault="00600C33">
          <w:pPr>
            <w:pStyle w:val="TOC2"/>
            <w:tabs>
              <w:tab w:val="left" w:pos="880"/>
            </w:tabs>
            <w:rPr>
              <w:rFonts w:cstheme="minorBidi"/>
              <w:noProof/>
              <w:lang w:val="en-GB" w:eastAsia="en-GB"/>
            </w:rPr>
          </w:pPr>
          <w:hyperlink w:anchor="_Toc114570484" w:history="1">
            <w:r w:rsidR="00AD6513" w:rsidRPr="00674870">
              <w:rPr>
                <w:rStyle w:val="Hyperlink"/>
                <w:rFonts w:eastAsia="Times New Roman"/>
                <w:noProof/>
                <w:lang w:eastAsia="en-GB"/>
              </w:rPr>
              <w:t>8.1</w:t>
            </w:r>
            <w:r w:rsidR="00AD6513">
              <w:rPr>
                <w:rFonts w:cstheme="minorBidi"/>
                <w:noProof/>
                <w:lang w:val="en-GB" w:eastAsia="en-GB"/>
              </w:rPr>
              <w:tab/>
            </w:r>
            <w:r w:rsidR="00AD6513" w:rsidRPr="00674870">
              <w:rPr>
                <w:rStyle w:val="Hyperlink"/>
                <w:rFonts w:eastAsia="Times New Roman"/>
                <w:noProof/>
                <w:lang w:eastAsia="en-GB"/>
              </w:rPr>
              <w:t>Completed Clinical Trials</w:t>
            </w:r>
            <w:r w:rsidR="00AD6513">
              <w:rPr>
                <w:noProof/>
                <w:webHidden/>
              </w:rPr>
              <w:tab/>
            </w:r>
            <w:r w:rsidR="00AD6513">
              <w:rPr>
                <w:noProof/>
                <w:webHidden/>
              </w:rPr>
              <w:fldChar w:fldCharType="begin"/>
            </w:r>
            <w:r w:rsidR="00AD6513">
              <w:rPr>
                <w:noProof/>
                <w:webHidden/>
              </w:rPr>
              <w:instrText xml:space="preserve"> PAGEREF _Toc114570484 \h </w:instrText>
            </w:r>
            <w:r w:rsidR="00AD6513">
              <w:rPr>
                <w:noProof/>
                <w:webHidden/>
              </w:rPr>
            </w:r>
            <w:r w:rsidR="00AD6513">
              <w:rPr>
                <w:noProof/>
                <w:webHidden/>
              </w:rPr>
              <w:fldChar w:fldCharType="separate"/>
            </w:r>
            <w:r>
              <w:rPr>
                <w:noProof/>
                <w:webHidden/>
              </w:rPr>
              <w:t>10</w:t>
            </w:r>
            <w:r w:rsidR="00AD6513">
              <w:rPr>
                <w:noProof/>
                <w:webHidden/>
              </w:rPr>
              <w:fldChar w:fldCharType="end"/>
            </w:r>
          </w:hyperlink>
        </w:p>
        <w:p w14:paraId="2F9F23CA" w14:textId="6E8EA54A" w:rsidR="00AD6513" w:rsidRDefault="00600C33">
          <w:pPr>
            <w:pStyle w:val="TOC2"/>
            <w:tabs>
              <w:tab w:val="left" w:pos="880"/>
            </w:tabs>
            <w:rPr>
              <w:rFonts w:cstheme="minorBidi"/>
              <w:noProof/>
              <w:lang w:val="en-GB" w:eastAsia="en-GB"/>
            </w:rPr>
          </w:pPr>
          <w:hyperlink w:anchor="_Toc114570485" w:history="1">
            <w:r w:rsidR="00AD6513" w:rsidRPr="00674870">
              <w:rPr>
                <w:rStyle w:val="Hyperlink"/>
                <w:rFonts w:eastAsia="Times New Roman"/>
                <w:noProof/>
              </w:rPr>
              <w:t>8.2</w:t>
            </w:r>
            <w:r w:rsidR="00AD6513">
              <w:rPr>
                <w:rFonts w:cstheme="minorBidi"/>
                <w:noProof/>
                <w:lang w:val="en-GB" w:eastAsia="en-GB"/>
              </w:rPr>
              <w:tab/>
            </w:r>
            <w:r w:rsidR="00AD6513" w:rsidRPr="00674870">
              <w:rPr>
                <w:rStyle w:val="Hyperlink"/>
                <w:rFonts w:eastAsia="Times New Roman"/>
                <w:noProof/>
              </w:rPr>
              <w:t>Ongoing Clinical Trials</w:t>
            </w:r>
            <w:r w:rsidR="00AD6513">
              <w:rPr>
                <w:noProof/>
                <w:webHidden/>
              </w:rPr>
              <w:tab/>
            </w:r>
            <w:r w:rsidR="00AD6513">
              <w:rPr>
                <w:noProof/>
                <w:webHidden/>
              </w:rPr>
              <w:fldChar w:fldCharType="begin"/>
            </w:r>
            <w:r w:rsidR="00AD6513">
              <w:rPr>
                <w:noProof/>
                <w:webHidden/>
              </w:rPr>
              <w:instrText xml:space="preserve"> PAGEREF _Toc114570485 \h </w:instrText>
            </w:r>
            <w:r w:rsidR="00AD6513">
              <w:rPr>
                <w:noProof/>
                <w:webHidden/>
              </w:rPr>
            </w:r>
            <w:r w:rsidR="00AD6513">
              <w:rPr>
                <w:noProof/>
                <w:webHidden/>
              </w:rPr>
              <w:fldChar w:fldCharType="separate"/>
            </w:r>
            <w:r>
              <w:rPr>
                <w:noProof/>
                <w:webHidden/>
              </w:rPr>
              <w:t>11</w:t>
            </w:r>
            <w:r w:rsidR="00AD6513">
              <w:rPr>
                <w:noProof/>
                <w:webHidden/>
              </w:rPr>
              <w:fldChar w:fldCharType="end"/>
            </w:r>
          </w:hyperlink>
        </w:p>
        <w:p w14:paraId="072CCAFD" w14:textId="3CBDC054" w:rsidR="00AD6513" w:rsidRDefault="00600C33">
          <w:pPr>
            <w:pStyle w:val="TOC2"/>
            <w:tabs>
              <w:tab w:val="left" w:pos="880"/>
            </w:tabs>
            <w:rPr>
              <w:rFonts w:cstheme="minorBidi"/>
              <w:noProof/>
              <w:lang w:val="en-GB" w:eastAsia="en-GB"/>
            </w:rPr>
          </w:pPr>
          <w:hyperlink w:anchor="_Toc114570486" w:history="1">
            <w:r w:rsidR="00AD6513" w:rsidRPr="00674870">
              <w:rPr>
                <w:rStyle w:val="Hyperlink"/>
                <w:rFonts w:eastAsia="Times New Roman"/>
                <w:noProof/>
              </w:rPr>
              <w:t>8.3</w:t>
            </w:r>
            <w:r w:rsidR="00AD6513">
              <w:rPr>
                <w:rFonts w:cstheme="minorBidi"/>
                <w:noProof/>
                <w:lang w:val="en-GB" w:eastAsia="en-GB"/>
              </w:rPr>
              <w:tab/>
            </w:r>
            <w:r w:rsidR="00AD6513" w:rsidRPr="00674870">
              <w:rPr>
                <w:rStyle w:val="Hyperlink"/>
                <w:rFonts w:eastAsia="Times New Roman"/>
                <w:noProof/>
              </w:rPr>
              <w:t>Long-term Follow-up</w:t>
            </w:r>
            <w:r w:rsidR="00AD6513">
              <w:rPr>
                <w:noProof/>
                <w:webHidden/>
              </w:rPr>
              <w:tab/>
            </w:r>
            <w:r w:rsidR="00AD6513">
              <w:rPr>
                <w:noProof/>
                <w:webHidden/>
              </w:rPr>
              <w:fldChar w:fldCharType="begin"/>
            </w:r>
            <w:r w:rsidR="00AD6513">
              <w:rPr>
                <w:noProof/>
                <w:webHidden/>
              </w:rPr>
              <w:instrText xml:space="preserve"> PAGEREF _Toc114570486 \h </w:instrText>
            </w:r>
            <w:r w:rsidR="00AD6513">
              <w:rPr>
                <w:noProof/>
                <w:webHidden/>
              </w:rPr>
            </w:r>
            <w:r w:rsidR="00AD6513">
              <w:rPr>
                <w:noProof/>
                <w:webHidden/>
              </w:rPr>
              <w:fldChar w:fldCharType="separate"/>
            </w:r>
            <w:r>
              <w:rPr>
                <w:noProof/>
                <w:webHidden/>
              </w:rPr>
              <w:t>11</w:t>
            </w:r>
            <w:r w:rsidR="00AD6513">
              <w:rPr>
                <w:noProof/>
                <w:webHidden/>
              </w:rPr>
              <w:fldChar w:fldCharType="end"/>
            </w:r>
          </w:hyperlink>
        </w:p>
        <w:p w14:paraId="5C73EDC7" w14:textId="3E1C0E1D" w:rsidR="00AD6513" w:rsidRDefault="00600C33">
          <w:pPr>
            <w:pStyle w:val="TOC2"/>
            <w:tabs>
              <w:tab w:val="left" w:pos="880"/>
            </w:tabs>
            <w:rPr>
              <w:rFonts w:cstheme="minorBidi"/>
              <w:noProof/>
              <w:lang w:val="en-GB" w:eastAsia="en-GB"/>
            </w:rPr>
          </w:pPr>
          <w:hyperlink w:anchor="_Toc114570487" w:history="1">
            <w:r w:rsidR="00AD6513" w:rsidRPr="00674870">
              <w:rPr>
                <w:rStyle w:val="Hyperlink"/>
                <w:rFonts w:eastAsia="Times New Roman"/>
                <w:noProof/>
                <w:lang w:eastAsia="en-GB"/>
              </w:rPr>
              <w:t>8.4</w:t>
            </w:r>
            <w:r w:rsidR="00AD6513">
              <w:rPr>
                <w:rFonts w:cstheme="minorBidi"/>
                <w:noProof/>
                <w:lang w:val="en-GB" w:eastAsia="en-GB"/>
              </w:rPr>
              <w:tab/>
            </w:r>
            <w:r w:rsidR="00AD6513" w:rsidRPr="00674870">
              <w:rPr>
                <w:rStyle w:val="Hyperlink"/>
                <w:rFonts w:eastAsia="Times New Roman"/>
                <w:noProof/>
              </w:rPr>
              <w:t>Other Therapeutic Use of Investigational Drug</w:t>
            </w:r>
            <w:r w:rsidR="00AD6513">
              <w:rPr>
                <w:noProof/>
                <w:webHidden/>
              </w:rPr>
              <w:tab/>
            </w:r>
            <w:r w:rsidR="00AD6513">
              <w:rPr>
                <w:noProof/>
                <w:webHidden/>
              </w:rPr>
              <w:fldChar w:fldCharType="begin"/>
            </w:r>
            <w:r w:rsidR="00AD6513">
              <w:rPr>
                <w:noProof/>
                <w:webHidden/>
              </w:rPr>
              <w:instrText xml:space="preserve"> PAGEREF _Toc114570487 \h </w:instrText>
            </w:r>
            <w:r w:rsidR="00AD6513">
              <w:rPr>
                <w:noProof/>
                <w:webHidden/>
              </w:rPr>
            </w:r>
            <w:r w:rsidR="00AD6513">
              <w:rPr>
                <w:noProof/>
                <w:webHidden/>
              </w:rPr>
              <w:fldChar w:fldCharType="separate"/>
            </w:r>
            <w:r>
              <w:rPr>
                <w:noProof/>
                <w:webHidden/>
              </w:rPr>
              <w:t>11</w:t>
            </w:r>
            <w:r w:rsidR="00AD6513">
              <w:rPr>
                <w:noProof/>
                <w:webHidden/>
              </w:rPr>
              <w:fldChar w:fldCharType="end"/>
            </w:r>
          </w:hyperlink>
        </w:p>
        <w:p w14:paraId="6675C907" w14:textId="6C3A047D" w:rsidR="00AD6513" w:rsidRDefault="00600C33">
          <w:pPr>
            <w:pStyle w:val="TOC2"/>
            <w:tabs>
              <w:tab w:val="left" w:pos="880"/>
            </w:tabs>
            <w:rPr>
              <w:rFonts w:cstheme="minorBidi"/>
              <w:noProof/>
              <w:lang w:val="en-GB" w:eastAsia="en-GB"/>
            </w:rPr>
          </w:pPr>
          <w:hyperlink w:anchor="_Toc114570488" w:history="1">
            <w:r w:rsidR="00AD6513" w:rsidRPr="00674870">
              <w:rPr>
                <w:rStyle w:val="Hyperlink"/>
                <w:rFonts w:eastAsia="Times New Roman"/>
                <w:noProof/>
              </w:rPr>
              <w:t>8.5</w:t>
            </w:r>
            <w:r w:rsidR="00AD6513">
              <w:rPr>
                <w:rFonts w:cstheme="minorBidi"/>
                <w:noProof/>
                <w:lang w:val="en-GB" w:eastAsia="en-GB"/>
              </w:rPr>
              <w:tab/>
            </w:r>
            <w:r w:rsidR="00AD6513" w:rsidRPr="00674870">
              <w:rPr>
                <w:rStyle w:val="Hyperlink"/>
                <w:rFonts w:eastAsia="Times New Roman"/>
                <w:noProof/>
              </w:rPr>
              <w:t>New Safety Data Related to Combination Therapies</w:t>
            </w:r>
            <w:r w:rsidR="00AD6513">
              <w:rPr>
                <w:noProof/>
                <w:webHidden/>
              </w:rPr>
              <w:tab/>
            </w:r>
            <w:r w:rsidR="00AD6513">
              <w:rPr>
                <w:noProof/>
                <w:webHidden/>
              </w:rPr>
              <w:fldChar w:fldCharType="begin"/>
            </w:r>
            <w:r w:rsidR="00AD6513">
              <w:rPr>
                <w:noProof/>
                <w:webHidden/>
              </w:rPr>
              <w:instrText xml:space="preserve"> PAGEREF _Toc114570488 \h </w:instrText>
            </w:r>
            <w:r w:rsidR="00AD6513">
              <w:rPr>
                <w:noProof/>
                <w:webHidden/>
              </w:rPr>
            </w:r>
            <w:r w:rsidR="00AD6513">
              <w:rPr>
                <w:noProof/>
                <w:webHidden/>
              </w:rPr>
              <w:fldChar w:fldCharType="separate"/>
            </w:r>
            <w:r>
              <w:rPr>
                <w:noProof/>
                <w:webHidden/>
              </w:rPr>
              <w:t>11</w:t>
            </w:r>
            <w:r w:rsidR="00AD6513">
              <w:rPr>
                <w:noProof/>
                <w:webHidden/>
              </w:rPr>
              <w:fldChar w:fldCharType="end"/>
            </w:r>
          </w:hyperlink>
        </w:p>
        <w:p w14:paraId="4FADF44C" w14:textId="75F9EB43" w:rsidR="00AD6513" w:rsidRDefault="00600C33">
          <w:pPr>
            <w:pStyle w:val="TOC1"/>
            <w:tabs>
              <w:tab w:val="left" w:pos="440"/>
            </w:tabs>
            <w:rPr>
              <w:rFonts w:cstheme="minorBidi"/>
              <w:noProof/>
              <w:lang w:val="en-GB" w:eastAsia="en-GB"/>
            </w:rPr>
          </w:pPr>
          <w:hyperlink w:anchor="_Toc114570489" w:history="1">
            <w:r w:rsidR="00AD6513" w:rsidRPr="00674870">
              <w:rPr>
                <w:rStyle w:val="Hyperlink"/>
                <w:noProof/>
                <w:lang w:eastAsia="en-GB"/>
              </w:rPr>
              <w:t>9.</w:t>
            </w:r>
            <w:r w:rsidR="00AD6513">
              <w:rPr>
                <w:rFonts w:cstheme="minorBidi"/>
                <w:noProof/>
                <w:lang w:val="en-GB" w:eastAsia="en-GB"/>
              </w:rPr>
              <w:tab/>
            </w:r>
            <w:r w:rsidR="00AD6513" w:rsidRPr="00674870">
              <w:rPr>
                <w:rStyle w:val="Hyperlink"/>
                <w:noProof/>
                <w:lang w:eastAsia="en-GB"/>
              </w:rPr>
              <w:t>Safety Findings from Non-interventional Studies</w:t>
            </w:r>
            <w:r w:rsidR="00AD6513">
              <w:rPr>
                <w:noProof/>
                <w:webHidden/>
              </w:rPr>
              <w:tab/>
            </w:r>
            <w:r w:rsidR="00AD6513">
              <w:rPr>
                <w:noProof/>
                <w:webHidden/>
              </w:rPr>
              <w:fldChar w:fldCharType="begin"/>
            </w:r>
            <w:r w:rsidR="00AD6513">
              <w:rPr>
                <w:noProof/>
                <w:webHidden/>
              </w:rPr>
              <w:instrText xml:space="preserve"> PAGEREF _Toc114570489 \h </w:instrText>
            </w:r>
            <w:r w:rsidR="00AD6513">
              <w:rPr>
                <w:noProof/>
                <w:webHidden/>
              </w:rPr>
            </w:r>
            <w:r w:rsidR="00AD6513">
              <w:rPr>
                <w:noProof/>
                <w:webHidden/>
              </w:rPr>
              <w:fldChar w:fldCharType="separate"/>
            </w:r>
            <w:r>
              <w:rPr>
                <w:noProof/>
                <w:webHidden/>
              </w:rPr>
              <w:t>12</w:t>
            </w:r>
            <w:r w:rsidR="00AD6513">
              <w:rPr>
                <w:noProof/>
                <w:webHidden/>
              </w:rPr>
              <w:fldChar w:fldCharType="end"/>
            </w:r>
          </w:hyperlink>
        </w:p>
        <w:p w14:paraId="5F81F0E2" w14:textId="55367C84" w:rsidR="00AD6513" w:rsidRDefault="00600C33">
          <w:pPr>
            <w:pStyle w:val="TOC1"/>
            <w:tabs>
              <w:tab w:val="left" w:pos="660"/>
            </w:tabs>
            <w:rPr>
              <w:rFonts w:cstheme="minorBidi"/>
              <w:noProof/>
              <w:lang w:val="en-GB" w:eastAsia="en-GB"/>
            </w:rPr>
          </w:pPr>
          <w:hyperlink w:anchor="_Toc114570490" w:history="1">
            <w:r w:rsidR="00AD6513" w:rsidRPr="00674870">
              <w:rPr>
                <w:rStyle w:val="Hyperlink"/>
                <w:noProof/>
                <w:lang w:eastAsia="en-GB"/>
              </w:rPr>
              <w:t>10.</w:t>
            </w:r>
            <w:r w:rsidR="00AD6513">
              <w:rPr>
                <w:rFonts w:cstheme="minorBidi"/>
                <w:noProof/>
                <w:lang w:val="en-GB" w:eastAsia="en-GB"/>
              </w:rPr>
              <w:tab/>
            </w:r>
            <w:r w:rsidR="00AD6513" w:rsidRPr="00674870">
              <w:rPr>
                <w:rStyle w:val="Hyperlink"/>
                <w:noProof/>
                <w:lang w:eastAsia="en-GB"/>
              </w:rPr>
              <w:t>Other Clinical Trial/Study Safety Information</w:t>
            </w:r>
            <w:r w:rsidR="00AD6513">
              <w:rPr>
                <w:noProof/>
                <w:webHidden/>
              </w:rPr>
              <w:tab/>
            </w:r>
            <w:r w:rsidR="00AD6513">
              <w:rPr>
                <w:noProof/>
                <w:webHidden/>
              </w:rPr>
              <w:fldChar w:fldCharType="begin"/>
            </w:r>
            <w:r w:rsidR="00AD6513">
              <w:rPr>
                <w:noProof/>
                <w:webHidden/>
              </w:rPr>
              <w:instrText xml:space="preserve"> PAGEREF _Toc114570490 \h </w:instrText>
            </w:r>
            <w:r w:rsidR="00AD6513">
              <w:rPr>
                <w:noProof/>
                <w:webHidden/>
              </w:rPr>
            </w:r>
            <w:r w:rsidR="00AD6513">
              <w:rPr>
                <w:noProof/>
                <w:webHidden/>
              </w:rPr>
              <w:fldChar w:fldCharType="separate"/>
            </w:r>
            <w:r>
              <w:rPr>
                <w:noProof/>
                <w:webHidden/>
              </w:rPr>
              <w:t>12</w:t>
            </w:r>
            <w:r w:rsidR="00AD6513">
              <w:rPr>
                <w:noProof/>
                <w:webHidden/>
              </w:rPr>
              <w:fldChar w:fldCharType="end"/>
            </w:r>
          </w:hyperlink>
        </w:p>
        <w:p w14:paraId="1702EFD0" w14:textId="76EB0C20" w:rsidR="00AD6513" w:rsidRDefault="00600C33">
          <w:pPr>
            <w:pStyle w:val="TOC1"/>
            <w:tabs>
              <w:tab w:val="left" w:pos="660"/>
            </w:tabs>
            <w:rPr>
              <w:rFonts w:cstheme="minorBidi"/>
              <w:noProof/>
              <w:lang w:val="en-GB" w:eastAsia="en-GB"/>
            </w:rPr>
          </w:pPr>
          <w:hyperlink w:anchor="_Toc114570491" w:history="1">
            <w:r w:rsidR="00AD6513" w:rsidRPr="00674870">
              <w:rPr>
                <w:rStyle w:val="Hyperlink"/>
                <w:noProof/>
                <w:lang w:eastAsia="en-GB"/>
              </w:rPr>
              <w:t>11.</w:t>
            </w:r>
            <w:r w:rsidR="00AD6513">
              <w:rPr>
                <w:rFonts w:cstheme="minorBidi"/>
                <w:noProof/>
                <w:lang w:val="en-GB" w:eastAsia="en-GB"/>
              </w:rPr>
              <w:tab/>
            </w:r>
            <w:r w:rsidR="00AD6513" w:rsidRPr="00674870">
              <w:rPr>
                <w:rStyle w:val="Hyperlink"/>
                <w:noProof/>
                <w:lang w:eastAsia="en-GB"/>
              </w:rPr>
              <w:t>Safety Findings from Marketing Experience</w:t>
            </w:r>
            <w:r w:rsidR="00AD6513">
              <w:rPr>
                <w:noProof/>
                <w:webHidden/>
              </w:rPr>
              <w:tab/>
            </w:r>
            <w:r w:rsidR="00AD6513">
              <w:rPr>
                <w:noProof/>
                <w:webHidden/>
              </w:rPr>
              <w:fldChar w:fldCharType="begin"/>
            </w:r>
            <w:r w:rsidR="00AD6513">
              <w:rPr>
                <w:noProof/>
                <w:webHidden/>
              </w:rPr>
              <w:instrText xml:space="preserve"> PAGEREF _Toc114570491 \h </w:instrText>
            </w:r>
            <w:r w:rsidR="00AD6513">
              <w:rPr>
                <w:noProof/>
                <w:webHidden/>
              </w:rPr>
            </w:r>
            <w:r w:rsidR="00AD6513">
              <w:rPr>
                <w:noProof/>
                <w:webHidden/>
              </w:rPr>
              <w:fldChar w:fldCharType="separate"/>
            </w:r>
            <w:r>
              <w:rPr>
                <w:noProof/>
                <w:webHidden/>
              </w:rPr>
              <w:t>12</w:t>
            </w:r>
            <w:r w:rsidR="00AD6513">
              <w:rPr>
                <w:noProof/>
                <w:webHidden/>
              </w:rPr>
              <w:fldChar w:fldCharType="end"/>
            </w:r>
          </w:hyperlink>
        </w:p>
        <w:p w14:paraId="66B6ACA4" w14:textId="6E61AADE" w:rsidR="00AD6513" w:rsidRDefault="00600C33">
          <w:pPr>
            <w:pStyle w:val="TOC1"/>
            <w:tabs>
              <w:tab w:val="left" w:pos="660"/>
            </w:tabs>
            <w:rPr>
              <w:rFonts w:cstheme="minorBidi"/>
              <w:noProof/>
              <w:lang w:val="en-GB" w:eastAsia="en-GB"/>
            </w:rPr>
          </w:pPr>
          <w:hyperlink w:anchor="_Toc114570492" w:history="1">
            <w:r w:rsidR="00AD6513" w:rsidRPr="00674870">
              <w:rPr>
                <w:rStyle w:val="Hyperlink"/>
                <w:noProof/>
                <w:lang w:eastAsia="en-GB"/>
              </w:rPr>
              <w:t>12.</w:t>
            </w:r>
            <w:r w:rsidR="00AD6513">
              <w:rPr>
                <w:rFonts w:cstheme="minorBidi"/>
                <w:noProof/>
                <w:lang w:val="en-GB" w:eastAsia="en-GB"/>
              </w:rPr>
              <w:tab/>
            </w:r>
            <w:r w:rsidR="00AD6513" w:rsidRPr="00674870">
              <w:rPr>
                <w:rStyle w:val="Hyperlink"/>
                <w:noProof/>
                <w:lang w:eastAsia="en-GB"/>
              </w:rPr>
              <w:t>Non-clinical Data</w:t>
            </w:r>
            <w:r w:rsidR="00AD6513">
              <w:rPr>
                <w:noProof/>
                <w:webHidden/>
              </w:rPr>
              <w:tab/>
            </w:r>
            <w:r w:rsidR="00AD6513">
              <w:rPr>
                <w:noProof/>
                <w:webHidden/>
              </w:rPr>
              <w:fldChar w:fldCharType="begin"/>
            </w:r>
            <w:r w:rsidR="00AD6513">
              <w:rPr>
                <w:noProof/>
                <w:webHidden/>
              </w:rPr>
              <w:instrText xml:space="preserve"> PAGEREF _Toc114570492 \h </w:instrText>
            </w:r>
            <w:r w:rsidR="00AD6513">
              <w:rPr>
                <w:noProof/>
                <w:webHidden/>
              </w:rPr>
            </w:r>
            <w:r w:rsidR="00AD6513">
              <w:rPr>
                <w:noProof/>
                <w:webHidden/>
              </w:rPr>
              <w:fldChar w:fldCharType="separate"/>
            </w:r>
            <w:r>
              <w:rPr>
                <w:noProof/>
                <w:webHidden/>
              </w:rPr>
              <w:t>12</w:t>
            </w:r>
            <w:r w:rsidR="00AD6513">
              <w:rPr>
                <w:noProof/>
                <w:webHidden/>
              </w:rPr>
              <w:fldChar w:fldCharType="end"/>
            </w:r>
          </w:hyperlink>
        </w:p>
        <w:p w14:paraId="090A049F" w14:textId="720E647E" w:rsidR="00AD6513" w:rsidRDefault="00600C33">
          <w:pPr>
            <w:pStyle w:val="TOC1"/>
            <w:tabs>
              <w:tab w:val="left" w:pos="660"/>
            </w:tabs>
            <w:rPr>
              <w:rFonts w:cstheme="minorBidi"/>
              <w:noProof/>
              <w:lang w:val="en-GB" w:eastAsia="en-GB"/>
            </w:rPr>
          </w:pPr>
          <w:hyperlink w:anchor="_Toc114570493" w:history="1">
            <w:r w:rsidR="00AD6513" w:rsidRPr="00674870">
              <w:rPr>
                <w:rStyle w:val="Hyperlink"/>
                <w:noProof/>
                <w:lang w:eastAsia="en-GB"/>
              </w:rPr>
              <w:t>13.</w:t>
            </w:r>
            <w:r w:rsidR="00AD6513">
              <w:rPr>
                <w:rFonts w:cstheme="minorBidi"/>
                <w:noProof/>
                <w:lang w:val="en-GB" w:eastAsia="en-GB"/>
              </w:rPr>
              <w:tab/>
            </w:r>
            <w:r w:rsidR="00AD6513" w:rsidRPr="00674870">
              <w:rPr>
                <w:rStyle w:val="Hyperlink"/>
                <w:noProof/>
                <w:lang w:eastAsia="en-GB"/>
              </w:rPr>
              <w:t>Literature</w:t>
            </w:r>
            <w:r w:rsidR="00AD6513">
              <w:rPr>
                <w:noProof/>
                <w:webHidden/>
              </w:rPr>
              <w:tab/>
            </w:r>
            <w:r w:rsidR="00AD6513">
              <w:rPr>
                <w:noProof/>
                <w:webHidden/>
              </w:rPr>
              <w:fldChar w:fldCharType="begin"/>
            </w:r>
            <w:r w:rsidR="00AD6513">
              <w:rPr>
                <w:noProof/>
                <w:webHidden/>
              </w:rPr>
              <w:instrText xml:space="preserve"> PAGEREF _Toc114570493 \h </w:instrText>
            </w:r>
            <w:r w:rsidR="00AD6513">
              <w:rPr>
                <w:noProof/>
                <w:webHidden/>
              </w:rPr>
            </w:r>
            <w:r w:rsidR="00AD6513">
              <w:rPr>
                <w:noProof/>
                <w:webHidden/>
              </w:rPr>
              <w:fldChar w:fldCharType="separate"/>
            </w:r>
            <w:r>
              <w:rPr>
                <w:noProof/>
                <w:webHidden/>
              </w:rPr>
              <w:t>12</w:t>
            </w:r>
            <w:r w:rsidR="00AD6513">
              <w:rPr>
                <w:noProof/>
                <w:webHidden/>
              </w:rPr>
              <w:fldChar w:fldCharType="end"/>
            </w:r>
          </w:hyperlink>
        </w:p>
        <w:p w14:paraId="605FF099" w14:textId="7781C9D7" w:rsidR="00AD6513" w:rsidRDefault="00600C33">
          <w:pPr>
            <w:pStyle w:val="TOC1"/>
            <w:tabs>
              <w:tab w:val="left" w:pos="660"/>
            </w:tabs>
            <w:rPr>
              <w:rFonts w:cstheme="minorBidi"/>
              <w:noProof/>
              <w:lang w:val="en-GB" w:eastAsia="en-GB"/>
            </w:rPr>
          </w:pPr>
          <w:hyperlink w:anchor="_Toc114570494" w:history="1">
            <w:r w:rsidR="00AD6513" w:rsidRPr="00674870">
              <w:rPr>
                <w:rStyle w:val="Hyperlink"/>
                <w:noProof/>
                <w:lang w:eastAsia="en-GB"/>
              </w:rPr>
              <w:t>14.</w:t>
            </w:r>
            <w:r w:rsidR="00AD6513">
              <w:rPr>
                <w:rFonts w:cstheme="minorBidi"/>
                <w:noProof/>
                <w:lang w:val="en-GB" w:eastAsia="en-GB"/>
              </w:rPr>
              <w:tab/>
            </w:r>
            <w:r w:rsidR="00AD6513" w:rsidRPr="00674870">
              <w:rPr>
                <w:rStyle w:val="Hyperlink"/>
                <w:noProof/>
                <w:lang w:eastAsia="en-GB"/>
              </w:rPr>
              <w:t>Other DSURs</w:t>
            </w:r>
            <w:r w:rsidR="00AD6513">
              <w:rPr>
                <w:noProof/>
                <w:webHidden/>
              </w:rPr>
              <w:tab/>
            </w:r>
            <w:r w:rsidR="00AD6513">
              <w:rPr>
                <w:noProof/>
                <w:webHidden/>
              </w:rPr>
              <w:fldChar w:fldCharType="begin"/>
            </w:r>
            <w:r w:rsidR="00AD6513">
              <w:rPr>
                <w:noProof/>
                <w:webHidden/>
              </w:rPr>
              <w:instrText xml:space="preserve"> PAGEREF _Toc114570494 \h </w:instrText>
            </w:r>
            <w:r w:rsidR="00AD6513">
              <w:rPr>
                <w:noProof/>
                <w:webHidden/>
              </w:rPr>
            </w:r>
            <w:r w:rsidR="00AD6513">
              <w:rPr>
                <w:noProof/>
                <w:webHidden/>
              </w:rPr>
              <w:fldChar w:fldCharType="separate"/>
            </w:r>
            <w:r>
              <w:rPr>
                <w:noProof/>
                <w:webHidden/>
              </w:rPr>
              <w:t>13</w:t>
            </w:r>
            <w:r w:rsidR="00AD6513">
              <w:rPr>
                <w:noProof/>
                <w:webHidden/>
              </w:rPr>
              <w:fldChar w:fldCharType="end"/>
            </w:r>
          </w:hyperlink>
        </w:p>
        <w:p w14:paraId="5B9DF732" w14:textId="4EB46AED" w:rsidR="00AD6513" w:rsidRDefault="00600C33">
          <w:pPr>
            <w:pStyle w:val="TOC1"/>
            <w:tabs>
              <w:tab w:val="left" w:pos="660"/>
            </w:tabs>
            <w:rPr>
              <w:rFonts w:cstheme="minorBidi"/>
              <w:noProof/>
              <w:lang w:val="en-GB" w:eastAsia="en-GB"/>
            </w:rPr>
          </w:pPr>
          <w:hyperlink w:anchor="_Toc114570495" w:history="1">
            <w:r w:rsidR="00AD6513" w:rsidRPr="00674870">
              <w:rPr>
                <w:rStyle w:val="Hyperlink"/>
                <w:noProof/>
                <w:lang w:eastAsia="en-GB"/>
              </w:rPr>
              <w:t>15.</w:t>
            </w:r>
            <w:r w:rsidR="00AD6513">
              <w:rPr>
                <w:rFonts w:cstheme="minorBidi"/>
                <w:noProof/>
                <w:lang w:val="en-GB" w:eastAsia="en-GB"/>
              </w:rPr>
              <w:tab/>
            </w:r>
            <w:r w:rsidR="00AD6513" w:rsidRPr="00674870">
              <w:rPr>
                <w:rStyle w:val="Hyperlink"/>
                <w:noProof/>
                <w:lang w:eastAsia="en-GB"/>
              </w:rPr>
              <w:t>Lack of Efficacy</w:t>
            </w:r>
            <w:r w:rsidR="00AD6513">
              <w:rPr>
                <w:noProof/>
                <w:webHidden/>
              </w:rPr>
              <w:tab/>
            </w:r>
            <w:r w:rsidR="00AD6513">
              <w:rPr>
                <w:noProof/>
                <w:webHidden/>
              </w:rPr>
              <w:fldChar w:fldCharType="begin"/>
            </w:r>
            <w:r w:rsidR="00AD6513">
              <w:rPr>
                <w:noProof/>
                <w:webHidden/>
              </w:rPr>
              <w:instrText xml:space="preserve"> PAGEREF _Toc114570495 \h </w:instrText>
            </w:r>
            <w:r w:rsidR="00AD6513">
              <w:rPr>
                <w:noProof/>
                <w:webHidden/>
              </w:rPr>
            </w:r>
            <w:r w:rsidR="00AD6513">
              <w:rPr>
                <w:noProof/>
                <w:webHidden/>
              </w:rPr>
              <w:fldChar w:fldCharType="separate"/>
            </w:r>
            <w:r>
              <w:rPr>
                <w:noProof/>
                <w:webHidden/>
              </w:rPr>
              <w:t>13</w:t>
            </w:r>
            <w:r w:rsidR="00AD6513">
              <w:rPr>
                <w:noProof/>
                <w:webHidden/>
              </w:rPr>
              <w:fldChar w:fldCharType="end"/>
            </w:r>
          </w:hyperlink>
        </w:p>
        <w:p w14:paraId="56211C4B" w14:textId="3CBEF444" w:rsidR="00AD6513" w:rsidRDefault="00600C33">
          <w:pPr>
            <w:pStyle w:val="TOC1"/>
            <w:tabs>
              <w:tab w:val="left" w:pos="660"/>
            </w:tabs>
            <w:rPr>
              <w:rFonts w:cstheme="minorBidi"/>
              <w:noProof/>
              <w:lang w:val="en-GB" w:eastAsia="en-GB"/>
            </w:rPr>
          </w:pPr>
          <w:hyperlink w:anchor="_Toc114570496" w:history="1">
            <w:r w:rsidR="00AD6513" w:rsidRPr="00674870">
              <w:rPr>
                <w:rStyle w:val="Hyperlink"/>
                <w:noProof/>
                <w:lang w:eastAsia="en-GB"/>
              </w:rPr>
              <w:t>16.</w:t>
            </w:r>
            <w:r w:rsidR="00AD6513">
              <w:rPr>
                <w:rFonts w:cstheme="minorBidi"/>
                <w:noProof/>
                <w:lang w:val="en-GB" w:eastAsia="en-GB"/>
              </w:rPr>
              <w:tab/>
            </w:r>
            <w:r w:rsidR="00AD6513" w:rsidRPr="00674870">
              <w:rPr>
                <w:rStyle w:val="Hyperlink"/>
                <w:noProof/>
                <w:lang w:eastAsia="en-GB"/>
              </w:rPr>
              <w:t>Region specific Information</w:t>
            </w:r>
            <w:r w:rsidR="00AD6513">
              <w:rPr>
                <w:noProof/>
                <w:webHidden/>
              </w:rPr>
              <w:tab/>
            </w:r>
            <w:r w:rsidR="00AD6513">
              <w:rPr>
                <w:noProof/>
                <w:webHidden/>
              </w:rPr>
              <w:fldChar w:fldCharType="begin"/>
            </w:r>
            <w:r w:rsidR="00AD6513">
              <w:rPr>
                <w:noProof/>
                <w:webHidden/>
              </w:rPr>
              <w:instrText xml:space="preserve"> PAGEREF _Toc114570496 \h </w:instrText>
            </w:r>
            <w:r w:rsidR="00AD6513">
              <w:rPr>
                <w:noProof/>
                <w:webHidden/>
              </w:rPr>
            </w:r>
            <w:r w:rsidR="00AD6513">
              <w:rPr>
                <w:noProof/>
                <w:webHidden/>
              </w:rPr>
              <w:fldChar w:fldCharType="separate"/>
            </w:r>
            <w:r>
              <w:rPr>
                <w:noProof/>
                <w:webHidden/>
              </w:rPr>
              <w:t>13</w:t>
            </w:r>
            <w:r w:rsidR="00AD6513">
              <w:rPr>
                <w:noProof/>
                <w:webHidden/>
              </w:rPr>
              <w:fldChar w:fldCharType="end"/>
            </w:r>
          </w:hyperlink>
        </w:p>
        <w:p w14:paraId="4F474F00" w14:textId="15E59DFB" w:rsidR="00AD6513" w:rsidRDefault="00600C33">
          <w:pPr>
            <w:pStyle w:val="TOC2"/>
            <w:tabs>
              <w:tab w:val="left" w:pos="880"/>
            </w:tabs>
            <w:rPr>
              <w:rFonts w:cstheme="minorBidi"/>
              <w:noProof/>
              <w:lang w:val="en-GB" w:eastAsia="en-GB"/>
            </w:rPr>
          </w:pPr>
          <w:hyperlink w:anchor="_Toc114570497" w:history="1">
            <w:r w:rsidR="00AD6513" w:rsidRPr="00674870">
              <w:rPr>
                <w:rStyle w:val="Hyperlink"/>
                <w:rFonts w:eastAsia="Times New Roman"/>
                <w:noProof/>
                <w:lang w:eastAsia="en-GB"/>
              </w:rPr>
              <w:t>16.1</w:t>
            </w:r>
            <w:r w:rsidR="00AD6513">
              <w:rPr>
                <w:rFonts w:cstheme="minorBidi"/>
                <w:noProof/>
                <w:lang w:val="en-GB" w:eastAsia="en-GB"/>
              </w:rPr>
              <w:tab/>
            </w:r>
            <w:r w:rsidR="00AD6513" w:rsidRPr="00674870">
              <w:rPr>
                <w:rStyle w:val="Hyperlink"/>
                <w:rFonts w:eastAsia="Times New Roman"/>
                <w:noProof/>
                <w:lang w:eastAsia="en-GB"/>
              </w:rPr>
              <w:t>Cumulative Summary Tabulation of Serious Adverse Reactions</w:t>
            </w:r>
            <w:r w:rsidR="00AD6513">
              <w:rPr>
                <w:noProof/>
                <w:webHidden/>
              </w:rPr>
              <w:tab/>
            </w:r>
            <w:r w:rsidR="00AD6513">
              <w:rPr>
                <w:noProof/>
                <w:webHidden/>
              </w:rPr>
              <w:fldChar w:fldCharType="begin"/>
            </w:r>
            <w:r w:rsidR="00AD6513">
              <w:rPr>
                <w:noProof/>
                <w:webHidden/>
              </w:rPr>
              <w:instrText xml:space="preserve"> PAGEREF _Toc114570497 \h </w:instrText>
            </w:r>
            <w:r w:rsidR="00AD6513">
              <w:rPr>
                <w:noProof/>
                <w:webHidden/>
              </w:rPr>
            </w:r>
            <w:r w:rsidR="00AD6513">
              <w:rPr>
                <w:noProof/>
                <w:webHidden/>
              </w:rPr>
              <w:fldChar w:fldCharType="separate"/>
            </w:r>
            <w:r>
              <w:rPr>
                <w:noProof/>
                <w:webHidden/>
              </w:rPr>
              <w:t>13</w:t>
            </w:r>
            <w:r w:rsidR="00AD6513">
              <w:rPr>
                <w:noProof/>
                <w:webHidden/>
              </w:rPr>
              <w:fldChar w:fldCharType="end"/>
            </w:r>
          </w:hyperlink>
        </w:p>
        <w:p w14:paraId="7DAE8019" w14:textId="5052D97A" w:rsidR="00AD6513" w:rsidRDefault="00600C33">
          <w:pPr>
            <w:pStyle w:val="TOC2"/>
            <w:tabs>
              <w:tab w:val="left" w:pos="880"/>
            </w:tabs>
            <w:rPr>
              <w:rFonts w:cstheme="minorBidi"/>
              <w:noProof/>
              <w:lang w:val="en-GB" w:eastAsia="en-GB"/>
            </w:rPr>
          </w:pPr>
          <w:hyperlink w:anchor="_Toc114570498" w:history="1">
            <w:r w:rsidR="00AD6513" w:rsidRPr="00674870">
              <w:rPr>
                <w:rStyle w:val="Hyperlink"/>
                <w:rFonts w:eastAsia="Times New Roman"/>
                <w:noProof/>
                <w:lang w:eastAsia="en-GB"/>
              </w:rPr>
              <w:t>16.2</w:t>
            </w:r>
            <w:r w:rsidR="00AD6513">
              <w:rPr>
                <w:rFonts w:cstheme="minorBidi"/>
                <w:noProof/>
                <w:lang w:val="en-GB" w:eastAsia="en-GB"/>
              </w:rPr>
              <w:tab/>
            </w:r>
            <w:r w:rsidR="00AD6513" w:rsidRPr="00674870">
              <w:rPr>
                <w:rStyle w:val="Hyperlink"/>
                <w:rFonts w:eastAsia="Times New Roman"/>
                <w:noProof/>
                <w:lang w:eastAsia="en-GB"/>
              </w:rPr>
              <w:t>List of Subjects who Died During the Reporting Period</w:t>
            </w:r>
            <w:r w:rsidR="00AD6513">
              <w:rPr>
                <w:noProof/>
                <w:webHidden/>
              </w:rPr>
              <w:tab/>
            </w:r>
            <w:r w:rsidR="00AD6513">
              <w:rPr>
                <w:noProof/>
                <w:webHidden/>
              </w:rPr>
              <w:fldChar w:fldCharType="begin"/>
            </w:r>
            <w:r w:rsidR="00AD6513">
              <w:rPr>
                <w:noProof/>
                <w:webHidden/>
              </w:rPr>
              <w:instrText xml:space="preserve"> PAGEREF _Toc114570498 \h </w:instrText>
            </w:r>
            <w:r w:rsidR="00AD6513">
              <w:rPr>
                <w:noProof/>
                <w:webHidden/>
              </w:rPr>
            </w:r>
            <w:r w:rsidR="00AD6513">
              <w:rPr>
                <w:noProof/>
                <w:webHidden/>
              </w:rPr>
              <w:fldChar w:fldCharType="separate"/>
            </w:r>
            <w:r>
              <w:rPr>
                <w:noProof/>
                <w:webHidden/>
              </w:rPr>
              <w:t>13</w:t>
            </w:r>
            <w:r w:rsidR="00AD6513">
              <w:rPr>
                <w:noProof/>
                <w:webHidden/>
              </w:rPr>
              <w:fldChar w:fldCharType="end"/>
            </w:r>
          </w:hyperlink>
        </w:p>
        <w:p w14:paraId="2A753BC4" w14:textId="3636F700" w:rsidR="00AD6513" w:rsidRDefault="00600C33">
          <w:pPr>
            <w:pStyle w:val="TOC2"/>
            <w:tabs>
              <w:tab w:val="left" w:pos="880"/>
            </w:tabs>
            <w:rPr>
              <w:rFonts w:cstheme="minorBidi"/>
              <w:noProof/>
              <w:lang w:val="en-GB" w:eastAsia="en-GB"/>
            </w:rPr>
          </w:pPr>
          <w:hyperlink w:anchor="_Toc114570499" w:history="1">
            <w:r w:rsidR="00AD6513" w:rsidRPr="00674870">
              <w:rPr>
                <w:rStyle w:val="Hyperlink"/>
                <w:rFonts w:eastAsia="Times New Roman"/>
                <w:noProof/>
                <w:lang w:eastAsia="en-GB"/>
              </w:rPr>
              <w:t>16.3</w:t>
            </w:r>
            <w:r w:rsidR="00AD6513">
              <w:rPr>
                <w:rFonts w:cstheme="minorBidi"/>
                <w:noProof/>
                <w:lang w:val="en-GB" w:eastAsia="en-GB"/>
              </w:rPr>
              <w:tab/>
            </w:r>
            <w:r w:rsidR="00AD6513" w:rsidRPr="00674870">
              <w:rPr>
                <w:rStyle w:val="Hyperlink"/>
                <w:rFonts w:eastAsia="Times New Roman"/>
                <w:noProof/>
                <w:lang w:eastAsia="en-GB"/>
              </w:rPr>
              <w:t>List of Subjects who Dropped out of Clinical Trials in Association with an Adverse Event during the Reporting Period</w:t>
            </w:r>
            <w:r w:rsidR="00AD6513">
              <w:rPr>
                <w:noProof/>
                <w:webHidden/>
              </w:rPr>
              <w:tab/>
            </w:r>
            <w:r w:rsidR="00AD6513">
              <w:rPr>
                <w:noProof/>
                <w:webHidden/>
              </w:rPr>
              <w:fldChar w:fldCharType="begin"/>
            </w:r>
            <w:r w:rsidR="00AD6513">
              <w:rPr>
                <w:noProof/>
                <w:webHidden/>
              </w:rPr>
              <w:instrText xml:space="preserve"> PAGEREF _Toc114570499 \h </w:instrText>
            </w:r>
            <w:r w:rsidR="00AD6513">
              <w:rPr>
                <w:noProof/>
                <w:webHidden/>
              </w:rPr>
            </w:r>
            <w:r w:rsidR="00AD6513">
              <w:rPr>
                <w:noProof/>
                <w:webHidden/>
              </w:rPr>
              <w:fldChar w:fldCharType="separate"/>
            </w:r>
            <w:r>
              <w:rPr>
                <w:noProof/>
                <w:webHidden/>
              </w:rPr>
              <w:t>13</w:t>
            </w:r>
            <w:r w:rsidR="00AD6513">
              <w:rPr>
                <w:noProof/>
                <w:webHidden/>
              </w:rPr>
              <w:fldChar w:fldCharType="end"/>
            </w:r>
          </w:hyperlink>
        </w:p>
        <w:p w14:paraId="6E828B44" w14:textId="42B0EEE3" w:rsidR="00AD6513" w:rsidRDefault="00600C33">
          <w:pPr>
            <w:pStyle w:val="TOC2"/>
            <w:tabs>
              <w:tab w:val="left" w:pos="880"/>
            </w:tabs>
            <w:rPr>
              <w:rFonts w:cstheme="minorBidi"/>
              <w:noProof/>
              <w:lang w:val="en-GB" w:eastAsia="en-GB"/>
            </w:rPr>
          </w:pPr>
          <w:hyperlink w:anchor="_Toc114570500" w:history="1">
            <w:r w:rsidR="00AD6513" w:rsidRPr="00674870">
              <w:rPr>
                <w:rStyle w:val="Hyperlink"/>
                <w:rFonts w:eastAsia="Times New Roman"/>
                <w:noProof/>
                <w:lang w:eastAsia="en-GB"/>
              </w:rPr>
              <w:t>16.4</w:t>
            </w:r>
            <w:r w:rsidR="00AD6513">
              <w:rPr>
                <w:rFonts w:cstheme="minorBidi"/>
                <w:noProof/>
                <w:lang w:val="en-GB" w:eastAsia="en-GB"/>
              </w:rPr>
              <w:tab/>
            </w:r>
            <w:r w:rsidR="00AD6513" w:rsidRPr="00674870">
              <w:rPr>
                <w:rStyle w:val="Hyperlink"/>
                <w:rFonts w:eastAsia="Times New Roman"/>
                <w:noProof/>
                <w:lang w:eastAsia="en-GB"/>
              </w:rPr>
              <w:t>Significant Phase 1 Protocol Modifications With Respect to a US Investigational New Drug Application</w:t>
            </w:r>
            <w:r w:rsidR="00AD6513">
              <w:rPr>
                <w:noProof/>
                <w:webHidden/>
              </w:rPr>
              <w:tab/>
            </w:r>
            <w:r w:rsidR="00AD6513">
              <w:rPr>
                <w:noProof/>
                <w:webHidden/>
              </w:rPr>
              <w:fldChar w:fldCharType="begin"/>
            </w:r>
            <w:r w:rsidR="00AD6513">
              <w:rPr>
                <w:noProof/>
                <w:webHidden/>
              </w:rPr>
              <w:instrText xml:space="preserve"> PAGEREF _Toc114570500 \h </w:instrText>
            </w:r>
            <w:r w:rsidR="00AD6513">
              <w:rPr>
                <w:noProof/>
                <w:webHidden/>
              </w:rPr>
            </w:r>
            <w:r w:rsidR="00AD6513">
              <w:rPr>
                <w:noProof/>
                <w:webHidden/>
              </w:rPr>
              <w:fldChar w:fldCharType="separate"/>
            </w:r>
            <w:r>
              <w:rPr>
                <w:noProof/>
                <w:webHidden/>
              </w:rPr>
              <w:t>14</w:t>
            </w:r>
            <w:r w:rsidR="00AD6513">
              <w:rPr>
                <w:noProof/>
                <w:webHidden/>
              </w:rPr>
              <w:fldChar w:fldCharType="end"/>
            </w:r>
          </w:hyperlink>
        </w:p>
        <w:p w14:paraId="2125B155" w14:textId="7BC8A7A1" w:rsidR="00AD6513" w:rsidRDefault="00600C33">
          <w:pPr>
            <w:pStyle w:val="TOC2"/>
            <w:tabs>
              <w:tab w:val="left" w:pos="880"/>
            </w:tabs>
            <w:rPr>
              <w:rFonts w:cstheme="minorBidi"/>
              <w:noProof/>
              <w:lang w:val="en-GB" w:eastAsia="en-GB"/>
            </w:rPr>
          </w:pPr>
          <w:hyperlink w:anchor="_Toc114570501" w:history="1">
            <w:r w:rsidR="00AD6513" w:rsidRPr="00674870">
              <w:rPr>
                <w:rStyle w:val="Hyperlink"/>
                <w:rFonts w:eastAsia="Times New Roman"/>
                <w:noProof/>
                <w:lang w:eastAsia="en-GB"/>
              </w:rPr>
              <w:t>16.5</w:t>
            </w:r>
            <w:r w:rsidR="00AD6513">
              <w:rPr>
                <w:rFonts w:cstheme="minorBidi"/>
                <w:noProof/>
                <w:lang w:val="en-GB" w:eastAsia="en-GB"/>
              </w:rPr>
              <w:tab/>
            </w:r>
            <w:r w:rsidR="00AD6513" w:rsidRPr="00674870">
              <w:rPr>
                <w:rStyle w:val="Hyperlink"/>
                <w:rFonts w:eastAsia="Times New Roman"/>
                <w:noProof/>
                <w:lang w:eastAsia="en-GB"/>
              </w:rPr>
              <w:t>Significant Manufacturing Changes</w:t>
            </w:r>
            <w:r w:rsidR="00AD6513">
              <w:rPr>
                <w:noProof/>
                <w:webHidden/>
              </w:rPr>
              <w:tab/>
            </w:r>
            <w:r w:rsidR="00AD6513">
              <w:rPr>
                <w:noProof/>
                <w:webHidden/>
              </w:rPr>
              <w:fldChar w:fldCharType="begin"/>
            </w:r>
            <w:r w:rsidR="00AD6513">
              <w:rPr>
                <w:noProof/>
                <w:webHidden/>
              </w:rPr>
              <w:instrText xml:space="preserve"> PAGEREF _Toc114570501 \h </w:instrText>
            </w:r>
            <w:r w:rsidR="00AD6513">
              <w:rPr>
                <w:noProof/>
                <w:webHidden/>
              </w:rPr>
            </w:r>
            <w:r w:rsidR="00AD6513">
              <w:rPr>
                <w:noProof/>
                <w:webHidden/>
              </w:rPr>
              <w:fldChar w:fldCharType="separate"/>
            </w:r>
            <w:r>
              <w:rPr>
                <w:noProof/>
                <w:webHidden/>
              </w:rPr>
              <w:t>14</w:t>
            </w:r>
            <w:r w:rsidR="00AD6513">
              <w:rPr>
                <w:noProof/>
                <w:webHidden/>
              </w:rPr>
              <w:fldChar w:fldCharType="end"/>
            </w:r>
          </w:hyperlink>
        </w:p>
        <w:p w14:paraId="3E10C6A5" w14:textId="66C15C7A" w:rsidR="00AD6513" w:rsidRDefault="00600C33">
          <w:pPr>
            <w:pStyle w:val="TOC2"/>
            <w:tabs>
              <w:tab w:val="left" w:pos="880"/>
            </w:tabs>
            <w:rPr>
              <w:rFonts w:cstheme="minorBidi"/>
              <w:noProof/>
              <w:lang w:val="en-GB" w:eastAsia="en-GB"/>
            </w:rPr>
          </w:pPr>
          <w:hyperlink w:anchor="_Toc114570502" w:history="1">
            <w:r w:rsidR="00AD6513" w:rsidRPr="00674870">
              <w:rPr>
                <w:rStyle w:val="Hyperlink"/>
                <w:rFonts w:eastAsia="Times New Roman"/>
                <w:noProof/>
                <w:lang w:eastAsia="en-GB"/>
              </w:rPr>
              <w:t>16.6</w:t>
            </w:r>
            <w:r w:rsidR="00AD6513">
              <w:rPr>
                <w:rFonts w:cstheme="minorBidi"/>
                <w:noProof/>
                <w:lang w:val="en-GB" w:eastAsia="en-GB"/>
              </w:rPr>
              <w:tab/>
            </w:r>
            <w:r w:rsidR="00AD6513" w:rsidRPr="00674870">
              <w:rPr>
                <w:rStyle w:val="Hyperlink"/>
                <w:rFonts w:eastAsia="Times New Roman"/>
                <w:noProof/>
                <w:lang w:eastAsia="en-GB"/>
              </w:rPr>
              <w:t>Description of the General Investigation Plan for the Coming Year With Respect to a US Investigational New Drug Application</w:t>
            </w:r>
            <w:r w:rsidR="00AD6513">
              <w:rPr>
                <w:noProof/>
                <w:webHidden/>
              </w:rPr>
              <w:tab/>
            </w:r>
            <w:r w:rsidR="00AD6513">
              <w:rPr>
                <w:noProof/>
                <w:webHidden/>
              </w:rPr>
              <w:fldChar w:fldCharType="begin"/>
            </w:r>
            <w:r w:rsidR="00AD6513">
              <w:rPr>
                <w:noProof/>
                <w:webHidden/>
              </w:rPr>
              <w:instrText xml:space="preserve"> PAGEREF _Toc114570502 \h </w:instrText>
            </w:r>
            <w:r w:rsidR="00AD6513">
              <w:rPr>
                <w:noProof/>
                <w:webHidden/>
              </w:rPr>
            </w:r>
            <w:r w:rsidR="00AD6513">
              <w:rPr>
                <w:noProof/>
                <w:webHidden/>
              </w:rPr>
              <w:fldChar w:fldCharType="separate"/>
            </w:r>
            <w:r>
              <w:rPr>
                <w:noProof/>
                <w:webHidden/>
              </w:rPr>
              <w:t>14</w:t>
            </w:r>
            <w:r w:rsidR="00AD6513">
              <w:rPr>
                <w:noProof/>
                <w:webHidden/>
              </w:rPr>
              <w:fldChar w:fldCharType="end"/>
            </w:r>
          </w:hyperlink>
        </w:p>
        <w:p w14:paraId="24A18DB2" w14:textId="2B16BF6F" w:rsidR="00AD6513" w:rsidRDefault="00600C33">
          <w:pPr>
            <w:pStyle w:val="TOC2"/>
            <w:tabs>
              <w:tab w:val="left" w:pos="880"/>
            </w:tabs>
            <w:rPr>
              <w:rFonts w:cstheme="minorBidi"/>
              <w:noProof/>
              <w:lang w:val="en-GB" w:eastAsia="en-GB"/>
            </w:rPr>
          </w:pPr>
          <w:hyperlink w:anchor="_Toc114570503" w:history="1">
            <w:r w:rsidR="00AD6513" w:rsidRPr="00674870">
              <w:rPr>
                <w:rStyle w:val="Hyperlink"/>
                <w:rFonts w:eastAsia="Times New Roman"/>
                <w:noProof/>
                <w:lang w:eastAsia="en-GB"/>
              </w:rPr>
              <w:t>16.7</w:t>
            </w:r>
            <w:r w:rsidR="00AD6513">
              <w:rPr>
                <w:rFonts w:cstheme="minorBidi"/>
                <w:noProof/>
                <w:lang w:val="en-GB" w:eastAsia="en-GB"/>
              </w:rPr>
              <w:tab/>
            </w:r>
            <w:r w:rsidR="00AD6513" w:rsidRPr="00674870">
              <w:rPr>
                <w:rStyle w:val="Hyperlink"/>
                <w:rFonts w:eastAsia="Times New Roman"/>
                <w:noProof/>
                <w:lang w:eastAsia="en-GB"/>
              </w:rPr>
              <w:t>Log of Outstanding Business With Respect to a US Investigational New Drug Application</w:t>
            </w:r>
            <w:r w:rsidR="00AD6513">
              <w:rPr>
                <w:noProof/>
                <w:webHidden/>
              </w:rPr>
              <w:tab/>
            </w:r>
            <w:r w:rsidR="00AD6513">
              <w:rPr>
                <w:noProof/>
                <w:webHidden/>
              </w:rPr>
              <w:fldChar w:fldCharType="begin"/>
            </w:r>
            <w:r w:rsidR="00AD6513">
              <w:rPr>
                <w:noProof/>
                <w:webHidden/>
              </w:rPr>
              <w:instrText xml:space="preserve"> PAGEREF _Toc114570503 \h </w:instrText>
            </w:r>
            <w:r w:rsidR="00AD6513">
              <w:rPr>
                <w:noProof/>
                <w:webHidden/>
              </w:rPr>
            </w:r>
            <w:r w:rsidR="00AD6513">
              <w:rPr>
                <w:noProof/>
                <w:webHidden/>
              </w:rPr>
              <w:fldChar w:fldCharType="separate"/>
            </w:r>
            <w:r>
              <w:rPr>
                <w:noProof/>
                <w:webHidden/>
              </w:rPr>
              <w:t>15</w:t>
            </w:r>
            <w:r w:rsidR="00AD6513">
              <w:rPr>
                <w:noProof/>
                <w:webHidden/>
              </w:rPr>
              <w:fldChar w:fldCharType="end"/>
            </w:r>
          </w:hyperlink>
        </w:p>
        <w:p w14:paraId="64C5B2C3" w14:textId="732D612A" w:rsidR="00AD6513" w:rsidRDefault="00600C33">
          <w:pPr>
            <w:pStyle w:val="TOC2"/>
            <w:tabs>
              <w:tab w:val="left" w:pos="880"/>
            </w:tabs>
            <w:rPr>
              <w:rFonts w:cstheme="minorBidi"/>
              <w:noProof/>
              <w:lang w:val="en-GB" w:eastAsia="en-GB"/>
            </w:rPr>
          </w:pPr>
          <w:hyperlink w:anchor="_Toc114570504" w:history="1">
            <w:r w:rsidR="00AD6513" w:rsidRPr="00674870">
              <w:rPr>
                <w:rStyle w:val="Hyperlink"/>
                <w:rFonts w:eastAsia="Times New Roman"/>
                <w:noProof/>
                <w:lang w:eastAsia="en-GB"/>
              </w:rPr>
              <w:t>16.8</w:t>
            </w:r>
            <w:r w:rsidR="00AD6513">
              <w:rPr>
                <w:rFonts w:cstheme="minorBidi"/>
                <w:noProof/>
                <w:lang w:val="en-GB" w:eastAsia="en-GB"/>
              </w:rPr>
              <w:tab/>
            </w:r>
            <w:r w:rsidR="00AD6513" w:rsidRPr="00674870">
              <w:rPr>
                <w:rStyle w:val="Hyperlink"/>
                <w:rFonts w:eastAsia="Times New Roman"/>
                <w:noProof/>
                <w:lang w:eastAsia="en-GB"/>
              </w:rPr>
              <w:t>Identification of New Safety Issues with the Investigational Drug (United Kingdom and Canada trials)</w:t>
            </w:r>
            <w:r w:rsidR="00AD6513">
              <w:rPr>
                <w:noProof/>
                <w:webHidden/>
              </w:rPr>
              <w:tab/>
            </w:r>
            <w:r w:rsidR="00AD6513">
              <w:rPr>
                <w:noProof/>
                <w:webHidden/>
              </w:rPr>
              <w:fldChar w:fldCharType="begin"/>
            </w:r>
            <w:r w:rsidR="00AD6513">
              <w:rPr>
                <w:noProof/>
                <w:webHidden/>
              </w:rPr>
              <w:instrText xml:space="preserve"> PAGEREF _Toc114570504 \h </w:instrText>
            </w:r>
            <w:r w:rsidR="00AD6513">
              <w:rPr>
                <w:noProof/>
                <w:webHidden/>
              </w:rPr>
            </w:r>
            <w:r w:rsidR="00AD6513">
              <w:rPr>
                <w:noProof/>
                <w:webHidden/>
              </w:rPr>
              <w:fldChar w:fldCharType="separate"/>
            </w:r>
            <w:r>
              <w:rPr>
                <w:noProof/>
                <w:webHidden/>
              </w:rPr>
              <w:t>15</w:t>
            </w:r>
            <w:r w:rsidR="00AD6513">
              <w:rPr>
                <w:noProof/>
                <w:webHidden/>
              </w:rPr>
              <w:fldChar w:fldCharType="end"/>
            </w:r>
          </w:hyperlink>
        </w:p>
        <w:p w14:paraId="0F67DF86" w14:textId="1A2DE350" w:rsidR="00AD6513" w:rsidRDefault="00600C33">
          <w:pPr>
            <w:pStyle w:val="TOC1"/>
            <w:tabs>
              <w:tab w:val="left" w:pos="660"/>
            </w:tabs>
            <w:rPr>
              <w:rFonts w:cstheme="minorBidi"/>
              <w:noProof/>
              <w:lang w:val="en-GB" w:eastAsia="en-GB"/>
            </w:rPr>
          </w:pPr>
          <w:hyperlink w:anchor="_Toc114570505" w:history="1">
            <w:r w:rsidR="00AD6513" w:rsidRPr="00674870">
              <w:rPr>
                <w:rStyle w:val="Hyperlink"/>
                <w:noProof/>
                <w:lang w:eastAsia="en-GB"/>
              </w:rPr>
              <w:t>17.</w:t>
            </w:r>
            <w:r w:rsidR="00AD6513">
              <w:rPr>
                <w:rFonts w:cstheme="minorBidi"/>
                <w:noProof/>
                <w:lang w:val="en-GB" w:eastAsia="en-GB"/>
              </w:rPr>
              <w:tab/>
            </w:r>
            <w:r w:rsidR="00AD6513" w:rsidRPr="00674870">
              <w:rPr>
                <w:rStyle w:val="Hyperlink"/>
                <w:noProof/>
                <w:lang w:eastAsia="en-GB"/>
              </w:rPr>
              <w:t>Late Breaking Information</w:t>
            </w:r>
            <w:r w:rsidR="00AD6513">
              <w:rPr>
                <w:noProof/>
                <w:webHidden/>
              </w:rPr>
              <w:tab/>
            </w:r>
            <w:r w:rsidR="00AD6513">
              <w:rPr>
                <w:noProof/>
                <w:webHidden/>
              </w:rPr>
              <w:fldChar w:fldCharType="begin"/>
            </w:r>
            <w:r w:rsidR="00AD6513">
              <w:rPr>
                <w:noProof/>
                <w:webHidden/>
              </w:rPr>
              <w:instrText xml:space="preserve"> PAGEREF _Toc114570505 \h </w:instrText>
            </w:r>
            <w:r w:rsidR="00AD6513">
              <w:rPr>
                <w:noProof/>
                <w:webHidden/>
              </w:rPr>
            </w:r>
            <w:r w:rsidR="00AD6513">
              <w:rPr>
                <w:noProof/>
                <w:webHidden/>
              </w:rPr>
              <w:fldChar w:fldCharType="separate"/>
            </w:r>
            <w:r>
              <w:rPr>
                <w:noProof/>
                <w:webHidden/>
              </w:rPr>
              <w:t>15</w:t>
            </w:r>
            <w:r w:rsidR="00AD6513">
              <w:rPr>
                <w:noProof/>
                <w:webHidden/>
              </w:rPr>
              <w:fldChar w:fldCharType="end"/>
            </w:r>
          </w:hyperlink>
        </w:p>
        <w:p w14:paraId="1EF6D4C0" w14:textId="6A223BEE" w:rsidR="00AD6513" w:rsidRDefault="00600C33">
          <w:pPr>
            <w:pStyle w:val="TOC1"/>
            <w:tabs>
              <w:tab w:val="left" w:pos="660"/>
            </w:tabs>
            <w:rPr>
              <w:rFonts w:cstheme="minorBidi"/>
              <w:noProof/>
              <w:lang w:val="en-GB" w:eastAsia="en-GB"/>
            </w:rPr>
          </w:pPr>
          <w:hyperlink w:anchor="_Toc114570506" w:history="1">
            <w:r w:rsidR="00AD6513" w:rsidRPr="00674870">
              <w:rPr>
                <w:rStyle w:val="Hyperlink"/>
                <w:noProof/>
                <w:lang w:eastAsia="en-GB"/>
              </w:rPr>
              <w:t>18.</w:t>
            </w:r>
            <w:r w:rsidR="00AD6513">
              <w:rPr>
                <w:rFonts w:cstheme="minorBidi"/>
                <w:noProof/>
                <w:lang w:val="en-GB" w:eastAsia="en-GB"/>
              </w:rPr>
              <w:tab/>
            </w:r>
            <w:r w:rsidR="00AD6513" w:rsidRPr="00674870">
              <w:rPr>
                <w:rStyle w:val="Hyperlink"/>
                <w:noProof/>
                <w:lang w:eastAsia="en-GB"/>
              </w:rPr>
              <w:t>Overall Safety Assessment</w:t>
            </w:r>
            <w:r w:rsidR="00AD6513">
              <w:rPr>
                <w:noProof/>
                <w:webHidden/>
              </w:rPr>
              <w:tab/>
            </w:r>
            <w:r w:rsidR="00AD6513">
              <w:rPr>
                <w:noProof/>
                <w:webHidden/>
              </w:rPr>
              <w:fldChar w:fldCharType="begin"/>
            </w:r>
            <w:r w:rsidR="00AD6513">
              <w:rPr>
                <w:noProof/>
                <w:webHidden/>
              </w:rPr>
              <w:instrText xml:space="preserve"> PAGEREF _Toc114570506 \h </w:instrText>
            </w:r>
            <w:r w:rsidR="00AD6513">
              <w:rPr>
                <w:noProof/>
                <w:webHidden/>
              </w:rPr>
            </w:r>
            <w:r w:rsidR="00AD6513">
              <w:rPr>
                <w:noProof/>
                <w:webHidden/>
              </w:rPr>
              <w:fldChar w:fldCharType="separate"/>
            </w:r>
            <w:r>
              <w:rPr>
                <w:noProof/>
                <w:webHidden/>
              </w:rPr>
              <w:t>16</w:t>
            </w:r>
            <w:r w:rsidR="00AD6513">
              <w:rPr>
                <w:noProof/>
                <w:webHidden/>
              </w:rPr>
              <w:fldChar w:fldCharType="end"/>
            </w:r>
          </w:hyperlink>
        </w:p>
        <w:p w14:paraId="7E4C7EA5" w14:textId="5268B87C" w:rsidR="00AD6513" w:rsidRDefault="00600C33">
          <w:pPr>
            <w:pStyle w:val="TOC2"/>
            <w:tabs>
              <w:tab w:val="left" w:pos="880"/>
            </w:tabs>
            <w:rPr>
              <w:rFonts w:cstheme="minorBidi"/>
              <w:noProof/>
              <w:lang w:val="en-GB" w:eastAsia="en-GB"/>
            </w:rPr>
          </w:pPr>
          <w:hyperlink w:anchor="_Toc114570507" w:history="1">
            <w:r w:rsidR="00AD6513" w:rsidRPr="00674870">
              <w:rPr>
                <w:rStyle w:val="Hyperlink"/>
                <w:rFonts w:eastAsia="Times New Roman"/>
                <w:noProof/>
              </w:rPr>
              <w:t>18.1</w:t>
            </w:r>
            <w:r w:rsidR="00AD6513">
              <w:rPr>
                <w:rFonts w:cstheme="minorBidi"/>
                <w:noProof/>
                <w:lang w:val="en-GB" w:eastAsia="en-GB"/>
              </w:rPr>
              <w:tab/>
            </w:r>
            <w:r w:rsidR="00AD6513" w:rsidRPr="00674870">
              <w:rPr>
                <w:rStyle w:val="Hyperlink"/>
                <w:rFonts w:eastAsia="Times New Roman"/>
                <w:noProof/>
              </w:rPr>
              <w:t>Evaluation of Risks</w:t>
            </w:r>
            <w:r w:rsidR="00AD6513">
              <w:rPr>
                <w:noProof/>
                <w:webHidden/>
              </w:rPr>
              <w:tab/>
            </w:r>
            <w:r w:rsidR="00AD6513">
              <w:rPr>
                <w:noProof/>
                <w:webHidden/>
              </w:rPr>
              <w:fldChar w:fldCharType="begin"/>
            </w:r>
            <w:r w:rsidR="00AD6513">
              <w:rPr>
                <w:noProof/>
                <w:webHidden/>
              </w:rPr>
              <w:instrText xml:space="preserve"> PAGEREF _Toc114570507 \h </w:instrText>
            </w:r>
            <w:r w:rsidR="00AD6513">
              <w:rPr>
                <w:noProof/>
                <w:webHidden/>
              </w:rPr>
            </w:r>
            <w:r w:rsidR="00AD6513">
              <w:rPr>
                <w:noProof/>
                <w:webHidden/>
              </w:rPr>
              <w:fldChar w:fldCharType="separate"/>
            </w:r>
            <w:r>
              <w:rPr>
                <w:noProof/>
                <w:webHidden/>
              </w:rPr>
              <w:t>16</w:t>
            </w:r>
            <w:r w:rsidR="00AD6513">
              <w:rPr>
                <w:noProof/>
                <w:webHidden/>
              </w:rPr>
              <w:fldChar w:fldCharType="end"/>
            </w:r>
          </w:hyperlink>
        </w:p>
        <w:p w14:paraId="57A38949" w14:textId="6BD04634" w:rsidR="00AD6513" w:rsidRDefault="00600C33">
          <w:pPr>
            <w:pStyle w:val="TOC2"/>
            <w:tabs>
              <w:tab w:val="left" w:pos="880"/>
            </w:tabs>
            <w:rPr>
              <w:rFonts w:cstheme="minorBidi"/>
              <w:noProof/>
              <w:lang w:val="en-GB" w:eastAsia="en-GB"/>
            </w:rPr>
          </w:pPr>
          <w:hyperlink w:anchor="_Toc114570508" w:history="1">
            <w:r w:rsidR="00AD6513" w:rsidRPr="00674870">
              <w:rPr>
                <w:rStyle w:val="Hyperlink"/>
                <w:rFonts w:eastAsia="Times New Roman"/>
                <w:noProof/>
              </w:rPr>
              <w:t>18.2</w:t>
            </w:r>
            <w:r w:rsidR="00AD6513">
              <w:rPr>
                <w:rFonts w:cstheme="minorBidi"/>
                <w:noProof/>
                <w:lang w:val="en-GB" w:eastAsia="en-GB"/>
              </w:rPr>
              <w:tab/>
            </w:r>
            <w:r w:rsidR="00AD6513" w:rsidRPr="00674870">
              <w:rPr>
                <w:rStyle w:val="Hyperlink"/>
                <w:rFonts w:eastAsia="Times New Roman"/>
                <w:noProof/>
              </w:rPr>
              <w:t>Benefit-Risk Considerations</w:t>
            </w:r>
            <w:r w:rsidR="00AD6513">
              <w:rPr>
                <w:noProof/>
                <w:webHidden/>
              </w:rPr>
              <w:tab/>
            </w:r>
            <w:r w:rsidR="00AD6513">
              <w:rPr>
                <w:noProof/>
                <w:webHidden/>
              </w:rPr>
              <w:fldChar w:fldCharType="begin"/>
            </w:r>
            <w:r w:rsidR="00AD6513">
              <w:rPr>
                <w:noProof/>
                <w:webHidden/>
              </w:rPr>
              <w:instrText xml:space="preserve"> PAGEREF _Toc114570508 \h </w:instrText>
            </w:r>
            <w:r w:rsidR="00AD6513">
              <w:rPr>
                <w:noProof/>
                <w:webHidden/>
              </w:rPr>
            </w:r>
            <w:r w:rsidR="00AD6513">
              <w:rPr>
                <w:noProof/>
                <w:webHidden/>
              </w:rPr>
              <w:fldChar w:fldCharType="separate"/>
            </w:r>
            <w:r>
              <w:rPr>
                <w:noProof/>
                <w:webHidden/>
              </w:rPr>
              <w:t>16</w:t>
            </w:r>
            <w:r w:rsidR="00AD6513">
              <w:rPr>
                <w:noProof/>
                <w:webHidden/>
              </w:rPr>
              <w:fldChar w:fldCharType="end"/>
            </w:r>
          </w:hyperlink>
        </w:p>
        <w:p w14:paraId="37D68D69" w14:textId="2A45F2DE" w:rsidR="00AD6513" w:rsidRDefault="00600C33">
          <w:pPr>
            <w:pStyle w:val="TOC1"/>
            <w:tabs>
              <w:tab w:val="left" w:pos="660"/>
            </w:tabs>
            <w:rPr>
              <w:rFonts w:cstheme="minorBidi"/>
              <w:noProof/>
              <w:lang w:val="en-GB" w:eastAsia="en-GB"/>
            </w:rPr>
          </w:pPr>
          <w:hyperlink w:anchor="_Toc114570509" w:history="1">
            <w:r w:rsidR="00AD6513" w:rsidRPr="00674870">
              <w:rPr>
                <w:rStyle w:val="Hyperlink"/>
                <w:noProof/>
                <w:lang w:eastAsia="en-GB"/>
              </w:rPr>
              <w:t>19.</w:t>
            </w:r>
            <w:r w:rsidR="00AD6513">
              <w:rPr>
                <w:rFonts w:cstheme="minorBidi"/>
                <w:noProof/>
                <w:lang w:val="en-GB" w:eastAsia="en-GB"/>
              </w:rPr>
              <w:tab/>
            </w:r>
            <w:r w:rsidR="00AD6513" w:rsidRPr="00674870">
              <w:rPr>
                <w:rStyle w:val="Hyperlink"/>
                <w:noProof/>
                <w:lang w:eastAsia="en-GB"/>
              </w:rPr>
              <w:t>Summary of Important risks</w:t>
            </w:r>
            <w:r w:rsidR="00AD6513">
              <w:rPr>
                <w:noProof/>
                <w:webHidden/>
              </w:rPr>
              <w:tab/>
            </w:r>
            <w:r w:rsidR="00AD6513">
              <w:rPr>
                <w:noProof/>
                <w:webHidden/>
              </w:rPr>
              <w:fldChar w:fldCharType="begin"/>
            </w:r>
            <w:r w:rsidR="00AD6513">
              <w:rPr>
                <w:noProof/>
                <w:webHidden/>
              </w:rPr>
              <w:instrText xml:space="preserve"> PAGEREF _Toc114570509 \h </w:instrText>
            </w:r>
            <w:r w:rsidR="00AD6513">
              <w:rPr>
                <w:noProof/>
                <w:webHidden/>
              </w:rPr>
            </w:r>
            <w:r w:rsidR="00AD6513">
              <w:rPr>
                <w:noProof/>
                <w:webHidden/>
              </w:rPr>
              <w:fldChar w:fldCharType="separate"/>
            </w:r>
            <w:r>
              <w:rPr>
                <w:noProof/>
                <w:webHidden/>
              </w:rPr>
              <w:t>16</w:t>
            </w:r>
            <w:r w:rsidR="00AD6513">
              <w:rPr>
                <w:noProof/>
                <w:webHidden/>
              </w:rPr>
              <w:fldChar w:fldCharType="end"/>
            </w:r>
          </w:hyperlink>
        </w:p>
        <w:p w14:paraId="3CFBD175" w14:textId="31CA848C" w:rsidR="00AD6513" w:rsidRDefault="00600C33">
          <w:pPr>
            <w:pStyle w:val="TOC1"/>
            <w:tabs>
              <w:tab w:val="left" w:pos="660"/>
            </w:tabs>
            <w:rPr>
              <w:rFonts w:cstheme="minorBidi"/>
              <w:noProof/>
              <w:lang w:val="en-GB" w:eastAsia="en-GB"/>
            </w:rPr>
          </w:pPr>
          <w:hyperlink w:anchor="_Toc114570510" w:history="1">
            <w:r w:rsidR="00AD6513" w:rsidRPr="00674870">
              <w:rPr>
                <w:rStyle w:val="Hyperlink"/>
                <w:noProof/>
                <w:lang w:eastAsia="en-GB"/>
              </w:rPr>
              <w:t>20.</w:t>
            </w:r>
            <w:r w:rsidR="00AD6513">
              <w:rPr>
                <w:rFonts w:cstheme="minorBidi"/>
                <w:noProof/>
                <w:lang w:val="en-GB" w:eastAsia="en-GB"/>
              </w:rPr>
              <w:tab/>
            </w:r>
            <w:r w:rsidR="00AD6513" w:rsidRPr="00674870">
              <w:rPr>
                <w:rStyle w:val="Hyperlink"/>
                <w:noProof/>
                <w:lang w:eastAsia="en-GB"/>
              </w:rPr>
              <w:t>Conclusions</w:t>
            </w:r>
            <w:r w:rsidR="00AD6513">
              <w:rPr>
                <w:noProof/>
                <w:webHidden/>
              </w:rPr>
              <w:tab/>
            </w:r>
            <w:r w:rsidR="00AD6513">
              <w:rPr>
                <w:noProof/>
                <w:webHidden/>
              </w:rPr>
              <w:fldChar w:fldCharType="begin"/>
            </w:r>
            <w:r w:rsidR="00AD6513">
              <w:rPr>
                <w:noProof/>
                <w:webHidden/>
              </w:rPr>
              <w:instrText xml:space="preserve"> PAGEREF _Toc114570510 \h </w:instrText>
            </w:r>
            <w:r w:rsidR="00AD6513">
              <w:rPr>
                <w:noProof/>
                <w:webHidden/>
              </w:rPr>
            </w:r>
            <w:r w:rsidR="00AD6513">
              <w:rPr>
                <w:noProof/>
                <w:webHidden/>
              </w:rPr>
              <w:fldChar w:fldCharType="separate"/>
            </w:r>
            <w:r>
              <w:rPr>
                <w:noProof/>
                <w:webHidden/>
              </w:rPr>
              <w:t>17</w:t>
            </w:r>
            <w:r w:rsidR="00AD6513">
              <w:rPr>
                <w:noProof/>
                <w:webHidden/>
              </w:rPr>
              <w:fldChar w:fldCharType="end"/>
            </w:r>
          </w:hyperlink>
        </w:p>
        <w:p w14:paraId="239F46F4" w14:textId="0FFE13A1" w:rsidR="00AD6513" w:rsidRDefault="00600C33">
          <w:pPr>
            <w:pStyle w:val="TOC1"/>
            <w:rPr>
              <w:rFonts w:cstheme="minorBidi"/>
              <w:noProof/>
              <w:lang w:val="en-GB" w:eastAsia="en-GB"/>
            </w:rPr>
          </w:pPr>
          <w:hyperlink w:anchor="_Toc114570511" w:history="1">
            <w:r w:rsidR="00AD6513" w:rsidRPr="00674870">
              <w:rPr>
                <w:rStyle w:val="Hyperlink"/>
                <w:noProof/>
                <w:lang w:eastAsia="en-GB"/>
              </w:rPr>
              <w:t>Appendices to the DSUR</w:t>
            </w:r>
            <w:r w:rsidR="00AD6513">
              <w:rPr>
                <w:noProof/>
                <w:webHidden/>
              </w:rPr>
              <w:tab/>
            </w:r>
            <w:r w:rsidR="00AD6513">
              <w:rPr>
                <w:noProof/>
                <w:webHidden/>
              </w:rPr>
              <w:fldChar w:fldCharType="begin"/>
            </w:r>
            <w:r w:rsidR="00AD6513">
              <w:rPr>
                <w:noProof/>
                <w:webHidden/>
              </w:rPr>
              <w:instrText xml:space="preserve"> PAGEREF _Toc114570511 \h </w:instrText>
            </w:r>
            <w:r w:rsidR="00AD6513">
              <w:rPr>
                <w:noProof/>
                <w:webHidden/>
              </w:rPr>
            </w:r>
            <w:r w:rsidR="00AD6513">
              <w:rPr>
                <w:noProof/>
                <w:webHidden/>
              </w:rPr>
              <w:fldChar w:fldCharType="separate"/>
            </w:r>
            <w:r>
              <w:rPr>
                <w:noProof/>
                <w:webHidden/>
              </w:rPr>
              <w:t>18</w:t>
            </w:r>
            <w:r w:rsidR="00AD6513">
              <w:rPr>
                <w:noProof/>
                <w:webHidden/>
              </w:rPr>
              <w:fldChar w:fldCharType="end"/>
            </w:r>
          </w:hyperlink>
        </w:p>
        <w:p w14:paraId="1AC63286" w14:textId="3071C320" w:rsidR="00E31389" w:rsidRDefault="00E31389">
          <w:r>
            <w:rPr>
              <w:b/>
              <w:bCs/>
              <w:noProof/>
            </w:rPr>
            <w:fldChar w:fldCharType="end"/>
          </w:r>
        </w:p>
      </w:sdtContent>
    </w:sdt>
    <w:p w14:paraId="408D0556" w14:textId="77777777" w:rsidR="000C7871" w:rsidRPr="00931EF0" w:rsidRDefault="000C7871" w:rsidP="00931EF0">
      <w:pPr>
        <w:tabs>
          <w:tab w:val="left" w:pos="3291"/>
        </w:tabs>
        <w:spacing w:after="0"/>
        <w:ind w:left="360"/>
        <w:rPr>
          <w:rFonts w:eastAsia="Times New Roman" w:cstheme="minorHAnsi"/>
          <w:bCs/>
          <w:sz w:val="24"/>
          <w:szCs w:val="24"/>
          <w:lang w:eastAsia="en-GB"/>
        </w:rPr>
      </w:pPr>
    </w:p>
    <w:p w14:paraId="4CFCA4F5" w14:textId="77777777" w:rsidR="00EF1199" w:rsidRDefault="00EF1199">
      <w:pPr>
        <w:spacing w:before="0"/>
        <w:rPr>
          <w:rFonts w:eastAsia="Times New Roman" w:cstheme="minorHAnsi"/>
          <w:bCs/>
          <w:sz w:val="24"/>
          <w:szCs w:val="24"/>
          <w:lang w:eastAsia="en-GB"/>
        </w:rPr>
      </w:pPr>
      <w:r>
        <w:rPr>
          <w:rFonts w:eastAsia="Times New Roman" w:cstheme="minorHAnsi"/>
          <w:bCs/>
          <w:sz w:val="24"/>
          <w:szCs w:val="24"/>
          <w:lang w:eastAsia="en-GB"/>
        </w:rPr>
        <w:br w:type="page"/>
      </w:r>
    </w:p>
    <w:p w14:paraId="207F4282" w14:textId="42CD540D" w:rsidR="00EF1199" w:rsidRPr="00490887" w:rsidRDefault="00EF1199" w:rsidP="00490887">
      <w:pPr>
        <w:pStyle w:val="Heading1"/>
        <w:rPr>
          <w:lang w:eastAsia="en-GB"/>
        </w:rPr>
      </w:pPr>
      <w:bookmarkStart w:id="1" w:name="_Toc114570470"/>
      <w:r w:rsidRPr="00490887">
        <w:rPr>
          <w:lang w:eastAsia="en-GB"/>
        </w:rPr>
        <w:lastRenderedPageBreak/>
        <w:t>A</w:t>
      </w:r>
      <w:r>
        <w:rPr>
          <w:lang w:eastAsia="en-GB"/>
        </w:rPr>
        <w:t>cronym</w:t>
      </w:r>
      <w:r w:rsidRPr="00490887">
        <w:rPr>
          <w:lang w:eastAsia="en-GB"/>
        </w:rPr>
        <w:t>s</w:t>
      </w:r>
      <w:bookmarkEnd w:id="1"/>
    </w:p>
    <w:p w14:paraId="7BE2FC7C" w14:textId="20B50606" w:rsidR="00EF1199" w:rsidRPr="00490887" w:rsidRDefault="00194EB6" w:rsidP="009446D9">
      <w:pPr>
        <w:rPr>
          <w:rFonts w:eastAsia="Times New Roman" w:cstheme="minorHAnsi"/>
          <w:i/>
          <w:iCs/>
          <w:color w:val="0070C0"/>
          <w:sz w:val="24"/>
          <w:szCs w:val="24"/>
          <w:lang w:eastAsia="en-GB"/>
        </w:rPr>
      </w:pPr>
      <w:r w:rsidRPr="00490887">
        <w:rPr>
          <w:rFonts w:eastAsia="Times New Roman" w:cstheme="minorHAnsi"/>
          <w:i/>
          <w:iCs/>
          <w:color w:val="0070C0"/>
          <w:sz w:val="24"/>
          <w:szCs w:val="24"/>
          <w:lang w:eastAsia="en-GB"/>
        </w:rPr>
        <w:t>Add/delete acronyms as applicable for the report</w:t>
      </w:r>
    </w:p>
    <w:tbl>
      <w:tblPr>
        <w:tblStyle w:val="TableGrid"/>
        <w:tblW w:w="0" w:type="auto"/>
        <w:tblLook w:val="04A0" w:firstRow="1" w:lastRow="0" w:firstColumn="1" w:lastColumn="0" w:noHBand="0" w:noVBand="1"/>
      </w:tblPr>
      <w:tblGrid>
        <w:gridCol w:w="1413"/>
        <w:gridCol w:w="7603"/>
      </w:tblGrid>
      <w:tr w:rsidR="00AD6513" w:rsidRPr="00AD6513" w14:paraId="4C7B94C6" w14:textId="77777777" w:rsidTr="00490887">
        <w:trPr>
          <w:trHeight w:val="283"/>
        </w:trPr>
        <w:tc>
          <w:tcPr>
            <w:tcW w:w="1413" w:type="dxa"/>
          </w:tcPr>
          <w:p w14:paraId="21DDBC6B" w14:textId="7C8D1CFF" w:rsidR="00EF1199" w:rsidRPr="00AD6513" w:rsidRDefault="00EF1199"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AE</w:t>
            </w:r>
          </w:p>
        </w:tc>
        <w:tc>
          <w:tcPr>
            <w:tcW w:w="7603" w:type="dxa"/>
          </w:tcPr>
          <w:p w14:paraId="52922AAA" w14:textId="43B75CE5" w:rsidR="00EF1199" w:rsidRPr="00AD6513" w:rsidRDefault="00EF1199"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Adverse Event</w:t>
            </w:r>
          </w:p>
        </w:tc>
      </w:tr>
      <w:tr w:rsidR="00AD6513" w:rsidRPr="00AD6513" w14:paraId="364A3D5C" w14:textId="77777777" w:rsidTr="00490887">
        <w:trPr>
          <w:trHeight w:val="283"/>
        </w:trPr>
        <w:tc>
          <w:tcPr>
            <w:tcW w:w="1413" w:type="dxa"/>
          </w:tcPr>
          <w:p w14:paraId="3C0741AD" w14:textId="47061B98" w:rsidR="00EF1199" w:rsidRPr="00AD6513" w:rsidRDefault="00EF1199"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DIBD</w:t>
            </w:r>
          </w:p>
        </w:tc>
        <w:tc>
          <w:tcPr>
            <w:tcW w:w="7603" w:type="dxa"/>
          </w:tcPr>
          <w:p w14:paraId="7D6F6A34" w14:textId="4267989A" w:rsidR="00EF1199" w:rsidRPr="00AD6513" w:rsidRDefault="00EF1199"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Development International Birth Date</w:t>
            </w:r>
          </w:p>
        </w:tc>
      </w:tr>
      <w:tr w:rsidR="00AD6513" w:rsidRPr="00AD6513" w14:paraId="56501C61" w14:textId="77777777" w:rsidTr="00490887">
        <w:trPr>
          <w:trHeight w:val="283"/>
        </w:trPr>
        <w:tc>
          <w:tcPr>
            <w:tcW w:w="1413" w:type="dxa"/>
          </w:tcPr>
          <w:p w14:paraId="5920BE9F" w14:textId="32B029E0" w:rsidR="00EF1199" w:rsidRPr="00AD6513" w:rsidRDefault="00EF1199"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DLP</w:t>
            </w:r>
          </w:p>
        </w:tc>
        <w:tc>
          <w:tcPr>
            <w:tcW w:w="7603" w:type="dxa"/>
          </w:tcPr>
          <w:p w14:paraId="583DCF8C" w14:textId="2BD2A5A0" w:rsidR="00EF1199" w:rsidRPr="00AD6513" w:rsidRDefault="00EF1199"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Data lock point</w:t>
            </w:r>
          </w:p>
        </w:tc>
      </w:tr>
      <w:tr w:rsidR="00AD6513" w:rsidRPr="00AD6513" w14:paraId="5690B20F" w14:textId="77777777" w:rsidTr="00490887">
        <w:trPr>
          <w:trHeight w:val="283"/>
        </w:trPr>
        <w:tc>
          <w:tcPr>
            <w:tcW w:w="1413" w:type="dxa"/>
          </w:tcPr>
          <w:p w14:paraId="5A5D8C01" w14:textId="66F872A1" w:rsidR="00EF1199" w:rsidRPr="00AD6513" w:rsidRDefault="00EF1199"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DSUR</w:t>
            </w:r>
          </w:p>
        </w:tc>
        <w:tc>
          <w:tcPr>
            <w:tcW w:w="7603" w:type="dxa"/>
          </w:tcPr>
          <w:p w14:paraId="51D0E93D" w14:textId="7DE3B9F8" w:rsidR="00EF1199" w:rsidRPr="00AD6513" w:rsidRDefault="00EF1199"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 xml:space="preserve">Development Safety Update Report </w:t>
            </w:r>
          </w:p>
        </w:tc>
      </w:tr>
      <w:tr w:rsidR="00AD6513" w:rsidRPr="00AD6513" w14:paraId="7643635A" w14:textId="77777777" w:rsidTr="00490887">
        <w:trPr>
          <w:trHeight w:val="283"/>
        </w:trPr>
        <w:tc>
          <w:tcPr>
            <w:tcW w:w="1413" w:type="dxa"/>
          </w:tcPr>
          <w:p w14:paraId="080BCEAE" w14:textId="4803D110" w:rsidR="00EF1199" w:rsidRPr="00AD6513" w:rsidRDefault="006B544E"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FPFV</w:t>
            </w:r>
          </w:p>
        </w:tc>
        <w:tc>
          <w:tcPr>
            <w:tcW w:w="7603" w:type="dxa"/>
          </w:tcPr>
          <w:p w14:paraId="4804ABE6" w14:textId="197FFE39" w:rsidR="00EF1199" w:rsidRPr="00AD6513" w:rsidRDefault="006B544E"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First Patient First Visit</w:t>
            </w:r>
          </w:p>
        </w:tc>
      </w:tr>
      <w:tr w:rsidR="00AD6513" w:rsidRPr="00AD6513" w14:paraId="76ADD24A" w14:textId="77777777" w:rsidTr="00490887">
        <w:trPr>
          <w:trHeight w:val="283"/>
        </w:trPr>
        <w:tc>
          <w:tcPr>
            <w:tcW w:w="1413" w:type="dxa"/>
          </w:tcPr>
          <w:p w14:paraId="12477ADE" w14:textId="7E50343C" w:rsidR="00EF1199" w:rsidRPr="00AD6513" w:rsidRDefault="006B544E"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IB</w:t>
            </w:r>
          </w:p>
        </w:tc>
        <w:tc>
          <w:tcPr>
            <w:tcW w:w="7603" w:type="dxa"/>
          </w:tcPr>
          <w:p w14:paraId="5B416433" w14:textId="69FA223D" w:rsidR="00EF1199" w:rsidRPr="00AD6513" w:rsidRDefault="006B544E"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Investigator’s Brochure</w:t>
            </w:r>
          </w:p>
        </w:tc>
      </w:tr>
      <w:tr w:rsidR="00AD6513" w:rsidRPr="00AD6513" w14:paraId="4E4635E6" w14:textId="77777777" w:rsidTr="00194EB6">
        <w:trPr>
          <w:trHeight w:val="283"/>
        </w:trPr>
        <w:tc>
          <w:tcPr>
            <w:tcW w:w="1413" w:type="dxa"/>
          </w:tcPr>
          <w:p w14:paraId="0B7B416E" w14:textId="56A18992" w:rsidR="00194EB6" w:rsidRPr="00AD6513" w:rsidRDefault="00194EB6"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IMP</w:t>
            </w:r>
          </w:p>
        </w:tc>
        <w:tc>
          <w:tcPr>
            <w:tcW w:w="7603" w:type="dxa"/>
          </w:tcPr>
          <w:p w14:paraId="1289DF3F" w14:textId="262C860D" w:rsidR="00194EB6" w:rsidRPr="00AD6513" w:rsidRDefault="00194EB6"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Investigational Medicinal Product</w:t>
            </w:r>
          </w:p>
        </w:tc>
      </w:tr>
      <w:tr w:rsidR="00AD6513" w:rsidRPr="00AD6513" w14:paraId="214082F0" w14:textId="77777777" w:rsidTr="00194EB6">
        <w:trPr>
          <w:trHeight w:val="283"/>
        </w:trPr>
        <w:tc>
          <w:tcPr>
            <w:tcW w:w="1413" w:type="dxa"/>
          </w:tcPr>
          <w:p w14:paraId="3C29CE85" w14:textId="1538DF56" w:rsidR="00AD6513" w:rsidRPr="00AD6513" w:rsidRDefault="00AD6513" w:rsidP="00EF1199">
            <w:pPr>
              <w:spacing w:before="0"/>
              <w:rPr>
                <w:rFonts w:eastAsia="Times New Roman" w:cstheme="minorHAnsi"/>
                <w:bCs/>
                <w:sz w:val="24"/>
                <w:szCs w:val="24"/>
                <w:lang w:eastAsia="en-GB"/>
              </w:rPr>
            </w:pPr>
            <w:r>
              <w:rPr>
                <w:rFonts w:eastAsia="Times New Roman" w:cstheme="minorHAnsi"/>
                <w:bCs/>
                <w:sz w:val="24"/>
                <w:szCs w:val="24"/>
                <w:lang w:eastAsia="en-GB"/>
              </w:rPr>
              <w:t>JRO</w:t>
            </w:r>
          </w:p>
        </w:tc>
        <w:tc>
          <w:tcPr>
            <w:tcW w:w="7603" w:type="dxa"/>
          </w:tcPr>
          <w:p w14:paraId="2AE4A952" w14:textId="7FD17728" w:rsidR="00AD6513" w:rsidRPr="00AD6513" w:rsidRDefault="00AD6513" w:rsidP="00EF1199">
            <w:pPr>
              <w:spacing w:before="0"/>
              <w:rPr>
                <w:rFonts w:eastAsia="Times New Roman" w:cstheme="minorHAnsi"/>
                <w:bCs/>
                <w:sz w:val="24"/>
                <w:szCs w:val="24"/>
                <w:lang w:eastAsia="en-GB"/>
              </w:rPr>
            </w:pPr>
            <w:r>
              <w:rPr>
                <w:rFonts w:eastAsia="Times New Roman" w:cstheme="minorHAnsi"/>
                <w:bCs/>
                <w:sz w:val="24"/>
                <w:szCs w:val="24"/>
                <w:lang w:eastAsia="en-GB"/>
              </w:rPr>
              <w:t>Joint Research Office</w:t>
            </w:r>
          </w:p>
        </w:tc>
      </w:tr>
      <w:tr w:rsidR="00AD6513" w:rsidRPr="00AD6513" w14:paraId="62901E22" w14:textId="77777777" w:rsidTr="00194EB6">
        <w:trPr>
          <w:trHeight w:val="283"/>
        </w:trPr>
        <w:tc>
          <w:tcPr>
            <w:tcW w:w="1413" w:type="dxa"/>
          </w:tcPr>
          <w:p w14:paraId="389828AF" w14:textId="2907AD99" w:rsidR="00194EB6" w:rsidRPr="00AD6513" w:rsidRDefault="00194EB6"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MedDRA</w:t>
            </w:r>
          </w:p>
        </w:tc>
        <w:tc>
          <w:tcPr>
            <w:tcW w:w="7603" w:type="dxa"/>
          </w:tcPr>
          <w:p w14:paraId="405D9E56" w14:textId="6386C826" w:rsidR="00194EB6" w:rsidRPr="00AD6513" w:rsidRDefault="00194EB6"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Medical Dictionary for Regulatory Activities</w:t>
            </w:r>
          </w:p>
        </w:tc>
      </w:tr>
      <w:tr w:rsidR="00AD6513" w:rsidRPr="00AD6513" w14:paraId="3C1C571B" w14:textId="77777777" w:rsidTr="00490887">
        <w:trPr>
          <w:trHeight w:val="283"/>
        </w:trPr>
        <w:tc>
          <w:tcPr>
            <w:tcW w:w="1413" w:type="dxa"/>
          </w:tcPr>
          <w:p w14:paraId="056951F4" w14:textId="0D94DB95" w:rsidR="00EF1199" w:rsidRPr="00AD6513" w:rsidRDefault="006B544E"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RSI</w:t>
            </w:r>
          </w:p>
        </w:tc>
        <w:tc>
          <w:tcPr>
            <w:tcW w:w="7603" w:type="dxa"/>
          </w:tcPr>
          <w:p w14:paraId="3479B4DD" w14:textId="3C3209F5" w:rsidR="00EF1199" w:rsidRPr="00AD6513" w:rsidRDefault="006B544E" w:rsidP="00490887">
            <w:pPr>
              <w:spacing w:before="0"/>
              <w:rPr>
                <w:rFonts w:eastAsia="Times New Roman" w:cstheme="minorHAnsi"/>
                <w:bCs/>
                <w:sz w:val="24"/>
                <w:szCs w:val="24"/>
                <w:lang w:eastAsia="en-GB"/>
              </w:rPr>
            </w:pPr>
            <w:r w:rsidRPr="00AD6513">
              <w:rPr>
                <w:rFonts w:eastAsia="Times New Roman" w:cstheme="minorHAnsi"/>
                <w:bCs/>
                <w:sz w:val="24"/>
                <w:szCs w:val="24"/>
                <w:lang w:eastAsia="en-GB"/>
              </w:rPr>
              <w:t>Reference Safety Information</w:t>
            </w:r>
          </w:p>
        </w:tc>
      </w:tr>
      <w:tr w:rsidR="00AD6513" w:rsidRPr="00AD6513" w14:paraId="014B1C34" w14:textId="77777777" w:rsidTr="00490887">
        <w:trPr>
          <w:trHeight w:val="283"/>
        </w:trPr>
        <w:tc>
          <w:tcPr>
            <w:tcW w:w="1413" w:type="dxa"/>
          </w:tcPr>
          <w:p w14:paraId="017C5F67" w14:textId="54F5E59D" w:rsidR="006B544E" w:rsidRPr="00AD6513" w:rsidRDefault="006B544E"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SAE</w:t>
            </w:r>
          </w:p>
        </w:tc>
        <w:tc>
          <w:tcPr>
            <w:tcW w:w="7603" w:type="dxa"/>
          </w:tcPr>
          <w:p w14:paraId="1B64B39C" w14:textId="2700E041" w:rsidR="006B544E" w:rsidRPr="00AD6513" w:rsidRDefault="006B544E"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Serious Adverse Event</w:t>
            </w:r>
          </w:p>
        </w:tc>
      </w:tr>
      <w:tr w:rsidR="00AD6513" w:rsidRPr="00AD6513" w14:paraId="440B8091" w14:textId="77777777" w:rsidTr="00490887">
        <w:trPr>
          <w:trHeight w:val="283"/>
        </w:trPr>
        <w:tc>
          <w:tcPr>
            <w:tcW w:w="1413" w:type="dxa"/>
          </w:tcPr>
          <w:p w14:paraId="1A196B26" w14:textId="57654B1D" w:rsidR="006B544E" w:rsidRPr="00AD6513" w:rsidRDefault="006B544E"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SAR</w:t>
            </w:r>
          </w:p>
        </w:tc>
        <w:tc>
          <w:tcPr>
            <w:tcW w:w="7603" w:type="dxa"/>
          </w:tcPr>
          <w:p w14:paraId="5C304D1F" w14:textId="1DE75D52" w:rsidR="006B544E" w:rsidRPr="00AD6513" w:rsidRDefault="006B544E"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Serious Adverse Reaction</w:t>
            </w:r>
          </w:p>
        </w:tc>
      </w:tr>
      <w:tr w:rsidR="00AD6513" w:rsidRPr="00AD6513" w14:paraId="52F90731" w14:textId="77777777" w:rsidTr="00194EB6">
        <w:trPr>
          <w:trHeight w:val="283"/>
        </w:trPr>
        <w:tc>
          <w:tcPr>
            <w:tcW w:w="1413" w:type="dxa"/>
          </w:tcPr>
          <w:p w14:paraId="1B0EA6CC" w14:textId="02251578" w:rsidR="00B73B19" w:rsidRPr="00AD6513" w:rsidRDefault="00B73B19"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SmPC</w:t>
            </w:r>
          </w:p>
        </w:tc>
        <w:tc>
          <w:tcPr>
            <w:tcW w:w="7603" w:type="dxa"/>
          </w:tcPr>
          <w:p w14:paraId="1C21AD10" w14:textId="14E1EFBD" w:rsidR="00B73B19" w:rsidRPr="00AD6513" w:rsidRDefault="00B73B19"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Summary of Product Characteristics</w:t>
            </w:r>
          </w:p>
        </w:tc>
      </w:tr>
      <w:tr w:rsidR="00AD6513" w:rsidRPr="00AD6513" w14:paraId="6F328FD1" w14:textId="77777777" w:rsidTr="00490887">
        <w:trPr>
          <w:trHeight w:val="283"/>
        </w:trPr>
        <w:tc>
          <w:tcPr>
            <w:tcW w:w="1413" w:type="dxa"/>
          </w:tcPr>
          <w:p w14:paraId="2AF36F25" w14:textId="27BB1B71" w:rsidR="006B544E" w:rsidRPr="00AD6513" w:rsidRDefault="006B544E"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SUSAR</w:t>
            </w:r>
          </w:p>
        </w:tc>
        <w:tc>
          <w:tcPr>
            <w:tcW w:w="7603" w:type="dxa"/>
          </w:tcPr>
          <w:p w14:paraId="57FBBA9A" w14:textId="2DBCCAF2" w:rsidR="006B544E" w:rsidRPr="00AD6513" w:rsidRDefault="006B544E"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Suspected Unexpected Serious Adverse Reaction</w:t>
            </w:r>
          </w:p>
        </w:tc>
      </w:tr>
      <w:tr w:rsidR="00AD6513" w:rsidRPr="00AD6513" w14:paraId="531E486A" w14:textId="77777777" w:rsidTr="00194EB6">
        <w:trPr>
          <w:trHeight w:val="283"/>
        </w:trPr>
        <w:tc>
          <w:tcPr>
            <w:tcW w:w="1413" w:type="dxa"/>
          </w:tcPr>
          <w:p w14:paraId="2ABF93C0" w14:textId="6BD079CB" w:rsidR="00194EB6" w:rsidRPr="00AD6513" w:rsidRDefault="00194EB6"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UCL</w:t>
            </w:r>
          </w:p>
        </w:tc>
        <w:tc>
          <w:tcPr>
            <w:tcW w:w="7603" w:type="dxa"/>
          </w:tcPr>
          <w:p w14:paraId="12940206" w14:textId="785540B5" w:rsidR="00194EB6" w:rsidRPr="00AD6513" w:rsidRDefault="00194EB6" w:rsidP="00EF1199">
            <w:pPr>
              <w:spacing w:before="0"/>
              <w:rPr>
                <w:rFonts w:eastAsia="Times New Roman" w:cstheme="minorHAnsi"/>
                <w:bCs/>
                <w:sz w:val="24"/>
                <w:szCs w:val="24"/>
                <w:lang w:eastAsia="en-GB"/>
              </w:rPr>
            </w:pPr>
            <w:r w:rsidRPr="00AD6513">
              <w:rPr>
                <w:rFonts w:eastAsia="Times New Roman" w:cstheme="minorHAnsi"/>
                <w:bCs/>
                <w:sz w:val="24"/>
                <w:szCs w:val="24"/>
                <w:lang w:eastAsia="en-GB"/>
              </w:rPr>
              <w:t>University College London</w:t>
            </w:r>
          </w:p>
        </w:tc>
      </w:tr>
    </w:tbl>
    <w:p w14:paraId="7D129918" w14:textId="62A1FFE6" w:rsidR="00740138" w:rsidRPr="00931EF0" w:rsidRDefault="00740138" w:rsidP="009446D9">
      <w:pPr>
        <w:rPr>
          <w:rFonts w:eastAsia="Times New Roman" w:cstheme="minorHAnsi"/>
          <w:bCs/>
          <w:sz w:val="24"/>
          <w:szCs w:val="24"/>
          <w:lang w:eastAsia="en-GB"/>
        </w:rPr>
      </w:pPr>
      <w:r w:rsidRPr="00931EF0">
        <w:rPr>
          <w:rFonts w:eastAsia="Times New Roman" w:cstheme="minorHAnsi"/>
          <w:bCs/>
          <w:sz w:val="24"/>
          <w:szCs w:val="24"/>
          <w:lang w:eastAsia="en-GB"/>
        </w:rPr>
        <w:br w:type="page"/>
      </w:r>
    </w:p>
    <w:p w14:paraId="4D881A4A" w14:textId="77777777" w:rsidR="009446D9" w:rsidRPr="00931EF0" w:rsidRDefault="00B16B80" w:rsidP="007954E5">
      <w:pPr>
        <w:pStyle w:val="Heading1"/>
        <w:numPr>
          <w:ilvl w:val="0"/>
          <w:numId w:val="16"/>
        </w:numPr>
        <w:ind w:left="425" w:hanging="357"/>
        <w:rPr>
          <w:lang w:eastAsia="en-GB"/>
        </w:rPr>
      </w:pPr>
      <w:bookmarkStart w:id="2" w:name="_Toc114570471"/>
      <w:r w:rsidRPr="007954E5">
        <w:rPr>
          <w:lang w:eastAsia="en-GB"/>
        </w:rPr>
        <w:lastRenderedPageBreak/>
        <w:t>Introduction</w:t>
      </w:r>
      <w:bookmarkEnd w:id="2"/>
      <w:r w:rsidRPr="007954E5">
        <w:rPr>
          <w:lang w:eastAsia="en-GB"/>
        </w:rPr>
        <w:tab/>
      </w:r>
    </w:p>
    <w:p w14:paraId="79656A5D" w14:textId="4DA6D1E1" w:rsidR="006A380E" w:rsidRPr="00490887" w:rsidRDefault="009446D9" w:rsidP="003637FD">
      <w:pPr>
        <w:tabs>
          <w:tab w:val="left" w:pos="3291"/>
        </w:tabs>
        <w:spacing w:line="240" w:lineRule="auto"/>
        <w:ind w:left="-142" w:right="-164"/>
        <w:jc w:val="both"/>
        <w:rPr>
          <w:i/>
          <w:iCs/>
          <w:color w:val="0070C0"/>
          <w:sz w:val="24"/>
          <w:szCs w:val="24"/>
          <w:lang w:eastAsia="en-GB"/>
        </w:rPr>
      </w:pPr>
      <w:r w:rsidRPr="00931EF0">
        <w:rPr>
          <w:rFonts w:eastAsia="Times New Roman" w:cstheme="minorHAnsi"/>
          <w:sz w:val="24"/>
          <w:szCs w:val="24"/>
          <w:lang w:eastAsia="en-GB"/>
        </w:rPr>
        <w:t>This is the</w:t>
      </w:r>
      <w:r w:rsidR="00A849EE" w:rsidRPr="00031731">
        <w:rPr>
          <w:rFonts w:eastAsia="Times New Roman" w:cstheme="minorHAnsi"/>
          <w:sz w:val="24"/>
          <w:szCs w:val="24"/>
          <w:lang w:eastAsia="en-GB"/>
        </w:rPr>
        <w:t xml:space="preserve"> </w:t>
      </w:r>
      <w:r w:rsidR="0008181B"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number</w:t>
      </w:r>
      <w:r w:rsidR="0008181B" w:rsidRPr="00031731">
        <w:rPr>
          <w:rFonts w:eastAsia="Times New Roman" w:cstheme="minorHAnsi"/>
          <w:color w:val="FF0000"/>
          <w:sz w:val="24"/>
          <w:szCs w:val="24"/>
          <w:lang w:eastAsia="en-GB"/>
        </w:rPr>
        <w:t>]</w:t>
      </w:r>
      <w:r w:rsidRPr="00931EF0">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DSUR for the </w:t>
      </w:r>
      <w:r w:rsidR="0063679C">
        <w:rPr>
          <w:rFonts w:eastAsia="Times New Roman" w:cstheme="minorHAnsi"/>
          <w:sz w:val="24"/>
          <w:szCs w:val="24"/>
          <w:lang w:eastAsia="en-GB"/>
        </w:rPr>
        <w:t>Investigational Medicinal Product (</w:t>
      </w:r>
      <w:r w:rsidRPr="00931EF0">
        <w:rPr>
          <w:rFonts w:eastAsia="Times New Roman" w:cstheme="minorHAnsi"/>
          <w:sz w:val="24"/>
          <w:szCs w:val="24"/>
          <w:lang w:eastAsia="en-GB"/>
        </w:rPr>
        <w:t>IMP</w:t>
      </w:r>
      <w:r w:rsidR="0063679C">
        <w:rPr>
          <w:rFonts w:eastAsia="Times New Roman" w:cstheme="minorHAnsi"/>
          <w:sz w:val="24"/>
          <w:szCs w:val="24"/>
          <w:lang w:eastAsia="en-GB"/>
        </w:rPr>
        <w:t>)</w:t>
      </w:r>
      <w:r w:rsidRPr="00031731">
        <w:rPr>
          <w:rFonts w:eastAsia="Times New Roman" w:cstheme="minorHAnsi"/>
          <w:sz w:val="24"/>
          <w:szCs w:val="24"/>
          <w:lang w:eastAsia="en-GB"/>
        </w:rPr>
        <w:t xml:space="preserve"> </w:t>
      </w:r>
      <w:r w:rsidR="0008181B"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IMP</w:t>
      </w:r>
      <w:r w:rsidR="00A85C96">
        <w:rPr>
          <w:rFonts w:eastAsia="Times New Roman" w:cstheme="minorHAnsi"/>
          <w:color w:val="FF0000"/>
          <w:sz w:val="24"/>
          <w:szCs w:val="24"/>
          <w:lang w:eastAsia="en-GB"/>
        </w:rPr>
        <w:t xml:space="preserve"> name</w:t>
      </w:r>
      <w:r w:rsidR="0008181B" w:rsidRPr="00031731">
        <w:rPr>
          <w:rFonts w:eastAsia="Times New Roman" w:cstheme="minorHAnsi"/>
          <w:color w:val="FF0000"/>
          <w:sz w:val="24"/>
          <w:szCs w:val="24"/>
          <w:lang w:eastAsia="en-GB"/>
        </w:rPr>
        <w:t>]</w:t>
      </w:r>
      <w:r w:rsidRPr="00931EF0">
        <w:rPr>
          <w:rFonts w:eastAsia="Times New Roman" w:cstheme="minorHAnsi"/>
          <w:sz w:val="24"/>
          <w:szCs w:val="24"/>
          <w:lang w:eastAsia="en-GB"/>
        </w:rPr>
        <w:t>, covering the reporting period</w:t>
      </w:r>
      <w:r w:rsidRPr="00031731">
        <w:rPr>
          <w:rFonts w:eastAsia="Times New Roman" w:cstheme="minorHAnsi"/>
          <w:sz w:val="24"/>
          <w:szCs w:val="24"/>
          <w:lang w:eastAsia="en-GB"/>
        </w:rPr>
        <w:t xml:space="preserve"> </w:t>
      </w:r>
      <w:r w:rsidR="0008181B"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dates</w:t>
      </w:r>
      <w:r w:rsidR="0008181B" w:rsidRPr="00031731">
        <w:rPr>
          <w:rFonts w:eastAsia="Times New Roman" w:cstheme="minorHAnsi"/>
          <w:color w:val="FF0000"/>
          <w:sz w:val="24"/>
          <w:szCs w:val="24"/>
          <w:lang w:eastAsia="en-GB"/>
        </w:rPr>
        <w:t>]</w:t>
      </w:r>
      <w:r w:rsidRPr="00931EF0">
        <w:rPr>
          <w:rFonts w:eastAsia="Times New Roman" w:cstheme="minorHAnsi"/>
          <w:sz w:val="24"/>
          <w:szCs w:val="24"/>
          <w:lang w:eastAsia="en-GB"/>
        </w:rPr>
        <w:t xml:space="preserve">. </w:t>
      </w:r>
      <w:r w:rsidR="00D64376" w:rsidRPr="00931EF0">
        <w:rPr>
          <w:rFonts w:eastAsia="Times New Roman" w:cstheme="minorHAnsi"/>
          <w:sz w:val="24"/>
          <w:szCs w:val="24"/>
          <w:lang w:eastAsia="en-GB"/>
        </w:rPr>
        <w:t xml:space="preserve">The </w:t>
      </w:r>
      <w:r w:rsidRPr="00931EF0">
        <w:rPr>
          <w:rFonts w:eastAsia="Times New Roman" w:cstheme="minorHAnsi"/>
          <w:sz w:val="24"/>
          <w:szCs w:val="24"/>
          <w:lang w:eastAsia="en-GB"/>
        </w:rPr>
        <w:t>Development International Birth Date</w:t>
      </w:r>
      <w:r w:rsidR="007954E5">
        <w:rPr>
          <w:rFonts w:eastAsia="Times New Roman" w:cstheme="minorHAnsi"/>
          <w:sz w:val="24"/>
          <w:szCs w:val="24"/>
          <w:lang w:eastAsia="en-GB"/>
        </w:rPr>
        <w:t xml:space="preserve"> (DIBD)</w:t>
      </w:r>
      <w:r w:rsidRPr="00931EF0">
        <w:rPr>
          <w:rFonts w:eastAsia="Times New Roman" w:cstheme="minorHAnsi"/>
          <w:sz w:val="24"/>
          <w:szCs w:val="24"/>
          <w:lang w:eastAsia="en-GB"/>
        </w:rPr>
        <w:t xml:space="preserve"> for this DSUR is</w:t>
      </w:r>
      <w:r w:rsidRPr="00031731">
        <w:rPr>
          <w:rFonts w:eastAsia="Times New Roman" w:cstheme="minorHAnsi"/>
          <w:sz w:val="24"/>
          <w:szCs w:val="24"/>
          <w:lang w:eastAsia="en-GB"/>
        </w:rPr>
        <w:t xml:space="preserve"> </w:t>
      </w:r>
      <w:r w:rsidR="0008181B"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A85C96">
        <w:rPr>
          <w:rFonts w:eastAsia="Times New Roman" w:cstheme="minorHAnsi"/>
          <w:color w:val="FF0000"/>
          <w:sz w:val="24"/>
          <w:szCs w:val="24"/>
          <w:lang w:eastAsia="en-GB"/>
        </w:rPr>
        <w:t>date</w:t>
      </w:r>
      <w:r w:rsidR="0008181B" w:rsidRPr="00031731">
        <w:rPr>
          <w:rFonts w:eastAsia="Times New Roman" w:cstheme="minorHAnsi"/>
          <w:color w:val="FF0000"/>
          <w:sz w:val="24"/>
          <w:szCs w:val="24"/>
          <w:lang w:eastAsia="en-GB"/>
        </w:rPr>
        <w:t>]</w:t>
      </w:r>
      <w:r w:rsidR="00BD0689">
        <w:rPr>
          <w:rFonts w:eastAsia="Times New Roman" w:cstheme="minorHAnsi"/>
          <w:sz w:val="24"/>
          <w:szCs w:val="24"/>
          <w:lang w:eastAsia="en-GB"/>
        </w:rPr>
        <w:t>.</w:t>
      </w:r>
    </w:p>
    <w:tbl>
      <w:tblPr>
        <w:tblStyle w:val="TableGrid"/>
        <w:tblW w:w="0" w:type="auto"/>
        <w:tblLook w:val="01E0" w:firstRow="1" w:lastRow="1" w:firstColumn="1" w:lastColumn="1" w:noHBand="0" w:noVBand="0"/>
      </w:tblPr>
      <w:tblGrid>
        <w:gridCol w:w="4262"/>
        <w:gridCol w:w="4263"/>
      </w:tblGrid>
      <w:tr w:rsidR="009446D9" w:rsidRPr="00750C67" w14:paraId="3566D5FA" w14:textId="77777777" w:rsidTr="008E5791">
        <w:trPr>
          <w:trHeight w:val="537"/>
        </w:trPr>
        <w:tc>
          <w:tcPr>
            <w:tcW w:w="8525" w:type="dxa"/>
            <w:gridSpan w:val="2"/>
            <w:shd w:val="clear" w:color="auto" w:fill="auto"/>
            <w:vAlign w:val="center"/>
          </w:tcPr>
          <w:p w14:paraId="42AE57B0" w14:textId="77777777" w:rsidR="009446D9" w:rsidRPr="007954E5" w:rsidRDefault="009446D9" w:rsidP="008E5791">
            <w:pPr>
              <w:pStyle w:val="NoSpacing"/>
              <w:rPr>
                <w:b/>
                <w:sz w:val="24"/>
                <w:szCs w:val="24"/>
                <w:lang w:eastAsia="en-GB"/>
              </w:rPr>
            </w:pPr>
            <w:r w:rsidRPr="007954E5">
              <w:rPr>
                <w:b/>
                <w:sz w:val="24"/>
                <w:szCs w:val="24"/>
                <w:lang w:eastAsia="en-GB"/>
              </w:rPr>
              <w:t>IMP name</w:t>
            </w:r>
            <w:r w:rsidR="005A7C10">
              <w:rPr>
                <w:b/>
                <w:sz w:val="24"/>
                <w:szCs w:val="24"/>
                <w:lang w:eastAsia="en-GB"/>
              </w:rPr>
              <w:t>:</w:t>
            </w:r>
            <w:r w:rsidRPr="00031731">
              <w:rPr>
                <w:b/>
                <w:color w:val="000000" w:themeColor="text1"/>
                <w:sz w:val="24"/>
                <w:szCs w:val="24"/>
                <w:lang w:eastAsia="en-GB"/>
              </w:rPr>
              <w:t xml:space="preserve"> </w:t>
            </w:r>
            <w:r w:rsidR="0008181B" w:rsidRPr="00031731">
              <w:rPr>
                <w:b/>
                <w:color w:val="FF0000"/>
                <w:sz w:val="24"/>
                <w:szCs w:val="24"/>
                <w:lang w:eastAsia="en-GB"/>
              </w:rPr>
              <w:t>[</w:t>
            </w:r>
            <w:r w:rsidRPr="00031731">
              <w:rPr>
                <w:b/>
                <w:color w:val="FF0000"/>
                <w:sz w:val="24"/>
                <w:szCs w:val="24"/>
                <w:lang w:eastAsia="en-GB"/>
              </w:rPr>
              <w:t>add here</w:t>
            </w:r>
            <w:r w:rsidR="0008181B" w:rsidRPr="00031731">
              <w:rPr>
                <w:b/>
                <w:color w:val="FF0000"/>
                <w:sz w:val="24"/>
                <w:szCs w:val="24"/>
                <w:lang w:eastAsia="en-GB"/>
              </w:rPr>
              <w:t>]</w:t>
            </w:r>
          </w:p>
        </w:tc>
      </w:tr>
      <w:tr w:rsidR="009446D9" w:rsidRPr="007954E5" w14:paraId="2034DEBC" w14:textId="77777777" w:rsidTr="007954E5">
        <w:trPr>
          <w:trHeight w:val="397"/>
        </w:trPr>
        <w:tc>
          <w:tcPr>
            <w:tcW w:w="4262" w:type="dxa"/>
            <w:vAlign w:val="center"/>
          </w:tcPr>
          <w:p w14:paraId="452BA5E5" w14:textId="77777777" w:rsidR="009446D9" w:rsidRPr="008E5791" w:rsidRDefault="009446D9" w:rsidP="007954E5">
            <w:pPr>
              <w:pStyle w:val="NoSpacing"/>
              <w:rPr>
                <w:sz w:val="24"/>
                <w:szCs w:val="24"/>
                <w:lang w:eastAsia="en-GB"/>
              </w:rPr>
            </w:pPr>
            <w:r w:rsidRPr="008E5791">
              <w:rPr>
                <w:sz w:val="24"/>
                <w:szCs w:val="24"/>
                <w:lang w:eastAsia="en-GB"/>
              </w:rPr>
              <w:t>Active Substance</w:t>
            </w:r>
          </w:p>
        </w:tc>
        <w:tc>
          <w:tcPr>
            <w:tcW w:w="4263" w:type="dxa"/>
            <w:vAlign w:val="center"/>
          </w:tcPr>
          <w:p w14:paraId="3688265F" w14:textId="77777777" w:rsidR="009446D9" w:rsidRPr="007954E5" w:rsidRDefault="009446D9" w:rsidP="007954E5">
            <w:pPr>
              <w:pStyle w:val="NoSpacing"/>
              <w:rPr>
                <w:sz w:val="24"/>
                <w:szCs w:val="24"/>
                <w:lang w:eastAsia="en-GB"/>
              </w:rPr>
            </w:pPr>
          </w:p>
        </w:tc>
      </w:tr>
      <w:tr w:rsidR="009446D9" w:rsidRPr="007954E5" w14:paraId="406E8227" w14:textId="77777777" w:rsidTr="007954E5">
        <w:trPr>
          <w:trHeight w:val="397"/>
        </w:trPr>
        <w:tc>
          <w:tcPr>
            <w:tcW w:w="4262" w:type="dxa"/>
            <w:vAlign w:val="center"/>
          </w:tcPr>
          <w:p w14:paraId="27518C12" w14:textId="77777777" w:rsidR="009446D9" w:rsidRPr="008E5791" w:rsidRDefault="009446D9" w:rsidP="007954E5">
            <w:pPr>
              <w:pStyle w:val="NoSpacing"/>
              <w:rPr>
                <w:sz w:val="24"/>
                <w:szCs w:val="24"/>
                <w:lang w:eastAsia="en-GB"/>
              </w:rPr>
            </w:pPr>
            <w:r w:rsidRPr="008E5791">
              <w:rPr>
                <w:sz w:val="24"/>
                <w:szCs w:val="24"/>
                <w:lang w:eastAsia="en-GB"/>
              </w:rPr>
              <w:t>Mode of Action</w:t>
            </w:r>
          </w:p>
        </w:tc>
        <w:tc>
          <w:tcPr>
            <w:tcW w:w="4263" w:type="dxa"/>
            <w:vAlign w:val="center"/>
          </w:tcPr>
          <w:p w14:paraId="7E7743BC" w14:textId="77777777" w:rsidR="009446D9" w:rsidRPr="007954E5" w:rsidRDefault="009446D9" w:rsidP="007954E5">
            <w:pPr>
              <w:pStyle w:val="NoSpacing"/>
              <w:rPr>
                <w:sz w:val="24"/>
                <w:szCs w:val="24"/>
                <w:lang w:eastAsia="en-GB"/>
              </w:rPr>
            </w:pPr>
          </w:p>
        </w:tc>
      </w:tr>
      <w:tr w:rsidR="0063679C" w:rsidRPr="007954E5" w14:paraId="047A9358" w14:textId="77777777" w:rsidTr="007954E5">
        <w:trPr>
          <w:trHeight w:val="397"/>
        </w:trPr>
        <w:tc>
          <w:tcPr>
            <w:tcW w:w="4262" w:type="dxa"/>
            <w:vAlign w:val="center"/>
          </w:tcPr>
          <w:p w14:paraId="6A83D993" w14:textId="77777777" w:rsidR="0063679C" w:rsidRPr="008E5791" w:rsidRDefault="0063679C" w:rsidP="007954E5">
            <w:pPr>
              <w:pStyle w:val="NoSpacing"/>
              <w:rPr>
                <w:sz w:val="24"/>
                <w:szCs w:val="24"/>
                <w:lang w:eastAsia="en-GB"/>
              </w:rPr>
            </w:pPr>
            <w:r w:rsidRPr="008E5791">
              <w:rPr>
                <w:sz w:val="24"/>
                <w:szCs w:val="24"/>
                <w:lang w:eastAsia="en-GB"/>
              </w:rPr>
              <w:t>Therapeutic Class</w:t>
            </w:r>
          </w:p>
        </w:tc>
        <w:tc>
          <w:tcPr>
            <w:tcW w:w="4263" w:type="dxa"/>
            <w:vAlign w:val="center"/>
          </w:tcPr>
          <w:p w14:paraId="5F3EBA36" w14:textId="77777777" w:rsidR="0063679C" w:rsidRPr="007954E5" w:rsidRDefault="0063679C" w:rsidP="007954E5">
            <w:pPr>
              <w:pStyle w:val="NoSpacing"/>
              <w:rPr>
                <w:i/>
                <w:iCs/>
                <w:color w:val="FF0000"/>
                <w:sz w:val="24"/>
                <w:szCs w:val="24"/>
                <w:lang w:eastAsia="en-GB"/>
              </w:rPr>
            </w:pPr>
          </w:p>
        </w:tc>
      </w:tr>
      <w:tr w:rsidR="009446D9" w:rsidRPr="007954E5" w14:paraId="33E69FF3" w14:textId="77777777" w:rsidTr="007954E5">
        <w:trPr>
          <w:trHeight w:val="397"/>
        </w:trPr>
        <w:tc>
          <w:tcPr>
            <w:tcW w:w="4262" w:type="dxa"/>
            <w:vAlign w:val="center"/>
          </w:tcPr>
          <w:p w14:paraId="6D7355C2" w14:textId="77777777" w:rsidR="009446D9" w:rsidRPr="008E5791" w:rsidRDefault="009446D9" w:rsidP="0063679C">
            <w:pPr>
              <w:pStyle w:val="NoSpacing"/>
              <w:rPr>
                <w:sz w:val="24"/>
                <w:szCs w:val="24"/>
                <w:lang w:eastAsia="en-GB"/>
              </w:rPr>
            </w:pPr>
            <w:r w:rsidRPr="008E5791">
              <w:rPr>
                <w:sz w:val="24"/>
                <w:szCs w:val="24"/>
                <w:lang w:eastAsia="en-GB"/>
              </w:rPr>
              <w:t xml:space="preserve">Dose </w:t>
            </w:r>
          </w:p>
        </w:tc>
        <w:tc>
          <w:tcPr>
            <w:tcW w:w="4263" w:type="dxa"/>
            <w:vAlign w:val="center"/>
          </w:tcPr>
          <w:p w14:paraId="7CADD58E" w14:textId="77777777" w:rsidR="009446D9" w:rsidRPr="007954E5" w:rsidRDefault="009446D9" w:rsidP="007954E5">
            <w:pPr>
              <w:pStyle w:val="NoSpacing"/>
              <w:rPr>
                <w:sz w:val="24"/>
                <w:szCs w:val="24"/>
                <w:lang w:eastAsia="en-GB"/>
              </w:rPr>
            </w:pPr>
          </w:p>
        </w:tc>
      </w:tr>
      <w:tr w:rsidR="0063679C" w:rsidRPr="007954E5" w14:paraId="0D23C983" w14:textId="77777777" w:rsidTr="007954E5">
        <w:trPr>
          <w:trHeight w:val="397"/>
        </w:trPr>
        <w:tc>
          <w:tcPr>
            <w:tcW w:w="4262" w:type="dxa"/>
            <w:vAlign w:val="center"/>
          </w:tcPr>
          <w:p w14:paraId="3192EE64" w14:textId="77777777" w:rsidR="0063679C" w:rsidRPr="008E5791" w:rsidRDefault="0063679C" w:rsidP="007954E5">
            <w:pPr>
              <w:pStyle w:val="NoSpacing"/>
              <w:rPr>
                <w:sz w:val="24"/>
                <w:szCs w:val="24"/>
                <w:lang w:eastAsia="en-GB"/>
              </w:rPr>
            </w:pPr>
            <w:r w:rsidRPr="008E5791">
              <w:rPr>
                <w:sz w:val="24"/>
                <w:szCs w:val="24"/>
                <w:lang w:eastAsia="en-GB"/>
              </w:rPr>
              <w:t>Route of Administration</w:t>
            </w:r>
          </w:p>
        </w:tc>
        <w:tc>
          <w:tcPr>
            <w:tcW w:w="4263" w:type="dxa"/>
            <w:vAlign w:val="center"/>
          </w:tcPr>
          <w:p w14:paraId="6CD0463F" w14:textId="77777777" w:rsidR="0063679C" w:rsidRPr="007954E5" w:rsidRDefault="0063679C" w:rsidP="007954E5">
            <w:pPr>
              <w:pStyle w:val="NoSpacing"/>
              <w:rPr>
                <w:i/>
                <w:iCs/>
                <w:color w:val="FF0000"/>
                <w:sz w:val="24"/>
                <w:szCs w:val="24"/>
                <w:lang w:eastAsia="en-GB"/>
              </w:rPr>
            </w:pPr>
          </w:p>
        </w:tc>
      </w:tr>
      <w:tr w:rsidR="0063679C" w:rsidRPr="007954E5" w14:paraId="4A8BBE8B" w14:textId="77777777" w:rsidTr="007954E5">
        <w:trPr>
          <w:trHeight w:val="397"/>
        </w:trPr>
        <w:tc>
          <w:tcPr>
            <w:tcW w:w="4262" w:type="dxa"/>
            <w:vAlign w:val="center"/>
          </w:tcPr>
          <w:p w14:paraId="30F66C59" w14:textId="77777777" w:rsidR="0063679C" w:rsidRPr="008E5791" w:rsidRDefault="0063679C" w:rsidP="007954E5">
            <w:pPr>
              <w:pStyle w:val="NoSpacing"/>
              <w:rPr>
                <w:sz w:val="24"/>
                <w:szCs w:val="24"/>
                <w:lang w:eastAsia="en-GB"/>
              </w:rPr>
            </w:pPr>
            <w:r w:rsidRPr="008E5791">
              <w:rPr>
                <w:sz w:val="24"/>
                <w:szCs w:val="24"/>
                <w:lang w:eastAsia="en-GB"/>
              </w:rPr>
              <w:t>Formulation</w:t>
            </w:r>
          </w:p>
        </w:tc>
        <w:tc>
          <w:tcPr>
            <w:tcW w:w="4263" w:type="dxa"/>
            <w:vAlign w:val="center"/>
          </w:tcPr>
          <w:p w14:paraId="78A7704A" w14:textId="77777777" w:rsidR="0063679C" w:rsidRPr="007954E5" w:rsidRDefault="0063679C" w:rsidP="007954E5">
            <w:pPr>
              <w:pStyle w:val="NoSpacing"/>
              <w:rPr>
                <w:i/>
                <w:iCs/>
                <w:color w:val="FF0000"/>
                <w:sz w:val="24"/>
                <w:szCs w:val="24"/>
                <w:lang w:eastAsia="en-GB"/>
              </w:rPr>
            </w:pPr>
          </w:p>
        </w:tc>
      </w:tr>
      <w:tr w:rsidR="0063679C" w:rsidRPr="007954E5" w14:paraId="13DE01CF" w14:textId="77777777" w:rsidTr="007954E5">
        <w:trPr>
          <w:trHeight w:val="397"/>
        </w:trPr>
        <w:tc>
          <w:tcPr>
            <w:tcW w:w="4262" w:type="dxa"/>
            <w:vAlign w:val="center"/>
          </w:tcPr>
          <w:p w14:paraId="6E19B77B" w14:textId="77777777" w:rsidR="0063679C" w:rsidRPr="008E5791" w:rsidRDefault="0063679C" w:rsidP="0063679C">
            <w:pPr>
              <w:pStyle w:val="NoSpacing"/>
              <w:rPr>
                <w:sz w:val="24"/>
                <w:szCs w:val="24"/>
                <w:lang w:eastAsia="en-GB"/>
              </w:rPr>
            </w:pPr>
            <w:r w:rsidRPr="008E5791">
              <w:rPr>
                <w:sz w:val="24"/>
                <w:szCs w:val="24"/>
                <w:lang w:eastAsia="en-GB"/>
              </w:rPr>
              <w:t>Indication and Population</w:t>
            </w:r>
          </w:p>
        </w:tc>
        <w:tc>
          <w:tcPr>
            <w:tcW w:w="4263" w:type="dxa"/>
            <w:vAlign w:val="center"/>
          </w:tcPr>
          <w:p w14:paraId="6BA0D37B" w14:textId="77777777" w:rsidR="0063679C" w:rsidRPr="00750C67" w:rsidRDefault="0063679C" w:rsidP="0063679C">
            <w:pPr>
              <w:pStyle w:val="NoSpacing"/>
              <w:rPr>
                <w:i/>
                <w:iCs/>
                <w:color w:val="0070C0"/>
                <w:sz w:val="24"/>
                <w:szCs w:val="24"/>
                <w:lang w:eastAsia="en-GB"/>
              </w:rPr>
            </w:pPr>
            <w:r w:rsidRPr="00750C67">
              <w:rPr>
                <w:i/>
                <w:iCs/>
                <w:color w:val="0070C0"/>
                <w:sz w:val="24"/>
                <w:szCs w:val="24"/>
                <w:lang w:eastAsia="en-GB"/>
              </w:rPr>
              <w:t>Brief description of Indication / patient population being studied</w:t>
            </w:r>
          </w:p>
        </w:tc>
      </w:tr>
      <w:tr w:rsidR="0063679C" w:rsidRPr="007954E5" w14:paraId="63187495" w14:textId="77777777" w:rsidTr="007954E5">
        <w:trPr>
          <w:trHeight w:val="397"/>
        </w:trPr>
        <w:tc>
          <w:tcPr>
            <w:tcW w:w="4262" w:type="dxa"/>
            <w:vAlign w:val="center"/>
          </w:tcPr>
          <w:p w14:paraId="46F819DF" w14:textId="77777777" w:rsidR="0063679C" w:rsidRPr="008E5791" w:rsidRDefault="0063679C" w:rsidP="0063679C">
            <w:pPr>
              <w:pStyle w:val="NoSpacing"/>
              <w:rPr>
                <w:sz w:val="24"/>
                <w:szCs w:val="24"/>
                <w:lang w:eastAsia="en-GB"/>
              </w:rPr>
            </w:pPr>
            <w:r w:rsidRPr="008E5791">
              <w:rPr>
                <w:sz w:val="24"/>
                <w:szCs w:val="24"/>
                <w:lang w:eastAsia="en-GB"/>
              </w:rPr>
              <w:t>Supplier</w:t>
            </w:r>
          </w:p>
        </w:tc>
        <w:tc>
          <w:tcPr>
            <w:tcW w:w="4263" w:type="dxa"/>
            <w:vAlign w:val="center"/>
          </w:tcPr>
          <w:p w14:paraId="37055847" w14:textId="77777777" w:rsidR="0063679C" w:rsidRPr="00750C67" w:rsidRDefault="0063679C" w:rsidP="0063679C">
            <w:pPr>
              <w:pStyle w:val="NoSpacing"/>
              <w:rPr>
                <w:i/>
                <w:iCs/>
                <w:color w:val="0070C0"/>
                <w:sz w:val="24"/>
                <w:szCs w:val="24"/>
                <w:lang w:eastAsia="en-GB"/>
              </w:rPr>
            </w:pPr>
            <w:r w:rsidRPr="00750C67">
              <w:rPr>
                <w:i/>
                <w:iCs/>
                <w:color w:val="0070C0"/>
                <w:sz w:val="24"/>
                <w:szCs w:val="24"/>
                <w:lang w:eastAsia="en-GB"/>
              </w:rPr>
              <w:t>Give details of supplier of the IMP (s) or state hospital stock</w:t>
            </w:r>
          </w:p>
        </w:tc>
      </w:tr>
    </w:tbl>
    <w:p w14:paraId="64A9DE3A" w14:textId="13CE8480" w:rsidR="008D5FF2" w:rsidRDefault="009446D9" w:rsidP="00B16B80">
      <w:pPr>
        <w:tabs>
          <w:tab w:val="left" w:pos="3291"/>
        </w:tabs>
        <w:spacing w:after="0" w:line="240" w:lineRule="auto"/>
        <w:rPr>
          <w:rFonts w:eastAsia="Times New Roman" w:cstheme="minorHAnsi"/>
          <w:i/>
          <w:iCs/>
          <w:color w:val="000000" w:themeColor="text1"/>
          <w:sz w:val="24"/>
          <w:szCs w:val="24"/>
          <w:lang w:eastAsia="en-GB"/>
        </w:rPr>
      </w:pPr>
      <w:r w:rsidRPr="00931EF0">
        <w:rPr>
          <w:rFonts w:eastAsia="Times New Roman" w:cstheme="minorHAnsi"/>
          <w:sz w:val="24"/>
          <w:szCs w:val="24"/>
          <w:lang w:eastAsia="en-GB"/>
        </w:rPr>
        <w:t xml:space="preserve">The scope of this DSUR is </w:t>
      </w:r>
      <w:r w:rsidR="00D64376" w:rsidRPr="00931EF0">
        <w:rPr>
          <w:rFonts w:eastAsia="Times New Roman" w:cstheme="minorHAnsi"/>
          <w:sz w:val="24"/>
          <w:szCs w:val="24"/>
          <w:lang w:eastAsia="en-GB"/>
        </w:rPr>
        <w:t>the</w:t>
      </w:r>
      <w:r w:rsidR="00D64376" w:rsidRPr="00031731">
        <w:rPr>
          <w:rFonts w:eastAsia="Times New Roman" w:cstheme="minorHAnsi"/>
          <w:i/>
          <w:iCs/>
          <w:color w:val="000000" w:themeColor="text1"/>
          <w:sz w:val="24"/>
          <w:szCs w:val="24"/>
          <w:lang w:eastAsia="en-GB"/>
        </w:rPr>
        <w:t xml:space="preserve"> </w:t>
      </w:r>
      <w:r w:rsidR="006020CA" w:rsidRPr="00031731">
        <w:rPr>
          <w:rFonts w:eastAsia="Times New Roman" w:cstheme="minorHAnsi"/>
          <w:iCs/>
          <w:color w:val="FF0000"/>
          <w:sz w:val="24"/>
          <w:szCs w:val="24"/>
          <w:lang w:eastAsia="en-GB"/>
        </w:rPr>
        <w:t xml:space="preserve">[add </w:t>
      </w:r>
      <w:r w:rsidRPr="00031731">
        <w:rPr>
          <w:rFonts w:eastAsia="Times New Roman" w:cstheme="minorHAnsi"/>
          <w:iCs/>
          <w:color w:val="FF0000"/>
          <w:sz w:val="24"/>
          <w:szCs w:val="24"/>
          <w:lang w:eastAsia="en-GB"/>
        </w:rPr>
        <w:t>trial title</w:t>
      </w:r>
      <w:r w:rsidR="0063679C" w:rsidRPr="00031731">
        <w:rPr>
          <w:rFonts w:eastAsia="Times New Roman" w:cstheme="minorHAnsi"/>
          <w:iCs/>
          <w:color w:val="FF0000"/>
          <w:sz w:val="24"/>
          <w:szCs w:val="24"/>
          <w:lang w:eastAsia="en-GB"/>
        </w:rPr>
        <w:t>(s)</w:t>
      </w:r>
      <w:r w:rsidR="00EF3A37">
        <w:rPr>
          <w:rFonts w:eastAsia="Times New Roman" w:cstheme="minorHAnsi"/>
          <w:iCs/>
          <w:color w:val="FF0000"/>
          <w:sz w:val="24"/>
          <w:szCs w:val="24"/>
          <w:lang w:eastAsia="en-GB"/>
        </w:rPr>
        <w:t>, trial acronym(s)/short title(s)</w:t>
      </w:r>
      <w:r w:rsidR="008D5FF2">
        <w:rPr>
          <w:rFonts w:eastAsia="Times New Roman" w:cstheme="minorHAnsi"/>
          <w:iCs/>
          <w:color w:val="FF0000"/>
          <w:sz w:val="24"/>
          <w:szCs w:val="24"/>
          <w:lang w:eastAsia="en-GB"/>
        </w:rPr>
        <w:t>,</w:t>
      </w:r>
      <w:r w:rsidR="00633EE3" w:rsidRPr="00031731">
        <w:rPr>
          <w:rFonts w:eastAsia="Times New Roman" w:cstheme="minorHAnsi"/>
          <w:iCs/>
          <w:color w:val="FF0000"/>
          <w:sz w:val="24"/>
          <w:szCs w:val="24"/>
          <w:lang w:eastAsia="en-GB"/>
        </w:rPr>
        <w:t xml:space="preserve"> EudraCT</w:t>
      </w:r>
      <w:r w:rsidR="00AF10DB">
        <w:rPr>
          <w:rFonts w:eastAsia="Times New Roman" w:cstheme="minorHAnsi"/>
          <w:iCs/>
          <w:color w:val="FF0000"/>
          <w:sz w:val="24"/>
          <w:szCs w:val="24"/>
          <w:lang w:eastAsia="en-GB"/>
        </w:rPr>
        <w:t>/IRAS</w:t>
      </w:r>
      <w:r w:rsidR="00633EE3" w:rsidRPr="00031731">
        <w:rPr>
          <w:rFonts w:eastAsia="Times New Roman" w:cstheme="minorHAnsi"/>
          <w:iCs/>
          <w:color w:val="FF0000"/>
          <w:sz w:val="24"/>
          <w:szCs w:val="24"/>
          <w:lang w:eastAsia="en-GB"/>
        </w:rPr>
        <w:t xml:space="preserve"> number</w:t>
      </w:r>
      <w:r w:rsidR="0063679C" w:rsidRPr="00031731">
        <w:rPr>
          <w:rFonts w:eastAsia="Times New Roman" w:cstheme="minorHAnsi"/>
          <w:iCs/>
          <w:color w:val="FF0000"/>
          <w:sz w:val="24"/>
          <w:szCs w:val="24"/>
          <w:lang w:eastAsia="en-GB"/>
        </w:rPr>
        <w:t>(s)</w:t>
      </w:r>
      <w:r w:rsidR="006020CA" w:rsidRPr="00031731">
        <w:rPr>
          <w:rFonts w:eastAsia="Times New Roman" w:cstheme="minorHAnsi"/>
          <w:iCs/>
          <w:color w:val="FF0000"/>
          <w:sz w:val="24"/>
          <w:szCs w:val="24"/>
          <w:lang w:eastAsia="en-GB"/>
        </w:rPr>
        <w:t>]</w:t>
      </w:r>
      <w:r w:rsidRPr="00031731">
        <w:rPr>
          <w:rFonts w:eastAsia="Times New Roman" w:cstheme="minorHAnsi"/>
          <w:i/>
          <w:iCs/>
          <w:color w:val="000000" w:themeColor="text1"/>
          <w:sz w:val="24"/>
          <w:szCs w:val="24"/>
          <w:lang w:eastAsia="en-GB"/>
        </w:rPr>
        <w:t xml:space="preserve">. </w:t>
      </w:r>
    </w:p>
    <w:p w14:paraId="467AB9D6" w14:textId="602E20B6" w:rsidR="009833C7" w:rsidRDefault="009E06F8" w:rsidP="00B16B80">
      <w:pPr>
        <w:tabs>
          <w:tab w:val="left" w:pos="3291"/>
        </w:tabs>
        <w:spacing w:after="0" w:line="240" w:lineRule="auto"/>
        <w:rPr>
          <w:rFonts w:eastAsia="Times New Roman" w:cstheme="minorHAnsi"/>
          <w:i/>
          <w:iCs/>
          <w:color w:val="0070C0"/>
          <w:sz w:val="24"/>
          <w:szCs w:val="24"/>
          <w:lang w:eastAsia="en-GB"/>
        </w:rPr>
      </w:pPr>
      <w:r w:rsidRPr="00490887">
        <w:rPr>
          <w:rFonts w:eastAsia="Times New Roman" w:cstheme="minorHAnsi"/>
          <w:i/>
          <w:iCs/>
          <w:color w:val="0070C0"/>
          <w:sz w:val="24"/>
          <w:szCs w:val="24"/>
          <w:lang w:eastAsia="en-GB"/>
        </w:rPr>
        <w:t xml:space="preserve">Add a </w:t>
      </w:r>
      <w:r>
        <w:rPr>
          <w:rFonts w:eastAsia="Times New Roman" w:cstheme="minorHAnsi"/>
          <w:i/>
          <w:iCs/>
          <w:color w:val="0070C0"/>
          <w:sz w:val="24"/>
          <w:szCs w:val="24"/>
          <w:lang w:eastAsia="en-GB"/>
        </w:rPr>
        <w:t xml:space="preserve">brief </w:t>
      </w:r>
      <w:r w:rsidRPr="00490887">
        <w:rPr>
          <w:rFonts w:eastAsia="Times New Roman" w:cstheme="minorHAnsi"/>
          <w:i/>
          <w:iCs/>
          <w:color w:val="0070C0"/>
          <w:sz w:val="24"/>
          <w:szCs w:val="24"/>
          <w:lang w:eastAsia="en-GB"/>
        </w:rPr>
        <w:t>summary of the trial</w:t>
      </w:r>
      <w:r w:rsidR="00FB4D68">
        <w:rPr>
          <w:rFonts w:eastAsia="Times New Roman" w:cstheme="minorHAnsi"/>
          <w:i/>
          <w:iCs/>
          <w:color w:val="0070C0"/>
          <w:sz w:val="24"/>
          <w:szCs w:val="24"/>
          <w:lang w:eastAsia="en-GB"/>
        </w:rPr>
        <w:t>(s)</w:t>
      </w:r>
      <w:r w:rsidRPr="00490887">
        <w:rPr>
          <w:rFonts w:eastAsia="Times New Roman" w:cstheme="minorHAnsi"/>
          <w:i/>
          <w:iCs/>
          <w:color w:val="0070C0"/>
          <w:sz w:val="24"/>
          <w:szCs w:val="24"/>
          <w:lang w:eastAsia="en-GB"/>
        </w:rPr>
        <w:t xml:space="preserve"> including the </w:t>
      </w:r>
      <w:r>
        <w:rPr>
          <w:rFonts w:eastAsia="Times New Roman" w:cstheme="minorHAnsi"/>
          <w:i/>
          <w:iCs/>
          <w:color w:val="0070C0"/>
          <w:sz w:val="24"/>
          <w:szCs w:val="24"/>
          <w:lang w:eastAsia="en-GB"/>
        </w:rPr>
        <w:t xml:space="preserve">indication and </w:t>
      </w:r>
      <w:r w:rsidRPr="00490887">
        <w:rPr>
          <w:rFonts w:eastAsia="Times New Roman" w:cstheme="minorHAnsi"/>
          <w:i/>
          <w:iCs/>
          <w:color w:val="0070C0"/>
          <w:sz w:val="24"/>
          <w:szCs w:val="24"/>
          <w:lang w:eastAsia="en-GB"/>
        </w:rPr>
        <w:t>patient population being studied</w:t>
      </w:r>
      <w:r>
        <w:rPr>
          <w:rFonts w:eastAsia="Times New Roman" w:cstheme="minorHAnsi"/>
          <w:i/>
          <w:iCs/>
          <w:color w:val="0070C0"/>
          <w:sz w:val="24"/>
          <w:szCs w:val="24"/>
          <w:lang w:eastAsia="en-GB"/>
        </w:rPr>
        <w:t xml:space="preserve">, </w:t>
      </w:r>
      <w:r w:rsidR="006C7CB6">
        <w:rPr>
          <w:rFonts w:eastAsia="Times New Roman" w:cstheme="minorHAnsi"/>
          <w:i/>
          <w:iCs/>
          <w:color w:val="0070C0"/>
          <w:sz w:val="24"/>
          <w:szCs w:val="24"/>
          <w:lang w:eastAsia="en-GB"/>
        </w:rPr>
        <w:t>any additional dosing information</w:t>
      </w:r>
      <w:r w:rsidR="009833C7">
        <w:rPr>
          <w:rFonts w:eastAsia="Times New Roman" w:cstheme="minorHAnsi"/>
          <w:i/>
          <w:iCs/>
          <w:color w:val="0070C0"/>
          <w:sz w:val="24"/>
          <w:szCs w:val="24"/>
          <w:lang w:eastAsia="en-GB"/>
        </w:rPr>
        <w:t>.</w:t>
      </w:r>
    </w:p>
    <w:p w14:paraId="3C3D5B56" w14:textId="77777777" w:rsidR="006A380E" w:rsidRPr="00931EF0" w:rsidRDefault="004C7EA9" w:rsidP="00B16B80">
      <w:pPr>
        <w:tabs>
          <w:tab w:val="left" w:pos="3291"/>
        </w:tabs>
        <w:spacing w:after="0" w:line="240" w:lineRule="auto"/>
        <w:rPr>
          <w:rFonts w:eastAsia="Times New Roman" w:cstheme="minorHAnsi"/>
          <w:sz w:val="24"/>
          <w:szCs w:val="24"/>
          <w:lang w:eastAsia="en-GB"/>
        </w:rPr>
      </w:pPr>
      <w:r w:rsidRPr="008E5791">
        <w:rPr>
          <w:rFonts w:eastAsia="Times New Roman" w:cstheme="minorHAnsi"/>
          <w:i/>
          <w:iCs/>
          <w:color w:val="0070C0"/>
          <w:sz w:val="24"/>
          <w:szCs w:val="24"/>
          <w:lang w:eastAsia="en-GB"/>
        </w:rPr>
        <w:t xml:space="preserve">Provide the rationale </w:t>
      </w:r>
      <w:r>
        <w:rPr>
          <w:rFonts w:eastAsia="Times New Roman" w:cstheme="minorHAnsi"/>
          <w:i/>
          <w:iCs/>
          <w:color w:val="0070C0"/>
          <w:sz w:val="24"/>
          <w:szCs w:val="24"/>
          <w:lang w:eastAsia="en-GB"/>
        </w:rPr>
        <w:t xml:space="preserve">here </w:t>
      </w:r>
      <w:r w:rsidRPr="008E5791">
        <w:rPr>
          <w:rFonts w:eastAsia="Times New Roman" w:cstheme="minorHAnsi"/>
          <w:i/>
          <w:iCs/>
          <w:color w:val="0070C0"/>
          <w:sz w:val="24"/>
          <w:szCs w:val="24"/>
          <w:lang w:eastAsia="en-GB"/>
        </w:rPr>
        <w:t>for submission of multiple DSURs for the investigational drug, if applicable</w:t>
      </w:r>
      <w:r w:rsidR="009446D9" w:rsidRPr="008E5791">
        <w:rPr>
          <w:rFonts w:eastAsia="Times New Roman" w:cstheme="minorHAnsi"/>
          <w:i/>
          <w:iCs/>
          <w:color w:val="0070C0"/>
          <w:sz w:val="24"/>
          <w:szCs w:val="24"/>
          <w:lang w:eastAsia="en-GB"/>
        </w:rPr>
        <w:t>.</w:t>
      </w:r>
    </w:p>
    <w:p w14:paraId="18E5B89A" w14:textId="77777777" w:rsidR="009446D9" w:rsidRPr="00931EF0" w:rsidRDefault="009446D9" w:rsidP="00B16B80">
      <w:pPr>
        <w:tabs>
          <w:tab w:val="left" w:pos="3291"/>
        </w:tabs>
        <w:spacing w:after="0" w:line="240" w:lineRule="auto"/>
        <w:rPr>
          <w:rFonts w:eastAsia="Times New Roman" w:cstheme="minorHAnsi"/>
          <w:sz w:val="21"/>
          <w:szCs w:val="21"/>
          <w:lang w:eastAsia="en-GB"/>
        </w:rPr>
      </w:pPr>
    </w:p>
    <w:p w14:paraId="3FE7B4ED" w14:textId="77777777" w:rsidR="00B16B80" w:rsidRPr="00AD7FA3" w:rsidRDefault="00B16B80" w:rsidP="007954E5">
      <w:pPr>
        <w:pStyle w:val="Heading1"/>
        <w:numPr>
          <w:ilvl w:val="0"/>
          <w:numId w:val="16"/>
        </w:numPr>
        <w:ind w:left="425" w:hanging="357"/>
        <w:rPr>
          <w:lang w:eastAsia="en-GB"/>
        </w:rPr>
      </w:pPr>
      <w:bookmarkStart w:id="3" w:name="_Toc114570472"/>
      <w:r w:rsidRPr="00AD7FA3">
        <w:rPr>
          <w:lang w:eastAsia="en-GB"/>
        </w:rPr>
        <w:t>Worldwide Marketing Approval Status</w:t>
      </w:r>
      <w:bookmarkEnd w:id="3"/>
    </w:p>
    <w:p w14:paraId="3714BECA" w14:textId="54A21482" w:rsidR="00813958" w:rsidRPr="0063679C" w:rsidRDefault="008D5FF2" w:rsidP="00B16B80">
      <w:pPr>
        <w:tabs>
          <w:tab w:val="left" w:pos="3291"/>
        </w:tabs>
        <w:spacing w:after="0" w:line="240" w:lineRule="auto"/>
        <w:rPr>
          <w:rFonts w:eastAsia="Times New Roman" w:cstheme="minorHAnsi"/>
          <w:i/>
          <w:iCs/>
          <w:color w:val="FF0000"/>
          <w:sz w:val="24"/>
          <w:szCs w:val="24"/>
          <w:lang w:eastAsia="en-GB"/>
        </w:rPr>
      </w:pPr>
      <w:r>
        <w:rPr>
          <w:rFonts w:eastAsia="Times New Roman" w:cstheme="minorHAnsi"/>
          <w:i/>
          <w:iCs/>
          <w:color w:val="0070C0"/>
          <w:sz w:val="24"/>
          <w:szCs w:val="24"/>
          <w:lang w:eastAsia="en-GB"/>
        </w:rPr>
        <w:t>C</w:t>
      </w:r>
      <w:r w:rsidR="008C1C5D">
        <w:rPr>
          <w:rFonts w:eastAsia="Times New Roman" w:cstheme="minorHAnsi"/>
          <w:i/>
          <w:iCs/>
          <w:color w:val="0070C0"/>
          <w:sz w:val="24"/>
          <w:szCs w:val="24"/>
          <w:lang w:eastAsia="en-GB"/>
        </w:rPr>
        <w:t xml:space="preserve">heck </w:t>
      </w:r>
      <w:r>
        <w:rPr>
          <w:rFonts w:eastAsia="Times New Roman" w:cstheme="minorHAnsi"/>
          <w:i/>
          <w:iCs/>
          <w:color w:val="0070C0"/>
          <w:sz w:val="24"/>
          <w:szCs w:val="24"/>
          <w:lang w:eastAsia="en-GB"/>
        </w:rPr>
        <w:t>P</w:t>
      </w:r>
      <w:r w:rsidR="008C1C5D">
        <w:rPr>
          <w:rFonts w:eastAsia="Times New Roman" w:cstheme="minorHAnsi"/>
          <w:i/>
          <w:iCs/>
          <w:color w:val="0070C0"/>
          <w:sz w:val="24"/>
          <w:szCs w:val="24"/>
          <w:lang w:eastAsia="en-GB"/>
        </w:rPr>
        <w:t xml:space="preserve">rotocol/ </w:t>
      </w:r>
      <w:proofErr w:type="spellStart"/>
      <w:r w:rsidR="008C1C5D">
        <w:rPr>
          <w:rFonts w:eastAsia="Times New Roman" w:cstheme="minorHAnsi"/>
          <w:i/>
          <w:iCs/>
          <w:color w:val="0070C0"/>
          <w:sz w:val="24"/>
          <w:szCs w:val="24"/>
          <w:lang w:eastAsia="en-GB"/>
        </w:rPr>
        <w:t>eMC</w:t>
      </w:r>
      <w:proofErr w:type="spellEnd"/>
      <w:r w:rsidR="00AF10DB">
        <w:rPr>
          <w:rFonts w:eastAsia="Times New Roman" w:cstheme="minorHAnsi"/>
          <w:i/>
          <w:iCs/>
          <w:color w:val="0070C0"/>
          <w:sz w:val="24"/>
          <w:szCs w:val="24"/>
          <w:lang w:eastAsia="en-GB"/>
        </w:rPr>
        <w:t xml:space="preserve"> website</w:t>
      </w:r>
      <w:r>
        <w:rPr>
          <w:rFonts w:eastAsia="Times New Roman" w:cstheme="minorHAnsi"/>
          <w:i/>
          <w:iCs/>
          <w:color w:val="0070C0"/>
          <w:sz w:val="24"/>
          <w:szCs w:val="24"/>
          <w:lang w:eastAsia="en-GB"/>
        </w:rPr>
        <w:t xml:space="preserve"> for details</w:t>
      </w:r>
      <w:r w:rsidR="00813958" w:rsidRPr="00750C67">
        <w:rPr>
          <w:rFonts w:eastAsia="Times New Roman" w:cstheme="minorHAnsi"/>
          <w:i/>
          <w:iCs/>
          <w:color w:val="0070C0"/>
          <w:sz w:val="24"/>
          <w:szCs w:val="24"/>
          <w:lang w:eastAsia="en-GB"/>
        </w:rPr>
        <w:t>.</w:t>
      </w:r>
      <w:r>
        <w:rPr>
          <w:rFonts w:eastAsia="Times New Roman" w:cstheme="minorHAnsi"/>
          <w:i/>
          <w:iCs/>
          <w:color w:val="0070C0"/>
          <w:sz w:val="24"/>
          <w:szCs w:val="24"/>
          <w:lang w:eastAsia="en-GB"/>
        </w:rPr>
        <w:t xml:space="preserve"> State:</w:t>
      </w:r>
    </w:p>
    <w:p w14:paraId="31E82B4B" w14:textId="540BEC88" w:rsidR="00A85C96" w:rsidRDefault="00813958" w:rsidP="00813958">
      <w:pPr>
        <w:tabs>
          <w:tab w:val="left" w:pos="3291"/>
        </w:tabs>
        <w:spacing w:after="0" w:line="240" w:lineRule="auto"/>
        <w:jc w:val="both"/>
        <w:rPr>
          <w:rFonts w:eastAsia="Times New Roman" w:cstheme="minorHAnsi"/>
          <w:iCs/>
          <w:sz w:val="24"/>
          <w:szCs w:val="24"/>
          <w:lang w:eastAsia="en-GB"/>
        </w:rPr>
      </w:pPr>
      <w:r w:rsidRPr="00931EF0">
        <w:rPr>
          <w:rFonts w:eastAsia="Times New Roman" w:cstheme="minorHAnsi"/>
          <w:iCs/>
          <w:sz w:val="24"/>
          <w:szCs w:val="24"/>
          <w:lang w:eastAsia="en-GB"/>
        </w:rPr>
        <w:t>The drug</w:t>
      </w:r>
      <w:r w:rsidRPr="00031731">
        <w:rPr>
          <w:rFonts w:eastAsia="Times New Roman" w:cstheme="minorHAnsi"/>
          <w:iCs/>
          <w:sz w:val="24"/>
          <w:szCs w:val="24"/>
          <w:lang w:eastAsia="en-GB"/>
        </w:rPr>
        <w:t xml:space="preserve"> </w:t>
      </w:r>
      <w:r w:rsidR="006020CA" w:rsidRPr="00031731">
        <w:rPr>
          <w:rFonts w:eastAsia="Times New Roman" w:cstheme="minorHAnsi"/>
          <w:iCs/>
          <w:color w:val="FF0000"/>
          <w:sz w:val="24"/>
          <w:szCs w:val="24"/>
          <w:lang w:eastAsia="en-GB"/>
        </w:rPr>
        <w:t>[</w:t>
      </w:r>
      <w:r w:rsidR="007A32FC" w:rsidRPr="00031731">
        <w:rPr>
          <w:rFonts w:eastAsia="Times New Roman" w:cstheme="minorHAnsi"/>
          <w:iCs/>
          <w:color w:val="FF0000"/>
          <w:sz w:val="24"/>
          <w:szCs w:val="24"/>
          <w:lang w:eastAsia="en-GB"/>
        </w:rPr>
        <w:t>add IMP name</w:t>
      </w:r>
      <w:r w:rsidR="006020CA" w:rsidRPr="00031731">
        <w:rPr>
          <w:rFonts w:eastAsia="Times New Roman" w:cstheme="minorHAnsi"/>
          <w:iCs/>
          <w:color w:val="FF0000"/>
          <w:sz w:val="24"/>
          <w:szCs w:val="24"/>
          <w:lang w:eastAsia="en-GB"/>
        </w:rPr>
        <w:t>]</w:t>
      </w:r>
      <w:r w:rsidR="007A32FC" w:rsidRPr="00031731">
        <w:rPr>
          <w:rFonts w:eastAsia="Times New Roman" w:cstheme="minorHAnsi"/>
          <w:iCs/>
          <w:sz w:val="24"/>
          <w:szCs w:val="24"/>
          <w:lang w:eastAsia="en-GB"/>
        </w:rPr>
        <w:t xml:space="preserve"> </w:t>
      </w:r>
      <w:r w:rsidRPr="00931EF0">
        <w:rPr>
          <w:rFonts w:eastAsia="Times New Roman" w:cstheme="minorHAnsi"/>
          <w:iCs/>
          <w:sz w:val="24"/>
          <w:szCs w:val="24"/>
          <w:lang w:eastAsia="en-GB"/>
        </w:rPr>
        <w:t xml:space="preserve">has a marketing authorisation in the </w:t>
      </w:r>
      <w:r w:rsidR="008C1C5D">
        <w:rPr>
          <w:rFonts w:eastAsia="Times New Roman" w:cstheme="minorHAnsi"/>
          <w:iCs/>
          <w:sz w:val="24"/>
          <w:szCs w:val="24"/>
          <w:lang w:eastAsia="en-GB"/>
        </w:rPr>
        <w:t>UK/</w:t>
      </w:r>
      <w:r w:rsidRPr="00931EF0">
        <w:rPr>
          <w:rFonts w:eastAsia="Times New Roman" w:cstheme="minorHAnsi"/>
          <w:iCs/>
          <w:sz w:val="24"/>
          <w:szCs w:val="24"/>
          <w:lang w:eastAsia="en-GB"/>
        </w:rPr>
        <w:t>EU and is being used</w:t>
      </w:r>
      <w:r w:rsidRPr="00031731">
        <w:rPr>
          <w:rFonts w:eastAsia="Times New Roman" w:cstheme="minorHAnsi"/>
          <w:i/>
          <w:iCs/>
          <w:sz w:val="24"/>
          <w:szCs w:val="24"/>
          <w:lang w:eastAsia="en-GB"/>
        </w:rPr>
        <w:t xml:space="preserve"> </w:t>
      </w:r>
      <w:r w:rsidR="006020CA" w:rsidRPr="00031731">
        <w:rPr>
          <w:rFonts w:eastAsia="Times New Roman" w:cstheme="minorHAnsi"/>
          <w:iCs/>
          <w:color w:val="FF0000"/>
          <w:sz w:val="24"/>
          <w:szCs w:val="24"/>
          <w:lang w:eastAsia="en-GB"/>
        </w:rPr>
        <w:t>[</w:t>
      </w:r>
      <w:r w:rsidRPr="00031731">
        <w:rPr>
          <w:rFonts w:eastAsia="Times New Roman" w:cstheme="minorHAnsi"/>
          <w:iCs/>
          <w:color w:val="FF0000"/>
          <w:sz w:val="24"/>
          <w:szCs w:val="24"/>
          <w:lang w:eastAsia="en-GB"/>
        </w:rPr>
        <w:t>inside/outside</w:t>
      </w:r>
      <w:r w:rsidR="006020CA" w:rsidRPr="00031731">
        <w:rPr>
          <w:rFonts w:eastAsia="Times New Roman" w:cstheme="minorHAnsi"/>
          <w:iCs/>
          <w:color w:val="FF0000"/>
          <w:sz w:val="24"/>
          <w:szCs w:val="24"/>
          <w:lang w:eastAsia="en-GB"/>
        </w:rPr>
        <w:t>]</w:t>
      </w:r>
      <w:r w:rsidRPr="00031731">
        <w:rPr>
          <w:rFonts w:eastAsia="Times New Roman" w:cstheme="minorHAnsi"/>
          <w:i/>
          <w:iCs/>
          <w:sz w:val="24"/>
          <w:szCs w:val="24"/>
          <w:lang w:eastAsia="en-GB"/>
        </w:rPr>
        <w:t xml:space="preserve"> </w:t>
      </w:r>
      <w:r w:rsidRPr="00031731">
        <w:rPr>
          <w:rFonts w:eastAsia="Times New Roman" w:cstheme="minorHAnsi"/>
          <w:iCs/>
          <w:sz w:val="24"/>
          <w:szCs w:val="24"/>
          <w:lang w:eastAsia="en-GB"/>
        </w:rPr>
        <w:t>i</w:t>
      </w:r>
      <w:r w:rsidRPr="00931EF0">
        <w:rPr>
          <w:rFonts w:eastAsia="Times New Roman" w:cstheme="minorHAnsi"/>
          <w:iCs/>
          <w:sz w:val="24"/>
          <w:szCs w:val="24"/>
          <w:lang w:eastAsia="en-GB"/>
        </w:rPr>
        <w:t>ts licenced indication</w:t>
      </w:r>
      <w:r w:rsidR="007A32FC" w:rsidRPr="00931EF0">
        <w:rPr>
          <w:rFonts w:eastAsia="Times New Roman" w:cstheme="minorHAnsi"/>
          <w:iCs/>
          <w:sz w:val="24"/>
          <w:szCs w:val="24"/>
          <w:lang w:eastAsia="en-GB"/>
        </w:rPr>
        <w:t xml:space="preserve"> and dosing ranges</w:t>
      </w:r>
      <w:r w:rsidRPr="00931EF0">
        <w:rPr>
          <w:rFonts w:eastAsia="Times New Roman" w:cstheme="minorHAnsi"/>
          <w:iCs/>
          <w:sz w:val="24"/>
          <w:szCs w:val="24"/>
          <w:lang w:eastAsia="en-GB"/>
        </w:rPr>
        <w:t xml:space="preserve">. </w:t>
      </w:r>
    </w:p>
    <w:p w14:paraId="32D1A2E8" w14:textId="68F9A7AD" w:rsidR="00A85C96" w:rsidRPr="00E22651" w:rsidRDefault="00E22651" w:rsidP="00813958">
      <w:pPr>
        <w:tabs>
          <w:tab w:val="left" w:pos="3291"/>
        </w:tabs>
        <w:spacing w:after="0" w:line="240" w:lineRule="auto"/>
        <w:jc w:val="both"/>
        <w:rPr>
          <w:rFonts w:eastAsia="Times New Roman" w:cstheme="minorHAnsi"/>
          <w:bCs/>
          <w:iCs/>
          <w:sz w:val="24"/>
          <w:szCs w:val="24"/>
          <w:lang w:eastAsia="en-GB"/>
        </w:rPr>
      </w:pPr>
      <w:r w:rsidRPr="008A45D8">
        <w:rPr>
          <w:rFonts w:eastAsia="Times New Roman" w:cstheme="minorHAnsi"/>
          <w:bCs/>
          <w:i/>
          <w:iCs/>
          <w:color w:val="0070C0"/>
          <w:sz w:val="24"/>
          <w:szCs w:val="24"/>
          <w:lang w:eastAsia="en-GB"/>
        </w:rPr>
        <w:t>O</w:t>
      </w:r>
      <w:r>
        <w:rPr>
          <w:rFonts w:eastAsia="Times New Roman" w:cstheme="minorHAnsi"/>
          <w:bCs/>
          <w:i/>
          <w:iCs/>
          <w:color w:val="0070C0"/>
          <w:sz w:val="24"/>
          <w:szCs w:val="24"/>
          <w:lang w:eastAsia="en-GB"/>
        </w:rPr>
        <w:t>r:</w:t>
      </w:r>
    </w:p>
    <w:p w14:paraId="2F635CC6" w14:textId="77777777" w:rsidR="00907D16" w:rsidRPr="00931EF0" w:rsidRDefault="00A85C96" w:rsidP="00813958">
      <w:pPr>
        <w:tabs>
          <w:tab w:val="left" w:pos="3291"/>
        </w:tabs>
        <w:spacing w:after="0" w:line="240" w:lineRule="auto"/>
        <w:jc w:val="both"/>
        <w:rPr>
          <w:rFonts w:eastAsia="Times New Roman" w:cstheme="minorHAnsi"/>
          <w:iCs/>
          <w:sz w:val="24"/>
          <w:szCs w:val="24"/>
          <w:lang w:eastAsia="en-GB"/>
        </w:rPr>
      </w:pPr>
      <w:r>
        <w:rPr>
          <w:rFonts w:eastAsia="Times New Roman" w:cstheme="minorHAnsi"/>
          <w:iCs/>
          <w:sz w:val="24"/>
          <w:szCs w:val="24"/>
          <w:lang w:eastAsia="en-GB"/>
        </w:rPr>
        <w:t xml:space="preserve">The drug </w:t>
      </w:r>
      <w:r w:rsidRPr="008A6ADF">
        <w:rPr>
          <w:rFonts w:eastAsia="Times New Roman" w:cstheme="minorHAnsi"/>
          <w:iCs/>
          <w:color w:val="FF0000"/>
          <w:sz w:val="24"/>
          <w:szCs w:val="24"/>
          <w:lang w:eastAsia="en-GB"/>
        </w:rPr>
        <w:t>[add IMP name]</w:t>
      </w:r>
      <w:r>
        <w:rPr>
          <w:rFonts w:eastAsia="Times New Roman" w:cstheme="minorHAnsi"/>
          <w:iCs/>
          <w:sz w:val="24"/>
          <w:szCs w:val="24"/>
          <w:lang w:eastAsia="en-GB"/>
        </w:rPr>
        <w:t xml:space="preserve"> does not have a marketing authorisation at this time.</w:t>
      </w:r>
    </w:p>
    <w:p w14:paraId="11EADE24" w14:textId="77777777" w:rsidR="00B16B80" w:rsidRDefault="00813958" w:rsidP="00813958">
      <w:pPr>
        <w:tabs>
          <w:tab w:val="left" w:pos="3291"/>
        </w:tabs>
        <w:spacing w:after="0" w:line="240" w:lineRule="auto"/>
        <w:jc w:val="both"/>
        <w:rPr>
          <w:rFonts w:eastAsia="Times New Roman" w:cstheme="minorHAnsi"/>
          <w:iCs/>
          <w:sz w:val="24"/>
          <w:szCs w:val="24"/>
          <w:lang w:eastAsia="en-GB"/>
        </w:rPr>
      </w:pPr>
      <w:r w:rsidRPr="00931EF0">
        <w:rPr>
          <w:rFonts w:eastAsia="Times New Roman" w:cstheme="minorHAnsi"/>
          <w:iCs/>
          <w:sz w:val="24"/>
          <w:szCs w:val="24"/>
          <w:lang w:eastAsia="en-GB"/>
        </w:rPr>
        <w:t xml:space="preserve">UCL </w:t>
      </w:r>
      <w:r w:rsidR="00907D16" w:rsidRPr="00931EF0">
        <w:rPr>
          <w:rFonts w:eastAsia="Times New Roman" w:cstheme="minorHAnsi"/>
          <w:iCs/>
          <w:sz w:val="24"/>
          <w:szCs w:val="24"/>
          <w:lang w:eastAsia="en-GB"/>
        </w:rPr>
        <w:t>does not hold the manufacturing or marketing approval for the IMP</w:t>
      </w:r>
      <w:r w:rsidR="00907D16" w:rsidRPr="00031731">
        <w:rPr>
          <w:rFonts w:eastAsia="Times New Roman" w:cstheme="minorHAnsi"/>
          <w:iCs/>
          <w:color w:val="FF0000"/>
          <w:sz w:val="24"/>
          <w:szCs w:val="24"/>
          <w:lang w:eastAsia="en-GB"/>
        </w:rPr>
        <w:t>(s)</w:t>
      </w:r>
      <w:r w:rsidR="00907D16" w:rsidRPr="00931EF0">
        <w:rPr>
          <w:rFonts w:eastAsia="Times New Roman" w:cstheme="minorHAnsi"/>
          <w:iCs/>
          <w:sz w:val="24"/>
          <w:szCs w:val="24"/>
          <w:lang w:eastAsia="en-GB"/>
        </w:rPr>
        <w:t xml:space="preserve"> detailed in this DSUR and therefore UCL does not have access to some of the requested data. UCL </w:t>
      </w:r>
      <w:r w:rsidRPr="00931EF0">
        <w:rPr>
          <w:rFonts w:eastAsia="Times New Roman" w:cstheme="minorHAnsi"/>
          <w:iCs/>
          <w:sz w:val="24"/>
          <w:szCs w:val="24"/>
          <w:lang w:eastAsia="en-GB"/>
        </w:rPr>
        <w:t xml:space="preserve">is a non-commercial sponsor </w:t>
      </w:r>
      <w:r w:rsidR="00907D16" w:rsidRPr="00931EF0">
        <w:rPr>
          <w:rFonts w:eastAsia="Times New Roman" w:cstheme="minorHAnsi"/>
          <w:iCs/>
          <w:sz w:val="24"/>
          <w:szCs w:val="24"/>
          <w:lang w:eastAsia="en-GB"/>
        </w:rPr>
        <w:t>and where we cannot provide the requested data ‘Not applicable’ is provided.</w:t>
      </w:r>
    </w:p>
    <w:p w14:paraId="7A58C61E" w14:textId="77777777" w:rsidR="006A380E" w:rsidRPr="00931EF0" w:rsidRDefault="006A380E" w:rsidP="00813958">
      <w:pPr>
        <w:tabs>
          <w:tab w:val="left" w:pos="3291"/>
        </w:tabs>
        <w:spacing w:after="0" w:line="240" w:lineRule="auto"/>
        <w:jc w:val="both"/>
        <w:rPr>
          <w:rFonts w:eastAsia="Times New Roman" w:cstheme="minorHAnsi"/>
          <w:iCs/>
          <w:sz w:val="24"/>
          <w:szCs w:val="24"/>
          <w:lang w:eastAsia="en-GB"/>
        </w:rPr>
      </w:pPr>
    </w:p>
    <w:p w14:paraId="3AB57232" w14:textId="77777777" w:rsidR="00B16B80" w:rsidRPr="00931EF0" w:rsidRDefault="00B16B80" w:rsidP="00715C52">
      <w:pPr>
        <w:pStyle w:val="Heading1"/>
        <w:numPr>
          <w:ilvl w:val="0"/>
          <w:numId w:val="16"/>
        </w:numPr>
        <w:rPr>
          <w:lang w:eastAsia="en-GB"/>
        </w:rPr>
      </w:pPr>
      <w:bookmarkStart w:id="4" w:name="_Toc10637747"/>
      <w:bookmarkStart w:id="5" w:name="_Toc114570473"/>
      <w:bookmarkEnd w:id="4"/>
      <w:r w:rsidRPr="00931EF0">
        <w:rPr>
          <w:lang w:eastAsia="en-GB"/>
        </w:rPr>
        <w:t>Action</w:t>
      </w:r>
      <w:r w:rsidR="00E328B8">
        <w:rPr>
          <w:lang w:eastAsia="en-GB"/>
        </w:rPr>
        <w:t>s</w:t>
      </w:r>
      <w:r w:rsidRPr="00931EF0">
        <w:rPr>
          <w:lang w:eastAsia="en-GB"/>
        </w:rPr>
        <w:t xml:space="preserve"> </w:t>
      </w:r>
      <w:r w:rsidR="00E328B8">
        <w:rPr>
          <w:lang w:eastAsia="en-GB"/>
        </w:rPr>
        <w:t>T</w:t>
      </w:r>
      <w:r w:rsidR="00E328B8" w:rsidRPr="00931EF0">
        <w:rPr>
          <w:lang w:eastAsia="en-GB"/>
        </w:rPr>
        <w:t xml:space="preserve">aken </w:t>
      </w:r>
      <w:r w:rsidRPr="00931EF0">
        <w:rPr>
          <w:lang w:eastAsia="en-GB"/>
        </w:rPr>
        <w:t xml:space="preserve">in the </w:t>
      </w:r>
      <w:r w:rsidR="00E328B8">
        <w:rPr>
          <w:lang w:eastAsia="en-GB"/>
        </w:rPr>
        <w:t>R</w:t>
      </w:r>
      <w:r w:rsidR="00E328B8" w:rsidRPr="00931EF0">
        <w:rPr>
          <w:lang w:eastAsia="en-GB"/>
        </w:rPr>
        <w:t xml:space="preserve">eporting </w:t>
      </w:r>
      <w:r w:rsidR="00E328B8">
        <w:rPr>
          <w:lang w:eastAsia="en-GB"/>
        </w:rPr>
        <w:t>P</w:t>
      </w:r>
      <w:r w:rsidR="00E328B8" w:rsidRPr="00931EF0">
        <w:rPr>
          <w:lang w:eastAsia="en-GB"/>
        </w:rPr>
        <w:t xml:space="preserve">eriod </w:t>
      </w:r>
      <w:r w:rsidRPr="00931EF0">
        <w:rPr>
          <w:lang w:eastAsia="en-GB"/>
        </w:rPr>
        <w:t xml:space="preserve">for </w:t>
      </w:r>
      <w:r w:rsidR="00E328B8">
        <w:rPr>
          <w:lang w:eastAsia="en-GB"/>
        </w:rPr>
        <w:t>S</w:t>
      </w:r>
      <w:r w:rsidR="00E328B8" w:rsidRPr="00931EF0">
        <w:rPr>
          <w:lang w:eastAsia="en-GB"/>
        </w:rPr>
        <w:t xml:space="preserve">afety </w:t>
      </w:r>
      <w:r w:rsidR="00E328B8">
        <w:rPr>
          <w:lang w:eastAsia="en-GB"/>
        </w:rPr>
        <w:t>R</w:t>
      </w:r>
      <w:r w:rsidR="00E328B8" w:rsidRPr="00931EF0">
        <w:rPr>
          <w:lang w:eastAsia="en-GB"/>
        </w:rPr>
        <w:t>easons</w:t>
      </w:r>
      <w:bookmarkEnd w:id="5"/>
    </w:p>
    <w:p w14:paraId="5DEAC765" w14:textId="77777777" w:rsidR="00B16B80" w:rsidRPr="00931EF0" w:rsidRDefault="00813958"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Within the reporting</w:t>
      </w:r>
      <w:r w:rsidR="00D44AA7" w:rsidRPr="00931EF0">
        <w:rPr>
          <w:rFonts w:eastAsia="Times New Roman" w:cstheme="minorHAnsi"/>
          <w:sz w:val="24"/>
          <w:szCs w:val="24"/>
          <w:lang w:eastAsia="en-GB"/>
        </w:rPr>
        <w:t xml:space="preserve"> period</w:t>
      </w:r>
      <w:r w:rsidRPr="00931EF0">
        <w:rPr>
          <w:rFonts w:eastAsia="Times New Roman" w:cstheme="minorHAnsi"/>
          <w:sz w:val="24"/>
          <w:szCs w:val="24"/>
          <w:lang w:eastAsia="en-GB"/>
        </w:rPr>
        <w:t xml:space="preserve"> no actions </w:t>
      </w:r>
      <w:r w:rsidR="00D44AA7" w:rsidRPr="00931EF0">
        <w:rPr>
          <w:rFonts w:eastAsia="Times New Roman" w:cstheme="minorHAnsi"/>
          <w:sz w:val="24"/>
          <w:szCs w:val="24"/>
          <w:lang w:eastAsia="en-GB"/>
        </w:rPr>
        <w:t xml:space="preserve">were taken in regards to safety. </w:t>
      </w:r>
    </w:p>
    <w:p w14:paraId="12F068BA" w14:textId="4CA279A1" w:rsidR="00D44AA7" w:rsidRPr="00E22651" w:rsidRDefault="00D44AA7" w:rsidP="00B16B80">
      <w:pPr>
        <w:tabs>
          <w:tab w:val="left" w:pos="3291"/>
        </w:tabs>
        <w:spacing w:after="0" w:line="240" w:lineRule="auto"/>
        <w:rPr>
          <w:rFonts w:eastAsia="Times New Roman" w:cstheme="minorHAnsi"/>
          <w:bCs/>
          <w:i/>
          <w:color w:val="FF0000"/>
          <w:sz w:val="24"/>
          <w:szCs w:val="24"/>
          <w:lang w:eastAsia="en-GB"/>
        </w:rPr>
      </w:pPr>
      <w:r w:rsidRPr="008A45D8">
        <w:rPr>
          <w:rFonts w:eastAsia="Times New Roman" w:cstheme="minorHAnsi"/>
          <w:bCs/>
          <w:i/>
          <w:color w:val="0070C0"/>
          <w:sz w:val="24"/>
          <w:szCs w:val="24"/>
          <w:lang w:eastAsia="en-GB"/>
        </w:rPr>
        <w:lastRenderedPageBreak/>
        <w:t>O</w:t>
      </w:r>
      <w:r w:rsidR="00E22651">
        <w:rPr>
          <w:rFonts w:eastAsia="Times New Roman" w:cstheme="minorHAnsi"/>
          <w:bCs/>
          <w:i/>
          <w:color w:val="0070C0"/>
          <w:sz w:val="24"/>
          <w:szCs w:val="24"/>
          <w:lang w:eastAsia="en-GB"/>
        </w:rPr>
        <w:t>r:</w:t>
      </w:r>
      <w:r w:rsidRPr="00E22651">
        <w:rPr>
          <w:rFonts w:eastAsia="Times New Roman" w:cstheme="minorHAnsi"/>
          <w:bCs/>
          <w:i/>
          <w:color w:val="FF0000"/>
          <w:sz w:val="24"/>
          <w:szCs w:val="24"/>
          <w:lang w:eastAsia="en-GB"/>
        </w:rPr>
        <w:t xml:space="preserve"> </w:t>
      </w:r>
    </w:p>
    <w:p w14:paraId="2BEE64CA" w14:textId="1020F0E7" w:rsidR="00D44AA7" w:rsidRPr="00931EF0" w:rsidRDefault="00D44AA7" w:rsidP="00B16B80">
      <w:pPr>
        <w:tabs>
          <w:tab w:val="left" w:pos="3291"/>
        </w:tabs>
        <w:spacing w:after="0" w:line="240" w:lineRule="auto"/>
        <w:rPr>
          <w:rFonts w:eastAsia="Times New Roman" w:cstheme="minorHAnsi"/>
          <w:i/>
          <w:color w:val="FF0000"/>
          <w:sz w:val="24"/>
          <w:szCs w:val="24"/>
          <w:lang w:eastAsia="en-GB"/>
        </w:rPr>
      </w:pPr>
      <w:r w:rsidRPr="00931EF0">
        <w:rPr>
          <w:rFonts w:eastAsia="Times New Roman" w:cstheme="minorHAnsi"/>
          <w:sz w:val="24"/>
          <w:szCs w:val="24"/>
          <w:lang w:eastAsia="en-GB"/>
        </w:rPr>
        <w:t xml:space="preserve">The following actions were taken due to safety reasons: </w:t>
      </w:r>
      <w:r w:rsidRPr="008E5791">
        <w:rPr>
          <w:rFonts w:eastAsia="Times New Roman" w:cstheme="minorHAnsi"/>
          <w:i/>
          <w:color w:val="0070C0"/>
          <w:sz w:val="24"/>
          <w:szCs w:val="24"/>
          <w:lang w:eastAsia="en-GB"/>
        </w:rPr>
        <w:t>(</w:t>
      </w:r>
      <w:r w:rsidR="005F5F39" w:rsidRPr="008E5791">
        <w:rPr>
          <w:rFonts w:eastAsia="Times New Roman" w:cstheme="minorHAnsi"/>
          <w:i/>
          <w:color w:val="0070C0"/>
          <w:sz w:val="24"/>
          <w:szCs w:val="24"/>
          <w:lang w:eastAsia="en-GB"/>
        </w:rPr>
        <w:t>e.g.</w:t>
      </w:r>
      <w:r w:rsidR="00D64376" w:rsidRPr="008E5791">
        <w:rPr>
          <w:rFonts w:eastAsia="Times New Roman" w:cstheme="minorHAnsi"/>
          <w:i/>
          <w:color w:val="0070C0"/>
          <w:sz w:val="24"/>
          <w:szCs w:val="24"/>
          <w:lang w:eastAsia="en-GB"/>
        </w:rPr>
        <w:t xml:space="preserve"> </w:t>
      </w:r>
      <w:r w:rsidRPr="008E5791">
        <w:rPr>
          <w:rFonts w:eastAsia="Times New Roman" w:cstheme="minorHAnsi"/>
          <w:i/>
          <w:color w:val="0070C0"/>
          <w:sz w:val="24"/>
          <w:szCs w:val="24"/>
          <w:lang w:eastAsia="en-GB"/>
        </w:rPr>
        <w:t>detail any U</w:t>
      </w:r>
      <w:r w:rsidR="00D64376" w:rsidRPr="008E5791">
        <w:rPr>
          <w:rFonts w:eastAsia="Times New Roman" w:cstheme="minorHAnsi"/>
          <w:i/>
          <w:color w:val="0070C0"/>
          <w:sz w:val="24"/>
          <w:szCs w:val="24"/>
          <w:lang w:eastAsia="en-GB"/>
        </w:rPr>
        <w:t xml:space="preserve">rgent </w:t>
      </w:r>
      <w:r w:rsidRPr="008E5791">
        <w:rPr>
          <w:rFonts w:eastAsia="Times New Roman" w:cstheme="minorHAnsi"/>
          <w:i/>
          <w:color w:val="0070C0"/>
          <w:sz w:val="24"/>
          <w:szCs w:val="24"/>
          <w:lang w:eastAsia="en-GB"/>
        </w:rPr>
        <w:t>S</w:t>
      </w:r>
      <w:r w:rsidR="00D64376" w:rsidRPr="008E5791">
        <w:rPr>
          <w:rFonts w:eastAsia="Times New Roman" w:cstheme="minorHAnsi"/>
          <w:i/>
          <w:color w:val="0070C0"/>
          <w:sz w:val="24"/>
          <w:szCs w:val="24"/>
          <w:lang w:eastAsia="en-GB"/>
        </w:rPr>
        <w:t xml:space="preserve">afety </w:t>
      </w:r>
      <w:r w:rsidRPr="008E5791">
        <w:rPr>
          <w:rFonts w:eastAsia="Times New Roman" w:cstheme="minorHAnsi"/>
          <w:i/>
          <w:color w:val="0070C0"/>
          <w:sz w:val="24"/>
          <w:szCs w:val="24"/>
          <w:lang w:eastAsia="en-GB"/>
        </w:rPr>
        <w:t>M</w:t>
      </w:r>
      <w:r w:rsidR="00D64376" w:rsidRPr="008E5791">
        <w:rPr>
          <w:rFonts w:eastAsia="Times New Roman" w:cstheme="minorHAnsi"/>
          <w:i/>
          <w:color w:val="0070C0"/>
          <w:sz w:val="24"/>
          <w:szCs w:val="24"/>
          <w:lang w:eastAsia="en-GB"/>
        </w:rPr>
        <w:t>easures</w:t>
      </w:r>
      <w:r w:rsidR="00117978">
        <w:rPr>
          <w:rFonts w:eastAsia="Times New Roman" w:cstheme="minorHAnsi"/>
          <w:i/>
          <w:color w:val="0070C0"/>
          <w:sz w:val="24"/>
          <w:szCs w:val="24"/>
          <w:lang w:eastAsia="en-GB"/>
        </w:rPr>
        <w:t>, any</w:t>
      </w:r>
      <w:r w:rsidRPr="008E5791">
        <w:rPr>
          <w:rFonts w:eastAsia="Times New Roman" w:cstheme="minorHAnsi"/>
          <w:i/>
          <w:color w:val="0070C0"/>
          <w:sz w:val="24"/>
          <w:szCs w:val="24"/>
          <w:lang w:eastAsia="en-GB"/>
        </w:rPr>
        <w:t xml:space="preserve"> </w:t>
      </w:r>
      <w:r w:rsidR="0075686C">
        <w:rPr>
          <w:rFonts w:eastAsia="Times New Roman" w:cstheme="minorHAnsi"/>
          <w:i/>
          <w:color w:val="0070C0"/>
          <w:sz w:val="24"/>
          <w:szCs w:val="24"/>
          <w:lang w:eastAsia="en-GB"/>
        </w:rPr>
        <w:t xml:space="preserve">risk management activities such as </w:t>
      </w:r>
      <w:r w:rsidR="00FE6488">
        <w:rPr>
          <w:rFonts w:eastAsia="Times New Roman" w:cstheme="minorHAnsi"/>
          <w:i/>
          <w:color w:val="0070C0"/>
          <w:sz w:val="24"/>
          <w:szCs w:val="24"/>
          <w:lang w:eastAsia="en-GB"/>
        </w:rPr>
        <w:t>changes to the</w:t>
      </w:r>
      <w:r w:rsidRPr="008E5791">
        <w:rPr>
          <w:rFonts w:eastAsia="Times New Roman" w:cstheme="minorHAnsi"/>
          <w:i/>
          <w:color w:val="0070C0"/>
          <w:sz w:val="24"/>
          <w:szCs w:val="24"/>
          <w:lang w:eastAsia="en-GB"/>
        </w:rPr>
        <w:t xml:space="preserve"> protocol</w:t>
      </w:r>
      <w:r w:rsidR="00FE6488">
        <w:rPr>
          <w:rFonts w:eastAsia="Times New Roman" w:cstheme="minorHAnsi"/>
          <w:i/>
          <w:color w:val="0070C0"/>
          <w:sz w:val="24"/>
          <w:szCs w:val="24"/>
          <w:lang w:eastAsia="en-GB"/>
        </w:rPr>
        <w:t xml:space="preserve"> and other trial documents (dosage/formulation changes, eligibility criteria to minimise risks associated with IMP, updates to </w:t>
      </w:r>
      <w:r w:rsidR="00E56721">
        <w:rPr>
          <w:rFonts w:eastAsia="Times New Roman" w:cstheme="minorHAnsi"/>
          <w:i/>
          <w:color w:val="0070C0"/>
          <w:sz w:val="24"/>
          <w:szCs w:val="24"/>
          <w:lang w:eastAsia="en-GB"/>
        </w:rPr>
        <w:t>Participant Information Sheet (</w:t>
      </w:r>
      <w:r w:rsidR="00FE6488">
        <w:rPr>
          <w:rFonts w:eastAsia="Times New Roman" w:cstheme="minorHAnsi"/>
          <w:i/>
          <w:color w:val="0070C0"/>
          <w:sz w:val="24"/>
          <w:szCs w:val="24"/>
          <w:lang w:eastAsia="en-GB"/>
        </w:rPr>
        <w:t>PIS</w:t>
      </w:r>
      <w:r w:rsidR="00E56721">
        <w:rPr>
          <w:rFonts w:eastAsia="Times New Roman" w:cstheme="minorHAnsi"/>
          <w:i/>
          <w:color w:val="0070C0"/>
          <w:sz w:val="24"/>
          <w:szCs w:val="24"/>
          <w:lang w:eastAsia="en-GB"/>
        </w:rPr>
        <w:t>)</w:t>
      </w:r>
      <w:r w:rsidR="00FE6488">
        <w:rPr>
          <w:rFonts w:eastAsia="Times New Roman" w:cstheme="minorHAnsi"/>
          <w:i/>
          <w:color w:val="0070C0"/>
          <w:sz w:val="24"/>
          <w:szCs w:val="24"/>
          <w:lang w:eastAsia="en-GB"/>
        </w:rPr>
        <w:t xml:space="preserve"> in relation to safety issues)</w:t>
      </w:r>
      <w:r w:rsidRPr="008E5791">
        <w:rPr>
          <w:rFonts w:eastAsia="Times New Roman" w:cstheme="minorHAnsi"/>
          <w:i/>
          <w:color w:val="0070C0"/>
          <w:sz w:val="24"/>
          <w:szCs w:val="24"/>
          <w:lang w:eastAsia="en-GB"/>
        </w:rPr>
        <w:t xml:space="preserve">, </w:t>
      </w:r>
      <w:r w:rsidR="00EC1766">
        <w:rPr>
          <w:rFonts w:eastAsia="Times New Roman" w:cstheme="minorHAnsi"/>
          <w:i/>
          <w:color w:val="0070C0"/>
          <w:sz w:val="24"/>
          <w:szCs w:val="24"/>
          <w:lang w:eastAsia="en-GB"/>
        </w:rPr>
        <w:t xml:space="preserve">any IMP safety information received from the drug supplier, </w:t>
      </w:r>
      <w:r w:rsidRPr="008E5791">
        <w:rPr>
          <w:rFonts w:eastAsia="Times New Roman" w:cstheme="minorHAnsi"/>
          <w:i/>
          <w:color w:val="0070C0"/>
          <w:sz w:val="24"/>
          <w:szCs w:val="24"/>
          <w:lang w:eastAsia="en-GB"/>
        </w:rPr>
        <w:t>updates from trial committee meetings in relation to patient safety</w:t>
      </w:r>
      <w:r w:rsidR="0075686C">
        <w:rPr>
          <w:rFonts w:eastAsia="Times New Roman" w:cstheme="minorHAnsi"/>
          <w:i/>
          <w:color w:val="0070C0"/>
          <w:sz w:val="24"/>
          <w:szCs w:val="24"/>
          <w:lang w:eastAsia="en-GB"/>
        </w:rPr>
        <w:t>, suspension or early termination of an ongoing trial because of safety findings or lack of efficacy</w:t>
      </w:r>
      <w:r w:rsidRPr="008E5791">
        <w:rPr>
          <w:rFonts w:eastAsia="Times New Roman" w:cstheme="minorHAnsi"/>
          <w:i/>
          <w:color w:val="0070C0"/>
          <w:sz w:val="24"/>
          <w:szCs w:val="24"/>
          <w:lang w:eastAsia="en-GB"/>
        </w:rPr>
        <w:t>)</w:t>
      </w:r>
      <w:r w:rsidR="00A85C96">
        <w:rPr>
          <w:rFonts w:eastAsia="Times New Roman" w:cstheme="minorHAnsi"/>
          <w:i/>
          <w:color w:val="0070C0"/>
          <w:sz w:val="24"/>
          <w:szCs w:val="24"/>
          <w:lang w:eastAsia="en-GB"/>
        </w:rPr>
        <w:t>.</w:t>
      </w:r>
    </w:p>
    <w:p w14:paraId="739D5C37" w14:textId="77777777" w:rsidR="00907D16" w:rsidRPr="00931EF0" w:rsidRDefault="00907D16" w:rsidP="00B16B80">
      <w:pPr>
        <w:tabs>
          <w:tab w:val="left" w:pos="3291"/>
        </w:tabs>
        <w:spacing w:after="0" w:line="240" w:lineRule="auto"/>
        <w:rPr>
          <w:rFonts w:eastAsia="Times New Roman" w:cstheme="minorHAnsi"/>
          <w:sz w:val="21"/>
          <w:szCs w:val="21"/>
          <w:lang w:eastAsia="en-GB"/>
        </w:rPr>
      </w:pPr>
    </w:p>
    <w:p w14:paraId="76E7AB14" w14:textId="77777777" w:rsidR="00B16B80" w:rsidRPr="00931EF0" w:rsidRDefault="00B16B80" w:rsidP="00715C52">
      <w:pPr>
        <w:pStyle w:val="Heading1"/>
        <w:numPr>
          <w:ilvl w:val="0"/>
          <w:numId w:val="16"/>
        </w:numPr>
        <w:rPr>
          <w:lang w:eastAsia="en-GB"/>
        </w:rPr>
      </w:pPr>
      <w:bookmarkStart w:id="6" w:name="_Toc114570474"/>
      <w:r w:rsidRPr="00931EF0">
        <w:rPr>
          <w:lang w:eastAsia="en-GB"/>
        </w:rPr>
        <w:t xml:space="preserve">Changes to </w:t>
      </w:r>
      <w:r w:rsidR="00E328B8">
        <w:rPr>
          <w:lang w:eastAsia="en-GB"/>
        </w:rPr>
        <w:t>R</w:t>
      </w:r>
      <w:r w:rsidR="00E328B8" w:rsidRPr="00931EF0">
        <w:rPr>
          <w:lang w:eastAsia="en-GB"/>
        </w:rPr>
        <w:t xml:space="preserve">eference </w:t>
      </w:r>
      <w:r w:rsidRPr="00931EF0">
        <w:rPr>
          <w:lang w:eastAsia="en-GB"/>
        </w:rPr>
        <w:t>Safety Information</w:t>
      </w:r>
      <w:bookmarkEnd w:id="6"/>
    </w:p>
    <w:p w14:paraId="309B1D45" w14:textId="6B16B2CE" w:rsidR="00D64376" w:rsidRPr="00931EF0" w:rsidRDefault="00AB4B57" w:rsidP="00B16B80">
      <w:pPr>
        <w:tabs>
          <w:tab w:val="left" w:pos="3291"/>
        </w:tabs>
        <w:spacing w:after="0" w:line="240" w:lineRule="auto"/>
        <w:rPr>
          <w:rFonts w:eastAsia="Times New Roman" w:cstheme="minorHAnsi"/>
          <w:color w:val="FF0000"/>
          <w:sz w:val="24"/>
          <w:szCs w:val="24"/>
          <w:lang w:eastAsia="en-GB"/>
        </w:rPr>
      </w:pPr>
      <w:r w:rsidRPr="00931EF0">
        <w:rPr>
          <w:rFonts w:eastAsia="Times New Roman" w:cstheme="minorHAnsi"/>
          <w:sz w:val="24"/>
          <w:szCs w:val="24"/>
          <w:lang w:eastAsia="en-GB"/>
        </w:rPr>
        <w:t>The R</w:t>
      </w:r>
      <w:r w:rsidR="003637FD">
        <w:rPr>
          <w:rFonts w:eastAsia="Times New Roman" w:cstheme="minorHAnsi"/>
          <w:sz w:val="24"/>
          <w:szCs w:val="24"/>
          <w:lang w:eastAsia="en-GB"/>
        </w:rPr>
        <w:t>eference Safety Information (R</w:t>
      </w:r>
      <w:r w:rsidRPr="00931EF0">
        <w:rPr>
          <w:rFonts w:eastAsia="Times New Roman" w:cstheme="minorHAnsi"/>
          <w:sz w:val="24"/>
          <w:szCs w:val="24"/>
          <w:lang w:eastAsia="en-GB"/>
        </w:rPr>
        <w:t>SI</w:t>
      </w:r>
      <w:r w:rsidR="003637FD">
        <w:rPr>
          <w:rFonts w:eastAsia="Times New Roman" w:cstheme="minorHAnsi"/>
          <w:sz w:val="24"/>
          <w:szCs w:val="24"/>
          <w:lang w:eastAsia="en-GB"/>
        </w:rPr>
        <w:t>)</w:t>
      </w:r>
      <w:r w:rsidRPr="00931EF0">
        <w:rPr>
          <w:rFonts w:eastAsia="Times New Roman" w:cstheme="minorHAnsi"/>
          <w:sz w:val="24"/>
          <w:szCs w:val="24"/>
          <w:lang w:eastAsia="en-GB"/>
        </w:rPr>
        <w:t xml:space="preserve"> for this trial is</w:t>
      </w:r>
      <w:r w:rsidR="00E22651">
        <w:rPr>
          <w:rFonts w:eastAsia="Times New Roman" w:cstheme="minorHAnsi"/>
          <w:sz w:val="24"/>
          <w:szCs w:val="24"/>
          <w:lang w:eastAsia="en-GB"/>
        </w:rPr>
        <w:t>:</w:t>
      </w:r>
      <w:r w:rsidRPr="00931EF0">
        <w:rPr>
          <w:rFonts w:eastAsia="Times New Roman" w:cstheme="minorHAnsi"/>
          <w:color w:val="FF0000"/>
          <w:sz w:val="24"/>
          <w:szCs w:val="24"/>
          <w:lang w:eastAsia="en-GB"/>
        </w:rPr>
        <w:t xml:space="preserve"> </w:t>
      </w:r>
    </w:p>
    <w:p w14:paraId="49BEB569" w14:textId="77777777" w:rsidR="004C7EA9" w:rsidRDefault="003637FD" w:rsidP="00B16B80">
      <w:pPr>
        <w:tabs>
          <w:tab w:val="left" w:pos="3291"/>
        </w:tabs>
        <w:spacing w:after="0" w:line="240" w:lineRule="auto"/>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Example</w:t>
      </w:r>
      <w:r w:rsidR="00333967">
        <w:rPr>
          <w:rFonts w:eastAsia="Times New Roman" w:cstheme="minorHAnsi"/>
          <w:i/>
          <w:color w:val="0070C0"/>
          <w:sz w:val="24"/>
          <w:szCs w:val="24"/>
          <w:lang w:eastAsia="en-GB"/>
        </w:rPr>
        <w:t xml:space="preserve"> text</w:t>
      </w:r>
      <w:r w:rsidRPr="00750C67">
        <w:rPr>
          <w:rFonts w:eastAsia="Times New Roman" w:cstheme="minorHAnsi"/>
          <w:i/>
          <w:color w:val="0070C0"/>
          <w:sz w:val="24"/>
          <w:szCs w:val="24"/>
          <w:lang w:eastAsia="en-GB"/>
        </w:rPr>
        <w:t xml:space="preserve">: </w:t>
      </w:r>
    </w:p>
    <w:p w14:paraId="344252B7" w14:textId="60D66AB1" w:rsidR="00D64376" w:rsidRPr="00031731" w:rsidRDefault="003637FD" w:rsidP="00031731">
      <w:pPr>
        <w:tabs>
          <w:tab w:val="left" w:pos="3291"/>
        </w:tabs>
        <w:spacing w:after="0" w:line="240" w:lineRule="auto"/>
        <w:ind w:left="720"/>
        <w:rPr>
          <w:rFonts w:eastAsia="Times New Roman" w:cstheme="minorHAnsi"/>
          <w:b/>
          <w:i/>
          <w:color w:val="0070C0"/>
          <w:sz w:val="24"/>
          <w:szCs w:val="24"/>
          <w:lang w:eastAsia="en-GB"/>
        </w:rPr>
      </w:pPr>
      <w:r w:rsidRPr="00031731">
        <w:rPr>
          <w:rFonts w:eastAsia="Times New Roman" w:cstheme="minorHAnsi"/>
          <w:b/>
          <w:i/>
          <w:color w:val="0070C0"/>
          <w:sz w:val="24"/>
          <w:szCs w:val="24"/>
          <w:lang w:eastAsia="en-GB"/>
        </w:rPr>
        <w:t>S</w:t>
      </w:r>
      <w:r w:rsidR="004C7EA9" w:rsidRPr="00031731">
        <w:rPr>
          <w:rFonts w:eastAsia="Times New Roman" w:cstheme="minorHAnsi"/>
          <w:b/>
          <w:i/>
          <w:color w:val="0070C0"/>
          <w:sz w:val="24"/>
          <w:szCs w:val="24"/>
          <w:lang w:eastAsia="en-GB"/>
        </w:rPr>
        <w:t>ummary of Product Characteristics (S</w:t>
      </w:r>
      <w:r w:rsidRPr="00031731">
        <w:rPr>
          <w:rFonts w:eastAsia="Times New Roman" w:cstheme="minorHAnsi"/>
          <w:b/>
          <w:i/>
          <w:color w:val="0070C0"/>
          <w:sz w:val="24"/>
          <w:szCs w:val="24"/>
          <w:lang w:eastAsia="en-GB"/>
        </w:rPr>
        <w:t>mPC</w:t>
      </w:r>
      <w:r w:rsidR="004C7EA9" w:rsidRPr="00031731">
        <w:rPr>
          <w:rFonts w:eastAsia="Times New Roman" w:cstheme="minorHAnsi"/>
          <w:b/>
          <w:i/>
          <w:color w:val="0070C0"/>
          <w:sz w:val="24"/>
          <w:szCs w:val="24"/>
          <w:lang w:eastAsia="en-GB"/>
        </w:rPr>
        <w:t>)</w:t>
      </w:r>
      <w:r w:rsidRPr="00031731">
        <w:rPr>
          <w:rFonts w:eastAsia="Times New Roman" w:cstheme="minorHAnsi"/>
          <w:b/>
          <w:i/>
          <w:color w:val="0070C0"/>
          <w:sz w:val="24"/>
          <w:szCs w:val="24"/>
          <w:lang w:eastAsia="en-GB"/>
        </w:rPr>
        <w:t xml:space="preserve"> for </w:t>
      </w:r>
      <w:proofErr w:type="spellStart"/>
      <w:r w:rsidRPr="00031731">
        <w:rPr>
          <w:rFonts w:eastAsia="Times New Roman" w:cstheme="minorHAnsi"/>
          <w:b/>
          <w:i/>
          <w:color w:val="0070C0"/>
          <w:sz w:val="24"/>
          <w:szCs w:val="24"/>
          <w:lang w:eastAsia="en-GB"/>
        </w:rPr>
        <w:t>Ketalar</w:t>
      </w:r>
      <w:proofErr w:type="spellEnd"/>
      <w:r w:rsidRPr="00031731">
        <w:rPr>
          <w:rFonts w:eastAsia="Times New Roman" w:cstheme="minorHAnsi"/>
          <w:b/>
          <w:i/>
          <w:color w:val="0070C0"/>
          <w:sz w:val="24"/>
          <w:szCs w:val="24"/>
          <w:lang w:eastAsia="en-GB"/>
        </w:rPr>
        <w:t xml:space="preserve"> (ketamine hydrochloride) 10mg/ml Injection (Pfizer Ltd) PL 00057/0529 – Section 4.8</w:t>
      </w:r>
      <w:r w:rsidR="004C7EA9" w:rsidRPr="00031731">
        <w:rPr>
          <w:rFonts w:eastAsia="Times New Roman" w:cstheme="minorHAnsi"/>
          <w:b/>
          <w:i/>
          <w:color w:val="0070C0"/>
          <w:sz w:val="24"/>
          <w:szCs w:val="24"/>
          <w:lang w:eastAsia="en-GB"/>
        </w:rPr>
        <w:t>:</w:t>
      </w:r>
      <w:r w:rsidRPr="00031731">
        <w:rPr>
          <w:rFonts w:eastAsia="Times New Roman" w:cstheme="minorHAnsi"/>
          <w:b/>
          <w:i/>
          <w:color w:val="0070C0"/>
          <w:sz w:val="24"/>
          <w:szCs w:val="24"/>
          <w:lang w:eastAsia="en-GB"/>
        </w:rPr>
        <w:t xml:space="preserve"> Undesirable Effects.</w:t>
      </w:r>
    </w:p>
    <w:p w14:paraId="6F6BFA96" w14:textId="667BDAD1" w:rsidR="004C7EA9" w:rsidRPr="00031731" w:rsidRDefault="004C7EA9" w:rsidP="00031731">
      <w:pPr>
        <w:tabs>
          <w:tab w:val="left" w:pos="3291"/>
        </w:tabs>
        <w:spacing w:after="0" w:line="240" w:lineRule="auto"/>
        <w:ind w:left="720"/>
        <w:rPr>
          <w:rFonts w:eastAsia="Times New Roman" w:cstheme="minorHAnsi"/>
          <w:b/>
          <w:i/>
          <w:color w:val="0070C0"/>
          <w:sz w:val="24"/>
          <w:szCs w:val="24"/>
          <w:lang w:eastAsia="en-GB"/>
        </w:rPr>
      </w:pPr>
      <w:r w:rsidRPr="00031731">
        <w:rPr>
          <w:rFonts w:eastAsia="Times New Roman" w:cstheme="minorHAnsi"/>
          <w:b/>
          <w:i/>
          <w:color w:val="0070C0"/>
          <w:sz w:val="24"/>
          <w:szCs w:val="24"/>
          <w:lang w:eastAsia="en-GB"/>
        </w:rPr>
        <w:t>Investigator</w:t>
      </w:r>
      <w:r w:rsidR="0009501F">
        <w:rPr>
          <w:rFonts w:eastAsia="Times New Roman" w:cstheme="minorHAnsi"/>
          <w:b/>
          <w:i/>
          <w:color w:val="0070C0"/>
          <w:sz w:val="24"/>
          <w:szCs w:val="24"/>
          <w:lang w:eastAsia="en-GB"/>
        </w:rPr>
        <w:t>’s</w:t>
      </w:r>
      <w:r w:rsidRPr="00031731">
        <w:rPr>
          <w:rFonts w:eastAsia="Times New Roman" w:cstheme="minorHAnsi"/>
          <w:b/>
          <w:i/>
          <w:color w:val="0070C0"/>
          <w:sz w:val="24"/>
          <w:szCs w:val="24"/>
          <w:lang w:eastAsia="en-GB"/>
        </w:rPr>
        <w:t xml:space="preserve"> Brochure (IB) for ketamine hydrochloride (UCL) – Section 6.11: Reference Safety Information for Assessment of Expectedness of Serious Adverse Reactions.</w:t>
      </w:r>
    </w:p>
    <w:p w14:paraId="1C7950F8" w14:textId="6C4DEE2F" w:rsidR="006A380E" w:rsidRDefault="00AB4B57"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version </w:t>
      </w:r>
      <w:r w:rsidR="00D64376" w:rsidRPr="00931EF0">
        <w:rPr>
          <w:rFonts w:eastAsia="Times New Roman" w:cstheme="minorHAnsi"/>
          <w:sz w:val="24"/>
          <w:szCs w:val="24"/>
          <w:lang w:eastAsia="en-GB"/>
        </w:rPr>
        <w:t xml:space="preserve">applicable </w:t>
      </w:r>
      <w:r w:rsidRPr="00931EF0">
        <w:rPr>
          <w:rFonts w:eastAsia="Times New Roman" w:cstheme="minorHAnsi"/>
          <w:sz w:val="24"/>
          <w:szCs w:val="24"/>
          <w:lang w:eastAsia="en-GB"/>
        </w:rPr>
        <w:t>at the start of the reporting period and used to assign expectedness</w:t>
      </w:r>
      <w:r w:rsidR="004C7EA9">
        <w:rPr>
          <w:rFonts w:eastAsia="Times New Roman" w:cstheme="minorHAnsi"/>
          <w:sz w:val="24"/>
          <w:szCs w:val="24"/>
          <w:lang w:eastAsia="en-GB"/>
        </w:rPr>
        <w:t xml:space="preserve"> of Serious Adverse Reactions</w:t>
      </w:r>
      <w:r w:rsidR="00A85C96">
        <w:rPr>
          <w:rFonts w:eastAsia="Times New Roman" w:cstheme="minorHAnsi"/>
          <w:sz w:val="24"/>
          <w:szCs w:val="24"/>
          <w:lang w:eastAsia="en-GB"/>
        </w:rPr>
        <w:t xml:space="preserve"> (SARs)</w:t>
      </w:r>
      <w:r w:rsidRPr="00931EF0">
        <w:rPr>
          <w:rFonts w:eastAsia="Times New Roman" w:cstheme="minorHAnsi"/>
          <w:sz w:val="24"/>
          <w:szCs w:val="24"/>
          <w:lang w:eastAsia="en-GB"/>
        </w:rPr>
        <w:t xml:space="preserve"> for this DSUR is</w:t>
      </w:r>
      <w:r w:rsidR="003637FD" w:rsidRPr="00031731">
        <w:rPr>
          <w:rFonts w:eastAsia="Times New Roman" w:cstheme="minorHAnsi"/>
          <w:sz w:val="24"/>
          <w:szCs w:val="24"/>
          <w:lang w:eastAsia="en-GB"/>
        </w:rPr>
        <w:t xml:space="preserve"> </w:t>
      </w:r>
      <w:r w:rsidR="006020CA" w:rsidRPr="00031731">
        <w:rPr>
          <w:rFonts w:eastAsia="Times New Roman" w:cstheme="minorHAnsi"/>
          <w:color w:val="FF0000"/>
          <w:sz w:val="24"/>
          <w:szCs w:val="24"/>
          <w:lang w:eastAsia="en-GB"/>
        </w:rPr>
        <w:t>[</w:t>
      </w:r>
      <w:r w:rsidR="003637FD" w:rsidRPr="00031731">
        <w:rPr>
          <w:rFonts w:eastAsia="Times New Roman" w:cstheme="minorHAnsi"/>
          <w:color w:val="FF0000"/>
          <w:sz w:val="24"/>
          <w:szCs w:val="24"/>
          <w:lang w:eastAsia="en-GB"/>
        </w:rPr>
        <w:t>add version</w:t>
      </w:r>
      <w:r w:rsidR="004A4490" w:rsidRPr="00031731">
        <w:rPr>
          <w:rFonts w:eastAsia="Times New Roman" w:cstheme="minorHAnsi"/>
          <w:color w:val="FF0000"/>
          <w:sz w:val="24"/>
          <w:szCs w:val="24"/>
          <w:lang w:eastAsia="en-GB"/>
        </w:rPr>
        <w:t>/date</w:t>
      </w:r>
      <w:r w:rsidR="00FD2FE7">
        <w:rPr>
          <w:rFonts w:eastAsia="Times New Roman" w:cstheme="minorHAnsi"/>
          <w:color w:val="FF0000"/>
          <w:sz w:val="24"/>
          <w:szCs w:val="24"/>
          <w:lang w:eastAsia="en-GB"/>
        </w:rPr>
        <w:t xml:space="preserve"> of IB or Revision of Text (ROT) date from Section 10 of SmPC</w:t>
      </w:r>
      <w:r w:rsidR="006020CA" w:rsidRPr="00031731">
        <w:rPr>
          <w:rFonts w:eastAsia="Times New Roman" w:cstheme="minorHAnsi"/>
          <w:color w:val="FF0000"/>
          <w:sz w:val="24"/>
          <w:szCs w:val="24"/>
          <w:lang w:eastAsia="en-GB"/>
        </w:rPr>
        <w:t>]</w:t>
      </w:r>
      <w:r w:rsidR="003637FD">
        <w:rPr>
          <w:rFonts w:eastAsia="Times New Roman" w:cstheme="minorHAnsi"/>
          <w:sz w:val="24"/>
          <w:szCs w:val="24"/>
          <w:lang w:eastAsia="en-GB"/>
        </w:rPr>
        <w:t xml:space="preserve">. This version was approved with </w:t>
      </w:r>
      <w:r w:rsidR="003637FD" w:rsidRPr="00031731">
        <w:rPr>
          <w:rFonts w:eastAsia="Times New Roman" w:cstheme="minorHAnsi"/>
          <w:color w:val="FF0000"/>
          <w:sz w:val="24"/>
          <w:szCs w:val="24"/>
          <w:lang w:eastAsia="en-GB"/>
        </w:rPr>
        <w:t xml:space="preserve">the Clinical Trial Authorisation / </w:t>
      </w:r>
      <w:r w:rsidR="006A2CF5" w:rsidRPr="00031731">
        <w:rPr>
          <w:rFonts w:eastAsia="Times New Roman" w:cstheme="minorHAnsi"/>
          <w:color w:val="FF0000"/>
          <w:sz w:val="24"/>
          <w:szCs w:val="24"/>
          <w:lang w:eastAsia="en-GB"/>
        </w:rPr>
        <w:t xml:space="preserve">a </w:t>
      </w:r>
      <w:r w:rsidR="003637FD" w:rsidRPr="00031731">
        <w:rPr>
          <w:rFonts w:eastAsia="Times New Roman" w:cstheme="minorHAnsi"/>
          <w:color w:val="FF0000"/>
          <w:sz w:val="24"/>
          <w:szCs w:val="24"/>
          <w:lang w:eastAsia="en-GB"/>
        </w:rPr>
        <w:t>substantial amendment</w:t>
      </w:r>
      <w:r w:rsidR="006020CA">
        <w:rPr>
          <w:rFonts w:eastAsia="Times New Roman" w:cstheme="minorHAnsi"/>
          <w:color w:val="FF0000"/>
          <w:sz w:val="24"/>
          <w:szCs w:val="24"/>
          <w:lang w:eastAsia="en-GB"/>
        </w:rPr>
        <w:t xml:space="preserve"> </w:t>
      </w:r>
      <w:r w:rsidR="003637FD" w:rsidRPr="008E5791">
        <w:rPr>
          <w:rFonts w:eastAsia="Times New Roman" w:cstheme="minorHAnsi"/>
          <w:i/>
          <w:color w:val="0070C0"/>
          <w:sz w:val="24"/>
          <w:szCs w:val="24"/>
          <w:lang w:eastAsia="en-GB"/>
        </w:rPr>
        <w:t>(delete as appropriate)</w:t>
      </w:r>
      <w:r w:rsidR="003637FD">
        <w:rPr>
          <w:rFonts w:eastAsia="Times New Roman" w:cstheme="minorHAnsi"/>
          <w:sz w:val="24"/>
          <w:szCs w:val="24"/>
          <w:lang w:eastAsia="en-GB"/>
        </w:rPr>
        <w:t xml:space="preserve"> on </w:t>
      </w:r>
      <w:r w:rsidR="006020CA" w:rsidRPr="00031731">
        <w:rPr>
          <w:rFonts w:eastAsia="Times New Roman" w:cstheme="minorHAnsi"/>
          <w:color w:val="FF0000"/>
          <w:sz w:val="24"/>
          <w:szCs w:val="24"/>
          <w:lang w:eastAsia="en-GB"/>
        </w:rPr>
        <w:t>[</w:t>
      </w:r>
      <w:r w:rsidR="003637FD" w:rsidRPr="00031731">
        <w:rPr>
          <w:rFonts w:eastAsia="Times New Roman" w:cstheme="minorHAnsi"/>
          <w:color w:val="FF0000"/>
          <w:sz w:val="24"/>
          <w:szCs w:val="24"/>
          <w:lang w:eastAsia="en-GB"/>
        </w:rPr>
        <w:t>add date of approval</w:t>
      </w:r>
      <w:r w:rsidR="006020CA">
        <w:rPr>
          <w:rFonts w:eastAsia="Times New Roman" w:cstheme="minorHAnsi"/>
          <w:color w:val="FF0000"/>
          <w:sz w:val="24"/>
          <w:szCs w:val="24"/>
          <w:lang w:eastAsia="en-GB"/>
        </w:rPr>
        <w:t>]</w:t>
      </w:r>
      <w:r w:rsidR="003637FD">
        <w:rPr>
          <w:rFonts w:eastAsia="Times New Roman" w:cstheme="minorHAnsi"/>
          <w:sz w:val="24"/>
          <w:szCs w:val="24"/>
          <w:lang w:eastAsia="en-GB"/>
        </w:rPr>
        <w:t>.</w:t>
      </w:r>
    </w:p>
    <w:p w14:paraId="7523F2F6" w14:textId="77777777" w:rsidR="00B16B80" w:rsidRPr="006A380E" w:rsidRDefault="00D64376" w:rsidP="00B16B80">
      <w:pPr>
        <w:tabs>
          <w:tab w:val="left" w:pos="3291"/>
        </w:tabs>
        <w:spacing w:after="0" w:line="240" w:lineRule="auto"/>
        <w:rPr>
          <w:rFonts w:eastAsia="Times New Roman" w:cstheme="minorHAnsi"/>
          <w:b/>
          <w:i/>
          <w:color w:val="FF0000"/>
          <w:sz w:val="24"/>
          <w:szCs w:val="24"/>
          <w:lang w:eastAsia="en-GB"/>
        </w:rPr>
      </w:pPr>
      <w:r w:rsidRPr="00750C67">
        <w:rPr>
          <w:rFonts w:eastAsia="Times New Roman" w:cstheme="minorHAnsi"/>
          <w:b/>
          <w:i/>
          <w:color w:val="0070C0"/>
          <w:sz w:val="24"/>
          <w:szCs w:val="24"/>
          <w:lang w:eastAsia="en-GB"/>
        </w:rPr>
        <w:t xml:space="preserve">Where an </w:t>
      </w:r>
      <w:r w:rsidR="00AB4B57" w:rsidRPr="00750C67">
        <w:rPr>
          <w:rFonts w:eastAsia="Times New Roman" w:cstheme="minorHAnsi"/>
          <w:b/>
          <w:i/>
          <w:color w:val="0070C0"/>
          <w:sz w:val="24"/>
          <w:szCs w:val="24"/>
          <w:lang w:eastAsia="en-GB"/>
        </w:rPr>
        <w:t>S</w:t>
      </w:r>
      <w:r w:rsidR="00D274EE" w:rsidRPr="00750C67">
        <w:rPr>
          <w:rFonts w:eastAsia="Times New Roman" w:cstheme="minorHAnsi"/>
          <w:b/>
          <w:i/>
          <w:color w:val="0070C0"/>
          <w:sz w:val="24"/>
          <w:szCs w:val="24"/>
          <w:lang w:eastAsia="en-GB"/>
        </w:rPr>
        <w:t>m</w:t>
      </w:r>
      <w:r w:rsidR="00AB4B57" w:rsidRPr="00750C67">
        <w:rPr>
          <w:rFonts w:eastAsia="Times New Roman" w:cstheme="minorHAnsi"/>
          <w:b/>
          <w:i/>
          <w:color w:val="0070C0"/>
          <w:sz w:val="24"/>
          <w:szCs w:val="24"/>
          <w:lang w:eastAsia="en-GB"/>
        </w:rPr>
        <w:t>PC</w:t>
      </w:r>
      <w:r w:rsidRPr="00750C67">
        <w:rPr>
          <w:rFonts w:eastAsia="Times New Roman" w:cstheme="minorHAnsi"/>
          <w:b/>
          <w:i/>
          <w:color w:val="0070C0"/>
          <w:sz w:val="24"/>
          <w:szCs w:val="24"/>
          <w:lang w:eastAsia="en-GB"/>
        </w:rPr>
        <w:t xml:space="preserve"> is used as the RSI</w:t>
      </w:r>
      <w:r w:rsidR="006A2CF5">
        <w:rPr>
          <w:rFonts w:eastAsia="Times New Roman" w:cstheme="minorHAnsi"/>
          <w:b/>
          <w:i/>
          <w:color w:val="0070C0"/>
          <w:sz w:val="24"/>
          <w:szCs w:val="24"/>
          <w:lang w:eastAsia="en-GB"/>
        </w:rPr>
        <w:t>:</w:t>
      </w:r>
    </w:p>
    <w:p w14:paraId="7F2CC265" w14:textId="69EA16B3" w:rsidR="00AB4B57" w:rsidRDefault="00AB4B57"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Marketing authorisation holder for </w:t>
      </w:r>
      <w:r w:rsidR="006020CA"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00CA604C" w:rsidRPr="00031731">
        <w:rPr>
          <w:rFonts w:eastAsia="Times New Roman" w:cstheme="minorHAnsi"/>
          <w:color w:val="FF0000"/>
          <w:sz w:val="24"/>
          <w:szCs w:val="24"/>
          <w:lang w:eastAsia="en-GB"/>
        </w:rPr>
        <w:t xml:space="preserve"> </w:t>
      </w:r>
      <w:r w:rsidRPr="00031731">
        <w:rPr>
          <w:rFonts w:eastAsia="Times New Roman" w:cstheme="minorHAnsi"/>
          <w:color w:val="FF0000"/>
          <w:sz w:val="24"/>
          <w:szCs w:val="24"/>
          <w:lang w:eastAsia="en-GB"/>
        </w:rPr>
        <w:t>name</w:t>
      </w:r>
      <w:r w:rsidR="006020CA" w:rsidRPr="00031731">
        <w:rPr>
          <w:rFonts w:eastAsia="Times New Roman" w:cstheme="minorHAnsi"/>
          <w:color w:val="FF0000"/>
          <w:sz w:val="24"/>
          <w:szCs w:val="24"/>
          <w:lang w:eastAsia="en-GB"/>
        </w:rPr>
        <w:t>]</w:t>
      </w:r>
      <w:r w:rsidRPr="00750C67">
        <w:rPr>
          <w:rFonts w:eastAsia="Times New Roman" w:cstheme="minorHAnsi"/>
          <w:i/>
          <w:color w:val="FF0000"/>
          <w:sz w:val="24"/>
          <w:szCs w:val="24"/>
          <w:lang w:eastAsia="en-GB"/>
        </w:rPr>
        <w:t xml:space="preserve"> </w:t>
      </w:r>
      <w:r w:rsidRPr="00931EF0">
        <w:rPr>
          <w:rFonts w:eastAsia="Times New Roman" w:cstheme="minorHAnsi"/>
          <w:sz w:val="24"/>
          <w:szCs w:val="24"/>
          <w:lang w:eastAsia="en-GB"/>
        </w:rPr>
        <w:t>is responsible for updating the S</w:t>
      </w:r>
      <w:r w:rsidR="006A380E">
        <w:rPr>
          <w:rFonts w:eastAsia="Times New Roman" w:cstheme="minorHAnsi"/>
          <w:sz w:val="24"/>
          <w:szCs w:val="24"/>
          <w:lang w:eastAsia="en-GB"/>
        </w:rPr>
        <w:t>m</w:t>
      </w:r>
      <w:r w:rsidRPr="00931EF0">
        <w:rPr>
          <w:rFonts w:eastAsia="Times New Roman" w:cstheme="minorHAnsi"/>
          <w:sz w:val="24"/>
          <w:szCs w:val="24"/>
          <w:lang w:eastAsia="en-GB"/>
        </w:rPr>
        <w:t>PC for this drug. The S</w:t>
      </w:r>
      <w:r w:rsidR="006A380E">
        <w:rPr>
          <w:rFonts w:eastAsia="Times New Roman" w:cstheme="minorHAnsi"/>
          <w:sz w:val="24"/>
          <w:szCs w:val="24"/>
          <w:lang w:eastAsia="en-GB"/>
        </w:rPr>
        <w:t>m</w:t>
      </w:r>
      <w:r w:rsidRPr="00931EF0">
        <w:rPr>
          <w:rFonts w:eastAsia="Times New Roman" w:cstheme="minorHAnsi"/>
          <w:sz w:val="24"/>
          <w:szCs w:val="24"/>
          <w:lang w:eastAsia="en-GB"/>
        </w:rPr>
        <w:t xml:space="preserve">PC for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00CA604C" w:rsidRPr="00031731">
        <w:rPr>
          <w:rFonts w:eastAsia="Times New Roman" w:cstheme="minorHAnsi"/>
          <w:color w:val="FF0000"/>
          <w:sz w:val="24"/>
          <w:szCs w:val="24"/>
          <w:lang w:eastAsia="en-GB"/>
        </w:rPr>
        <w:t xml:space="preserve"> </w:t>
      </w:r>
      <w:r w:rsidRPr="00031731">
        <w:rPr>
          <w:rFonts w:eastAsia="Times New Roman" w:cstheme="minorHAnsi"/>
          <w:color w:val="FF0000"/>
          <w:sz w:val="24"/>
          <w:szCs w:val="24"/>
          <w:lang w:eastAsia="en-GB"/>
        </w:rPr>
        <w:t>name</w:t>
      </w:r>
      <w:r w:rsidR="00654D94">
        <w:rPr>
          <w:rFonts w:eastAsia="Times New Roman" w:cstheme="minorHAnsi"/>
          <w:color w:val="FF0000"/>
          <w:sz w:val="24"/>
          <w:szCs w:val="24"/>
          <w:lang w:eastAsia="en-GB"/>
        </w:rPr>
        <w:t>]</w:t>
      </w:r>
      <w:r w:rsidRPr="00750C67">
        <w:rPr>
          <w:rFonts w:eastAsia="Times New Roman" w:cstheme="minorHAnsi"/>
          <w:i/>
          <w:color w:val="FF0000"/>
          <w:sz w:val="24"/>
          <w:szCs w:val="24"/>
          <w:lang w:eastAsia="en-GB"/>
        </w:rPr>
        <w:t xml:space="preserve"> </w:t>
      </w:r>
      <w:r w:rsidRPr="00931EF0">
        <w:rPr>
          <w:rFonts w:eastAsia="Times New Roman" w:cstheme="minorHAnsi"/>
          <w:sz w:val="24"/>
          <w:szCs w:val="24"/>
          <w:lang w:eastAsia="en-GB"/>
        </w:rPr>
        <w:t xml:space="preserve">was updated </w:t>
      </w:r>
      <w:r w:rsidR="00D64376" w:rsidRPr="00931EF0">
        <w:rPr>
          <w:rFonts w:eastAsia="Times New Roman" w:cstheme="minorHAnsi"/>
          <w:sz w:val="24"/>
          <w:szCs w:val="24"/>
          <w:lang w:eastAsia="en-GB"/>
        </w:rPr>
        <w:t xml:space="preserve">on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654D94" w:rsidRPr="00031731">
        <w:rPr>
          <w:rFonts w:eastAsia="Times New Roman" w:cstheme="minorHAnsi"/>
          <w:color w:val="FF0000"/>
          <w:sz w:val="24"/>
          <w:szCs w:val="24"/>
          <w:lang w:eastAsia="en-GB"/>
        </w:rPr>
        <w:t>r</w:t>
      </w:r>
      <w:r w:rsidR="006020CA" w:rsidRPr="00031731">
        <w:rPr>
          <w:rFonts w:eastAsia="Times New Roman" w:cstheme="minorHAnsi"/>
          <w:color w:val="FF0000"/>
          <w:sz w:val="24"/>
          <w:szCs w:val="24"/>
          <w:lang w:eastAsia="en-GB"/>
        </w:rPr>
        <w:t>evision of text</w:t>
      </w:r>
      <w:r w:rsidR="00333967" w:rsidRPr="00031731">
        <w:rPr>
          <w:rFonts w:eastAsia="Times New Roman" w:cstheme="minorHAnsi"/>
          <w:color w:val="FF0000"/>
          <w:sz w:val="24"/>
          <w:szCs w:val="24"/>
          <w:lang w:eastAsia="en-GB"/>
        </w:rPr>
        <w:t xml:space="preserve"> </w:t>
      </w:r>
      <w:r w:rsidRPr="00031731">
        <w:rPr>
          <w:rFonts w:eastAsia="Times New Roman" w:cstheme="minorHAnsi"/>
          <w:color w:val="FF0000"/>
          <w:sz w:val="24"/>
          <w:szCs w:val="24"/>
          <w:lang w:eastAsia="en-GB"/>
        </w:rPr>
        <w:t>date</w:t>
      </w:r>
      <w:r w:rsidR="00C65DED">
        <w:rPr>
          <w:rFonts w:eastAsia="Times New Roman" w:cstheme="minorHAnsi"/>
          <w:color w:val="FF0000"/>
          <w:sz w:val="24"/>
          <w:szCs w:val="24"/>
          <w:lang w:eastAsia="en-GB"/>
        </w:rPr>
        <w:t>(s)</w:t>
      </w:r>
      <w:r w:rsidR="00654D94">
        <w:rPr>
          <w:rFonts w:eastAsia="Times New Roman" w:cstheme="minorHAnsi"/>
          <w:color w:val="FF0000"/>
          <w:sz w:val="24"/>
          <w:szCs w:val="24"/>
          <w:lang w:eastAsia="en-GB"/>
        </w:rPr>
        <w:t>]</w:t>
      </w:r>
      <w:r w:rsidRPr="00931EF0">
        <w:rPr>
          <w:rFonts w:eastAsia="Times New Roman" w:cstheme="minorHAnsi"/>
          <w:sz w:val="24"/>
          <w:szCs w:val="24"/>
          <w:lang w:eastAsia="en-GB"/>
        </w:rPr>
        <w:t>. The following has been updated:</w:t>
      </w:r>
    </w:p>
    <w:p w14:paraId="732AA6C8" w14:textId="1CC7EAD5" w:rsidR="00AB4B57" w:rsidRDefault="00AB4B57" w:rsidP="00490887">
      <w:pPr>
        <w:tabs>
          <w:tab w:val="left" w:pos="3291"/>
        </w:tabs>
        <w:spacing w:after="0" w:line="240" w:lineRule="auto"/>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Add details here</w:t>
      </w:r>
      <w:r w:rsidR="00D274EE" w:rsidRPr="00750C67">
        <w:rPr>
          <w:rFonts w:eastAsia="Times New Roman" w:cstheme="minorHAnsi"/>
          <w:i/>
          <w:color w:val="0070C0"/>
          <w:sz w:val="24"/>
          <w:szCs w:val="24"/>
          <w:lang w:eastAsia="en-GB"/>
        </w:rPr>
        <w:t xml:space="preserve"> of updates</w:t>
      </w:r>
      <w:r w:rsidR="00AF10DB">
        <w:rPr>
          <w:rFonts w:eastAsia="Times New Roman" w:cstheme="minorHAnsi"/>
          <w:i/>
          <w:color w:val="0070C0"/>
          <w:sz w:val="24"/>
          <w:szCs w:val="24"/>
          <w:lang w:eastAsia="en-GB"/>
        </w:rPr>
        <w:t xml:space="preserve"> (check </w:t>
      </w:r>
      <w:proofErr w:type="spellStart"/>
      <w:r w:rsidR="00AF10DB">
        <w:rPr>
          <w:rFonts w:eastAsia="Times New Roman" w:cstheme="minorHAnsi"/>
          <w:i/>
          <w:color w:val="0070C0"/>
          <w:sz w:val="24"/>
          <w:szCs w:val="24"/>
          <w:lang w:eastAsia="en-GB"/>
        </w:rPr>
        <w:t>eMC</w:t>
      </w:r>
      <w:proofErr w:type="spellEnd"/>
      <w:r w:rsidR="00AF10DB">
        <w:rPr>
          <w:rFonts w:eastAsia="Times New Roman" w:cstheme="minorHAnsi"/>
          <w:i/>
          <w:color w:val="0070C0"/>
          <w:sz w:val="24"/>
          <w:szCs w:val="24"/>
          <w:lang w:eastAsia="en-GB"/>
        </w:rPr>
        <w:t xml:space="preserve"> website), example text:</w:t>
      </w:r>
    </w:p>
    <w:p w14:paraId="29B9887E" w14:textId="77777777" w:rsidR="00AF10DB" w:rsidRPr="00490887" w:rsidRDefault="00AF10DB" w:rsidP="00AF10DB">
      <w:pPr>
        <w:tabs>
          <w:tab w:val="left" w:pos="3291"/>
        </w:tabs>
        <w:spacing w:before="0" w:after="0" w:line="240" w:lineRule="auto"/>
        <w:rPr>
          <w:rFonts w:eastAsia="Times New Roman" w:cstheme="minorHAnsi"/>
          <w:iCs/>
          <w:color w:val="0070C0"/>
          <w:sz w:val="24"/>
          <w:szCs w:val="24"/>
          <w:lang w:eastAsia="en-GB"/>
        </w:rPr>
      </w:pPr>
      <w:r w:rsidRPr="00490887">
        <w:rPr>
          <w:rFonts w:eastAsia="Times New Roman" w:cstheme="minorHAnsi"/>
          <w:iCs/>
          <w:color w:val="0070C0"/>
          <w:sz w:val="24"/>
          <w:szCs w:val="24"/>
          <w:lang w:eastAsia="en-GB"/>
        </w:rPr>
        <w:t xml:space="preserve">Revision of text </w:t>
      </w:r>
      <w:r w:rsidRPr="00490887">
        <w:rPr>
          <w:rFonts w:eastAsia="Times New Roman" w:cstheme="minorHAnsi"/>
          <w:b/>
          <w:bCs/>
          <w:iCs/>
          <w:color w:val="0070C0"/>
          <w:sz w:val="24"/>
          <w:szCs w:val="24"/>
          <w:lang w:eastAsia="en-GB"/>
        </w:rPr>
        <w:t>20-Sep-2021</w:t>
      </w:r>
      <w:r w:rsidRPr="00490887">
        <w:rPr>
          <w:rFonts w:eastAsia="Times New Roman" w:cstheme="minorHAnsi"/>
          <w:iCs/>
          <w:color w:val="0070C0"/>
          <w:sz w:val="24"/>
          <w:szCs w:val="24"/>
          <w:lang w:eastAsia="en-GB"/>
        </w:rPr>
        <w:t>:</w:t>
      </w:r>
    </w:p>
    <w:p w14:paraId="4DB61E11" w14:textId="77777777" w:rsidR="00AF10DB" w:rsidRPr="00490887" w:rsidRDefault="00AF10DB" w:rsidP="00AF10DB">
      <w:pPr>
        <w:tabs>
          <w:tab w:val="left" w:pos="3291"/>
        </w:tabs>
        <w:spacing w:before="0" w:after="0" w:line="240" w:lineRule="auto"/>
        <w:ind w:left="720"/>
        <w:rPr>
          <w:rFonts w:eastAsia="Times New Roman" w:cstheme="minorHAnsi"/>
          <w:iCs/>
          <w:color w:val="0070C0"/>
          <w:sz w:val="24"/>
          <w:szCs w:val="24"/>
          <w:lang w:eastAsia="en-GB"/>
        </w:rPr>
      </w:pPr>
      <w:r w:rsidRPr="00490887">
        <w:rPr>
          <w:rFonts w:eastAsia="Times New Roman" w:cstheme="minorHAnsi"/>
          <w:iCs/>
          <w:color w:val="0070C0"/>
          <w:sz w:val="24"/>
          <w:szCs w:val="24"/>
          <w:lang w:eastAsia="en-GB"/>
        </w:rPr>
        <w:t>Change to section 4.4 – Special warnings and precautions for use</w:t>
      </w:r>
    </w:p>
    <w:p w14:paraId="5EAC5947" w14:textId="77777777" w:rsidR="00AF10DB" w:rsidRPr="00490887" w:rsidRDefault="00AF10DB" w:rsidP="00AF10DB">
      <w:pPr>
        <w:tabs>
          <w:tab w:val="left" w:pos="3291"/>
        </w:tabs>
        <w:spacing w:before="0" w:after="0" w:line="240" w:lineRule="auto"/>
        <w:ind w:left="720"/>
        <w:rPr>
          <w:rFonts w:eastAsia="Times New Roman" w:cstheme="minorHAnsi"/>
          <w:iCs/>
          <w:color w:val="0070C0"/>
          <w:sz w:val="24"/>
          <w:szCs w:val="24"/>
          <w:lang w:eastAsia="en-GB"/>
        </w:rPr>
      </w:pPr>
      <w:r w:rsidRPr="00490887">
        <w:rPr>
          <w:rFonts w:eastAsia="Times New Roman" w:cstheme="minorHAnsi"/>
          <w:iCs/>
          <w:color w:val="0070C0"/>
          <w:sz w:val="24"/>
          <w:szCs w:val="24"/>
          <w:lang w:eastAsia="en-GB"/>
        </w:rPr>
        <w:t>Change to section 4.6 – Fertility, pregnancy and lactation</w:t>
      </w:r>
    </w:p>
    <w:p w14:paraId="14E9D03D" w14:textId="77777777" w:rsidR="00AF10DB" w:rsidRPr="00490887" w:rsidRDefault="00AF10DB" w:rsidP="00AF10DB">
      <w:pPr>
        <w:tabs>
          <w:tab w:val="left" w:pos="3291"/>
        </w:tabs>
        <w:spacing w:before="0" w:after="0" w:line="240" w:lineRule="auto"/>
        <w:ind w:left="720"/>
        <w:rPr>
          <w:rFonts w:eastAsia="Times New Roman" w:cstheme="minorHAnsi"/>
          <w:iCs/>
          <w:color w:val="0070C0"/>
          <w:sz w:val="24"/>
          <w:szCs w:val="24"/>
          <w:lang w:eastAsia="en-GB"/>
        </w:rPr>
      </w:pPr>
      <w:r w:rsidRPr="00490887">
        <w:rPr>
          <w:rFonts w:eastAsia="Times New Roman" w:cstheme="minorHAnsi"/>
          <w:iCs/>
          <w:color w:val="0070C0"/>
          <w:sz w:val="24"/>
          <w:szCs w:val="24"/>
          <w:lang w:eastAsia="en-GB"/>
        </w:rPr>
        <w:t>Change to section 6.3 – Shelf life</w:t>
      </w:r>
    </w:p>
    <w:p w14:paraId="68E666A9" w14:textId="77777777" w:rsidR="00AF10DB" w:rsidRPr="00490887" w:rsidRDefault="00AF10DB" w:rsidP="00AF10DB">
      <w:pPr>
        <w:tabs>
          <w:tab w:val="left" w:pos="3291"/>
        </w:tabs>
        <w:spacing w:before="0" w:after="0" w:line="240" w:lineRule="auto"/>
        <w:ind w:left="720"/>
        <w:rPr>
          <w:rFonts w:eastAsia="Times New Roman" w:cstheme="minorHAnsi"/>
          <w:iCs/>
          <w:color w:val="0070C0"/>
          <w:sz w:val="24"/>
          <w:szCs w:val="24"/>
          <w:lang w:eastAsia="en-GB"/>
        </w:rPr>
      </w:pPr>
      <w:r w:rsidRPr="00490887">
        <w:rPr>
          <w:rFonts w:eastAsia="Times New Roman" w:cstheme="minorHAnsi"/>
          <w:iCs/>
          <w:color w:val="0070C0"/>
          <w:sz w:val="24"/>
          <w:szCs w:val="24"/>
          <w:lang w:eastAsia="en-GB"/>
        </w:rPr>
        <w:t>Change to section 6.6 – Special precautions for disposal and other handling</w:t>
      </w:r>
    </w:p>
    <w:p w14:paraId="7302B134" w14:textId="3D3AD2CE" w:rsidR="00AF10DB" w:rsidRPr="00490887" w:rsidRDefault="00AF10DB" w:rsidP="00490887">
      <w:pPr>
        <w:tabs>
          <w:tab w:val="left" w:pos="3291"/>
        </w:tabs>
        <w:spacing w:before="0" w:after="0" w:line="240" w:lineRule="auto"/>
        <w:ind w:left="720"/>
        <w:rPr>
          <w:rFonts w:eastAsia="Times New Roman" w:cstheme="minorHAnsi"/>
          <w:iCs/>
          <w:color w:val="0070C0"/>
          <w:sz w:val="24"/>
          <w:szCs w:val="24"/>
          <w:lang w:eastAsia="en-GB"/>
        </w:rPr>
      </w:pPr>
      <w:r w:rsidRPr="00490887">
        <w:rPr>
          <w:rFonts w:eastAsia="Times New Roman" w:cstheme="minorHAnsi"/>
          <w:iCs/>
          <w:color w:val="0070C0"/>
          <w:sz w:val="24"/>
          <w:szCs w:val="24"/>
          <w:lang w:eastAsia="en-GB"/>
        </w:rPr>
        <w:t>Change to section 10 - Date of revision of the text</w:t>
      </w:r>
    </w:p>
    <w:p w14:paraId="464D3DDE" w14:textId="77777777" w:rsidR="008E5791" w:rsidRPr="00750C67" w:rsidRDefault="008E5791" w:rsidP="008E5791">
      <w:pPr>
        <w:tabs>
          <w:tab w:val="left" w:pos="3291"/>
        </w:tabs>
        <w:spacing w:after="0" w:line="240" w:lineRule="auto"/>
        <w:rPr>
          <w:rFonts w:eastAsia="Times New Roman" w:cstheme="minorHAnsi"/>
          <w:b/>
          <w:i/>
          <w:color w:val="FF0000"/>
          <w:sz w:val="24"/>
          <w:szCs w:val="24"/>
          <w:lang w:eastAsia="en-GB"/>
        </w:rPr>
      </w:pPr>
      <w:r w:rsidRPr="00750C67">
        <w:rPr>
          <w:rFonts w:eastAsia="Times New Roman" w:cstheme="minorHAnsi"/>
          <w:b/>
          <w:i/>
          <w:color w:val="0070C0"/>
          <w:sz w:val="24"/>
          <w:szCs w:val="24"/>
          <w:lang w:eastAsia="en-GB"/>
        </w:rPr>
        <w:t>Where an IB is used as the RSI (from commercial manufacturer)</w:t>
      </w:r>
      <w:r w:rsidR="003D014A">
        <w:rPr>
          <w:rFonts w:eastAsia="Times New Roman" w:cstheme="minorHAnsi"/>
          <w:b/>
          <w:i/>
          <w:color w:val="0070C0"/>
          <w:sz w:val="24"/>
          <w:szCs w:val="24"/>
          <w:lang w:eastAsia="en-GB"/>
        </w:rPr>
        <w:t>:</w:t>
      </w:r>
    </w:p>
    <w:p w14:paraId="1C4B4731" w14:textId="77777777" w:rsidR="008E5791" w:rsidRPr="00931EF0" w:rsidRDefault="008E5791" w:rsidP="008E5791">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w:t>
      </w:r>
      <w:r>
        <w:rPr>
          <w:rFonts w:eastAsia="Times New Roman" w:cstheme="minorHAnsi"/>
          <w:sz w:val="24"/>
          <w:szCs w:val="24"/>
          <w:lang w:eastAsia="en-GB"/>
        </w:rPr>
        <w:t>IB</w:t>
      </w:r>
      <w:r w:rsidRPr="00931EF0">
        <w:rPr>
          <w:rFonts w:eastAsia="Times New Roman" w:cstheme="minorHAnsi"/>
          <w:sz w:val="24"/>
          <w:szCs w:val="24"/>
          <w:lang w:eastAsia="en-GB"/>
        </w:rPr>
        <w:t xml:space="preserve"> for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Pr="00031731">
        <w:rPr>
          <w:rFonts w:eastAsia="Times New Roman" w:cstheme="minorHAnsi"/>
          <w:color w:val="FF0000"/>
          <w:sz w:val="24"/>
          <w:szCs w:val="24"/>
          <w:lang w:eastAsia="en-GB"/>
        </w:rPr>
        <w:t xml:space="preserve"> name</w:t>
      </w:r>
      <w:r w:rsidR="00654D94">
        <w:rPr>
          <w:rFonts w:eastAsia="Times New Roman" w:cstheme="minorHAnsi"/>
          <w:color w:val="FF0000"/>
          <w:sz w:val="24"/>
          <w:szCs w:val="24"/>
          <w:lang w:eastAsia="en-GB"/>
        </w:rPr>
        <w:t>]</w:t>
      </w:r>
      <w:r w:rsidRPr="00931EF0">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is supplied by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company name</w:t>
      </w:r>
      <w:r w:rsidR="00654D94">
        <w:rPr>
          <w:rFonts w:eastAsia="Times New Roman" w:cstheme="minorHAnsi"/>
          <w:color w:val="FF0000"/>
          <w:sz w:val="24"/>
          <w:szCs w:val="24"/>
          <w:lang w:eastAsia="en-GB"/>
        </w:rPr>
        <w:t>]</w:t>
      </w:r>
      <w:r w:rsidRPr="001D1DFD">
        <w:rPr>
          <w:rFonts w:eastAsia="Times New Roman" w:cstheme="minorHAnsi"/>
          <w:i/>
          <w:color w:val="FF0000"/>
          <w:sz w:val="24"/>
          <w:szCs w:val="24"/>
          <w:lang w:eastAsia="en-GB"/>
        </w:rPr>
        <w:t xml:space="preserve"> </w:t>
      </w:r>
      <w:r w:rsidRPr="00931EF0">
        <w:rPr>
          <w:rFonts w:eastAsia="Times New Roman" w:cstheme="minorHAnsi"/>
          <w:sz w:val="24"/>
          <w:szCs w:val="24"/>
          <w:lang w:eastAsia="en-GB"/>
        </w:rPr>
        <w:t xml:space="preserve">to UCL for use in the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trial short title</w:t>
      </w:r>
      <w:r w:rsidR="00654D94">
        <w:rPr>
          <w:rFonts w:eastAsia="Times New Roman" w:cstheme="minorHAnsi"/>
          <w:color w:val="FF0000"/>
          <w:sz w:val="24"/>
          <w:szCs w:val="24"/>
          <w:lang w:eastAsia="en-GB"/>
        </w:rPr>
        <w:t>]</w:t>
      </w:r>
      <w:r w:rsidRPr="001D1DFD">
        <w:rPr>
          <w:rFonts w:eastAsia="Times New Roman" w:cstheme="minorHAnsi"/>
          <w:i/>
          <w:color w:val="FF0000"/>
          <w:sz w:val="24"/>
          <w:szCs w:val="24"/>
          <w:lang w:eastAsia="en-GB"/>
        </w:rPr>
        <w:t xml:space="preserve"> </w:t>
      </w:r>
      <w:r w:rsidRPr="00931EF0">
        <w:rPr>
          <w:rFonts w:eastAsia="Times New Roman" w:cstheme="minorHAnsi"/>
          <w:sz w:val="24"/>
          <w:szCs w:val="24"/>
          <w:lang w:eastAsia="en-GB"/>
        </w:rPr>
        <w:t xml:space="preserve">trial.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Company name</w:t>
      </w:r>
      <w:r w:rsidR="00654D94">
        <w:rPr>
          <w:rFonts w:eastAsia="Times New Roman" w:cstheme="minorHAnsi"/>
          <w:color w:val="FF0000"/>
          <w:sz w:val="24"/>
          <w:szCs w:val="24"/>
          <w:lang w:eastAsia="en-GB"/>
        </w:rPr>
        <w:t>]</w:t>
      </w:r>
      <w:r w:rsidRPr="00931EF0">
        <w:rPr>
          <w:rFonts w:eastAsia="Times New Roman" w:cstheme="minorHAnsi"/>
          <w:sz w:val="24"/>
          <w:szCs w:val="24"/>
          <w:lang w:eastAsia="en-GB"/>
        </w:rPr>
        <w:t xml:space="preserve"> are responsible for updating the IB for this drug. The IB for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Pr="00031731">
        <w:rPr>
          <w:rFonts w:eastAsia="Times New Roman" w:cstheme="minorHAnsi"/>
          <w:color w:val="FF0000"/>
          <w:sz w:val="24"/>
          <w:szCs w:val="24"/>
          <w:lang w:eastAsia="en-GB"/>
        </w:rPr>
        <w:t xml:space="preserve"> name</w:t>
      </w:r>
      <w:r w:rsidR="00654D94">
        <w:rPr>
          <w:rFonts w:eastAsia="Times New Roman" w:cstheme="minorHAnsi"/>
          <w:color w:val="FF0000"/>
          <w:sz w:val="24"/>
          <w:szCs w:val="24"/>
          <w:lang w:eastAsia="en-GB"/>
        </w:rPr>
        <w:t>]</w:t>
      </w:r>
      <w:r w:rsidRPr="001D1DFD">
        <w:rPr>
          <w:rFonts w:eastAsia="Times New Roman" w:cstheme="minorHAnsi"/>
          <w:i/>
          <w:color w:val="FF0000"/>
          <w:sz w:val="24"/>
          <w:szCs w:val="24"/>
          <w:lang w:eastAsia="en-GB"/>
        </w:rPr>
        <w:t xml:space="preserve"> </w:t>
      </w:r>
      <w:r w:rsidR="00CA604C">
        <w:rPr>
          <w:rFonts w:eastAsia="Times New Roman" w:cstheme="minorHAnsi"/>
          <w:sz w:val="24"/>
          <w:szCs w:val="24"/>
          <w:lang w:eastAsia="en-GB"/>
        </w:rPr>
        <w:t>was updated o</w:t>
      </w:r>
      <w:r w:rsidRPr="00931EF0">
        <w:rPr>
          <w:rFonts w:eastAsia="Times New Roman" w:cstheme="minorHAnsi"/>
          <w:sz w:val="24"/>
          <w:szCs w:val="24"/>
          <w:lang w:eastAsia="en-GB"/>
        </w:rPr>
        <w:t xml:space="preserve">n </w:t>
      </w:r>
      <w:r w:rsidR="00031731"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date</w:t>
      </w:r>
      <w:r w:rsidR="00031731">
        <w:rPr>
          <w:rFonts w:eastAsia="Times New Roman" w:cstheme="minorHAnsi"/>
          <w:color w:val="FF0000"/>
          <w:sz w:val="24"/>
          <w:szCs w:val="24"/>
          <w:lang w:eastAsia="en-GB"/>
        </w:rPr>
        <w:t>]</w:t>
      </w:r>
      <w:r w:rsidRPr="00931EF0">
        <w:rPr>
          <w:rFonts w:eastAsia="Times New Roman" w:cstheme="minorHAnsi"/>
          <w:sz w:val="24"/>
          <w:szCs w:val="24"/>
          <w:lang w:eastAsia="en-GB"/>
        </w:rPr>
        <w:t>. The following has been updated:</w:t>
      </w:r>
    </w:p>
    <w:p w14:paraId="0EF6D89A" w14:textId="77777777" w:rsidR="00CA604C" w:rsidRDefault="00AB54FF" w:rsidP="00490887">
      <w:pPr>
        <w:tabs>
          <w:tab w:val="left" w:pos="3291"/>
        </w:tabs>
        <w:spacing w:after="0" w:line="240" w:lineRule="auto"/>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Add details here of</w:t>
      </w:r>
      <w:r>
        <w:rPr>
          <w:rFonts w:eastAsia="Times New Roman" w:cstheme="minorHAnsi"/>
          <w:i/>
          <w:color w:val="0070C0"/>
          <w:sz w:val="24"/>
          <w:szCs w:val="24"/>
          <w:lang w:eastAsia="en-GB"/>
        </w:rPr>
        <w:t xml:space="preserve"> any pertinent safety</w:t>
      </w:r>
      <w:r w:rsidRPr="00750C67">
        <w:rPr>
          <w:rFonts w:eastAsia="Times New Roman" w:cstheme="minorHAnsi"/>
          <w:i/>
          <w:color w:val="0070C0"/>
          <w:sz w:val="24"/>
          <w:szCs w:val="24"/>
          <w:lang w:eastAsia="en-GB"/>
        </w:rPr>
        <w:t xml:space="preserve"> updates</w:t>
      </w:r>
      <w:r>
        <w:rPr>
          <w:rFonts w:eastAsia="Times New Roman" w:cstheme="minorHAnsi"/>
          <w:i/>
          <w:color w:val="0070C0"/>
          <w:sz w:val="24"/>
          <w:szCs w:val="24"/>
          <w:lang w:eastAsia="en-GB"/>
        </w:rPr>
        <w:t>, or state there have been no pertinent changes applicable to the safety of the IMP</w:t>
      </w:r>
      <w:r w:rsidRPr="00750C67">
        <w:rPr>
          <w:rFonts w:eastAsia="Times New Roman" w:cstheme="minorHAnsi"/>
          <w:i/>
          <w:color w:val="0070C0"/>
          <w:sz w:val="24"/>
          <w:szCs w:val="24"/>
          <w:lang w:eastAsia="en-GB"/>
        </w:rPr>
        <w:t>.</w:t>
      </w:r>
      <w:r>
        <w:rPr>
          <w:rFonts w:eastAsia="Times New Roman" w:cstheme="minorHAnsi"/>
          <w:i/>
          <w:color w:val="0070C0"/>
          <w:sz w:val="24"/>
          <w:szCs w:val="24"/>
          <w:lang w:eastAsia="en-GB"/>
        </w:rPr>
        <w:t xml:space="preserve"> </w:t>
      </w:r>
    </w:p>
    <w:p w14:paraId="2EE04F75" w14:textId="3C88C1C0" w:rsidR="00AB54FF" w:rsidRPr="00E22651" w:rsidRDefault="00AB54FF" w:rsidP="00BF0BD9">
      <w:pPr>
        <w:tabs>
          <w:tab w:val="left" w:pos="3291"/>
        </w:tabs>
        <w:spacing w:after="0" w:line="240" w:lineRule="auto"/>
        <w:rPr>
          <w:rFonts w:eastAsia="Times New Roman" w:cstheme="minorHAnsi"/>
          <w:bCs/>
          <w:i/>
          <w:color w:val="0070C0"/>
          <w:sz w:val="24"/>
          <w:szCs w:val="24"/>
          <w:lang w:eastAsia="en-GB"/>
        </w:rPr>
      </w:pPr>
      <w:r w:rsidRPr="008A45D8">
        <w:rPr>
          <w:rFonts w:eastAsia="Times New Roman" w:cstheme="minorHAnsi"/>
          <w:bCs/>
          <w:i/>
          <w:color w:val="0070C0"/>
          <w:sz w:val="24"/>
          <w:szCs w:val="24"/>
          <w:lang w:eastAsia="en-GB"/>
        </w:rPr>
        <w:t>O</w:t>
      </w:r>
      <w:r w:rsidR="00E22651">
        <w:rPr>
          <w:rFonts w:eastAsia="Times New Roman" w:cstheme="minorHAnsi"/>
          <w:bCs/>
          <w:i/>
          <w:color w:val="0070C0"/>
          <w:sz w:val="24"/>
          <w:szCs w:val="24"/>
          <w:lang w:eastAsia="en-GB"/>
        </w:rPr>
        <w:t>r:</w:t>
      </w:r>
    </w:p>
    <w:p w14:paraId="6E55083A" w14:textId="77777777" w:rsidR="00AB54FF" w:rsidRDefault="00AB54FF" w:rsidP="003D014A">
      <w:pPr>
        <w:tabs>
          <w:tab w:val="left" w:pos="3291"/>
        </w:tabs>
        <w:spacing w:after="0" w:line="240" w:lineRule="auto"/>
        <w:rPr>
          <w:rFonts w:eastAsia="Times New Roman" w:cstheme="minorHAnsi"/>
          <w:i/>
          <w:color w:val="0070C0"/>
          <w:sz w:val="24"/>
          <w:szCs w:val="24"/>
          <w:lang w:eastAsia="en-GB"/>
        </w:rPr>
      </w:pPr>
      <w:r w:rsidRPr="00931EF0">
        <w:rPr>
          <w:rFonts w:eastAsia="Times New Roman" w:cstheme="minorHAnsi"/>
          <w:color w:val="000000" w:themeColor="text1"/>
          <w:sz w:val="24"/>
          <w:szCs w:val="24"/>
          <w:lang w:eastAsia="en-GB"/>
        </w:rPr>
        <w:lastRenderedPageBreak/>
        <w:t>The IB was not updated within the reporting period.</w:t>
      </w:r>
      <w:r w:rsidRPr="00931EF0">
        <w:rPr>
          <w:rFonts w:eastAsia="Times New Roman" w:cstheme="minorHAnsi"/>
          <w:color w:val="FF0000"/>
          <w:sz w:val="24"/>
          <w:szCs w:val="24"/>
          <w:lang w:eastAsia="en-GB"/>
        </w:rPr>
        <w:t xml:space="preserve"> </w:t>
      </w:r>
      <w:r w:rsidRPr="003D014A">
        <w:rPr>
          <w:rFonts w:eastAsia="Times New Roman" w:cstheme="minorHAnsi"/>
          <w:i/>
          <w:color w:val="0070C0"/>
          <w:sz w:val="24"/>
          <w:szCs w:val="24"/>
          <w:lang w:eastAsia="en-GB"/>
        </w:rPr>
        <w:t xml:space="preserve">An IB should be updated annually, therefore the manufacturer will have to provide a reason why the update has not occurred which </w:t>
      </w:r>
      <w:r>
        <w:rPr>
          <w:rFonts w:eastAsia="Times New Roman" w:cstheme="minorHAnsi"/>
          <w:i/>
          <w:color w:val="0070C0"/>
          <w:sz w:val="24"/>
          <w:szCs w:val="24"/>
          <w:lang w:eastAsia="en-GB"/>
        </w:rPr>
        <w:t>can be added</w:t>
      </w:r>
      <w:r w:rsidRPr="003D014A">
        <w:rPr>
          <w:rFonts w:eastAsia="Times New Roman" w:cstheme="minorHAnsi"/>
          <w:i/>
          <w:color w:val="0070C0"/>
          <w:sz w:val="24"/>
          <w:szCs w:val="24"/>
          <w:lang w:eastAsia="en-GB"/>
        </w:rPr>
        <w:t xml:space="preserve"> here.</w:t>
      </w:r>
    </w:p>
    <w:p w14:paraId="4F299946" w14:textId="77777777" w:rsidR="00AB54FF" w:rsidRPr="003D014A" w:rsidRDefault="00AB54FF" w:rsidP="00AB54FF">
      <w:pPr>
        <w:tabs>
          <w:tab w:val="left" w:pos="3291"/>
        </w:tabs>
        <w:spacing w:after="0" w:line="240" w:lineRule="auto"/>
        <w:rPr>
          <w:rFonts w:eastAsia="Times New Roman" w:cstheme="minorHAnsi"/>
          <w:b/>
          <w:i/>
          <w:color w:val="0070C0"/>
          <w:sz w:val="24"/>
          <w:szCs w:val="24"/>
          <w:lang w:eastAsia="en-GB"/>
        </w:rPr>
      </w:pPr>
      <w:r w:rsidRPr="003D014A">
        <w:rPr>
          <w:rFonts w:eastAsia="Times New Roman" w:cstheme="minorHAnsi"/>
          <w:b/>
          <w:i/>
          <w:color w:val="0070C0"/>
          <w:sz w:val="24"/>
          <w:szCs w:val="24"/>
          <w:lang w:eastAsia="en-GB"/>
        </w:rPr>
        <w:t>For IBs that are produced by UCL (or affiliate)</w:t>
      </w:r>
      <w:r w:rsidR="003D014A">
        <w:rPr>
          <w:rFonts w:eastAsia="Times New Roman" w:cstheme="minorHAnsi"/>
          <w:b/>
          <w:i/>
          <w:color w:val="0070C0"/>
          <w:sz w:val="24"/>
          <w:szCs w:val="24"/>
          <w:lang w:eastAsia="en-GB"/>
        </w:rPr>
        <w:t>:</w:t>
      </w:r>
    </w:p>
    <w:p w14:paraId="09E9E42E" w14:textId="77777777" w:rsidR="00AB54FF" w:rsidRPr="00931EF0" w:rsidRDefault="00AB54FF" w:rsidP="00AB54FF">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IB for </w:t>
      </w:r>
      <w:r w:rsidR="00031731"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Pr="00031731">
        <w:rPr>
          <w:rFonts w:eastAsia="Times New Roman" w:cstheme="minorHAnsi"/>
          <w:color w:val="FF0000"/>
          <w:sz w:val="24"/>
          <w:szCs w:val="24"/>
          <w:lang w:eastAsia="en-GB"/>
        </w:rPr>
        <w:t xml:space="preserve"> name</w:t>
      </w:r>
      <w:r w:rsidR="00031731">
        <w:rPr>
          <w:rFonts w:eastAsia="Times New Roman" w:cstheme="minorHAnsi"/>
          <w:color w:val="FF0000"/>
          <w:sz w:val="24"/>
          <w:szCs w:val="24"/>
          <w:lang w:eastAsia="en-GB"/>
        </w:rPr>
        <w:t>]</w:t>
      </w:r>
      <w:r w:rsidRPr="00931EF0">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was updated in </w:t>
      </w:r>
      <w:r w:rsidR="00031731" w:rsidRPr="00031731">
        <w:rPr>
          <w:rFonts w:eastAsia="Times New Roman" w:cstheme="minorHAnsi"/>
          <w:color w:val="FF0000"/>
          <w:sz w:val="24"/>
          <w:szCs w:val="24"/>
          <w:lang w:eastAsia="en-GB"/>
        </w:rPr>
        <w:t>[</w:t>
      </w:r>
      <w:r w:rsidRPr="00931EF0">
        <w:rPr>
          <w:rFonts w:eastAsia="Times New Roman" w:cstheme="minorHAnsi"/>
          <w:color w:val="FF0000"/>
          <w:sz w:val="24"/>
          <w:szCs w:val="24"/>
          <w:lang w:eastAsia="en-GB"/>
        </w:rPr>
        <w:t>add date</w:t>
      </w:r>
      <w:r w:rsidR="00031731">
        <w:rPr>
          <w:rFonts w:eastAsia="Times New Roman" w:cstheme="minorHAnsi"/>
          <w:color w:val="FF0000"/>
          <w:sz w:val="24"/>
          <w:szCs w:val="24"/>
          <w:lang w:eastAsia="en-GB"/>
        </w:rPr>
        <w:t>]</w:t>
      </w:r>
      <w:r w:rsidRPr="00931EF0">
        <w:rPr>
          <w:rFonts w:eastAsia="Times New Roman" w:cstheme="minorHAnsi"/>
          <w:sz w:val="24"/>
          <w:szCs w:val="24"/>
          <w:lang w:eastAsia="en-GB"/>
        </w:rPr>
        <w:t>. The following has been updated:</w:t>
      </w:r>
    </w:p>
    <w:p w14:paraId="6CE372B4" w14:textId="77777777" w:rsidR="00CA604C" w:rsidRDefault="00AB54FF" w:rsidP="00490887">
      <w:pPr>
        <w:tabs>
          <w:tab w:val="left" w:pos="3291"/>
        </w:tabs>
        <w:spacing w:after="0" w:line="240" w:lineRule="auto"/>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Add details here of</w:t>
      </w:r>
      <w:r>
        <w:rPr>
          <w:rFonts w:eastAsia="Times New Roman" w:cstheme="minorHAnsi"/>
          <w:i/>
          <w:color w:val="0070C0"/>
          <w:sz w:val="24"/>
          <w:szCs w:val="24"/>
          <w:lang w:eastAsia="en-GB"/>
        </w:rPr>
        <w:t xml:space="preserve"> any pertinent safety</w:t>
      </w:r>
      <w:r w:rsidRPr="00750C67">
        <w:rPr>
          <w:rFonts w:eastAsia="Times New Roman" w:cstheme="minorHAnsi"/>
          <w:i/>
          <w:color w:val="0070C0"/>
          <w:sz w:val="24"/>
          <w:szCs w:val="24"/>
          <w:lang w:eastAsia="en-GB"/>
        </w:rPr>
        <w:t xml:space="preserve"> updates</w:t>
      </w:r>
      <w:r>
        <w:rPr>
          <w:rFonts w:eastAsia="Times New Roman" w:cstheme="minorHAnsi"/>
          <w:i/>
          <w:color w:val="0070C0"/>
          <w:sz w:val="24"/>
          <w:szCs w:val="24"/>
          <w:lang w:eastAsia="en-GB"/>
        </w:rPr>
        <w:t>, or state there have been no pertinent changes applicable to the safety of the IMP</w:t>
      </w:r>
      <w:r w:rsidRPr="00750C67">
        <w:rPr>
          <w:rFonts w:eastAsia="Times New Roman" w:cstheme="minorHAnsi"/>
          <w:i/>
          <w:color w:val="0070C0"/>
          <w:sz w:val="24"/>
          <w:szCs w:val="24"/>
          <w:lang w:eastAsia="en-GB"/>
        </w:rPr>
        <w:t>.</w:t>
      </w:r>
      <w:r>
        <w:rPr>
          <w:rFonts w:eastAsia="Times New Roman" w:cstheme="minorHAnsi"/>
          <w:i/>
          <w:color w:val="0070C0"/>
          <w:sz w:val="24"/>
          <w:szCs w:val="24"/>
          <w:lang w:eastAsia="en-GB"/>
        </w:rPr>
        <w:t xml:space="preserve"> </w:t>
      </w:r>
    </w:p>
    <w:p w14:paraId="6CB453DB" w14:textId="657DAA74" w:rsidR="00AB54FF" w:rsidRPr="00E22651" w:rsidRDefault="00AB54FF" w:rsidP="00BF0BD9">
      <w:pPr>
        <w:tabs>
          <w:tab w:val="left" w:pos="3291"/>
        </w:tabs>
        <w:spacing w:after="0" w:line="240" w:lineRule="auto"/>
        <w:rPr>
          <w:rFonts w:eastAsia="Times New Roman" w:cstheme="minorHAnsi"/>
          <w:bCs/>
          <w:i/>
          <w:color w:val="0070C0"/>
          <w:sz w:val="24"/>
          <w:szCs w:val="24"/>
          <w:lang w:eastAsia="en-GB"/>
        </w:rPr>
      </w:pPr>
      <w:r w:rsidRPr="008A45D8">
        <w:rPr>
          <w:rFonts w:eastAsia="Times New Roman" w:cstheme="minorHAnsi"/>
          <w:bCs/>
          <w:i/>
          <w:color w:val="0070C0"/>
          <w:sz w:val="24"/>
          <w:szCs w:val="24"/>
          <w:lang w:eastAsia="en-GB"/>
        </w:rPr>
        <w:t>O</w:t>
      </w:r>
      <w:r w:rsidR="00E22651" w:rsidRPr="008A45D8">
        <w:rPr>
          <w:rFonts w:eastAsia="Times New Roman" w:cstheme="minorHAnsi"/>
          <w:bCs/>
          <w:i/>
          <w:color w:val="0070C0"/>
          <w:sz w:val="24"/>
          <w:szCs w:val="24"/>
          <w:lang w:eastAsia="en-GB"/>
        </w:rPr>
        <w:t>r:</w:t>
      </w:r>
    </w:p>
    <w:p w14:paraId="5D01EB1F" w14:textId="77777777" w:rsidR="00AB54FF" w:rsidRPr="00931EF0" w:rsidRDefault="00AB54FF" w:rsidP="00AB54FF">
      <w:pPr>
        <w:tabs>
          <w:tab w:val="left" w:pos="3291"/>
        </w:tabs>
        <w:spacing w:after="0" w:line="240" w:lineRule="auto"/>
        <w:rPr>
          <w:rFonts w:eastAsia="Times New Roman" w:cstheme="minorHAnsi"/>
          <w:color w:val="FF0000"/>
          <w:sz w:val="24"/>
          <w:szCs w:val="24"/>
          <w:lang w:eastAsia="en-GB"/>
        </w:rPr>
      </w:pPr>
      <w:r w:rsidRPr="00931EF0">
        <w:rPr>
          <w:rFonts w:eastAsia="Times New Roman" w:cstheme="minorHAnsi"/>
          <w:color w:val="000000" w:themeColor="text1"/>
          <w:sz w:val="24"/>
          <w:szCs w:val="24"/>
          <w:lang w:eastAsia="en-GB"/>
        </w:rPr>
        <w:t xml:space="preserve">The IB was not updated within the reporting period. </w:t>
      </w:r>
      <w:r w:rsidRPr="00931EF0">
        <w:rPr>
          <w:rFonts w:eastAsia="Times New Roman" w:cstheme="minorHAnsi"/>
          <w:color w:val="FF0000"/>
          <w:sz w:val="24"/>
          <w:szCs w:val="24"/>
          <w:lang w:eastAsia="en-GB"/>
        </w:rPr>
        <w:t xml:space="preserve"> </w:t>
      </w:r>
      <w:r w:rsidRPr="00031731">
        <w:rPr>
          <w:rFonts w:eastAsia="Times New Roman" w:cstheme="minorHAnsi"/>
          <w:i/>
          <w:color w:val="0070C0"/>
          <w:sz w:val="24"/>
          <w:szCs w:val="24"/>
          <w:lang w:eastAsia="en-GB"/>
        </w:rPr>
        <w:t>Provide a reason here why the update has not occurred.</w:t>
      </w:r>
    </w:p>
    <w:p w14:paraId="6146E50D" w14:textId="77777777" w:rsidR="009041B7" w:rsidRDefault="009041B7" w:rsidP="00B16B80">
      <w:pPr>
        <w:tabs>
          <w:tab w:val="left" w:pos="3291"/>
        </w:tabs>
        <w:spacing w:after="0" w:line="240" w:lineRule="auto"/>
        <w:rPr>
          <w:rFonts w:eastAsia="Times New Roman" w:cstheme="minorHAnsi"/>
          <w:b/>
          <w:i/>
          <w:color w:val="0070C0"/>
          <w:sz w:val="24"/>
          <w:szCs w:val="24"/>
          <w:lang w:eastAsia="en-GB"/>
        </w:rPr>
      </w:pPr>
    </w:p>
    <w:p w14:paraId="2DA5FA20" w14:textId="083B5BB6" w:rsidR="006A2CF5" w:rsidRPr="008A45D8" w:rsidRDefault="00D274EE" w:rsidP="00B16B80">
      <w:pPr>
        <w:tabs>
          <w:tab w:val="left" w:pos="3291"/>
        </w:tabs>
        <w:spacing w:after="0" w:line="240" w:lineRule="auto"/>
        <w:rPr>
          <w:rFonts w:eastAsia="Times New Roman" w:cstheme="minorHAnsi"/>
          <w:bCs/>
          <w:i/>
          <w:color w:val="FF0000"/>
          <w:sz w:val="24"/>
          <w:szCs w:val="24"/>
          <w:lang w:eastAsia="en-GB"/>
        </w:rPr>
      </w:pPr>
      <w:r w:rsidRPr="008A45D8">
        <w:rPr>
          <w:rFonts w:eastAsia="Times New Roman" w:cstheme="minorHAnsi"/>
          <w:bCs/>
          <w:i/>
          <w:color w:val="0070C0"/>
          <w:sz w:val="24"/>
          <w:szCs w:val="24"/>
          <w:lang w:eastAsia="en-GB"/>
        </w:rPr>
        <w:t>State</w:t>
      </w:r>
      <w:r w:rsidR="009041B7" w:rsidRPr="008A45D8">
        <w:rPr>
          <w:rFonts w:eastAsia="Times New Roman" w:cstheme="minorHAnsi"/>
          <w:bCs/>
          <w:i/>
          <w:color w:val="0070C0"/>
          <w:sz w:val="24"/>
          <w:szCs w:val="24"/>
          <w:lang w:eastAsia="en-GB"/>
        </w:rPr>
        <w:t xml:space="preserve"> any</w:t>
      </w:r>
      <w:r w:rsidRPr="008A45D8">
        <w:rPr>
          <w:rFonts w:eastAsia="Times New Roman" w:cstheme="minorHAnsi"/>
          <w:bCs/>
          <w:i/>
          <w:color w:val="0070C0"/>
          <w:sz w:val="24"/>
          <w:szCs w:val="24"/>
          <w:lang w:eastAsia="en-GB"/>
        </w:rPr>
        <w:t xml:space="preserve"> impact on trial documentation, and whether the RSI will be updated to the new version</w:t>
      </w:r>
      <w:r w:rsidR="008E5791" w:rsidRPr="008A45D8">
        <w:rPr>
          <w:rFonts w:eastAsia="Times New Roman" w:cstheme="minorHAnsi"/>
          <w:bCs/>
          <w:i/>
          <w:color w:val="0070C0"/>
          <w:sz w:val="24"/>
          <w:szCs w:val="24"/>
          <w:lang w:eastAsia="en-GB"/>
        </w:rPr>
        <w:t xml:space="preserve"> of the document</w:t>
      </w:r>
      <w:r w:rsidRPr="008A45D8">
        <w:rPr>
          <w:rFonts w:eastAsia="Times New Roman" w:cstheme="minorHAnsi"/>
          <w:bCs/>
          <w:i/>
          <w:color w:val="0070C0"/>
          <w:sz w:val="24"/>
          <w:szCs w:val="24"/>
          <w:lang w:eastAsia="en-GB"/>
        </w:rPr>
        <w:t xml:space="preserve">. </w:t>
      </w:r>
      <w:r w:rsidR="008E5791" w:rsidRPr="008A45D8">
        <w:rPr>
          <w:rFonts w:eastAsia="Times New Roman" w:cstheme="minorHAnsi"/>
          <w:bCs/>
          <w:i/>
          <w:color w:val="0070C0"/>
          <w:sz w:val="24"/>
          <w:szCs w:val="24"/>
          <w:lang w:eastAsia="en-GB"/>
        </w:rPr>
        <w:t>Include justification for not updating trial documentation or RSI</w:t>
      </w:r>
      <w:r w:rsidR="0009501F">
        <w:rPr>
          <w:rFonts w:eastAsia="Times New Roman" w:cstheme="minorHAnsi"/>
          <w:bCs/>
          <w:i/>
          <w:color w:val="0070C0"/>
          <w:sz w:val="24"/>
          <w:szCs w:val="24"/>
          <w:lang w:eastAsia="en-GB"/>
        </w:rPr>
        <w:t xml:space="preserve"> document</w:t>
      </w:r>
      <w:r w:rsidR="008E5791" w:rsidRPr="008A45D8">
        <w:rPr>
          <w:rFonts w:eastAsia="Times New Roman" w:cstheme="minorHAnsi"/>
          <w:bCs/>
          <w:i/>
          <w:color w:val="0070C0"/>
          <w:sz w:val="24"/>
          <w:szCs w:val="24"/>
          <w:lang w:eastAsia="en-GB"/>
        </w:rPr>
        <w:t xml:space="preserve"> if there have been updates to </w:t>
      </w:r>
      <w:r w:rsidR="009041B7" w:rsidRPr="008A45D8">
        <w:rPr>
          <w:rFonts w:eastAsia="Times New Roman" w:cstheme="minorHAnsi"/>
          <w:bCs/>
          <w:i/>
          <w:color w:val="0070C0"/>
          <w:sz w:val="24"/>
          <w:szCs w:val="24"/>
          <w:lang w:eastAsia="en-GB"/>
        </w:rPr>
        <w:t xml:space="preserve">the </w:t>
      </w:r>
      <w:r w:rsidR="008E5791" w:rsidRPr="008A45D8">
        <w:rPr>
          <w:rFonts w:eastAsia="Times New Roman" w:cstheme="minorHAnsi"/>
          <w:bCs/>
          <w:i/>
          <w:color w:val="0070C0"/>
          <w:sz w:val="24"/>
          <w:szCs w:val="24"/>
          <w:lang w:eastAsia="en-GB"/>
        </w:rPr>
        <w:t>section of document used as RSI.</w:t>
      </w:r>
      <w:r w:rsidR="008E5791" w:rsidRPr="008A45D8">
        <w:rPr>
          <w:rFonts w:eastAsia="Times New Roman" w:cstheme="minorHAnsi"/>
          <w:bCs/>
          <w:i/>
          <w:color w:val="FF0000"/>
          <w:sz w:val="24"/>
          <w:szCs w:val="24"/>
          <w:lang w:eastAsia="en-GB"/>
        </w:rPr>
        <w:t xml:space="preserve"> </w:t>
      </w:r>
      <w:r w:rsidR="00333967" w:rsidRPr="008A45D8">
        <w:rPr>
          <w:rFonts w:eastAsia="Times New Roman" w:cstheme="minorHAnsi"/>
          <w:bCs/>
          <w:i/>
          <w:color w:val="0070C0"/>
          <w:sz w:val="24"/>
          <w:szCs w:val="24"/>
          <w:lang w:eastAsia="en-GB"/>
        </w:rPr>
        <w:t>Example text:</w:t>
      </w:r>
      <w:r w:rsidR="00333967" w:rsidRPr="008A45D8">
        <w:rPr>
          <w:rFonts w:eastAsia="Times New Roman" w:cstheme="minorHAnsi"/>
          <w:bCs/>
          <w:i/>
          <w:color w:val="FF0000"/>
          <w:sz w:val="24"/>
          <w:szCs w:val="24"/>
          <w:lang w:eastAsia="en-GB"/>
        </w:rPr>
        <w:t xml:space="preserve"> </w:t>
      </w:r>
    </w:p>
    <w:p w14:paraId="53796CC0" w14:textId="77777777" w:rsidR="008E5791" w:rsidRDefault="009F0F9E"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After review by the Chief Investigator it was decided that no updates to trial documentation were required</w:t>
      </w:r>
      <w:r w:rsidRPr="008E5791">
        <w:rPr>
          <w:rFonts w:eastAsia="Times New Roman" w:cstheme="minorHAnsi"/>
          <w:sz w:val="24"/>
          <w:szCs w:val="24"/>
          <w:lang w:eastAsia="en-GB"/>
        </w:rPr>
        <w:t xml:space="preserve">. </w:t>
      </w:r>
      <w:r w:rsidR="006A2CF5" w:rsidRPr="00750C67">
        <w:rPr>
          <w:rFonts w:eastAsia="Times New Roman" w:cstheme="minorHAnsi"/>
          <w:sz w:val="24"/>
          <w:szCs w:val="24"/>
          <w:lang w:eastAsia="en-GB"/>
        </w:rPr>
        <w:t>The RSI will remain</w:t>
      </w:r>
      <w:r w:rsidR="006A2CF5" w:rsidRPr="00750C67">
        <w:rPr>
          <w:rFonts w:eastAsia="Times New Roman" w:cstheme="minorHAnsi"/>
          <w:i/>
          <w:sz w:val="24"/>
          <w:szCs w:val="24"/>
          <w:lang w:eastAsia="en-GB"/>
        </w:rPr>
        <w:t xml:space="preserve"> </w:t>
      </w:r>
      <w:r w:rsidR="00031731" w:rsidRPr="00031731">
        <w:rPr>
          <w:rFonts w:eastAsia="Times New Roman" w:cstheme="minorHAnsi"/>
          <w:color w:val="FF0000"/>
          <w:sz w:val="24"/>
          <w:szCs w:val="24"/>
          <w:lang w:eastAsia="en-GB"/>
        </w:rPr>
        <w:t>[</w:t>
      </w:r>
      <w:r w:rsidR="006A2CF5" w:rsidRPr="00031731">
        <w:rPr>
          <w:rFonts w:eastAsia="Times New Roman" w:cstheme="minorHAnsi"/>
          <w:color w:val="FF0000"/>
          <w:sz w:val="24"/>
          <w:szCs w:val="24"/>
          <w:lang w:eastAsia="en-GB"/>
        </w:rPr>
        <w:t>add details of current version</w:t>
      </w:r>
      <w:r w:rsidR="00031731">
        <w:rPr>
          <w:rFonts w:eastAsia="Times New Roman" w:cstheme="minorHAnsi"/>
          <w:color w:val="FF0000"/>
          <w:sz w:val="24"/>
          <w:szCs w:val="24"/>
          <w:lang w:eastAsia="en-GB"/>
        </w:rPr>
        <w:t>]</w:t>
      </w:r>
      <w:r w:rsidR="006A2CF5" w:rsidRPr="00750C67">
        <w:rPr>
          <w:rFonts w:eastAsia="Times New Roman" w:cstheme="minorHAnsi"/>
          <w:sz w:val="24"/>
          <w:szCs w:val="24"/>
          <w:lang w:eastAsia="en-GB"/>
        </w:rPr>
        <w:t xml:space="preserve"> for the next reporting period. </w:t>
      </w:r>
    </w:p>
    <w:p w14:paraId="44107537" w14:textId="77777777" w:rsidR="00E22651" w:rsidRPr="00E22651" w:rsidRDefault="00E22651" w:rsidP="00E22651">
      <w:pPr>
        <w:tabs>
          <w:tab w:val="left" w:pos="3291"/>
        </w:tabs>
        <w:spacing w:after="0" w:line="240" w:lineRule="auto"/>
        <w:rPr>
          <w:rFonts w:eastAsia="Times New Roman" w:cstheme="minorHAnsi"/>
          <w:bCs/>
          <w:i/>
          <w:color w:val="0070C0"/>
          <w:sz w:val="24"/>
          <w:szCs w:val="24"/>
          <w:lang w:eastAsia="en-GB"/>
        </w:rPr>
      </w:pPr>
      <w:r w:rsidRPr="000024E7">
        <w:rPr>
          <w:rFonts w:eastAsia="Times New Roman" w:cstheme="minorHAnsi"/>
          <w:bCs/>
          <w:i/>
          <w:color w:val="0070C0"/>
          <w:sz w:val="24"/>
          <w:szCs w:val="24"/>
          <w:lang w:eastAsia="en-GB"/>
        </w:rPr>
        <w:t>Or:</w:t>
      </w:r>
    </w:p>
    <w:p w14:paraId="68DA0DF1" w14:textId="77777777" w:rsidR="008E5791" w:rsidRDefault="009F0F9E" w:rsidP="00B16B80">
      <w:pPr>
        <w:tabs>
          <w:tab w:val="left" w:pos="3291"/>
        </w:tabs>
        <w:spacing w:after="0" w:line="240" w:lineRule="auto"/>
        <w:rPr>
          <w:rFonts w:eastAsia="Times New Roman" w:cstheme="minorHAnsi"/>
          <w:i/>
          <w:color w:val="FF0000"/>
          <w:sz w:val="24"/>
          <w:szCs w:val="24"/>
          <w:lang w:eastAsia="en-GB"/>
        </w:rPr>
      </w:pPr>
      <w:r>
        <w:rPr>
          <w:rFonts w:eastAsia="Times New Roman" w:cstheme="minorHAnsi"/>
          <w:sz w:val="24"/>
          <w:szCs w:val="24"/>
          <w:lang w:eastAsia="en-GB"/>
        </w:rPr>
        <w:t>After review by the Chief Investigator it was decided that u</w:t>
      </w:r>
      <w:r w:rsidR="006A2CF5" w:rsidRPr="00750C67">
        <w:rPr>
          <w:rFonts w:eastAsia="Times New Roman" w:cstheme="minorHAnsi"/>
          <w:sz w:val="24"/>
          <w:szCs w:val="24"/>
          <w:lang w:eastAsia="en-GB"/>
        </w:rPr>
        <w:t xml:space="preserve">pdates </w:t>
      </w:r>
      <w:r w:rsidR="006A2CF5" w:rsidRPr="00031731">
        <w:rPr>
          <w:rFonts w:eastAsia="Times New Roman" w:cstheme="minorHAnsi"/>
          <w:color w:val="FF0000"/>
          <w:sz w:val="24"/>
          <w:szCs w:val="24"/>
          <w:lang w:eastAsia="en-GB"/>
        </w:rPr>
        <w:t xml:space="preserve">were </w:t>
      </w:r>
      <w:r w:rsidR="00BF61B0" w:rsidRPr="00031731">
        <w:rPr>
          <w:rFonts w:eastAsia="Times New Roman" w:cstheme="minorHAnsi"/>
          <w:color w:val="FF0000"/>
          <w:sz w:val="24"/>
          <w:szCs w:val="24"/>
          <w:lang w:eastAsia="en-GB"/>
        </w:rPr>
        <w:t>/ will be</w:t>
      </w:r>
      <w:r w:rsidR="00BF61B0" w:rsidRPr="008E5791">
        <w:rPr>
          <w:rFonts w:eastAsia="Times New Roman" w:cstheme="minorHAnsi"/>
          <w:color w:val="FF0000"/>
          <w:sz w:val="24"/>
          <w:szCs w:val="24"/>
          <w:lang w:eastAsia="en-GB"/>
        </w:rPr>
        <w:t xml:space="preserve"> </w:t>
      </w:r>
      <w:r w:rsidR="006A2CF5" w:rsidRPr="00750C67">
        <w:rPr>
          <w:rFonts w:eastAsia="Times New Roman" w:cstheme="minorHAnsi"/>
          <w:sz w:val="24"/>
          <w:szCs w:val="24"/>
          <w:lang w:eastAsia="en-GB"/>
        </w:rPr>
        <w:t>made to the following trial documentation –</w:t>
      </w:r>
      <w:r w:rsidR="006A2CF5" w:rsidRPr="00750C67">
        <w:rPr>
          <w:rFonts w:eastAsia="Times New Roman" w:cstheme="minorHAnsi"/>
          <w:i/>
          <w:sz w:val="24"/>
          <w:szCs w:val="24"/>
          <w:lang w:eastAsia="en-GB"/>
        </w:rPr>
        <w:t xml:space="preserve"> </w:t>
      </w:r>
      <w:r w:rsidR="00031731" w:rsidRPr="00031731">
        <w:rPr>
          <w:rFonts w:eastAsia="Times New Roman" w:cstheme="minorHAnsi"/>
          <w:color w:val="FF0000"/>
          <w:sz w:val="24"/>
          <w:szCs w:val="24"/>
          <w:lang w:eastAsia="en-GB"/>
        </w:rPr>
        <w:t>[</w:t>
      </w:r>
      <w:r w:rsidR="006A2CF5" w:rsidRPr="00031731">
        <w:rPr>
          <w:rFonts w:eastAsia="Times New Roman" w:cstheme="minorHAnsi"/>
          <w:color w:val="FF0000"/>
          <w:sz w:val="24"/>
          <w:szCs w:val="24"/>
          <w:lang w:eastAsia="en-GB"/>
        </w:rPr>
        <w:t>add details</w:t>
      </w:r>
      <w:r w:rsidR="00031731">
        <w:rPr>
          <w:rFonts w:eastAsia="Times New Roman" w:cstheme="minorHAnsi"/>
          <w:color w:val="FF0000"/>
          <w:sz w:val="24"/>
          <w:szCs w:val="24"/>
          <w:lang w:eastAsia="en-GB"/>
        </w:rPr>
        <w:t xml:space="preserve"> of updated documents]</w:t>
      </w:r>
      <w:r w:rsidR="006A2CF5" w:rsidRPr="00031731">
        <w:rPr>
          <w:rFonts w:eastAsia="Times New Roman" w:cstheme="minorHAnsi"/>
          <w:sz w:val="24"/>
          <w:szCs w:val="24"/>
          <w:lang w:eastAsia="en-GB"/>
        </w:rPr>
        <w:t xml:space="preserve">. </w:t>
      </w:r>
      <w:r w:rsidR="006A2CF5" w:rsidRPr="00750C67">
        <w:rPr>
          <w:rFonts w:eastAsia="Times New Roman" w:cstheme="minorHAnsi"/>
          <w:sz w:val="24"/>
          <w:szCs w:val="24"/>
          <w:lang w:eastAsia="en-GB"/>
        </w:rPr>
        <w:t xml:space="preserve">The updated RSI </w:t>
      </w:r>
      <w:r w:rsidR="006A2CF5" w:rsidRPr="00031731">
        <w:rPr>
          <w:rFonts w:eastAsia="Times New Roman" w:cstheme="minorHAnsi"/>
          <w:color w:val="FF0000"/>
          <w:sz w:val="24"/>
          <w:szCs w:val="24"/>
          <w:lang w:eastAsia="en-GB"/>
        </w:rPr>
        <w:t>will be / has been</w:t>
      </w:r>
      <w:r w:rsidR="006A2CF5" w:rsidRPr="008E5791">
        <w:rPr>
          <w:rFonts w:eastAsia="Times New Roman" w:cstheme="minorHAnsi"/>
          <w:color w:val="FF0000"/>
          <w:sz w:val="24"/>
          <w:szCs w:val="24"/>
          <w:lang w:eastAsia="en-GB"/>
        </w:rPr>
        <w:t xml:space="preserve"> </w:t>
      </w:r>
      <w:r w:rsidR="006A2CF5" w:rsidRPr="00750C67">
        <w:rPr>
          <w:rFonts w:eastAsia="Times New Roman" w:cstheme="minorHAnsi"/>
          <w:sz w:val="24"/>
          <w:szCs w:val="24"/>
          <w:lang w:eastAsia="en-GB"/>
        </w:rPr>
        <w:t>submitted to the MHRA as a substantial amendment</w:t>
      </w:r>
      <w:r w:rsidR="00BF61B0">
        <w:rPr>
          <w:rFonts w:eastAsia="Times New Roman" w:cstheme="minorHAnsi"/>
          <w:sz w:val="24"/>
          <w:szCs w:val="24"/>
          <w:lang w:eastAsia="en-GB"/>
        </w:rPr>
        <w:t xml:space="preserve">. The RSI for the next reporting period will be </w:t>
      </w:r>
      <w:r w:rsidR="00031731" w:rsidRPr="00031731">
        <w:rPr>
          <w:rFonts w:eastAsia="Times New Roman" w:cstheme="minorHAnsi"/>
          <w:color w:val="FF0000"/>
          <w:sz w:val="24"/>
          <w:szCs w:val="24"/>
          <w:lang w:eastAsia="en-GB"/>
        </w:rPr>
        <w:t>[</w:t>
      </w:r>
      <w:r w:rsidR="00BF61B0" w:rsidRPr="00031731">
        <w:rPr>
          <w:rFonts w:eastAsia="Times New Roman" w:cstheme="minorHAnsi"/>
          <w:color w:val="FF0000"/>
          <w:sz w:val="24"/>
          <w:szCs w:val="24"/>
          <w:lang w:eastAsia="en-GB"/>
        </w:rPr>
        <w:t>add details of updated version</w:t>
      </w:r>
      <w:r w:rsidR="00031731">
        <w:rPr>
          <w:rFonts w:eastAsia="Times New Roman" w:cstheme="minorHAnsi"/>
          <w:color w:val="FF0000"/>
          <w:sz w:val="24"/>
          <w:szCs w:val="24"/>
          <w:lang w:eastAsia="en-GB"/>
        </w:rPr>
        <w:t>]</w:t>
      </w:r>
      <w:r w:rsidR="00BF61B0" w:rsidRPr="00031731">
        <w:rPr>
          <w:rFonts w:eastAsia="Times New Roman" w:cstheme="minorHAnsi"/>
          <w:sz w:val="24"/>
          <w:szCs w:val="24"/>
          <w:lang w:eastAsia="en-GB"/>
        </w:rPr>
        <w:t xml:space="preserve">. </w:t>
      </w:r>
    </w:p>
    <w:p w14:paraId="413181AD" w14:textId="77777777" w:rsidR="00E22651" w:rsidRPr="00E22651" w:rsidRDefault="00E22651" w:rsidP="00E22651">
      <w:pPr>
        <w:tabs>
          <w:tab w:val="left" w:pos="3291"/>
        </w:tabs>
        <w:spacing w:after="0" w:line="240" w:lineRule="auto"/>
        <w:rPr>
          <w:rFonts w:eastAsia="Times New Roman" w:cstheme="minorHAnsi"/>
          <w:bCs/>
          <w:i/>
          <w:color w:val="0070C0"/>
          <w:sz w:val="24"/>
          <w:szCs w:val="24"/>
          <w:lang w:eastAsia="en-GB"/>
        </w:rPr>
      </w:pPr>
      <w:r w:rsidRPr="000024E7">
        <w:rPr>
          <w:rFonts w:eastAsia="Times New Roman" w:cstheme="minorHAnsi"/>
          <w:bCs/>
          <w:i/>
          <w:color w:val="0070C0"/>
          <w:sz w:val="24"/>
          <w:szCs w:val="24"/>
          <w:lang w:eastAsia="en-GB"/>
        </w:rPr>
        <w:t>Or:</w:t>
      </w:r>
    </w:p>
    <w:p w14:paraId="441D29D3" w14:textId="77777777" w:rsidR="00BF61B0" w:rsidRDefault="00BF61B0" w:rsidP="00B16B80">
      <w:pPr>
        <w:tabs>
          <w:tab w:val="left" w:pos="3291"/>
        </w:tabs>
        <w:spacing w:after="0" w:line="240" w:lineRule="auto"/>
        <w:rPr>
          <w:rFonts w:eastAsia="Times New Roman" w:cstheme="minorHAnsi"/>
          <w:b/>
          <w:i/>
          <w:color w:val="FF0000"/>
          <w:sz w:val="24"/>
          <w:szCs w:val="24"/>
          <w:lang w:eastAsia="en-GB"/>
        </w:rPr>
      </w:pPr>
      <w:r>
        <w:rPr>
          <w:rFonts w:eastAsia="Times New Roman" w:cstheme="minorHAnsi"/>
          <w:sz w:val="24"/>
          <w:szCs w:val="24"/>
          <w:lang w:eastAsia="en-GB"/>
        </w:rPr>
        <w:t>After review by the Chief Investigator it was decided that no updates to trial documentation were required. However t</w:t>
      </w:r>
      <w:r w:rsidRPr="002950DB">
        <w:rPr>
          <w:rFonts w:eastAsia="Times New Roman" w:cstheme="minorHAnsi"/>
          <w:sz w:val="24"/>
          <w:szCs w:val="24"/>
          <w:lang w:eastAsia="en-GB"/>
        </w:rPr>
        <w:t xml:space="preserve">he updated RSI </w:t>
      </w:r>
      <w:r w:rsidRPr="00031731">
        <w:rPr>
          <w:rFonts w:eastAsia="Times New Roman" w:cstheme="minorHAnsi"/>
          <w:color w:val="FF0000"/>
          <w:sz w:val="24"/>
          <w:szCs w:val="24"/>
          <w:lang w:eastAsia="en-GB"/>
        </w:rPr>
        <w:t>will be / has been</w:t>
      </w:r>
      <w:r w:rsidRPr="008E5791">
        <w:rPr>
          <w:rFonts w:eastAsia="Times New Roman" w:cstheme="minorHAnsi"/>
          <w:color w:val="FF0000"/>
          <w:sz w:val="24"/>
          <w:szCs w:val="24"/>
          <w:lang w:eastAsia="en-GB"/>
        </w:rPr>
        <w:t xml:space="preserve"> </w:t>
      </w:r>
      <w:r w:rsidRPr="002950DB">
        <w:rPr>
          <w:rFonts w:eastAsia="Times New Roman" w:cstheme="minorHAnsi"/>
          <w:sz w:val="24"/>
          <w:szCs w:val="24"/>
          <w:lang w:eastAsia="en-GB"/>
        </w:rPr>
        <w:t>submitted to the MHRA as a substantial amendment</w:t>
      </w:r>
      <w:r>
        <w:rPr>
          <w:rFonts w:eastAsia="Times New Roman" w:cstheme="minorHAnsi"/>
          <w:sz w:val="24"/>
          <w:szCs w:val="24"/>
          <w:lang w:eastAsia="en-GB"/>
        </w:rPr>
        <w:t xml:space="preserve">. The RSI for the next reporting period will be </w:t>
      </w:r>
      <w:r w:rsidR="00031731"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details of updated version</w:t>
      </w:r>
      <w:r w:rsidR="00031731">
        <w:rPr>
          <w:rFonts w:eastAsia="Times New Roman" w:cstheme="minorHAnsi"/>
          <w:color w:val="FF0000"/>
          <w:sz w:val="24"/>
          <w:szCs w:val="24"/>
          <w:lang w:eastAsia="en-GB"/>
        </w:rPr>
        <w:t>]</w:t>
      </w:r>
      <w:r w:rsidRPr="00031731">
        <w:rPr>
          <w:rFonts w:eastAsia="Times New Roman" w:cstheme="minorHAnsi"/>
          <w:sz w:val="24"/>
          <w:szCs w:val="24"/>
          <w:lang w:eastAsia="en-GB"/>
        </w:rPr>
        <w:t>.</w:t>
      </w:r>
      <w:r>
        <w:rPr>
          <w:rFonts w:eastAsia="Times New Roman" w:cstheme="minorHAnsi"/>
          <w:i/>
          <w:color w:val="FF0000"/>
          <w:sz w:val="24"/>
          <w:szCs w:val="24"/>
          <w:lang w:eastAsia="en-GB"/>
        </w:rPr>
        <w:t xml:space="preserve"> </w:t>
      </w:r>
    </w:p>
    <w:p w14:paraId="6712DB20" w14:textId="77777777" w:rsidR="00E22651" w:rsidRPr="00E22651" w:rsidRDefault="00E22651" w:rsidP="00E22651">
      <w:pPr>
        <w:tabs>
          <w:tab w:val="left" w:pos="3291"/>
        </w:tabs>
        <w:spacing w:after="0" w:line="240" w:lineRule="auto"/>
        <w:rPr>
          <w:rFonts w:eastAsia="Times New Roman" w:cstheme="minorHAnsi"/>
          <w:bCs/>
          <w:i/>
          <w:color w:val="0070C0"/>
          <w:sz w:val="24"/>
          <w:szCs w:val="24"/>
          <w:lang w:eastAsia="en-GB"/>
        </w:rPr>
      </w:pPr>
      <w:r w:rsidRPr="000024E7">
        <w:rPr>
          <w:rFonts w:eastAsia="Times New Roman" w:cstheme="minorHAnsi"/>
          <w:bCs/>
          <w:i/>
          <w:color w:val="0070C0"/>
          <w:sz w:val="24"/>
          <w:szCs w:val="24"/>
          <w:lang w:eastAsia="en-GB"/>
        </w:rPr>
        <w:t>Or:</w:t>
      </w:r>
    </w:p>
    <w:p w14:paraId="2E94AD30" w14:textId="1D17F66B" w:rsidR="00AB4B57" w:rsidRDefault="00AB4B57"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w:t>
      </w:r>
      <w:r w:rsidR="008E5791">
        <w:rPr>
          <w:rFonts w:eastAsia="Times New Roman" w:cstheme="minorHAnsi"/>
          <w:sz w:val="24"/>
          <w:szCs w:val="24"/>
          <w:lang w:eastAsia="en-GB"/>
        </w:rPr>
        <w:t>RSI</w:t>
      </w:r>
      <w:r w:rsidR="008E5791" w:rsidRPr="00931EF0">
        <w:rPr>
          <w:rFonts w:eastAsia="Times New Roman" w:cstheme="minorHAnsi"/>
          <w:sz w:val="24"/>
          <w:szCs w:val="24"/>
          <w:lang w:eastAsia="en-GB"/>
        </w:rPr>
        <w:t xml:space="preserve"> </w:t>
      </w:r>
      <w:r w:rsidR="008E5791">
        <w:rPr>
          <w:rFonts w:eastAsia="Times New Roman" w:cstheme="minorHAnsi"/>
          <w:sz w:val="24"/>
          <w:szCs w:val="24"/>
          <w:lang w:eastAsia="en-GB"/>
        </w:rPr>
        <w:t xml:space="preserve">document </w:t>
      </w:r>
      <w:r w:rsidRPr="00931EF0">
        <w:rPr>
          <w:rFonts w:eastAsia="Times New Roman" w:cstheme="minorHAnsi"/>
          <w:sz w:val="24"/>
          <w:szCs w:val="24"/>
          <w:lang w:eastAsia="en-GB"/>
        </w:rPr>
        <w:t>has not been updated within the reporting period.</w:t>
      </w:r>
      <w:r w:rsidR="00D274EE">
        <w:rPr>
          <w:rFonts w:eastAsia="Times New Roman" w:cstheme="minorHAnsi"/>
          <w:sz w:val="24"/>
          <w:szCs w:val="24"/>
          <w:lang w:eastAsia="en-GB"/>
        </w:rPr>
        <w:t xml:space="preserve"> The RSI will therefore remain the </w:t>
      </w:r>
      <w:r w:rsidR="00031731" w:rsidRPr="00031731">
        <w:rPr>
          <w:rFonts w:eastAsia="Times New Roman" w:cstheme="minorHAnsi"/>
          <w:color w:val="FF0000"/>
          <w:sz w:val="24"/>
          <w:szCs w:val="24"/>
          <w:lang w:eastAsia="en-GB"/>
        </w:rPr>
        <w:t>[</w:t>
      </w:r>
      <w:r w:rsidR="00BF61B0" w:rsidRPr="00031731">
        <w:rPr>
          <w:rFonts w:eastAsia="Times New Roman" w:cstheme="minorHAnsi"/>
          <w:color w:val="FF0000"/>
          <w:sz w:val="24"/>
          <w:szCs w:val="24"/>
          <w:lang w:eastAsia="en-GB"/>
        </w:rPr>
        <w:t xml:space="preserve">add details of </w:t>
      </w:r>
      <w:r w:rsidR="00CA604C">
        <w:rPr>
          <w:rFonts w:eastAsia="Times New Roman" w:cstheme="minorHAnsi"/>
          <w:color w:val="FF0000"/>
          <w:sz w:val="24"/>
          <w:szCs w:val="24"/>
          <w:lang w:eastAsia="en-GB"/>
        </w:rPr>
        <w:t>current</w:t>
      </w:r>
      <w:r w:rsidR="00BF61B0" w:rsidRPr="00031731">
        <w:rPr>
          <w:rFonts w:eastAsia="Times New Roman" w:cstheme="minorHAnsi"/>
          <w:color w:val="FF0000"/>
          <w:sz w:val="24"/>
          <w:szCs w:val="24"/>
          <w:lang w:eastAsia="en-GB"/>
        </w:rPr>
        <w:t xml:space="preserve"> version</w:t>
      </w:r>
      <w:r w:rsidR="00031731">
        <w:rPr>
          <w:rFonts w:eastAsia="Times New Roman" w:cstheme="minorHAnsi"/>
          <w:color w:val="FF0000"/>
          <w:sz w:val="24"/>
          <w:szCs w:val="24"/>
          <w:lang w:eastAsia="en-GB"/>
        </w:rPr>
        <w:t>]</w:t>
      </w:r>
      <w:r w:rsidR="00CA604C">
        <w:rPr>
          <w:rFonts w:eastAsia="Times New Roman" w:cstheme="minorHAnsi"/>
          <w:color w:val="FF0000"/>
          <w:sz w:val="24"/>
          <w:szCs w:val="24"/>
          <w:lang w:eastAsia="en-GB"/>
        </w:rPr>
        <w:t xml:space="preserve"> </w:t>
      </w:r>
      <w:r w:rsidR="00CA604C" w:rsidRPr="00BF0BD9">
        <w:rPr>
          <w:rFonts w:eastAsia="Times New Roman" w:cstheme="minorHAnsi"/>
          <w:sz w:val="24"/>
          <w:szCs w:val="24"/>
          <w:lang w:eastAsia="en-GB"/>
        </w:rPr>
        <w:t>for the next reporting period</w:t>
      </w:r>
      <w:r w:rsidR="00D274EE" w:rsidRPr="00031731">
        <w:rPr>
          <w:rFonts w:eastAsia="Times New Roman" w:cstheme="minorHAnsi"/>
          <w:sz w:val="24"/>
          <w:szCs w:val="24"/>
          <w:lang w:eastAsia="en-GB"/>
        </w:rPr>
        <w:t xml:space="preserve">. </w:t>
      </w:r>
    </w:p>
    <w:p w14:paraId="3B5536BF" w14:textId="3FEB91CE" w:rsidR="003A7B7B" w:rsidRDefault="003A7B7B"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following documents are provided </w:t>
      </w:r>
      <w:r w:rsidR="00423F48">
        <w:rPr>
          <w:rFonts w:eastAsia="Times New Roman" w:cstheme="minorHAnsi"/>
          <w:sz w:val="24"/>
          <w:szCs w:val="24"/>
          <w:lang w:eastAsia="en-GB"/>
        </w:rPr>
        <w:t>in</w:t>
      </w:r>
      <w:r>
        <w:rPr>
          <w:rFonts w:eastAsia="Times New Roman" w:cstheme="minorHAnsi"/>
          <w:sz w:val="24"/>
          <w:szCs w:val="24"/>
          <w:lang w:eastAsia="en-GB"/>
        </w:rPr>
        <w:t xml:space="preserve"> Appendix 1:</w:t>
      </w:r>
    </w:p>
    <w:p w14:paraId="24115C3D" w14:textId="7277034B" w:rsidR="003A7B7B" w:rsidRPr="00490887" w:rsidRDefault="003A7B7B" w:rsidP="00490887">
      <w:pPr>
        <w:pStyle w:val="ListParagraph"/>
        <w:numPr>
          <w:ilvl w:val="0"/>
          <w:numId w:val="23"/>
        </w:numPr>
        <w:tabs>
          <w:tab w:val="left" w:pos="3291"/>
        </w:tabs>
        <w:spacing w:after="0" w:line="240" w:lineRule="auto"/>
        <w:rPr>
          <w:rFonts w:eastAsia="Times New Roman" w:cstheme="minorHAnsi"/>
          <w:i/>
          <w:color w:val="0070C0"/>
          <w:sz w:val="24"/>
          <w:szCs w:val="24"/>
          <w:lang w:eastAsia="en-GB"/>
        </w:rPr>
      </w:pPr>
      <w:r w:rsidRPr="00490887">
        <w:rPr>
          <w:rFonts w:eastAsia="Times New Roman" w:cstheme="minorHAnsi"/>
          <w:i/>
          <w:color w:val="0070C0"/>
          <w:sz w:val="24"/>
          <w:szCs w:val="24"/>
          <w:lang w:eastAsia="en-GB"/>
        </w:rPr>
        <w:t>Include RSI document in place at the start of the reporting year, and any updated documents described in this section.</w:t>
      </w:r>
    </w:p>
    <w:p w14:paraId="18C4C9E8" w14:textId="77777777" w:rsidR="005D3864" w:rsidRPr="00931EF0" w:rsidRDefault="005D3864" w:rsidP="00B16B80">
      <w:pPr>
        <w:tabs>
          <w:tab w:val="left" w:pos="3291"/>
        </w:tabs>
        <w:spacing w:after="0" w:line="240" w:lineRule="auto"/>
        <w:rPr>
          <w:rFonts w:eastAsia="Times New Roman" w:cstheme="minorHAnsi"/>
          <w:sz w:val="24"/>
          <w:szCs w:val="24"/>
          <w:lang w:eastAsia="en-GB"/>
        </w:rPr>
      </w:pPr>
    </w:p>
    <w:p w14:paraId="508276FD" w14:textId="77777777" w:rsidR="00B16B80" w:rsidRPr="00931EF0" w:rsidRDefault="00B16B80" w:rsidP="00715C52">
      <w:pPr>
        <w:pStyle w:val="Heading1"/>
        <w:numPr>
          <w:ilvl w:val="0"/>
          <w:numId w:val="16"/>
        </w:numPr>
        <w:rPr>
          <w:lang w:eastAsia="en-GB"/>
        </w:rPr>
      </w:pPr>
      <w:bookmarkStart w:id="7" w:name="_Toc10637750"/>
      <w:bookmarkStart w:id="8" w:name="_Toc10637751"/>
      <w:bookmarkStart w:id="9" w:name="_Toc10637752"/>
      <w:bookmarkStart w:id="10" w:name="_Toc10637753"/>
      <w:bookmarkStart w:id="11" w:name="_Toc10637754"/>
      <w:bookmarkStart w:id="12" w:name="_Toc10637755"/>
      <w:bookmarkStart w:id="13" w:name="_Toc10637765"/>
      <w:bookmarkStart w:id="14" w:name="_Toc10637766"/>
      <w:bookmarkStart w:id="15" w:name="_Toc10637767"/>
      <w:bookmarkStart w:id="16" w:name="_Toc10637768"/>
      <w:bookmarkStart w:id="17" w:name="_Toc10637769"/>
      <w:bookmarkStart w:id="18" w:name="_Toc10637772"/>
      <w:bookmarkStart w:id="19" w:name="_Toc10637773"/>
      <w:bookmarkStart w:id="20" w:name="_Toc10637774"/>
      <w:bookmarkStart w:id="21" w:name="_Toc10637784"/>
      <w:bookmarkStart w:id="22" w:name="_Toc10637785"/>
      <w:bookmarkStart w:id="23" w:name="_Toc10637786"/>
      <w:bookmarkStart w:id="24" w:name="_Toc10637787"/>
      <w:bookmarkStart w:id="25" w:name="_Toc10637789"/>
      <w:bookmarkStart w:id="26" w:name="_Toc11457047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31EF0">
        <w:rPr>
          <w:lang w:eastAsia="en-GB"/>
        </w:rPr>
        <w:t xml:space="preserve">Inventory of </w:t>
      </w:r>
      <w:r w:rsidR="00E328B8">
        <w:rPr>
          <w:lang w:eastAsia="en-GB"/>
        </w:rPr>
        <w:t>C</w:t>
      </w:r>
      <w:r w:rsidR="00E328B8" w:rsidRPr="00931EF0">
        <w:rPr>
          <w:lang w:eastAsia="en-GB"/>
        </w:rPr>
        <w:t xml:space="preserve">linical </w:t>
      </w:r>
      <w:r w:rsidRPr="00931EF0">
        <w:rPr>
          <w:lang w:eastAsia="en-GB"/>
        </w:rPr>
        <w:t xml:space="preserve">Trials Ongoing and Completed during the </w:t>
      </w:r>
      <w:r w:rsidR="00E328B8">
        <w:rPr>
          <w:lang w:eastAsia="en-GB"/>
        </w:rPr>
        <w:t>R</w:t>
      </w:r>
      <w:r w:rsidR="00E328B8" w:rsidRPr="00931EF0">
        <w:rPr>
          <w:lang w:eastAsia="en-GB"/>
        </w:rPr>
        <w:t xml:space="preserve">eporting </w:t>
      </w:r>
      <w:r w:rsidRPr="00931EF0">
        <w:rPr>
          <w:lang w:eastAsia="en-GB"/>
        </w:rPr>
        <w:t>Period</w:t>
      </w:r>
      <w:bookmarkEnd w:id="26"/>
    </w:p>
    <w:p w14:paraId="57153402" w14:textId="6E68314A" w:rsidR="00EE53D8" w:rsidRDefault="00B5404F" w:rsidP="00443520">
      <w:pPr>
        <w:tabs>
          <w:tab w:val="left" w:pos="3291"/>
        </w:tabs>
        <w:spacing w:after="0" w:line="240" w:lineRule="auto"/>
        <w:rPr>
          <w:rFonts w:eastAsia="Times New Roman" w:cstheme="minorHAnsi"/>
          <w:color w:val="FF0000"/>
          <w:sz w:val="24"/>
          <w:szCs w:val="24"/>
          <w:lang w:eastAsia="en-GB"/>
        </w:rPr>
      </w:pPr>
      <w:r w:rsidRPr="00931EF0">
        <w:rPr>
          <w:rFonts w:eastAsia="Times New Roman" w:cstheme="minorHAnsi"/>
          <w:sz w:val="24"/>
          <w:szCs w:val="24"/>
          <w:lang w:eastAsia="en-GB"/>
        </w:rPr>
        <w:t xml:space="preserve">This DSUR covers </w:t>
      </w:r>
      <w:r w:rsidR="00EE53D8">
        <w:rPr>
          <w:rFonts w:eastAsia="Times New Roman" w:cstheme="minorHAnsi"/>
          <w:sz w:val="24"/>
          <w:szCs w:val="24"/>
          <w:lang w:eastAsia="en-GB"/>
        </w:rPr>
        <w:t xml:space="preserve">the following </w:t>
      </w:r>
      <w:r w:rsidR="00EC1766">
        <w:rPr>
          <w:rFonts w:eastAsia="Times New Roman" w:cstheme="minorHAnsi"/>
          <w:sz w:val="24"/>
          <w:szCs w:val="24"/>
          <w:lang w:eastAsia="en-GB"/>
        </w:rPr>
        <w:t xml:space="preserve">ongoing </w:t>
      </w:r>
      <w:r w:rsidR="00EE53D8">
        <w:rPr>
          <w:rFonts w:eastAsia="Times New Roman" w:cstheme="minorHAnsi"/>
          <w:sz w:val="24"/>
          <w:szCs w:val="24"/>
          <w:lang w:eastAsia="en-GB"/>
        </w:rPr>
        <w:t>trial</w:t>
      </w:r>
      <w:r w:rsidR="00EE53D8" w:rsidRPr="00490887">
        <w:rPr>
          <w:rFonts w:eastAsia="Times New Roman" w:cstheme="minorHAnsi"/>
          <w:color w:val="FF0000"/>
          <w:sz w:val="24"/>
          <w:szCs w:val="24"/>
          <w:lang w:eastAsia="en-GB"/>
        </w:rPr>
        <w:t>(s)</w:t>
      </w:r>
      <w:r w:rsidR="00B24440">
        <w:rPr>
          <w:rFonts w:eastAsia="Times New Roman" w:cstheme="minorHAnsi"/>
          <w:sz w:val="24"/>
          <w:szCs w:val="24"/>
          <w:lang w:eastAsia="en-GB"/>
        </w:rPr>
        <w:t>:</w:t>
      </w:r>
      <w:r w:rsidRPr="00931EF0">
        <w:rPr>
          <w:rFonts w:eastAsia="Times New Roman" w:cstheme="minorHAnsi"/>
          <w:sz w:val="24"/>
          <w:szCs w:val="24"/>
          <w:lang w:eastAsia="en-GB"/>
        </w:rPr>
        <w:t xml:space="preserve"> </w:t>
      </w:r>
      <w:r w:rsidR="0075686C" w:rsidRPr="00834CCA">
        <w:rPr>
          <w:rFonts w:eastAsia="Times New Roman" w:cstheme="minorHAnsi"/>
          <w:color w:val="FF0000"/>
          <w:sz w:val="24"/>
          <w:szCs w:val="24"/>
          <w:lang w:eastAsia="en-GB"/>
        </w:rPr>
        <w:t>[</w:t>
      </w:r>
      <w:r w:rsidRPr="00931EF0">
        <w:rPr>
          <w:rFonts w:eastAsia="Times New Roman" w:cstheme="minorHAnsi"/>
          <w:color w:val="FF0000"/>
          <w:sz w:val="24"/>
          <w:szCs w:val="24"/>
          <w:lang w:eastAsia="en-GB"/>
        </w:rPr>
        <w:t xml:space="preserve">add </w:t>
      </w:r>
      <w:r w:rsidR="00EE53D8">
        <w:rPr>
          <w:rFonts w:eastAsia="Times New Roman" w:cstheme="minorHAnsi"/>
          <w:color w:val="FF0000"/>
          <w:sz w:val="24"/>
          <w:szCs w:val="24"/>
          <w:lang w:eastAsia="en-GB"/>
        </w:rPr>
        <w:t>trial</w:t>
      </w:r>
      <w:r w:rsidR="00EE53D8" w:rsidRPr="00931EF0">
        <w:rPr>
          <w:rFonts w:eastAsia="Times New Roman" w:cstheme="minorHAnsi"/>
          <w:color w:val="FF0000"/>
          <w:sz w:val="24"/>
          <w:szCs w:val="24"/>
          <w:lang w:eastAsia="en-GB"/>
        </w:rPr>
        <w:t xml:space="preserve"> </w:t>
      </w:r>
      <w:r w:rsidR="00EE53D8">
        <w:rPr>
          <w:rFonts w:eastAsia="Times New Roman" w:cstheme="minorHAnsi"/>
          <w:color w:val="FF0000"/>
          <w:sz w:val="24"/>
          <w:szCs w:val="24"/>
          <w:lang w:eastAsia="en-GB"/>
        </w:rPr>
        <w:t xml:space="preserve">name(s) </w:t>
      </w:r>
      <w:r w:rsidRPr="00931EF0">
        <w:rPr>
          <w:rFonts w:eastAsia="Times New Roman" w:cstheme="minorHAnsi"/>
          <w:color w:val="FF0000"/>
          <w:sz w:val="24"/>
          <w:szCs w:val="24"/>
          <w:lang w:eastAsia="en-GB"/>
        </w:rPr>
        <w:t>here</w:t>
      </w:r>
      <w:r w:rsidR="0075686C">
        <w:rPr>
          <w:rFonts w:eastAsia="Times New Roman" w:cstheme="minorHAnsi"/>
          <w:color w:val="FF0000"/>
          <w:sz w:val="24"/>
          <w:szCs w:val="24"/>
          <w:lang w:eastAsia="en-GB"/>
        </w:rPr>
        <w:t xml:space="preserve">]. </w:t>
      </w:r>
    </w:p>
    <w:p w14:paraId="381B9A1B" w14:textId="2E37DC85" w:rsidR="0075686C" w:rsidRDefault="0075686C" w:rsidP="00443520">
      <w:pPr>
        <w:tabs>
          <w:tab w:val="left" w:pos="3291"/>
        </w:tabs>
        <w:spacing w:after="0" w:line="240" w:lineRule="auto"/>
        <w:rPr>
          <w:rFonts w:eastAsia="Times New Roman" w:cstheme="minorHAnsi"/>
          <w:sz w:val="24"/>
          <w:szCs w:val="24"/>
          <w:lang w:eastAsia="en-GB"/>
        </w:rPr>
      </w:pPr>
      <w:r w:rsidRPr="00834CCA">
        <w:rPr>
          <w:rFonts w:eastAsia="Times New Roman" w:cstheme="minorHAnsi"/>
          <w:i/>
          <w:color w:val="0070C0"/>
          <w:sz w:val="24"/>
          <w:szCs w:val="24"/>
          <w:lang w:eastAsia="en-GB"/>
        </w:rPr>
        <w:lastRenderedPageBreak/>
        <w:t>Provide</w:t>
      </w:r>
      <w:r w:rsidR="00B5404F" w:rsidRPr="00834CCA">
        <w:rPr>
          <w:rFonts w:eastAsia="Times New Roman" w:cstheme="minorHAnsi"/>
          <w:i/>
          <w:color w:val="0070C0"/>
          <w:sz w:val="24"/>
          <w:szCs w:val="24"/>
          <w:lang w:eastAsia="en-GB"/>
        </w:rPr>
        <w:t xml:space="preserve"> </w:t>
      </w:r>
      <w:r w:rsidR="00EC1766">
        <w:rPr>
          <w:rFonts w:eastAsia="Times New Roman" w:cstheme="minorHAnsi"/>
          <w:i/>
          <w:color w:val="0070C0"/>
          <w:sz w:val="24"/>
          <w:szCs w:val="24"/>
          <w:lang w:eastAsia="en-GB"/>
        </w:rPr>
        <w:t xml:space="preserve">brief </w:t>
      </w:r>
      <w:r w:rsidR="00B5404F" w:rsidRPr="00834CCA">
        <w:rPr>
          <w:rFonts w:eastAsia="Times New Roman" w:cstheme="minorHAnsi"/>
          <w:i/>
          <w:color w:val="0070C0"/>
          <w:sz w:val="24"/>
          <w:szCs w:val="24"/>
          <w:lang w:eastAsia="en-GB"/>
        </w:rPr>
        <w:t>summary details</w:t>
      </w:r>
      <w:r w:rsidRPr="00834CCA">
        <w:rPr>
          <w:rFonts w:eastAsia="Times New Roman" w:cstheme="minorHAnsi"/>
          <w:i/>
          <w:color w:val="0070C0"/>
          <w:sz w:val="24"/>
          <w:szCs w:val="24"/>
          <w:lang w:eastAsia="en-GB"/>
        </w:rPr>
        <w:t xml:space="preserve"> of </w:t>
      </w:r>
      <w:r w:rsidR="00EE53D8">
        <w:rPr>
          <w:rFonts w:eastAsia="Times New Roman" w:cstheme="minorHAnsi"/>
          <w:i/>
          <w:color w:val="0070C0"/>
          <w:sz w:val="24"/>
          <w:szCs w:val="24"/>
          <w:lang w:eastAsia="en-GB"/>
        </w:rPr>
        <w:t xml:space="preserve">the </w:t>
      </w:r>
      <w:r w:rsidRPr="00834CCA">
        <w:rPr>
          <w:rFonts w:eastAsia="Times New Roman" w:cstheme="minorHAnsi"/>
          <w:i/>
          <w:color w:val="0070C0"/>
          <w:sz w:val="24"/>
          <w:szCs w:val="24"/>
          <w:lang w:eastAsia="en-GB"/>
        </w:rPr>
        <w:t>trial</w:t>
      </w:r>
      <w:r w:rsidR="00EE53D8">
        <w:rPr>
          <w:rFonts w:eastAsia="Times New Roman" w:cstheme="minorHAnsi"/>
          <w:i/>
          <w:color w:val="0070C0"/>
          <w:sz w:val="24"/>
          <w:szCs w:val="24"/>
          <w:lang w:eastAsia="en-GB"/>
        </w:rPr>
        <w:t>(s)</w:t>
      </w:r>
      <w:r>
        <w:rPr>
          <w:rFonts w:eastAsia="Times New Roman" w:cstheme="minorHAnsi"/>
          <w:i/>
          <w:color w:val="0070C0"/>
          <w:sz w:val="24"/>
          <w:szCs w:val="24"/>
          <w:lang w:eastAsia="en-GB"/>
        </w:rPr>
        <w:t xml:space="preserve">, e.g. </w:t>
      </w:r>
      <w:r w:rsidR="00456ADF">
        <w:rPr>
          <w:rFonts w:eastAsia="Times New Roman" w:cstheme="minorHAnsi"/>
          <w:i/>
          <w:color w:val="0070C0"/>
          <w:sz w:val="24"/>
          <w:szCs w:val="24"/>
          <w:lang w:eastAsia="en-GB"/>
        </w:rPr>
        <w:t>trial population and endpoints/outcomes</w:t>
      </w:r>
      <w:r w:rsidR="00931B27">
        <w:rPr>
          <w:rFonts w:eastAsia="Times New Roman" w:cstheme="minorHAnsi"/>
          <w:i/>
          <w:color w:val="0070C0"/>
          <w:sz w:val="24"/>
          <w:szCs w:val="24"/>
          <w:lang w:eastAsia="en-GB"/>
        </w:rPr>
        <w:t>, status of trial (e.g. recruiting, in follow-up).</w:t>
      </w:r>
      <w:r w:rsidR="00B5404F" w:rsidRPr="00931EF0">
        <w:rPr>
          <w:rFonts w:eastAsia="Times New Roman" w:cstheme="minorHAnsi"/>
          <w:sz w:val="24"/>
          <w:szCs w:val="24"/>
          <w:lang w:eastAsia="en-GB"/>
        </w:rPr>
        <w:t xml:space="preserve"> </w:t>
      </w:r>
    </w:p>
    <w:p w14:paraId="129DEFAE" w14:textId="5F9E06DE" w:rsidR="00456ADF" w:rsidRDefault="00B5404F" w:rsidP="00456ADF">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UCL is also sponsoring </w:t>
      </w:r>
      <w:r w:rsidRPr="00834CCA">
        <w:rPr>
          <w:rFonts w:eastAsia="Times New Roman" w:cstheme="minorHAnsi"/>
          <w:color w:val="FF0000"/>
          <w:sz w:val="24"/>
          <w:szCs w:val="24"/>
          <w:lang w:eastAsia="en-GB"/>
        </w:rPr>
        <w:t xml:space="preserve">another </w:t>
      </w:r>
      <w:r w:rsidR="00456ADF">
        <w:rPr>
          <w:rFonts w:eastAsia="Times New Roman" w:cstheme="minorHAnsi"/>
          <w:color w:val="FF0000"/>
          <w:sz w:val="24"/>
          <w:szCs w:val="24"/>
          <w:lang w:eastAsia="en-GB"/>
        </w:rPr>
        <w:t>trial</w:t>
      </w:r>
      <w:r w:rsidR="00456ADF" w:rsidRPr="00834CCA">
        <w:rPr>
          <w:rFonts w:eastAsia="Times New Roman" w:cstheme="minorHAnsi"/>
          <w:color w:val="FF0000"/>
          <w:sz w:val="24"/>
          <w:szCs w:val="24"/>
          <w:lang w:eastAsia="en-GB"/>
        </w:rPr>
        <w:t xml:space="preserve"> </w:t>
      </w:r>
      <w:r w:rsidR="0075686C" w:rsidRPr="00834CCA">
        <w:rPr>
          <w:rFonts w:eastAsia="Times New Roman" w:cstheme="minorHAnsi"/>
          <w:color w:val="FF0000"/>
          <w:sz w:val="24"/>
          <w:szCs w:val="24"/>
          <w:lang w:eastAsia="en-GB"/>
        </w:rPr>
        <w:t xml:space="preserve">/ </w:t>
      </w:r>
      <w:r w:rsidR="0075686C">
        <w:rPr>
          <w:rFonts w:eastAsia="Times New Roman" w:cstheme="minorHAnsi"/>
          <w:color w:val="FF0000"/>
          <w:sz w:val="24"/>
          <w:szCs w:val="24"/>
          <w:lang w:eastAsia="en-GB"/>
        </w:rPr>
        <w:t xml:space="preserve">other </w:t>
      </w:r>
      <w:r w:rsidR="00456ADF">
        <w:rPr>
          <w:rFonts w:eastAsia="Times New Roman" w:cstheme="minorHAnsi"/>
          <w:color w:val="FF0000"/>
          <w:sz w:val="24"/>
          <w:szCs w:val="24"/>
          <w:lang w:eastAsia="en-GB"/>
        </w:rPr>
        <w:t>trials</w:t>
      </w:r>
      <w:r w:rsidR="00456ADF" w:rsidRPr="00834CCA">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which </w:t>
      </w:r>
      <w:r w:rsidRPr="00834CCA">
        <w:rPr>
          <w:rFonts w:eastAsia="Times New Roman" w:cstheme="minorHAnsi"/>
          <w:color w:val="FF0000"/>
          <w:sz w:val="24"/>
          <w:szCs w:val="24"/>
          <w:lang w:eastAsia="en-GB"/>
        </w:rPr>
        <w:t>is</w:t>
      </w:r>
      <w:r w:rsidR="0075686C" w:rsidRPr="00834CCA">
        <w:rPr>
          <w:rFonts w:eastAsia="Times New Roman" w:cstheme="minorHAnsi"/>
          <w:color w:val="FF0000"/>
          <w:sz w:val="24"/>
          <w:szCs w:val="24"/>
          <w:lang w:eastAsia="en-GB"/>
        </w:rPr>
        <w:t xml:space="preserve"> / are</w:t>
      </w:r>
      <w:r w:rsidRPr="00834CCA">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trialling this IMP: </w:t>
      </w:r>
      <w:r w:rsidR="0075686C" w:rsidRPr="00834CCA">
        <w:rPr>
          <w:rFonts w:eastAsia="Times New Roman" w:cstheme="minorHAnsi"/>
          <w:color w:val="FF0000"/>
          <w:sz w:val="24"/>
          <w:szCs w:val="24"/>
          <w:lang w:eastAsia="en-GB"/>
        </w:rPr>
        <w:t xml:space="preserve">[add </w:t>
      </w:r>
      <w:r w:rsidR="0057076A" w:rsidRPr="00834CCA">
        <w:rPr>
          <w:rFonts w:eastAsia="Times New Roman" w:cstheme="minorHAnsi"/>
          <w:color w:val="FF0000"/>
          <w:sz w:val="24"/>
          <w:szCs w:val="24"/>
          <w:lang w:eastAsia="en-GB"/>
        </w:rPr>
        <w:t>details on ongoing and completed trials during the reporting period</w:t>
      </w:r>
      <w:r w:rsidR="00456ADF">
        <w:rPr>
          <w:rFonts w:eastAsia="Times New Roman" w:cstheme="minorHAnsi"/>
          <w:color w:val="FF0000"/>
          <w:sz w:val="24"/>
          <w:szCs w:val="24"/>
          <w:lang w:eastAsia="en-GB"/>
        </w:rPr>
        <w:t xml:space="preserve"> which are covered by other DSURs</w:t>
      </w:r>
      <w:r w:rsidR="0057076A" w:rsidRPr="00834CCA">
        <w:rPr>
          <w:rFonts w:eastAsia="Times New Roman" w:cstheme="minorHAnsi"/>
          <w:color w:val="FF0000"/>
          <w:sz w:val="24"/>
          <w:szCs w:val="24"/>
          <w:lang w:eastAsia="en-GB"/>
        </w:rPr>
        <w:t>]</w:t>
      </w:r>
      <w:r w:rsidR="00456ADF" w:rsidRPr="00490887">
        <w:rPr>
          <w:rFonts w:eastAsia="Times New Roman" w:cstheme="minorHAnsi"/>
          <w:sz w:val="24"/>
          <w:szCs w:val="24"/>
          <w:lang w:eastAsia="en-GB"/>
        </w:rPr>
        <w:t xml:space="preserve">. </w:t>
      </w:r>
      <w:r w:rsidR="00456ADF">
        <w:rPr>
          <w:rFonts w:eastAsia="Times New Roman" w:cstheme="minorHAnsi"/>
          <w:sz w:val="24"/>
          <w:szCs w:val="24"/>
          <w:lang w:eastAsia="en-GB"/>
        </w:rPr>
        <w:t>Separate DSUR</w:t>
      </w:r>
      <w:r w:rsidR="00456ADF" w:rsidRPr="00490887">
        <w:rPr>
          <w:rFonts w:eastAsia="Times New Roman" w:cstheme="minorHAnsi"/>
          <w:color w:val="FF0000"/>
          <w:sz w:val="24"/>
          <w:szCs w:val="24"/>
          <w:lang w:eastAsia="en-GB"/>
        </w:rPr>
        <w:t>(s)</w:t>
      </w:r>
      <w:r w:rsidR="00456ADF">
        <w:rPr>
          <w:rFonts w:eastAsia="Times New Roman" w:cstheme="minorHAnsi"/>
          <w:sz w:val="24"/>
          <w:szCs w:val="24"/>
          <w:lang w:eastAsia="en-GB"/>
        </w:rPr>
        <w:t xml:space="preserve"> will be submitted for </w:t>
      </w:r>
      <w:r w:rsidR="00456ADF" w:rsidRPr="00490887">
        <w:rPr>
          <w:rFonts w:eastAsia="Times New Roman" w:cstheme="minorHAnsi"/>
          <w:color w:val="FF0000"/>
          <w:sz w:val="24"/>
          <w:szCs w:val="24"/>
          <w:lang w:eastAsia="en-GB"/>
        </w:rPr>
        <w:t xml:space="preserve">this/these </w:t>
      </w:r>
      <w:r w:rsidR="00456ADF">
        <w:rPr>
          <w:rFonts w:eastAsia="Times New Roman" w:cstheme="minorHAnsi"/>
          <w:sz w:val="24"/>
          <w:szCs w:val="24"/>
          <w:lang w:eastAsia="en-GB"/>
        </w:rPr>
        <w:t>trials.</w:t>
      </w:r>
      <w:r w:rsidR="0057076A">
        <w:rPr>
          <w:rFonts w:eastAsia="Times New Roman" w:cstheme="minorHAnsi"/>
          <w:sz w:val="24"/>
          <w:szCs w:val="24"/>
          <w:lang w:eastAsia="en-GB"/>
        </w:rPr>
        <w:t xml:space="preserve"> </w:t>
      </w:r>
      <w:r w:rsidRPr="00834CCA">
        <w:rPr>
          <w:rFonts w:eastAsia="Times New Roman" w:cstheme="minorHAnsi"/>
          <w:i/>
          <w:color w:val="0070C0"/>
          <w:sz w:val="24"/>
          <w:szCs w:val="24"/>
          <w:lang w:eastAsia="en-GB"/>
        </w:rPr>
        <w:t>(Delete if not applicable)</w:t>
      </w:r>
      <w:r w:rsidR="007B05BB" w:rsidRPr="00834CCA">
        <w:rPr>
          <w:rFonts w:eastAsia="Times New Roman" w:cstheme="minorHAnsi"/>
          <w:color w:val="0070C0"/>
          <w:sz w:val="24"/>
          <w:szCs w:val="24"/>
          <w:lang w:eastAsia="en-GB"/>
        </w:rPr>
        <w:t>.</w:t>
      </w:r>
      <w:r w:rsidR="007B05BB" w:rsidRPr="00931EF0">
        <w:rPr>
          <w:rFonts w:eastAsia="Times New Roman" w:cstheme="minorHAnsi"/>
          <w:sz w:val="24"/>
          <w:szCs w:val="24"/>
          <w:lang w:eastAsia="en-GB"/>
        </w:rPr>
        <w:t xml:space="preserve"> </w:t>
      </w:r>
    </w:p>
    <w:p w14:paraId="15F3E19E" w14:textId="380428CC" w:rsidR="00F23BF6" w:rsidRPr="00931EF0" w:rsidRDefault="007B05BB" w:rsidP="00456ADF">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Please refer to appendix 3.</w:t>
      </w:r>
    </w:p>
    <w:p w14:paraId="48231BC7" w14:textId="77777777" w:rsidR="00443520" w:rsidRPr="00931EF0" w:rsidRDefault="00443520" w:rsidP="00443520">
      <w:pPr>
        <w:tabs>
          <w:tab w:val="left" w:pos="3291"/>
        </w:tabs>
        <w:spacing w:after="0" w:line="240" w:lineRule="auto"/>
        <w:rPr>
          <w:rFonts w:eastAsia="Times New Roman" w:cstheme="minorHAnsi"/>
          <w:sz w:val="24"/>
          <w:szCs w:val="24"/>
          <w:lang w:eastAsia="en-GB"/>
        </w:rPr>
      </w:pPr>
    </w:p>
    <w:p w14:paraId="05ED6FAC" w14:textId="77777777" w:rsidR="00B16B80" w:rsidRPr="00931EF0" w:rsidRDefault="00B16B80" w:rsidP="00715C52">
      <w:pPr>
        <w:pStyle w:val="Heading1"/>
        <w:numPr>
          <w:ilvl w:val="0"/>
          <w:numId w:val="16"/>
        </w:numPr>
        <w:rPr>
          <w:lang w:eastAsia="en-GB"/>
        </w:rPr>
      </w:pPr>
      <w:bookmarkStart w:id="27" w:name="_Toc114570476"/>
      <w:r w:rsidRPr="00931EF0">
        <w:rPr>
          <w:lang w:eastAsia="en-GB"/>
        </w:rPr>
        <w:t>Estimated Cumulative Exposure</w:t>
      </w:r>
      <w:bookmarkEnd w:id="27"/>
    </w:p>
    <w:p w14:paraId="00E1CCD0" w14:textId="77777777" w:rsidR="00E57AB2" w:rsidRPr="00931EF0" w:rsidRDefault="00FD209C" w:rsidP="00FD209C">
      <w:pPr>
        <w:pStyle w:val="Heading2"/>
        <w:ind w:left="67"/>
        <w:rPr>
          <w:rFonts w:eastAsia="Times New Roman"/>
          <w:lang w:eastAsia="en-GB"/>
        </w:rPr>
      </w:pPr>
      <w:bookmarkStart w:id="28" w:name="_Toc114570477"/>
      <w:r>
        <w:rPr>
          <w:rFonts w:eastAsia="Times New Roman"/>
          <w:lang w:eastAsia="en-GB"/>
        </w:rPr>
        <w:t xml:space="preserve">6.1 </w:t>
      </w:r>
      <w:r w:rsidR="007A32FC" w:rsidRPr="00931EF0">
        <w:rPr>
          <w:rFonts w:eastAsia="Times New Roman"/>
          <w:lang w:eastAsia="en-GB"/>
        </w:rPr>
        <w:t>Cumulative Subject Exposure in the Development Programme</w:t>
      </w:r>
      <w:bookmarkEnd w:id="28"/>
    </w:p>
    <w:p w14:paraId="717B0B4C" w14:textId="77777777" w:rsidR="004205A0" w:rsidRPr="000005DB" w:rsidRDefault="004205A0" w:rsidP="00B16B80">
      <w:pPr>
        <w:tabs>
          <w:tab w:val="left" w:pos="3291"/>
        </w:tabs>
        <w:spacing w:after="0" w:line="240" w:lineRule="auto"/>
        <w:rPr>
          <w:rFonts w:eastAsia="Times New Roman" w:cstheme="minorHAnsi"/>
          <w:bCs/>
          <w:color w:val="FF0000"/>
          <w:sz w:val="24"/>
          <w:szCs w:val="24"/>
          <w:lang w:eastAsia="en-GB"/>
        </w:rPr>
      </w:pPr>
      <w:r w:rsidRPr="008A45D8">
        <w:rPr>
          <w:rFonts w:eastAsia="Times New Roman" w:cstheme="minorHAnsi"/>
          <w:bCs/>
          <w:i/>
          <w:color w:val="0070C0"/>
          <w:sz w:val="24"/>
          <w:szCs w:val="24"/>
          <w:lang w:eastAsia="en-GB"/>
        </w:rPr>
        <w:t>For Blinded trials</w:t>
      </w:r>
      <w:r w:rsidR="00990CC0" w:rsidRPr="008A45D8">
        <w:rPr>
          <w:rFonts w:eastAsia="Times New Roman" w:cstheme="minorHAnsi"/>
          <w:bCs/>
          <w:i/>
          <w:color w:val="0070C0"/>
          <w:sz w:val="24"/>
          <w:szCs w:val="24"/>
          <w:lang w:eastAsia="en-GB"/>
        </w:rPr>
        <w:t>:</w:t>
      </w:r>
      <w:r w:rsidRPr="008A45D8">
        <w:rPr>
          <w:rFonts w:eastAsia="Times New Roman" w:cstheme="minorHAnsi"/>
          <w:bCs/>
          <w:i/>
          <w:color w:val="0070C0"/>
          <w:sz w:val="24"/>
          <w:szCs w:val="24"/>
          <w:lang w:eastAsia="en-GB"/>
        </w:rPr>
        <w:t xml:space="preserve"> </w:t>
      </w:r>
    </w:p>
    <w:p w14:paraId="186D443F" w14:textId="77777777" w:rsidR="00B5404F" w:rsidRPr="00931EF0" w:rsidRDefault="00B5404F"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study remains blinded and the number of patients exposed </w:t>
      </w:r>
      <w:r w:rsidR="00BD26AA">
        <w:rPr>
          <w:rFonts w:eastAsia="Times New Roman" w:cstheme="minorHAnsi"/>
          <w:sz w:val="24"/>
          <w:szCs w:val="24"/>
          <w:lang w:eastAsia="en-GB"/>
        </w:rPr>
        <w:t xml:space="preserve">to treatments </w:t>
      </w:r>
      <w:r w:rsidRPr="00931EF0">
        <w:rPr>
          <w:rFonts w:eastAsia="Times New Roman" w:cstheme="minorHAnsi"/>
          <w:sz w:val="24"/>
          <w:szCs w:val="24"/>
          <w:lang w:eastAsia="en-GB"/>
        </w:rPr>
        <w:t>is based on the randomisation scheme</w:t>
      </w:r>
      <w:r w:rsidR="00834CCA" w:rsidRPr="00834CCA">
        <w:rPr>
          <w:rFonts w:eastAsia="Times New Roman" w:cstheme="minorHAnsi"/>
          <w:sz w:val="24"/>
          <w:szCs w:val="24"/>
          <w:lang w:eastAsia="en-GB"/>
        </w:rPr>
        <w:t xml:space="preserve">: </w:t>
      </w:r>
      <w:r w:rsidR="00834CCA" w:rsidRPr="00BD26AA">
        <w:rPr>
          <w:rFonts w:eastAsia="Times New Roman" w:cstheme="minorHAnsi"/>
          <w:color w:val="FF0000"/>
          <w:sz w:val="24"/>
          <w:szCs w:val="24"/>
          <w:lang w:eastAsia="en-GB"/>
        </w:rPr>
        <w:t>[add details of treatment arms]</w:t>
      </w:r>
      <w:r w:rsidRPr="00931EF0">
        <w:rPr>
          <w:rFonts w:eastAsia="Times New Roman" w:cstheme="minorHAnsi"/>
          <w:sz w:val="24"/>
          <w:szCs w:val="24"/>
          <w:lang w:eastAsia="en-GB"/>
        </w:rPr>
        <w:t>.</w:t>
      </w:r>
      <w:r w:rsidR="00E57AB2" w:rsidRPr="00931EF0">
        <w:rPr>
          <w:rFonts w:eastAsia="Times New Roman" w:cstheme="minorHAnsi"/>
          <w:sz w:val="24"/>
          <w:szCs w:val="24"/>
          <w:lang w:eastAsia="en-GB"/>
        </w:rPr>
        <w:t xml:space="preserve"> </w:t>
      </w:r>
      <w:r w:rsidR="00BD26AA">
        <w:rPr>
          <w:rFonts w:eastAsia="Times New Roman" w:cstheme="minorHAnsi"/>
          <w:sz w:val="24"/>
          <w:szCs w:val="24"/>
          <w:lang w:eastAsia="en-GB"/>
        </w:rPr>
        <w:t>Appendix 4 contains e</w:t>
      </w:r>
      <w:r w:rsidR="00BD26AA" w:rsidRPr="00BD26AA">
        <w:rPr>
          <w:rFonts w:eastAsia="Times New Roman" w:cstheme="minorHAnsi"/>
          <w:sz w:val="24"/>
          <w:szCs w:val="24"/>
          <w:lang w:eastAsia="en-GB"/>
        </w:rPr>
        <w:t>stimated cumulative subject exposure</w:t>
      </w:r>
      <w:r w:rsidR="00BD26AA">
        <w:rPr>
          <w:rFonts w:eastAsia="Times New Roman" w:cstheme="minorHAnsi"/>
          <w:sz w:val="24"/>
          <w:szCs w:val="24"/>
          <w:lang w:eastAsia="en-GB"/>
        </w:rPr>
        <w:t xml:space="preserve"> in each treatment arm based on the randomisation scheme, all other </w:t>
      </w:r>
      <w:r w:rsidRPr="00931EF0">
        <w:rPr>
          <w:rFonts w:eastAsia="Times New Roman" w:cstheme="minorHAnsi"/>
          <w:sz w:val="24"/>
          <w:szCs w:val="24"/>
          <w:lang w:eastAsia="en-GB"/>
        </w:rPr>
        <w:t xml:space="preserve">demographic data </w:t>
      </w:r>
      <w:r w:rsidR="00BD26AA">
        <w:rPr>
          <w:rFonts w:eastAsia="Times New Roman" w:cstheme="minorHAnsi"/>
          <w:sz w:val="24"/>
          <w:szCs w:val="24"/>
          <w:lang w:eastAsia="en-GB"/>
        </w:rPr>
        <w:t xml:space="preserve">is </w:t>
      </w:r>
      <w:r w:rsidR="0040172E" w:rsidRPr="00931EF0">
        <w:rPr>
          <w:rFonts w:eastAsia="Times New Roman" w:cstheme="minorHAnsi"/>
          <w:sz w:val="24"/>
          <w:szCs w:val="24"/>
          <w:lang w:eastAsia="en-GB"/>
        </w:rPr>
        <w:t>f</w:t>
      </w:r>
      <w:r w:rsidRPr="00931EF0">
        <w:rPr>
          <w:rFonts w:eastAsia="Times New Roman" w:cstheme="minorHAnsi"/>
          <w:sz w:val="24"/>
          <w:szCs w:val="24"/>
          <w:lang w:eastAsia="en-GB"/>
        </w:rPr>
        <w:t>or the</w:t>
      </w:r>
      <w:r w:rsidR="0040172E" w:rsidRPr="00931EF0">
        <w:rPr>
          <w:rFonts w:eastAsia="Times New Roman" w:cstheme="minorHAnsi"/>
          <w:sz w:val="24"/>
          <w:szCs w:val="24"/>
          <w:lang w:eastAsia="en-GB"/>
        </w:rPr>
        <w:t xml:space="preserve"> study as a whole.</w:t>
      </w:r>
    </w:p>
    <w:p w14:paraId="32DFD79D" w14:textId="77777777" w:rsidR="0040172E" w:rsidRPr="000005DB" w:rsidRDefault="0040172E" w:rsidP="00B16B80">
      <w:pPr>
        <w:tabs>
          <w:tab w:val="left" w:pos="3291"/>
        </w:tabs>
        <w:spacing w:after="0" w:line="240" w:lineRule="auto"/>
        <w:rPr>
          <w:rFonts w:eastAsia="Times New Roman" w:cstheme="minorHAnsi"/>
          <w:bCs/>
          <w:color w:val="FF0000"/>
          <w:sz w:val="24"/>
          <w:szCs w:val="24"/>
          <w:lang w:eastAsia="en-GB"/>
        </w:rPr>
      </w:pPr>
      <w:r w:rsidRPr="008A45D8">
        <w:rPr>
          <w:rFonts w:eastAsia="Times New Roman" w:cstheme="minorHAnsi"/>
          <w:bCs/>
          <w:i/>
          <w:color w:val="0070C0"/>
          <w:sz w:val="24"/>
          <w:szCs w:val="24"/>
          <w:lang w:eastAsia="en-GB"/>
        </w:rPr>
        <w:t xml:space="preserve">For </w:t>
      </w:r>
      <w:r w:rsidR="00B24440" w:rsidRPr="008A45D8">
        <w:rPr>
          <w:rFonts w:eastAsia="Times New Roman" w:cstheme="minorHAnsi"/>
          <w:bCs/>
          <w:i/>
          <w:color w:val="0070C0"/>
          <w:sz w:val="24"/>
          <w:szCs w:val="24"/>
          <w:lang w:eastAsia="en-GB"/>
        </w:rPr>
        <w:t>O</w:t>
      </w:r>
      <w:r w:rsidR="00A85C96" w:rsidRPr="008A45D8">
        <w:rPr>
          <w:rFonts w:eastAsia="Times New Roman" w:cstheme="minorHAnsi"/>
          <w:bCs/>
          <w:i/>
          <w:color w:val="0070C0"/>
          <w:sz w:val="24"/>
          <w:szCs w:val="24"/>
          <w:lang w:eastAsia="en-GB"/>
        </w:rPr>
        <w:t xml:space="preserve">pen </w:t>
      </w:r>
      <w:r w:rsidR="00B24440" w:rsidRPr="008A45D8">
        <w:rPr>
          <w:rFonts w:eastAsia="Times New Roman" w:cstheme="minorHAnsi"/>
          <w:bCs/>
          <w:i/>
          <w:color w:val="0070C0"/>
          <w:sz w:val="24"/>
          <w:szCs w:val="24"/>
          <w:lang w:eastAsia="en-GB"/>
        </w:rPr>
        <w:t>L</w:t>
      </w:r>
      <w:r w:rsidR="00A85C96" w:rsidRPr="008A45D8">
        <w:rPr>
          <w:rFonts w:eastAsia="Times New Roman" w:cstheme="minorHAnsi"/>
          <w:bCs/>
          <w:i/>
          <w:color w:val="0070C0"/>
          <w:sz w:val="24"/>
          <w:szCs w:val="24"/>
          <w:lang w:eastAsia="en-GB"/>
        </w:rPr>
        <w:t xml:space="preserve">abel </w:t>
      </w:r>
      <w:r w:rsidRPr="008A45D8">
        <w:rPr>
          <w:rFonts w:eastAsia="Times New Roman" w:cstheme="minorHAnsi"/>
          <w:bCs/>
          <w:i/>
          <w:color w:val="0070C0"/>
          <w:sz w:val="24"/>
          <w:szCs w:val="24"/>
          <w:lang w:eastAsia="en-GB"/>
        </w:rPr>
        <w:t>trials</w:t>
      </w:r>
      <w:r w:rsidR="00A85C96" w:rsidRPr="008A45D8">
        <w:rPr>
          <w:rFonts w:eastAsia="Times New Roman" w:cstheme="minorHAnsi"/>
          <w:bCs/>
          <w:i/>
          <w:color w:val="0070C0"/>
          <w:sz w:val="24"/>
          <w:szCs w:val="24"/>
          <w:lang w:eastAsia="en-GB"/>
        </w:rPr>
        <w:t>:</w:t>
      </w:r>
    </w:p>
    <w:p w14:paraId="505F7AC0" w14:textId="77777777" w:rsidR="0040172E" w:rsidRPr="00931EF0" w:rsidRDefault="0040172E" w:rsidP="0040172E">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Appendix 4 contains a Cumulative Summary Tabulations of Demographic Data for the study.</w:t>
      </w:r>
    </w:p>
    <w:p w14:paraId="79F4F3FC" w14:textId="77777777" w:rsidR="00A85C96" w:rsidRDefault="00A85C96" w:rsidP="0040172E">
      <w:pPr>
        <w:tabs>
          <w:tab w:val="left" w:pos="3291"/>
        </w:tabs>
        <w:spacing w:after="0" w:line="240" w:lineRule="auto"/>
        <w:rPr>
          <w:rFonts w:eastAsia="Times New Roman" w:cstheme="minorHAnsi"/>
          <w:color w:val="FF0000"/>
          <w:sz w:val="24"/>
          <w:szCs w:val="24"/>
          <w:lang w:eastAsia="en-GB"/>
        </w:rPr>
      </w:pPr>
    </w:p>
    <w:p w14:paraId="4540FB64" w14:textId="77777777" w:rsidR="0040172E" w:rsidRPr="000005DB" w:rsidRDefault="0040172E" w:rsidP="0040172E">
      <w:pPr>
        <w:tabs>
          <w:tab w:val="left" w:pos="3291"/>
        </w:tabs>
        <w:spacing w:after="0" w:line="240" w:lineRule="auto"/>
        <w:rPr>
          <w:rFonts w:eastAsia="Times New Roman" w:cstheme="minorHAnsi"/>
          <w:i/>
          <w:color w:val="FF0000"/>
          <w:sz w:val="24"/>
          <w:szCs w:val="24"/>
          <w:lang w:eastAsia="en-GB"/>
        </w:rPr>
      </w:pPr>
      <w:r w:rsidRPr="000005DB">
        <w:rPr>
          <w:rFonts w:eastAsia="Times New Roman" w:cstheme="minorHAnsi"/>
          <w:i/>
          <w:color w:val="0070C0"/>
          <w:sz w:val="24"/>
          <w:szCs w:val="24"/>
          <w:lang w:eastAsia="en-GB"/>
        </w:rPr>
        <w:t>If the ethnicity is not available please add the following statement:</w:t>
      </w:r>
    </w:p>
    <w:p w14:paraId="68F8F415" w14:textId="77777777" w:rsidR="0040172E" w:rsidRPr="00931EF0" w:rsidRDefault="0040172E" w:rsidP="0040172E">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The ethnicity is not available for the study as it is not being collected as part of the trial data.</w:t>
      </w:r>
    </w:p>
    <w:p w14:paraId="31B8B1C8" w14:textId="77777777" w:rsidR="00E57AB2" w:rsidRPr="00931EF0" w:rsidRDefault="00E57AB2" w:rsidP="00B16B80">
      <w:pPr>
        <w:tabs>
          <w:tab w:val="left" w:pos="3291"/>
        </w:tabs>
        <w:spacing w:after="0" w:line="240" w:lineRule="auto"/>
        <w:rPr>
          <w:rFonts w:eastAsia="Times New Roman" w:cstheme="minorHAnsi"/>
          <w:sz w:val="24"/>
          <w:szCs w:val="24"/>
          <w:lang w:eastAsia="en-GB"/>
        </w:rPr>
      </w:pPr>
    </w:p>
    <w:p w14:paraId="15890B91" w14:textId="77777777" w:rsidR="00E57AB2" w:rsidRPr="00931EF0" w:rsidRDefault="00FD209C" w:rsidP="00931EF0">
      <w:pPr>
        <w:pStyle w:val="Heading2"/>
        <w:rPr>
          <w:rFonts w:eastAsia="Times New Roman"/>
          <w:lang w:eastAsia="en-GB"/>
        </w:rPr>
      </w:pPr>
      <w:bookmarkStart w:id="29" w:name="_Toc114570478"/>
      <w:r>
        <w:rPr>
          <w:rFonts w:eastAsia="Times New Roman"/>
          <w:lang w:eastAsia="en-GB"/>
        </w:rPr>
        <w:t xml:space="preserve">6.2 </w:t>
      </w:r>
      <w:r w:rsidR="00E57AB2" w:rsidRPr="00931EF0">
        <w:rPr>
          <w:rFonts w:eastAsia="Times New Roman"/>
          <w:lang w:eastAsia="en-GB"/>
        </w:rPr>
        <w:t xml:space="preserve">Patient Exposure </w:t>
      </w:r>
      <w:r w:rsidR="00803662">
        <w:rPr>
          <w:rFonts w:eastAsia="Times New Roman"/>
          <w:lang w:eastAsia="en-GB"/>
        </w:rPr>
        <w:t>from</w:t>
      </w:r>
      <w:r w:rsidR="00803662" w:rsidRPr="00931EF0">
        <w:rPr>
          <w:rFonts w:eastAsia="Times New Roman"/>
          <w:lang w:eastAsia="en-GB"/>
        </w:rPr>
        <w:t xml:space="preserve"> </w:t>
      </w:r>
      <w:r w:rsidR="00E57AB2" w:rsidRPr="00931EF0">
        <w:rPr>
          <w:rFonts w:eastAsia="Times New Roman"/>
          <w:lang w:eastAsia="en-GB"/>
        </w:rPr>
        <w:t>Marketing Experience</w:t>
      </w:r>
      <w:bookmarkEnd w:id="29"/>
    </w:p>
    <w:p w14:paraId="458D7F36" w14:textId="39B43D41" w:rsidR="00990CC0" w:rsidRDefault="00E57AB2"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Not Applicable.</w:t>
      </w:r>
      <w:r w:rsidR="00834CCA" w:rsidRPr="00834CCA">
        <w:t xml:space="preserve"> </w:t>
      </w:r>
      <w:r w:rsidR="00834CCA" w:rsidRPr="00834CCA">
        <w:rPr>
          <w:rFonts w:eastAsia="Times New Roman" w:cstheme="minorHAnsi"/>
          <w:sz w:val="24"/>
          <w:szCs w:val="24"/>
          <w:lang w:eastAsia="en-GB"/>
        </w:rPr>
        <w:t>UCL does not hold the marketing approval for the IMP</w:t>
      </w:r>
      <w:r w:rsidR="00834CCA" w:rsidRPr="003320A2">
        <w:rPr>
          <w:rFonts w:eastAsia="Times New Roman" w:cstheme="minorHAnsi"/>
          <w:color w:val="FF0000"/>
          <w:sz w:val="24"/>
          <w:szCs w:val="24"/>
          <w:lang w:eastAsia="en-GB"/>
        </w:rPr>
        <w:t>(s)</w:t>
      </w:r>
      <w:r w:rsidR="00834CCA" w:rsidRPr="00834CCA">
        <w:rPr>
          <w:rFonts w:eastAsia="Times New Roman" w:cstheme="minorHAnsi"/>
          <w:sz w:val="24"/>
          <w:szCs w:val="24"/>
          <w:lang w:eastAsia="en-GB"/>
        </w:rPr>
        <w:t xml:space="preserve"> detailed in this DSUR</w:t>
      </w:r>
      <w:r w:rsidR="00834CCA">
        <w:rPr>
          <w:rFonts w:eastAsia="Times New Roman" w:cstheme="minorHAnsi"/>
          <w:sz w:val="24"/>
          <w:szCs w:val="24"/>
          <w:lang w:eastAsia="en-GB"/>
        </w:rPr>
        <w:t>.</w:t>
      </w:r>
    </w:p>
    <w:p w14:paraId="6435F545" w14:textId="77777777" w:rsidR="000005DB" w:rsidRPr="00E22651" w:rsidRDefault="000005DB" w:rsidP="000005DB">
      <w:pPr>
        <w:tabs>
          <w:tab w:val="left" w:pos="3291"/>
        </w:tabs>
        <w:spacing w:after="0" w:line="240" w:lineRule="auto"/>
        <w:rPr>
          <w:rFonts w:eastAsia="Times New Roman" w:cstheme="minorHAnsi"/>
          <w:bCs/>
          <w:i/>
          <w:color w:val="0070C0"/>
          <w:sz w:val="24"/>
          <w:szCs w:val="24"/>
          <w:lang w:eastAsia="en-GB"/>
        </w:rPr>
      </w:pPr>
      <w:r w:rsidRPr="000024E7">
        <w:rPr>
          <w:rFonts w:eastAsia="Times New Roman" w:cstheme="minorHAnsi"/>
          <w:bCs/>
          <w:i/>
          <w:color w:val="0070C0"/>
          <w:sz w:val="24"/>
          <w:szCs w:val="24"/>
          <w:lang w:eastAsia="en-GB"/>
        </w:rPr>
        <w:t>Or:</w:t>
      </w:r>
    </w:p>
    <w:p w14:paraId="4E686377" w14:textId="56BF0F2E" w:rsidR="00677BA4" w:rsidRDefault="00677BA4"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Not Applicable. The IMP</w:t>
      </w:r>
      <w:r w:rsidRPr="00490887">
        <w:rPr>
          <w:rFonts w:eastAsia="Times New Roman" w:cstheme="minorHAnsi"/>
          <w:color w:val="FF0000"/>
          <w:sz w:val="24"/>
          <w:szCs w:val="24"/>
          <w:lang w:eastAsia="en-GB"/>
        </w:rPr>
        <w:t>(s)</w:t>
      </w:r>
      <w:r>
        <w:rPr>
          <w:rFonts w:eastAsia="Times New Roman" w:cstheme="minorHAnsi"/>
          <w:sz w:val="24"/>
          <w:szCs w:val="24"/>
          <w:lang w:eastAsia="en-GB"/>
        </w:rPr>
        <w:t xml:space="preserve"> are still in the developmental phase. </w:t>
      </w:r>
    </w:p>
    <w:p w14:paraId="786D3F2C" w14:textId="77777777" w:rsidR="00677BA4" w:rsidRDefault="00677BA4" w:rsidP="00B16B80">
      <w:pPr>
        <w:tabs>
          <w:tab w:val="left" w:pos="3291"/>
        </w:tabs>
        <w:spacing w:after="0" w:line="240" w:lineRule="auto"/>
        <w:rPr>
          <w:rFonts w:eastAsia="Times New Roman" w:cstheme="minorHAnsi"/>
          <w:sz w:val="24"/>
          <w:szCs w:val="24"/>
          <w:lang w:eastAsia="en-GB"/>
        </w:rPr>
      </w:pPr>
    </w:p>
    <w:p w14:paraId="605603AC" w14:textId="77777777" w:rsidR="00B16B80" w:rsidRPr="00931EF0" w:rsidRDefault="00E57AB2"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 </w:t>
      </w:r>
    </w:p>
    <w:p w14:paraId="5ED7BB25" w14:textId="77777777" w:rsidR="00B16B80" w:rsidRPr="00931EF0" w:rsidRDefault="00B16B80" w:rsidP="00715C52">
      <w:pPr>
        <w:pStyle w:val="Heading1"/>
        <w:numPr>
          <w:ilvl w:val="0"/>
          <w:numId w:val="16"/>
        </w:numPr>
        <w:rPr>
          <w:lang w:eastAsia="en-GB"/>
        </w:rPr>
      </w:pPr>
      <w:bookmarkStart w:id="30" w:name="_Toc114570479"/>
      <w:r w:rsidRPr="00931EF0">
        <w:rPr>
          <w:lang w:eastAsia="en-GB"/>
        </w:rPr>
        <w:t>Data in Line listings and Summary Tabulations</w:t>
      </w:r>
      <w:bookmarkEnd w:id="30"/>
    </w:p>
    <w:p w14:paraId="1533563B" w14:textId="77777777" w:rsidR="00803662" w:rsidRPr="00931EF0" w:rsidRDefault="006F58C0" w:rsidP="00C54336">
      <w:pPr>
        <w:pStyle w:val="Heading2"/>
        <w:numPr>
          <w:ilvl w:val="1"/>
          <w:numId w:val="16"/>
        </w:numPr>
        <w:rPr>
          <w:rFonts w:eastAsia="Times New Roman"/>
          <w:lang w:eastAsia="en-GB"/>
        </w:rPr>
      </w:pPr>
      <w:bookmarkStart w:id="31" w:name="_Toc114570480"/>
      <w:r w:rsidRPr="00931EF0">
        <w:rPr>
          <w:rFonts w:eastAsia="Times New Roman"/>
          <w:lang w:eastAsia="en-GB"/>
        </w:rPr>
        <w:t>Reference Information</w:t>
      </w:r>
      <w:bookmarkEnd w:id="31"/>
    </w:p>
    <w:p w14:paraId="5D39A290" w14:textId="76F6AECC" w:rsidR="006F58C0" w:rsidRPr="00931EF0" w:rsidRDefault="00BD1F27" w:rsidP="00490887">
      <w:pPr>
        <w:tabs>
          <w:tab w:val="left" w:pos="3291"/>
        </w:tabs>
        <w:spacing w:after="0" w:line="240" w:lineRule="auto"/>
        <w:ind w:left="60"/>
        <w:rPr>
          <w:rFonts w:eastAsia="Times New Roman" w:cstheme="minorHAnsi"/>
          <w:sz w:val="24"/>
          <w:szCs w:val="24"/>
          <w:lang w:eastAsia="en-GB"/>
        </w:rPr>
      </w:pPr>
      <w:r w:rsidRPr="00F53432">
        <w:rPr>
          <w:rFonts w:eastAsia="Times New Roman" w:cstheme="minorHAnsi"/>
          <w:sz w:val="24"/>
          <w:szCs w:val="24"/>
          <w:lang w:eastAsia="en-GB"/>
        </w:rPr>
        <w:t>The Medical Dictionary for Regulatory Activities (</w:t>
      </w:r>
      <w:r w:rsidR="007F4501" w:rsidRPr="00F53432">
        <w:rPr>
          <w:rFonts w:eastAsia="Times New Roman" w:cstheme="minorHAnsi"/>
          <w:sz w:val="24"/>
          <w:szCs w:val="24"/>
          <w:lang w:eastAsia="en-GB"/>
        </w:rPr>
        <w:t>MedDRA</w:t>
      </w:r>
      <w:r w:rsidRPr="00F53432">
        <w:rPr>
          <w:rFonts w:eastAsia="Times New Roman" w:cstheme="minorHAnsi"/>
          <w:sz w:val="24"/>
          <w:szCs w:val="24"/>
          <w:lang w:eastAsia="en-GB"/>
        </w:rPr>
        <w:t>)</w:t>
      </w:r>
      <w:r w:rsidR="007F4501" w:rsidRPr="00F53432">
        <w:rPr>
          <w:rFonts w:eastAsia="Times New Roman" w:cstheme="minorHAnsi"/>
          <w:sz w:val="24"/>
          <w:szCs w:val="24"/>
          <w:lang w:eastAsia="en-GB"/>
        </w:rPr>
        <w:t xml:space="preserve"> </w:t>
      </w:r>
      <w:r w:rsidR="0030051D">
        <w:rPr>
          <w:rFonts w:eastAsia="Times New Roman" w:cstheme="minorHAnsi"/>
          <w:color w:val="FF0000"/>
          <w:sz w:val="24"/>
          <w:szCs w:val="24"/>
          <w:lang w:eastAsia="en-GB"/>
        </w:rPr>
        <w:t>v</w:t>
      </w:r>
      <w:r>
        <w:rPr>
          <w:rFonts w:eastAsia="Times New Roman" w:cstheme="minorHAnsi"/>
          <w:color w:val="FF0000"/>
          <w:sz w:val="24"/>
          <w:szCs w:val="24"/>
          <w:lang w:eastAsia="en-GB"/>
        </w:rPr>
        <w:t>2</w:t>
      </w:r>
      <w:r w:rsidR="006F7936">
        <w:rPr>
          <w:rFonts w:eastAsia="Times New Roman" w:cstheme="minorHAnsi"/>
          <w:color w:val="FF0000"/>
          <w:sz w:val="24"/>
          <w:szCs w:val="24"/>
          <w:lang w:eastAsia="en-GB"/>
        </w:rPr>
        <w:t>5</w:t>
      </w:r>
      <w:r>
        <w:rPr>
          <w:rFonts w:eastAsia="Times New Roman" w:cstheme="minorHAnsi"/>
          <w:color w:val="FF0000"/>
          <w:sz w:val="24"/>
          <w:szCs w:val="24"/>
          <w:lang w:eastAsia="en-GB"/>
        </w:rPr>
        <w:t>.</w:t>
      </w:r>
      <w:r w:rsidR="006F7936">
        <w:rPr>
          <w:rFonts w:eastAsia="Times New Roman" w:cstheme="minorHAnsi"/>
          <w:color w:val="FF0000"/>
          <w:sz w:val="24"/>
          <w:szCs w:val="24"/>
          <w:lang w:eastAsia="en-GB"/>
        </w:rPr>
        <w:t>0</w:t>
      </w:r>
      <w:r w:rsidR="007F4501">
        <w:rPr>
          <w:rFonts w:eastAsia="Times New Roman" w:cstheme="minorHAnsi"/>
          <w:color w:val="FF0000"/>
          <w:sz w:val="24"/>
          <w:szCs w:val="24"/>
          <w:lang w:eastAsia="en-GB"/>
        </w:rPr>
        <w:t xml:space="preserve">. </w:t>
      </w:r>
      <w:r w:rsidR="007F4501" w:rsidRPr="00031731">
        <w:rPr>
          <w:rFonts w:eastAsia="Times New Roman" w:cstheme="minorHAnsi"/>
          <w:i/>
          <w:color w:val="0070C0"/>
          <w:sz w:val="24"/>
          <w:szCs w:val="24"/>
          <w:lang w:eastAsia="en-GB"/>
        </w:rPr>
        <w:t>(check version number</w:t>
      </w:r>
      <w:r w:rsidR="006F7936">
        <w:rPr>
          <w:rFonts w:eastAsia="Times New Roman" w:cstheme="minorHAnsi"/>
          <w:i/>
          <w:color w:val="0070C0"/>
          <w:sz w:val="24"/>
          <w:szCs w:val="24"/>
          <w:lang w:eastAsia="en-GB"/>
        </w:rPr>
        <w:t xml:space="preserve">, this can remain constant throughout the trial or if no version is specified </w:t>
      </w:r>
      <w:r w:rsidR="00BA5EF3">
        <w:rPr>
          <w:rFonts w:eastAsia="Times New Roman" w:cstheme="minorHAnsi"/>
          <w:i/>
          <w:color w:val="0070C0"/>
          <w:sz w:val="24"/>
          <w:szCs w:val="24"/>
          <w:lang w:eastAsia="en-GB"/>
        </w:rPr>
        <w:t xml:space="preserve">for the trial </w:t>
      </w:r>
      <w:r w:rsidR="006F7936">
        <w:rPr>
          <w:rFonts w:eastAsia="Times New Roman" w:cstheme="minorHAnsi"/>
          <w:i/>
          <w:color w:val="0070C0"/>
          <w:sz w:val="24"/>
          <w:szCs w:val="24"/>
          <w:lang w:eastAsia="en-GB"/>
        </w:rPr>
        <w:t>use the latest version for each DSUR</w:t>
      </w:r>
      <w:r w:rsidR="007F4501" w:rsidRPr="00031731">
        <w:rPr>
          <w:rFonts w:eastAsia="Times New Roman" w:cstheme="minorHAnsi"/>
          <w:i/>
          <w:color w:val="0070C0"/>
          <w:sz w:val="24"/>
          <w:szCs w:val="24"/>
          <w:lang w:eastAsia="en-GB"/>
        </w:rPr>
        <w:t>)</w:t>
      </w:r>
      <w:r w:rsidR="006F58C0" w:rsidRPr="00931EF0">
        <w:rPr>
          <w:rFonts w:eastAsia="Times New Roman" w:cstheme="minorHAnsi"/>
          <w:i/>
          <w:color w:val="FF0000"/>
          <w:sz w:val="24"/>
          <w:szCs w:val="24"/>
          <w:lang w:eastAsia="en-GB"/>
        </w:rPr>
        <w:t xml:space="preserve"> </w:t>
      </w:r>
      <w:r w:rsidRPr="00BD1F27">
        <w:rPr>
          <w:rFonts w:eastAsia="Times New Roman" w:cstheme="minorHAnsi"/>
          <w:sz w:val="24"/>
          <w:szCs w:val="24"/>
          <w:lang w:eastAsia="en-GB"/>
        </w:rPr>
        <w:t xml:space="preserve">was used for the coding of </w:t>
      </w:r>
      <w:r w:rsidR="006F7936">
        <w:rPr>
          <w:rFonts w:eastAsia="Times New Roman" w:cstheme="minorHAnsi"/>
          <w:sz w:val="24"/>
          <w:szCs w:val="24"/>
          <w:lang w:eastAsia="en-GB"/>
        </w:rPr>
        <w:t>Serious Adverse Events (S</w:t>
      </w:r>
      <w:r w:rsidRPr="00BD1F27">
        <w:rPr>
          <w:rFonts w:eastAsia="Times New Roman" w:cstheme="minorHAnsi"/>
          <w:sz w:val="24"/>
          <w:szCs w:val="24"/>
          <w:lang w:eastAsia="en-GB"/>
        </w:rPr>
        <w:t>AEs</w:t>
      </w:r>
      <w:r w:rsidR="006F7936">
        <w:rPr>
          <w:rFonts w:eastAsia="Times New Roman" w:cstheme="minorHAnsi"/>
          <w:sz w:val="24"/>
          <w:szCs w:val="24"/>
          <w:lang w:eastAsia="en-GB"/>
        </w:rPr>
        <w:t>)</w:t>
      </w:r>
      <w:r w:rsidRPr="00BD1F27">
        <w:rPr>
          <w:rFonts w:eastAsia="Times New Roman" w:cstheme="minorHAnsi"/>
          <w:sz w:val="24"/>
          <w:szCs w:val="24"/>
          <w:lang w:eastAsia="en-GB"/>
        </w:rPr>
        <w:t xml:space="preserve"> in this DSUR.</w:t>
      </w:r>
    </w:p>
    <w:p w14:paraId="071E465B" w14:textId="5BB998E9" w:rsidR="00A82507" w:rsidRDefault="00F95D0A" w:rsidP="006F58C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T</w:t>
      </w:r>
      <w:r w:rsidR="007A32FC" w:rsidRPr="00931EF0">
        <w:rPr>
          <w:rFonts w:eastAsia="Times New Roman" w:cstheme="minorHAnsi"/>
          <w:sz w:val="24"/>
          <w:szCs w:val="24"/>
          <w:lang w:eastAsia="en-GB"/>
        </w:rPr>
        <w:t>he document</w:t>
      </w:r>
      <w:r w:rsidRPr="00031731">
        <w:rPr>
          <w:rFonts w:eastAsia="Times New Roman" w:cstheme="minorHAnsi"/>
          <w:color w:val="FF0000"/>
          <w:sz w:val="24"/>
          <w:szCs w:val="24"/>
          <w:lang w:eastAsia="en-GB"/>
        </w:rPr>
        <w:t>(</w:t>
      </w:r>
      <w:r w:rsidR="007A32FC" w:rsidRPr="00031731">
        <w:rPr>
          <w:rFonts w:eastAsia="Times New Roman" w:cstheme="minorHAnsi"/>
          <w:color w:val="FF0000"/>
          <w:sz w:val="24"/>
          <w:szCs w:val="24"/>
          <w:lang w:eastAsia="en-GB"/>
        </w:rPr>
        <w:t>s</w:t>
      </w:r>
      <w:r w:rsidRPr="00031731">
        <w:rPr>
          <w:rFonts w:eastAsia="Times New Roman" w:cstheme="minorHAnsi"/>
          <w:color w:val="FF0000"/>
          <w:sz w:val="24"/>
          <w:szCs w:val="24"/>
          <w:lang w:eastAsia="en-GB"/>
        </w:rPr>
        <w:t>)</w:t>
      </w:r>
      <w:r w:rsidR="007A32FC" w:rsidRPr="00931EF0">
        <w:rPr>
          <w:rFonts w:eastAsia="Times New Roman" w:cstheme="minorHAnsi"/>
          <w:sz w:val="24"/>
          <w:szCs w:val="24"/>
          <w:lang w:eastAsia="en-GB"/>
        </w:rPr>
        <w:t xml:space="preserve"> used to </w:t>
      </w:r>
      <w:r w:rsidR="007D1F9F" w:rsidRPr="00931EF0">
        <w:rPr>
          <w:rFonts w:eastAsia="Times New Roman" w:cstheme="minorHAnsi"/>
          <w:sz w:val="24"/>
          <w:szCs w:val="24"/>
          <w:lang w:eastAsia="en-GB"/>
        </w:rPr>
        <w:t xml:space="preserve">assess </w:t>
      </w:r>
      <w:r w:rsidR="007A32FC" w:rsidRPr="00931EF0">
        <w:rPr>
          <w:rFonts w:eastAsia="Times New Roman" w:cstheme="minorHAnsi"/>
          <w:sz w:val="24"/>
          <w:szCs w:val="24"/>
          <w:lang w:eastAsia="en-GB"/>
        </w:rPr>
        <w:t xml:space="preserve">expectedness </w:t>
      </w:r>
      <w:r w:rsidR="00A82507" w:rsidRPr="00031731">
        <w:rPr>
          <w:rFonts w:eastAsia="Times New Roman" w:cstheme="minorHAnsi"/>
          <w:sz w:val="24"/>
          <w:szCs w:val="24"/>
          <w:lang w:eastAsia="en-GB"/>
        </w:rPr>
        <w:t xml:space="preserve">for Serious Adverse </w:t>
      </w:r>
      <w:r w:rsidR="007F4501">
        <w:rPr>
          <w:rFonts w:eastAsia="Times New Roman" w:cstheme="minorHAnsi"/>
          <w:sz w:val="24"/>
          <w:szCs w:val="24"/>
          <w:lang w:eastAsia="en-GB"/>
        </w:rPr>
        <w:t>Reactions</w:t>
      </w:r>
      <w:r w:rsidR="00C65DED">
        <w:rPr>
          <w:rFonts w:eastAsia="Times New Roman" w:cstheme="minorHAnsi"/>
          <w:sz w:val="24"/>
          <w:szCs w:val="24"/>
          <w:lang w:eastAsia="en-GB"/>
        </w:rPr>
        <w:t xml:space="preserve"> (SARs)</w:t>
      </w:r>
      <w:r w:rsidR="00A82507" w:rsidRPr="00031731">
        <w:rPr>
          <w:rFonts w:eastAsia="Times New Roman" w:cstheme="minorHAnsi"/>
          <w:sz w:val="24"/>
          <w:szCs w:val="24"/>
          <w:lang w:eastAsia="en-GB"/>
        </w:rPr>
        <w:t xml:space="preserve"> </w:t>
      </w:r>
      <w:r w:rsidR="00A82507">
        <w:rPr>
          <w:rFonts w:eastAsia="Times New Roman" w:cstheme="minorHAnsi"/>
          <w:sz w:val="24"/>
          <w:szCs w:val="24"/>
          <w:lang w:eastAsia="en-GB"/>
        </w:rPr>
        <w:t xml:space="preserve">presented </w:t>
      </w:r>
      <w:r w:rsidR="00A82507" w:rsidRPr="00031731">
        <w:rPr>
          <w:rFonts w:eastAsia="Times New Roman" w:cstheme="minorHAnsi"/>
          <w:sz w:val="24"/>
          <w:szCs w:val="24"/>
          <w:lang w:eastAsia="en-GB"/>
        </w:rPr>
        <w:t>in this DSUR</w:t>
      </w:r>
      <w:r w:rsidR="00A82507">
        <w:rPr>
          <w:rFonts w:eastAsia="Times New Roman" w:cstheme="minorHAnsi"/>
          <w:color w:val="FF0000"/>
          <w:sz w:val="24"/>
          <w:szCs w:val="24"/>
          <w:lang w:eastAsia="en-GB"/>
        </w:rPr>
        <w:t xml:space="preserve"> is</w:t>
      </w:r>
      <w:r w:rsidR="00834CCA">
        <w:rPr>
          <w:rFonts w:eastAsia="Times New Roman" w:cstheme="minorHAnsi"/>
          <w:color w:val="FF0000"/>
          <w:sz w:val="24"/>
          <w:szCs w:val="24"/>
          <w:lang w:eastAsia="en-GB"/>
        </w:rPr>
        <w:t xml:space="preserve"> </w:t>
      </w:r>
      <w:r w:rsidR="00A82507">
        <w:rPr>
          <w:rFonts w:eastAsia="Times New Roman" w:cstheme="minorHAnsi"/>
          <w:color w:val="FF0000"/>
          <w:sz w:val="24"/>
          <w:szCs w:val="24"/>
          <w:lang w:eastAsia="en-GB"/>
        </w:rPr>
        <w:t>/</w:t>
      </w:r>
      <w:r w:rsidR="00834CCA">
        <w:rPr>
          <w:rFonts w:eastAsia="Times New Roman" w:cstheme="minorHAnsi"/>
          <w:color w:val="FF0000"/>
          <w:sz w:val="24"/>
          <w:szCs w:val="24"/>
          <w:lang w:eastAsia="en-GB"/>
        </w:rPr>
        <w:t xml:space="preserve"> </w:t>
      </w:r>
      <w:r w:rsidR="00A82507">
        <w:rPr>
          <w:rFonts w:eastAsia="Times New Roman" w:cstheme="minorHAnsi"/>
          <w:color w:val="FF0000"/>
          <w:sz w:val="24"/>
          <w:szCs w:val="24"/>
          <w:lang w:eastAsia="en-GB"/>
        </w:rPr>
        <w:t>are shown below</w:t>
      </w:r>
      <w:r w:rsidR="00A82507" w:rsidRPr="003320A2">
        <w:rPr>
          <w:rFonts w:eastAsia="Times New Roman" w:cstheme="minorHAnsi"/>
          <w:sz w:val="24"/>
          <w:szCs w:val="24"/>
          <w:lang w:eastAsia="en-GB"/>
        </w:rPr>
        <w:t xml:space="preserve">, and </w:t>
      </w:r>
      <w:r w:rsidR="007A32FC" w:rsidRPr="00931EF0">
        <w:rPr>
          <w:rFonts w:eastAsia="Times New Roman" w:cstheme="minorHAnsi"/>
          <w:sz w:val="24"/>
          <w:szCs w:val="24"/>
          <w:lang w:eastAsia="en-GB"/>
        </w:rPr>
        <w:t xml:space="preserve">attached as part of </w:t>
      </w:r>
      <w:r w:rsidR="00A82507">
        <w:rPr>
          <w:rFonts w:eastAsia="Times New Roman" w:cstheme="minorHAnsi"/>
          <w:sz w:val="24"/>
          <w:szCs w:val="24"/>
          <w:lang w:eastAsia="en-GB"/>
        </w:rPr>
        <w:t xml:space="preserve">the </w:t>
      </w:r>
      <w:r w:rsidR="007A32FC" w:rsidRPr="00931EF0">
        <w:rPr>
          <w:rFonts w:eastAsia="Times New Roman" w:cstheme="minorHAnsi"/>
          <w:sz w:val="24"/>
          <w:szCs w:val="24"/>
          <w:lang w:eastAsia="en-GB"/>
        </w:rPr>
        <w:t>appendix</w:t>
      </w:r>
      <w:r w:rsidR="00A82507">
        <w:rPr>
          <w:rFonts w:eastAsia="Times New Roman" w:cstheme="minorHAnsi"/>
          <w:sz w:val="24"/>
          <w:szCs w:val="24"/>
          <w:lang w:eastAsia="en-GB"/>
        </w:rPr>
        <w:t>.</w:t>
      </w:r>
    </w:p>
    <w:p w14:paraId="2F7DD4F2" w14:textId="77777777" w:rsidR="00A82507" w:rsidRDefault="00A82507" w:rsidP="006F58C0">
      <w:pPr>
        <w:tabs>
          <w:tab w:val="left" w:pos="3291"/>
        </w:tabs>
        <w:spacing w:after="0" w:line="240" w:lineRule="auto"/>
        <w:rPr>
          <w:rFonts w:eastAsia="Times New Roman" w:cstheme="minorHAnsi"/>
          <w:sz w:val="24"/>
          <w:szCs w:val="24"/>
          <w:lang w:eastAsia="en-GB"/>
        </w:rPr>
      </w:pPr>
    </w:p>
    <w:tbl>
      <w:tblPr>
        <w:tblStyle w:val="TableGrid"/>
        <w:tblW w:w="0" w:type="auto"/>
        <w:jc w:val="center"/>
        <w:tblLook w:val="04A0" w:firstRow="1" w:lastRow="0" w:firstColumn="1" w:lastColumn="0" w:noHBand="0" w:noVBand="1"/>
      </w:tblPr>
      <w:tblGrid>
        <w:gridCol w:w="4494"/>
        <w:gridCol w:w="4522"/>
      </w:tblGrid>
      <w:tr w:rsidR="00A82507" w14:paraId="4060B6AF" w14:textId="77777777" w:rsidTr="0097377D">
        <w:trPr>
          <w:trHeight w:val="402"/>
          <w:jc w:val="center"/>
        </w:trPr>
        <w:tc>
          <w:tcPr>
            <w:tcW w:w="4621" w:type="dxa"/>
            <w:vAlign w:val="center"/>
          </w:tcPr>
          <w:p w14:paraId="095F111F" w14:textId="77777777" w:rsidR="00A82507" w:rsidRPr="00031731" w:rsidRDefault="00A82507" w:rsidP="0097377D">
            <w:pPr>
              <w:tabs>
                <w:tab w:val="left" w:pos="3291"/>
              </w:tabs>
              <w:spacing w:before="0"/>
              <w:jc w:val="center"/>
              <w:rPr>
                <w:rFonts w:eastAsia="Times New Roman" w:cstheme="minorHAnsi"/>
                <w:b/>
                <w:sz w:val="24"/>
                <w:szCs w:val="24"/>
                <w:lang w:eastAsia="en-GB"/>
              </w:rPr>
            </w:pPr>
            <w:r w:rsidRPr="00031731">
              <w:rPr>
                <w:rFonts w:eastAsia="Times New Roman" w:cstheme="minorHAnsi"/>
                <w:b/>
                <w:sz w:val="24"/>
                <w:szCs w:val="24"/>
                <w:lang w:eastAsia="en-GB"/>
              </w:rPr>
              <w:t>IMP</w:t>
            </w:r>
          </w:p>
        </w:tc>
        <w:tc>
          <w:tcPr>
            <w:tcW w:w="4621" w:type="dxa"/>
            <w:vAlign w:val="center"/>
          </w:tcPr>
          <w:p w14:paraId="1F20977F" w14:textId="77777777" w:rsidR="00A82507" w:rsidRPr="00031731" w:rsidRDefault="00A82507" w:rsidP="0097377D">
            <w:pPr>
              <w:tabs>
                <w:tab w:val="left" w:pos="3291"/>
              </w:tabs>
              <w:spacing w:before="0"/>
              <w:jc w:val="center"/>
              <w:rPr>
                <w:rFonts w:eastAsia="Times New Roman" w:cstheme="minorHAnsi"/>
                <w:b/>
                <w:sz w:val="24"/>
                <w:szCs w:val="24"/>
                <w:lang w:eastAsia="en-GB"/>
              </w:rPr>
            </w:pPr>
            <w:r w:rsidRPr="00031731">
              <w:rPr>
                <w:rFonts w:eastAsia="Times New Roman" w:cstheme="minorHAnsi"/>
                <w:b/>
                <w:sz w:val="24"/>
                <w:szCs w:val="24"/>
                <w:lang w:eastAsia="en-GB"/>
              </w:rPr>
              <w:t>Reference Safety Information</w:t>
            </w:r>
          </w:p>
        </w:tc>
      </w:tr>
      <w:tr w:rsidR="00A82507" w14:paraId="2C108C4F" w14:textId="77777777" w:rsidTr="00031731">
        <w:trPr>
          <w:jc w:val="center"/>
        </w:trPr>
        <w:tc>
          <w:tcPr>
            <w:tcW w:w="4621" w:type="dxa"/>
            <w:vAlign w:val="center"/>
          </w:tcPr>
          <w:p w14:paraId="594D1F5B" w14:textId="709CD14D" w:rsidR="00A82507" w:rsidRDefault="00A82507" w:rsidP="00490887">
            <w:pPr>
              <w:tabs>
                <w:tab w:val="left" w:pos="3291"/>
              </w:tabs>
              <w:spacing w:before="0"/>
              <w:jc w:val="center"/>
              <w:rPr>
                <w:rFonts w:eastAsia="Times New Roman" w:cstheme="minorHAnsi"/>
                <w:sz w:val="24"/>
                <w:szCs w:val="24"/>
                <w:lang w:eastAsia="en-GB"/>
              </w:rPr>
            </w:pPr>
            <w:r w:rsidRPr="00031731">
              <w:rPr>
                <w:rFonts w:eastAsia="Times New Roman" w:cstheme="minorHAnsi"/>
                <w:color w:val="FF0000"/>
                <w:sz w:val="24"/>
                <w:szCs w:val="24"/>
                <w:lang w:eastAsia="en-GB"/>
              </w:rPr>
              <w:t xml:space="preserve">Add </w:t>
            </w:r>
            <w:r w:rsidR="00C65DED">
              <w:rPr>
                <w:rFonts w:eastAsia="Times New Roman" w:cstheme="minorHAnsi"/>
                <w:color w:val="FF0000"/>
                <w:sz w:val="24"/>
                <w:szCs w:val="24"/>
                <w:lang w:eastAsia="en-GB"/>
              </w:rPr>
              <w:t>IMP</w:t>
            </w:r>
            <w:r w:rsidR="00C65DED" w:rsidRPr="00031731">
              <w:rPr>
                <w:rFonts w:eastAsia="Times New Roman" w:cstheme="minorHAnsi"/>
                <w:color w:val="FF0000"/>
                <w:sz w:val="24"/>
                <w:szCs w:val="24"/>
                <w:lang w:eastAsia="en-GB"/>
              </w:rPr>
              <w:t xml:space="preserve"> </w:t>
            </w:r>
            <w:r w:rsidRPr="00031731">
              <w:rPr>
                <w:rFonts w:eastAsia="Times New Roman" w:cstheme="minorHAnsi"/>
                <w:color w:val="FF0000"/>
                <w:sz w:val="24"/>
                <w:szCs w:val="24"/>
                <w:lang w:eastAsia="en-GB"/>
              </w:rPr>
              <w:t>name</w:t>
            </w:r>
          </w:p>
        </w:tc>
        <w:tc>
          <w:tcPr>
            <w:tcW w:w="4621" w:type="dxa"/>
            <w:vAlign w:val="center"/>
          </w:tcPr>
          <w:p w14:paraId="7EB8C058" w14:textId="77777777" w:rsidR="007F4501" w:rsidRDefault="007F4501" w:rsidP="00490887">
            <w:pPr>
              <w:tabs>
                <w:tab w:val="left" w:pos="3291"/>
              </w:tabs>
              <w:spacing w:before="0"/>
              <w:jc w:val="center"/>
              <w:rPr>
                <w:rFonts w:eastAsia="Times New Roman" w:cstheme="minorHAnsi"/>
                <w:i/>
                <w:color w:val="0070C0"/>
                <w:sz w:val="24"/>
                <w:szCs w:val="24"/>
                <w:lang w:eastAsia="en-GB"/>
              </w:rPr>
            </w:pPr>
            <w:r>
              <w:rPr>
                <w:rFonts w:eastAsia="Times New Roman" w:cstheme="minorHAnsi"/>
                <w:i/>
                <w:color w:val="0070C0"/>
                <w:sz w:val="24"/>
                <w:szCs w:val="24"/>
                <w:lang w:eastAsia="en-GB"/>
              </w:rPr>
              <w:t>Examples:</w:t>
            </w:r>
          </w:p>
          <w:p w14:paraId="10B7EB74" w14:textId="56AF048D" w:rsidR="00A82507" w:rsidRDefault="007F4501" w:rsidP="00B47AFC">
            <w:pPr>
              <w:tabs>
                <w:tab w:val="left" w:pos="3291"/>
              </w:tabs>
              <w:spacing w:before="0"/>
              <w:jc w:val="center"/>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 xml:space="preserve">SmPC for </w:t>
            </w:r>
            <w:proofErr w:type="spellStart"/>
            <w:r w:rsidRPr="00750C67">
              <w:rPr>
                <w:rFonts w:eastAsia="Times New Roman" w:cstheme="minorHAnsi"/>
                <w:i/>
                <w:color w:val="0070C0"/>
                <w:sz w:val="24"/>
                <w:szCs w:val="24"/>
                <w:lang w:eastAsia="en-GB"/>
              </w:rPr>
              <w:t>Ketalar</w:t>
            </w:r>
            <w:proofErr w:type="spellEnd"/>
            <w:r w:rsidRPr="00750C67">
              <w:rPr>
                <w:rFonts w:eastAsia="Times New Roman" w:cstheme="minorHAnsi"/>
                <w:i/>
                <w:color w:val="0070C0"/>
                <w:sz w:val="24"/>
                <w:szCs w:val="24"/>
                <w:lang w:eastAsia="en-GB"/>
              </w:rPr>
              <w:t xml:space="preserve"> (ketamine hydrochloride)</w:t>
            </w:r>
            <w:r>
              <w:rPr>
                <w:rFonts w:eastAsia="Times New Roman" w:cstheme="minorHAnsi"/>
                <w:i/>
                <w:color w:val="0070C0"/>
                <w:sz w:val="24"/>
                <w:szCs w:val="24"/>
                <w:lang w:eastAsia="en-GB"/>
              </w:rPr>
              <w:t xml:space="preserve"> 10mg/ml Injection (Pfizer Ltd), </w:t>
            </w:r>
            <w:r w:rsidR="006F7936" w:rsidRPr="00490887">
              <w:rPr>
                <w:rFonts w:eastAsia="Times New Roman" w:cstheme="minorHAnsi"/>
                <w:b/>
                <w:bCs/>
                <w:i/>
                <w:color w:val="0070C0"/>
                <w:sz w:val="24"/>
                <w:szCs w:val="24"/>
                <w:lang w:eastAsia="en-GB"/>
              </w:rPr>
              <w:t xml:space="preserve">ROT </w:t>
            </w:r>
            <w:r w:rsidRPr="006F7936">
              <w:rPr>
                <w:rFonts w:eastAsia="Times New Roman" w:cstheme="minorHAnsi"/>
                <w:b/>
                <w:bCs/>
                <w:i/>
                <w:color w:val="0070C0"/>
                <w:sz w:val="24"/>
                <w:szCs w:val="24"/>
                <w:lang w:eastAsia="en-GB"/>
              </w:rPr>
              <w:t>03Jun2018</w:t>
            </w:r>
            <w:r>
              <w:rPr>
                <w:rFonts w:eastAsia="Times New Roman" w:cstheme="minorHAnsi"/>
                <w:i/>
                <w:color w:val="0070C0"/>
                <w:sz w:val="24"/>
                <w:szCs w:val="24"/>
                <w:lang w:eastAsia="en-GB"/>
              </w:rPr>
              <w:t xml:space="preserve"> - </w:t>
            </w:r>
            <w:r w:rsidRPr="00750C67">
              <w:rPr>
                <w:rFonts w:eastAsia="Times New Roman" w:cstheme="minorHAnsi"/>
                <w:i/>
                <w:color w:val="0070C0"/>
                <w:sz w:val="24"/>
                <w:szCs w:val="24"/>
                <w:lang w:eastAsia="en-GB"/>
              </w:rPr>
              <w:t>Section 4.8</w:t>
            </w:r>
            <w:r w:rsidR="001D0DB7">
              <w:rPr>
                <w:rFonts w:eastAsia="Times New Roman" w:cstheme="minorHAnsi"/>
                <w:i/>
                <w:color w:val="0070C0"/>
                <w:sz w:val="24"/>
                <w:szCs w:val="24"/>
                <w:lang w:eastAsia="en-GB"/>
              </w:rPr>
              <w:t>:</w:t>
            </w:r>
            <w:r w:rsidRPr="00750C67">
              <w:rPr>
                <w:rFonts w:eastAsia="Times New Roman" w:cstheme="minorHAnsi"/>
                <w:i/>
                <w:color w:val="0070C0"/>
                <w:sz w:val="24"/>
                <w:szCs w:val="24"/>
                <w:lang w:eastAsia="en-GB"/>
              </w:rPr>
              <w:t xml:space="preserve"> Undesirable Effects</w:t>
            </w:r>
          </w:p>
          <w:p w14:paraId="134E7AC1" w14:textId="1282682A" w:rsidR="00B47AFC" w:rsidRDefault="00B47AFC" w:rsidP="00490887">
            <w:pPr>
              <w:tabs>
                <w:tab w:val="left" w:pos="3291"/>
              </w:tabs>
              <w:spacing w:before="0"/>
              <w:jc w:val="center"/>
              <w:rPr>
                <w:rFonts w:eastAsia="Times New Roman" w:cstheme="minorHAnsi"/>
                <w:i/>
                <w:color w:val="0070C0"/>
                <w:sz w:val="24"/>
                <w:szCs w:val="24"/>
                <w:lang w:eastAsia="en-GB"/>
              </w:rPr>
            </w:pPr>
            <w:r>
              <w:rPr>
                <w:rFonts w:eastAsia="Times New Roman" w:cstheme="minorHAnsi"/>
                <w:i/>
                <w:color w:val="0070C0"/>
                <w:sz w:val="24"/>
                <w:szCs w:val="24"/>
                <w:lang w:eastAsia="en-GB"/>
              </w:rPr>
              <w:t>or</w:t>
            </w:r>
          </w:p>
          <w:p w14:paraId="7AD081CD" w14:textId="77777777" w:rsidR="007F4501" w:rsidRDefault="007F4501" w:rsidP="00490887">
            <w:pPr>
              <w:tabs>
                <w:tab w:val="left" w:pos="3291"/>
              </w:tabs>
              <w:spacing w:before="0"/>
              <w:jc w:val="center"/>
              <w:rPr>
                <w:rFonts w:eastAsia="Times New Roman" w:cstheme="minorHAnsi"/>
                <w:sz w:val="24"/>
                <w:szCs w:val="24"/>
                <w:lang w:eastAsia="en-GB"/>
              </w:rPr>
            </w:pPr>
            <w:r>
              <w:rPr>
                <w:rFonts w:eastAsia="Times New Roman" w:cstheme="minorHAnsi"/>
                <w:i/>
                <w:color w:val="0070C0"/>
                <w:sz w:val="24"/>
                <w:szCs w:val="24"/>
                <w:lang w:eastAsia="en-GB"/>
              </w:rPr>
              <w:t>IB for ketamine hydrochloride</w:t>
            </w:r>
            <w:r w:rsidR="001D0DB7">
              <w:rPr>
                <w:rFonts w:eastAsia="Times New Roman" w:cstheme="minorHAnsi"/>
                <w:i/>
                <w:color w:val="0070C0"/>
                <w:sz w:val="24"/>
                <w:szCs w:val="24"/>
                <w:lang w:eastAsia="en-GB"/>
              </w:rPr>
              <w:t xml:space="preserve"> (UCL)</w:t>
            </w:r>
            <w:r>
              <w:rPr>
                <w:rFonts w:eastAsia="Times New Roman" w:cstheme="minorHAnsi"/>
                <w:i/>
                <w:color w:val="0070C0"/>
                <w:sz w:val="24"/>
                <w:szCs w:val="24"/>
                <w:lang w:eastAsia="en-GB"/>
              </w:rPr>
              <w:t xml:space="preserve">, </w:t>
            </w:r>
            <w:r w:rsidRPr="003320A2">
              <w:rPr>
                <w:rFonts w:eastAsia="Times New Roman" w:cstheme="minorHAnsi"/>
                <w:b/>
                <w:i/>
                <w:color w:val="0070C0"/>
                <w:sz w:val="24"/>
                <w:szCs w:val="24"/>
                <w:lang w:eastAsia="en-GB"/>
              </w:rPr>
              <w:t>Version 2.0, 03Jun2018</w:t>
            </w:r>
            <w:r>
              <w:rPr>
                <w:rFonts w:eastAsia="Times New Roman" w:cstheme="minorHAnsi"/>
                <w:i/>
                <w:color w:val="0070C0"/>
                <w:sz w:val="24"/>
                <w:szCs w:val="24"/>
                <w:lang w:eastAsia="en-GB"/>
              </w:rPr>
              <w:t xml:space="preserve"> – </w:t>
            </w:r>
            <w:r w:rsidR="001D0DB7">
              <w:rPr>
                <w:rFonts w:eastAsia="Times New Roman" w:cstheme="minorHAnsi"/>
                <w:i/>
                <w:color w:val="0070C0"/>
                <w:sz w:val="24"/>
                <w:szCs w:val="24"/>
                <w:lang w:eastAsia="en-GB"/>
              </w:rPr>
              <w:t>S</w:t>
            </w:r>
            <w:r>
              <w:rPr>
                <w:rFonts w:eastAsia="Times New Roman" w:cstheme="minorHAnsi"/>
                <w:i/>
                <w:color w:val="0070C0"/>
                <w:sz w:val="24"/>
                <w:szCs w:val="24"/>
                <w:lang w:eastAsia="en-GB"/>
              </w:rPr>
              <w:t xml:space="preserve">ection 6.11: </w:t>
            </w:r>
            <w:r w:rsidRPr="007F4501">
              <w:rPr>
                <w:rFonts w:eastAsia="Times New Roman" w:cstheme="minorHAnsi"/>
                <w:i/>
                <w:color w:val="0070C0"/>
                <w:sz w:val="24"/>
                <w:szCs w:val="24"/>
                <w:lang w:eastAsia="en-GB"/>
              </w:rPr>
              <w:t>Reference Safety Information for Assessment of Expectedness of Serious Adverse Reactions</w:t>
            </w:r>
          </w:p>
        </w:tc>
      </w:tr>
    </w:tbl>
    <w:p w14:paraId="11E38FD7" w14:textId="77777777" w:rsidR="007A32FC" w:rsidRPr="00931EF0" w:rsidRDefault="007A32FC" w:rsidP="006F58C0">
      <w:pPr>
        <w:tabs>
          <w:tab w:val="left" w:pos="3291"/>
        </w:tabs>
        <w:spacing w:after="0" w:line="240" w:lineRule="auto"/>
        <w:rPr>
          <w:rFonts w:eastAsia="Times New Roman" w:cstheme="minorHAnsi"/>
          <w:sz w:val="24"/>
          <w:szCs w:val="24"/>
          <w:lang w:eastAsia="en-GB"/>
        </w:rPr>
      </w:pPr>
    </w:p>
    <w:p w14:paraId="6211D61D" w14:textId="77777777" w:rsidR="00803662" w:rsidRDefault="006F58C0" w:rsidP="00C54336">
      <w:pPr>
        <w:pStyle w:val="Heading2"/>
        <w:numPr>
          <w:ilvl w:val="1"/>
          <w:numId w:val="16"/>
        </w:numPr>
        <w:rPr>
          <w:rFonts w:eastAsia="Times New Roman"/>
          <w:lang w:eastAsia="en-GB"/>
        </w:rPr>
      </w:pPr>
      <w:bookmarkStart w:id="32" w:name="_Toc114570481"/>
      <w:r w:rsidRPr="00931EF0">
        <w:rPr>
          <w:rFonts w:eastAsia="Times New Roman"/>
          <w:lang w:eastAsia="en-GB"/>
        </w:rPr>
        <w:t>Line Listings of Serious Adverse Reactions during the Reporting Period</w:t>
      </w:r>
      <w:bookmarkEnd w:id="32"/>
      <w:r w:rsidRPr="00931EF0">
        <w:rPr>
          <w:rFonts w:eastAsia="Times New Roman"/>
          <w:lang w:eastAsia="en-GB"/>
        </w:rPr>
        <w:t xml:space="preserve"> </w:t>
      </w:r>
    </w:p>
    <w:p w14:paraId="614FFA6A" w14:textId="0F29EB21" w:rsidR="008244F6" w:rsidRPr="00DA1FF3" w:rsidRDefault="00C839F3" w:rsidP="00931EF0">
      <w:pPr>
        <w:rPr>
          <w:sz w:val="24"/>
          <w:lang w:eastAsia="en-GB"/>
        </w:rPr>
      </w:pPr>
      <w:r>
        <w:rPr>
          <w:sz w:val="24"/>
          <w:lang w:eastAsia="en-GB"/>
        </w:rPr>
        <w:t xml:space="preserve">There have been </w:t>
      </w:r>
      <w:r w:rsidRPr="00490887">
        <w:rPr>
          <w:color w:val="FF0000"/>
          <w:sz w:val="24"/>
          <w:lang w:eastAsia="en-GB"/>
        </w:rPr>
        <w:t>XX</w:t>
      </w:r>
      <w:r>
        <w:rPr>
          <w:sz w:val="24"/>
          <w:lang w:eastAsia="en-GB"/>
        </w:rPr>
        <w:t xml:space="preserve"> SARs reported to Sponsor during the DSUR Reporting period. </w:t>
      </w:r>
      <w:r w:rsidR="008244F6" w:rsidRPr="00DA1FF3">
        <w:rPr>
          <w:sz w:val="24"/>
          <w:lang w:eastAsia="en-GB"/>
        </w:rPr>
        <w:t>Please s</w:t>
      </w:r>
      <w:r w:rsidR="006F58C0" w:rsidRPr="00DA1FF3">
        <w:rPr>
          <w:sz w:val="24"/>
          <w:lang w:eastAsia="en-GB"/>
        </w:rPr>
        <w:t>ee Appendix 5</w:t>
      </w:r>
      <w:r w:rsidR="008244F6" w:rsidRPr="00DA1FF3">
        <w:rPr>
          <w:sz w:val="24"/>
          <w:lang w:eastAsia="en-GB"/>
        </w:rPr>
        <w:t>.</w:t>
      </w:r>
    </w:p>
    <w:p w14:paraId="5DA83370" w14:textId="77777777" w:rsidR="000005DB" w:rsidRPr="00E22651" w:rsidRDefault="000005DB" w:rsidP="000005DB">
      <w:pPr>
        <w:tabs>
          <w:tab w:val="left" w:pos="3291"/>
        </w:tabs>
        <w:spacing w:after="0" w:line="240" w:lineRule="auto"/>
        <w:rPr>
          <w:rFonts w:eastAsia="Times New Roman" w:cstheme="minorHAnsi"/>
          <w:bCs/>
          <w:i/>
          <w:color w:val="0070C0"/>
          <w:sz w:val="24"/>
          <w:szCs w:val="24"/>
          <w:lang w:eastAsia="en-GB"/>
        </w:rPr>
      </w:pPr>
      <w:r w:rsidRPr="000024E7">
        <w:rPr>
          <w:rFonts w:eastAsia="Times New Roman" w:cstheme="minorHAnsi"/>
          <w:bCs/>
          <w:i/>
          <w:color w:val="0070C0"/>
          <w:sz w:val="24"/>
          <w:szCs w:val="24"/>
          <w:lang w:eastAsia="en-GB"/>
        </w:rPr>
        <w:t>Or:</w:t>
      </w:r>
    </w:p>
    <w:p w14:paraId="328A9599" w14:textId="63E3B662" w:rsidR="006F58C0" w:rsidRPr="00DA1FF3" w:rsidRDefault="008244F6" w:rsidP="00931EF0">
      <w:pPr>
        <w:rPr>
          <w:sz w:val="24"/>
          <w:lang w:eastAsia="en-GB"/>
        </w:rPr>
      </w:pPr>
      <w:r w:rsidRPr="00DA1FF3">
        <w:rPr>
          <w:sz w:val="24"/>
          <w:lang w:eastAsia="en-GB"/>
        </w:rPr>
        <w:t xml:space="preserve">No </w:t>
      </w:r>
      <w:r w:rsidR="00EF1199">
        <w:rPr>
          <w:sz w:val="24"/>
          <w:lang w:eastAsia="en-GB"/>
        </w:rPr>
        <w:t>SAR</w:t>
      </w:r>
      <w:r w:rsidRPr="00DA1FF3">
        <w:rPr>
          <w:sz w:val="24"/>
          <w:lang w:eastAsia="en-GB"/>
        </w:rPr>
        <w:t>s have been reported during the DSUR reporting period</w:t>
      </w:r>
      <w:r w:rsidR="00C839F3">
        <w:rPr>
          <w:sz w:val="24"/>
          <w:lang w:eastAsia="en-GB"/>
        </w:rPr>
        <w:t>.</w:t>
      </w:r>
      <w:r w:rsidRPr="00DA1FF3">
        <w:rPr>
          <w:sz w:val="24"/>
          <w:lang w:eastAsia="en-GB"/>
        </w:rPr>
        <w:t xml:space="preserve"> </w:t>
      </w:r>
    </w:p>
    <w:p w14:paraId="0999E8A6" w14:textId="77777777" w:rsidR="006F58C0" w:rsidRPr="00931EF0" w:rsidRDefault="006F58C0" w:rsidP="006F58C0">
      <w:pPr>
        <w:tabs>
          <w:tab w:val="left" w:pos="3291"/>
        </w:tabs>
        <w:spacing w:after="0" w:line="240" w:lineRule="auto"/>
        <w:rPr>
          <w:rFonts w:eastAsia="Times New Roman" w:cstheme="minorHAnsi"/>
          <w:i/>
          <w:sz w:val="24"/>
          <w:szCs w:val="24"/>
          <w:lang w:eastAsia="en-GB"/>
        </w:rPr>
      </w:pPr>
    </w:p>
    <w:p w14:paraId="707EE884" w14:textId="77777777" w:rsidR="00803662" w:rsidRDefault="006F58C0" w:rsidP="00C54336">
      <w:pPr>
        <w:pStyle w:val="Heading2"/>
        <w:numPr>
          <w:ilvl w:val="1"/>
          <w:numId w:val="16"/>
        </w:numPr>
        <w:rPr>
          <w:rFonts w:eastAsia="Times New Roman"/>
          <w:lang w:eastAsia="en-GB"/>
        </w:rPr>
      </w:pPr>
      <w:bookmarkStart w:id="33" w:name="_Toc114570482"/>
      <w:r w:rsidRPr="00931EF0">
        <w:rPr>
          <w:rFonts w:eastAsia="Times New Roman"/>
          <w:lang w:eastAsia="en-GB"/>
        </w:rPr>
        <w:t>Cumulative Summary Tabulations of Serious Adverse Events</w:t>
      </w:r>
      <w:bookmarkEnd w:id="33"/>
    </w:p>
    <w:p w14:paraId="4FAB0358" w14:textId="62818AE5" w:rsidR="00675D79" w:rsidRPr="00DA1FF3" w:rsidRDefault="00346CD0" w:rsidP="00931EF0">
      <w:pPr>
        <w:rPr>
          <w:sz w:val="24"/>
          <w:lang w:eastAsia="en-GB"/>
        </w:rPr>
      </w:pPr>
      <w:r>
        <w:rPr>
          <w:sz w:val="24"/>
          <w:lang w:eastAsia="en-GB"/>
        </w:rPr>
        <w:t xml:space="preserve">A total of </w:t>
      </w:r>
      <w:r w:rsidRPr="00490887">
        <w:rPr>
          <w:color w:val="FF0000"/>
          <w:sz w:val="24"/>
          <w:lang w:eastAsia="en-GB"/>
        </w:rPr>
        <w:t>XX</w:t>
      </w:r>
      <w:r>
        <w:rPr>
          <w:sz w:val="24"/>
          <w:lang w:eastAsia="en-GB"/>
        </w:rPr>
        <w:t xml:space="preserve"> SAEs have been reported to Sponsor since the start of the trial. </w:t>
      </w:r>
      <w:r w:rsidR="00675D79" w:rsidRPr="00DA1FF3">
        <w:rPr>
          <w:sz w:val="24"/>
          <w:lang w:eastAsia="en-GB"/>
        </w:rPr>
        <w:t>Please s</w:t>
      </w:r>
      <w:r w:rsidR="006F58C0" w:rsidRPr="00DA1FF3">
        <w:rPr>
          <w:sz w:val="24"/>
          <w:lang w:eastAsia="en-GB"/>
        </w:rPr>
        <w:t>ee Appendix 6</w:t>
      </w:r>
      <w:r w:rsidR="00675D79" w:rsidRPr="00DA1FF3">
        <w:rPr>
          <w:sz w:val="24"/>
          <w:lang w:eastAsia="en-GB"/>
        </w:rPr>
        <w:t xml:space="preserve">. </w:t>
      </w:r>
    </w:p>
    <w:p w14:paraId="6EAC1651" w14:textId="6034C4DE" w:rsidR="00B16B80" w:rsidRPr="00DA1FF3" w:rsidRDefault="00675D79" w:rsidP="00931EF0">
      <w:pPr>
        <w:rPr>
          <w:sz w:val="24"/>
          <w:lang w:eastAsia="en-GB"/>
        </w:rPr>
      </w:pPr>
      <w:r w:rsidRPr="00DA1FF3">
        <w:rPr>
          <w:i/>
          <w:color w:val="0070C0"/>
          <w:sz w:val="24"/>
          <w:lang w:eastAsia="en-GB"/>
        </w:rPr>
        <w:t xml:space="preserve">Add details describing any </w:t>
      </w:r>
      <w:r w:rsidR="00346CD0">
        <w:rPr>
          <w:i/>
          <w:color w:val="0070C0"/>
          <w:sz w:val="24"/>
          <w:lang w:eastAsia="en-GB"/>
        </w:rPr>
        <w:t>SAEs</w:t>
      </w:r>
      <w:r w:rsidRPr="00DA1FF3">
        <w:rPr>
          <w:i/>
          <w:color w:val="0070C0"/>
          <w:sz w:val="24"/>
          <w:lang w:eastAsia="en-GB"/>
        </w:rPr>
        <w:t xml:space="preserve"> excluded from these tables, e.g. </w:t>
      </w:r>
      <w:r w:rsidR="00D4621E" w:rsidRPr="00DA1FF3">
        <w:rPr>
          <w:i/>
          <w:color w:val="0070C0"/>
          <w:sz w:val="24"/>
          <w:lang w:eastAsia="en-GB"/>
        </w:rPr>
        <w:t>event</w:t>
      </w:r>
      <w:r w:rsidRPr="00DA1FF3">
        <w:rPr>
          <w:i/>
          <w:color w:val="0070C0"/>
          <w:sz w:val="24"/>
          <w:lang w:eastAsia="en-GB"/>
        </w:rPr>
        <w:t xml:space="preserve">s listed in protocol as exempt from reporting to </w:t>
      </w:r>
      <w:r w:rsidR="008D5FF2">
        <w:rPr>
          <w:i/>
          <w:color w:val="0070C0"/>
          <w:sz w:val="24"/>
          <w:lang w:eastAsia="en-GB"/>
        </w:rPr>
        <w:t>S</w:t>
      </w:r>
      <w:r w:rsidRPr="00DA1FF3">
        <w:rPr>
          <w:i/>
          <w:color w:val="0070C0"/>
          <w:sz w:val="24"/>
          <w:lang w:eastAsia="en-GB"/>
        </w:rPr>
        <w:t>ponsor.</w:t>
      </w:r>
    </w:p>
    <w:p w14:paraId="5AE108FA"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062239DD" w14:textId="77777777" w:rsidR="00B16B80" w:rsidRPr="00931EF0" w:rsidRDefault="00B16B80" w:rsidP="00715C52">
      <w:pPr>
        <w:pStyle w:val="Heading1"/>
        <w:numPr>
          <w:ilvl w:val="0"/>
          <w:numId w:val="16"/>
        </w:numPr>
        <w:rPr>
          <w:lang w:eastAsia="en-GB"/>
        </w:rPr>
      </w:pPr>
      <w:bookmarkStart w:id="34" w:name="_Toc114570483"/>
      <w:r w:rsidRPr="00931EF0">
        <w:rPr>
          <w:lang w:eastAsia="en-GB"/>
        </w:rPr>
        <w:t xml:space="preserve">Significant </w:t>
      </w:r>
      <w:r w:rsidR="00F64DD5">
        <w:rPr>
          <w:lang w:eastAsia="en-GB"/>
        </w:rPr>
        <w:t>F</w:t>
      </w:r>
      <w:r w:rsidR="00F64DD5" w:rsidRPr="00931EF0">
        <w:rPr>
          <w:lang w:eastAsia="en-GB"/>
        </w:rPr>
        <w:t xml:space="preserve">indings </w:t>
      </w:r>
      <w:r w:rsidRPr="00931EF0">
        <w:rPr>
          <w:lang w:eastAsia="en-GB"/>
        </w:rPr>
        <w:t>from Clinical Trials during the Reporting period</w:t>
      </w:r>
      <w:bookmarkEnd w:id="34"/>
    </w:p>
    <w:p w14:paraId="62056CD0" w14:textId="77777777" w:rsidR="00ED380F" w:rsidRPr="004D0041" w:rsidRDefault="00A94912" w:rsidP="00C54336">
      <w:pPr>
        <w:pStyle w:val="Heading2"/>
        <w:numPr>
          <w:ilvl w:val="1"/>
          <w:numId w:val="16"/>
        </w:numPr>
        <w:rPr>
          <w:rFonts w:eastAsia="Times New Roman"/>
          <w:lang w:eastAsia="en-GB"/>
        </w:rPr>
      </w:pPr>
      <w:bookmarkStart w:id="35" w:name="_Toc10637799"/>
      <w:bookmarkStart w:id="36" w:name="_Toc114570484"/>
      <w:bookmarkEnd w:id="35"/>
      <w:r w:rsidRPr="004D0041">
        <w:rPr>
          <w:rFonts w:eastAsia="Times New Roman"/>
          <w:lang w:eastAsia="en-GB"/>
        </w:rPr>
        <w:t>Completed Clinical Trials</w:t>
      </w:r>
      <w:bookmarkEnd w:id="36"/>
      <w:r w:rsidR="006F58C0" w:rsidRPr="004D0041">
        <w:rPr>
          <w:rFonts w:eastAsia="Times New Roman"/>
          <w:lang w:eastAsia="en-GB"/>
        </w:rPr>
        <w:t xml:space="preserve"> </w:t>
      </w:r>
    </w:p>
    <w:p w14:paraId="253B64EB" w14:textId="155B6533" w:rsidR="004D0041" w:rsidRPr="00490887" w:rsidRDefault="004D0041" w:rsidP="00931EF0">
      <w:pPr>
        <w:rPr>
          <w:i/>
          <w:color w:val="0070C0"/>
          <w:sz w:val="24"/>
          <w:lang w:eastAsia="en-GB"/>
        </w:rPr>
      </w:pPr>
      <w:r w:rsidRPr="00490887">
        <w:rPr>
          <w:i/>
          <w:color w:val="0070C0"/>
          <w:sz w:val="24"/>
          <w:lang w:eastAsia="en-GB"/>
        </w:rPr>
        <w:t xml:space="preserve">Include a summary of any clinically important efficacy or safety findings from clinical trials </w:t>
      </w:r>
      <w:r w:rsidR="001C60C2">
        <w:rPr>
          <w:i/>
          <w:color w:val="0070C0"/>
          <w:sz w:val="24"/>
          <w:lang w:eastAsia="en-GB"/>
        </w:rPr>
        <w:t xml:space="preserve">covered by this DSUR that were </w:t>
      </w:r>
      <w:r w:rsidRPr="00490887">
        <w:rPr>
          <w:i/>
          <w:color w:val="0070C0"/>
          <w:sz w:val="24"/>
          <w:lang w:eastAsia="en-GB"/>
        </w:rPr>
        <w:t>completed during the reporting period.</w:t>
      </w:r>
      <w:r>
        <w:rPr>
          <w:i/>
          <w:color w:val="0070C0"/>
          <w:sz w:val="24"/>
          <w:lang w:eastAsia="en-GB"/>
        </w:rPr>
        <w:t xml:space="preserve"> </w:t>
      </w:r>
      <w:r w:rsidRPr="008A45D8">
        <w:rPr>
          <w:i/>
          <w:color w:val="0070C0"/>
          <w:sz w:val="24"/>
          <w:lang w:eastAsia="en-GB"/>
        </w:rPr>
        <w:t>Or</w:t>
      </w:r>
      <w:r w:rsidRPr="00E22651">
        <w:rPr>
          <w:i/>
          <w:color w:val="0070C0"/>
          <w:sz w:val="24"/>
          <w:lang w:eastAsia="en-GB"/>
        </w:rPr>
        <w:t xml:space="preserve"> </w:t>
      </w:r>
      <w:r>
        <w:rPr>
          <w:i/>
          <w:color w:val="0070C0"/>
          <w:sz w:val="24"/>
          <w:lang w:eastAsia="en-GB"/>
        </w:rPr>
        <w:t>state:</w:t>
      </w:r>
    </w:p>
    <w:p w14:paraId="2A2E944A" w14:textId="725ED080" w:rsidR="007450A5" w:rsidRPr="00490887" w:rsidRDefault="007450A5" w:rsidP="00931EF0">
      <w:pPr>
        <w:rPr>
          <w:sz w:val="24"/>
          <w:lang w:eastAsia="en-GB"/>
        </w:rPr>
      </w:pPr>
      <w:r>
        <w:rPr>
          <w:sz w:val="24"/>
          <w:lang w:eastAsia="en-GB"/>
        </w:rPr>
        <w:t>The following clinical trial</w:t>
      </w:r>
      <w:r w:rsidRPr="00490887">
        <w:rPr>
          <w:color w:val="FF0000"/>
          <w:sz w:val="24"/>
          <w:lang w:eastAsia="en-GB"/>
        </w:rPr>
        <w:t xml:space="preserve">(s) </w:t>
      </w:r>
      <w:r>
        <w:rPr>
          <w:sz w:val="24"/>
          <w:lang w:eastAsia="en-GB"/>
        </w:rPr>
        <w:t xml:space="preserve">using the IMP </w:t>
      </w:r>
      <w:r w:rsidRPr="00490887">
        <w:rPr>
          <w:color w:val="FF0000"/>
          <w:sz w:val="24"/>
          <w:lang w:eastAsia="en-GB"/>
        </w:rPr>
        <w:t xml:space="preserve">[add </w:t>
      </w:r>
      <w:r w:rsidR="00A73EF7">
        <w:rPr>
          <w:color w:val="FF0000"/>
          <w:sz w:val="24"/>
          <w:lang w:eastAsia="en-GB"/>
        </w:rPr>
        <w:t xml:space="preserve">IMP </w:t>
      </w:r>
      <w:r w:rsidRPr="00490887">
        <w:rPr>
          <w:color w:val="FF0000"/>
          <w:sz w:val="24"/>
          <w:lang w:eastAsia="en-GB"/>
        </w:rPr>
        <w:t xml:space="preserve">name] </w:t>
      </w:r>
      <w:r w:rsidR="00E07CB8">
        <w:rPr>
          <w:color w:val="FF0000"/>
          <w:sz w:val="24"/>
          <w:lang w:eastAsia="en-GB"/>
        </w:rPr>
        <w:t>was/</w:t>
      </w:r>
      <w:r w:rsidRPr="00490887">
        <w:rPr>
          <w:color w:val="FF0000"/>
          <w:sz w:val="24"/>
          <w:lang w:eastAsia="en-GB"/>
        </w:rPr>
        <w:t>were</w:t>
      </w:r>
      <w:r>
        <w:rPr>
          <w:sz w:val="24"/>
          <w:lang w:eastAsia="en-GB"/>
        </w:rPr>
        <w:t xml:space="preserve"> completed during the reporting year</w:t>
      </w:r>
      <w:r w:rsidR="00E07CB8">
        <w:rPr>
          <w:sz w:val="24"/>
          <w:lang w:eastAsia="en-GB"/>
        </w:rPr>
        <w:t>.</w:t>
      </w:r>
      <w:r>
        <w:rPr>
          <w:sz w:val="24"/>
          <w:lang w:eastAsia="en-GB"/>
        </w:rPr>
        <w:t xml:space="preserve"> </w:t>
      </w:r>
      <w:r w:rsidR="00E07CB8">
        <w:rPr>
          <w:sz w:val="24"/>
          <w:lang w:eastAsia="en-GB"/>
        </w:rPr>
        <w:t>There are</w:t>
      </w:r>
      <w:r>
        <w:rPr>
          <w:sz w:val="24"/>
          <w:lang w:eastAsia="en-GB"/>
        </w:rPr>
        <w:t xml:space="preserve"> no significant safety of efficacy findings to report. </w:t>
      </w:r>
    </w:p>
    <w:p w14:paraId="11BBE472" w14:textId="77777777" w:rsidR="000005DB" w:rsidRPr="00E22651" w:rsidRDefault="000005DB" w:rsidP="000005DB">
      <w:pPr>
        <w:tabs>
          <w:tab w:val="left" w:pos="3291"/>
        </w:tabs>
        <w:spacing w:after="0" w:line="240" w:lineRule="auto"/>
        <w:rPr>
          <w:rFonts w:eastAsia="Times New Roman" w:cstheme="minorHAnsi"/>
          <w:bCs/>
          <w:i/>
          <w:color w:val="0070C0"/>
          <w:sz w:val="24"/>
          <w:szCs w:val="24"/>
          <w:lang w:eastAsia="en-GB"/>
        </w:rPr>
      </w:pPr>
      <w:r w:rsidRPr="000024E7">
        <w:rPr>
          <w:rFonts w:eastAsia="Times New Roman" w:cstheme="minorHAnsi"/>
          <w:bCs/>
          <w:i/>
          <w:color w:val="0070C0"/>
          <w:sz w:val="24"/>
          <w:szCs w:val="24"/>
          <w:lang w:eastAsia="en-GB"/>
        </w:rPr>
        <w:lastRenderedPageBreak/>
        <w:t>Or:</w:t>
      </w:r>
    </w:p>
    <w:p w14:paraId="052C6226" w14:textId="4F26E4CD" w:rsidR="00A94912" w:rsidRPr="00DA1FF3" w:rsidRDefault="004D0041" w:rsidP="00931EF0">
      <w:pPr>
        <w:rPr>
          <w:sz w:val="24"/>
          <w:lang w:eastAsia="en-GB"/>
        </w:rPr>
      </w:pPr>
      <w:r>
        <w:rPr>
          <w:sz w:val="24"/>
          <w:lang w:eastAsia="en-GB"/>
        </w:rPr>
        <w:t xml:space="preserve">No </w:t>
      </w:r>
      <w:r w:rsidR="00E07CB8">
        <w:rPr>
          <w:sz w:val="24"/>
          <w:lang w:eastAsia="en-GB"/>
        </w:rPr>
        <w:t xml:space="preserve">UCL </w:t>
      </w:r>
      <w:r>
        <w:rPr>
          <w:sz w:val="24"/>
          <w:lang w:eastAsia="en-GB"/>
        </w:rPr>
        <w:t>clinical trials using</w:t>
      </w:r>
      <w:r w:rsidR="007450A5">
        <w:rPr>
          <w:sz w:val="24"/>
          <w:lang w:eastAsia="en-GB"/>
        </w:rPr>
        <w:t xml:space="preserve"> the IMP</w:t>
      </w:r>
      <w:r>
        <w:rPr>
          <w:sz w:val="24"/>
          <w:lang w:eastAsia="en-GB"/>
        </w:rPr>
        <w:t xml:space="preserve"> </w:t>
      </w:r>
      <w:r w:rsidRPr="00490887">
        <w:rPr>
          <w:color w:val="FF0000"/>
          <w:sz w:val="24"/>
          <w:lang w:eastAsia="en-GB"/>
        </w:rPr>
        <w:t>[</w:t>
      </w:r>
      <w:r w:rsidR="00A73EF7">
        <w:rPr>
          <w:color w:val="FF0000"/>
          <w:sz w:val="24"/>
          <w:lang w:eastAsia="en-GB"/>
        </w:rPr>
        <w:t xml:space="preserve">add </w:t>
      </w:r>
      <w:r w:rsidRPr="00490887">
        <w:rPr>
          <w:color w:val="FF0000"/>
          <w:sz w:val="24"/>
          <w:lang w:eastAsia="en-GB"/>
        </w:rPr>
        <w:t xml:space="preserve">IMP name] </w:t>
      </w:r>
      <w:r w:rsidR="007450A5">
        <w:rPr>
          <w:sz w:val="24"/>
          <w:lang w:eastAsia="en-GB"/>
        </w:rPr>
        <w:t xml:space="preserve">were completed during the DSUR reporting period. </w:t>
      </w:r>
    </w:p>
    <w:p w14:paraId="12BE0594" w14:textId="77777777" w:rsidR="00A94912" w:rsidRPr="00931EF0" w:rsidRDefault="00A94912" w:rsidP="00A94912">
      <w:pPr>
        <w:tabs>
          <w:tab w:val="left" w:pos="3291"/>
        </w:tabs>
        <w:spacing w:after="0" w:line="240" w:lineRule="auto"/>
        <w:rPr>
          <w:rStyle w:val="SubtleEmphasis"/>
          <w:rFonts w:cstheme="minorHAnsi"/>
          <w:i w:val="0"/>
          <w:color w:val="auto"/>
          <w:sz w:val="24"/>
          <w:szCs w:val="24"/>
        </w:rPr>
      </w:pPr>
    </w:p>
    <w:p w14:paraId="1EE8B3F8" w14:textId="77777777" w:rsidR="00ED380F" w:rsidRDefault="00A94912" w:rsidP="00C54336">
      <w:pPr>
        <w:pStyle w:val="Heading2"/>
        <w:numPr>
          <w:ilvl w:val="1"/>
          <w:numId w:val="16"/>
        </w:numPr>
        <w:rPr>
          <w:rFonts w:eastAsia="Times New Roman"/>
        </w:rPr>
      </w:pPr>
      <w:bookmarkStart w:id="37" w:name="_Toc114570485"/>
      <w:r w:rsidRPr="00931EF0">
        <w:rPr>
          <w:rFonts w:eastAsia="Times New Roman"/>
        </w:rPr>
        <w:t>Ongoing Clinical Trials</w:t>
      </w:r>
      <w:bookmarkEnd w:id="37"/>
      <w:r w:rsidR="006F58C0" w:rsidRPr="00931EF0">
        <w:rPr>
          <w:rFonts w:eastAsia="Times New Roman"/>
        </w:rPr>
        <w:t xml:space="preserve"> </w:t>
      </w:r>
    </w:p>
    <w:p w14:paraId="32CDB886" w14:textId="2933E5C4" w:rsidR="00A73EF7" w:rsidRPr="00490887" w:rsidRDefault="00A73EF7" w:rsidP="00490887">
      <w:pPr>
        <w:rPr>
          <w:i/>
          <w:color w:val="0070C0"/>
          <w:sz w:val="24"/>
          <w:lang w:eastAsia="en-GB"/>
        </w:rPr>
      </w:pPr>
      <w:r w:rsidRPr="00490887">
        <w:rPr>
          <w:i/>
          <w:color w:val="0070C0"/>
          <w:sz w:val="24"/>
          <w:lang w:eastAsia="en-GB"/>
        </w:rPr>
        <w:t xml:space="preserve">Include a summary of any clinically important </w:t>
      </w:r>
      <w:r>
        <w:rPr>
          <w:i/>
          <w:color w:val="0070C0"/>
          <w:sz w:val="24"/>
          <w:lang w:eastAsia="en-GB"/>
        </w:rPr>
        <w:t>information that has arisen from ongoing clinical</w:t>
      </w:r>
      <w:r w:rsidRPr="00490887">
        <w:rPr>
          <w:i/>
          <w:color w:val="0070C0"/>
          <w:sz w:val="24"/>
          <w:lang w:eastAsia="en-GB"/>
        </w:rPr>
        <w:t xml:space="preserve"> trials </w:t>
      </w:r>
      <w:r w:rsidR="001C60C2">
        <w:rPr>
          <w:i/>
          <w:color w:val="0070C0"/>
          <w:sz w:val="24"/>
          <w:lang w:eastAsia="en-GB"/>
        </w:rPr>
        <w:t xml:space="preserve">covered by this DSUR </w:t>
      </w:r>
      <w:r w:rsidRPr="00490887">
        <w:rPr>
          <w:i/>
          <w:color w:val="0070C0"/>
          <w:sz w:val="24"/>
          <w:lang w:eastAsia="en-GB"/>
        </w:rPr>
        <w:t>during the reporting period</w:t>
      </w:r>
      <w:r>
        <w:rPr>
          <w:i/>
          <w:color w:val="0070C0"/>
          <w:sz w:val="24"/>
          <w:lang w:eastAsia="en-GB"/>
        </w:rPr>
        <w:t xml:space="preserve"> (e.g., any interim safety analysis, unblinding due to adverse events</w:t>
      </w:r>
      <w:r w:rsidR="001C60C2">
        <w:rPr>
          <w:i/>
          <w:color w:val="0070C0"/>
          <w:sz w:val="24"/>
          <w:lang w:eastAsia="en-GB"/>
        </w:rPr>
        <w:t>, etc.)</w:t>
      </w:r>
      <w:r w:rsidRPr="00490887">
        <w:rPr>
          <w:i/>
          <w:color w:val="0070C0"/>
          <w:sz w:val="24"/>
          <w:lang w:eastAsia="en-GB"/>
        </w:rPr>
        <w:t xml:space="preserve">. </w:t>
      </w:r>
      <w:r w:rsidRPr="008A45D8">
        <w:rPr>
          <w:i/>
          <w:color w:val="0070C0"/>
          <w:sz w:val="24"/>
          <w:lang w:eastAsia="en-GB"/>
        </w:rPr>
        <w:t>Or</w:t>
      </w:r>
      <w:r w:rsidRPr="000005DB">
        <w:rPr>
          <w:i/>
          <w:color w:val="0070C0"/>
          <w:sz w:val="24"/>
          <w:lang w:eastAsia="en-GB"/>
        </w:rPr>
        <w:t xml:space="preserve"> </w:t>
      </w:r>
      <w:r w:rsidRPr="00490887">
        <w:rPr>
          <w:i/>
          <w:color w:val="0070C0"/>
          <w:sz w:val="24"/>
          <w:lang w:eastAsia="en-GB"/>
        </w:rPr>
        <w:t>state:</w:t>
      </w:r>
    </w:p>
    <w:p w14:paraId="604CE338" w14:textId="0CB7C696" w:rsidR="00A94912" w:rsidRPr="00DA1FF3" w:rsidRDefault="001C60C2" w:rsidP="00931EF0">
      <w:pPr>
        <w:rPr>
          <w:sz w:val="24"/>
        </w:rPr>
      </w:pPr>
      <w:r>
        <w:rPr>
          <w:sz w:val="24"/>
          <w:lang w:eastAsia="en-GB"/>
        </w:rPr>
        <w:t>No clinically significant safety or efficacy findings were obtained from the ongoing trial</w:t>
      </w:r>
      <w:r w:rsidRPr="00490887">
        <w:rPr>
          <w:color w:val="FF0000"/>
          <w:sz w:val="24"/>
          <w:lang w:eastAsia="en-GB"/>
        </w:rPr>
        <w:t xml:space="preserve">(s) </w:t>
      </w:r>
      <w:r>
        <w:rPr>
          <w:sz w:val="24"/>
          <w:lang w:eastAsia="en-GB"/>
        </w:rPr>
        <w:t xml:space="preserve">using the IMP </w:t>
      </w:r>
      <w:r w:rsidRPr="00490887">
        <w:rPr>
          <w:color w:val="FF0000"/>
          <w:sz w:val="24"/>
          <w:lang w:eastAsia="en-GB"/>
        </w:rPr>
        <w:t xml:space="preserve">[add IMP name] </w:t>
      </w:r>
      <w:r>
        <w:rPr>
          <w:sz w:val="24"/>
          <w:lang w:eastAsia="en-GB"/>
        </w:rPr>
        <w:t xml:space="preserve">in the reporting period. </w:t>
      </w:r>
    </w:p>
    <w:p w14:paraId="00B5C90B" w14:textId="77777777" w:rsidR="00A94912" w:rsidRPr="00931EF0" w:rsidRDefault="00A94912" w:rsidP="00A94912">
      <w:pPr>
        <w:tabs>
          <w:tab w:val="left" w:pos="3291"/>
        </w:tabs>
        <w:spacing w:after="0" w:line="240" w:lineRule="auto"/>
        <w:rPr>
          <w:rStyle w:val="SubtleEmphasis"/>
          <w:rFonts w:cstheme="minorHAnsi"/>
          <w:color w:val="auto"/>
          <w:sz w:val="24"/>
          <w:szCs w:val="24"/>
          <w:lang w:eastAsia="en-GB"/>
        </w:rPr>
      </w:pPr>
    </w:p>
    <w:p w14:paraId="58EE5B79" w14:textId="77777777" w:rsidR="00ED380F" w:rsidRDefault="00A94912" w:rsidP="00C54336">
      <w:pPr>
        <w:pStyle w:val="Heading2"/>
        <w:numPr>
          <w:ilvl w:val="1"/>
          <w:numId w:val="16"/>
        </w:numPr>
        <w:rPr>
          <w:rFonts w:eastAsia="Times New Roman"/>
        </w:rPr>
      </w:pPr>
      <w:bookmarkStart w:id="38" w:name="_Toc114570486"/>
      <w:r w:rsidRPr="00931EF0">
        <w:rPr>
          <w:rFonts w:eastAsia="Times New Roman"/>
        </w:rPr>
        <w:t>Long-term Follow-up</w:t>
      </w:r>
      <w:bookmarkEnd w:id="38"/>
    </w:p>
    <w:p w14:paraId="0BBC5365" w14:textId="754744AA" w:rsidR="006D605B" w:rsidRPr="00490887" w:rsidRDefault="006D605B" w:rsidP="00490887">
      <w:pPr>
        <w:rPr>
          <w:i/>
          <w:color w:val="0070C0"/>
          <w:sz w:val="24"/>
          <w:lang w:eastAsia="en-GB"/>
        </w:rPr>
      </w:pPr>
      <w:r w:rsidRPr="00490887">
        <w:rPr>
          <w:i/>
          <w:color w:val="0070C0"/>
          <w:sz w:val="24"/>
          <w:lang w:eastAsia="en-GB"/>
        </w:rPr>
        <w:t xml:space="preserve">Include a summary of any clinically important information that has arisen from </w:t>
      </w:r>
      <w:r>
        <w:rPr>
          <w:i/>
          <w:color w:val="0070C0"/>
          <w:sz w:val="24"/>
          <w:lang w:eastAsia="en-GB"/>
        </w:rPr>
        <w:t>any</w:t>
      </w:r>
      <w:r w:rsidRPr="00490887">
        <w:rPr>
          <w:i/>
          <w:color w:val="0070C0"/>
          <w:sz w:val="24"/>
          <w:lang w:eastAsia="en-GB"/>
        </w:rPr>
        <w:t xml:space="preserve"> clinical trials </w:t>
      </w:r>
      <w:r>
        <w:rPr>
          <w:i/>
          <w:color w:val="0070C0"/>
          <w:sz w:val="24"/>
          <w:lang w:eastAsia="en-GB"/>
        </w:rPr>
        <w:t xml:space="preserve">in long-term follow-up </w:t>
      </w:r>
      <w:r w:rsidRPr="00490887">
        <w:rPr>
          <w:i/>
          <w:color w:val="0070C0"/>
          <w:sz w:val="24"/>
          <w:lang w:eastAsia="en-GB"/>
        </w:rPr>
        <w:t>covered by this DSUR during the reporting period</w:t>
      </w:r>
      <w:r w:rsidR="00980540">
        <w:rPr>
          <w:i/>
          <w:color w:val="0070C0"/>
          <w:sz w:val="24"/>
          <w:lang w:eastAsia="en-GB"/>
        </w:rPr>
        <w:t xml:space="preserve">. </w:t>
      </w:r>
      <w:r w:rsidRPr="0009501F">
        <w:rPr>
          <w:i/>
          <w:color w:val="0070C0"/>
          <w:sz w:val="24"/>
          <w:lang w:eastAsia="en-GB"/>
        </w:rPr>
        <w:t>Or</w:t>
      </w:r>
      <w:r w:rsidRPr="00490887">
        <w:rPr>
          <w:i/>
          <w:color w:val="0070C0"/>
          <w:sz w:val="24"/>
          <w:lang w:eastAsia="en-GB"/>
        </w:rPr>
        <w:t xml:space="preserve"> state:</w:t>
      </w:r>
    </w:p>
    <w:p w14:paraId="6A7125BE" w14:textId="12AE4F5F" w:rsidR="00980540" w:rsidRDefault="00980540" w:rsidP="00931EF0">
      <w:pPr>
        <w:rPr>
          <w:sz w:val="24"/>
          <w:lang w:eastAsia="en-GB"/>
        </w:rPr>
      </w:pPr>
      <w:r>
        <w:rPr>
          <w:sz w:val="24"/>
          <w:lang w:eastAsia="en-GB"/>
        </w:rPr>
        <w:t>Th</w:t>
      </w:r>
      <w:r w:rsidR="00E07CB8">
        <w:rPr>
          <w:sz w:val="24"/>
          <w:lang w:eastAsia="en-GB"/>
        </w:rPr>
        <w:t>e following clinical trial</w:t>
      </w:r>
      <w:r w:rsidR="00E07CB8" w:rsidRPr="00490887">
        <w:rPr>
          <w:color w:val="FF0000"/>
          <w:sz w:val="24"/>
          <w:lang w:eastAsia="en-GB"/>
        </w:rPr>
        <w:t xml:space="preserve">(s) </w:t>
      </w:r>
      <w:r w:rsidR="00E07CB8">
        <w:rPr>
          <w:sz w:val="24"/>
          <w:lang w:eastAsia="en-GB"/>
        </w:rPr>
        <w:t xml:space="preserve">using the IMP </w:t>
      </w:r>
      <w:r w:rsidR="00E07CB8" w:rsidRPr="00490887">
        <w:rPr>
          <w:color w:val="FF0000"/>
          <w:sz w:val="24"/>
          <w:lang w:eastAsia="en-GB"/>
        </w:rPr>
        <w:t xml:space="preserve">[add IMP name] is/are </w:t>
      </w:r>
      <w:r w:rsidR="00E07CB8">
        <w:rPr>
          <w:sz w:val="24"/>
          <w:lang w:eastAsia="en-GB"/>
        </w:rPr>
        <w:t>in long term follow-up. There are no significant safety findings to report.</w:t>
      </w:r>
    </w:p>
    <w:p w14:paraId="66C123B0" w14:textId="77777777" w:rsidR="000005DB" w:rsidRPr="00E22651" w:rsidRDefault="000005DB" w:rsidP="000005DB">
      <w:pPr>
        <w:tabs>
          <w:tab w:val="left" w:pos="3291"/>
        </w:tabs>
        <w:spacing w:after="0" w:line="240" w:lineRule="auto"/>
        <w:rPr>
          <w:rFonts w:eastAsia="Times New Roman" w:cstheme="minorHAnsi"/>
          <w:bCs/>
          <w:i/>
          <w:color w:val="0070C0"/>
          <w:sz w:val="24"/>
          <w:szCs w:val="24"/>
          <w:lang w:eastAsia="en-GB"/>
        </w:rPr>
      </w:pPr>
      <w:r w:rsidRPr="000024E7">
        <w:rPr>
          <w:rFonts w:eastAsia="Times New Roman" w:cstheme="minorHAnsi"/>
          <w:bCs/>
          <w:i/>
          <w:color w:val="0070C0"/>
          <w:sz w:val="24"/>
          <w:szCs w:val="24"/>
          <w:lang w:eastAsia="en-GB"/>
        </w:rPr>
        <w:t>Or:</w:t>
      </w:r>
    </w:p>
    <w:p w14:paraId="6CD9C8E0" w14:textId="22CB489D" w:rsidR="006D605B" w:rsidRDefault="00980540" w:rsidP="00931EF0">
      <w:pPr>
        <w:rPr>
          <w:sz w:val="24"/>
          <w:lang w:eastAsia="en-GB"/>
        </w:rPr>
      </w:pPr>
      <w:r>
        <w:rPr>
          <w:sz w:val="24"/>
          <w:lang w:eastAsia="en-GB"/>
        </w:rPr>
        <w:t xml:space="preserve">There are </w:t>
      </w:r>
      <w:r w:rsidR="00E07CB8">
        <w:rPr>
          <w:sz w:val="24"/>
          <w:lang w:eastAsia="en-GB"/>
        </w:rPr>
        <w:t xml:space="preserve">currently </w:t>
      </w:r>
      <w:r>
        <w:rPr>
          <w:sz w:val="24"/>
          <w:lang w:eastAsia="en-GB"/>
        </w:rPr>
        <w:t xml:space="preserve">no </w:t>
      </w:r>
      <w:r w:rsidR="00E07CB8">
        <w:rPr>
          <w:sz w:val="24"/>
          <w:lang w:eastAsia="en-GB"/>
        </w:rPr>
        <w:t xml:space="preserve">UCL </w:t>
      </w:r>
      <w:r>
        <w:rPr>
          <w:sz w:val="24"/>
          <w:lang w:eastAsia="en-GB"/>
        </w:rPr>
        <w:t xml:space="preserve">clinical trials </w:t>
      </w:r>
      <w:r w:rsidR="00E07CB8">
        <w:rPr>
          <w:sz w:val="24"/>
          <w:lang w:eastAsia="en-GB"/>
        </w:rPr>
        <w:t xml:space="preserve">using the IMP </w:t>
      </w:r>
      <w:r w:rsidR="00E07CB8" w:rsidRPr="00490887">
        <w:rPr>
          <w:color w:val="FF0000"/>
          <w:sz w:val="24"/>
          <w:lang w:eastAsia="en-GB"/>
        </w:rPr>
        <w:t>[add IMP name</w:t>
      </w:r>
      <w:r w:rsidR="00E07CB8">
        <w:rPr>
          <w:sz w:val="24"/>
          <w:lang w:eastAsia="en-GB"/>
        </w:rPr>
        <w:t xml:space="preserve">] </w:t>
      </w:r>
      <w:r>
        <w:rPr>
          <w:sz w:val="24"/>
          <w:lang w:eastAsia="en-GB"/>
        </w:rPr>
        <w:t xml:space="preserve">in long-term follow-up. </w:t>
      </w:r>
    </w:p>
    <w:p w14:paraId="43028EB7" w14:textId="77777777" w:rsidR="00A94912" w:rsidRPr="00931EF0" w:rsidRDefault="00A94912" w:rsidP="00A94912">
      <w:pPr>
        <w:tabs>
          <w:tab w:val="left" w:pos="3291"/>
        </w:tabs>
        <w:spacing w:after="0" w:line="240" w:lineRule="auto"/>
        <w:rPr>
          <w:rStyle w:val="SubtleEmphasis"/>
          <w:rFonts w:cstheme="minorHAnsi"/>
          <w:color w:val="auto"/>
          <w:sz w:val="24"/>
          <w:szCs w:val="24"/>
          <w:lang w:eastAsia="en-GB"/>
        </w:rPr>
      </w:pPr>
    </w:p>
    <w:p w14:paraId="5429E011" w14:textId="77777777" w:rsidR="00ED380F" w:rsidRDefault="00A94912" w:rsidP="00715C52">
      <w:pPr>
        <w:pStyle w:val="Heading2"/>
        <w:numPr>
          <w:ilvl w:val="1"/>
          <w:numId w:val="16"/>
        </w:numPr>
        <w:rPr>
          <w:rFonts w:eastAsia="Times New Roman"/>
          <w:lang w:eastAsia="en-GB"/>
        </w:rPr>
      </w:pPr>
      <w:bookmarkStart w:id="39" w:name="_Toc114570487"/>
      <w:r w:rsidRPr="00931EF0">
        <w:rPr>
          <w:rFonts w:eastAsia="Times New Roman"/>
        </w:rPr>
        <w:t>Other Therapeutic Use</w:t>
      </w:r>
      <w:r w:rsidR="00ED380F">
        <w:rPr>
          <w:rFonts w:eastAsia="Times New Roman"/>
        </w:rPr>
        <w:t xml:space="preserve"> of Investigational Drug</w:t>
      </w:r>
      <w:bookmarkEnd w:id="39"/>
    </w:p>
    <w:p w14:paraId="28E77D9A" w14:textId="339FD1BB" w:rsidR="00EA117C" w:rsidRDefault="00D4621E" w:rsidP="00931EF0">
      <w:pPr>
        <w:rPr>
          <w:sz w:val="24"/>
          <w:lang w:eastAsia="en-GB"/>
        </w:rPr>
      </w:pPr>
      <w:r w:rsidRPr="00DA1FF3">
        <w:rPr>
          <w:sz w:val="24"/>
          <w:lang w:eastAsia="en-GB"/>
        </w:rPr>
        <w:t xml:space="preserve">Not applicable. </w:t>
      </w:r>
      <w:r w:rsidR="006F58C0" w:rsidRPr="00DA1FF3">
        <w:rPr>
          <w:sz w:val="24"/>
          <w:lang w:eastAsia="en-GB"/>
        </w:rPr>
        <w:t xml:space="preserve">UCL is </w:t>
      </w:r>
      <w:r w:rsidR="006508CF">
        <w:rPr>
          <w:sz w:val="24"/>
          <w:lang w:eastAsia="en-GB"/>
        </w:rPr>
        <w:t xml:space="preserve">a non-commercial sponsor and does not </w:t>
      </w:r>
      <w:r w:rsidR="00EA117C">
        <w:rPr>
          <w:sz w:val="24"/>
          <w:lang w:eastAsia="en-GB"/>
        </w:rPr>
        <w:t>conduct other therapeutic use programmes such as expanded access or compassionate use.</w:t>
      </w:r>
    </w:p>
    <w:p w14:paraId="5749C1CA" w14:textId="77777777" w:rsidR="007A32FC" w:rsidRPr="00931EF0" w:rsidRDefault="007A32FC" w:rsidP="00A94912">
      <w:pPr>
        <w:tabs>
          <w:tab w:val="left" w:pos="3291"/>
        </w:tabs>
        <w:spacing w:after="0" w:line="240" w:lineRule="auto"/>
        <w:rPr>
          <w:rStyle w:val="SubtleEmphasis"/>
          <w:rFonts w:cstheme="minorHAnsi"/>
          <w:i w:val="0"/>
          <w:color w:val="auto"/>
          <w:sz w:val="24"/>
          <w:szCs w:val="24"/>
        </w:rPr>
      </w:pPr>
    </w:p>
    <w:p w14:paraId="439C4357" w14:textId="77777777" w:rsidR="00ED380F" w:rsidRDefault="00ED380F" w:rsidP="00715C52">
      <w:pPr>
        <w:pStyle w:val="Heading2"/>
        <w:numPr>
          <w:ilvl w:val="1"/>
          <w:numId w:val="16"/>
        </w:numPr>
        <w:rPr>
          <w:rFonts w:eastAsia="Times New Roman"/>
        </w:rPr>
      </w:pPr>
      <w:bookmarkStart w:id="40" w:name="_Toc114570488"/>
      <w:r>
        <w:rPr>
          <w:rFonts w:eastAsia="Times New Roman"/>
        </w:rPr>
        <w:t xml:space="preserve">New Safety Data Related to </w:t>
      </w:r>
      <w:r w:rsidR="007A32FC" w:rsidRPr="00931EF0">
        <w:rPr>
          <w:rFonts w:eastAsia="Times New Roman"/>
        </w:rPr>
        <w:t>Combination Therapies</w:t>
      </w:r>
      <w:bookmarkEnd w:id="40"/>
    </w:p>
    <w:p w14:paraId="2D8FD1E7" w14:textId="4FF53788" w:rsidR="00DE5B74" w:rsidRPr="008A45D8" w:rsidRDefault="00DE5B74" w:rsidP="00931EF0">
      <w:pPr>
        <w:rPr>
          <w:i/>
          <w:color w:val="0070C0"/>
          <w:sz w:val="24"/>
          <w:lang w:eastAsia="en-GB"/>
        </w:rPr>
      </w:pPr>
      <w:r>
        <w:rPr>
          <w:i/>
          <w:color w:val="0070C0"/>
          <w:sz w:val="24"/>
          <w:lang w:eastAsia="en-GB"/>
        </w:rPr>
        <w:t xml:space="preserve">If the DSUR is for an IMP that is also covered in another DSUR for a combination therapy or multi-drug regimen this section should include a summary of important safety findings from the combination therapy DSUR. </w:t>
      </w:r>
      <w:r w:rsidRPr="00490887">
        <w:rPr>
          <w:i/>
          <w:color w:val="0070C0"/>
          <w:sz w:val="24"/>
          <w:lang w:eastAsia="en-GB"/>
        </w:rPr>
        <w:t xml:space="preserve"> </w:t>
      </w:r>
      <w:r w:rsidRPr="008A45D8">
        <w:rPr>
          <w:i/>
          <w:color w:val="0070C0"/>
          <w:sz w:val="24"/>
          <w:lang w:eastAsia="en-GB"/>
        </w:rPr>
        <w:t>Or</w:t>
      </w:r>
      <w:r w:rsidRPr="000005DB">
        <w:rPr>
          <w:i/>
          <w:color w:val="0070C0"/>
          <w:sz w:val="24"/>
          <w:lang w:eastAsia="en-GB"/>
        </w:rPr>
        <w:t xml:space="preserve"> </w:t>
      </w:r>
      <w:r w:rsidRPr="00490887">
        <w:rPr>
          <w:i/>
          <w:color w:val="0070C0"/>
          <w:sz w:val="24"/>
          <w:lang w:eastAsia="en-GB"/>
        </w:rPr>
        <w:t>state:</w:t>
      </w:r>
    </w:p>
    <w:p w14:paraId="5CD03C17" w14:textId="75220D44" w:rsidR="007A32FC" w:rsidRPr="00DA1FF3" w:rsidRDefault="00A74527" w:rsidP="00931EF0">
      <w:pPr>
        <w:rPr>
          <w:sz w:val="24"/>
        </w:rPr>
      </w:pPr>
      <w:r>
        <w:rPr>
          <w:sz w:val="24"/>
          <w:lang w:eastAsia="en-GB"/>
        </w:rPr>
        <w:t xml:space="preserve">There are currently no UCL clinical trials using the IMP </w:t>
      </w:r>
      <w:r w:rsidRPr="00490887">
        <w:rPr>
          <w:color w:val="FF0000"/>
          <w:sz w:val="24"/>
          <w:lang w:eastAsia="en-GB"/>
        </w:rPr>
        <w:t xml:space="preserve">[add IMP name] </w:t>
      </w:r>
      <w:r>
        <w:rPr>
          <w:sz w:val="24"/>
          <w:lang w:eastAsia="en-GB"/>
        </w:rPr>
        <w:t xml:space="preserve">as part of a combination therapy or multi-drug regimen. </w:t>
      </w:r>
    </w:p>
    <w:p w14:paraId="3B9E363E" w14:textId="77777777" w:rsidR="007A32FC" w:rsidRPr="00931EF0" w:rsidRDefault="007A32FC" w:rsidP="00A94912">
      <w:pPr>
        <w:tabs>
          <w:tab w:val="left" w:pos="3291"/>
        </w:tabs>
        <w:spacing w:after="0" w:line="240" w:lineRule="auto"/>
        <w:rPr>
          <w:rStyle w:val="SubtleEmphasis"/>
          <w:rFonts w:cstheme="minorHAnsi"/>
          <w:color w:val="auto"/>
          <w:sz w:val="24"/>
          <w:szCs w:val="24"/>
          <w:lang w:eastAsia="en-GB"/>
        </w:rPr>
      </w:pPr>
    </w:p>
    <w:p w14:paraId="3F93B3FA" w14:textId="77777777" w:rsidR="00B16B80" w:rsidRPr="00931EF0" w:rsidRDefault="00B16B80" w:rsidP="00715C52">
      <w:pPr>
        <w:pStyle w:val="Heading1"/>
        <w:numPr>
          <w:ilvl w:val="0"/>
          <w:numId w:val="16"/>
        </w:numPr>
        <w:rPr>
          <w:lang w:eastAsia="en-GB"/>
        </w:rPr>
      </w:pPr>
      <w:bookmarkStart w:id="41" w:name="_Toc114570489"/>
      <w:r w:rsidRPr="00931EF0">
        <w:rPr>
          <w:lang w:eastAsia="en-GB"/>
        </w:rPr>
        <w:lastRenderedPageBreak/>
        <w:t>Safety Findings from Non-</w:t>
      </w:r>
      <w:r w:rsidR="00ED380F">
        <w:rPr>
          <w:lang w:eastAsia="en-GB"/>
        </w:rPr>
        <w:t>i</w:t>
      </w:r>
      <w:r w:rsidRPr="00931EF0">
        <w:rPr>
          <w:lang w:eastAsia="en-GB"/>
        </w:rPr>
        <w:t>nterventional Studies</w:t>
      </w:r>
      <w:bookmarkEnd w:id="41"/>
    </w:p>
    <w:p w14:paraId="2020FA23" w14:textId="73A2DC9B" w:rsidR="00A74527" w:rsidRPr="00BC7978" w:rsidRDefault="00A74527" w:rsidP="00A74527">
      <w:pPr>
        <w:rPr>
          <w:i/>
          <w:color w:val="0070C0"/>
          <w:sz w:val="24"/>
          <w:lang w:eastAsia="en-GB"/>
        </w:rPr>
      </w:pPr>
      <w:r>
        <w:rPr>
          <w:rStyle w:val="SubtleEmphasis"/>
          <w:rFonts w:cstheme="minorHAnsi"/>
          <w:color w:val="0070C0"/>
          <w:sz w:val="24"/>
          <w:szCs w:val="24"/>
        </w:rPr>
        <w:t xml:space="preserve">Include any important safety information </w:t>
      </w:r>
      <w:r w:rsidR="00D93A06">
        <w:rPr>
          <w:rStyle w:val="SubtleEmphasis"/>
          <w:rFonts w:cstheme="minorHAnsi"/>
          <w:color w:val="0070C0"/>
          <w:sz w:val="24"/>
          <w:szCs w:val="24"/>
        </w:rPr>
        <w:t>regarding the IMP that became available</w:t>
      </w:r>
      <w:r>
        <w:rPr>
          <w:rStyle w:val="SubtleEmphasis"/>
          <w:rFonts w:cstheme="minorHAnsi"/>
          <w:color w:val="0070C0"/>
          <w:sz w:val="24"/>
          <w:szCs w:val="24"/>
        </w:rPr>
        <w:t xml:space="preserve"> to </w:t>
      </w:r>
      <w:r w:rsidR="00D93A06">
        <w:rPr>
          <w:rStyle w:val="SubtleEmphasis"/>
          <w:rFonts w:cstheme="minorHAnsi"/>
          <w:color w:val="0070C0"/>
          <w:sz w:val="24"/>
          <w:szCs w:val="24"/>
        </w:rPr>
        <w:t>Sponsor</w:t>
      </w:r>
      <w:r>
        <w:rPr>
          <w:rStyle w:val="SubtleEmphasis"/>
          <w:rFonts w:cstheme="minorHAnsi"/>
          <w:color w:val="0070C0"/>
          <w:sz w:val="24"/>
          <w:szCs w:val="24"/>
        </w:rPr>
        <w:t xml:space="preserve"> </w:t>
      </w:r>
      <w:r w:rsidR="00D93A06">
        <w:rPr>
          <w:rStyle w:val="SubtleEmphasis"/>
          <w:rFonts w:cstheme="minorHAnsi"/>
          <w:color w:val="0070C0"/>
          <w:sz w:val="24"/>
          <w:szCs w:val="24"/>
        </w:rPr>
        <w:t>within the reporting period from</w:t>
      </w:r>
      <w:r>
        <w:rPr>
          <w:rStyle w:val="SubtleEmphasis"/>
          <w:rFonts w:cstheme="minorHAnsi"/>
          <w:color w:val="0070C0"/>
          <w:sz w:val="24"/>
          <w:szCs w:val="24"/>
        </w:rPr>
        <w:t xml:space="preserve"> any non-interventional studies</w:t>
      </w:r>
      <w:r w:rsidR="004D30A4" w:rsidRPr="00C1426A">
        <w:rPr>
          <w:rStyle w:val="SubtleEmphasis"/>
          <w:rFonts w:cstheme="minorHAnsi"/>
          <w:color w:val="0070C0"/>
          <w:sz w:val="24"/>
          <w:szCs w:val="24"/>
        </w:rPr>
        <w:t>.</w:t>
      </w:r>
      <w:r>
        <w:rPr>
          <w:rStyle w:val="SubtleEmphasis"/>
          <w:rFonts w:cstheme="minorHAnsi"/>
          <w:color w:val="0070C0"/>
          <w:sz w:val="24"/>
          <w:szCs w:val="24"/>
        </w:rPr>
        <w:t xml:space="preserve"> </w:t>
      </w:r>
      <w:r w:rsidRPr="008A45D8">
        <w:rPr>
          <w:i/>
          <w:color w:val="0070C0"/>
          <w:sz w:val="24"/>
          <w:lang w:eastAsia="en-GB"/>
        </w:rPr>
        <w:t>Or</w:t>
      </w:r>
      <w:r w:rsidRPr="00BC7978">
        <w:rPr>
          <w:i/>
          <w:color w:val="0070C0"/>
          <w:sz w:val="24"/>
          <w:lang w:eastAsia="en-GB"/>
        </w:rPr>
        <w:t xml:space="preserve"> state:</w:t>
      </w:r>
    </w:p>
    <w:p w14:paraId="1953887D" w14:textId="022D8CFB" w:rsidR="00B16B80" w:rsidRDefault="00A74527"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There were no safety findings </w:t>
      </w:r>
      <w:r w:rsidR="00587017">
        <w:rPr>
          <w:rFonts w:eastAsia="Times New Roman" w:cstheme="minorHAnsi"/>
          <w:sz w:val="24"/>
          <w:szCs w:val="24"/>
          <w:lang w:eastAsia="en-GB"/>
        </w:rPr>
        <w:t xml:space="preserve">made available to UCL </w:t>
      </w:r>
      <w:r>
        <w:rPr>
          <w:rFonts w:eastAsia="Times New Roman" w:cstheme="minorHAnsi"/>
          <w:sz w:val="24"/>
          <w:szCs w:val="24"/>
          <w:lang w:eastAsia="en-GB"/>
        </w:rPr>
        <w:t xml:space="preserve">from non-interventional studies. </w:t>
      </w:r>
    </w:p>
    <w:p w14:paraId="34A7E0C7" w14:textId="77777777" w:rsidR="00F53432" w:rsidRPr="00931EF0" w:rsidRDefault="00F53432" w:rsidP="00B16B80">
      <w:pPr>
        <w:tabs>
          <w:tab w:val="left" w:pos="3291"/>
        </w:tabs>
        <w:spacing w:after="0" w:line="240" w:lineRule="auto"/>
        <w:rPr>
          <w:rFonts w:eastAsia="Times New Roman" w:cstheme="minorHAnsi"/>
          <w:sz w:val="24"/>
          <w:szCs w:val="24"/>
          <w:lang w:eastAsia="en-GB"/>
        </w:rPr>
      </w:pPr>
    </w:p>
    <w:p w14:paraId="27670311" w14:textId="77777777" w:rsidR="00B16B80" w:rsidRPr="00931EF0" w:rsidRDefault="00B16B80" w:rsidP="00715C52">
      <w:pPr>
        <w:pStyle w:val="Heading1"/>
        <w:numPr>
          <w:ilvl w:val="0"/>
          <w:numId w:val="16"/>
        </w:numPr>
        <w:rPr>
          <w:lang w:eastAsia="en-GB"/>
        </w:rPr>
      </w:pPr>
      <w:bookmarkStart w:id="42" w:name="_Toc114570490"/>
      <w:r w:rsidRPr="00931EF0">
        <w:rPr>
          <w:lang w:eastAsia="en-GB"/>
        </w:rPr>
        <w:t xml:space="preserve">Other Clinical Trial/Study </w:t>
      </w:r>
      <w:r w:rsidR="00ED380F">
        <w:rPr>
          <w:lang w:eastAsia="en-GB"/>
        </w:rPr>
        <w:t>S</w:t>
      </w:r>
      <w:r w:rsidR="00ED380F" w:rsidRPr="00931EF0">
        <w:rPr>
          <w:lang w:eastAsia="en-GB"/>
        </w:rPr>
        <w:t xml:space="preserve">afety </w:t>
      </w:r>
      <w:r w:rsidRPr="00931EF0">
        <w:rPr>
          <w:lang w:eastAsia="en-GB"/>
        </w:rPr>
        <w:t>Information</w:t>
      </w:r>
      <w:bookmarkEnd w:id="42"/>
    </w:p>
    <w:p w14:paraId="3E904BD9" w14:textId="573D7893" w:rsidR="00D93A06" w:rsidRPr="00490887" w:rsidRDefault="00D93A06" w:rsidP="00490887">
      <w:pPr>
        <w:rPr>
          <w:i/>
          <w:color w:val="0070C0"/>
          <w:sz w:val="24"/>
          <w:lang w:eastAsia="en-GB"/>
        </w:rPr>
      </w:pPr>
      <w:r w:rsidRPr="00D93A06">
        <w:rPr>
          <w:rStyle w:val="SubtleEmphasis"/>
          <w:rFonts w:cstheme="minorHAnsi"/>
          <w:color w:val="0070C0"/>
          <w:sz w:val="24"/>
          <w:szCs w:val="24"/>
        </w:rPr>
        <w:t xml:space="preserve">Include any important safety information </w:t>
      </w:r>
      <w:r>
        <w:rPr>
          <w:rStyle w:val="SubtleEmphasis"/>
          <w:rFonts w:cstheme="minorHAnsi"/>
          <w:color w:val="0070C0"/>
          <w:sz w:val="24"/>
          <w:szCs w:val="24"/>
        </w:rPr>
        <w:t>regarding the IMP that became available</w:t>
      </w:r>
      <w:r w:rsidRPr="00D93A06">
        <w:rPr>
          <w:rStyle w:val="SubtleEmphasis"/>
          <w:rFonts w:cstheme="minorHAnsi"/>
          <w:color w:val="0070C0"/>
          <w:sz w:val="24"/>
          <w:szCs w:val="24"/>
        </w:rPr>
        <w:t xml:space="preserve"> to Sponsor </w:t>
      </w:r>
      <w:r>
        <w:rPr>
          <w:rStyle w:val="SubtleEmphasis"/>
          <w:rFonts w:cstheme="minorHAnsi"/>
          <w:color w:val="0070C0"/>
          <w:sz w:val="24"/>
          <w:szCs w:val="24"/>
        </w:rPr>
        <w:t>within the reporting year from</w:t>
      </w:r>
      <w:r w:rsidRPr="00D93A06">
        <w:rPr>
          <w:rStyle w:val="SubtleEmphasis"/>
          <w:rFonts w:cstheme="minorHAnsi"/>
          <w:color w:val="0070C0"/>
          <w:sz w:val="24"/>
          <w:szCs w:val="24"/>
        </w:rPr>
        <w:t xml:space="preserve"> any </w:t>
      </w:r>
      <w:r>
        <w:rPr>
          <w:rStyle w:val="SubtleEmphasis"/>
          <w:rFonts w:cstheme="minorHAnsi"/>
          <w:color w:val="0070C0"/>
          <w:sz w:val="24"/>
          <w:szCs w:val="24"/>
        </w:rPr>
        <w:t>other clinical trial/study sources</w:t>
      </w:r>
      <w:r w:rsidRPr="00D93A06">
        <w:rPr>
          <w:rStyle w:val="SubtleEmphasis"/>
          <w:rFonts w:cstheme="minorHAnsi"/>
          <w:color w:val="0070C0"/>
          <w:sz w:val="24"/>
          <w:szCs w:val="24"/>
        </w:rPr>
        <w:t xml:space="preserve">. </w:t>
      </w:r>
      <w:r w:rsidRPr="008A45D8">
        <w:rPr>
          <w:i/>
          <w:color w:val="0070C0"/>
          <w:sz w:val="24"/>
          <w:lang w:eastAsia="en-GB"/>
        </w:rPr>
        <w:t>Or</w:t>
      </w:r>
      <w:r w:rsidRPr="00490887">
        <w:rPr>
          <w:i/>
          <w:color w:val="0070C0"/>
          <w:sz w:val="24"/>
          <w:lang w:eastAsia="en-GB"/>
        </w:rPr>
        <w:t xml:space="preserve"> state:</w:t>
      </w:r>
    </w:p>
    <w:p w14:paraId="35ED75AC" w14:textId="0BC1EC7B" w:rsidR="00B16B80" w:rsidRPr="00931EF0" w:rsidRDefault="00D93A06"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There were no safety findings made available to </w:t>
      </w:r>
      <w:r w:rsidR="00A85EA5">
        <w:rPr>
          <w:rFonts w:eastAsia="Times New Roman" w:cstheme="minorHAnsi"/>
          <w:sz w:val="24"/>
          <w:szCs w:val="24"/>
          <w:lang w:eastAsia="en-GB"/>
        </w:rPr>
        <w:t>U</w:t>
      </w:r>
      <w:r>
        <w:rPr>
          <w:rFonts w:eastAsia="Times New Roman" w:cstheme="minorHAnsi"/>
          <w:sz w:val="24"/>
          <w:szCs w:val="24"/>
          <w:lang w:eastAsia="en-GB"/>
        </w:rPr>
        <w:t xml:space="preserve">CL from other clinical trial/study sources. </w:t>
      </w:r>
      <w:r w:rsidR="007A32FC" w:rsidRPr="00931EF0">
        <w:rPr>
          <w:rFonts w:eastAsia="Times New Roman" w:cstheme="minorHAnsi"/>
          <w:sz w:val="24"/>
          <w:szCs w:val="24"/>
          <w:lang w:eastAsia="en-GB"/>
        </w:rPr>
        <w:t xml:space="preserve"> </w:t>
      </w:r>
    </w:p>
    <w:p w14:paraId="71C820CC"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259F1FBB" w14:textId="77777777" w:rsidR="00B16B80" w:rsidRPr="00931EF0" w:rsidRDefault="00B16B80" w:rsidP="00715C52">
      <w:pPr>
        <w:pStyle w:val="Heading1"/>
        <w:numPr>
          <w:ilvl w:val="0"/>
          <w:numId w:val="16"/>
        </w:numPr>
        <w:rPr>
          <w:lang w:eastAsia="en-GB"/>
        </w:rPr>
      </w:pPr>
      <w:bookmarkStart w:id="43" w:name="_Toc114570491"/>
      <w:r w:rsidRPr="00931EF0">
        <w:rPr>
          <w:lang w:eastAsia="en-GB"/>
        </w:rPr>
        <w:t xml:space="preserve">Safety Findings from </w:t>
      </w:r>
      <w:r w:rsidR="00ED380F" w:rsidRPr="00931EF0">
        <w:rPr>
          <w:lang w:eastAsia="en-GB"/>
        </w:rPr>
        <w:t>Market</w:t>
      </w:r>
      <w:r w:rsidR="00ED380F">
        <w:rPr>
          <w:lang w:eastAsia="en-GB"/>
        </w:rPr>
        <w:t>ing</w:t>
      </w:r>
      <w:r w:rsidR="00ED380F" w:rsidRPr="00931EF0">
        <w:rPr>
          <w:lang w:eastAsia="en-GB"/>
        </w:rPr>
        <w:t xml:space="preserve"> </w:t>
      </w:r>
      <w:r w:rsidRPr="00931EF0">
        <w:rPr>
          <w:lang w:eastAsia="en-GB"/>
        </w:rPr>
        <w:t>Experience</w:t>
      </w:r>
      <w:bookmarkEnd w:id="43"/>
    </w:p>
    <w:p w14:paraId="649118E1" w14:textId="2D2C9F73" w:rsidR="00B16B80" w:rsidRPr="00931EF0" w:rsidRDefault="007A32FC"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Not Applicable. </w:t>
      </w:r>
      <w:r w:rsidR="00D93A35">
        <w:rPr>
          <w:rFonts w:eastAsia="Times New Roman" w:cstheme="minorHAnsi"/>
          <w:sz w:val="24"/>
          <w:szCs w:val="24"/>
          <w:lang w:eastAsia="en-GB"/>
        </w:rPr>
        <w:t xml:space="preserve">UCL is a non-commercial sponsor and does not have access to safety information from marketing experience. </w:t>
      </w:r>
    </w:p>
    <w:p w14:paraId="2D7468AD" w14:textId="23EDC549" w:rsidR="00443520" w:rsidRPr="00931EF0" w:rsidRDefault="00306B97" w:rsidP="00B16B80">
      <w:pPr>
        <w:tabs>
          <w:tab w:val="left" w:pos="3291"/>
        </w:tabs>
        <w:spacing w:after="0" w:line="240" w:lineRule="auto"/>
        <w:rPr>
          <w:rFonts w:eastAsia="Times New Roman" w:cstheme="minorHAnsi"/>
          <w:color w:val="FF0000"/>
          <w:sz w:val="24"/>
          <w:szCs w:val="24"/>
          <w:lang w:eastAsia="en-GB"/>
        </w:rPr>
      </w:pPr>
      <w:r w:rsidRPr="008A45D8">
        <w:rPr>
          <w:rFonts w:eastAsia="Times New Roman" w:cstheme="minorHAnsi"/>
          <w:bCs/>
          <w:i/>
          <w:color w:val="0070C0"/>
          <w:sz w:val="24"/>
          <w:szCs w:val="24"/>
          <w:lang w:eastAsia="en-GB"/>
        </w:rPr>
        <w:t>O</w:t>
      </w:r>
      <w:r w:rsidR="000005DB">
        <w:rPr>
          <w:rFonts w:eastAsia="Times New Roman" w:cstheme="minorHAnsi"/>
          <w:bCs/>
          <w:i/>
          <w:color w:val="0070C0"/>
          <w:sz w:val="24"/>
          <w:szCs w:val="24"/>
          <w:lang w:eastAsia="en-GB"/>
        </w:rPr>
        <w:t>r</w:t>
      </w:r>
      <w:r>
        <w:rPr>
          <w:rFonts w:eastAsia="Times New Roman" w:cstheme="minorHAnsi"/>
          <w:i/>
          <w:color w:val="0070C0"/>
          <w:sz w:val="24"/>
          <w:szCs w:val="24"/>
          <w:lang w:eastAsia="en-GB"/>
        </w:rPr>
        <w:t xml:space="preserve"> i</w:t>
      </w:r>
      <w:r w:rsidR="00443520" w:rsidRPr="00C1426A">
        <w:rPr>
          <w:rFonts w:eastAsia="Times New Roman" w:cstheme="minorHAnsi"/>
          <w:i/>
          <w:color w:val="0070C0"/>
          <w:sz w:val="24"/>
          <w:szCs w:val="24"/>
          <w:lang w:eastAsia="en-GB"/>
        </w:rPr>
        <w:t>f the product is in development only please state the following:</w:t>
      </w:r>
    </w:p>
    <w:p w14:paraId="65E06EC4" w14:textId="77777777" w:rsidR="00443520" w:rsidRPr="00931EF0" w:rsidRDefault="00443520"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Not Applicable. This product is not marketed and is in the development phase only.</w:t>
      </w:r>
    </w:p>
    <w:p w14:paraId="6E063EB3"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00A04FA5" w14:textId="77777777" w:rsidR="00B16B80" w:rsidRPr="00931EF0" w:rsidRDefault="00B16B80" w:rsidP="00715C52">
      <w:pPr>
        <w:pStyle w:val="Heading1"/>
        <w:numPr>
          <w:ilvl w:val="0"/>
          <w:numId w:val="16"/>
        </w:numPr>
        <w:rPr>
          <w:lang w:eastAsia="en-GB"/>
        </w:rPr>
      </w:pPr>
      <w:bookmarkStart w:id="44" w:name="_Toc114570492"/>
      <w:r w:rsidRPr="00931EF0">
        <w:rPr>
          <w:lang w:eastAsia="en-GB"/>
        </w:rPr>
        <w:t>Non-</w:t>
      </w:r>
      <w:r w:rsidR="00ED380F">
        <w:rPr>
          <w:lang w:eastAsia="en-GB"/>
        </w:rPr>
        <w:t>c</w:t>
      </w:r>
      <w:r w:rsidR="00ED380F" w:rsidRPr="00931EF0">
        <w:rPr>
          <w:lang w:eastAsia="en-GB"/>
        </w:rPr>
        <w:t xml:space="preserve">linical </w:t>
      </w:r>
      <w:r w:rsidRPr="00931EF0">
        <w:rPr>
          <w:lang w:eastAsia="en-GB"/>
        </w:rPr>
        <w:t>Data</w:t>
      </w:r>
      <w:bookmarkEnd w:id="44"/>
    </w:p>
    <w:p w14:paraId="69B45384" w14:textId="66B4AB19" w:rsidR="0050439F" w:rsidRDefault="0050439F" w:rsidP="004D30A4">
      <w:pPr>
        <w:rPr>
          <w:rFonts w:cstheme="minorHAnsi"/>
          <w:sz w:val="24"/>
          <w:szCs w:val="24"/>
          <w:lang w:eastAsia="en-GB"/>
        </w:rPr>
      </w:pPr>
      <w:r>
        <w:rPr>
          <w:rStyle w:val="SubtleEmphasis"/>
          <w:rFonts w:cstheme="minorHAnsi"/>
          <w:color w:val="0070C0"/>
          <w:sz w:val="24"/>
          <w:szCs w:val="24"/>
        </w:rPr>
        <w:t xml:space="preserve">Add a summary of any safety findings from non-clinical studies that became available to Sponsor within the reporting year. </w:t>
      </w:r>
      <w:r w:rsidRPr="008A45D8">
        <w:rPr>
          <w:i/>
          <w:color w:val="0070C0"/>
          <w:sz w:val="24"/>
          <w:lang w:eastAsia="en-GB"/>
        </w:rPr>
        <w:t>Or</w:t>
      </w:r>
      <w:r w:rsidRPr="000005DB">
        <w:rPr>
          <w:i/>
          <w:color w:val="0070C0"/>
          <w:sz w:val="24"/>
          <w:lang w:eastAsia="en-GB"/>
        </w:rPr>
        <w:t xml:space="preserve"> </w:t>
      </w:r>
      <w:r w:rsidRPr="00BC7978">
        <w:rPr>
          <w:i/>
          <w:color w:val="0070C0"/>
          <w:sz w:val="24"/>
          <w:lang w:eastAsia="en-GB"/>
        </w:rPr>
        <w:t>state:</w:t>
      </w:r>
    </w:p>
    <w:p w14:paraId="51DF16F4" w14:textId="356B8F23" w:rsidR="00CD6194" w:rsidRPr="00931EF0" w:rsidRDefault="004D30A4" w:rsidP="00490887">
      <w:pPr>
        <w:spacing w:after="0"/>
        <w:rPr>
          <w:rFonts w:cstheme="minorHAnsi"/>
          <w:sz w:val="24"/>
          <w:szCs w:val="24"/>
          <w:lang w:eastAsia="en-GB"/>
        </w:rPr>
      </w:pPr>
      <w:r w:rsidRPr="00931EF0">
        <w:rPr>
          <w:rFonts w:cstheme="minorHAnsi"/>
          <w:sz w:val="24"/>
          <w:szCs w:val="24"/>
          <w:lang w:eastAsia="en-GB"/>
        </w:rPr>
        <w:t>No information from non-clinical studies has become available to UCL during the reporting period.</w:t>
      </w:r>
    </w:p>
    <w:p w14:paraId="4C6E1911" w14:textId="77777777" w:rsidR="00B92C66" w:rsidRPr="00AD7FA3" w:rsidRDefault="00B92C66" w:rsidP="00931EF0">
      <w:pPr>
        <w:rPr>
          <w:lang w:eastAsia="en-GB"/>
        </w:rPr>
      </w:pPr>
    </w:p>
    <w:p w14:paraId="36C46D31" w14:textId="77777777" w:rsidR="004D30A4" w:rsidRPr="00CD6194" w:rsidRDefault="00B16B80" w:rsidP="00CD6194">
      <w:pPr>
        <w:pStyle w:val="Heading1"/>
        <w:numPr>
          <w:ilvl w:val="0"/>
          <w:numId w:val="16"/>
        </w:numPr>
        <w:rPr>
          <w:lang w:eastAsia="en-GB"/>
        </w:rPr>
      </w:pPr>
      <w:bookmarkStart w:id="45" w:name="_Toc114570493"/>
      <w:r w:rsidRPr="00CD6194">
        <w:rPr>
          <w:lang w:eastAsia="en-GB"/>
        </w:rPr>
        <w:t>Literature</w:t>
      </w:r>
      <w:bookmarkEnd w:id="45"/>
    </w:p>
    <w:p w14:paraId="289DC206" w14:textId="77777777" w:rsidR="00D34CC1" w:rsidRDefault="004D30A4" w:rsidP="00C1426A">
      <w:pPr>
        <w:spacing w:before="200" w:after="280"/>
        <w:ind w:right="-23"/>
        <w:rPr>
          <w:rFonts w:cstheme="minorHAnsi"/>
          <w:bCs/>
          <w:iCs/>
          <w:color w:val="0070C0"/>
          <w:sz w:val="24"/>
          <w:szCs w:val="24"/>
          <w:lang w:eastAsia="en-GB"/>
        </w:rPr>
      </w:pPr>
      <w:r w:rsidRPr="00C1426A">
        <w:rPr>
          <w:rFonts w:cstheme="minorHAnsi"/>
          <w:bCs/>
          <w:i/>
          <w:iCs/>
          <w:color w:val="0070C0"/>
          <w:sz w:val="24"/>
          <w:szCs w:val="24"/>
          <w:lang w:eastAsia="en-GB"/>
        </w:rPr>
        <w:t>Please perform literature search relevant to disease group and IMP using the period reporting dates. Copy and paste relevant abstract into this section and provide precise reference (i.e., Gilani, Farhat F. "The Wonders of Pharmacovigilance." Journal of clinical Trials 58.2 (2011): 265. If no relevant articles published please state:</w:t>
      </w:r>
      <w:r w:rsidRPr="00C1426A">
        <w:rPr>
          <w:rFonts w:cstheme="minorHAnsi"/>
          <w:bCs/>
          <w:iCs/>
          <w:color w:val="0070C0"/>
          <w:sz w:val="24"/>
          <w:szCs w:val="24"/>
          <w:lang w:eastAsia="en-GB"/>
        </w:rPr>
        <w:t xml:space="preserve"> </w:t>
      </w:r>
    </w:p>
    <w:p w14:paraId="130E2A37" w14:textId="2C538C5D" w:rsidR="004D30A4" w:rsidRPr="00C1426A" w:rsidRDefault="004D30A4" w:rsidP="00C1426A">
      <w:pPr>
        <w:tabs>
          <w:tab w:val="left" w:pos="3291"/>
        </w:tabs>
        <w:spacing w:after="0" w:line="240" w:lineRule="auto"/>
        <w:rPr>
          <w:rFonts w:eastAsia="Times New Roman" w:cstheme="minorHAnsi"/>
          <w:i/>
          <w:color w:val="0070C0"/>
          <w:sz w:val="24"/>
          <w:szCs w:val="24"/>
          <w:lang w:eastAsia="en-GB"/>
        </w:rPr>
      </w:pPr>
      <w:r w:rsidRPr="00C1426A">
        <w:rPr>
          <w:rFonts w:eastAsia="Times New Roman" w:cstheme="minorHAnsi"/>
          <w:sz w:val="24"/>
          <w:szCs w:val="24"/>
          <w:lang w:eastAsia="en-GB"/>
        </w:rPr>
        <w:t>No new relevant literature articles have become available to UCL during the reporting period.</w:t>
      </w:r>
    </w:p>
    <w:p w14:paraId="2176497D" w14:textId="77777777" w:rsidR="00C1426A" w:rsidRPr="00C1426A" w:rsidRDefault="00C1426A" w:rsidP="00C1426A">
      <w:pPr>
        <w:tabs>
          <w:tab w:val="left" w:pos="3291"/>
        </w:tabs>
        <w:spacing w:after="0" w:line="240" w:lineRule="auto"/>
        <w:rPr>
          <w:rFonts w:eastAsia="Times New Roman" w:cstheme="minorHAnsi"/>
          <w:sz w:val="24"/>
          <w:szCs w:val="24"/>
          <w:lang w:eastAsia="en-GB"/>
        </w:rPr>
      </w:pPr>
    </w:p>
    <w:p w14:paraId="51EDFB27" w14:textId="1C3C8376" w:rsidR="00B16B80" w:rsidRPr="00931EF0" w:rsidRDefault="00B16B80" w:rsidP="00715C52">
      <w:pPr>
        <w:pStyle w:val="Heading1"/>
        <w:numPr>
          <w:ilvl w:val="0"/>
          <w:numId w:val="16"/>
        </w:numPr>
        <w:rPr>
          <w:lang w:eastAsia="en-GB"/>
        </w:rPr>
      </w:pPr>
      <w:bookmarkStart w:id="46" w:name="_Toc114570494"/>
      <w:r w:rsidRPr="00931EF0">
        <w:rPr>
          <w:lang w:eastAsia="en-GB"/>
        </w:rPr>
        <w:lastRenderedPageBreak/>
        <w:t>Other DSURs</w:t>
      </w:r>
      <w:bookmarkEnd w:id="46"/>
    </w:p>
    <w:p w14:paraId="31C8F098" w14:textId="037AEE71" w:rsidR="00B16B80" w:rsidRPr="00C1426A" w:rsidRDefault="00FB6CC9" w:rsidP="00B16B80">
      <w:pPr>
        <w:tabs>
          <w:tab w:val="left" w:pos="3291"/>
        </w:tabs>
        <w:spacing w:after="0" w:line="240" w:lineRule="auto"/>
        <w:rPr>
          <w:rFonts w:eastAsia="Times New Roman" w:cstheme="minorHAnsi"/>
          <w:i/>
          <w:color w:val="FF0000"/>
          <w:sz w:val="24"/>
          <w:szCs w:val="24"/>
          <w:lang w:eastAsia="en-GB"/>
        </w:rPr>
      </w:pPr>
      <w:r>
        <w:rPr>
          <w:rFonts w:eastAsia="Times New Roman" w:cstheme="minorHAnsi"/>
          <w:i/>
          <w:color w:val="0070C0"/>
          <w:sz w:val="24"/>
          <w:szCs w:val="24"/>
          <w:lang w:eastAsia="en-GB"/>
        </w:rPr>
        <w:t xml:space="preserve">If the JRO prepares </w:t>
      </w:r>
      <w:r w:rsidR="00F13099">
        <w:rPr>
          <w:rFonts w:eastAsia="Times New Roman" w:cstheme="minorHAnsi"/>
          <w:i/>
          <w:color w:val="0070C0"/>
          <w:sz w:val="24"/>
          <w:szCs w:val="24"/>
          <w:lang w:eastAsia="en-GB"/>
        </w:rPr>
        <w:t>additional</w:t>
      </w:r>
      <w:r>
        <w:rPr>
          <w:rFonts w:eastAsia="Times New Roman" w:cstheme="minorHAnsi"/>
          <w:i/>
          <w:color w:val="0070C0"/>
          <w:sz w:val="24"/>
          <w:szCs w:val="24"/>
          <w:lang w:eastAsia="en-GB"/>
        </w:rPr>
        <w:t xml:space="preserve"> DSURs for </w:t>
      </w:r>
      <w:r w:rsidR="00F13099">
        <w:rPr>
          <w:rFonts w:eastAsia="Times New Roman" w:cstheme="minorHAnsi"/>
          <w:i/>
          <w:color w:val="0070C0"/>
          <w:sz w:val="24"/>
          <w:szCs w:val="24"/>
          <w:lang w:eastAsia="en-GB"/>
        </w:rPr>
        <w:t>the</w:t>
      </w:r>
      <w:r>
        <w:rPr>
          <w:rFonts w:eastAsia="Times New Roman" w:cstheme="minorHAnsi"/>
          <w:i/>
          <w:color w:val="0070C0"/>
          <w:sz w:val="24"/>
          <w:szCs w:val="24"/>
          <w:lang w:eastAsia="en-GB"/>
        </w:rPr>
        <w:t xml:space="preserve"> IMP then this section should summarise any significant findings from the other DSURs if the information is not present in other sections of the report</w:t>
      </w:r>
      <w:r w:rsidR="004D30A4" w:rsidRPr="00C1426A">
        <w:rPr>
          <w:rFonts w:eastAsia="Times New Roman" w:cstheme="minorHAnsi"/>
          <w:i/>
          <w:color w:val="0070C0"/>
          <w:sz w:val="24"/>
          <w:szCs w:val="24"/>
          <w:lang w:eastAsia="en-GB"/>
        </w:rPr>
        <w:t>.</w:t>
      </w:r>
      <w:r w:rsidR="00F13099">
        <w:rPr>
          <w:rFonts w:eastAsia="Times New Roman" w:cstheme="minorHAnsi"/>
          <w:i/>
          <w:color w:val="0070C0"/>
          <w:sz w:val="24"/>
          <w:szCs w:val="24"/>
          <w:lang w:eastAsia="en-GB"/>
        </w:rPr>
        <w:t xml:space="preserve"> </w:t>
      </w:r>
      <w:r w:rsidR="00F13099" w:rsidRPr="00490887">
        <w:rPr>
          <w:i/>
          <w:color w:val="0070C0"/>
          <w:sz w:val="24"/>
          <w:lang w:eastAsia="en-GB"/>
        </w:rPr>
        <w:t>Or</w:t>
      </w:r>
      <w:r w:rsidR="00F13099" w:rsidRPr="00F13099">
        <w:rPr>
          <w:i/>
          <w:color w:val="0070C0"/>
          <w:sz w:val="24"/>
          <w:lang w:eastAsia="en-GB"/>
        </w:rPr>
        <w:t xml:space="preserve"> </w:t>
      </w:r>
      <w:r w:rsidR="00F13099" w:rsidRPr="00BC7978">
        <w:rPr>
          <w:i/>
          <w:color w:val="0070C0"/>
          <w:sz w:val="24"/>
          <w:lang w:eastAsia="en-GB"/>
        </w:rPr>
        <w:t>state:</w:t>
      </w:r>
    </w:p>
    <w:p w14:paraId="04C2C081" w14:textId="1E1A1E99" w:rsidR="00B16B80" w:rsidRDefault="00F13099"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w:t>
      </w:r>
      <w:r w:rsidR="004D30A4" w:rsidRPr="00931EF0">
        <w:rPr>
          <w:rFonts w:eastAsia="Times New Roman" w:cstheme="minorHAnsi"/>
          <w:sz w:val="24"/>
          <w:szCs w:val="24"/>
          <w:lang w:eastAsia="en-GB"/>
        </w:rPr>
        <w:t xml:space="preserve">UCL </w:t>
      </w:r>
      <w:r>
        <w:rPr>
          <w:rFonts w:eastAsia="Times New Roman" w:cstheme="minorHAnsi"/>
          <w:sz w:val="24"/>
          <w:szCs w:val="24"/>
          <w:lang w:eastAsia="en-GB"/>
        </w:rPr>
        <w:t xml:space="preserve">Joint Research Office </w:t>
      </w:r>
      <w:r w:rsidR="00533DCF" w:rsidRPr="00931EF0">
        <w:rPr>
          <w:rFonts w:eastAsia="Times New Roman" w:cstheme="minorHAnsi"/>
          <w:sz w:val="24"/>
          <w:szCs w:val="24"/>
          <w:lang w:eastAsia="en-GB"/>
        </w:rPr>
        <w:t xml:space="preserve">have not submitted any </w:t>
      </w:r>
      <w:r>
        <w:rPr>
          <w:rFonts w:eastAsia="Times New Roman" w:cstheme="minorHAnsi"/>
          <w:sz w:val="24"/>
          <w:szCs w:val="24"/>
          <w:lang w:eastAsia="en-GB"/>
        </w:rPr>
        <w:t>additional</w:t>
      </w:r>
      <w:r w:rsidRPr="00931EF0">
        <w:rPr>
          <w:rFonts w:eastAsia="Times New Roman" w:cstheme="minorHAnsi"/>
          <w:sz w:val="24"/>
          <w:szCs w:val="24"/>
          <w:lang w:eastAsia="en-GB"/>
        </w:rPr>
        <w:t xml:space="preserve"> </w:t>
      </w:r>
      <w:r w:rsidR="00533DCF" w:rsidRPr="00931EF0">
        <w:rPr>
          <w:rFonts w:eastAsia="Times New Roman" w:cstheme="minorHAnsi"/>
          <w:sz w:val="24"/>
          <w:szCs w:val="24"/>
          <w:lang w:eastAsia="en-GB"/>
        </w:rPr>
        <w:t>DSURs detailing the IMP</w:t>
      </w:r>
      <w:r>
        <w:rPr>
          <w:rFonts w:eastAsia="Times New Roman" w:cstheme="minorHAnsi"/>
          <w:sz w:val="24"/>
          <w:szCs w:val="24"/>
          <w:lang w:eastAsia="en-GB"/>
        </w:rPr>
        <w:t xml:space="preserve"> </w:t>
      </w:r>
      <w:r w:rsidRPr="00490887">
        <w:rPr>
          <w:rFonts w:eastAsia="Times New Roman" w:cstheme="minorHAnsi"/>
          <w:color w:val="FF0000"/>
          <w:sz w:val="24"/>
          <w:szCs w:val="24"/>
          <w:lang w:eastAsia="en-GB"/>
        </w:rPr>
        <w:t>[add IMP name]</w:t>
      </w:r>
      <w:r w:rsidR="00533DCF" w:rsidRPr="00931EF0">
        <w:rPr>
          <w:rFonts w:eastAsia="Times New Roman" w:cstheme="minorHAnsi"/>
          <w:sz w:val="24"/>
          <w:szCs w:val="24"/>
          <w:lang w:eastAsia="en-GB"/>
        </w:rPr>
        <w:t>.</w:t>
      </w:r>
    </w:p>
    <w:p w14:paraId="3E5FBAB4" w14:textId="77777777" w:rsidR="00C1426A" w:rsidRPr="00931EF0" w:rsidRDefault="00C1426A" w:rsidP="00B16B80">
      <w:pPr>
        <w:tabs>
          <w:tab w:val="left" w:pos="3291"/>
        </w:tabs>
        <w:spacing w:after="0" w:line="240" w:lineRule="auto"/>
        <w:rPr>
          <w:rFonts w:eastAsia="Times New Roman" w:cstheme="minorHAnsi"/>
          <w:sz w:val="24"/>
          <w:szCs w:val="24"/>
          <w:lang w:eastAsia="en-GB"/>
        </w:rPr>
      </w:pPr>
    </w:p>
    <w:p w14:paraId="798A5AD0" w14:textId="6B149A3D" w:rsidR="00B16B80" w:rsidRPr="00FD209C" w:rsidRDefault="00B16B80" w:rsidP="00715C52">
      <w:pPr>
        <w:pStyle w:val="Heading1"/>
        <w:numPr>
          <w:ilvl w:val="0"/>
          <w:numId w:val="16"/>
        </w:numPr>
        <w:rPr>
          <w:lang w:eastAsia="en-GB"/>
        </w:rPr>
      </w:pPr>
      <w:bookmarkStart w:id="47" w:name="_Toc114570495"/>
      <w:r w:rsidRPr="00FD209C">
        <w:rPr>
          <w:lang w:eastAsia="en-GB"/>
        </w:rPr>
        <w:t>Lack of Efficacy</w:t>
      </w:r>
      <w:bookmarkEnd w:id="47"/>
    </w:p>
    <w:p w14:paraId="4BCACC15" w14:textId="1A998A59" w:rsidR="00C1426A" w:rsidRDefault="00C1426A" w:rsidP="00C1426A">
      <w:pPr>
        <w:tabs>
          <w:tab w:val="left" w:pos="3291"/>
        </w:tabs>
        <w:spacing w:after="0" w:line="240" w:lineRule="auto"/>
        <w:ind w:left="67"/>
        <w:rPr>
          <w:rFonts w:eastAsia="Times New Roman" w:cstheme="minorHAnsi"/>
          <w:color w:val="FF0000"/>
          <w:sz w:val="24"/>
          <w:szCs w:val="24"/>
          <w:lang w:eastAsia="en-GB"/>
        </w:rPr>
      </w:pPr>
      <w:r w:rsidRPr="00C1426A">
        <w:rPr>
          <w:rFonts w:eastAsia="Times New Roman" w:cstheme="minorHAnsi"/>
          <w:i/>
          <w:color w:val="0070C0"/>
          <w:sz w:val="24"/>
          <w:szCs w:val="24"/>
          <w:lang w:eastAsia="en-GB"/>
        </w:rPr>
        <w:t>This section should contain</w:t>
      </w:r>
      <w:r w:rsidR="00CD7922">
        <w:rPr>
          <w:rFonts w:eastAsia="Times New Roman" w:cstheme="minorHAnsi"/>
          <w:i/>
          <w:color w:val="0070C0"/>
          <w:sz w:val="24"/>
          <w:szCs w:val="24"/>
          <w:lang w:eastAsia="en-GB"/>
        </w:rPr>
        <w:t xml:space="preserve"> any available</w:t>
      </w:r>
      <w:r w:rsidRPr="00C1426A">
        <w:rPr>
          <w:rFonts w:eastAsia="Times New Roman" w:cstheme="minorHAnsi"/>
          <w:i/>
          <w:color w:val="0070C0"/>
          <w:sz w:val="24"/>
          <w:szCs w:val="24"/>
          <w:lang w:eastAsia="en-GB"/>
        </w:rPr>
        <w:t xml:space="preserve"> data indicating lack of efficacy, or lack of efficacy relative to established therapies.</w:t>
      </w:r>
      <w:r>
        <w:rPr>
          <w:rFonts w:eastAsia="Times New Roman" w:cstheme="minorHAnsi"/>
          <w:i/>
          <w:color w:val="0070C0"/>
          <w:sz w:val="24"/>
          <w:szCs w:val="24"/>
          <w:lang w:eastAsia="en-GB"/>
        </w:rPr>
        <w:t xml:space="preserve">  </w:t>
      </w:r>
      <w:r w:rsidR="00CD7922">
        <w:rPr>
          <w:rFonts w:eastAsia="Times New Roman" w:cstheme="minorHAnsi"/>
          <w:i/>
          <w:color w:val="0070C0"/>
          <w:sz w:val="24"/>
          <w:szCs w:val="24"/>
          <w:lang w:eastAsia="en-GB"/>
        </w:rPr>
        <w:t>O</w:t>
      </w:r>
      <w:r w:rsidR="007A32FC" w:rsidRPr="00C1426A">
        <w:rPr>
          <w:rFonts w:eastAsia="Times New Roman" w:cstheme="minorHAnsi"/>
          <w:i/>
          <w:color w:val="0070C0"/>
          <w:sz w:val="24"/>
          <w:szCs w:val="24"/>
          <w:lang w:eastAsia="en-GB"/>
        </w:rPr>
        <w:t>r state</w:t>
      </w:r>
      <w:r>
        <w:rPr>
          <w:rFonts w:eastAsia="Times New Roman" w:cstheme="minorHAnsi"/>
          <w:i/>
          <w:color w:val="0070C0"/>
          <w:sz w:val="24"/>
          <w:szCs w:val="24"/>
          <w:lang w:eastAsia="en-GB"/>
        </w:rPr>
        <w:t>:</w:t>
      </w:r>
      <w:r w:rsidR="007A32FC" w:rsidRPr="00931EF0">
        <w:rPr>
          <w:rFonts w:eastAsia="Times New Roman" w:cstheme="minorHAnsi"/>
          <w:color w:val="FF0000"/>
          <w:sz w:val="24"/>
          <w:szCs w:val="24"/>
          <w:lang w:eastAsia="en-GB"/>
        </w:rPr>
        <w:t xml:space="preserve"> </w:t>
      </w:r>
    </w:p>
    <w:p w14:paraId="3E041879" w14:textId="77777777" w:rsidR="00B16B80" w:rsidRPr="00931EF0" w:rsidRDefault="00C1426A" w:rsidP="00C1426A">
      <w:pPr>
        <w:tabs>
          <w:tab w:val="left" w:pos="3291"/>
        </w:tabs>
        <w:spacing w:after="0" w:line="240" w:lineRule="auto"/>
        <w:ind w:left="67"/>
        <w:rPr>
          <w:rFonts w:eastAsia="Times New Roman" w:cstheme="minorHAnsi"/>
          <w:sz w:val="24"/>
          <w:szCs w:val="24"/>
          <w:lang w:eastAsia="en-GB"/>
        </w:rPr>
      </w:pPr>
      <w:r w:rsidRPr="00C1426A">
        <w:rPr>
          <w:rFonts w:eastAsia="Times New Roman" w:cstheme="minorHAnsi"/>
          <w:sz w:val="24"/>
          <w:szCs w:val="24"/>
          <w:lang w:eastAsia="en-GB"/>
        </w:rPr>
        <w:t xml:space="preserve">No data have been obtained </w:t>
      </w:r>
      <w:r>
        <w:rPr>
          <w:rFonts w:eastAsia="Times New Roman" w:cstheme="minorHAnsi"/>
          <w:sz w:val="24"/>
          <w:szCs w:val="24"/>
          <w:lang w:eastAsia="en-GB"/>
        </w:rPr>
        <w:t xml:space="preserve">by UCL </w:t>
      </w:r>
      <w:r w:rsidRPr="00C1426A">
        <w:rPr>
          <w:rFonts w:eastAsia="Times New Roman" w:cstheme="minorHAnsi"/>
          <w:sz w:val="24"/>
          <w:szCs w:val="24"/>
          <w:lang w:eastAsia="en-GB"/>
        </w:rPr>
        <w:t>during the reporting year that indicates a lack of efficacy.</w:t>
      </w:r>
      <w:r w:rsidR="00533DCF" w:rsidRPr="00C1426A">
        <w:rPr>
          <w:rFonts w:eastAsia="Times New Roman" w:cstheme="minorHAnsi"/>
          <w:sz w:val="24"/>
          <w:szCs w:val="24"/>
          <w:lang w:eastAsia="en-GB"/>
        </w:rPr>
        <w:t xml:space="preserve"> </w:t>
      </w:r>
    </w:p>
    <w:p w14:paraId="3E2BA170"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2ADD2A78" w14:textId="77777777" w:rsidR="00B16B80" w:rsidRPr="00FD209C" w:rsidRDefault="00B16B80" w:rsidP="00715C52">
      <w:pPr>
        <w:pStyle w:val="Heading1"/>
        <w:numPr>
          <w:ilvl w:val="0"/>
          <w:numId w:val="16"/>
        </w:numPr>
        <w:rPr>
          <w:lang w:eastAsia="en-GB"/>
        </w:rPr>
      </w:pPr>
      <w:bookmarkStart w:id="48" w:name="_Toc114570496"/>
      <w:r w:rsidRPr="00FD209C">
        <w:rPr>
          <w:lang w:eastAsia="en-GB"/>
        </w:rPr>
        <w:t>Region specific Information</w:t>
      </w:r>
      <w:bookmarkEnd w:id="48"/>
    </w:p>
    <w:p w14:paraId="01B2FCD6" w14:textId="0F5D3EFE" w:rsidR="006E7151" w:rsidRDefault="006E7151" w:rsidP="006E7151">
      <w:pPr>
        <w:pStyle w:val="Heading2"/>
        <w:numPr>
          <w:ilvl w:val="1"/>
          <w:numId w:val="16"/>
        </w:numPr>
        <w:rPr>
          <w:rFonts w:eastAsia="Times New Roman"/>
          <w:lang w:eastAsia="en-GB"/>
        </w:rPr>
      </w:pPr>
      <w:bookmarkStart w:id="49" w:name="_Toc114570497"/>
      <w:r>
        <w:rPr>
          <w:rFonts w:eastAsia="Times New Roman"/>
          <w:lang w:eastAsia="en-GB"/>
        </w:rPr>
        <w:t>Cumulative Summary Tabulation of Serious Adverse Reactions</w:t>
      </w:r>
      <w:bookmarkEnd w:id="49"/>
      <w:r w:rsidRPr="00931EF0">
        <w:rPr>
          <w:rFonts w:eastAsia="Times New Roman"/>
          <w:lang w:eastAsia="en-GB"/>
        </w:rPr>
        <w:t xml:space="preserve"> </w:t>
      </w:r>
    </w:p>
    <w:p w14:paraId="4A9A5CE8" w14:textId="3EBE6FB1" w:rsidR="00B16B80" w:rsidRDefault="006E7151"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 total of </w:t>
      </w:r>
      <w:r w:rsidR="00C06E0B" w:rsidRPr="005F3BED">
        <w:rPr>
          <w:rFonts w:eastAsia="Times New Roman" w:cstheme="minorHAnsi"/>
          <w:color w:val="FF0000"/>
          <w:sz w:val="24"/>
          <w:szCs w:val="24"/>
          <w:lang w:eastAsia="en-GB"/>
        </w:rPr>
        <w:t>XX</w:t>
      </w:r>
      <w:r w:rsidR="00C06E0B">
        <w:rPr>
          <w:rFonts w:eastAsia="Times New Roman" w:cstheme="minorHAnsi"/>
          <w:sz w:val="24"/>
          <w:szCs w:val="24"/>
          <w:lang w:eastAsia="en-GB"/>
        </w:rPr>
        <w:t xml:space="preserve"> SARs have been reported for the IMP </w:t>
      </w:r>
      <w:r w:rsidR="00C06E0B" w:rsidRPr="005F3BED">
        <w:rPr>
          <w:rFonts w:eastAsia="Times New Roman" w:cstheme="minorHAnsi"/>
          <w:color w:val="FF0000"/>
          <w:sz w:val="24"/>
          <w:szCs w:val="24"/>
          <w:lang w:eastAsia="en-GB"/>
        </w:rPr>
        <w:t xml:space="preserve">[add </w:t>
      </w:r>
      <w:r w:rsidR="000005DB">
        <w:rPr>
          <w:rFonts w:eastAsia="Times New Roman" w:cstheme="minorHAnsi"/>
          <w:color w:val="FF0000"/>
          <w:sz w:val="24"/>
          <w:szCs w:val="24"/>
          <w:lang w:eastAsia="en-GB"/>
        </w:rPr>
        <w:t xml:space="preserve">IMP </w:t>
      </w:r>
      <w:r w:rsidR="00C06E0B" w:rsidRPr="005F3BED">
        <w:rPr>
          <w:rFonts w:eastAsia="Times New Roman" w:cstheme="minorHAnsi"/>
          <w:color w:val="FF0000"/>
          <w:sz w:val="24"/>
          <w:szCs w:val="24"/>
          <w:lang w:eastAsia="en-GB"/>
        </w:rPr>
        <w:t>name]</w:t>
      </w:r>
      <w:r w:rsidR="00C06E0B">
        <w:rPr>
          <w:rFonts w:eastAsia="Times New Roman" w:cstheme="minorHAnsi"/>
          <w:sz w:val="24"/>
          <w:szCs w:val="24"/>
          <w:lang w:eastAsia="en-GB"/>
        </w:rPr>
        <w:t xml:space="preserve"> since the DIBD</w:t>
      </w:r>
      <w:r w:rsidR="00081A88">
        <w:rPr>
          <w:rFonts w:eastAsia="Times New Roman" w:cstheme="minorHAnsi"/>
          <w:sz w:val="24"/>
          <w:szCs w:val="24"/>
          <w:lang w:eastAsia="en-GB"/>
        </w:rPr>
        <w:t xml:space="preserve">, </w:t>
      </w:r>
      <w:r w:rsidR="00081A88" w:rsidRPr="00490887">
        <w:rPr>
          <w:rFonts w:eastAsia="Times New Roman" w:cstheme="minorHAnsi"/>
          <w:i/>
          <w:color w:val="0070C0"/>
          <w:sz w:val="24"/>
          <w:szCs w:val="24"/>
          <w:lang w:eastAsia="en-GB"/>
        </w:rPr>
        <w:t>(include details of which treatment arm these are in if applicable/available)</w:t>
      </w:r>
      <w:r w:rsidR="001470F9">
        <w:rPr>
          <w:rFonts w:eastAsia="Times New Roman" w:cstheme="minorHAnsi"/>
          <w:i/>
          <w:color w:val="0070C0"/>
          <w:sz w:val="24"/>
          <w:szCs w:val="24"/>
          <w:lang w:eastAsia="en-GB"/>
        </w:rPr>
        <w:t xml:space="preserve">, </w:t>
      </w:r>
      <w:r w:rsidR="00081A88">
        <w:rPr>
          <w:rFonts w:eastAsia="Times New Roman" w:cstheme="minorHAnsi"/>
          <w:sz w:val="24"/>
          <w:szCs w:val="24"/>
          <w:lang w:eastAsia="en-GB"/>
        </w:rPr>
        <w:t xml:space="preserve">of these </w:t>
      </w:r>
      <w:r w:rsidR="00081A88" w:rsidRPr="00490887">
        <w:rPr>
          <w:rFonts w:eastAsia="Times New Roman" w:cstheme="minorHAnsi"/>
          <w:color w:val="FF0000"/>
          <w:sz w:val="24"/>
          <w:szCs w:val="24"/>
          <w:lang w:eastAsia="en-GB"/>
        </w:rPr>
        <w:t>XX</w:t>
      </w:r>
      <w:r w:rsidR="00081A88">
        <w:rPr>
          <w:rFonts w:eastAsia="Times New Roman" w:cstheme="minorHAnsi"/>
          <w:sz w:val="24"/>
          <w:szCs w:val="24"/>
          <w:lang w:eastAsia="en-GB"/>
        </w:rPr>
        <w:t xml:space="preserve"> </w:t>
      </w:r>
      <w:r w:rsidR="000005DB">
        <w:rPr>
          <w:rFonts w:eastAsia="Times New Roman" w:cstheme="minorHAnsi"/>
          <w:sz w:val="24"/>
          <w:szCs w:val="24"/>
          <w:lang w:eastAsia="en-GB"/>
        </w:rPr>
        <w:t>have been</w:t>
      </w:r>
      <w:r w:rsidR="00081A88">
        <w:rPr>
          <w:rFonts w:eastAsia="Times New Roman" w:cstheme="minorHAnsi"/>
          <w:sz w:val="24"/>
          <w:szCs w:val="24"/>
          <w:lang w:eastAsia="en-GB"/>
        </w:rPr>
        <w:t xml:space="preserve"> identified as </w:t>
      </w:r>
      <w:r w:rsidR="001470F9">
        <w:rPr>
          <w:rFonts w:eastAsia="Times New Roman" w:cstheme="minorHAnsi"/>
          <w:sz w:val="24"/>
          <w:szCs w:val="24"/>
          <w:lang w:eastAsia="en-GB"/>
        </w:rPr>
        <w:t>SUSARs</w:t>
      </w:r>
      <w:r w:rsidR="00C06E0B">
        <w:rPr>
          <w:rFonts w:eastAsia="Times New Roman" w:cstheme="minorHAnsi"/>
          <w:sz w:val="24"/>
          <w:szCs w:val="24"/>
          <w:lang w:eastAsia="en-GB"/>
        </w:rPr>
        <w:t>. Please S</w:t>
      </w:r>
      <w:r w:rsidR="00533DCF" w:rsidRPr="00931EF0">
        <w:rPr>
          <w:rFonts w:eastAsia="Times New Roman" w:cstheme="minorHAnsi"/>
          <w:sz w:val="24"/>
          <w:szCs w:val="24"/>
          <w:lang w:eastAsia="en-GB"/>
        </w:rPr>
        <w:t xml:space="preserve">ee </w:t>
      </w:r>
      <w:r w:rsidR="00C06E0B">
        <w:rPr>
          <w:rFonts w:eastAsia="Times New Roman" w:cstheme="minorHAnsi"/>
          <w:sz w:val="24"/>
          <w:szCs w:val="24"/>
          <w:lang w:eastAsia="en-GB"/>
        </w:rPr>
        <w:t>A</w:t>
      </w:r>
      <w:r w:rsidR="00C06E0B" w:rsidRPr="00931EF0">
        <w:rPr>
          <w:rFonts w:eastAsia="Times New Roman" w:cstheme="minorHAnsi"/>
          <w:sz w:val="24"/>
          <w:szCs w:val="24"/>
          <w:lang w:eastAsia="en-GB"/>
        </w:rPr>
        <w:t xml:space="preserve">ppendix </w:t>
      </w:r>
      <w:r w:rsidR="00533DCF" w:rsidRPr="00931EF0">
        <w:rPr>
          <w:rFonts w:eastAsia="Times New Roman" w:cstheme="minorHAnsi"/>
          <w:sz w:val="24"/>
          <w:szCs w:val="24"/>
          <w:lang w:eastAsia="en-GB"/>
        </w:rPr>
        <w:t>8</w:t>
      </w:r>
      <w:r w:rsidR="003438A1">
        <w:rPr>
          <w:rFonts w:eastAsia="Times New Roman" w:cstheme="minorHAnsi"/>
          <w:sz w:val="24"/>
          <w:szCs w:val="24"/>
          <w:lang w:eastAsia="en-GB"/>
        </w:rPr>
        <w:t xml:space="preserve"> (R1)</w:t>
      </w:r>
      <w:r w:rsidR="00C06E0B">
        <w:rPr>
          <w:rFonts w:eastAsia="Times New Roman" w:cstheme="minorHAnsi"/>
          <w:sz w:val="24"/>
          <w:szCs w:val="24"/>
          <w:lang w:eastAsia="en-GB"/>
        </w:rPr>
        <w:t xml:space="preserve"> for details.</w:t>
      </w:r>
      <w:r w:rsidR="00081A88">
        <w:rPr>
          <w:rFonts w:eastAsia="Times New Roman" w:cstheme="minorHAnsi"/>
          <w:sz w:val="24"/>
          <w:szCs w:val="24"/>
          <w:lang w:eastAsia="en-GB"/>
        </w:rPr>
        <w:t xml:space="preserve"> </w:t>
      </w:r>
    </w:p>
    <w:p w14:paraId="1EEB0ED8" w14:textId="2ACFA701" w:rsidR="00C06E0B" w:rsidRPr="008A45D8" w:rsidRDefault="000005DB" w:rsidP="00B16B80">
      <w:pPr>
        <w:tabs>
          <w:tab w:val="left" w:pos="3291"/>
        </w:tabs>
        <w:spacing w:after="0" w:line="240" w:lineRule="auto"/>
        <w:rPr>
          <w:rFonts w:eastAsia="Times New Roman" w:cstheme="minorHAnsi"/>
          <w:bCs/>
          <w:i/>
          <w:sz w:val="24"/>
          <w:szCs w:val="24"/>
          <w:lang w:eastAsia="en-GB"/>
        </w:rPr>
      </w:pPr>
      <w:r w:rsidRPr="008A45D8">
        <w:rPr>
          <w:rFonts w:eastAsia="Times New Roman" w:cstheme="minorHAnsi"/>
          <w:bCs/>
          <w:i/>
          <w:color w:val="0070C0"/>
          <w:sz w:val="24"/>
          <w:szCs w:val="24"/>
          <w:lang w:eastAsia="en-GB"/>
        </w:rPr>
        <w:t>Or:</w:t>
      </w:r>
    </w:p>
    <w:p w14:paraId="3AA547CA" w14:textId="5D76C5DA" w:rsidR="00533DCF" w:rsidRDefault="00C06E0B"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No </w:t>
      </w:r>
      <w:r w:rsidR="0030051D">
        <w:rPr>
          <w:rFonts w:eastAsia="Times New Roman" w:cstheme="minorHAnsi"/>
          <w:sz w:val="24"/>
          <w:szCs w:val="24"/>
          <w:lang w:eastAsia="en-GB"/>
        </w:rPr>
        <w:t>S</w:t>
      </w:r>
      <w:r>
        <w:rPr>
          <w:rFonts w:eastAsia="Times New Roman" w:cstheme="minorHAnsi"/>
          <w:sz w:val="24"/>
          <w:szCs w:val="24"/>
          <w:lang w:eastAsia="en-GB"/>
        </w:rPr>
        <w:t xml:space="preserve">ARs have been reported for the IMP </w:t>
      </w:r>
      <w:r w:rsidRPr="005F3BED">
        <w:rPr>
          <w:rFonts w:eastAsia="Times New Roman" w:cstheme="minorHAnsi"/>
          <w:color w:val="FF0000"/>
          <w:sz w:val="24"/>
          <w:szCs w:val="24"/>
          <w:lang w:eastAsia="en-GB"/>
        </w:rPr>
        <w:t>[add name]</w:t>
      </w:r>
      <w:r>
        <w:rPr>
          <w:rFonts w:eastAsia="Times New Roman" w:cstheme="minorHAnsi"/>
          <w:sz w:val="24"/>
          <w:szCs w:val="24"/>
          <w:lang w:eastAsia="en-GB"/>
        </w:rPr>
        <w:t xml:space="preserve"> since the DIBD.</w:t>
      </w:r>
    </w:p>
    <w:p w14:paraId="71BFE99F" w14:textId="77777777" w:rsidR="0030051D" w:rsidRDefault="0030051D" w:rsidP="00B16B80">
      <w:pPr>
        <w:tabs>
          <w:tab w:val="left" w:pos="3291"/>
        </w:tabs>
        <w:spacing w:after="0" w:line="240" w:lineRule="auto"/>
        <w:rPr>
          <w:rFonts w:eastAsia="Times New Roman" w:cstheme="minorHAnsi"/>
          <w:sz w:val="24"/>
          <w:szCs w:val="24"/>
          <w:lang w:eastAsia="en-GB"/>
        </w:rPr>
      </w:pPr>
    </w:p>
    <w:p w14:paraId="6A725F69" w14:textId="77777777" w:rsidR="00C06E0B" w:rsidRDefault="00C06E0B" w:rsidP="005F3BED">
      <w:pPr>
        <w:pStyle w:val="Heading2"/>
        <w:numPr>
          <w:ilvl w:val="1"/>
          <w:numId w:val="16"/>
        </w:numPr>
        <w:rPr>
          <w:rFonts w:eastAsia="Times New Roman"/>
          <w:lang w:eastAsia="en-GB"/>
        </w:rPr>
      </w:pPr>
      <w:bookmarkStart w:id="50" w:name="_Toc114570498"/>
      <w:r>
        <w:rPr>
          <w:rFonts w:eastAsia="Times New Roman"/>
          <w:lang w:eastAsia="en-GB"/>
        </w:rPr>
        <w:t>List of Subjects who Died During the Reporting Period</w:t>
      </w:r>
      <w:bookmarkEnd w:id="50"/>
      <w:r w:rsidRPr="00931EF0">
        <w:rPr>
          <w:rFonts w:eastAsia="Times New Roman"/>
          <w:lang w:eastAsia="en-GB"/>
        </w:rPr>
        <w:t xml:space="preserve"> </w:t>
      </w:r>
    </w:p>
    <w:p w14:paraId="40C339A7" w14:textId="77777777" w:rsidR="00533DCF" w:rsidRDefault="00C06E0B" w:rsidP="005F3BED">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 total of </w:t>
      </w:r>
      <w:r w:rsidRPr="005F3BED">
        <w:rPr>
          <w:rFonts w:eastAsia="Times New Roman" w:cstheme="minorHAnsi"/>
          <w:color w:val="FF0000"/>
          <w:sz w:val="24"/>
          <w:szCs w:val="24"/>
          <w:lang w:eastAsia="en-GB"/>
        </w:rPr>
        <w:t>XX</w:t>
      </w:r>
      <w:r>
        <w:rPr>
          <w:rFonts w:eastAsia="Times New Roman" w:cstheme="minorHAnsi"/>
          <w:sz w:val="24"/>
          <w:szCs w:val="24"/>
          <w:lang w:eastAsia="en-GB"/>
        </w:rPr>
        <w:t xml:space="preserve"> subjects </w:t>
      </w:r>
      <w:r w:rsidR="00533DCF" w:rsidRPr="00931EF0">
        <w:rPr>
          <w:rFonts w:eastAsia="Times New Roman" w:cstheme="minorHAnsi"/>
          <w:sz w:val="24"/>
          <w:szCs w:val="24"/>
          <w:lang w:eastAsia="en-GB"/>
        </w:rPr>
        <w:t xml:space="preserve">died </w:t>
      </w:r>
      <w:r w:rsidR="00F3366F">
        <w:rPr>
          <w:rFonts w:eastAsia="Times New Roman" w:cstheme="minorHAnsi"/>
          <w:sz w:val="24"/>
          <w:szCs w:val="24"/>
          <w:lang w:eastAsia="en-GB"/>
        </w:rPr>
        <w:t>during</w:t>
      </w:r>
      <w:r w:rsidR="00F3366F" w:rsidRPr="00931EF0">
        <w:rPr>
          <w:rFonts w:eastAsia="Times New Roman" w:cstheme="minorHAnsi"/>
          <w:sz w:val="24"/>
          <w:szCs w:val="24"/>
          <w:lang w:eastAsia="en-GB"/>
        </w:rPr>
        <w:t xml:space="preserve"> </w:t>
      </w:r>
      <w:r w:rsidR="00533DCF" w:rsidRPr="00931EF0">
        <w:rPr>
          <w:rFonts w:eastAsia="Times New Roman" w:cstheme="minorHAnsi"/>
          <w:sz w:val="24"/>
          <w:szCs w:val="24"/>
          <w:lang w:eastAsia="en-GB"/>
        </w:rPr>
        <w:t>the reporting period</w:t>
      </w:r>
      <w:r>
        <w:rPr>
          <w:rFonts w:eastAsia="Times New Roman" w:cstheme="minorHAnsi"/>
          <w:sz w:val="24"/>
          <w:szCs w:val="24"/>
          <w:lang w:eastAsia="en-GB"/>
        </w:rPr>
        <w:t>. Please s</w:t>
      </w:r>
      <w:r w:rsidR="00533DCF" w:rsidRPr="00931EF0">
        <w:rPr>
          <w:rFonts w:eastAsia="Times New Roman" w:cstheme="minorHAnsi"/>
          <w:sz w:val="24"/>
          <w:szCs w:val="24"/>
          <w:lang w:eastAsia="en-GB"/>
        </w:rPr>
        <w:t xml:space="preserve">ee appendix </w:t>
      </w:r>
      <w:r w:rsidR="003438A1">
        <w:rPr>
          <w:rFonts w:eastAsia="Times New Roman" w:cstheme="minorHAnsi"/>
          <w:sz w:val="24"/>
          <w:szCs w:val="24"/>
          <w:lang w:eastAsia="en-GB"/>
        </w:rPr>
        <w:t xml:space="preserve">8 (R2) </w:t>
      </w:r>
      <w:r>
        <w:rPr>
          <w:rFonts w:eastAsia="Times New Roman" w:cstheme="minorHAnsi"/>
          <w:sz w:val="24"/>
          <w:szCs w:val="24"/>
          <w:lang w:eastAsia="en-GB"/>
        </w:rPr>
        <w:t>for details.</w:t>
      </w:r>
    </w:p>
    <w:p w14:paraId="145296BA" w14:textId="77777777" w:rsidR="000005DB" w:rsidRPr="000024E7" w:rsidRDefault="000005DB" w:rsidP="000005DB">
      <w:pPr>
        <w:tabs>
          <w:tab w:val="left" w:pos="3291"/>
        </w:tabs>
        <w:spacing w:after="0" w:line="240" w:lineRule="auto"/>
        <w:rPr>
          <w:rFonts w:eastAsia="Times New Roman" w:cstheme="minorHAnsi"/>
          <w:bCs/>
          <w:i/>
          <w:sz w:val="24"/>
          <w:szCs w:val="24"/>
          <w:lang w:eastAsia="en-GB"/>
        </w:rPr>
      </w:pPr>
      <w:r w:rsidRPr="000024E7">
        <w:rPr>
          <w:rFonts w:eastAsia="Times New Roman" w:cstheme="minorHAnsi"/>
          <w:bCs/>
          <w:i/>
          <w:color w:val="0070C0"/>
          <w:sz w:val="24"/>
          <w:szCs w:val="24"/>
          <w:lang w:eastAsia="en-GB"/>
        </w:rPr>
        <w:t>Or:</w:t>
      </w:r>
    </w:p>
    <w:p w14:paraId="18658F11" w14:textId="77777777" w:rsidR="00C06E0B" w:rsidRDefault="00C06E0B" w:rsidP="005F3BED">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No subjects died during the reporting period.</w:t>
      </w:r>
    </w:p>
    <w:p w14:paraId="0B2E30EF" w14:textId="77777777" w:rsidR="00C06E0B" w:rsidRDefault="00C06E0B" w:rsidP="005F3BED">
      <w:pPr>
        <w:tabs>
          <w:tab w:val="left" w:pos="3291"/>
        </w:tabs>
        <w:spacing w:after="0" w:line="240" w:lineRule="auto"/>
        <w:rPr>
          <w:rFonts w:eastAsia="Times New Roman" w:cstheme="minorHAnsi"/>
          <w:sz w:val="24"/>
          <w:szCs w:val="24"/>
          <w:lang w:eastAsia="en-GB"/>
        </w:rPr>
      </w:pPr>
    </w:p>
    <w:p w14:paraId="0617E551" w14:textId="77777777" w:rsidR="00C06E0B" w:rsidRPr="005F3BED" w:rsidRDefault="00C06E0B" w:rsidP="005F3BED">
      <w:pPr>
        <w:pStyle w:val="Heading2"/>
        <w:numPr>
          <w:ilvl w:val="1"/>
          <w:numId w:val="16"/>
        </w:numPr>
        <w:rPr>
          <w:rFonts w:eastAsia="Times New Roman"/>
          <w:lang w:eastAsia="en-GB"/>
        </w:rPr>
      </w:pPr>
      <w:bookmarkStart w:id="51" w:name="_Toc114570499"/>
      <w:r w:rsidRPr="005F3BED">
        <w:rPr>
          <w:rFonts w:eastAsia="Times New Roman"/>
          <w:lang w:eastAsia="en-GB"/>
        </w:rPr>
        <w:t xml:space="preserve">List of </w:t>
      </w:r>
      <w:r>
        <w:rPr>
          <w:rFonts w:eastAsia="Times New Roman"/>
          <w:lang w:eastAsia="en-GB"/>
        </w:rPr>
        <w:t>S</w:t>
      </w:r>
      <w:r w:rsidRPr="005F3BED">
        <w:rPr>
          <w:rFonts w:eastAsia="Times New Roman"/>
          <w:lang w:eastAsia="en-GB"/>
        </w:rPr>
        <w:t xml:space="preserve">ubjects who </w:t>
      </w:r>
      <w:r>
        <w:rPr>
          <w:rFonts w:eastAsia="Times New Roman"/>
          <w:lang w:eastAsia="en-GB"/>
        </w:rPr>
        <w:t>D</w:t>
      </w:r>
      <w:r w:rsidRPr="005F3BED">
        <w:rPr>
          <w:rFonts w:eastAsia="Times New Roman"/>
          <w:lang w:eastAsia="en-GB"/>
        </w:rPr>
        <w:t xml:space="preserve">ropped out of </w:t>
      </w:r>
      <w:r>
        <w:rPr>
          <w:rFonts w:eastAsia="Times New Roman"/>
          <w:lang w:eastAsia="en-GB"/>
        </w:rPr>
        <w:t>C</w:t>
      </w:r>
      <w:r w:rsidRPr="005F3BED">
        <w:rPr>
          <w:rFonts w:eastAsia="Times New Roman"/>
          <w:lang w:eastAsia="en-GB"/>
        </w:rPr>
        <w:t xml:space="preserve">linical </w:t>
      </w:r>
      <w:r>
        <w:rPr>
          <w:rFonts w:eastAsia="Times New Roman"/>
          <w:lang w:eastAsia="en-GB"/>
        </w:rPr>
        <w:t>T</w:t>
      </w:r>
      <w:r w:rsidRPr="005F3BED">
        <w:rPr>
          <w:rFonts w:eastAsia="Times New Roman"/>
          <w:lang w:eastAsia="en-GB"/>
        </w:rPr>
        <w:t xml:space="preserve">rials in </w:t>
      </w:r>
      <w:r>
        <w:rPr>
          <w:rFonts w:eastAsia="Times New Roman"/>
          <w:lang w:eastAsia="en-GB"/>
        </w:rPr>
        <w:t>A</w:t>
      </w:r>
      <w:r w:rsidRPr="005F3BED">
        <w:rPr>
          <w:rFonts w:eastAsia="Times New Roman"/>
          <w:lang w:eastAsia="en-GB"/>
        </w:rPr>
        <w:t xml:space="preserve">ssociation with an </w:t>
      </w:r>
      <w:r>
        <w:rPr>
          <w:rFonts w:eastAsia="Times New Roman"/>
          <w:lang w:eastAsia="en-GB"/>
        </w:rPr>
        <w:t>A</w:t>
      </w:r>
      <w:r w:rsidRPr="005F3BED">
        <w:rPr>
          <w:rFonts w:eastAsia="Times New Roman"/>
          <w:lang w:eastAsia="en-GB"/>
        </w:rPr>
        <w:t xml:space="preserve">dverse </w:t>
      </w:r>
      <w:r>
        <w:rPr>
          <w:rFonts w:eastAsia="Times New Roman"/>
          <w:lang w:eastAsia="en-GB"/>
        </w:rPr>
        <w:t>E</w:t>
      </w:r>
      <w:r w:rsidRPr="005F3BED">
        <w:rPr>
          <w:rFonts w:eastAsia="Times New Roman"/>
          <w:lang w:eastAsia="en-GB"/>
        </w:rPr>
        <w:t>vent during</w:t>
      </w:r>
      <w:r>
        <w:rPr>
          <w:rFonts w:eastAsia="Times New Roman"/>
          <w:lang w:eastAsia="en-GB"/>
        </w:rPr>
        <w:t xml:space="preserve"> </w:t>
      </w:r>
      <w:r w:rsidRPr="005F3BED">
        <w:rPr>
          <w:rFonts w:eastAsia="Times New Roman"/>
          <w:lang w:eastAsia="en-GB"/>
        </w:rPr>
        <w:t xml:space="preserve">the </w:t>
      </w:r>
      <w:r>
        <w:rPr>
          <w:rFonts w:eastAsia="Times New Roman"/>
          <w:lang w:eastAsia="en-GB"/>
        </w:rPr>
        <w:t>R</w:t>
      </w:r>
      <w:r w:rsidRPr="005F3BED">
        <w:rPr>
          <w:rFonts w:eastAsia="Times New Roman"/>
          <w:lang w:eastAsia="en-GB"/>
        </w:rPr>
        <w:t xml:space="preserve">eporting </w:t>
      </w:r>
      <w:r>
        <w:rPr>
          <w:rFonts w:eastAsia="Times New Roman"/>
          <w:lang w:eastAsia="en-GB"/>
        </w:rPr>
        <w:t>P</w:t>
      </w:r>
      <w:r w:rsidRPr="005F3BED">
        <w:rPr>
          <w:rFonts w:eastAsia="Times New Roman"/>
          <w:lang w:eastAsia="en-GB"/>
        </w:rPr>
        <w:t>eriod</w:t>
      </w:r>
      <w:bookmarkEnd w:id="51"/>
      <w:r w:rsidRPr="005F3BED">
        <w:rPr>
          <w:rFonts w:eastAsia="Times New Roman"/>
          <w:lang w:eastAsia="en-GB"/>
        </w:rPr>
        <w:t xml:space="preserve"> </w:t>
      </w:r>
    </w:p>
    <w:p w14:paraId="5DC51982" w14:textId="77777777" w:rsidR="00F3366F" w:rsidRPr="005F3BED" w:rsidRDefault="00F3366F" w:rsidP="005F3BED">
      <w:pPr>
        <w:tabs>
          <w:tab w:val="left" w:pos="3291"/>
        </w:tabs>
        <w:spacing w:after="0" w:line="240" w:lineRule="auto"/>
        <w:ind w:left="67"/>
        <w:rPr>
          <w:rFonts w:eastAsia="Times New Roman" w:cstheme="minorHAnsi"/>
          <w:sz w:val="24"/>
          <w:szCs w:val="24"/>
          <w:lang w:eastAsia="en-GB"/>
        </w:rPr>
      </w:pPr>
      <w:r w:rsidRPr="005F3BED">
        <w:rPr>
          <w:rFonts w:eastAsia="Times New Roman" w:cstheme="minorHAnsi"/>
          <w:sz w:val="24"/>
          <w:szCs w:val="24"/>
          <w:lang w:eastAsia="en-GB"/>
        </w:rPr>
        <w:t xml:space="preserve">A total of </w:t>
      </w:r>
      <w:r w:rsidRPr="005F3BED">
        <w:rPr>
          <w:rFonts w:eastAsia="Times New Roman" w:cstheme="minorHAnsi"/>
          <w:color w:val="FF0000"/>
          <w:sz w:val="24"/>
          <w:szCs w:val="24"/>
          <w:lang w:eastAsia="en-GB"/>
        </w:rPr>
        <w:t>XX</w:t>
      </w:r>
      <w:r w:rsidRPr="005F3BED">
        <w:rPr>
          <w:rFonts w:eastAsia="Times New Roman" w:cstheme="minorHAnsi"/>
          <w:sz w:val="24"/>
          <w:szCs w:val="24"/>
          <w:lang w:eastAsia="en-GB"/>
        </w:rPr>
        <w:t xml:space="preserve"> subjects </w:t>
      </w:r>
      <w:r>
        <w:rPr>
          <w:rFonts w:eastAsia="Times New Roman" w:cstheme="minorHAnsi"/>
          <w:sz w:val="24"/>
          <w:szCs w:val="24"/>
          <w:lang w:eastAsia="en-GB"/>
        </w:rPr>
        <w:t>dropped out of the clinical trial</w:t>
      </w:r>
      <w:r w:rsidRPr="005F3BED">
        <w:rPr>
          <w:rFonts w:eastAsia="Times New Roman" w:cstheme="minorHAnsi"/>
          <w:color w:val="FF0000"/>
          <w:sz w:val="24"/>
          <w:szCs w:val="24"/>
          <w:lang w:eastAsia="en-GB"/>
        </w:rPr>
        <w:t>(s)</w:t>
      </w:r>
      <w:r>
        <w:rPr>
          <w:rFonts w:eastAsia="Times New Roman" w:cstheme="minorHAnsi"/>
          <w:sz w:val="24"/>
          <w:szCs w:val="24"/>
          <w:lang w:eastAsia="en-GB"/>
        </w:rPr>
        <w:t xml:space="preserve"> in association with an adverse event during the reporting period</w:t>
      </w:r>
      <w:r w:rsidRPr="005F3BED">
        <w:rPr>
          <w:rFonts w:eastAsia="Times New Roman" w:cstheme="minorHAnsi"/>
          <w:sz w:val="24"/>
          <w:szCs w:val="24"/>
          <w:lang w:eastAsia="en-GB"/>
        </w:rPr>
        <w:t xml:space="preserve">. Please see appendix </w:t>
      </w:r>
      <w:r w:rsidR="003438A1">
        <w:rPr>
          <w:rFonts w:eastAsia="Times New Roman" w:cstheme="minorHAnsi"/>
          <w:sz w:val="24"/>
          <w:szCs w:val="24"/>
          <w:lang w:eastAsia="en-GB"/>
        </w:rPr>
        <w:t>8 (R3)</w:t>
      </w:r>
      <w:r w:rsidR="003438A1" w:rsidRPr="005F3BED">
        <w:rPr>
          <w:rFonts w:eastAsia="Times New Roman" w:cstheme="minorHAnsi"/>
          <w:sz w:val="24"/>
          <w:szCs w:val="24"/>
          <w:lang w:eastAsia="en-GB"/>
        </w:rPr>
        <w:t xml:space="preserve"> </w:t>
      </w:r>
      <w:r w:rsidRPr="005F3BED">
        <w:rPr>
          <w:rFonts w:eastAsia="Times New Roman" w:cstheme="minorHAnsi"/>
          <w:sz w:val="24"/>
          <w:szCs w:val="24"/>
          <w:lang w:eastAsia="en-GB"/>
        </w:rPr>
        <w:t>for details.</w:t>
      </w:r>
    </w:p>
    <w:p w14:paraId="655D2FAE" w14:textId="77777777" w:rsidR="0054659A" w:rsidRPr="000024E7" w:rsidRDefault="0054659A" w:rsidP="0054659A">
      <w:pPr>
        <w:tabs>
          <w:tab w:val="left" w:pos="3291"/>
        </w:tabs>
        <w:spacing w:after="0" w:line="240" w:lineRule="auto"/>
        <w:rPr>
          <w:rFonts w:eastAsia="Times New Roman" w:cstheme="minorHAnsi"/>
          <w:bCs/>
          <w:i/>
          <w:sz w:val="24"/>
          <w:szCs w:val="24"/>
          <w:lang w:eastAsia="en-GB"/>
        </w:rPr>
      </w:pPr>
      <w:r w:rsidRPr="000024E7">
        <w:rPr>
          <w:rFonts w:eastAsia="Times New Roman" w:cstheme="minorHAnsi"/>
          <w:bCs/>
          <w:i/>
          <w:color w:val="0070C0"/>
          <w:sz w:val="24"/>
          <w:szCs w:val="24"/>
          <w:lang w:eastAsia="en-GB"/>
        </w:rPr>
        <w:t>Or:</w:t>
      </w:r>
    </w:p>
    <w:p w14:paraId="0F59808E" w14:textId="77777777" w:rsidR="00C06E0B" w:rsidRDefault="00F3366F" w:rsidP="005F3BED">
      <w:pPr>
        <w:tabs>
          <w:tab w:val="left" w:pos="3291"/>
        </w:tabs>
        <w:spacing w:after="0" w:line="240" w:lineRule="auto"/>
        <w:ind w:left="67"/>
        <w:rPr>
          <w:rFonts w:eastAsia="Times New Roman" w:cstheme="minorHAnsi"/>
          <w:sz w:val="24"/>
          <w:szCs w:val="24"/>
          <w:lang w:eastAsia="en-GB"/>
        </w:rPr>
      </w:pPr>
      <w:r w:rsidRPr="005F3BED">
        <w:rPr>
          <w:rFonts w:eastAsia="Times New Roman" w:cstheme="minorHAnsi"/>
          <w:sz w:val="24"/>
          <w:szCs w:val="24"/>
          <w:lang w:eastAsia="en-GB"/>
        </w:rPr>
        <w:t xml:space="preserve">No subjects </w:t>
      </w:r>
      <w:r>
        <w:rPr>
          <w:rFonts w:eastAsia="Times New Roman" w:cstheme="minorHAnsi"/>
          <w:sz w:val="24"/>
          <w:szCs w:val="24"/>
          <w:lang w:eastAsia="en-GB"/>
        </w:rPr>
        <w:t>dropped out of the clinical trial</w:t>
      </w:r>
      <w:r w:rsidRPr="003C6399">
        <w:rPr>
          <w:rFonts w:eastAsia="Times New Roman" w:cstheme="minorHAnsi"/>
          <w:color w:val="FF0000"/>
          <w:sz w:val="24"/>
          <w:szCs w:val="24"/>
          <w:lang w:eastAsia="en-GB"/>
        </w:rPr>
        <w:t>(s)</w:t>
      </w:r>
      <w:r>
        <w:rPr>
          <w:rFonts w:eastAsia="Times New Roman" w:cstheme="minorHAnsi"/>
          <w:sz w:val="24"/>
          <w:szCs w:val="24"/>
          <w:lang w:eastAsia="en-GB"/>
        </w:rPr>
        <w:t xml:space="preserve"> in association with an adverse event during the reporting period</w:t>
      </w:r>
      <w:r w:rsidRPr="005F3BED">
        <w:rPr>
          <w:rFonts w:eastAsia="Times New Roman" w:cstheme="minorHAnsi"/>
          <w:sz w:val="24"/>
          <w:szCs w:val="24"/>
          <w:lang w:eastAsia="en-GB"/>
        </w:rPr>
        <w:t>.</w:t>
      </w:r>
    </w:p>
    <w:p w14:paraId="77A57AC2" w14:textId="77777777" w:rsidR="00527ADF" w:rsidRDefault="00527ADF" w:rsidP="005F3BED">
      <w:pPr>
        <w:tabs>
          <w:tab w:val="left" w:pos="3291"/>
        </w:tabs>
        <w:spacing w:after="0" w:line="240" w:lineRule="auto"/>
        <w:ind w:left="67"/>
        <w:rPr>
          <w:rFonts w:eastAsia="Times New Roman" w:cstheme="minorHAnsi"/>
          <w:sz w:val="24"/>
          <w:szCs w:val="24"/>
          <w:lang w:eastAsia="en-GB"/>
        </w:rPr>
      </w:pPr>
    </w:p>
    <w:p w14:paraId="22636701" w14:textId="77777777" w:rsidR="00607EC6" w:rsidRPr="00607EC6" w:rsidRDefault="00607EC6" w:rsidP="00607EC6">
      <w:pPr>
        <w:pStyle w:val="Heading2"/>
        <w:numPr>
          <w:ilvl w:val="1"/>
          <w:numId w:val="16"/>
        </w:numPr>
        <w:rPr>
          <w:rFonts w:eastAsia="Times New Roman"/>
          <w:lang w:eastAsia="en-GB"/>
        </w:rPr>
      </w:pPr>
      <w:bookmarkStart w:id="52" w:name="_Toc114570500"/>
      <w:r w:rsidRPr="00607EC6">
        <w:rPr>
          <w:rFonts w:eastAsia="Times New Roman"/>
          <w:lang w:eastAsia="en-GB"/>
        </w:rPr>
        <w:t>Significant Phase 1 Protocol Modifications With Respect to a US Investigational New Drug Application</w:t>
      </w:r>
      <w:bookmarkEnd w:id="52"/>
    </w:p>
    <w:p w14:paraId="32FC1686" w14:textId="77777777" w:rsidR="00440F62" w:rsidRPr="00490887" w:rsidRDefault="00440F62" w:rsidP="00490887">
      <w:pPr>
        <w:tabs>
          <w:tab w:val="left" w:pos="3291"/>
        </w:tabs>
        <w:spacing w:after="0" w:line="240" w:lineRule="auto"/>
        <w:rPr>
          <w:rFonts w:eastAsia="Times New Roman" w:cstheme="minorHAnsi"/>
          <w:i/>
          <w:sz w:val="24"/>
          <w:szCs w:val="21"/>
          <w:lang w:eastAsia="en-GB"/>
        </w:rPr>
      </w:pPr>
      <w:r w:rsidRPr="00490887">
        <w:rPr>
          <w:rFonts w:eastAsia="Times New Roman" w:cstheme="minorHAnsi"/>
          <w:i/>
          <w:color w:val="0070C0"/>
          <w:sz w:val="24"/>
          <w:szCs w:val="21"/>
          <w:lang w:eastAsia="en-GB"/>
        </w:rPr>
        <w:t>For non-US trials state:</w:t>
      </w:r>
    </w:p>
    <w:p w14:paraId="0BF8F2D1" w14:textId="5DDB963A" w:rsidR="00440F62" w:rsidRDefault="00440F62" w:rsidP="00440F62">
      <w:pPr>
        <w:tabs>
          <w:tab w:val="left" w:pos="3291"/>
        </w:tabs>
        <w:spacing w:after="0" w:line="240" w:lineRule="auto"/>
        <w:rPr>
          <w:rFonts w:eastAsia="Times New Roman" w:cstheme="minorHAnsi"/>
          <w:sz w:val="24"/>
          <w:szCs w:val="21"/>
          <w:lang w:eastAsia="en-GB"/>
        </w:rPr>
      </w:pPr>
      <w:r w:rsidRPr="00490887">
        <w:rPr>
          <w:rFonts w:eastAsia="Times New Roman" w:cstheme="minorHAnsi"/>
          <w:sz w:val="24"/>
          <w:szCs w:val="21"/>
          <w:lang w:eastAsia="en-GB"/>
        </w:rPr>
        <w:t xml:space="preserve">Not Applicable for UK/EEA </w:t>
      </w:r>
      <w:r w:rsidR="000A4FCD">
        <w:rPr>
          <w:rFonts w:eastAsia="Times New Roman" w:cstheme="minorHAnsi"/>
          <w:sz w:val="24"/>
          <w:szCs w:val="21"/>
          <w:lang w:eastAsia="en-GB"/>
        </w:rPr>
        <w:t>regional requirements</w:t>
      </w:r>
      <w:r w:rsidRPr="00490887">
        <w:rPr>
          <w:rFonts w:eastAsia="Times New Roman" w:cstheme="minorHAnsi"/>
          <w:sz w:val="24"/>
          <w:szCs w:val="21"/>
          <w:lang w:eastAsia="en-GB"/>
        </w:rPr>
        <w:t xml:space="preserve">. </w:t>
      </w:r>
    </w:p>
    <w:p w14:paraId="157B2472" w14:textId="45FF8394" w:rsidR="00440F62" w:rsidRPr="00490887" w:rsidRDefault="00440F62" w:rsidP="00490887">
      <w:pPr>
        <w:tabs>
          <w:tab w:val="left" w:pos="3291"/>
        </w:tabs>
        <w:spacing w:after="0" w:line="240" w:lineRule="auto"/>
        <w:rPr>
          <w:rFonts w:eastAsia="Times New Roman" w:cstheme="minorHAnsi"/>
          <w:i/>
          <w:color w:val="0070C0"/>
          <w:sz w:val="24"/>
          <w:szCs w:val="21"/>
          <w:lang w:eastAsia="en-GB"/>
        </w:rPr>
      </w:pPr>
      <w:r w:rsidRPr="00490887">
        <w:rPr>
          <w:rFonts w:eastAsia="Times New Roman" w:cstheme="minorHAnsi"/>
          <w:i/>
          <w:color w:val="0070C0"/>
          <w:sz w:val="24"/>
          <w:szCs w:val="21"/>
          <w:lang w:eastAsia="en-GB"/>
        </w:rPr>
        <w:t xml:space="preserve">For US trials </w:t>
      </w:r>
      <w:r w:rsidR="00C958A4">
        <w:rPr>
          <w:rFonts w:eastAsia="Times New Roman" w:cstheme="minorHAnsi"/>
          <w:i/>
          <w:color w:val="0070C0"/>
          <w:sz w:val="24"/>
          <w:szCs w:val="21"/>
          <w:lang w:eastAsia="en-GB"/>
        </w:rPr>
        <w:t xml:space="preserve">this section should describe any significant Phase 1 protocol modifications made during the reporting year </w:t>
      </w:r>
      <w:r w:rsidR="00C958A4" w:rsidRPr="008A45D8">
        <w:rPr>
          <w:rFonts w:eastAsia="Times New Roman" w:cstheme="minorHAnsi"/>
          <w:i/>
          <w:color w:val="0070C0"/>
          <w:sz w:val="24"/>
          <w:szCs w:val="21"/>
          <w:u w:val="single"/>
          <w:lang w:eastAsia="en-GB"/>
        </w:rPr>
        <w:t>not previously submitted</w:t>
      </w:r>
      <w:r w:rsidR="00C958A4">
        <w:rPr>
          <w:rFonts w:eastAsia="Times New Roman" w:cstheme="minorHAnsi"/>
          <w:i/>
          <w:color w:val="0070C0"/>
          <w:sz w:val="24"/>
          <w:szCs w:val="21"/>
          <w:lang w:eastAsia="en-GB"/>
        </w:rPr>
        <w:t xml:space="preserve"> to the FDA</w:t>
      </w:r>
      <w:r w:rsidR="00A85EA5">
        <w:rPr>
          <w:rFonts w:eastAsia="Times New Roman" w:cstheme="minorHAnsi"/>
          <w:i/>
          <w:color w:val="0070C0"/>
          <w:sz w:val="24"/>
          <w:szCs w:val="21"/>
          <w:lang w:eastAsia="en-GB"/>
        </w:rPr>
        <w:t>. State</w:t>
      </w:r>
      <w:r w:rsidRPr="00490887">
        <w:rPr>
          <w:rFonts w:eastAsia="Times New Roman" w:cstheme="minorHAnsi"/>
          <w:i/>
          <w:color w:val="0070C0"/>
          <w:sz w:val="24"/>
          <w:szCs w:val="21"/>
          <w:lang w:eastAsia="en-GB"/>
        </w:rPr>
        <w:t>:</w:t>
      </w:r>
    </w:p>
    <w:p w14:paraId="393486F1" w14:textId="1327F372" w:rsidR="00C958A4" w:rsidRDefault="00C958A4" w:rsidP="00607EC6">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There were no significant</w:t>
      </w:r>
      <w:r w:rsidR="00440F62">
        <w:rPr>
          <w:rFonts w:eastAsia="Times New Roman" w:cstheme="minorHAnsi"/>
          <w:sz w:val="24"/>
          <w:szCs w:val="24"/>
          <w:lang w:eastAsia="en-GB"/>
        </w:rPr>
        <w:t xml:space="preserve"> </w:t>
      </w:r>
      <w:r>
        <w:rPr>
          <w:rFonts w:eastAsia="Times New Roman" w:cstheme="minorHAnsi"/>
          <w:sz w:val="24"/>
          <w:szCs w:val="24"/>
          <w:lang w:eastAsia="en-GB"/>
        </w:rPr>
        <w:t>P</w:t>
      </w:r>
      <w:r w:rsidR="00440F62">
        <w:rPr>
          <w:rFonts w:eastAsia="Times New Roman" w:cstheme="minorHAnsi"/>
          <w:sz w:val="24"/>
          <w:szCs w:val="24"/>
          <w:lang w:eastAsia="en-GB"/>
        </w:rPr>
        <w:t xml:space="preserve">hase 1 protocol amendments made during the reporting year </w:t>
      </w:r>
      <w:r>
        <w:rPr>
          <w:rFonts w:eastAsia="Times New Roman" w:cstheme="minorHAnsi"/>
          <w:sz w:val="24"/>
          <w:szCs w:val="24"/>
          <w:lang w:eastAsia="en-GB"/>
        </w:rPr>
        <w:t xml:space="preserve">that </w:t>
      </w:r>
      <w:r w:rsidR="00440F62">
        <w:rPr>
          <w:rFonts w:eastAsia="Times New Roman" w:cstheme="minorHAnsi"/>
          <w:sz w:val="24"/>
          <w:szCs w:val="24"/>
          <w:lang w:eastAsia="en-GB"/>
        </w:rPr>
        <w:t xml:space="preserve">have </w:t>
      </w:r>
      <w:r>
        <w:rPr>
          <w:rFonts w:eastAsia="Times New Roman" w:cstheme="minorHAnsi"/>
          <w:sz w:val="24"/>
          <w:szCs w:val="24"/>
          <w:lang w:eastAsia="en-GB"/>
        </w:rPr>
        <w:t xml:space="preserve">not </w:t>
      </w:r>
      <w:r w:rsidR="00440F62">
        <w:rPr>
          <w:rFonts w:eastAsia="Times New Roman" w:cstheme="minorHAnsi"/>
          <w:sz w:val="24"/>
          <w:szCs w:val="24"/>
          <w:lang w:eastAsia="en-GB"/>
        </w:rPr>
        <w:t xml:space="preserve">been submitted to the Food and Drug Administration </w:t>
      </w:r>
      <w:r>
        <w:rPr>
          <w:rFonts w:eastAsia="Times New Roman" w:cstheme="minorHAnsi"/>
          <w:sz w:val="24"/>
          <w:szCs w:val="24"/>
          <w:lang w:eastAsia="en-GB"/>
        </w:rPr>
        <w:t>as updates to the Investigational New Drug application.</w:t>
      </w:r>
      <w:r w:rsidR="00440F62">
        <w:rPr>
          <w:rFonts w:eastAsia="Times New Roman" w:cstheme="minorHAnsi"/>
          <w:sz w:val="24"/>
          <w:szCs w:val="24"/>
          <w:lang w:eastAsia="en-GB"/>
        </w:rPr>
        <w:t xml:space="preserve"> </w:t>
      </w:r>
    </w:p>
    <w:p w14:paraId="33FDF341" w14:textId="77777777" w:rsidR="0054659A" w:rsidRPr="000024E7" w:rsidRDefault="0054659A" w:rsidP="0054659A">
      <w:pPr>
        <w:tabs>
          <w:tab w:val="left" w:pos="3291"/>
        </w:tabs>
        <w:spacing w:after="0" w:line="240" w:lineRule="auto"/>
        <w:rPr>
          <w:rFonts w:eastAsia="Times New Roman" w:cstheme="minorHAnsi"/>
          <w:bCs/>
          <w:i/>
          <w:sz w:val="24"/>
          <w:szCs w:val="24"/>
          <w:lang w:eastAsia="en-GB"/>
        </w:rPr>
      </w:pPr>
      <w:r w:rsidRPr="000024E7">
        <w:rPr>
          <w:rFonts w:eastAsia="Times New Roman" w:cstheme="minorHAnsi"/>
          <w:bCs/>
          <w:i/>
          <w:color w:val="0070C0"/>
          <w:sz w:val="24"/>
          <w:szCs w:val="24"/>
          <w:lang w:eastAsia="en-GB"/>
        </w:rPr>
        <w:t>Or:</w:t>
      </w:r>
    </w:p>
    <w:p w14:paraId="5A735506" w14:textId="7D877DF0" w:rsidR="00607EC6" w:rsidRDefault="00607EC6" w:rsidP="00607EC6">
      <w:pPr>
        <w:tabs>
          <w:tab w:val="left" w:pos="3291"/>
        </w:tabs>
        <w:spacing w:after="0" w:line="240" w:lineRule="auto"/>
        <w:rPr>
          <w:rFonts w:eastAsia="Times New Roman" w:cstheme="minorHAnsi"/>
          <w:sz w:val="24"/>
          <w:szCs w:val="24"/>
          <w:lang w:eastAsia="en-GB"/>
        </w:rPr>
      </w:pPr>
      <w:r w:rsidRPr="00607EC6">
        <w:rPr>
          <w:rFonts w:eastAsia="Times New Roman" w:cstheme="minorHAnsi"/>
          <w:sz w:val="24"/>
          <w:szCs w:val="24"/>
          <w:lang w:eastAsia="en-GB"/>
        </w:rPr>
        <w:t>Please see Appendix 8</w:t>
      </w:r>
      <w:r>
        <w:rPr>
          <w:rFonts w:eastAsia="Times New Roman" w:cstheme="minorHAnsi"/>
          <w:sz w:val="24"/>
          <w:szCs w:val="24"/>
          <w:lang w:eastAsia="en-GB"/>
        </w:rPr>
        <w:t xml:space="preserve"> (</w:t>
      </w:r>
      <w:r w:rsidRPr="00607EC6">
        <w:rPr>
          <w:rFonts w:eastAsia="Times New Roman" w:cstheme="minorHAnsi"/>
          <w:sz w:val="24"/>
          <w:szCs w:val="24"/>
          <w:lang w:eastAsia="en-GB"/>
        </w:rPr>
        <w:t>R4</w:t>
      </w:r>
      <w:r>
        <w:rPr>
          <w:rFonts w:eastAsia="Times New Roman" w:cstheme="minorHAnsi"/>
          <w:sz w:val="24"/>
          <w:szCs w:val="24"/>
          <w:lang w:eastAsia="en-GB"/>
        </w:rPr>
        <w:t>)</w:t>
      </w:r>
      <w:r w:rsidR="00440F62">
        <w:rPr>
          <w:rFonts w:eastAsia="Times New Roman" w:cstheme="minorHAnsi"/>
          <w:sz w:val="24"/>
          <w:szCs w:val="24"/>
          <w:lang w:eastAsia="en-GB"/>
        </w:rPr>
        <w:t xml:space="preserve"> for details of Phase 1 protocol modifications that have not been submitted as protocol amendments to the </w:t>
      </w:r>
      <w:r w:rsidR="00A85EA5">
        <w:rPr>
          <w:rFonts w:eastAsia="Times New Roman" w:cstheme="minorHAnsi"/>
          <w:sz w:val="24"/>
          <w:szCs w:val="24"/>
          <w:lang w:eastAsia="en-GB"/>
        </w:rPr>
        <w:t>Food and Drug Administration</w:t>
      </w:r>
      <w:r w:rsidRPr="00607EC6">
        <w:rPr>
          <w:rFonts w:eastAsia="Times New Roman" w:cstheme="minorHAnsi"/>
          <w:sz w:val="24"/>
          <w:szCs w:val="24"/>
          <w:lang w:eastAsia="en-GB"/>
        </w:rPr>
        <w:t>.</w:t>
      </w:r>
    </w:p>
    <w:p w14:paraId="7C2C2671" w14:textId="77777777" w:rsidR="0054659A" w:rsidRPr="000024E7" w:rsidRDefault="0054659A" w:rsidP="0054659A">
      <w:pPr>
        <w:tabs>
          <w:tab w:val="left" w:pos="3291"/>
        </w:tabs>
        <w:spacing w:after="0" w:line="240" w:lineRule="auto"/>
        <w:rPr>
          <w:rFonts w:eastAsia="Times New Roman" w:cstheme="minorHAnsi"/>
          <w:bCs/>
          <w:i/>
          <w:sz w:val="24"/>
          <w:szCs w:val="24"/>
          <w:lang w:eastAsia="en-GB"/>
        </w:rPr>
      </w:pPr>
      <w:r w:rsidRPr="000024E7">
        <w:rPr>
          <w:rFonts w:eastAsia="Times New Roman" w:cstheme="minorHAnsi"/>
          <w:bCs/>
          <w:i/>
          <w:color w:val="0070C0"/>
          <w:sz w:val="24"/>
          <w:szCs w:val="24"/>
          <w:lang w:eastAsia="en-GB"/>
        </w:rPr>
        <w:t>Or:</w:t>
      </w:r>
    </w:p>
    <w:p w14:paraId="5D96C7FC" w14:textId="0473B448" w:rsidR="00C958A4" w:rsidRPr="00F70B74" w:rsidRDefault="00C958A4" w:rsidP="00607EC6">
      <w:pPr>
        <w:tabs>
          <w:tab w:val="left" w:pos="3291"/>
        </w:tabs>
        <w:spacing w:after="0" w:line="240" w:lineRule="auto"/>
        <w:rPr>
          <w:rFonts w:eastAsia="Times New Roman" w:cstheme="minorHAnsi"/>
          <w:i/>
          <w:color w:val="0070C0"/>
          <w:sz w:val="24"/>
          <w:szCs w:val="21"/>
          <w:lang w:eastAsia="en-GB"/>
        </w:rPr>
      </w:pPr>
      <w:r>
        <w:rPr>
          <w:rFonts w:eastAsia="Times New Roman" w:cstheme="minorHAnsi"/>
          <w:sz w:val="24"/>
          <w:szCs w:val="24"/>
          <w:lang w:eastAsia="en-GB"/>
        </w:rPr>
        <w:t xml:space="preserve">The </w:t>
      </w:r>
      <w:r w:rsidR="00A85EA5">
        <w:rPr>
          <w:rFonts w:eastAsia="Times New Roman" w:cstheme="minorHAnsi"/>
          <w:sz w:val="24"/>
          <w:szCs w:val="24"/>
          <w:lang w:eastAsia="en-GB"/>
        </w:rPr>
        <w:t>DSUR does not include any Phase 1 trials.</w:t>
      </w:r>
    </w:p>
    <w:p w14:paraId="41CE3799" w14:textId="77777777" w:rsidR="00607EC6" w:rsidRPr="005F3BED" w:rsidRDefault="00607EC6" w:rsidP="00607EC6">
      <w:pPr>
        <w:tabs>
          <w:tab w:val="left" w:pos="3291"/>
        </w:tabs>
        <w:spacing w:after="0" w:line="240" w:lineRule="auto"/>
        <w:rPr>
          <w:rFonts w:eastAsia="Times New Roman" w:cstheme="minorHAnsi"/>
          <w:sz w:val="24"/>
          <w:szCs w:val="24"/>
          <w:lang w:eastAsia="en-GB"/>
        </w:rPr>
      </w:pPr>
    </w:p>
    <w:p w14:paraId="1F37BAEE" w14:textId="77777777" w:rsidR="00527ADF" w:rsidRDefault="00527ADF" w:rsidP="00527ADF">
      <w:pPr>
        <w:pStyle w:val="Heading2"/>
        <w:numPr>
          <w:ilvl w:val="1"/>
          <w:numId w:val="16"/>
        </w:numPr>
        <w:rPr>
          <w:rFonts w:eastAsia="Times New Roman"/>
          <w:lang w:eastAsia="en-GB"/>
        </w:rPr>
      </w:pPr>
      <w:bookmarkStart w:id="53" w:name="_Toc114570501"/>
      <w:r>
        <w:rPr>
          <w:rFonts w:eastAsia="Times New Roman"/>
          <w:lang w:eastAsia="en-GB"/>
        </w:rPr>
        <w:t>Significant Manufacturing Changes</w:t>
      </w:r>
      <w:bookmarkEnd w:id="53"/>
    </w:p>
    <w:p w14:paraId="6685DFAD" w14:textId="1716B46C" w:rsidR="00CF2841" w:rsidRDefault="00527ADF" w:rsidP="00B16B80">
      <w:pPr>
        <w:tabs>
          <w:tab w:val="left" w:pos="3291"/>
        </w:tabs>
        <w:spacing w:after="0" w:line="240" w:lineRule="auto"/>
        <w:rPr>
          <w:rFonts w:eastAsia="Times New Roman" w:cstheme="minorHAnsi"/>
          <w:i/>
          <w:color w:val="0070C0"/>
          <w:sz w:val="24"/>
          <w:szCs w:val="21"/>
          <w:lang w:eastAsia="en-GB"/>
        </w:rPr>
      </w:pPr>
      <w:r w:rsidRPr="003438A1">
        <w:rPr>
          <w:rFonts w:eastAsia="Times New Roman" w:cstheme="minorHAnsi"/>
          <w:i/>
          <w:color w:val="0070C0"/>
          <w:sz w:val="24"/>
          <w:szCs w:val="21"/>
          <w:lang w:eastAsia="en-GB"/>
        </w:rPr>
        <w:t>Add any details here</w:t>
      </w:r>
      <w:r w:rsidR="000A4FCD">
        <w:rPr>
          <w:rFonts w:eastAsia="Times New Roman" w:cstheme="minorHAnsi"/>
          <w:i/>
          <w:color w:val="0070C0"/>
          <w:sz w:val="24"/>
          <w:szCs w:val="21"/>
          <w:lang w:eastAsia="en-GB"/>
        </w:rPr>
        <w:t xml:space="preserve"> of significant manufacturing changes, and discuss any potential safety issues arising</w:t>
      </w:r>
      <w:r w:rsidRPr="003438A1">
        <w:rPr>
          <w:rFonts w:eastAsia="Times New Roman" w:cstheme="minorHAnsi"/>
          <w:i/>
          <w:color w:val="0070C0"/>
          <w:sz w:val="24"/>
          <w:szCs w:val="21"/>
          <w:lang w:eastAsia="en-GB"/>
        </w:rPr>
        <w:t>, (e.g. new source of IMP)</w:t>
      </w:r>
      <w:r w:rsidR="00CF2841">
        <w:rPr>
          <w:rFonts w:eastAsia="Times New Roman" w:cstheme="minorHAnsi"/>
          <w:i/>
          <w:color w:val="0070C0"/>
          <w:sz w:val="24"/>
          <w:szCs w:val="21"/>
          <w:lang w:eastAsia="en-GB"/>
        </w:rPr>
        <w:t xml:space="preserve">, </w:t>
      </w:r>
      <w:r w:rsidR="00CF2841" w:rsidRPr="00CF2841">
        <w:rPr>
          <w:rFonts w:eastAsia="Times New Roman" w:cstheme="minorHAnsi"/>
          <w:i/>
          <w:color w:val="0070C0"/>
          <w:sz w:val="24"/>
          <w:szCs w:val="21"/>
          <w:lang w:eastAsia="en-GB"/>
        </w:rPr>
        <w:t>this information should be included in Appendix 8(R</w:t>
      </w:r>
      <w:r w:rsidR="00CF2841">
        <w:rPr>
          <w:rFonts w:eastAsia="Times New Roman" w:cstheme="minorHAnsi"/>
          <w:i/>
          <w:color w:val="0070C0"/>
          <w:sz w:val="24"/>
          <w:szCs w:val="21"/>
          <w:lang w:eastAsia="en-GB"/>
        </w:rPr>
        <w:t>5</w:t>
      </w:r>
      <w:r w:rsidR="00CF2841" w:rsidRPr="00CF2841">
        <w:rPr>
          <w:rFonts w:eastAsia="Times New Roman" w:cstheme="minorHAnsi"/>
          <w:i/>
          <w:color w:val="0070C0"/>
          <w:sz w:val="24"/>
          <w:szCs w:val="21"/>
          <w:lang w:eastAsia="en-GB"/>
        </w:rPr>
        <w:t>).</w:t>
      </w:r>
      <w:r w:rsidR="00D02700">
        <w:rPr>
          <w:rFonts w:eastAsia="Times New Roman" w:cstheme="minorHAnsi"/>
          <w:i/>
          <w:color w:val="0070C0"/>
          <w:sz w:val="24"/>
          <w:szCs w:val="21"/>
          <w:lang w:eastAsia="en-GB"/>
        </w:rPr>
        <w:t xml:space="preserve"> </w:t>
      </w:r>
      <w:r w:rsidR="00CF2841">
        <w:rPr>
          <w:rFonts w:eastAsia="Times New Roman" w:cstheme="minorHAnsi"/>
          <w:i/>
          <w:color w:val="0070C0"/>
          <w:sz w:val="24"/>
          <w:szCs w:val="21"/>
          <w:lang w:eastAsia="en-GB"/>
        </w:rPr>
        <w:t>State:</w:t>
      </w:r>
    </w:p>
    <w:p w14:paraId="380B07D7" w14:textId="725332F6" w:rsidR="00607EC6" w:rsidRDefault="003438A1" w:rsidP="00B16B80">
      <w:pPr>
        <w:tabs>
          <w:tab w:val="left" w:pos="3291"/>
        </w:tabs>
        <w:spacing w:after="0" w:line="240" w:lineRule="auto"/>
        <w:rPr>
          <w:rFonts w:eastAsia="Times New Roman" w:cstheme="minorHAnsi"/>
          <w:i/>
          <w:color w:val="0070C0"/>
          <w:sz w:val="24"/>
          <w:szCs w:val="21"/>
          <w:lang w:eastAsia="en-GB"/>
        </w:rPr>
      </w:pPr>
      <w:r w:rsidRPr="00F70B74">
        <w:rPr>
          <w:rFonts w:eastAsia="Times New Roman" w:cstheme="minorHAnsi"/>
          <w:sz w:val="24"/>
          <w:szCs w:val="21"/>
          <w:lang w:eastAsia="en-GB"/>
        </w:rPr>
        <w:t xml:space="preserve">See </w:t>
      </w:r>
      <w:r w:rsidR="00CF2841">
        <w:rPr>
          <w:rFonts w:eastAsia="Times New Roman" w:cstheme="minorHAnsi"/>
          <w:sz w:val="24"/>
          <w:szCs w:val="21"/>
          <w:lang w:eastAsia="en-GB"/>
        </w:rPr>
        <w:t>A</w:t>
      </w:r>
      <w:r w:rsidR="00CF2841" w:rsidRPr="00F70B74">
        <w:rPr>
          <w:rFonts w:eastAsia="Times New Roman" w:cstheme="minorHAnsi"/>
          <w:sz w:val="24"/>
          <w:szCs w:val="21"/>
          <w:lang w:eastAsia="en-GB"/>
        </w:rPr>
        <w:t xml:space="preserve">ppendix </w:t>
      </w:r>
      <w:r w:rsidRPr="00F70B74">
        <w:rPr>
          <w:rFonts w:eastAsia="Times New Roman" w:cstheme="minorHAnsi"/>
          <w:sz w:val="24"/>
          <w:szCs w:val="21"/>
          <w:lang w:eastAsia="en-GB"/>
        </w:rPr>
        <w:t>8 (R</w:t>
      </w:r>
      <w:r w:rsidR="00607EC6" w:rsidRPr="00F70B74">
        <w:rPr>
          <w:rFonts w:eastAsia="Times New Roman" w:cstheme="minorHAnsi"/>
          <w:sz w:val="24"/>
          <w:szCs w:val="21"/>
          <w:lang w:eastAsia="en-GB"/>
        </w:rPr>
        <w:t>5</w:t>
      </w:r>
      <w:r w:rsidRPr="00F70B74">
        <w:rPr>
          <w:rFonts w:eastAsia="Times New Roman" w:cstheme="minorHAnsi"/>
          <w:sz w:val="24"/>
          <w:szCs w:val="21"/>
          <w:lang w:eastAsia="en-GB"/>
        </w:rPr>
        <w:t>) for details.</w:t>
      </w:r>
      <w:r w:rsidRPr="003438A1">
        <w:rPr>
          <w:rFonts w:eastAsia="Times New Roman" w:cstheme="minorHAnsi"/>
          <w:i/>
          <w:color w:val="0070C0"/>
          <w:sz w:val="24"/>
          <w:szCs w:val="21"/>
          <w:lang w:eastAsia="en-GB"/>
        </w:rPr>
        <w:t xml:space="preserve"> </w:t>
      </w:r>
    </w:p>
    <w:p w14:paraId="1A38929B" w14:textId="77777777" w:rsidR="00B16B80" w:rsidRPr="003438A1" w:rsidRDefault="00527ADF" w:rsidP="00B16B80">
      <w:pPr>
        <w:tabs>
          <w:tab w:val="left" w:pos="3291"/>
        </w:tabs>
        <w:spacing w:after="0" w:line="240" w:lineRule="auto"/>
        <w:rPr>
          <w:rFonts w:eastAsia="Times New Roman" w:cstheme="minorHAnsi"/>
          <w:i/>
          <w:sz w:val="24"/>
          <w:szCs w:val="21"/>
          <w:lang w:eastAsia="en-GB"/>
        </w:rPr>
      </w:pPr>
      <w:r w:rsidRPr="003438A1">
        <w:rPr>
          <w:rFonts w:eastAsia="Times New Roman" w:cstheme="minorHAnsi"/>
          <w:i/>
          <w:color w:val="0070C0"/>
          <w:sz w:val="24"/>
          <w:szCs w:val="21"/>
          <w:lang w:eastAsia="en-GB"/>
        </w:rPr>
        <w:t>Or state:</w:t>
      </w:r>
    </w:p>
    <w:p w14:paraId="075D1370" w14:textId="29744D91" w:rsidR="00527ADF" w:rsidRPr="003438A1" w:rsidRDefault="00527ADF" w:rsidP="00B16B80">
      <w:pPr>
        <w:tabs>
          <w:tab w:val="left" w:pos="3291"/>
        </w:tabs>
        <w:spacing w:after="0" w:line="240" w:lineRule="auto"/>
        <w:rPr>
          <w:rFonts w:eastAsia="Times New Roman" w:cstheme="minorHAnsi"/>
          <w:sz w:val="24"/>
          <w:szCs w:val="21"/>
          <w:lang w:eastAsia="en-GB"/>
        </w:rPr>
      </w:pPr>
      <w:r w:rsidRPr="003438A1">
        <w:rPr>
          <w:rFonts w:eastAsia="Times New Roman" w:cstheme="minorHAnsi"/>
          <w:sz w:val="24"/>
          <w:szCs w:val="21"/>
          <w:lang w:eastAsia="en-GB"/>
        </w:rPr>
        <w:t xml:space="preserve">UCL is a non-commercial sponsor and does not have access to information concerning changes to the manufacturing of </w:t>
      </w:r>
      <w:r w:rsidRPr="003438A1">
        <w:rPr>
          <w:rFonts w:eastAsia="Times New Roman" w:cstheme="minorHAnsi"/>
          <w:color w:val="FF0000"/>
          <w:sz w:val="24"/>
          <w:szCs w:val="21"/>
          <w:lang w:eastAsia="en-GB"/>
        </w:rPr>
        <w:t>[add IMP</w:t>
      </w:r>
      <w:r w:rsidR="000A4FCD">
        <w:rPr>
          <w:rFonts w:eastAsia="Times New Roman" w:cstheme="minorHAnsi"/>
          <w:color w:val="FF0000"/>
          <w:sz w:val="24"/>
          <w:szCs w:val="21"/>
          <w:lang w:eastAsia="en-GB"/>
        </w:rPr>
        <w:t xml:space="preserve"> name</w:t>
      </w:r>
      <w:r w:rsidRPr="003438A1">
        <w:rPr>
          <w:rFonts w:eastAsia="Times New Roman" w:cstheme="minorHAnsi"/>
          <w:color w:val="FF0000"/>
          <w:sz w:val="24"/>
          <w:szCs w:val="21"/>
          <w:lang w:eastAsia="en-GB"/>
        </w:rPr>
        <w:t>]</w:t>
      </w:r>
      <w:r w:rsidRPr="003438A1">
        <w:rPr>
          <w:rFonts w:eastAsia="Times New Roman" w:cstheme="minorHAnsi"/>
          <w:sz w:val="24"/>
          <w:szCs w:val="21"/>
          <w:lang w:eastAsia="en-GB"/>
        </w:rPr>
        <w:t>.</w:t>
      </w:r>
    </w:p>
    <w:p w14:paraId="18BF5BF9" w14:textId="77777777" w:rsidR="003438A1" w:rsidRDefault="003438A1" w:rsidP="00B16B80">
      <w:pPr>
        <w:tabs>
          <w:tab w:val="left" w:pos="3291"/>
        </w:tabs>
        <w:spacing w:after="0" w:line="240" w:lineRule="auto"/>
        <w:rPr>
          <w:rFonts w:eastAsia="Times New Roman" w:cstheme="minorHAnsi"/>
          <w:sz w:val="21"/>
          <w:szCs w:val="21"/>
          <w:lang w:eastAsia="en-GB"/>
        </w:rPr>
      </w:pPr>
    </w:p>
    <w:p w14:paraId="00382059" w14:textId="77777777" w:rsidR="003438A1" w:rsidRPr="00F70B74" w:rsidRDefault="003438A1" w:rsidP="00F70B74">
      <w:pPr>
        <w:pStyle w:val="Heading2"/>
        <w:numPr>
          <w:ilvl w:val="1"/>
          <w:numId w:val="16"/>
        </w:numPr>
        <w:rPr>
          <w:rFonts w:eastAsia="Times New Roman"/>
          <w:lang w:eastAsia="en-GB"/>
        </w:rPr>
      </w:pPr>
      <w:bookmarkStart w:id="54" w:name="_Toc114570502"/>
      <w:r w:rsidRPr="00F70B74">
        <w:rPr>
          <w:rFonts w:eastAsia="Times New Roman"/>
          <w:lang w:eastAsia="en-GB"/>
        </w:rPr>
        <w:t>Description of the General Investigation Plan for the Coming Year With Respect to a US Investigational New Drug Application</w:t>
      </w:r>
      <w:bookmarkEnd w:id="54"/>
    </w:p>
    <w:p w14:paraId="0697738B" w14:textId="77777777" w:rsidR="000A4FCD" w:rsidRPr="00490887" w:rsidRDefault="000A4FCD" w:rsidP="00490887">
      <w:pPr>
        <w:tabs>
          <w:tab w:val="left" w:pos="3291"/>
        </w:tabs>
        <w:spacing w:after="0" w:line="240" w:lineRule="auto"/>
        <w:rPr>
          <w:rFonts w:eastAsia="Times New Roman" w:cstheme="minorHAnsi"/>
          <w:i/>
          <w:sz w:val="24"/>
          <w:szCs w:val="21"/>
          <w:lang w:eastAsia="en-GB"/>
        </w:rPr>
      </w:pPr>
      <w:r w:rsidRPr="00490887">
        <w:rPr>
          <w:rFonts w:eastAsia="Times New Roman" w:cstheme="minorHAnsi"/>
          <w:i/>
          <w:color w:val="0070C0"/>
          <w:sz w:val="24"/>
          <w:szCs w:val="21"/>
          <w:lang w:eastAsia="en-GB"/>
        </w:rPr>
        <w:t>For non-US trials state:</w:t>
      </w:r>
    </w:p>
    <w:p w14:paraId="7B38429B" w14:textId="77777777" w:rsidR="000A4FCD" w:rsidRPr="00490887" w:rsidRDefault="000A4FCD" w:rsidP="00490887">
      <w:pPr>
        <w:tabs>
          <w:tab w:val="left" w:pos="3291"/>
        </w:tabs>
        <w:spacing w:after="0" w:line="240" w:lineRule="auto"/>
        <w:rPr>
          <w:rFonts w:eastAsia="Times New Roman" w:cstheme="minorHAnsi"/>
          <w:sz w:val="24"/>
          <w:szCs w:val="21"/>
          <w:lang w:eastAsia="en-GB"/>
        </w:rPr>
      </w:pPr>
      <w:r w:rsidRPr="00490887">
        <w:rPr>
          <w:rFonts w:eastAsia="Times New Roman" w:cstheme="minorHAnsi"/>
          <w:sz w:val="24"/>
          <w:szCs w:val="21"/>
          <w:lang w:eastAsia="en-GB"/>
        </w:rPr>
        <w:t xml:space="preserve">Not Applicable for UK/EEA regional requirements. </w:t>
      </w:r>
    </w:p>
    <w:p w14:paraId="11CAC73B" w14:textId="46C5C3E0" w:rsidR="000A4FCD" w:rsidRDefault="00CF2841" w:rsidP="000A4FCD">
      <w:pPr>
        <w:tabs>
          <w:tab w:val="left" w:pos="3291"/>
        </w:tabs>
        <w:spacing w:after="0" w:line="240" w:lineRule="auto"/>
        <w:rPr>
          <w:rFonts w:eastAsia="Times New Roman" w:cstheme="minorHAnsi"/>
          <w:sz w:val="24"/>
          <w:szCs w:val="24"/>
          <w:lang w:eastAsia="en-GB"/>
        </w:rPr>
      </w:pPr>
      <w:r w:rsidRPr="00BC7978">
        <w:rPr>
          <w:rFonts w:eastAsia="Times New Roman" w:cstheme="minorHAnsi"/>
          <w:i/>
          <w:color w:val="0070C0"/>
          <w:sz w:val="24"/>
          <w:szCs w:val="21"/>
          <w:lang w:eastAsia="en-GB"/>
        </w:rPr>
        <w:t xml:space="preserve">For US trials </w:t>
      </w:r>
      <w:r>
        <w:rPr>
          <w:rFonts w:eastAsia="Times New Roman" w:cstheme="minorHAnsi"/>
          <w:i/>
          <w:color w:val="0070C0"/>
          <w:sz w:val="24"/>
          <w:szCs w:val="21"/>
          <w:lang w:eastAsia="en-GB"/>
        </w:rPr>
        <w:t xml:space="preserve">this section should describe the investigational plan for the next year, e.g. list all ongoing trials and any new </w:t>
      </w:r>
      <w:r w:rsidR="00D02700">
        <w:rPr>
          <w:rFonts w:eastAsia="Times New Roman" w:cstheme="minorHAnsi"/>
          <w:i/>
          <w:color w:val="0070C0"/>
          <w:sz w:val="24"/>
          <w:szCs w:val="21"/>
          <w:lang w:eastAsia="en-GB"/>
        </w:rPr>
        <w:t xml:space="preserve">proposed </w:t>
      </w:r>
      <w:r>
        <w:rPr>
          <w:rFonts w:eastAsia="Times New Roman" w:cstheme="minorHAnsi"/>
          <w:i/>
          <w:color w:val="0070C0"/>
          <w:sz w:val="24"/>
          <w:szCs w:val="21"/>
          <w:lang w:eastAsia="en-GB"/>
        </w:rPr>
        <w:t>trials in the pipeline with the same IMP, this information should be included in Appendix 8(R6). State:</w:t>
      </w:r>
    </w:p>
    <w:p w14:paraId="043DB55A" w14:textId="5EF9ECFE" w:rsidR="00607EC6" w:rsidRPr="00F70B74" w:rsidRDefault="00CF2841" w:rsidP="00607EC6">
      <w:pPr>
        <w:tabs>
          <w:tab w:val="left" w:pos="3291"/>
        </w:tabs>
        <w:spacing w:after="0" w:line="240" w:lineRule="auto"/>
        <w:rPr>
          <w:rFonts w:eastAsia="Times New Roman" w:cstheme="minorHAnsi"/>
          <w:i/>
          <w:color w:val="0070C0"/>
          <w:sz w:val="24"/>
          <w:szCs w:val="21"/>
          <w:lang w:eastAsia="en-GB"/>
        </w:rPr>
      </w:pPr>
      <w:r>
        <w:rPr>
          <w:rFonts w:eastAsia="Times New Roman" w:cstheme="minorHAnsi"/>
          <w:sz w:val="24"/>
          <w:szCs w:val="24"/>
          <w:lang w:eastAsia="en-GB"/>
        </w:rPr>
        <w:t>S</w:t>
      </w:r>
      <w:r w:rsidR="00607EC6" w:rsidRPr="00607EC6">
        <w:rPr>
          <w:rFonts w:eastAsia="Times New Roman" w:cstheme="minorHAnsi"/>
          <w:sz w:val="24"/>
          <w:szCs w:val="24"/>
          <w:lang w:eastAsia="en-GB"/>
        </w:rPr>
        <w:t>ee Appendix 8</w:t>
      </w:r>
      <w:r w:rsidR="00607EC6">
        <w:rPr>
          <w:rFonts w:eastAsia="Times New Roman" w:cstheme="minorHAnsi"/>
          <w:sz w:val="24"/>
          <w:szCs w:val="24"/>
          <w:lang w:eastAsia="en-GB"/>
        </w:rPr>
        <w:t xml:space="preserve"> (</w:t>
      </w:r>
      <w:r w:rsidR="00607EC6" w:rsidRPr="00607EC6">
        <w:rPr>
          <w:rFonts w:eastAsia="Times New Roman" w:cstheme="minorHAnsi"/>
          <w:sz w:val="24"/>
          <w:szCs w:val="24"/>
          <w:lang w:eastAsia="en-GB"/>
        </w:rPr>
        <w:t>R</w:t>
      </w:r>
      <w:r w:rsidR="00607EC6">
        <w:rPr>
          <w:rFonts w:eastAsia="Times New Roman" w:cstheme="minorHAnsi"/>
          <w:sz w:val="24"/>
          <w:szCs w:val="24"/>
          <w:lang w:eastAsia="en-GB"/>
        </w:rPr>
        <w:t>6)</w:t>
      </w:r>
      <w:r>
        <w:rPr>
          <w:rFonts w:eastAsia="Times New Roman" w:cstheme="minorHAnsi"/>
          <w:sz w:val="24"/>
          <w:szCs w:val="24"/>
          <w:lang w:eastAsia="en-GB"/>
        </w:rPr>
        <w:t xml:space="preserve"> for details</w:t>
      </w:r>
      <w:r w:rsidR="00607EC6" w:rsidRPr="00607EC6">
        <w:rPr>
          <w:rFonts w:eastAsia="Times New Roman" w:cstheme="minorHAnsi"/>
          <w:sz w:val="24"/>
          <w:szCs w:val="24"/>
          <w:lang w:eastAsia="en-GB"/>
        </w:rPr>
        <w:t>.</w:t>
      </w:r>
      <w:r w:rsidR="00607EC6">
        <w:rPr>
          <w:rFonts w:eastAsia="Times New Roman" w:cstheme="minorHAnsi"/>
          <w:sz w:val="24"/>
          <w:szCs w:val="24"/>
          <w:lang w:eastAsia="en-GB"/>
        </w:rPr>
        <w:t xml:space="preserve"> </w:t>
      </w:r>
    </w:p>
    <w:p w14:paraId="3FB7E119" w14:textId="77777777" w:rsidR="00607EC6" w:rsidRPr="003438A1" w:rsidRDefault="00607EC6" w:rsidP="003438A1">
      <w:pPr>
        <w:rPr>
          <w:rFonts w:eastAsia="Times New Roman" w:cstheme="minorHAnsi"/>
          <w:sz w:val="24"/>
          <w:szCs w:val="24"/>
          <w:lang w:eastAsia="en-GB"/>
        </w:rPr>
      </w:pPr>
    </w:p>
    <w:p w14:paraId="0C43419E" w14:textId="77777777" w:rsidR="003438A1" w:rsidRPr="00F70B74" w:rsidRDefault="003438A1" w:rsidP="00F70B74">
      <w:pPr>
        <w:pStyle w:val="Heading2"/>
        <w:numPr>
          <w:ilvl w:val="1"/>
          <w:numId w:val="16"/>
        </w:numPr>
        <w:rPr>
          <w:rFonts w:eastAsia="Times New Roman"/>
          <w:lang w:eastAsia="en-GB"/>
        </w:rPr>
      </w:pPr>
      <w:bookmarkStart w:id="55" w:name="_Toc114570503"/>
      <w:r w:rsidRPr="00F70B74">
        <w:rPr>
          <w:rFonts w:eastAsia="Times New Roman"/>
          <w:lang w:eastAsia="en-GB"/>
        </w:rPr>
        <w:lastRenderedPageBreak/>
        <w:t>Log of Outstanding Business With Respect to a US Investigational New Drug Application</w:t>
      </w:r>
      <w:bookmarkEnd w:id="55"/>
    </w:p>
    <w:p w14:paraId="59A04EAF" w14:textId="77777777" w:rsidR="00CF2841" w:rsidRPr="00490887" w:rsidRDefault="00CF2841" w:rsidP="00490887">
      <w:pPr>
        <w:tabs>
          <w:tab w:val="left" w:pos="3291"/>
        </w:tabs>
        <w:spacing w:after="0" w:line="240" w:lineRule="auto"/>
        <w:rPr>
          <w:rFonts w:eastAsia="Times New Roman" w:cstheme="minorHAnsi"/>
          <w:i/>
          <w:sz w:val="24"/>
          <w:szCs w:val="21"/>
          <w:lang w:eastAsia="en-GB"/>
        </w:rPr>
      </w:pPr>
      <w:r w:rsidRPr="00490887">
        <w:rPr>
          <w:rFonts w:eastAsia="Times New Roman" w:cstheme="minorHAnsi"/>
          <w:i/>
          <w:color w:val="0070C0"/>
          <w:sz w:val="24"/>
          <w:szCs w:val="21"/>
          <w:lang w:eastAsia="en-GB"/>
        </w:rPr>
        <w:t>For non-US trials state:</w:t>
      </w:r>
    </w:p>
    <w:p w14:paraId="75F780B7" w14:textId="77777777" w:rsidR="00CF2841" w:rsidRPr="00490887" w:rsidRDefault="00CF2841" w:rsidP="00490887">
      <w:pPr>
        <w:tabs>
          <w:tab w:val="left" w:pos="3291"/>
        </w:tabs>
        <w:spacing w:after="0" w:line="240" w:lineRule="auto"/>
        <w:rPr>
          <w:rFonts w:eastAsia="Times New Roman" w:cstheme="minorHAnsi"/>
          <w:sz w:val="24"/>
          <w:szCs w:val="21"/>
          <w:lang w:eastAsia="en-GB"/>
        </w:rPr>
      </w:pPr>
      <w:r w:rsidRPr="00490887">
        <w:rPr>
          <w:rFonts w:eastAsia="Times New Roman" w:cstheme="minorHAnsi"/>
          <w:sz w:val="24"/>
          <w:szCs w:val="21"/>
          <w:lang w:eastAsia="en-GB"/>
        </w:rPr>
        <w:t xml:space="preserve">Not Applicable for UK/EEA regional requirements. </w:t>
      </w:r>
    </w:p>
    <w:p w14:paraId="439E0144" w14:textId="6DF67203" w:rsidR="00D02700" w:rsidRDefault="00D02700" w:rsidP="00D02700">
      <w:pPr>
        <w:tabs>
          <w:tab w:val="left" w:pos="3291"/>
        </w:tabs>
        <w:spacing w:after="0" w:line="240" w:lineRule="auto"/>
        <w:rPr>
          <w:rFonts w:eastAsia="Times New Roman" w:cstheme="minorHAnsi"/>
          <w:i/>
          <w:color w:val="0070C0"/>
          <w:sz w:val="24"/>
          <w:szCs w:val="21"/>
          <w:lang w:eastAsia="en-GB"/>
        </w:rPr>
      </w:pPr>
      <w:r w:rsidRPr="00BC7978">
        <w:rPr>
          <w:rFonts w:eastAsia="Times New Roman" w:cstheme="minorHAnsi"/>
          <w:i/>
          <w:color w:val="0070C0"/>
          <w:sz w:val="24"/>
          <w:szCs w:val="21"/>
          <w:lang w:eastAsia="en-GB"/>
        </w:rPr>
        <w:t xml:space="preserve">For US trials </w:t>
      </w:r>
      <w:r>
        <w:rPr>
          <w:rFonts w:eastAsia="Times New Roman" w:cstheme="minorHAnsi"/>
          <w:i/>
          <w:color w:val="0070C0"/>
          <w:sz w:val="24"/>
          <w:szCs w:val="21"/>
          <w:lang w:eastAsia="en-GB"/>
        </w:rPr>
        <w:t xml:space="preserve">this section should provide a log of any outstanding Sponsor actions/questions from the FDA, </w:t>
      </w:r>
      <w:r w:rsidRPr="00CF2841">
        <w:rPr>
          <w:rFonts w:eastAsia="Times New Roman" w:cstheme="minorHAnsi"/>
          <w:i/>
          <w:color w:val="0070C0"/>
          <w:sz w:val="24"/>
          <w:szCs w:val="21"/>
          <w:lang w:eastAsia="en-GB"/>
        </w:rPr>
        <w:t>this information should be included in Appendix 8(R</w:t>
      </w:r>
      <w:r>
        <w:rPr>
          <w:rFonts w:eastAsia="Times New Roman" w:cstheme="minorHAnsi"/>
          <w:i/>
          <w:color w:val="0070C0"/>
          <w:sz w:val="24"/>
          <w:szCs w:val="21"/>
          <w:lang w:eastAsia="en-GB"/>
        </w:rPr>
        <w:t>7</w:t>
      </w:r>
      <w:r w:rsidRPr="00CF2841">
        <w:rPr>
          <w:rFonts w:eastAsia="Times New Roman" w:cstheme="minorHAnsi"/>
          <w:i/>
          <w:color w:val="0070C0"/>
          <w:sz w:val="24"/>
          <w:szCs w:val="21"/>
          <w:lang w:eastAsia="en-GB"/>
        </w:rPr>
        <w:t>).</w:t>
      </w:r>
      <w:r>
        <w:rPr>
          <w:rFonts w:eastAsia="Times New Roman" w:cstheme="minorHAnsi"/>
          <w:i/>
          <w:color w:val="0070C0"/>
          <w:sz w:val="24"/>
          <w:szCs w:val="21"/>
          <w:lang w:eastAsia="en-GB"/>
        </w:rPr>
        <w:t xml:space="preserve"> State:</w:t>
      </w:r>
    </w:p>
    <w:p w14:paraId="0B391375" w14:textId="6889D704" w:rsidR="00607EC6" w:rsidRDefault="00D02700" w:rsidP="00607EC6">
      <w:pPr>
        <w:tabs>
          <w:tab w:val="left" w:pos="3291"/>
        </w:tabs>
        <w:spacing w:after="0" w:line="240" w:lineRule="auto"/>
        <w:rPr>
          <w:rFonts w:eastAsia="Times New Roman" w:cstheme="minorHAnsi"/>
          <w:i/>
          <w:color w:val="FF0000"/>
          <w:sz w:val="24"/>
          <w:szCs w:val="24"/>
          <w:lang w:eastAsia="en-GB"/>
        </w:rPr>
      </w:pPr>
      <w:r>
        <w:rPr>
          <w:rFonts w:eastAsia="Times New Roman" w:cstheme="minorHAnsi"/>
          <w:sz w:val="24"/>
          <w:szCs w:val="24"/>
          <w:lang w:eastAsia="en-GB"/>
        </w:rPr>
        <w:t>S</w:t>
      </w:r>
      <w:r w:rsidR="00607EC6" w:rsidRPr="00607EC6">
        <w:rPr>
          <w:rFonts w:eastAsia="Times New Roman" w:cstheme="minorHAnsi"/>
          <w:sz w:val="24"/>
          <w:szCs w:val="24"/>
          <w:lang w:eastAsia="en-GB"/>
        </w:rPr>
        <w:t>ee Appendix 8</w:t>
      </w:r>
      <w:r w:rsidR="00607EC6">
        <w:rPr>
          <w:rFonts w:eastAsia="Times New Roman" w:cstheme="minorHAnsi"/>
          <w:sz w:val="24"/>
          <w:szCs w:val="24"/>
          <w:lang w:eastAsia="en-GB"/>
        </w:rPr>
        <w:t xml:space="preserve"> (</w:t>
      </w:r>
      <w:r w:rsidR="00607EC6" w:rsidRPr="00607EC6">
        <w:rPr>
          <w:rFonts w:eastAsia="Times New Roman" w:cstheme="minorHAnsi"/>
          <w:sz w:val="24"/>
          <w:szCs w:val="24"/>
          <w:lang w:eastAsia="en-GB"/>
        </w:rPr>
        <w:t>R</w:t>
      </w:r>
      <w:r w:rsidR="00607EC6">
        <w:rPr>
          <w:rFonts w:eastAsia="Times New Roman" w:cstheme="minorHAnsi"/>
          <w:sz w:val="24"/>
          <w:szCs w:val="24"/>
          <w:lang w:eastAsia="en-GB"/>
        </w:rPr>
        <w:t>7)</w:t>
      </w:r>
      <w:r>
        <w:rPr>
          <w:rFonts w:eastAsia="Times New Roman" w:cstheme="minorHAnsi"/>
          <w:sz w:val="24"/>
          <w:szCs w:val="24"/>
          <w:lang w:eastAsia="en-GB"/>
        </w:rPr>
        <w:t xml:space="preserve"> for details</w:t>
      </w:r>
      <w:r w:rsidR="00607EC6" w:rsidRPr="00607EC6">
        <w:rPr>
          <w:rFonts w:eastAsia="Times New Roman" w:cstheme="minorHAnsi"/>
          <w:sz w:val="24"/>
          <w:szCs w:val="24"/>
          <w:lang w:eastAsia="en-GB"/>
        </w:rPr>
        <w:t>.</w:t>
      </w:r>
      <w:r w:rsidR="00607EC6">
        <w:rPr>
          <w:rFonts w:eastAsia="Times New Roman" w:cstheme="minorHAnsi"/>
          <w:sz w:val="24"/>
          <w:szCs w:val="24"/>
          <w:lang w:eastAsia="en-GB"/>
        </w:rPr>
        <w:t xml:space="preserve"> </w:t>
      </w:r>
      <w:r w:rsidR="00607EC6" w:rsidRPr="00F70B74">
        <w:rPr>
          <w:rFonts w:eastAsia="Times New Roman" w:cstheme="minorHAnsi"/>
          <w:i/>
          <w:color w:val="0070C0"/>
          <w:sz w:val="24"/>
          <w:szCs w:val="21"/>
          <w:lang w:eastAsia="en-GB"/>
        </w:rPr>
        <w:t>(US trials only)</w:t>
      </w:r>
    </w:p>
    <w:p w14:paraId="3D3244A9" w14:textId="77777777" w:rsidR="0054659A" w:rsidRPr="000024E7" w:rsidRDefault="0054659A" w:rsidP="0054659A">
      <w:pPr>
        <w:tabs>
          <w:tab w:val="left" w:pos="3291"/>
        </w:tabs>
        <w:spacing w:after="0" w:line="240" w:lineRule="auto"/>
        <w:rPr>
          <w:rFonts w:eastAsia="Times New Roman" w:cstheme="minorHAnsi"/>
          <w:bCs/>
          <w:i/>
          <w:sz w:val="24"/>
          <w:szCs w:val="24"/>
          <w:lang w:eastAsia="en-GB"/>
        </w:rPr>
      </w:pPr>
      <w:r w:rsidRPr="000024E7">
        <w:rPr>
          <w:rFonts w:eastAsia="Times New Roman" w:cstheme="minorHAnsi"/>
          <w:bCs/>
          <w:i/>
          <w:color w:val="0070C0"/>
          <w:sz w:val="24"/>
          <w:szCs w:val="24"/>
          <w:lang w:eastAsia="en-GB"/>
        </w:rPr>
        <w:t>Or:</w:t>
      </w:r>
    </w:p>
    <w:p w14:paraId="6568ED18" w14:textId="30C4F09D" w:rsidR="00EC1597" w:rsidRDefault="00D02700"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There is no outstanding business with respect to a US Investigational New Drug application</w:t>
      </w:r>
      <w:r w:rsidR="00894073">
        <w:rPr>
          <w:rFonts w:eastAsia="Times New Roman" w:cstheme="minorHAnsi"/>
          <w:sz w:val="24"/>
          <w:szCs w:val="24"/>
          <w:lang w:eastAsia="en-GB"/>
        </w:rPr>
        <w:t>.</w:t>
      </w:r>
    </w:p>
    <w:p w14:paraId="59B796F7" w14:textId="362D5300" w:rsidR="00EC1597" w:rsidRDefault="00EC1597" w:rsidP="00B16B80">
      <w:pPr>
        <w:tabs>
          <w:tab w:val="left" w:pos="3291"/>
        </w:tabs>
        <w:spacing w:after="0" w:line="240" w:lineRule="auto"/>
        <w:rPr>
          <w:rFonts w:eastAsia="Times New Roman" w:cstheme="minorHAnsi"/>
          <w:sz w:val="24"/>
          <w:szCs w:val="24"/>
          <w:lang w:eastAsia="en-GB"/>
        </w:rPr>
      </w:pPr>
    </w:p>
    <w:p w14:paraId="38DECD7B" w14:textId="683EE255" w:rsidR="00EC1597" w:rsidRPr="00F70B74" w:rsidRDefault="00EC1597" w:rsidP="00490887">
      <w:pPr>
        <w:pStyle w:val="Heading2"/>
        <w:numPr>
          <w:ilvl w:val="1"/>
          <w:numId w:val="16"/>
        </w:numPr>
        <w:rPr>
          <w:rFonts w:eastAsia="Times New Roman"/>
          <w:lang w:eastAsia="en-GB"/>
        </w:rPr>
      </w:pPr>
      <w:bookmarkStart w:id="56" w:name="_Toc114570504"/>
      <w:r>
        <w:rPr>
          <w:rFonts w:eastAsia="Times New Roman"/>
          <w:lang w:eastAsia="en-GB"/>
        </w:rPr>
        <w:t>Identification of New Safety Issues</w:t>
      </w:r>
      <w:r w:rsidR="00452707">
        <w:rPr>
          <w:rFonts w:eastAsia="Times New Roman"/>
          <w:lang w:eastAsia="en-GB"/>
        </w:rPr>
        <w:t xml:space="preserve"> with the Investigational Drug</w:t>
      </w:r>
      <w:r>
        <w:rPr>
          <w:rFonts w:eastAsia="Times New Roman"/>
          <w:lang w:eastAsia="en-GB"/>
        </w:rPr>
        <w:t xml:space="preserve"> </w:t>
      </w:r>
      <w:r w:rsidR="00452707">
        <w:rPr>
          <w:rFonts w:eastAsia="Times New Roman"/>
          <w:lang w:eastAsia="en-GB"/>
        </w:rPr>
        <w:t>(United Kingdom and Canada trials)</w:t>
      </w:r>
      <w:bookmarkEnd w:id="56"/>
      <w:r w:rsidR="00452707">
        <w:rPr>
          <w:rFonts w:eastAsia="Times New Roman"/>
          <w:lang w:eastAsia="en-GB"/>
        </w:rPr>
        <w:t xml:space="preserve"> </w:t>
      </w:r>
    </w:p>
    <w:p w14:paraId="182F8EC4" w14:textId="11B1B5BC" w:rsidR="00452707" w:rsidRDefault="008B59F0" w:rsidP="00B16B80">
      <w:pPr>
        <w:tabs>
          <w:tab w:val="left" w:pos="3291"/>
        </w:tabs>
        <w:spacing w:after="0" w:line="240" w:lineRule="auto"/>
        <w:rPr>
          <w:rFonts w:eastAsia="Times New Roman" w:cstheme="minorHAnsi"/>
          <w:i/>
          <w:color w:val="0070C0"/>
          <w:sz w:val="24"/>
          <w:szCs w:val="24"/>
          <w:lang w:eastAsia="en-GB"/>
        </w:rPr>
      </w:pPr>
      <w:r>
        <w:rPr>
          <w:rFonts w:eastAsia="Times New Roman" w:cstheme="minorHAnsi"/>
          <w:i/>
          <w:color w:val="0070C0"/>
          <w:sz w:val="24"/>
          <w:szCs w:val="24"/>
          <w:lang w:eastAsia="en-GB"/>
        </w:rPr>
        <w:t>This section</w:t>
      </w:r>
      <w:r w:rsidR="00452707">
        <w:rPr>
          <w:rFonts w:eastAsia="Times New Roman" w:cstheme="minorHAnsi"/>
          <w:i/>
          <w:color w:val="0070C0"/>
          <w:sz w:val="24"/>
          <w:szCs w:val="24"/>
          <w:lang w:eastAsia="en-GB"/>
        </w:rPr>
        <w:t xml:space="preserve"> should provide details of </w:t>
      </w:r>
      <w:r w:rsidR="0021576F">
        <w:rPr>
          <w:rFonts w:eastAsia="Times New Roman" w:cstheme="minorHAnsi"/>
          <w:i/>
          <w:color w:val="0070C0"/>
          <w:sz w:val="24"/>
          <w:szCs w:val="24"/>
          <w:lang w:eastAsia="en-GB"/>
        </w:rPr>
        <w:t xml:space="preserve">how the Sponsor reviews all safety data for the IMP, </w:t>
      </w:r>
      <w:r w:rsidR="00452707">
        <w:rPr>
          <w:rFonts w:eastAsia="Times New Roman" w:cstheme="minorHAnsi"/>
          <w:i/>
          <w:color w:val="0070C0"/>
          <w:sz w:val="24"/>
          <w:szCs w:val="24"/>
          <w:lang w:eastAsia="en-GB"/>
        </w:rPr>
        <w:t xml:space="preserve">any new safety signals identified </w:t>
      </w:r>
      <w:r w:rsidR="0021576F">
        <w:rPr>
          <w:rFonts w:eastAsia="Times New Roman" w:cstheme="minorHAnsi"/>
          <w:i/>
          <w:color w:val="0070C0"/>
          <w:sz w:val="24"/>
          <w:szCs w:val="24"/>
          <w:lang w:eastAsia="en-GB"/>
        </w:rPr>
        <w:t>(an event with an unknown causal link to the IMP) and if any mitigations have been put in place.</w:t>
      </w:r>
      <w:r w:rsidR="00452707">
        <w:rPr>
          <w:rFonts w:eastAsia="Times New Roman" w:cstheme="minorHAnsi"/>
          <w:i/>
          <w:color w:val="0070C0"/>
          <w:sz w:val="24"/>
          <w:szCs w:val="24"/>
          <w:lang w:eastAsia="en-GB"/>
        </w:rPr>
        <w:t xml:space="preserve"> </w:t>
      </w:r>
      <w:r w:rsidR="0021576F">
        <w:rPr>
          <w:rFonts w:eastAsia="Times New Roman" w:cstheme="minorHAnsi"/>
          <w:i/>
          <w:color w:val="0070C0"/>
          <w:sz w:val="24"/>
          <w:szCs w:val="24"/>
          <w:lang w:eastAsia="en-GB"/>
        </w:rPr>
        <w:t>Example wording:</w:t>
      </w:r>
    </w:p>
    <w:p w14:paraId="2E8CA083" w14:textId="179EDE2F" w:rsidR="00D368C2" w:rsidRDefault="0021576F" w:rsidP="001C77BA">
      <w:pPr>
        <w:tabs>
          <w:tab w:val="left" w:pos="3291"/>
        </w:tabs>
        <w:spacing w:after="0" w:line="240" w:lineRule="auto"/>
        <w:rPr>
          <w:rFonts w:eastAsia="Times New Roman" w:cstheme="minorHAnsi"/>
          <w:bCs/>
          <w:color w:val="FF0000"/>
          <w:sz w:val="24"/>
          <w:szCs w:val="24"/>
          <w:lang w:eastAsia="en-GB"/>
        </w:rPr>
      </w:pPr>
      <w:r>
        <w:rPr>
          <w:rFonts w:eastAsia="Times New Roman" w:cstheme="minorHAnsi"/>
          <w:sz w:val="24"/>
          <w:szCs w:val="21"/>
          <w:lang w:eastAsia="en-GB"/>
        </w:rPr>
        <w:t xml:space="preserve">The new events with possible causal links to the IMP </w:t>
      </w:r>
      <w:r w:rsidR="001C77BA">
        <w:rPr>
          <w:rFonts w:eastAsia="Times New Roman" w:cstheme="minorHAnsi"/>
          <w:sz w:val="24"/>
          <w:szCs w:val="21"/>
          <w:lang w:eastAsia="en-GB"/>
        </w:rPr>
        <w:t>are included in</w:t>
      </w:r>
      <w:r>
        <w:rPr>
          <w:rFonts w:eastAsia="Times New Roman" w:cstheme="minorHAnsi"/>
          <w:sz w:val="24"/>
          <w:szCs w:val="21"/>
          <w:lang w:eastAsia="en-GB"/>
        </w:rPr>
        <w:t xml:space="preserve"> </w:t>
      </w:r>
      <w:r w:rsidR="001C77BA" w:rsidRPr="008A6ADF">
        <w:rPr>
          <w:rFonts w:eastAsia="Times New Roman" w:cstheme="minorHAnsi"/>
          <w:b/>
          <w:i/>
          <w:sz w:val="24"/>
          <w:szCs w:val="24"/>
          <w:lang w:eastAsia="en-GB"/>
        </w:rPr>
        <w:t>Appendix 5:</w:t>
      </w:r>
      <w:r w:rsidR="001C77BA" w:rsidRPr="00931EF0">
        <w:rPr>
          <w:rFonts w:eastAsia="Times New Roman" w:cstheme="minorHAnsi"/>
          <w:b/>
          <w:sz w:val="24"/>
          <w:szCs w:val="24"/>
          <w:lang w:eastAsia="en-GB"/>
        </w:rPr>
        <w:t xml:space="preserve"> Line Listing of Serious Adverse Reactions (SARs)</w:t>
      </w:r>
      <w:r w:rsidR="001C77BA" w:rsidRPr="00490887">
        <w:rPr>
          <w:rFonts w:eastAsia="Times New Roman" w:cstheme="minorHAnsi"/>
          <w:bCs/>
          <w:sz w:val="24"/>
          <w:szCs w:val="24"/>
          <w:lang w:eastAsia="en-GB"/>
        </w:rPr>
        <w:t xml:space="preserve">. </w:t>
      </w:r>
      <w:r w:rsidR="002D4660" w:rsidRPr="00490887">
        <w:rPr>
          <w:rFonts w:eastAsia="Times New Roman" w:cstheme="minorHAnsi"/>
          <w:bCs/>
          <w:color w:val="FF0000"/>
          <w:sz w:val="24"/>
          <w:szCs w:val="24"/>
          <w:lang w:eastAsia="en-GB"/>
        </w:rPr>
        <w:t>XX</w:t>
      </w:r>
      <w:r w:rsidR="002D4660">
        <w:rPr>
          <w:rFonts w:eastAsia="Times New Roman" w:cstheme="minorHAnsi"/>
          <w:bCs/>
          <w:sz w:val="24"/>
          <w:szCs w:val="24"/>
          <w:lang w:eastAsia="en-GB"/>
        </w:rPr>
        <w:t xml:space="preserve"> of these events have been assessed as SUSARs, </w:t>
      </w:r>
      <w:r w:rsidR="002D4660" w:rsidRPr="00490887">
        <w:rPr>
          <w:rFonts w:eastAsia="Times New Roman" w:cstheme="minorHAnsi"/>
          <w:bCs/>
          <w:color w:val="FF0000"/>
          <w:sz w:val="24"/>
          <w:szCs w:val="24"/>
          <w:lang w:eastAsia="en-GB"/>
        </w:rPr>
        <w:t>[include details of the SUSARs]</w:t>
      </w:r>
      <w:r w:rsidR="002D4660">
        <w:rPr>
          <w:rFonts w:eastAsia="Times New Roman" w:cstheme="minorHAnsi"/>
          <w:bCs/>
          <w:sz w:val="24"/>
          <w:szCs w:val="24"/>
          <w:lang w:eastAsia="en-GB"/>
        </w:rPr>
        <w:t xml:space="preserve">. </w:t>
      </w:r>
      <w:r w:rsidR="001C77BA">
        <w:rPr>
          <w:rFonts w:eastAsia="Times New Roman" w:cstheme="minorHAnsi"/>
          <w:bCs/>
          <w:sz w:val="24"/>
          <w:szCs w:val="24"/>
          <w:lang w:eastAsia="en-GB"/>
        </w:rPr>
        <w:t xml:space="preserve">These events have been reviewed </w:t>
      </w:r>
      <w:r w:rsidR="001C77BA" w:rsidRPr="001C77BA">
        <w:rPr>
          <w:rFonts w:eastAsia="Times New Roman" w:cstheme="minorHAnsi"/>
          <w:bCs/>
          <w:sz w:val="24"/>
          <w:szCs w:val="24"/>
          <w:lang w:eastAsia="en-GB"/>
        </w:rPr>
        <w:t>by the Trial Management Group</w:t>
      </w:r>
      <w:r w:rsidR="00D368C2">
        <w:rPr>
          <w:rFonts w:eastAsia="Times New Roman" w:cstheme="minorHAnsi"/>
          <w:bCs/>
          <w:sz w:val="24"/>
          <w:szCs w:val="24"/>
          <w:lang w:eastAsia="en-GB"/>
        </w:rPr>
        <w:t xml:space="preserve"> </w:t>
      </w:r>
      <w:r w:rsidR="00D368C2" w:rsidRPr="00490887">
        <w:rPr>
          <w:rFonts w:eastAsia="Times New Roman" w:cstheme="minorHAnsi"/>
          <w:bCs/>
          <w:color w:val="FF0000"/>
          <w:sz w:val="24"/>
          <w:szCs w:val="24"/>
          <w:lang w:eastAsia="en-GB"/>
        </w:rPr>
        <w:t>and</w:t>
      </w:r>
      <w:r w:rsidR="001C77BA" w:rsidRPr="00490887">
        <w:rPr>
          <w:rFonts w:eastAsia="Times New Roman" w:cstheme="minorHAnsi"/>
          <w:bCs/>
          <w:color w:val="FF0000"/>
          <w:sz w:val="24"/>
          <w:szCs w:val="24"/>
          <w:lang w:eastAsia="en-GB"/>
        </w:rPr>
        <w:t xml:space="preserve"> Trial Steering Committee/ Independent Data Monitoring Committee</w:t>
      </w:r>
      <w:r w:rsidR="00D368C2">
        <w:rPr>
          <w:rFonts w:eastAsia="Times New Roman" w:cstheme="minorHAnsi"/>
          <w:bCs/>
          <w:color w:val="FF0000"/>
          <w:sz w:val="24"/>
          <w:szCs w:val="24"/>
          <w:lang w:eastAsia="en-GB"/>
        </w:rPr>
        <w:t xml:space="preserve">. </w:t>
      </w:r>
    </w:p>
    <w:p w14:paraId="16E07D79" w14:textId="718BF63A" w:rsidR="001C77BA" w:rsidRPr="00490887" w:rsidRDefault="00D368C2" w:rsidP="001C77BA">
      <w:pPr>
        <w:tabs>
          <w:tab w:val="left" w:pos="3291"/>
        </w:tabs>
        <w:spacing w:after="0" w:line="240" w:lineRule="auto"/>
        <w:rPr>
          <w:rFonts w:eastAsia="Times New Roman" w:cstheme="minorHAnsi"/>
          <w:sz w:val="24"/>
          <w:szCs w:val="21"/>
          <w:lang w:eastAsia="en-GB"/>
        </w:rPr>
      </w:pPr>
      <w:r w:rsidRPr="00247ABC">
        <w:rPr>
          <w:rFonts w:eastAsia="Times New Roman" w:cstheme="minorHAnsi"/>
          <w:bCs/>
          <w:color w:val="FF0000"/>
          <w:sz w:val="24"/>
          <w:szCs w:val="24"/>
          <w:lang w:eastAsia="en-GB"/>
        </w:rPr>
        <w:t>The following actions/mitigations have been proposed</w:t>
      </w:r>
      <w:r w:rsidR="00247ABC">
        <w:rPr>
          <w:rFonts w:eastAsia="Times New Roman" w:cstheme="minorHAnsi"/>
          <w:bCs/>
          <w:color w:val="FF0000"/>
          <w:sz w:val="24"/>
          <w:szCs w:val="24"/>
          <w:lang w:eastAsia="en-GB"/>
        </w:rPr>
        <w:t>:</w:t>
      </w:r>
      <w:r w:rsidRPr="00247ABC">
        <w:rPr>
          <w:rFonts w:eastAsia="Times New Roman" w:cstheme="minorHAnsi"/>
          <w:bCs/>
          <w:color w:val="FF0000"/>
          <w:sz w:val="24"/>
          <w:szCs w:val="24"/>
          <w:lang w:eastAsia="en-GB"/>
        </w:rPr>
        <w:t xml:space="preserve"> </w:t>
      </w:r>
      <w:r>
        <w:rPr>
          <w:rFonts w:eastAsia="Times New Roman" w:cstheme="minorHAnsi"/>
          <w:bCs/>
          <w:color w:val="FF0000"/>
          <w:sz w:val="24"/>
          <w:szCs w:val="24"/>
          <w:lang w:eastAsia="en-GB"/>
        </w:rPr>
        <w:t>[include any updates to trial procedures</w:t>
      </w:r>
      <w:r w:rsidR="002D4660">
        <w:rPr>
          <w:rFonts w:eastAsia="Times New Roman" w:cstheme="minorHAnsi"/>
          <w:bCs/>
          <w:color w:val="FF0000"/>
          <w:sz w:val="24"/>
          <w:szCs w:val="24"/>
          <w:lang w:eastAsia="en-GB"/>
        </w:rPr>
        <w:t>/safety surveillance</w:t>
      </w:r>
      <w:r>
        <w:rPr>
          <w:rFonts w:eastAsia="Times New Roman" w:cstheme="minorHAnsi"/>
          <w:bCs/>
          <w:color w:val="FF0000"/>
          <w:sz w:val="24"/>
          <w:szCs w:val="24"/>
          <w:lang w:eastAsia="en-GB"/>
        </w:rPr>
        <w:t xml:space="preserve">, </w:t>
      </w:r>
      <w:r w:rsidR="002D4660">
        <w:rPr>
          <w:rFonts w:eastAsia="Times New Roman" w:cstheme="minorHAnsi"/>
          <w:bCs/>
          <w:color w:val="FF0000"/>
          <w:sz w:val="24"/>
          <w:szCs w:val="24"/>
          <w:lang w:eastAsia="en-GB"/>
        </w:rPr>
        <w:t>IB, P</w:t>
      </w:r>
      <w:r>
        <w:rPr>
          <w:rFonts w:eastAsia="Times New Roman" w:cstheme="minorHAnsi"/>
          <w:bCs/>
          <w:color w:val="FF0000"/>
          <w:sz w:val="24"/>
          <w:szCs w:val="24"/>
          <w:lang w:eastAsia="en-GB"/>
        </w:rPr>
        <w:t xml:space="preserve">rotocol, </w:t>
      </w:r>
      <w:r w:rsidR="00C65DED">
        <w:rPr>
          <w:rFonts w:eastAsia="Times New Roman" w:cstheme="minorHAnsi"/>
          <w:bCs/>
          <w:color w:val="FF0000"/>
          <w:sz w:val="24"/>
          <w:szCs w:val="24"/>
          <w:lang w:eastAsia="en-GB"/>
        </w:rPr>
        <w:t>PIS</w:t>
      </w:r>
      <w:r>
        <w:rPr>
          <w:rFonts w:eastAsia="Times New Roman" w:cstheme="minorHAnsi"/>
          <w:bCs/>
          <w:color w:val="FF0000"/>
          <w:sz w:val="24"/>
          <w:szCs w:val="24"/>
          <w:lang w:eastAsia="en-GB"/>
        </w:rPr>
        <w:t xml:space="preserve">, etc.] </w:t>
      </w:r>
      <w:r w:rsidR="00247ABC">
        <w:rPr>
          <w:rFonts w:eastAsia="Times New Roman" w:cstheme="minorHAnsi"/>
          <w:bCs/>
          <w:color w:val="FF0000"/>
          <w:sz w:val="24"/>
          <w:szCs w:val="24"/>
          <w:lang w:eastAsia="en-GB"/>
        </w:rPr>
        <w:t xml:space="preserve">/ No actions or mitigations were deemed necessary </w:t>
      </w:r>
      <w:r w:rsidR="0054659A" w:rsidRPr="008A45D8">
        <w:rPr>
          <w:rFonts w:eastAsia="Times New Roman" w:cstheme="minorHAnsi"/>
          <w:i/>
          <w:color w:val="0070C0"/>
          <w:sz w:val="24"/>
          <w:szCs w:val="24"/>
          <w:lang w:eastAsia="en-GB"/>
        </w:rPr>
        <w:t>(delete as applicable)</w:t>
      </w:r>
      <w:r w:rsidR="0054659A">
        <w:rPr>
          <w:rFonts w:eastAsia="Times New Roman" w:cstheme="minorHAnsi"/>
          <w:bCs/>
          <w:color w:val="FF0000"/>
          <w:sz w:val="24"/>
          <w:szCs w:val="24"/>
          <w:lang w:eastAsia="en-GB"/>
        </w:rPr>
        <w:t xml:space="preserve"> </w:t>
      </w:r>
      <w:r w:rsidRPr="00490887">
        <w:rPr>
          <w:rFonts w:eastAsia="Times New Roman" w:cstheme="minorHAnsi"/>
          <w:bCs/>
          <w:sz w:val="24"/>
          <w:szCs w:val="24"/>
          <w:lang w:eastAsia="en-GB"/>
        </w:rPr>
        <w:t>following the review of this safety data.</w:t>
      </w:r>
      <w:r>
        <w:rPr>
          <w:rFonts w:eastAsia="Times New Roman" w:cstheme="minorHAnsi"/>
          <w:bCs/>
          <w:color w:val="FF0000"/>
          <w:sz w:val="24"/>
          <w:szCs w:val="24"/>
          <w:lang w:eastAsia="en-GB"/>
        </w:rPr>
        <w:t xml:space="preserve"> </w:t>
      </w:r>
    </w:p>
    <w:p w14:paraId="4105174A" w14:textId="77777777" w:rsidR="0054659A" w:rsidRPr="000024E7" w:rsidRDefault="0054659A" w:rsidP="0054659A">
      <w:pPr>
        <w:tabs>
          <w:tab w:val="left" w:pos="3291"/>
        </w:tabs>
        <w:spacing w:after="0" w:line="240" w:lineRule="auto"/>
        <w:rPr>
          <w:rFonts w:eastAsia="Times New Roman" w:cstheme="minorHAnsi"/>
          <w:bCs/>
          <w:i/>
          <w:sz w:val="24"/>
          <w:szCs w:val="24"/>
          <w:lang w:eastAsia="en-GB"/>
        </w:rPr>
      </w:pPr>
      <w:r w:rsidRPr="000024E7">
        <w:rPr>
          <w:rFonts w:eastAsia="Times New Roman" w:cstheme="minorHAnsi"/>
          <w:bCs/>
          <w:i/>
          <w:color w:val="0070C0"/>
          <w:sz w:val="24"/>
          <w:szCs w:val="24"/>
          <w:lang w:eastAsia="en-GB"/>
        </w:rPr>
        <w:t>Or:</w:t>
      </w:r>
    </w:p>
    <w:p w14:paraId="40F6A886" w14:textId="6339BD3D" w:rsidR="0021576F" w:rsidRDefault="00247ABC" w:rsidP="0054659A">
      <w:pPr>
        <w:tabs>
          <w:tab w:val="left" w:pos="3291"/>
        </w:tabs>
        <w:spacing w:after="0" w:line="240" w:lineRule="auto"/>
        <w:rPr>
          <w:rFonts w:eastAsia="Times New Roman" w:cstheme="minorHAnsi"/>
          <w:sz w:val="24"/>
          <w:szCs w:val="21"/>
          <w:lang w:eastAsia="en-GB"/>
        </w:rPr>
      </w:pPr>
      <w:r>
        <w:rPr>
          <w:rFonts w:eastAsia="Times New Roman" w:cstheme="minorHAnsi"/>
          <w:sz w:val="24"/>
          <w:szCs w:val="21"/>
          <w:lang w:eastAsia="en-GB"/>
        </w:rPr>
        <w:t xml:space="preserve">No new events with possible causal links to the IMP have been </w:t>
      </w:r>
      <w:r w:rsidR="00B87A6D">
        <w:rPr>
          <w:rFonts w:eastAsia="Times New Roman" w:cstheme="minorHAnsi"/>
          <w:sz w:val="24"/>
          <w:szCs w:val="21"/>
          <w:lang w:eastAsia="en-GB"/>
        </w:rPr>
        <w:t xml:space="preserve">identified </w:t>
      </w:r>
      <w:r>
        <w:rPr>
          <w:rFonts w:eastAsia="Times New Roman" w:cstheme="minorHAnsi"/>
          <w:sz w:val="24"/>
          <w:szCs w:val="21"/>
          <w:lang w:eastAsia="en-GB"/>
        </w:rPr>
        <w:t xml:space="preserve">in this reporting year. The </w:t>
      </w:r>
      <w:r w:rsidRPr="001C77BA">
        <w:rPr>
          <w:rFonts w:eastAsia="Times New Roman" w:cstheme="minorHAnsi"/>
          <w:bCs/>
          <w:sz w:val="24"/>
          <w:szCs w:val="24"/>
          <w:lang w:eastAsia="en-GB"/>
        </w:rPr>
        <w:t>Trial Management Group</w:t>
      </w:r>
      <w:r>
        <w:rPr>
          <w:rFonts w:eastAsia="Times New Roman" w:cstheme="minorHAnsi"/>
          <w:bCs/>
          <w:sz w:val="24"/>
          <w:szCs w:val="24"/>
          <w:lang w:eastAsia="en-GB"/>
        </w:rPr>
        <w:t xml:space="preserve"> </w:t>
      </w:r>
      <w:r w:rsidRPr="000024E7">
        <w:rPr>
          <w:rFonts w:eastAsia="Times New Roman" w:cstheme="minorHAnsi"/>
          <w:bCs/>
          <w:color w:val="FF0000"/>
          <w:sz w:val="24"/>
          <w:szCs w:val="24"/>
          <w:lang w:eastAsia="en-GB"/>
        </w:rPr>
        <w:t>and Trial Steering Committee/ Independent Data Monitoring Committee</w:t>
      </w:r>
      <w:r>
        <w:rPr>
          <w:rFonts w:eastAsia="Times New Roman" w:cstheme="minorHAnsi"/>
          <w:bCs/>
          <w:color w:val="FF0000"/>
          <w:sz w:val="24"/>
          <w:szCs w:val="24"/>
          <w:lang w:eastAsia="en-GB"/>
        </w:rPr>
        <w:t xml:space="preserve"> </w:t>
      </w:r>
      <w:r w:rsidRPr="00490887">
        <w:rPr>
          <w:rFonts w:eastAsia="Times New Roman" w:cstheme="minorHAnsi"/>
          <w:bCs/>
          <w:sz w:val="24"/>
          <w:szCs w:val="24"/>
          <w:lang w:eastAsia="en-GB"/>
        </w:rPr>
        <w:t>meet regularly to review safety data.</w:t>
      </w:r>
    </w:p>
    <w:p w14:paraId="064860CC" w14:textId="14572D98" w:rsidR="00247ABC" w:rsidRDefault="00247ABC" w:rsidP="00B16B80">
      <w:pPr>
        <w:tabs>
          <w:tab w:val="left" w:pos="3291"/>
        </w:tabs>
        <w:spacing w:after="0" w:line="240" w:lineRule="auto"/>
        <w:rPr>
          <w:rFonts w:eastAsia="Times New Roman" w:cstheme="minorHAnsi"/>
          <w:sz w:val="24"/>
          <w:szCs w:val="21"/>
          <w:lang w:eastAsia="en-GB"/>
        </w:rPr>
      </w:pPr>
      <w:r>
        <w:rPr>
          <w:rFonts w:eastAsia="Times New Roman" w:cstheme="minorHAnsi"/>
          <w:i/>
          <w:color w:val="0070C0"/>
          <w:sz w:val="24"/>
          <w:szCs w:val="24"/>
          <w:lang w:eastAsia="en-GB"/>
        </w:rPr>
        <w:t xml:space="preserve">Where the IMP is a marketed drug </w:t>
      </w:r>
      <w:r w:rsidR="008B59F0">
        <w:rPr>
          <w:rFonts w:eastAsia="Times New Roman" w:cstheme="minorHAnsi"/>
          <w:i/>
          <w:color w:val="0070C0"/>
          <w:sz w:val="24"/>
          <w:szCs w:val="24"/>
          <w:lang w:eastAsia="en-GB"/>
        </w:rPr>
        <w:t>also</w:t>
      </w:r>
      <w:r>
        <w:rPr>
          <w:rFonts w:eastAsia="Times New Roman" w:cstheme="minorHAnsi"/>
          <w:i/>
          <w:color w:val="0070C0"/>
          <w:sz w:val="24"/>
          <w:szCs w:val="24"/>
          <w:lang w:eastAsia="en-GB"/>
        </w:rPr>
        <w:t xml:space="preserve"> state:</w:t>
      </w:r>
    </w:p>
    <w:p w14:paraId="03D5EA37" w14:textId="0A164AEA" w:rsidR="00EC1597" w:rsidRDefault="008B59F0"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1"/>
          <w:lang w:eastAsia="en-GB"/>
        </w:rPr>
        <w:t xml:space="preserve">As UCL are a non-commercial </w:t>
      </w:r>
      <w:r w:rsidR="008D5FF2">
        <w:rPr>
          <w:rFonts w:eastAsia="Times New Roman" w:cstheme="minorHAnsi"/>
          <w:sz w:val="24"/>
          <w:szCs w:val="21"/>
          <w:lang w:eastAsia="en-GB"/>
        </w:rPr>
        <w:t>s</w:t>
      </w:r>
      <w:r>
        <w:rPr>
          <w:rFonts w:eastAsia="Times New Roman" w:cstheme="minorHAnsi"/>
          <w:sz w:val="24"/>
          <w:szCs w:val="21"/>
          <w:lang w:eastAsia="en-GB"/>
        </w:rPr>
        <w:t xml:space="preserve">ponsor, and not the </w:t>
      </w:r>
      <w:r w:rsidR="0072638E">
        <w:rPr>
          <w:rFonts w:eastAsia="Times New Roman" w:cstheme="minorHAnsi"/>
          <w:sz w:val="24"/>
          <w:szCs w:val="21"/>
          <w:lang w:eastAsia="en-GB"/>
        </w:rPr>
        <w:t>Marketing Authorisation Holder</w:t>
      </w:r>
      <w:r>
        <w:rPr>
          <w:rFonts w:eastAsia="Times New Roman" w:cstheme="minorHAnsi"/>
          <w:sz w:val="24"/>
          <w:szCs w:val="21"/>
          <w:lang w:eastAsia="en-GB"/>
        </w:rPr>
        <w:t xml:space="preserve">, it does not have access to all </w:t>
      </w:r>
      <w:r w:rsidR="00AE1CD1">
        <w:rPr>
          <w:rFonts w:eastAsia="Times New Roman" w:cstheme="minorHAnsi"/>
          <w:sz w:val="24"/>
          <w:szCs w:val="21"/>
          <w:lang w:eastAsia="en-GB"/>
        </w:rPr>
        <w:t xml:space="preserve">worldwide </w:t>
      </w:r>
      <w:r>
        <w:rPr>
          <w:rFonts w:eastAsia="Times New Roman" w:cstheme="minorHAnsi"/>
          <w:sz w:val="24"/>
          <w:szCs w:val="21"/>
          <w:lang w:eastAsia="en-GB"/>
        </w:rPr>
        <w:t xml:space="preserve">safety information regarding this IMP. </w:t>
      </w:r>
    </w:p>
    <w:p w14:paraId="0A1B6B60" w14:textId="77777777" w:rsidR="00527ADF" w:rsidRPr="00931EF0" w:rsidRDefault="00527ADF" w:rsidP="00B16B80">
      <w:pPr>
        <w:tabs>
          <w:tab w:val="left" w:pos="3291"/>
        </w:tabs>
        <w:spacing w:after="0" w:line="240" w:lineRule="auto"/>
        <w:rPr>
          <w:rFonts w:eastAsia="Times New Roman" w:cstheme="minorHAnsi"/>
          <w:sz w:val="21"/>
          <w:szCs w:val="21"/>
          <w:lang w:eastAsia="en-GB"/>
        </w:rPr>
      </w:pPr>
    </w:p>
    <w:p w14:paraId="58F2FCD8" w14:textId="34D40BA3" w:rsidR="00B16B80" w:rsidRPr="00FD209C" w:rsidRDefault="00B16B80" w:rsidP="00490887">
      <w:pPr>
        <w:pStyle w:val="Heading1"/>
        <w:numPr>
          <w:ilvl w:val="0"/>
          <w:numId w:val="16"/>
        </w:numPr>
        <w:rPr>
          <w:lang w:eastAsia="en-GB"/>
        </w:rPr>
      </w:pPr>
      <w:bookmarkStart w:id="57" w:name="_Toc114570505"/>
      <w:r w:rsidRPr="00FD209C">
        <w:rPr>
          <w:lang w:eastAsia="en-GB"/>
        </w:rPr>
        <w:t>Late Breaking Information</w:t>
      </w:r>
      <w:bookmarkEnd w:id="57"/>
    </w:p>
    <w:p w14:paraId="7CDAC26E" w14:textId="1DDFFB91" w:rsidR="00B16B80" w:rsidRDefault="00731E5A" w:rsidP="00B16B80">
      <w:pPr>
        <w:tabs>
          <w:tab w:val="left" w:pos="3291"/>
        </w:tabs>
        <w:spacing w:after="0" w:line="240" w:lineRule="auto"/>
        <w:rPr>
          <w:rFonts w:eastAsia="Times New Roman" w:cstheme="minorHAnsi"/>
          <w:i/>
          <w:color w:val="0070C0"/>
          <w:sz w:val="24"/>
          <w:szCs w:val="24"/>
          <w:lang w:eastAsia="en-GB"/>
        </w:rPr>
      </w:pPr>
      <w:r>
        <w:rPr>
          <w:rFonts w:eastAsia="Times New Roman" w:cstheme="minorHAnsi"/>
          <w:i/>
          <w:color w:val="0070C0"/>
          <w:sz w:val="24"/>
          <w:szCs w:val="24"/>
          <w:lang w:eastAsia="en-GB"/>
        </w:rPr>
        <w:t xml:space="preserve">This section should summarise any </w:t>
      </w:r>
      <w:r w:rsidR="007B54CE" w:rsidRPr="003320A2">
        <w:rPr>
          <w:rFonts w:eastAsia="Times New Roman" w:cstheme="minorHAnsi"/>
          <w:i/>
          <w:color w:val="0070C0"/>
          <w:sz w:val="24"/>
          <w:szCs w:val="24"/>
          <w:lang w:eastAsia="en-GB"/>
        </w:rPr>
        <w:t xml:space="preserve">new safety information </w:t>
      </w:r>
      <w:r w:rsidR="002F0E68">
        <w:rPr>
          <w:rFonts w:eastAsia="Times New Roman" w:cstheme="minorHAnsi"/>
          <w:i/>
          <w:color w:val="0070C0"/>
          <w:sz w:val="24"/>
          <w:szCs w:val="24"/>
          <w:lang w:eastAsia="en-GB"/>
        </w:rPr>
        <w:t xml:space="preserve">that arises after the </w:t>
      </w:r>
      <w:r w:rsidR="006E5F8B">
        <w:rPr>
          <w:rFonts w:eastAsia="Times New Roman" w:cstheme="minorHAnsi"/>
          <w:i/>
          <w:color w:val="0070C0"/>
          <w:sz w:val="24"/>
          <w:szCs w:val="24"/>
          <w:lang w:eastAsia="en-GB"/>
        </w:rPr>
        <w:t>DLP</w:t>
      </w:r>
      <w:r w:rsidR="002F0E68">
        <w:rPr>
          <w:rFonts w:eastAsia="Times New Roman" w:cstheme="minorHAnsi"/>
          <w:i/>
          <w:color w:val="0070C0"/>
          <w:sz w:val="24"/>
          <w:szCs w:val="24"/>
          <w:lang w:eastAsia="en-GB"/>
        </w:rPr>
        <w:t xml:space="preserve"> </w:t>
      </w:r>
      <w:r w:rsidR="00B92C66" w:rsidRPr="003320A2">
        <w:rPr>
          <w:rFonts w:eastAsia="Times New Roman" w:cstheme="minorHAnsi"/>
          <w:i/>
          <w:color w:val="0070C0"/>
          <w:sz w:val="24"/>
          <w:szCs w:val="24"/>
          <w:lang w:eastAsia="en-GB"/>
        </w:rPr>
        <w:t xml:space="preserve">(e.g. clinically significant new </w:t>
      </w:r>
      <w:r w:rsidR="002F0E68">
        <w:rPr>
          <w:rFonts w:eastAsia="Times New Roman" w:cstheme="minorHAnsi"/>
          <w:i/>
          <w:color w:val="0070C0"/>
          <w:sz w:val="24"/>
          <w:szCs w:val="24"/>
          <w:lang w:eastAsia="en-GB"/>
        </w:rPr>
        <w:t>SAE</w:t>
      </w:r>
      <w:r w:rsidR="002F0E68" w:rsidRPr="003320A2">
        <w:rPr>
          <w:rFonts w:eastAsia="Times New Roman" w:cstheme="minorHAnsi"/>
          <w:i/>
          <w:color w:val="0070C0"/>
          <w:sz w:val="24"/>
          <w:szCs w:val="24"/>
          <w:lang w:eastAsia="en-GB"/>
        </w:rPr>
        <w:t xml:space="preserve"> </w:t>
      </w:r>
      <w:r w:rsidR="00B92C66" w:rsidRPr="003320A2">
        <w:rPr>
          <w:rFonts w:eastAsia="Times New Roman" w:cstheme="minorHAnsi"/>
          <w:i/>
          <w:color w:val="0070C0"/>
          <w:sz w:val="24"/>
          <w:szCs w:val="24"/>
          <w:lang w:eastAsia="en-GB"/>
        </w:rPr>
        <w:t>reports, action from DMC or sponsor)</w:t>
      </w:r>
      <w:r w:rsidR="00527ADF" w:rsidRPr="003320A2">
        <w:rPr>
          <w:rFonts w:eastAsia="Times New Roman" w:cstheme="minorHAnsi"/>
          <w:i/>
          <w:color w:val="0070C0"/>
          <w:sz w:val="24"/>
          <w:szCs w:val="24"/>
          <w:lang w:eastAsia="en-GB"/>
        </w:rPr>
        <w:t>.</w:t>
      </w:r>
      <w:r w:rsidR="00527ADF">
        <w:rPr>
          <w:rFonts w:eastAsia="Times New Roman" w:cstheme="minorHAnsi"/>
          <w:i/>
          <w:color w:val="0070C0"/>
          <w:sz w:val="24"/>
          <w:szCs w:val="24"/>
          <w:lang w:eastAsia="en-GB"/>
        </w:rPr>
        <w:t xml:space="preserve"> Or state:</w:t>
      </w:r>
    </w:p>
    <w:p w14:paraId="6F61FF9A" w14:textId="77777777" w:rsidR="00527ADF" w:rsidRPr="003320A2" w:rsidRDefault="00527ADF" w:rsidP="00B16B80">
      <w:pPr>
        <w:tabs>
          <w:tab w:val="left" w:pos="3291"/>
        </w:tabs>
        <w:spacing w:after="0" w:line="240" w:lineRule="auto"/>
        <w:rPr>
          <w:rFonts w:eastAsia="Times New Roman" w:cstheme="minorHAnsi"/>
          <w:sz w:val="24"/>
          <w:szCs w:val="24"/>
          <w:lang w:eastAsia="en-GB"/>
        </w:rPr>
      </w:pPr>
      <w:r w:rsidRPr="003320A2">
        <w:rPr>
          <w:rFonts w:eastAsia="Times New Roman" w:cstheme="minorHAnsi"/>
          <w:sz w:val="24"/>
          <w:szCs w:val="24"/>
          <w:lang w:eastAsia="en-GB"/>
        </w:rPr>
        <w:t>There is no late breaking information applicable for this DSUR.</w:t>
      </w:r>
    </w:p>
    <w:p w14:paraId="1D97AAB6" w14:textId="77777777" w:rsidR="00527ADF" w:rsidRPr="003320A2" w:rsidRDefault="00527ADF" w:rsidP="00B16B80">
      <w:pPr>
        <w:tabs>
          <w:tab w:val="left" w:pos="3291"/>
        </w:tabs>
        <w:spacing w:after="0" w:line="240" w:lineRule="auto"/>
        <w:rPr>
          <w:rFonts w:eastAsia="Times New Roman" w:cstheme="minorHAnsi"/>
          <w:i/>
          <w:color w:val="0070C0"/>
          <w:sz w:val="24"/>
          <w:szCs w:val="24"/>
          <w:lang w:eastAsia="en-GB"/>
        </w:rPr>
      </w:pPr>
    </w:p>
    <w:p w14:paraId="5E7CD405" w14:textId="34C2A086" w:rsidR="00B16B80" w:rsidRPr="00FD209C" w:rsidRDefault="00B16B80" w:rsidP="00490887">
      <w:pPr>
        <w:pStyle w:val="Heading1"/>
        <w:numPr>
          <w:ilvl w:val="0"/>
          <w:numId w:val="16"/>
        </w:numPr>
        <w:rPr>
          <w:lang w:eastAsia="en-GB"/>
        </w:rPr>
      </w:pPr>
      <w:bookmarkStart w:id="58" w:name="_Toc114570506"/>
      <w:r w:rsidRPr="002A3656">
        <w:rPr>
          <w:lang w:eastAsia="en-GB"/>
        </w:rPr>
        <w:lastRenderedPageBreak/>
        <w:t>Overall Safety Assessment</w:t>
      </w:r>
      <w:bookmarkEnd w:id="58"/>
    </w:p>
    <w:p w14:paraId="75DE9DBA" w14:textId="6ABFE5E6" w:rsidR="00D3781E" w:rsidRPr="00490887" w:rsidRDefault="00281521" w:rsidP="00B16B80">
      <w:pPr>
        <w:tabs>
          <w:tab w:val="left" w:pos="3291"/>
        </w:tabs>
        <w:spacing w:after="0" w:line="240" w:lineRule="auto"/>
        <w:rPr>
          <w:rFonts w:eastAsia="Times New Roman" w:cstheme="minorHAnsi"/>
          <w:i/>
          <w:color w:val="0070C0"/>
          <w:sz w:val="24"/>
          <w:szCs w:val="24"/>
          <w:lang w:eastAsia="en-GB"/>
        </w:rPr>
      </w:pPr>
      <w:r>
        <w:rPr>
          <w:rFonts w:eastAsia="Times New Roman" w:cstheme="minorHAnsi"/>
          <w:i/>
          <w:color w:val="0070C0"/>
          <w:sz w:val="24"/>
          <w:szCs w:val="24"/>
          <w:lang w:eastAsia="en-GB"/>
        </w:rPr>
        <w:t xml:space="preserve">The overall safety assessment should be a concise evaluation of </w:t>
      </w:r>
      <w:r w:rsidR="00D3781E" w:rsidRPr="00490887">
        <w:rPr>
          <w:rFonts w:eastAsia="Times New Roman" w:cstheme="minorHAnsi"/>
          <w:i/>
          <w:color w:val="0070C0"/>
          <w:sz w:val="24"/>
          <w:szCs w:val="24"/>
          <w:lang w:eastAsia="en-GB"/>
        </w:rPr>
        <w:t xml:space="preserve">all new </w:t>
      </w:r>
      <w:r w:rsidRPr="00490887">
        <w:rPr>
          <w:rFonts w:eastAsia="Times New Roman" w:cstheme="minorHAnsi"/>
          <w:i/>
          <w:color w:val="0070C0"/>
          <w:sz w:val="24"/>
          <w:szCs w:val="24"/>
          <w:lang w:eastAsia="en-GB"/>
        </w:rPr>
        <w:t xml:space="preserve">safety </w:t>
      </w:r>
      <w:r w:rsidR="00D3781E" w:rsidRPr="00490887">
        <w:rPr>
          <w:rFonts w:eastAsia="Times New Roman" w:cstheme="minorHAnsi"/>
          <w:i/>
          <w:color w:val="0070C0"/>
          <w:sz w:val="24"/>
          <w:szCs w:val="24"/>
          <w:lang w:eastAsia="en-GB"/>
        </w:rPr>
        <w:t>information</w:t>
      </w:r>
      <w:r w:rsidRPr="00490887">
        <w:rPr>
          <w:rFonts w:eastAsia="Times New Roman" w:cstheme="minorHAnsi"/>
          <w:i/>
          <w:color w:val="0070C0"/>
          <w:sz w:val="24"/>
          <w:szCs w:val="24"/>
          <w:lang w:eastAsia="en-GB"/>
        </w:rPr>
        <w:t xml:space="preserve"> presented in the DSUR</w:t>
      </w:r>
      <w:r w:rsidR="00D3781E" w:rsidRPr="00490887">
        <w:rPr>
          <w:rFonts w:eastAsia="Times New Roman" w:cstheme="minorHAnsi"/>
          <w:i/>
          <w:color w:val="0070C0"/>
          <w:sz w:val="24"/>
          <w:szCs w:val="24"/>
          <w:lang w:eastAsia="en-GB"/>
        </w:rPr>
        <w:t xml:space="preserve">, </w:t>
      </w:r>
      <w:r>
        <w:rPr>
          <w:rFonts w:eastAsia="Times New Roman" w:cstheme="minorHAnsi"/>
          <w:i/>
          <w:color w:val="0070C0"/>
          <w:sz w:val="24"/>
          <w:szCs w:val="24"/>
          <w:lang w:eastAsia="en-GB"/>
        </w:rPr>
        <w:t xml:space="preserve">and </w:t>
      </w:r>
      <w:r w:rsidR="00D3781E" w:rsidRPr="00490887">
        <w:rPr>
          <w:rFonts w:eastAsia="Times New Roman" w:cstheme="minorHAnsi"/>
          <w:i/>
          <w:color w:val="0070C0"/>
          <w:sz w:val="24"/>
          <w:szCs w:val="24"/>
          <w:lang w:eastAsia="en-GB"/>
        </w:rPr>
        <w:t xml:space="preserve">its implication </w:t>
      </w:r>
      <w:r w:rsidR="00E5653B">
        <w:rPr>
          <w:rFonts w:eastAsia="Times New Roman" w:cstheme="minorHAnsi"/>
          <w:i/>
          <w:color w:val="0070C0"/>
          <w:sz w:val="24"/>
          <w:szCs w:val="24"/>
          <w:lang w:eastAsia="en-GB"/>
        </w:rPr>
        <w:t>for</w:t>
      </w:r>
      <w:r w:rsidR="00E5653B" w:rsidRPr="00490887">
        <w:rPr>
          <w:rFonts w:eastAsia="Times New Roman" w:cstheme="minorHAnsi"/>
          <w:i/>
          <w:color w:val="0070C0"/>
          <w:sz w:val="24"/>
          <w:szCs w:val="24"/>
          <w:lang w:eastAsia="en-GB"/>
        </w:rPr>
        <w:t xml:space="preserve"> </w:t>
      </w:r>
      <w:r w:rsidR="00D3781E" w:rsidRPr="00490887">
        <w:rPr>
          <w:rFonts w:eastAsia="Times New Roman" w:cstheme="minorHAnsi"/>
          <w:i/>
          <w:color w:val="0070C0"/>
          <w:sz w:val="24"/>
          <w:szCs w:val="24"/>
          <w:lang w:eastAsia="en-GB"/>
        </w:rPr>
        <w:t>the</w:t>
      </w:r>
      <w:r w:rsidR="00E5653B">
        <w:rPr>
          <w:rFonts w:eastAsia="Times New Roman" w:cstheme="minorHAnsi"/>
          <w:i/>
          <w:color w:val="0070C0"/>
          <w:sz w:val="24"/>
          <w:szCs w:val="24"/>
          <w:lang w:eastAsia="en-GB"/>
        </w:rPr>
        <w:t xml:space="preserve"> </w:t>
      </w:r>
      <w:r w:rsidR="00D55498">
        <w:rPr>
          <w:rFonts w:eastAsia="Times New Roman" w:cstheme="minorHAnsi"/>
          <w:i/>
          <w:color w:val="0070C0"/>
          <w:sz w:val="24"/>
          <w:szCs w:val="24"/>
          <w:lang w:eastAsia="en-GB"/>
        </w:rPr>
        <w:t xml:space="preserve">ongoing </w:t>
      </w:r>
      <w:r w:rsidR="00E5653B">
        <w:rPr>
          <w:rFonts w:eastAsia="Times New Roman" w:cstheme="minorHAnsi"/>
          <w:i/>
          <w:color w:val="0070C0"/>
          <w:sz w:val="24"/>
          <w:szCs w:val="24"/>
          <w:lang w:eastAsia="en-GB"/>
        </w:rPr>
        <w:t>clinical</w:t>
      </w:r>
      <w:r w:rsidR="00D3781E" w:rsidRPr="00490887">
        <w:rPr>
          <w:rFonts w:eastAsia="Times New Roman" w:cstheme="minorHAnsi"/>
          <w:i/>
          <w:color w:val="0070C0"/>
          <w:sz w:val="24"/>
          <w:szCs w:val="24"/>
          <w:lang w:eastAsia="en-GB"/>
        </w:rPr>
        <w:t xml:space="preserve"> trial</w:t>
      </w:r>
      <w:r w:rsidR="00D55498">
        <w:rPr>
          <w:rFonts w:eastAsia="Times New Roman" w:cstheme="minorHAnsi"/>
          <w:i/>
          <w:color w:val="0070C0"/>
          <w:sz w:val="24"/>
          <w:szCs w:val="24"/>
          <w:lang w:eastAsia="en-GB"/>
        </w:rPr>
        <w:t>(s) and trial</w:t>
      </w:r>
      <w:r w:rsidR="00D3781E" w:rsidRPr="00490887">
        <w:rPr>
          <w:rFonts w:eastAsia="Times New Roman" w:cstheme="minorHAnsi"/>
          <w:i/>
          <w:color w:val="0070C0"/>
          <w:sz w:val="24"/>
          <w:szCs w:val="24"/>
          <w:lang w:eastAsia="en-GB"/>
        </w:rPr>
        <w:t xml:space="preserve"> population</w:t>
      </w:r>
      <w:r w:rsidR="00D55498">
        <w:rPr>
          <w:rFonts w:eastAsia="Times New Roman" w:cstheme="minorHAnsi"/>
          <w:i/>
          <w:color w:val="0070C0"/>
          <w:sz w:val="24"/>
          <w:szCs w:val="24"/>
          <w:lang w:eastAsia="en-GB"/>
        </w:rPr>
        <w:t>(s)</w:t>
      </w:r>
      <w:r w:rsidR="00D3781E" w:rsidRPr="00490887">
        <w:rPr>
          <w:rFonts w:eastAsia="Times New Roman" w:cstheme="minorHAnsi"/>
          <w:i/>
          <w:color w:val="0070C0"/>
          <w:sz w:val="24"/>
          <w:szCs w:val="24"/>
          <w:lang w:eastAsia="en-GB"/>
        </w:rPr>
        <w:t>.</w:t>
      </w:r>
      <w:r w:rsidRPr="00281521">
        <w:rPr>
          <w:rFonts w:eastAsia="Times New Roman" w:cstheme="minorHAnsi"/>
          <w:i/>
          <w:color w:val="0070C0"/>
          <w:sz w:val="24"/>
          <w:szCs w:val="24"/>
          <w:lang w:eastAsia="en-GB"/>
        </w:rPr>
        <w:t xml:space="preserve"> </w:t>
      </w:r>
      <w:r>
        <w:rPr>
          <w:rFonts w:eastAsia="Times New Roman" w:cstheme="minorHAnsi"/>
          <w:i/>
          <w:color w:val="0070C0"/>
          <w:sz w:val="24"/>
          <w:szCs w:val="24"/>
          <w:lang w:eastAsia="en-GB"/>
        </w:rPr>
        <w:t>Example</w:t>
      </w:r>
      <w:r w:rsidRPr="00934C09">
        <w:rPr>
          <w:rFonts w:eastAsia="Times New Roman" w:cstheme="minorHAnsi"/>
          <w:i/>
          <w:color w:val="0070C0"/>
          <w:sz w:val="24"/>
          <w:szCs w:val="24"/>
          <w:lang w:eastAsia="en-GB"/>
        </w:rPr>
        <w:t xml:space="preserve"> wording (amend as appropriate).</w:t>
      </w:r>
    </w:p>
    <w:p w14:paraId="7855E792" w14:textId="7F667C5B" w:rsidR="00B16B80" w:rsidRPr="00931EF0" w:rsidRDefault="00866DFD" w:rsidP="00B16B80">
      <w:pPr>
        <w:tabs>
          <w:tab w:val="left" w:pos="3291"/>
        </w:tabs>
        <w:spacing w:after="0" w:line="240" w:lineRule="auto"/>
        <w:rPr>
          <w:rFonts w:eastAsia="Times New Roman" w:cstheme="minorHAnsi"/>
          <w:color w:val="FF0000"/>
          <w:sz w:val="21"/>
          <w:szCs w:val="21"/>
          <w:lang w:eastAsia="en-GB"/>
        </w:rPr>
      </w:pPr>
      <w:r>
        <w:rPr>
          <w:rFonts w:eastAsia="Times New Roman" w:cstheme="minorHAnsi"/>
          <w:sz w:val="24"/>
          <w:szCs w:val="24"/>
          <w:lang w:eastAsia="en-GB"/>
        </w:rPr>
        <w:t xml:space="preserve">As of </w:t>
      </w:r>
      <w:r w:rsidRPr="00490887">
        <w:rPr>
          <w:rFonts w:eastAsia="Times New Roman" w:cstheme="minorHAnsi"/>
          <w:color w:val="FF0000"/>
          <w:sz w:val="24"/>
          <w:szCs w:val="24"/>
          <w:lang w:eastAsia="en-GB"/>
        </w:rPr>
        <w:t>[insert data lock point]</w:t>
      </w:r>
      <w:r>
        <w:rPr>
          <w:rFonts w:eastAsia="Times New Roman" w:cstheme="minorHAnsi"/>
          <w:sz w:val="24"/>
          <w:szCs w:val="24"/>
          <w:lang w:eastAsia="en-GB"/>
        </w:rPr>
        <w:t xml:space="preserve">, </w:t>
      </w:r>
      <w:r w:rsidRPr="008A45D8">
        <w:rPr>
          <w:rFonts w:eastAsia="Times New Roman" w:cstheme="minorHAnsi"/>
          <w:color w:val="FF0000"/>
          <w:sz w:val="24"/>
          <w:szCs w:val="24"/>
          <w:lang w:eastAsia="en-GB"/>
        </w:rPr>
        <w:t>XX</w:t>
      </w:r>
      <w:r>
        <w:rPr>
          <w:rFonts w:eastAsia="Times New Roman" w:cstheme="minorHAnsi"/>
          <w:sz w:val="24"/>
          <w:szCs w:val="24"/>
          <w:lang w:eastAsia="en-GB"/>
        </w:rPr>
        <w:t xml:space="preserve"> participants have been </w:t>
      </w:r>
      <w:r w:rsidR="000A2674">
        <w:rPr>
          <w:rFonts w:eastAsia="Times New Roman" w:cstheme="minorHAnsi"/>
          <w:sz w:val="24"/>
          <w:szCs w:val="24"/>
          <w:lang w:eastAsia="en-GB"/>
        </w:rPr>
        <w:t xml:space="preserve">treated with </w:t>
      </w:r>
      <w:r w:rsidR="000A2674" w:rsidRPr="00490887">
        <w:rPr>
          <w:rFonts w:eastAsia="Times New Roman" w:cstheme="minorHAnsi"/>
          <w:color w:val="FF0000"/>
          <w:sz w:val="24"/>
          <w:szCs w:val="24"/>
          <w:lang w:eastAsia="en-GB"/>
        </w:rPr>
        <w:t>[add IMP name]</w:t>
      </w:r>
      <w:r w:rsidRPr="00490887">
        <w:rPr>
          <w:rFonts w:eastAsia="Times New Roman" w:cstheme="minorHAnsi"/>
          <w:color w:val="FF0000"/>
          <w:sz w:val="24"/>
          <w:szCs w:val="24"/>
          <w:lang w:eastAsia="en-GB"/>
        </w:rPr>
        <w:t xml:space="preserve"> </w:t>
      </w:r>
      <w:r>
        <w:rPr>
          <w:rFonts w:eastAsia="Times New Roman" w:cstheme="minorHAnsi"/>
          <w:sz w:val="24"/>
          <w:szCs w:val="24"/>
          <w:lang w:eastAsia="en-GB"/>
        </w:rPr>
        <w:t xml:space="preserve">on the </w:t>
      </w:r>
      <w:r w:rsidRPr="00490887">
        <w:rPr>
          <w:rFonts w:eastAsia="Times New Roman" w:cstheme="minorHAnsi"/>
          <w:color w:val="FF0000"/>
          <w:sz w:val="24"/>
          <w:szCs w:val="24"/>
          <w:lang w:eastAsia="en-GB"/>
        </w:rPr>
        <w:t>[add short trial name]</w:t>
      </w:r>
      <w:r>
        <w:rPr>
          <w:rFonts w:eastAsia="Times New Roman" w:cstheme="minorHAnsi"/>
          <w:sz w:val="24"/>
          <w:szCs w:val="24"/>
          <w:lang w:eastAsia="en-GB"/>
        </w:rPr>
        <w:t xml:space="preserve">. There have been </w:t>
      </w:r>
      <w:r w:rsidR="00BF4DEE" w:rsidRPr="00934C09">
        <w:rPr>
          <w:rFonts w:eastAsia="Times New Roman" w:cstheme="minorHAnsi"/>
          <w:color w:val="FF0000"/>
          <w:sz w:val="24"/>
          <w:szCs w:val="24"/>
          <w:lang w:eastAsia="en-GB"/>
        </w:rPr>
        <w:t>XX</w:t>
      </w:r>
      <w:r w:rsidR="00BF4DEE" w:rsidRPr="00931EF0">
        <w:rPr>
          <w:rFonts w:eastAsia="Times New Roman" w:cstheme="minorHAnsi"/>
          <w:sz w:val="24"/>
          <w:szCs w:val="24"/>
          <w:lang w:eastAsia="en-GB"/>
        </w:rPr>
        <w:t xml:space="preserve"> SAEs reported of which </w:t>
      </w:r>
      <w:r w:rsidR="00BF4DEE" w:rsidRPr="00934C09">
        <w:rPr>
          <w:rFonts w:eastAsia="Times New Roman" w:cstheme="minorHAnsi"/>
          <w:color w:val="FF0000"/>
          <w:sz w:val="24"/>
          <w:szCs w:val="24"/>
          <w:lang w:eastAsia="en-GB"/>
        </w:rPr>
        <w:t>XX</w:t>
      </w:r>
      <w:r w:rsidR="00BF4DEE" w:rsidRPr="00931EF0">
        <w:rPr>
          <w:rFonts w:eastAsia="Times New Roman" w:cstheme="minorHAnsi"/>
          <w:sz w:val="24"/>
          <w:szCs w:val="24"/>
          <w:lang w:eastAsia="en-GB"/>
        </w:rPr>
        <w:t xml:space="preserve"> were SARs</w:t>
      </w:r>
      <w:r>
        <w:rPr>
          <w:rFonts w:eastAsia="Times New Roman" w:cstheme="minorHAnsi"/>
          <w:sz w:val="24"/>
          <w:szCs w:val="24"/>
          <w:lang w:eastAsia="en-GB"/>
        </w:rPr>
        <w:t xml:space="preserve">, </w:t>
      </w:r>
      <w:r w:rsidR="000A2674">
        <w:rPr>
          <w:rFonts w:eastAsia="Times New Roman" w:cstheme="minorHAnsi"/>
          <w:sz w:val="24"/>
          <w:szCs w:val="24"/>
          <w:lang w:eastAsia="en-GB"/>
        </w:rPr>
        <w:t xml:space="preserve">and </w:t>
      </w:r>
      <w:r w:rsidRPr="00490887">
        <w:rPr>
          <w:rFonts w:eastAsia="Times New Roman" w:cstheme="minorHAnsi"/>
          <w:color w:val="FF0000"/>
          <w:sz w:val="24"/>
          <w:szCs w:val="24"/>
          <w:lang w:eastAsia="en-GB"/>
        </w:rPr>
        <w:t>XX</w:t>
      </w:r>
      <w:r>
        <w:rPr>
          <w:rFonts w:eastAsia="Times New Roman" w:cstheme="minorHAnsi"/>
          <w:sz w:val="24"/>
          <w:szCs w:val="24"/>
          <w:lang w:eastAsia="en-GB"/>
        </w:rPr>
        <w:t xml:space="preserve"> </w:t>
      </w:r>
      <w:r w:rsidR="0054659A">
        <w:rPr>
          <w:rFonts w:eastAsia="Times New Roman" w:cstheme="minorHAnsi"/>
          <w:sz w:val="24"/>
          <w:szCs w:val="24"/>
          <w:lang w:eastAsia="en-GB"/>
        </w:rPr>
        <w:t xml:space="preserve">of the </w:t>
      </w:r>
      <w:r w:rsidR="000A2674">
        <w:rPr>
          <w:rFonts w:eastAsia="Times New Roman" w:cstheme="minorHAnsi"/>
          <w:sz w:val="24"/>
          <w:szCs w:val="24"/>
          <w:lang w:eastAsia="en-GB"/>
        </w:rPr>
        <w:t xml:space="preserve">SARs </w:t>
      </w:r>
      <w:r w:rsidR="0066217D">
        <w:rPr>
          <w:rFonts w:eastAsia="Times New Roman" w:cstheme="minorHAnsi"/>
          <w:sz w:val="24"/>
          <w:szCs w:val="24"/>
          <w:lang w:eastAsia="en-GB"/>
        </w:rPr>
        <w:t xml:space="preserve">have been </w:t>
      </w:r>
      <w:r w:rsidR="0054659A">
        <w:rPr>
          <w:rFonts w:eastAsia="Times New Roman" w:cstheme="minorHAnsi"/>
          <w:sz w:val="24"/>
          <w:szCs w:val="24"/>
          <w:lang w:eastAsia="en-GB"/>
        </w:rPr>
        <w:t>assessed</w:t>
      </w:r>
      <w:r w:rsidR="0066217D">
        <w:rPr>
          <w:rFonts w:eastAsia="Times New Roman" w:cstheme="minorHAnsi"/>
          <w:sz w:val="24"/>
          <w:szCs w:val="24"/>
          <w:lang w:eastAsia="en-GB"/>
        </w:rPr>
        <w:t xml:space="preserve"> as </w:t>
      </w:r>
      <w:r>
        <w:rPr>
          <w:rFonts w:eastAsia="Times New Roman" w:cstheme="minorHAnsi"/>
          <w:sz w:val="24"/>
          <w:szCs w:val="24"/>
          <w:lang w:eastAsia="en-GB"/>
        </w:rPr>
        <w:t>SUSARs</w:t>
      </w:r>
      <w:r w:rsidR="0066217D">
        <w:rPr>
          <w:rFonts w:eastAsia="Times New Roman" w:cstheme="minorHAnsi"/>
          <w:sz w:val="24"/>
          <w:szCs w:val="24"/>
          <w:lang w:eastAsia="en-GB"/>
        </w:rPr>
        <w:t xml:space="preserve"> in this DSUR</w:t>
      </w:r>
      <w:r w:rsidR="00BF4DEE" w:rsidRPr="00931EF0">
        <w:rPr>
          <w:rFonts w:eastAsia="Times New Roman" w:cstheme="minorHAnsi"/>
          <w:sz w:val="24"/>
          <w:szCs w:val="24"/>
          <w:lang w:eastAsia="en-GB"/>
        </w:rPr>
        <w:t>. Th</w:t>
      </w:r>
      <w:r w:rsidR="000A2674">
        <w:rPr>
          <w:rFonts w:eastAsia="Times New Roman" w:cstheme="minorHAnsi"/>
          <w:sz w:val="24"/>
          <w:szCs w:val="24"/>
          <w:lang w:eastAsia="en-GB"/>
        </w:rPr>
        <w:t>e</w:t>
      </w:r>
      <w:r w:rsidR="00BF4DEE" w:rsidRPr="00931EF0">
        <w:rPr>
          <w:rFonts w:eastAsia="Times New Roman" w:cstheme="minorHAnsi"/>
          <w:sz w:val="24"/>
          <w:szCs w:val="24"/>
          <w:lang w:eastAsia="en-GB"/>
        </w:rPr>
        <w:t xml:space="preserve"> trial safety profile remains unchanged and is in line with the current information available in the </w:t>
      </w:r>
      <w:r w:rsidR="00BF4DEE" w:rsidRPr="00931EF0">
        <w:rPr>
          <w:rFonts w:eastAsia="Times New Roman" w:cstheme="minorHAnsi"/>
          <w:color w:val="FF0000"/>
          <w:sz w:val="24"/>
          <w:szCs w:val="24"/>
          <w:lang w:eastAsia="en-GB"/>
        </w:rPr>
        <w:t>IB/S</w:t>
      </w:r>
      <w:r w:rsidR="00C1520E">
        <w:rPr>
          <w:rFonts w:eastAsia="Times New Roman" w:cstheme="minorHAnsi"/>
          <w:color w:val="FF0000"/>
          <w:sz w:val="24"/>
          <w:szCs w:val="24"/>
          <w:lang w:eastAsia="en-GB"/>
        </w:rPr>
        <w:t>m</w:t>
      </w:r>
      <w:r w:rsidR="00BF4DEE" w:rsidRPr="00931EF0">
        <w:rPr>
          <w:rFonts w:eastAsia="Times New Roman" w:cstheme="minorHAnsi"/>
          <w:color w:val="FF0000"/>
          <w:sz w:val="24"/>
          <w:szCs w:val="24"/>
          <w:lang w:eastAsia="en-GB"/>
        </w:rPr>
        <w:t>PC</w:t>
      </w:r>
      <w:r w:rsidR="0054659A">
        <w:rPr>
          <w:rFonts w:eastAsia="Times New Roman" w:cstheme="minorHAnsi"/>
          <w:color w:val="FF0000"/>
          <w:sz w:val="24"/>
          <w:szCs w:val="24"/>
          <w:lang w:eastAsia="en-GB"/>
        </w:rPr>
        <w:t xml:space="preserve"> </w:t>
      </w:r>
      <w:r w:rsidR="0054659A" w:rsidRPr="008A45D8">
        <w:rPr>
          <w:rFonts w:eastAsia="Times New Roman" w:cstheme="minorHAnsi"/>
          <w:i/>
          <w:color w:val="0070C0"/>
          <w:sz w:val="24"/>
          <w:szCs w:val="24"/>
          <w:lang w:eastAsia="en-GB"/>
        </w:rPr>
        <w:t>(delete as appropriate)</w:t>
      </w:r>
      <w:r w:rsidR="00BF4DEE" w:rsidRPr="00931EF0">
        <w:rPr>
          <w:rFonts w:eastAsia="Times New Roman" w:cstheme="minorHAnsi"/>
          <w:sz w:val="24"/>
          <w:szCs w:val="24"/>
          <w:lang w:eastAsia="en-GB"/>
        </w:rPr>
        <w:t xml:space="preserve">. The have been no safety issues highlighted </w:t>
      </w:r>
      <w:r w:rsidR="00C81039">
        <w:rPr>
          <w:rFonts w:eastAsia="Times New Roman" w:cstheme="minorHAnsi"/>
          <w:sz w:val="24"/>
          <w:szCs w:val="24"/>
          <w:lang w:eastAsia="en-GB"/>
        </w:rPr>
        <w:t xml:space="preserve">in literature articles. Safety data has been reviewed by </w:t>
      </w:r>
      <w:r w:rsidR="00BF4DEE" w:rsidRPr="00931EF0">
        <w:rPr>
          <w:rFonts w:eastAsia="Times New Roman" w:cstheme="minorHAnsi"/>
          <w:sz w:val="24"/>
          <w:szCs w:val="24"/>
          <w:lang w:eastAsia="en-GB"/>
        </w:rPr>
        <w:t xml:space="preserve">the </w:t>
      </w:r>
      <w:r w:rsidR="00C1520E" w:rsidRPr="008C57DA">
        <w:rPr>
          <w:rFonts w:eastAsia="Times New Roman" w:cstheme="minorHAnsi"/>
          <w:color w:val="FF0000"/>
          <w:sz w:val="24"/>
          <w:szCs w:val="24"/>
          <w:lang w:eastAsia="en-GB"/>
        </w:rPr>
        <w:t>Trial Management Group</w:t>
      </w:r>
      <w:r w:rsidR="00BF4DEE" w:rsidRPr="00931EF0">
        <w:rPr>
          <w:rFonts w:eastAsia="Times New Roman" w:cstheme="minorHAnsi"/>
          <w:color w:val="FF0000"/>
          <w:sz w:val="24"/>
          <w:szCs w:val="24"/>
          <w:lang w:eastAsia="en-GB"/>
        </w:rPr>
        <w:t xml:space="preserve"> </w:t>
      </w:r>
      <w:r w:rsidR="00C81039">
        <w:rPr>
          <w:rFonts w:eastAsia="Times New Roman" w:cstheme="minorHAnsi"/>
          <w:color w:val="FF0000"/>
          <w:sz w:val="24"/>
          <w:szCs w:val="24"/>
          <w:lang w:eastAsia="en-GB"/>
        </w:rPr>
        <w:t>(last meeting [add date]) and Trial Steering Committee/</w:t>
      </w:r>
      <w:r w:rsidR="00BF4DEE" w:rsidRPr="00931EF0">
        <w:rPr>
          <w:rFonts w:eastAsia="Times New Roman" w:cstheme="minorHAnsi"/>
          <w:color w:val="FF0000"/>
          <w:sz w:val="24"/>
          <w:szCs w:val="24"/>
          <w:lang w:eastAsia="en-GB"/>
        </w:rPr>
        <w:t xml:space="preserve"> </w:t>
      </w:r>
      <w:r w:rsidR="00C1520E">
        <w:rPr>
          <w:rFonts w:eastAsia="Times New Roman" w:cstheme="minorHAnsi"/>
          <w:color w:val="FF0000"/>
          <w:sz w:val="24"/>
          <w:szCs w:val="24"/>
          <w:lang w:eastAsia="en-GB"/>
        </w:rPr>
        <w:t xml:space="preserve">Independent Data Monitoring Committee </w:t>
      </w:r>
      <w:r w:rsidR="00C81039">
        <w:rPr>
          <w:rFonts w:eastAsia="Times New Roman" w:cstheme="minorHAnsi"/>
          <w:color w:val="FF0000"/>
          <w:sz w:val="24"/>
          <w:szCs w:val="24"/>
          <w:lang w:eastAsia="en-GB"/>
        </w:rPr>
        <w:t>(last meeting [add date</w:t>
      </w:r>
      <w:r w:rsidR="00C81039" w:rsidRPr="008A45D8">
        <w:rPr>
          <w:rFonts w:eastAsia="Times New Roman" w:cstheme="minorHAnsi"/>
          <w:color w:val="FF0000"/>
          <w:sz w:val="24"/>
          <w:szCs w:val="24"/>
          <w:lang w:eastAsia="en-GB"/>
        </w:rPr>
        <w:t>])</w:t>
      </w:r>
      <w:r w:rsidR="0054659A" w:rsidRPr="008A45D8">
        <w:rPr>
          <w:rFonts w:eastAsia="Times New Roman" w:cstheme="minorHAnsi"/>
          <w:color w:val="FF0000"/>
          <w:sz w:val="24"/>
          <w:szCs w:val="24"/>
          <w:lang w:eastAsia="en-GB"/>
        </w:rPr>
        <w:t xml:space="preserve"> </w:t>
      </w:r>
      <w:r w:rsidR="0054659A" w:rsidRPr="000024E7">
        <w:rPr>
          <w:rFonts w:eastAsia="Times New Roman" w:cstheme="minorHAnsi"/>
          <w:i/>
          <w:color w:val="0070C0"/>
          <w:sz w:val="24"/>
          <w:szCs w:val="24"/>
          <w:lang w:eastAsia="en-GB"/>
        </w:rPr>
        <w:t>(delete as appropriate)</w:t>
      </w:r>
      <w:r w:rsidR="00750BEF" w:rsidRPr="00490887">
        <w:rPr>
          <w:rFonts w:eastAsia="Times New Roman" w:cstheme="minorHAnsi"/>
          <w:sz w:val="24"/>
          <w:szCs w:val="24"/>
          <w:lang w:eastAsia="en-GB"/>
        </w:rPr>
        <w:t xml:space="preserve">, and no new safety concerns have been raised regarding the use of </w:t>
      </w:r>
      <w:r w:rsidR="00750BEF">
        <w:rPr>
          <w:rFonts w:eastAsia="Times New Roman" w:cstheme="minorHAnsi"/>
          <w:color w:val="FF0000"/>
          <w:sz w:val="24"/>
          <w:szCs w:val="24"/>
          <w:lang w:eastAsia="en-GB"/>
        </w:rPr>
        <w:t xml:space="preserve">[add IMP name] </w:t>
      </w:r>
      <w:r w:rsidR="00750BEF" w:rsidRPr="00490887">
        <w:rPr>
          <w:rFonts w:eastAsia="Times New Roman" w:cstheme="minorHAnsi"/>
          <w:sz w:val="24"/>
          <w:szCs w:val="24"/>
          <w:lang w:eastAsia="en-GB"/>
        </w:rPr>
        <w:t xml:space="preserve">in the </w:t>
      </w:r>
      <w:r w:rsidR="00750BEF">
        <w:rPr>
          <w:rFonts w:eastAsia="Times New Roman" w:cstheme="minorHAnsi"/>
          <w:color w:val="FF0000"/>
          <w:sz w:val="24"/>
          <w:szCs w:val="24"/>
          <w:lang w:eastAsia="en-GB"/>
        </w:rPr>
        <w:t>[add trial name]</w:t>
      </w:r>
      <w:r w:rsidR="00BF4DEE" w:rsidRPr="008C57DA">
        <w:rPr>
          <w:rFonts w:eastAsia="Times New Roman" w:cstheme="minorHAnsi"/>
          <w:sz w:val="24"/>
          <w:szCs w:val="24"/>
          <w:lang w:eastAsia="en-GB"/>
        </w:rPr>
        <w:t>.</w:t>
      </w:r>
      <w:r w:rsidR="00B92C66" w:rsidRPr="008C57DA">
        <w:rPr>
          <w:rFonts w:eastAsia="Times New Roman" w:cstheme="minorHAnsi"/>
          <w:sz w:val="21"/>
          <w:szCs w:val="21"/>
          <w:lang w:eastAsia="en-GB"/>
        </w:rPr>
        <w:t xml:space="preserve"> </w:t>
      </w:r>
    </w:p>
    <w:p w14:paraId="12A1C7C0" w14:textId="77777777" w:rsidR="0019575E" w:rsidRPr="00FD209C" w:rsidRDefault="0019575E" w:rsidP="00FD209C">
      <w:pPr>
        <w:rPr>
          <w:rFonts w:cstheme="minorHAnsi"/>
          <w:sz w:val="24"/>
          <w:szCs w:val="24"/>
          <w:lang w:eastAsia="en-GB"/>
        </w:rPr>
      </w:pPr>
    </w:p>
    <w:p w14:paraId="6378C007" w14:textId="19BDB57C" w:rsidR="00B16B80" w:rsidRPr="00FD209C" w:rsidRDefault="00FD209C" w:rsidP="00490887">
      <w:pPr>
        <w:pStyle w:val="Heading2"/>
        <w:numPr>
          <w:ilvl w:val="1"/>
          <w:numId w:val="16"/>
        </w:numPr>
        <w:rPr>
          <w:rFonts w:eastAsia="Times New Roman"/>
        </w:rPr>
      </w:pPr>
      <w:bookmarkStart w:id="59" w:name="_Toc114570507"/>
      <w:r w:rsidRPr="00FD209C">
        <w:rPr>
          <w:rFonts w:eastAsia="Times New Roman"/>
        </w:rPr>
        <w:t>E</w:t>
      </w:r>
      <w:r w:rsidR="00B16B80" w:rsidRPr="00FD209C">
        <w:rPr>
          <w:rFonts w:eastAsia="Times New Roman"/>
        </w:rPr>
        <w:t>valuation of Risks</w:t>
      </w:r>
      <w:bookmarkEnd w:id="59"/>
    </w:p>
    <w:p w14:paraId="160F883F" w14:textId="279FCA02" w:rsidR="009D1712" w:rsidRDefault="00B47AFC" w:rsidP="00B16B80">
      <w:pPr>
        <w:tabs>
          <w:tab w:val="left" w:pos="3291"/>
        </w:tabs>
        <w:spacing w:after="0" w:line="240" w:lineRule="auto"/>
        <w:rPr>
          <w:rFonts w:eastAsia="Times New Roman" w:cstheme="minorHAnsi"/>
          <w:i/>
          <w:iCs/>
          <w:color w:val="0070C0"/>
          <w:sz w:val="24"/>
          <w:szCs w:val="24"/>
          <w:lang w:eastAsia="en-GB"/>
        </w:rPr>
      </w:pPr>
      <w:r>
        <w:rPr>
          <w:rFonts w:eastAsia="Times New Roman" w:cstheme="minorHAnsi"/>
          <w:i/>
          <w:iCs/>
          <w:color w:val="0070C0"/>
          <w:sz w:val="24"/>
          <w:szCs w:val="24"/>
          <w:lang w:eastAsia="en-GB"/>
        </w:rPr>
        <w:t>This section should t</w:t>
      </w:r>
      <w:r w:rsidR="00BF4DEE" w:rsidRPr="00EC3E91">
        <w:rPr>
          <w:rFonts w:eastAsia="Times New Roman" w:cstheme="minorHAnsi"/>
          <w:i/>
          <w:iCs/>
          <w:color w:val="0070C0"/>
          <w:sz w:val="24"/>
          <w:szCs w:val="24"/>
          <w:lang w:eastAsia="en-GB"/>
        </w:rPr>
        <w:t xml:space="preserve">ake into account </w:t>
      </w:r>
      <w:r w:rsidR="00BB0A79" w:rsidRPr="00EC3E91">
        <w:rPr>
          <w:rFonts w:eastAsia="Times New Roman" w:cstheme="minorHAnsi"/>
          <w:i/>
          <w:iCs/>
          <w:color w:val="0070C0"/>
          <w:sz w:val="24"/>
          <w:szCs w:val="24"/>
          <w:lang w:eastAsia="en-GB"/>
        </w:rPr>
        <w:t>data related to newly identified safety concerns or providing significant new information relative to previously identified safety concerns.</w:t>
      </w:r>
      <w:r w:rsidR="009D1712">
        <w:rPr>
          <w:rFonts w:eastAsia="Times New Roman" w:cstheme="minorHAnsi"/>
          <w:i/>
          <w:iCs/>
          <w:color w:val="0070C0"/>
          <w:sz w:val="24"/>
          <w:szCs w:val="24"/>
          <w:lang w:eastAsia="en-GB"/>
        </w:rPr>
        <w:t xml:space="preserve"> Include detailed description of SARs, any clinically significant toxicities, pregnancy and lactation exposure and outcomes, instances of clinically significant medication errors, overdose, misuse and abuse, any safety issues resulting from other trial procedures.</w:t>
      </w:r>
    </w:p>
    <w:p w14:paraId="2A6BBDFC" w14:textId="0975A1EE" w:rsidR="00B16B80" w:rsidRDefault="00450103" w:rsidP="00B16B80">
      <w:pPr>
        <w:tabs>
          <w:tab w:val="left" w:pos="3291"/>
        </w:tabs>
        <w:spacing w:after="0" w:line="240" w:lineRule="auto"/>
        <w:rPr>
          <w:rFonts w:eastAsia="Times New Roman" w:cstheme="minorHAnsi"/>
          <w:i/>
          <w:iCs/>
          <w:color w:val="0070C0"/>
          <w:sz w:val="24"/>
          <w:szCs w:val="24"/>
          <w:lang w:eastAsia="en-GB"/>
        </w:rPr>
      </w:pPr>
      <w:r>
        <w:rPr>
          <w:rFonts w:eastAsia="Times New Roman" w:cstheme="minorHAnsi"/>
          <w:i/>
          <w:iCs/>
          <w:color w:val="0070C0"/>
          <w:sz w:val="24"/>
          <w:szCs w:val="24"/>
          <w:lang w:eastAsia="en-GB"/>
        </w:rPr>
        <w:t>Or state</w:t>
      </w:r>
      <w:r w:rsidR="00BB0A79">
        <w:rPr>
          <w:rFonts w:eastAsia="Times New Roman" w:cstheme="minorHAnsi"/>
          <w:i/>
          <w:iCs/>
          <w:color w:val="0070C0"/>
          <w:sz w:val="24"/>
          <w:szCs w:val="24"/>
          <w:lang w:eastAsia="en-GB"/>
        </w:rPr>
        <w:t>:</w:t>
      </w:r>
    </w:p>
    <w:p w14:paraId="0264468A" w14:textId="46806AC8" w:rsidR="00BB0A79" w:rsidRPr="00EC3E91" w:rsidRDefault="00BB0A79" w:rsidP="00B16B80">
      <w:pPr>
        <w:tabs>
          <w:tab w:val="left" w:pos="3291"/>
        </w:tabs>
        <w:spacing w:after="0" w:line="240" w:lineRule="auto"/>
        <w:rPr>
          <w:rFonts w:eastAsia="Times New Roman" w:cstheme="minorHAnsi"/>
          <w:iCs/>
          <w:color w:val="0070C0"/>
          <w:sz w:val="24"/>
          <w:szCs w:val="24"/>
          <w:lang w:eastAsia="en-GB"/>
        </w:rPr>
      </w:pPr>
      <w:r w:rsidRPr="00EC3E91">
        <w:rPr>
          <w:rFonts w:eastAsia="Times New Roman" w:cstheme="minorHAnsi"/>
          <w:iCs/>
          <w:sz w:val="24"/>
          <w:szCs w:val="24"/>
          <w:lang w:eastAsia="en-GB"/>
        </w:rPr>
        <w:t xml:space="preserve">Overall </w:t>
      </w:r>
      <w:r w:rsidRPr="00EC3E91">
        <w:rPr>
          <w:rFonts w:eastAsia="Times New Roman" w:cstheme="minorHAnsi"/>
          <w:iCs/>
          <w:color w:val="FF0000"/>
          <w:sz w:val="24"/>
          <w:szCs w:val="24"/>
          <w:lang w:eastAsia="en-GB"/>
        </w:rPr>
        <w:t>[add IMP</w:t>
      </w:r>
      <w:r w:rsidR="00B47AFC">
        <w:rPr>
          <w:rFonts w:eastAsia="Times New Roman" w:cstheme="minorHAnsi"/>
          <w:iCs/>
          <w:color w:val="FF0000"/>
          <w:sz w:val="24"/>
          <w:szCs w:val="24"/>
          <w:lang w:eastAsia="en-GB"/>
        </w:rPr>
        <w:t xml:space="preserve"> name</w:t>
      </w:r>
      <w:r w:rsidRPr="00EC3E91">
        <w:rPr>
          <w:rFonts w:eastAsia="Times New Roman" w:cstheme="minorHAnsi"/>
          <w:iCs/>
          <w:color w:val="FF0000"/>
          <w:sz w:val="24"/>
          <w:szCs w:val="24"/>
          <w:lang w:eastAsia="en-GB"/>
        </w:rPr>
        <w:t>]</w:t>
      </w:r>
      <w:r w:rsidRPr="00EC3E91">
        <w:rPr>
          <w:rFonts w:eastAsia="Times New Roman" w:cstheme="minorHAnsi"/>
          <w:iCs/>
          <w:sz w:val="24"/>
          <w:szCs w:val="24"/>
          <w:lang w:eastAsia="en-GB"/>
        </w:rPr>
        <w:t xml:space="preserve"> has been well tolerated. </w:t>
      </w:r>
      <w:r w:rsidR="000542FC">
        <w:rPr>
          <w:rFonts w:eastAsia="Times New Roman" w:cstheme="minorHAnsi"/>
          <w:iCs/>
          <w:sz w:val="24"/>
          <w:szCs w:val="24"/>
          <w:lang w:eastAsia="en-GB"/>
        </w:rPr>
        <w:t xml:space="preserve">There have been no SARs reported during the reporting period. </w:t>
      </w:r>
      <w:r>
        <w:rPr>
          <w:rFonts w:eastAsia="Times New Roman" w:cstheme="minorHAnsi"/>
          <w:iCs/>
          <w:sz w:val="24"/>
          <w:szCs w:val="24"/>
          <w:lang w:eastAsia="en-GB"/>
        </w:rPr>
        <w:t>No new risks to trial subjects have been identified.</w:t>
      </w:r>
    </w:p>
    <w:p w14:paraId="5BF2D560"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0DF0BB64" w14:textId="00D1E069" w:rsidR="00B16B80" w:rsidRPr="00FD209C" w:rsidRDefault="00B16B80" w:rsidP="00490887">
      <w:pPr>
        <w:pStyle w:val="Heading2"/>
        <w:numPr>
          <w:ilvl w:val="1"/>
          <w:numId w:val="16"/>
        </w:numPr>
        <w:rPr>
          <w:rFonts w:eastAsia="Times New Roman"/>
        </w:rPr>
      </w:pPr>
      <w:bookmarkStart w:id="60" w:name="_Toc114570508"/>
      <w:r w:rsidRPr="00FD209C">
        <w:rPr>
          <w:rFonts w:eastAsia="Times New Roman"/>
        </w:rPr>
        <w:t>Benefit-Risk Considerations</w:t>
      </w:r>
      <w:bookmarkEnd w:id="60"/>
    </w:p>
    <w:p w14:paraId="6751AAF1" w14:textId="4B34811A" w:rsidR="00B16B80" w:rsidRPr="00490887" w:rsidRDefault="00B92C66" w:rsidP="00B16B80">
      <w:pPr>
        <w:tabs>
          <w:tab w:val="left" w:pos="3291"/>
        </w:tabs>
        <w:spacing w:after="0" w:line="240" w:lineRule="auto"/>
        <w:rPr>
          <w:rFonts w:eastAsia="Times New Roman" w:cstheme="minorHAnsi"/>
          <w:i/>
          <w:iCs/>
          <w:color w:val="0070C0"/>
          <w:sz w:val="24"/>
          <w:szCs w:val="24"/>
          <w:lang w:eastAsia="en-GB"/>
        </w:rPr>
      </w:pPr>
      <w:r w:rsidRPr="00490887">
        <w:rPr>
          <w:rFonts w:eastAsia="Times New Roman" w:cstheme="minorHAnsi"/>
          <w:i/>
          <w:iCs/>
          <w:color w:val="0070C0"/>
          <w:sz w:val="24"/>
          <w:szCs w:val="24"/>
          <w:lang w:eastAsia="en-GB"/>
        </w:rPr>
        <w:t>Provide a succinct statement and note whether there have been any changes in this balance since the previous DSUR.</w:t>
      </w:r>
      <w:r w:rsidR="00535AEF" w:rsidRPr="00490887">
        <w:rPr>
          <w:rFonts w:eastAsia="Times New Roman" w:cstheme="minorHAnsi"/>
          <w:i/>
          <w:iCs/>
          <w:color w:val="0070C0"/>
          <w:sz w:val="24"/>
          <w:szCs w:val="24"/>
          <w:lang w:eastAsia="en-GB"/>
        </w:rPr>
        <w:t xml:space="preserve"> If the benefit-risk has not changed in the reporting year state:</w:t>
      </w:r>
    </w:p>
    <w:p w14:paraId="4317C18F" w14:textId="3849AD98" w:rsidR="00535AEF" w:rsidRPr="00931EF0" w:rsidRDefault="00535AEF" w:rsidP="00B16B80">
      <w:pPr>
        <w:tabs>
          <w:tab w:val="left" w:pos="3291"/>
        </w:tabs>
        <w:spacing w:after="0" w:line="240" w:lineRule="auto"/>
        <w:rPr>
          <w:rFonts w:eastAsia="Times New Roman" w:cstheme="minorHAnsi"/>
          <w:color w:val="FF0000"/>
          <w:sz w:val="24"/>
          <w:szCs w:val="24"/>
          <w:lang w:eastAsia="en-GB"/>
        </w:rPr>
      </w:pPr>
      <w:r w:rsidRPr="00EC3E91">
        <w:rPr>
          <w:rFonts w:eastAsia="Times New Roman" w:cstheme="minorHAnsi"/>
          <w:sz w:val="24"/>
          <w:szCs w:val="24"/>
          <w:lang w:eastAsia="en-GB"/>
        </w:rPr>
        <w:t xml:space="preserve">The benefit-risk balance for subjects receiving </w:t>
      </w:r>
      <w:r w:rsidRPr="00EC3E91">
        <w:rPr>
          <w:rFonts w:eastAsia="Times New Roman" w:cstheme="minorHAnsi"/>
          <w:color w:val="FF0000"/>
          <w:sz w:val="24"/>
          <w:szCs w:val="24"/>
          <w:lang w:eastAsia="en-GB"/>
        </w:rPr>
        <w:t>[add IMP</w:t>
      </w:r>
      <w:r w:rsidR="00C95532">
        <w:rPr>
          <w:rFonts w:eastAsia="Times New Roman" w:cstheme="minorHAnsi"/>
          <w:color w:val="FF0000"/>
          <w:sz w:val="24"/>
          <w:szCs w:val="24"/>
          <w:lang w:eastAsia="en-GB"/>
        </w:rPr>
        <w:t xml:space="preserve"> name</w:t>
      </w:r>
      <w:r w:rsidRPr="00EC3E91">
        <w:rPr>
          <w:rFonts w:eastAsia="Times New Roman" w:cstheme="minorHAnsi"/>
          <w:color w:val="FF0000"/>
          <w:sz w:val="24"/>
          <w:szCs w:val="24"/>
          <w:lang w:eastAsia="en-GB"/>
        </w:rPr>
        <w:t>]</w:t>
      </w:r>
      <w:r w:rsidRPr="00EC3E91">
        <w:rPr>
          <w:rFonts w:eastAsia="Times New Roman" w:cstheme="minorHAnsi"/>
          <w:sz w:val="24"/>
          <w:szCs w:val="24"/>
          <w:lang w:eastAsia="en-GB"/>
        </w:rPr>
        <w:t xml:space="preserve"> on </w:t>
      </w:r>
      <w:r w:rsidRPr="00490887">
        <w:rPr>
          <w:rFonts w:eastAsia="Times New Roman" w:cstheme="minorHAnsi"/>
          <w:sz w:val="24"/>
          <w:szCs w:val="24"/>
          <w:lang w:eastAsia="en-GB"/>
        </w:rPr>
        <w:t>th</w:t>
      </w:r>
      <w:r w:rsidR="00C95532" w:rsidRPr="00490887">
        <w:rPr>
          <w:rFonts w:eastAsia="Times New Roman" w:cstheme="minorHAnsi"/>
          <w:sz w:val="24"/>
          <w:szCs w:val="24"/>
          <w:lang w:eastAsia="en-GB"/>
        </w:rPr>
        <w:t>e</w:t>
      </w:r>
      <w:r w:rsidR="00C95532" w:rsidRPr="00C95532">
        <w:rPr>
          <w:rFonts w:eastAsia="Times New Roman" w:cstheme="minorHAnsi"/>
          <w:color w:val="FF0000"/>
          <w:sz w:val="24"/>
          <w:szCs w:val="24"/>
          <w:lang w:eastAsia="en-GB"/>
        </w:rPr>
        <w:t xml:space="preserve"> </w:t>
      </w:r>
      <w:r w:rsidR="00C95532">
        <w:rPr>
          <w:rFonts w:eastAsia="Times New Roman" w:cstheme="minorHAnsi"/>
          <w:color w:val="FF0000"/>
          <w:sz w:val="24"/>
          <w:szCs w:val="24"/>
          <w:lang w:eastAsia="en-GB"/>
        </w:rPr>
        <w:t>[add trial short name]</w:t>
      </w:r>
      <w:r w:rsidRPr="00EC3E91">
        <w:rPr>
          <w:rFonts w:eastAsia="Times New Roman" w:cstheme="minorHAnsi"/>
          <w:sz w:val="24"/>
          <w:szCs w:val="24"/>
          <w:lang w:eastAsia="en-GB"/>
        </w:rPr>
        <w:t xml:space="preserve"> remains unchanged.</w:t>
      </w:r>
    </w:p>
    <w:p w14:paraId="016954E8"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40EB0679" w14:textId="7D957050" w:rsidR="00B16B80" w:rsidRPr="00FD209C" w:rsidRDefault="00B16B80" w:rsidP="00490887">
      <w:pPr>
        <w:pStyle w:val="Heading1"/>
        <w:numPr>
          <w:ilvl w:val="0"/>
          <w:numId w:val="16"/>
        </w:numPr>
        <w:rPr>
          <w:lang w:eastAsia="en-GB"/>
        </w:rPr>
      </w:pPr>
      <w:bookmarkStart w:id="61" w:name="_Toc114570509"/>
      <w:r w:rsidRPr="00FD209C">
        <w:rPr>
          <w:lang w:eastAsia="en-GB"/>
        </w:rPr>
        <w:t>Summary of Important risks</w:t>
      </w:r>
      <w:bookmarkEnd w:id="61"/>
    </w:p>
    <w:p w14:paraId="136420A9" w14:textId="67A4FF0D" w:rsidR="00EC3E91" w:rsidRPr="00EC3E91" w:rsidRDefault="007B54CE" w:rsidP="00B16B80">
      <w:pPr>
        <w:tabs>
          <w:tab w:val="left" w:pos="3291"/>
        </w:tabs>
        <w:spacing w:after="0" w:line="240" w:lineRule="auto"/>
        <w:rPr>
          <w:rFonts w:eastAsia="Times New Roman" w:cstheme="minorHAnsi"/>
          <w:i/>
          <w:color w:val="0070C0"/>
          <w:sz w:val="24"/>
          <w:szCs w:val="24"/>
          <w:lang w:eastAsia="en-GB"/>
        </w:rPr>
      </w:pPr>
      <w:r w:rsidRPr="00EC3E91">
        <w:rPr>
          <w:rFonts w:eastAsia="Times New Roman" w:cstheme="minorHAnsi"/>
          <w:i/>
          <w:color w:val="0070C0"/>
          <w:sz w:val="24"/>
          <w:szCs w:val="24"/>
          <w:lang w:eastAsia="en-GB"/>
        </w:rPr>
        <w:t xml:space="preserve">Detail the most important </w:t>
      </w:r>
      <w:r w:rsidR="00F67740">
        <w:rPr>
          <w:rFonts w:eastAsia="Times New Roman" w:cstheme="minorHAnsi"/>
          <w:i/>
          <w:color w:val="0070C0"/>
          <w:sz w:val="24"/>
          <w:szCs w:val="24"/>
          <w:lang w:eastAsia="en-GB"/>
        </w:rPr>
        <w:t xml:space="preserve">identified and potential </w:t>
      </w:r>
      <w:r w:rsidRPr="00EC3E91">
        <w:rPr>
          <w:rFonts w:eastAsia="Times New Roman" w:cstheme="minorHAnsi"/>
          <w:i/>
          <w:color w:val="0070C0"/>
          <w:sz w:val="24"/>
          <w:szCs w:val="24"/>
          <w:lang w:eastAsia="en-GB"/>
        </w:rPr>
        <w:t>risks to trial participants and how they are mitigated</w:t>
      </w:r>
      <w:r w:rsidR="00EC3E91" w:rsidRPr="00EC3E91">
        <w:rPr>
          <w:rFonts w:eastAsia="Times New Roman" w:cstheme="minorHAnsi"/>
          <w:i/>
          <w:color w:val="0070C0"/>
          <w:sz w:val="24"/>
          <w:szCs w:val="24"/>
          <w:lang w:eastAsia="en-GB"/>
        </w:rPr>
        <w:t>, can be narrative or tabular format.</w:t>
      </w:r>
      <w:r w:rsidR="008C57DA">
        <w:rPr>
          <w:rFonts w:eastAsia="Times New Roman" w:cstheme="minorHAnsi"/>
          <w:i/>
          <w:color w:val="0070C0"/>
          <w:sz w:val="24"/>
          <w:szCs w:val="24"/>
          <w:lang w:eastAsia="en-GB"/>
        </w:rPr>
        <w:t xml:space="preserve"> </w:t>
      </w:r>
      <w:r w:rsidR="00014F5E">
        <w:rPr>
          <w:rFonts w:eastAsia="Times New Roman" w:cstheme="minorHAnsi"/>
          <w:i/>
          <w:color w:val="0070C0"/>
          <w:sz w:val="24"/>
          <w:szCs w:val="24"/>
          <w:lang w:eastAsia="en-GB"/>
        </w:rPr>
        <w:t xml:space="preserve">Include risks associated with IMP detailed in protocol, IB/SmPC and </w:t>
      </w:r>
      <w:r w:rsidR="00C65DED">
        <w:rPr>
          <w:rFonts w:eastAsia="Times New Roman" w:cstheme="minorHAnsi"/>
          <w:i/>
          <w:color w:val="0070C0"/>
          <w:sz w:val="24"/>
          <w:szCs w:val="24"/>
          <w:lang w:eastAsia="en-GB"/>
        </w:rPr>
        <w:t>PIS</w:t>
      </w:r>
      <w:r w:rsidR="008C57DA">
        <w:rPr>
          <w:rFonts w:eastAsia="Times New Roman" w:cstheme="minorHAnsi"/>
          <w:i/>
          <w:color w:val="0070C0"/>
          <w:sz w:val="24"/>
          <w:szCs w:val="24"/>
          <w:lang w:eastAsia="en-GB"/>
        </w:rPr>
        <w:t>.</w:t>
      </w:r>
    </w:p>
    <w:p w14:paraId="0345A407" w14:textId="77777777" w:rsidR="00B16B80" w:rsidRPr="00BC29A9" w:rsidRDefault="00B16B80" w:rsidP="00B16B80">
      <w:pPr>
        <w:tabs>
          <w:tab w:val="left" w:pos="3291"/>
        </w:tabs>
        <w:spacing w:after="0" w:line="240" w:lineRule="auto"/>
        <w:rPr>
          <w:rFonts w:eastAsia="Times New Roman" w:cstheme="minorHAnsi"/>
          <w:sz w:val="21"/>
          <w:szCs w:val="21"/>
          <w:lang w:eastAsia="en-GB"/>
        </w:rPr>
      </w:pPr>
    </w:p>
    <w:p w14:paraId="21B24F9A" w14:textId="3FD98FA2" w:rsidR="00B16B80" w:rsidRPr="00FD209C" w:rsidRDefault="00B16B80" w:rsidP="00490887">
      <w:pPr>
        <w:pStyle w:val="Heading1"/>
        <w:numPr>
          <w:ilvl w:val="0"/>
          <w:numId w:val="16"/>
        </w:numPr>
        <w:rPr>
          <w:lang w:eastAsia="en-GB"/>
        </w:rPr>
      </w:pPr>
      <w:bookmarkStart w:id="62" w:name="_Toc114570510"/>
      <w:r w:rsidRPr="00FD209C">
        <w:rPr>
          <w:lang w:eastAsia="en-GB"/>
        </w:rPr>
        <w:lastRenderedPageBreak/>
        <w:t>Conclusions</w:t>
      </w:r>
      <w:bookmarkEnd w:id="62"/>
    </w:p>
    <w:p w14:paraId="50A47D1F" w14:textId="77777777" w:rsidR="008C57DA" w:rsidRPr="008C57DA" w:rsidRDefault="008C57DA" w:rsidP="008C57DA">
      <w:pPr>
        <w:tabs>
          <w:tab w:val="left" w:pos="3291"/>
        </w:tabs>
        <w:spacing w:after="0" w:line="240" w:lineRule="auto"/>
        <w:rPr>
          <w:rFonts w:eastAsia="Times New Roman" w:cstheme="minorHAnsi"/>
          <w:i/>
          <w:color w:val="0070C0"/>
          <w:sz w:val="24"/>
          <w:szCs w:val="24"/>
          <w:lang w:eastAsia="en-GB"/>
        </w:rPr>
      </w:pPr>
      <w:r w:rsidRPr="008C57DA">
        <w:rPr>
          <w:rFonts w:eastAsia="Times New Roman" w:cstheme="minorHAnsi"/>
          <w:i/>
          <w:color w:val="0070C0"/>
          <w:sz w:val="24"/>
          <w:szCs w:val="24"/>
          <w:lang w:eastAsia="en-GB"/>
        </w:rPr>
        <w:t>Briefly describe any changes to the previous knowledge of efficacy and safety resulting from information gained since the last DSUR. The conclusion should outline actions that have been or will be taken to address emerging safety issues. Or state:</w:t>
      </w:r>
    </w:p>
    <w:p w14:paraId="5160E541" w14:textId="77777777" w:rsidR="007A32FC" w:rsidRDefault="008C57DA" w:rsidP="008C57DA">
      <w:pPr>
        <w:tabs>
          <w:tab w:val="left" w:pos="3291"/>
        </w:tabs>
        <w:spacing w:after="0" w:line="240" w:lineRule="auto"/>
        <w:rPr>
          <w:rFonts w:eastAsia="Times New Roman" w:cstheme="minorHAnsi"/>
          <w:color w:val="FF0000"/>
          <w:sz w:val="24"/>
          <w:szCs w:val="24"/>
          <w:lang w:eastAsia="en-GB"/>
        </w:rPr>
      </w:pPr>
      <w:r w:rsidRPr="008C57DA">
        <w:rPr>
          <w:rFonts w:eastAsia="Times New Roman" w:cstheme="minorHAnsi"/>
          <w:sz w:val="24"/>
          <w:szCs w:val="24"/>
          <w:lang w:eastAsia="en-GB"/>
        </w:rPr>
        <w:t xml:space="preserve">The safety profile of </w:t>
      </w:r>
      <w:r w:rsidRPr="008C57DA">
        <w:rPr>
          <w:rFonts w:eastAsia="Times New Roman" w:cstheme="minorHAnsi"/>
          <w:color w:val="FF0000"/>
          <w:sz w:val="24"/>
          <w:szCs w:val="24"/>
          <w:lang w:eastAsia="en-GB"/>
        </w:rPr>
        <w:t>[add IMP]</w:t>
      </w:r>
      <w:r w:rsidRPr="008C57DA">
        <w:rPr>
          <w:rFonts w:eastAsia="Times New Roman" w:cstheme="minorHAnsi"/>
          <w:sz w:val="24"/>
          <w:szCs w:val="24"/>
          <w:lang w:eastAsia="en-GB"/>
        </w:rPr>
        <w:t xml:space="preserve"> remains unchanged and no safety concerns have been highlighted in this reporting year. </w:t>
      </w:r>
      <w:r w:rsidR="007B54CE" w:rsidRPr="008C57DA">
        <w:rPr>
          <w:rFonts w:eastAsia="Times New Roman" w:cstheme="minorHAnsi"/>
          <w:sz w:val="24"/>
          <w:szCs w:val="24"/>
          <w:lang w:eastAsia="en-GB"/>
        </w:rPr>
        <w:t>The risk</w:t>
      </w:r>
      <w:r w:rsidRPr="008C57DA">
        <w:rPr>
          <w:rFonts w:eastAsia="Times New Roman" w:cstheme="minorHAnsi"/>
          <w:sz w:val="24"/>
          <w:szCs w:val="24"/>
          <w:lang w:eastAsia="en-GB"/>
        </w:rPr>
        <w:t>-</w:t>
      </w:r>
      <w:r w:rsidR="007B54CE" w:rsidRPr="008C57DA">
        <w:rPr>
          <w:rFonts w:eastAsia="Times New Roman" w:cstheme="minorHAnsi"/>
          <w:sz w:val="24"/>
          <w:szCs w:val="24"/>
          <w:lang w:eastAsia="en-GB"/>
        </w:rPr>
        <w:t xml:space="preserve">benefit </w:t>
      </w:r>
      <w:r w:rsidRPr="008C57DA">
        <w:rPr>
          <w:rFonts w:eastAsia="Times New Roman" w:cstheme="minorHAnsi"/>
          <w:sz w:val="24"/>
          <w:szCs w:val="24"/>
          <w:lang w:eastAsia="en-GB"/>
        </w:rPr>
        <w:t xml:space="preserve">balance </w:t>
      </w:r>
      <w:r w:rsidR="007B54CE" w:rsidRPr="008C57DA">
        <w:rPr>
          <w:rFonts w:eastAsia="Times New Roman" w:cstheme="minorHAnsi"/>
          <w:sz w:val="24"/>
          <w:szCs w:val="24"/>
          <w:lang w:eastAsia="en-GB"/>
        </w:rPr>
        <w:t>remains unchanged</w:t>
      </w:r>
      <w:r w:rsidRPr="008C57DA">
        <w:rPr>
          <w:rFonts w:eastAsia="Times New Roman" w:cstheme="minorHAnsi"/>
          <w:sz w:val="24"/>
          <w:szCs w:val="24"/>
          <w:lang w:eastAsia="en-GB"/>
        </w:rPr>
        <w:t xml:space="preserve">. </w:t>
      </w:r>
      <w:r w:rsidR="007B54CE" w:rsidRPr="00931EF0">
        <w:rPr>
          <w:rFonts w:eastAsia="Times New Roman" w:cstheme="minorHAnsi"/>
          <w:color w:val="FF0000"/>
          <w:sz w:val="24"/>
          <w:szCs w:val="24"/>
          <w:lang w:eastAsia="en-GB"/>
        </w:rPr>
        <w:t xml:space="preserve"> </w:t>
      </w:r>
    </w:p>
    <w:p w14:paraId="0D47C409" w14:textId="77777777" w:rsidR="008C57DA" w:rsidRPr="00AD7FA3" w:rsidRDefault="008C57DA" w:rsidP="00B92C66">
      <w:pPr>
        <w:tabs>
          <w:tab w:val="left" w:pos="3291"/>
        </w:tabs>
        <w:spacing w:after="0" w:line="240" w:lineRule="auto"/>
        <w:rPr>
          <w:rFonts w:cstheme="minorHAnsi"/>
          <w:lang w:eastAsia="en-GB"/>
        </w:rPr>
      </w:pPr>
    </w:p>
    <w:p w14:paraId="15384372" w14:textId="77777777" w:rsidR="008C57DA" w:rsidRDefault="008C57DA">
      <w:pPr>
        <w:spacing w:before="0"/>
        <w:rPr>
          <w:rFonts w:asciiTheme="majorHAnsi" w:eastAsiaTheme="majorEastAsia" w:hAnsiTheme="majorHAnsi" w:cstheme="majorBidi"/>
          <w:b/>
          <w:i/>
          <w:sz w:val="32"/>
          <w:szCs w:val="32"/>
          <w:lang w:eastAsia="en-GB"/>
        </w:rPr>
      </w:pPr>
      <w:r>
        <w:rPr>
          <w:lang w:eastAsia="en-GB"/>
        </w:rPr>
        <w:br w:type="page"/>
      </w:r>
    </w:p>
    <w:p w14:paraId="2A802C68" w14:textId="77777777" w:rsidR="00B16B80" w:rsidRPr="00FD209C" w:rsidRDefault="00B16B80" w:rsidP="00715C52">
      <w:pPr>
        <w:pStyle w:val="Heading1"/>
        <w:rPr>
          <w:lang w:eastAsia="en-GB"/>
        </w:rPr>
      </w:pPr>
      <w:bookmarkStart w:id="63" w:name="_Toc114570511"/>
      <w:r w:rsidRPr="00FD209C">
        <w:rPr>
          <w:lang w:eastAsia="en-GB"/>
        </w:rPr>
        <w:lastRenderedPageBreak/>
        <w:t>Appendices to the DSUR</w:t>
      </w:r>
      <w:bookmarkEnd w:id="63"/>
    </w:p>
    <w:p w14:paraId="123449E8" w14:textId="77777777" w:rsidR="00B16B80" w:rsidRPr="008A6ADF" w:rsidRDefault="00FA7307" w:rsidP="00B16B80">
      <w:pPr>
        <w:tabs>
          <w:tab w:val="left" w:pos="3291"/>
        </w:tabs>
        <w:spacing w:after="0" w:line="240" w:lineRule="auto"/>
        <w:rPr>
          <w:rFonts w:eastAsia="Times New Roman" w:cstheme="minorHAnsi"/>
          <w:b/>
          <w:i/>
          <w:sz w:val="24"/>
          <w:szCs w:val="24"/>
          <w:lang w:eastAsia="en-GB"/>
        </w:rPr>
      </w:pPr>
      <w:r w:rsidRPr="008A6ADF">
        <w:rPr>
          <w:rFonts w:eastAsia="Times New Roman" w:cstheme="minorHAnsi"/>
          <w:b/>
          <w:i/>
          <w:sz w:val="24"/>
          <w:szCs w:val="24"/>
          <w:lang w:eastAsia="en-GB"/>
        </w:rPr>
        <w:t>List of appendices:</w:t>
      </w:r>
    </w:p>
    <w:p w14:paraId="7B03FEA0" w14:textId="77777777" w:rsidR="00FA7307" w:rsidRPr="008A6ADF" w:rsidRDefault="00FA7307" w:rsidP="00F55D2C">
      <w:pPr>
        <w:numPr>
          <w:ilvl w:val="0"/>
          <w:numId w:val="1"/>
        </w:numPr>
        <w:tabs>
          <w:tab w:val="num" w:pos="-6237"/>
          <w:tab w:val="left" w:pos="3291"/>
        </w:tabs>
        <w:spacing w:after="0" w:line="240" w:lineRule="auto"/>
        <w:ind w:left="284" w:hanging="284"/>
        <w:rPr>
          <w:rFonts w:eastAsia="Times New Roman" w:cstheme="minorHAnsi"/>
          <w:sz w:val="24"/>
          <w:szCs w:val="24"/>
          <w:lang w:eastAsia="en-GB"/>
        </w:rPr>
      </w:pPr>
      <w:r w:rsidRPr="00023EC9">
        <w:rPr>
          <w:rFonts w:eastAsia="Times New Roman" w:cstheme="minorHAnsi"/>
          <w:color w:val="FF0000"/>
          <w:sz w:val="24"/>
          <w:szCs w:val="24"/>
          <w:lang w:eastAsia="en-GB"/>
        </w:rPr>
        <w:t>Investigator’s Brochure / SmPC:</w:t>
      </w:r>
      <w:r>
        <w:rPr>
          <w:rFonts w:eastAsia="Times New Roman" w:cstheme="minorHAnsi"/>
          <w:color w:val="FF0000"/>
          <w:sz w:val="24"/>
          <w:szCs w:val="24"/>
          <w:lang w:eastAsia="en-GB"/>
        </w:rPr>
        <w:t xml:space="preserve"> </w:t>
      </w:r>
      <w:r w:rsidRPr="008A6ADF">
        <w:rPr>
          <w:rFonts w:eastAsia="Times New Roman" w:cstheme="minorHAnsi"/>
          <w:i/>
          <w:sz w:val="24"/>
          <w:szCs w:val="24"/>
          <w:lang w:eastAsia="en-GB"/>
        </w:rPr>
        <w:t>(</w:t>
      </w:r>
      <w:r w:rsidR="009E02CF">
        <w:rPr>
          <w:rFonts w:eastAsia="Times New Roman" w:cstheme="minorHAnsi"/>
          <w:i/>
          <w:sz w:val="24"/>
          <w:szCs w:val="24"/>
          <w:lang w:eastAsia="en-GB"/>
        </w:rPr>
        <w:t>provided</w:t>
      </w:r>
      <w:r w:rsidRPr="008A6ADF">
        <w:rPr>
          <w:rFonts w:eastAsia="Times New Roman" w:cstheme="minorHAnsi"/>
          <w:i/>
          <w:sz w:val="24"/>
          <w:szCs w:val="24"/>
          <w:lang w:eastAsia="en-GB"/>
        </w:rPr>
        <w:t xml:space="preserve"> as </w:t>
      </w:r>
      <w:r w:rsidR="009E02CF" w:rsidRPr="008A6ADF">
        <w:rPr>
          <w:rFonts w:eastAsia="Times New Roman" w:cstheme="minorHAnsi"/>
          <w:i/>
          <w:color w:val="FF0000"/>
          <w:sz w:val="24"/>
          <w:szCs w:val="24"/>
          <w:lang w:eastAsia="en-GB"/>
        </w:rPr>
        <w:t>a</w:t>
      </w:r>
      <w:r w:rsidR="009E02CF">
        <w:rPr>
          <w:rFonts w:eastAsia="Times New Roman" w:cstheme="minorHAnsi"/>
          <w:i/>
          <w:sz w:val="24"/>
          <w:szCs w:val="24"/>
          <w:lang w:eastAsia="en-GB"/>
        </w:rPr>
        <w:t xml:space="preserve"> </w:t>
      </w:r>
      <w:r w:rsidRPr="008A6ADF">
        <w:rPr>
          <w:rFonts w:eastAsia="Times New Roman" w:cstheme="minorHAnsi"/>
          <w:i/>
          <w:sz w:val="24"/>
          <w:szCs w:val="24"/>
          <w:lang w:eastAsia="en-GB"/>
        </w:rPr>
        <w:t>separate document</w:t>
      </w:r>
      <w:r w:rsidRPr="008A6ADF">
        <w:rPr>
          <w:rFonts w:eastAsia="Times New Roman" w:cstheme="minorHAnsi"/>
          <w:i/>
          <w:color w:val="FF0000"/>
          <w:sz w:val="24"/>
          <w:szCs w:val="24"/>
          <w:lang w:eastAsia="en-GB"/>
        </w:rPr>
        <w:t>(s)</w:t>
      </w:r>
      <w:r w:rsidRPr="008A6ADF">
        <w:rPr>
          <w:rFonts w:eastAsia="Times New Roman" w:cstheme="minorHAnsi"/>
          <w:i/>
          <w:sz w:val="24"/>
          <w:szCs w:val="24"/>
          <w:lang w:eastAsia="en-GB"/>
        </w:rPr>
        <w:t>)</w:t>
      </w:r>
    </w:p>
    <w:p w14:paraId="634C4CEA" w14:textId="54C344CA" w:rsidR="00FA7307" w:rsidRPr="00490887" w:rsidRDefault="00FA7307" w:rsidP="008A6ADF">
      <w:pPr>
        <w:pStyle w:val="ListParagraph"/>
        <w:numPr>
          <w:ilvl w:val="0"/>
          <w:numId w:val="20"/>
        </w:numPr>
        <w:tabs>
          <w:tab w:val="left" w:pos="3291"/>
        </w:tabs>
        <w:spacing w:after="0" w:line="240" w:lineRule="auto"/>
        <w:rPr>
          <w:rFonts w:eastAsia="Times New Roman" w:cstheme="minorHAnsi"/>
          <w:sz w:val="24"/>
          <w:szCs w:val="24"/>
          <w:lang w:eastAsia="en-GB"/>
        </w:rPr>
      </w:pPr>
      <w:r w:rsidRPr="008A6ADF">
        <w:rPr>
          <w:rFonts w:eastAsia="Times New Roman" w:cstheme="minorHAnsi"/>
          <w:color w:val="FF0000"/>
          <w:sz w:val="24"/>
          <w:szCs w:val="24"/>
          <w:lang w:eastAsia="en-GB"/>
        </w:rPr>
        <w:t>[Add versions included</w:t>
      </w:r>
      <w:r w:rsidR="003C5C55">
        <w:rPr>
          <w:rFonts w:eastAsia="Times New Roman" w:cstheme="minorHAnsi"/>
          <w:color w:val="FF0000"/>
          <w:sz w:val="24"/>
          <w:szCs w:val="24"/>
          <w:lang w:eastAsia="en-GB"/>
        </w:rPr>
        <w:t xml:space="preserve"> – this should include the current approved versions and any updated versions described in Section 4</w:t>
      </w:r>
      <w:r w:rsidRPr="008A6ADF">
        <w:rPr>
          <w:rFonts w:eastAsia="Times New Roman" w:cstheme="minorHAnsi"/>
          <w:color w:val="FF0000"/>
          <w:sz w:val="24"/>
          <w:szCs w:val="24"/>
          <w:lang w:eastAsia="en-GB"/>
        </w:rPr>
        <w:t>]</w:t>
      </w:r>
    </w:p>
    <w:p w14:paraId="6232E5E1" w14:textId="4D904AA8" w:rsidR="007C587C" w:rsidRPr="00490887" w:rsidRDefault="007C587C" w:rsidP="00490887">
      <w:pPr>
        <w:tabs>
          <w:tab w:val="left" w:pos="3291"/>
        </w:tabs>
        <w:spacing w:after="0" w:line="240" w:lineRule="auto"/>
        <w:rPr>
          <w:rFonts w:eastAsia="Times New Roman" w:cstheme="minorHAnsi"/>
          <w:i/>
          <w:color w:val="0070C0"/>
          <w:sz w:val="24"/>
          <w:szCs w:val="24"/>
          <w:lang w:eastAsia="en-GB"/>
        </w:rPr>
      </w:pPr>
      <w:r w:rsidRPr="00490887">
        <w:rPr>
          <w:rFonts w:eastAsia="Times New Roman" w:cstheme="minorHAnsi"/>
          <w:i/>
          <w:color w:val="0070C0"/>
          <w:sz w:val="24"/>
          <w:szCs w:val="24"/>
          <w:lang w:eastAsia="en-GB"/>
        </w:rPr>
        <w:t xml:space="preserve">Add </w:t>
      </w:r>
      <w:r>
        <w:rPr>
          <w:rFonts w:eastAsia="Times New Roman" w:cstheme="minorHAnsi"/>
          <w:i/>
          <w:color w:val="0070C0"/>
          <w:sz w:val="24"/>
          <w:szCs w:val="24"/>
          <w:lang w:eastAsia="en-GB"/>
        </w:rPr>
        <w:t>‘</w:t>
      </w:r>
      <w:r w:rsidRPr="00490887">
        <w:rPr>
          <w:rFonts w:eastAsia="Times New Roman" w:cstheme="minorHAnsi"/>
          <w:i/>
          <w:color w:val="0070C0"/>
          <w:sz w:val="24"/>
          <w:szCs w:val="24"/>
          <w:lang w:eastAsia="en-GB"/>
        </w:rPr>
        <w:t>Not Applicable</w:t>
      </w:r>
      <w:r>
        <w:rPr>
          <w:rFonts w:eastAsia="Times New Roman" w:cstheme="minorHAnsi"/>
          <w:i/>
          <w:color w:val="0070C0"/>
          <w:sz w:val="24"/>
          <w:szCs w:val="24"/>
          <w:lang w:eastAsia="en-GB"/>
        </w:rPr>
        <w:t>’</w:t>
      </w:r>
      <w:r w:rsidRPr="00490887">
        <w:rPr>
          <w:rFonts w:eastAsia="Times New Roman" w:cstheme="minorHAnsi"/>
          <w:i/>
          <w:color w:val="0070C0"/>
          <w:sz w:val="24"/>
          <w:szCs w:val="24"/>
          <w:lang w:eastAsia="en-GB"/>
        </w:rPr>
        <w:t xml:space="preserve"> next to all appendices not included in the DSUR:</w:t>
      </w:r>
    </w:p>
    <w:p w14:paraId="012F928A" w14:textId="0668DF4F" w:rsidR="00FA7307" w:rsidRPr="00931EF0" w:rsidRDefault="00FA7307" w:rsidP="00C86247">
      <w:pPr>
        <w:numPr>
          <w:ilvl w:val="0"/>
          <w:numId w:val="1"/>
        </w:numPr>
        <w:tabs>
          <w:tab w:val="num" w:pos="-6237"/>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Cumulative Table of Important Regulatory Advice</w:t>
      </w:r>
      <w:r w:rsidR="00187A8D">
        <w:rPr>
          <w:rFonts w:eastAsia="Times New Roman" w:cstheme="minorHAnsi"/>
          <w:sz w:val="24"/>
          <w:szCs w:val="24"/>
          <w:lang w:eastAsia="en-GB"/>
        </w:rPr>
        <w:t xml:space="preserve"> -</w:t>
      </w:r>
      <w:r>
        <w:rPr>
          <w:rFonts w:eastAsia="Times New Roman" w:cstheme="minorHAnsi"/>
          <w:sz w:val="24"/>
          <w:szCs w:val="24"/>
          <w:lang w:eastAsia="en-GB"/>
        </w:rPr>
        <w:t xml:space="preserve"> </w:t>
      </w:r>
      <w:r w:rsidRPr="008A6ADF">
        <w:rPr>
          <w:rFonts w:eastAsia="Times New Roman" w:cstheme="minorHAnsi"/>
          <w:i/>
          <w:sz w:val="24"/>
          <w:szCs w:val="24"/>
          <w:lang w:eastAsia="en-GB"/>
        </w:rPr>
        <w:t xml:space="preserve">Not </w:t>
      </w:r>
      <w:r w:rsidR="00C36723">
        <w:rPr>
          <w:rFonts w:eastAsia="Times New Roman" w:cstheme="minorHAnsi"/>
          <w:i/>
          <w:sz w:val="24"/>
          <w:szCs w:val="24"/>
          <w:lang w:eastAsia="en-GB"/>
        </w:rPr>
        <w:t>a</w:t>
      </w:r>
      <w:r w:rsidRPr="008A6ADF">
        <w:rPr>
          <w:rFonts w:eastAsia="Times New Roman" w:cstheme="minorHAnsi"/>
          <w:i/>
          <w:sz w:val="24"/>
          <w:szCs w:val="24"/>
          <w:lang w:eastAsia="en-GB"/>
        </w:rPr>
        <w:t>pplicable</w:t>
      </w:r>
    </w:p>
    <w:p w14:paraId="19157055" w14:textId="7AC5A569" w:rsidR="00FA7307" w:rsidRPr="00931EF0" w:rsidRDefault="00FA7307" w:rsidP="00C86247">
      <w:pPr>
        <w:numPr>
          <w:ilvl w:val="0"/>
          <w:numId w:val="1"/>
        </w:numPr>
        <w:tabs>
          <w:tab w:val="num" w:pos="-6237"/>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Status of Ongoing and Completed Clinical Trials</w:t>
      </w:r>
    </w:p>
    <w:p w14:paraId="66832932" w14:textId="77777777" w:rsidR="00FA7307" w:rsidRPr="00931EF0" w:rsidRDefault="00FA7307" w:rsidP="00C86247">
      <w:pPr>
        <w:numPr>
          <w:ilvl w:val="0"/>
          <w:numId w:val="1"/>
        </w:numPr>
        <w:tabs>
          <w:tab w:val="num" w:pos="-6237"/>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 xml:space="preserve">Cumulative Summary Tabulations of Demographic Data: </w:t>
      </w:r>
    </w:p>
    <w:p w14:paraId="50D050F9" w14:textId="0666D48E" w:rsidR="00BD26AA" w:rsidRDefault="00BD26AA" w:rsidP="008A6ADF">
      <w:pPr>
        <w:pStyle w:val="ListParagraph"/>
        <w:numPr>
          <w:ilvl w:val="0"/>
          <w:numId w:val="20"/>
        </w:num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Estimated Cumulative Subject Exposure</w:t>
      </w:r>
    </w:p>
    <w:p w14:paraId="62BF2E88" w14:textId="1EA7BD76" w:rsidR="00FA7307" w:rsidRPr="008A6ADF" w:rsidRDefault="00FA7307" w:rsidP="008A6ADF">
      <w:pPr>
        <w:pStyle w:val="ListParagraph"/>
        <w:numPr>
          <w:ilvl w:val="0"/>
          <w:numId w:val="20"/>
        </w:numPr>
        <w:tabs>
          <w:tab w:val="left" w:pos="3291"/>
        </w:tabs>
        <w:spacing w:after="0" w:line="240" w:lineRule="auto"/>
        <w:rPr>
          <w:rFonts w:eastAsia="Times New Roman" w:cstheme="minorHAnsi"/>
          <w:sz w:val="24"/>
          <w:szCs w:val="24"/>
          <w:lang w:eastAsia="en-GB"/>
        </w:rPr>
      </w:pPr>
      <w:r w:rsidRPr="008A6ADF">
        <w:rPr>
          <w:rFonts w:eastAsia="Times New Roman" w:cstheme="minorHAnsi"/>
          <w:sz w:val="24"/>
          <w:szCs w:val="24"/>
          <w:lang w:eastAsia="en-GB"/>
        </w:rPr>
        <w:t>Subject Exposure of IMP by age and gender</w:t>
      </w:r>
    </w:p>
    <w:p w14:paraId="5B68FB96" w14:textId="742BD3F7" w:rsidR="00FA7307" w:rsidRPr="008A6ADF" w:rsidRDefault="00FA7307" w:rsidP="008A6ADF">
      <w:pPr>
        <w:pStyle w:val="ListParagraph"/>
        <w:numPr>
          <w:ilvl w:val="0"/>
          <w:numId w:val="20"/>
        </w:numPr>
        <w:tabs>
          <w:tab w:val="left" w:pos="3291"/>
        </w:tabs>
        <w:spacing w:after="0" w:line="240" w:lineRule="auto"/>
        <w:rPr>
          <w:rFonts w:eastAsia="Times New Roman" w:cstheme="minorHAnsi"/>
          <w:sz w:val="24"/>
          <w:szCs w:val="24"/>
          <w:lang w:eastAsia="en-GB"/>
        </w:rPr>
      </w:pPr>
      <w:r w:rsidRPr="008A6ADF">
        <w:rPr>
          <w:rFonts w:eastAsia="Times New Roman" w:cstheme="minorHAnsi"/>
          <w:sz w:val="24"/>
          <w:szCs w:val="24"/>
          <w:lang w:eastAsia="en-GB"/>
        </w:rPr>
        <w:t>Subject Exposure to IMP by ethnic origin</w:t>
      </w:r>
    </w:p>
    <w:p w14:paraId="65887DB6" w14:textId="7FADD455" w:rsidR="00FA7307" w:rsidRPr="00931EF0" w:rsidRDefault="00FA7307" w:rsidP="008A6ADF">
      <w:pPr>
        <w:numPr>
          <w:ilvl w:val="0"/>
          <w:numId w:val="21"/>
        </w:num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Line Listing of Serious Adverse Reactions</w:t>
      </w:r>
    </w:p>
    <w:p w14:paraId="404B8F40" w14:textId="25FB1F08" w:rsidR="00FA7307" w:rsidRPr="00931EF0" w:rsidRDefault="00FA7307" w:rsidP="008A6ADF">
      <w:pPr>
        <w:numPr>
          <w:ilvl w:val="0"/>
          <w:numId w:val="21"/>
        </w:numPr>
        <w:tabs>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Cumulative Summary Tabulations of S</w:t>
      </w:r>
      <w:r w:rsidR="007C587C">
        <w:rPr>
          <w:rFonts w:eastAsia="Times New Roman" w:cstheme="minorHAnsi"/>
          <w:sz w:val="24"/>
          <w:szCs w:val="24"/>
          <w:lang w:eastAsia="en-GB"/>
        </w:rPr>
        <w:t>erious Adverse Events</w:t>
      </w:r>
    </w:p>
    <w:p w14:paraId="2DC365D0" w14:textId="5C065BFC" w:rsidR="00FA7307" w:rsidRPr="00931EF0" w:rsidRDefault="00FA7307" w:rsidP="008A6ADF">
      <w:pPr>
        <w:numPr>
          <w:ilvl w:val="0"/>
          <w:numId w:val="21"/>
        </w:numPr>
        <w:tabs>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 xml:space="preserve">Scientific Abstracts: </w:t>
      </w:r>
      <w:r w:rsidRPr="00187A8D">
        <w:rPr>
          <w:rFonts w:eastAsia="Times New Roman" w:cstheme="minorHAnsi"/>
          <w:i/>
          <w:sz w:val="24"/>
          <w:szCs w:val="24"/>
          <w:lang w:eastAsia="en-GB"/>
        </w:rPr>
        <w:t>(</w:t>
      </w:r>
      <w:r w:rsidR="00C36723" w:rsidRPr="00187A8D">
        <w:rPr>
          <w:rFonts w:eastAsia="Times New Roman" w:cstheme="minorHAnsi"/>
          <w:i/>
          <w:color w:val="FF0000"/>
          <w:sz w:val="24"/>
          <w:szCs w:val="24"/>
          <w:lang w:eastAsia="en-GB"/>
        </w:rPr>
        <w:t>Included as separate document(s)</w:t>
      </w:r>
      <w:r w:rsidR="007C587C" w:rsidRPr="00187A8D">
        <w:rPr>
          <w:rFonts w:eastAsia="Times New Roman" w:cstheme="minorHAnsi"/>
          <w:i/>
          <w:sz w:val="24"/>
          <w:szCs w:val="24"/>
          <w:lang w:eastAsia="en-GB"/>
        </w:rPr>
        <w:t>)</w:t>
      </w:r>
    </w:p>
    <w:p w14:paraId="3C25B50E" w14:textId="77777777" w:rsidR="00FA7307" w:rsidRPr="00931EF0" w:rsidRDefault="00FA7307" w:rsidP="008A6ADF">
      <w:pPr>
        <w:numPr>
          <w:ilvl w:val="0"/>
          <w:numId w:val="21"/>
        </w:numPr>
        <w:tabs>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 xml:space="preserve">Regional Specific Information </w:t>
      </w:r>
    </w:p>
    <w:p w14:paraId="0D9FA16C" w14:textId="263A8F37" w:rsidR="00C36723" w:rsidRPr="003438A1" w:rsidRDefault="00BC29A9" w:rsidP="008A6ADF">
      <w:pPr>
        <w:pStyle w:val="ListParagraph"/>
        <w:numPr>
          <w:ilvl w:val="0"/>
          <w:numId w:val="22"/>
        </w:numPr>
        <w:tabs>
          <w:tab w:val="left" w:pos="3291"/>
        </w:tabs>
        <w:spacing w:after="0" w:line="240" w:lineRule="auto"/>
        <w:rPr>
          <w:rFonts w:eastAsia="Times New Roman" w:cstheme="minorHAnsi"/>
          <w:sz w:val="24"/>
          <w:szCs w:val="24"/>
          <w:lang w:eastAsia="en-GB"/>
        </w:rPr>
      </w:pPr>
      <w:r w:rsidRPr="003438A1">
        <w:rPr>
          <w:rFonts w:eastAsia="Times New Roman" w:cstheme="minorHAnsi"/>
          <w:sz w:val="24"/>
          <w:szCs w:val="24"/>
          <w:lang w:eastAsia="en-GB"/>
        </w:rPr>
        <w:t xml:space="preserve">R1: </w:t>
      </w:r>
      <w:r w:rsidR="00C36723" w:rsidRPr="003438A1">
        <w:rPr>
          <w:rFonts w:eastAsia="Times New Roman" w:cstheme="minorHAnsi"/>
          <w:sz w:val="24"/>
          <w:szCs w:val="24"/>
          <w:lang w:eastAsia="en-GB"/>
        </w:rPr>
        <w:t>Cumulative Summary Tabulation of Serious Adverse Reactions</w:t>
      </w:r>
    </w:p>
    <w:p w14:paraId="40005CB7" w14:textId="0CD60B67" w:rsidR="00FA7307" w:rsidRPr="003438A1" w:rsidRDefault="00BC29A9" w:rsidP="008A6ADF">
      <w:pPr>
        <w:pStyle w:val="ListParagraph"/>
        <w:numPr>
          <w:ilvl w:val="0"/>
          <w:numId w:val="22"/>
        </w:numPr>
        <w:tabs>
          <w:tab w:val="left" w:pos="3291"/>
        </w:tabs>
        <w:spacing w:after="0" w:line="240" w:lineRule="auto"/>
        <w:rPr>
          <w:rFonts w:eastAsia="Times New Roman" w:cstheme="minorHAnsi"/>
          <w:sz w:val="24"/>
          <w:szCs w:val="24"/>
          <w:lang w:eastAsia="en-GB"/>
        </w:rPr>
      </w:pPr>
      <w:r w:rsidRPr="003438A1">
        <w:rPr>
          <w:rFonts w:eastAsia="Times New Roman" w:cstheme="minorHAnsi"/>
          <w:sz w:val="24"/>
          <w:szCs w:val="24"/>
          <w:lang w:eastAsia="en-GB"/>
        </w:rPr>
        <w:t xml:space="preserve">R2: </w:t>
      </w:r>
      <w:r w:rsidR="00FA7307" w:rsidRPr="003438A1">
        <w:rPr>
          <w:rFonts w:eastAsia="Times New Roman" w:cstheme="minorHAnsi"/>
          <w:sz w:val="24"/>
          <w:szCs w:val="24"/>
          <w:lang w:eastAsia="en-GB"/>
        </w:rPr>
        <w:t xml:space="preserve">List of </w:t>
      </w:r>
      <w:r w:rsidR="00C36723" w:rsidRPr="003438A1">
        <w:rPr>
          <w:rFonts w:eastAsia="Times New Roman" w:cstheme="minorHAnsi"/>
          <w:sz w:val="24"/>
          <w:szCs w:val="24"/>
          <w:lang w:eastAsia="en-GB"/>
        </w:rPr>
        <w:t>S</w:t>
      </w:r>
      <w:r w:rsidR="00FA7307" w:rsidRPr="003438A1">
        <w:rPr>
          <w:rFonts w:eastAsia="Times New Roman" w:cstheme="minorHAnsi"/>
          <w:sz w:val="24"/>
          <w:szCs w:val="24"/>
          <w:lang w:eastAsia="en-GB"/>
        </w:rPr>
        <w:t xml:space="preserve">ubjects who </w:t>
      </w:r>
      <w:r w:rsidR="00C36723" w:rsidRPr="003438A1">
        <w:rPr>
          <w:rFonts w:eastAsia="Times New Roman" w:cstheme="minorHAnsi"/>
          <w:sz w:val="24"/>
          <w:szCs w:val="24"/>
          <w:lang w:eastAsia="en-GB"/>
        </w:rPr>
        <w:t>D</w:t>
      </w:r>
      <w:r w:rsidR="00FA7307" w:rsidRPr="003438A1">
        <w:rPr>
          <w:rFonts w:eastAsia="Times New Roman" w:cstheme="minorHAnsi"/>
          <w:sz w:val="24"/>
          <w:szCs w:val="24"/>
          <w:lang w:eastAsia="en-GB"/>
        </w:rPr>
        <w:t xml:space="preserve">ied during the </w:t>
      </w:r>
      <w:r w:rsidR="00C36723" w:rsidRPr="003438A1">
        <w:rPr>
          <w:rFonts w:eastAsia="Times New Roman" w:cstheme="minorHAnsi"/>
          <w:sz w:val="24"/>
          <w:szCs w:val="24"/>
          <w:lang w:eastAsia="en-GB"/>
        </w:rPr>
        <w:t>R</w:t>
      </w:r>
      <w:r w:rsidR="00FA7307" w:rsidRPr="003438A1">
        <w:rPr>
          <w:rFonts w:eastAsia="Times New Roman" w:cstheme="minorHAnsi"/>
          <w:sz w:val="24"/>
          <w:szCs w:val="24"/>
          <w:lang w:eastAsia="en-GB"/>
        </w:rPr>
        <w:t xml:space="preserve">eporting </w:t>
      </w:r>
      <w:r w:rsidR="00C36723" w:rsidRPr="003438A1">
        <w:rPr>
          <w:rFonts w:eastAsia="Times New Roman" w:cstheme="minorHAnsi"/>
          <w:sz w:val="24"/>
          <w:szCs w:val="24"/>
          <w:lang w:eastAsia="en-GB"/>
        </w:rPr>
        <w:t>P</w:t>
      </w:r>
      <w:r w:rsidR="00FA7307" w:rsidRPr="003438A1">
        <w:rPr>
          <w:rFonts w:eastAsia="Times New Roman" w:cstheme="minorHAnsi"/>
          <w:sz w:val="24"/>
          <w:szCs w:val="24"/>
          <w:lang w:eastAsia="en-GB"/>
        </w:rPr>
        <w:t>eriod</w:t>
      </w:r>
    </w:p>
    <w:p w14:paraId="68F19FF6" w14:textId="2DDF355D" w:rsidR="00FA7307" w:rsidRPr="003438A1" w:rsidRDefault="00BC29A9" w:rsidP="008A6ADF">
      <w:pPr>
        <w:pStyle w:val="ListParagraph"/>
        <w:numPr>
          <w:ilvl w:val="0"/>
          <w:numId w:val="22"/>
        </w:numPr>
        <w:tabs>
          <w:tab w:val="left" w:pos="3291"/>
        </w:tabs>
        <w:spacing w:after="0" w:line="240" w:lineRule="auto"/>
        <w:rPr>
          <w:rFonts w:eastAsia="Times New Roman" w:cstheme="minorHAnsi"/>
          <w:sz w:val="24"/>
          <w:szCs w:val="24"/>
          <w:lang w:eastAsia="en-GB"/>
        </w:rPr>
      </w:pPr>
      <w:r w:rsidRPr="00607EC6">
        <w:rPr>
          <w:rFonts w:eastAsia="Times New Roman" w:cstheme="minorHAnsi"/>
          <w:sz w:val="24"/>
          <w:szCs w:val="24"/>
          <w:lang w:eastAsia="en-GB"/>
        </w:rPr>
        <w:t xml:space="preserve">R3: </w:t>
      </w:r>
      <w:r w:rsidR="00FA7307" w:rsidRPr="00607EC6">
        <w:rPr>
          <w:rFonts w:eastAsia="Times New Roman" w:cstheme="minorHAnsi"/>
          <w:sz w:val="24"/>
          <w:szCs w:val="24"/>
          <w:lang w:eastAsia="en-GB"/>
        </w:rPr>
        <w:t xml:space="preserve">List of subjects who </w:t>
      </w:r>
      <w:r w:rsidR="006129DF" w:rsidRPr="00F70B74">
        <w:rPr>
          <w:rFonts w:eastAsia="Times New Roman" w:cstheme="minorHAnsi"/>
          <w:sz w:val="24"/>
          <w:szCs w:val="24"/>
          <w:lang w:eastAsia="en-GB"/>
        </w:rPr>
        <w:t>D</w:t>
      </w:r>
      <w:r w:rsidR="00FA7307" w:rsidRPr="00F70B74">
        <w:rPr>
          <w:rFonts w:eastAsia="Times New Roman" w:cstheme="minorHAnsi"/>
          <w:sz w:val="24"/>
          <w:szCs w:val="24"/>
          <w:lang w:eastAsia="en-GB"/>
        </w:rPr>
        <w:t xml:space="preserve">ropped out of </w:t>
      </w:r>
      <w:r w:rsidR="00BD394E" w:rsidRPr="00F70B74">
        <w:rPr>
          <w:rFonts w:eastAsia="Times New Roman" w:cstheme="minorHAnsi"/>
          <w:sz w:val="24"/>
          <w:szCs w:val="24"/>
          <w:lang w:eastAsia="en-GB"/>
        </w:rPr>
        <w:t>Clinical Trials in Association with an Adverse Event</w:t>
      </w:r>
      <w:r w:rsidR="00FA7307" w:rsidRPr="00F53432">
        <w:rPr>
          <w:rFonts w:eastAsia="Times New Roman" w:cstheme="minorHAnsi"/>
          <w:sz w:val="24"/>
          <w:szCs w:val="24"/>
          <w:lang w:eastAsia="en-GB"/>
        </w:rPr>
        <w:t xml:space="preserve"> during the reporting period</w:t>
      </w:r>
    </w:p>
    <w:p w14:paraId="18928526" w14:textId="69395BD1" w:rsidR="00BC29A9" w:rsidRPr="003438A1" w:rsidRDefault="00BC29A9" w:rsidP="00BC29A9">
      <w:pPr>
        <w:pStyle w:val="ListParagraph"/>
        <w:numPr>
          <w:ilvl w:val="0"/>
          <w:numId w:val="22"/>
        </w:numPr>
        <w:rPr>
          <w:rFonts w:eastAsia="Times New Roman" w:cstheme="minorHAnsi"/>
          <w:sz w:val="24"/>
          <w:szCs w:val="24"/>
          <w:lang w:eastAsia="en-GB"/>
        </w:rPr>
      </w:pPr>
      <w:r w:rsidRPr="00607EC6">
        <w:rPr>
          <w:rFonts w:eastAsia="Times New Roman" w:cstheme="minorHAnsi"/>
          <w:sz w:val="24"/>
          <w:szCs w:val="24"/>
          <w:lang w:eastAsia="en-GB"/>
        </w:rPr>
        <w:t>R4: Significant Phase 1 Protocol Modifications With Respect to a US Investigational New Drug Application</w:t>
      </w:r>
    </w:p>
    <w:p w14:paraId="480AC20B" w14:textId="5D123DA8" w:rsidR="00BC29A9" w:rsidRPr="003438A1" w:rsidRDefault="00BC29A9" w:rsidP="00BC29A9">
      <w:pPr>
        <w:pStyle w:val="ListParagraph"/>
        <w:numPr>
          <w:ilvl w:val="0"/>
          <w:numId w:val="22"/>
        </w:numPr>
        <w:rPr>
          <w:rFonts w:eastAsia="Times New Roman" w:cstheme="minorHAnsi"/>
          <w:sz w:val="24"/>
          <w:szCs w:val="24"/>
          <w:lang w:eastAsia="en-GB"/>
        </w:rPr>
      </w:pPr>
      <w:r w:rsidRPr="003438A1">
        <w:rPr>
          <w:rFonts w:eastAsia="Times New Roman" w:cstheme="minorHAnsi"/>
          <w:sz w:val="24"/>
          <w:szCs w:val="24"/>
          <w:lang w:eastAsia="en-GB"/>
        </w:rPr>
        <w:t>R5: Significant Manufacturing Changes</w:t>
      </w:r>
    </w:p>
    <w:p w14:paraId="5FC30586" w14:textId="393EB3C1" w:rsidR="00BC29A9" w:rsidRPr="003438A1" w:rsidRDefault="00BC29A9" w:rsidP="00BC29A9">
      <w:pPr>
        <w:pStyle w:val="ListParagraph"/>
        <w:numPr>
          <w:ilvl w:val="0"/>
          <w:numId w:val="22"/>
        </w:numPr>
        <w:rPr>
          <w:rFonts w:eastAsia="Times New Roman" w:cstheme="minorHAnsi"/>
          <w:sz w:val="24"/>
          <w:szCs w:val="24"/>
          <w:lang w:eastAsia="en-GB"/>
        </w:rPr>
      </w:pPr>
      <w:r w:rsidRPr="00607EC6">
        <w:rPr>
          <w:rFonts w:eastAsia="Times New Roman" w:cstheme="minorHAnsi"/>
          <w:sz w:val="24"/>
          <w:szCs w:val="24"/>
          <w:lang w:eastAsia="en-GB"/>
        </w:rPr>
        <w:t>R6: Description of the General Investigation Plan for the Coming Year With Respect to a US Investigational New Drug Application</w:t>
      </w:r>
    </w:p>
    <w:p w14:paraId="57B7C43D" w14:textId="3BC7BA57" w:rsidR="00BC29A9" w:rsidRPr="00180280" w:rsidRDefault="00BC29A9" w:rsidP="00180280">
      <w:pPr>
        <w:pStyle w:val="ListParagraph"/>
        <w:numPr>
          <w:ilvl w:val="0"/>
          <w:numId w:val="22"/>
        </w:numPr>
        <w:rPr>
          <w:rFonts w:eastAsia="Times New Roman" w:cstheme="minorHAnsi"/>
          <w:sz w:val="24"/>
          <w:szCs w:val="24"/>
          <w:lang w:eastAsia="en-GB"/>
        </w:rPr>
      </w:pPr>
      <w:r w:rsidRPr="00607EC6">
        <w:rPr>
          <w:rFonts w:eastAsia="Times New Roman" w:cstheme="minorHAnsi"/>
          <w:sz w:val="24"/>
          <w:szCs w:val="24"/>
          <w:lang w:eastAsia="en-GB"/>
        </w:rPr>
        <w:t>R7: Log of Outstanding Business With Respect to a US Investigational New Drug Application</w:t>
      </w:r>
    </w:p>
    <w:p w14:paraId="3FF03AD7" w14:textId="77777777" w:rsidR="00B16B80" w:rsidRPr="00931EF0" w:rsidRDefault="00B16B80" w:rsidP="00B16B80">
      <w:pPr>
        <w:tabs>
          <w:tab w:val="left" w:pos="3291"/>
        </w:tabs>
        <w:spacing w:after="0" w:line="240" w:lineRule="auto"/>
        <w:rPr>
          <w:rFonts w:eastAsia="Times New Roman" w:cstheme="minorHAnsi"/>
          <w:sz w:val="24"/>
          <w:szCs w:val="24"/>
          <w:lang w:eastAsia="en-GB"/>
        </w:rPr>
      </w:pPr>
    </w:p>
    <w:p w14:paraId="7E0E2C68" w14:textId="77777777" w:rsidR="00C878EA" w:rsidRPr="00931EF0" w:rsidRDefault="00C878EA" w:rsidP="00B16B80">
      <w:pPr>
        <w:tabs>
          <w:tab w:val="left" w:pos="3291"/>
        </w:tabs>
        <w:spacing w:after="0" w:line="240" w:lineRule="auto"/>
        <w:rPr>
          <w:rFonts w:eastAsia="Times New Roman" w:cstheme="minorHAnsi"/>
          <w:sz w:val="24"/>
          <w:szCs w:val="24"/>
          <w:lang w:eastAsia="en-GB"/>
        </w:rPr>
      </w:pPr>
    </w:p>
    <w:p w14:paraId="00CA9DFA" w14:textId="77777777" w:rsidR="00C878EA" w:rsidRPr="00931EF0" w:rsidRDefault="00C878EA" w:rsidP="00A94912">
      <w:pPr>
        <w:pStyle w:val="ListParagraph"/>
        <w:tabs>
          <w:tab w:val="left" w:pos="3291"/>
        </w:tabs>
        <w:spacing w:after="0" w:line="240" w:lineRule="auto"/>
        <w:rPr>
          <w:rFonts w:eastAsia="Times New Roman" w:cstheme="minorHAnsi"/>
          <w:bCs/>
          <w:sz w:val="24"/>
          <w:szCs w:val="24"/>
          <w:lang w:eastAsia="en-GB"/>
        </w:rPr>
      </w:pPr>
    </w:p>
    <w:p w14:paraId="781B2D99" w14:textId="77777777" w:rsidR="00C878EA" w:rsidRPr="00931EF0" w:rsidRDefault="00C878EA" w:rsidP="00C878EA">
      <w:pPr>
        <w:tabs>
          <w:tab w:val="left" w:pos="3291"/>
        </w:tabs>
        <w:spacing w:after="0" w:line="240" w:lineRule="auto"/>
        <w:rPr>
          <w:rFonts w:eastAsia="Times New Roman" w:cstheme="minorHAnsi"/>
          <w:bCs/>
          <w:sz w:val="24"/>
          <w:szCs w:val="24"/>
          <w:lang w:eastAsia="en-GB"/>
        </w:rPr>
      </w:pPr>
    </w:p>
    <w:p w14:paraId="45B1461C" w14:textId="77777777" w:rsidR="00C878EA" w:rsidRPr="00931EF0" w:rsidRDefault="00C878EA" w:rsidP="00C878EA">
      <w:pPr>
        <w:tabs>
          <w:tab w:val="left" w:pos="3291"/>
        </w:tabs>
        <w:spacing w:after="0" w:line="240" w:lineRule="auto"/>
        <w:rPr>
          <w:rFonts w:eastAsia="Times New Roman" w:cstheme="minorHAnsi"/>
          <w:bCs/>
          <w:sz w:val="24"/>
          <w:szCs w:val="24"/>
          <w:lang w:eastAsia="en-GB"/>
        </w:rPr>
      </w:pPr>
    </w:p>
    <w:p w14:paraId="4D7F78C2" w14:textId="77777777" w:rsidR="00BD394E" w:rsidRDefault="00BD394E" w:rsidP="00490887">
      <w:pPr>
        <w:spacing w:before="0"/>
        <w:rPr>
          <w:rFonts w:eastAsia="Times New Roman" w:cstheme="minorHAnsi"/>
          <w:b/>
          <w:bCs/>
          <w:i/>
          <w:sz w:val="24"/>
          <w:szCs w:val="24"/>
          <w:lang w:eastAsia="en-GB"/>
        </w:rPr>
        <w:sectPr w:rsidR="00BD394E" w:rsidSect="00490887">
          <w:footerReference w:type="default" r:id="rId9"/>
          <w:pgSz w:w="11906" w:h="16838" w:code="9"/>
          <w:pgMar w:top="1440" w:right="1440" w:bottom="1440" w:left="1440" w:header="709" w:footer="349" w:gutter="0"/>
          <w:cols w:space="708"/>
          <w:docGrid w:linePitch="360"/>
        </w:sectPr>
      </w:pPr>
    </w:p>
    <w:p w14:paraId="2FDCC014" w14:textId="77777777" w:rsidR="00515615" w:rsidRPr="00931EF0" w:rsidRDefault="00515615" w:rsidP="00515615">
      <w:pPr>
        <w:tabs>
          <w:tab w:val="left" w:pos="3291"/>
        </w:tabs>
        <w:spacing w:after="0" w:line="240" w:lineRule="auto"/>
        <w:rPr>
          <w:rFonts w:eastAsia="Times New Roman" w:cstheme="minorHAnsi"/>
          <w:b/>
          <w:sz w:val="24"/>
          <w:szCs w:val="24"/>
          <w:lang w:eastAsia="en-GB"/>
        </w:rPr>
      </w:pPr>
      <w:r w:rsidRPr="008A6ADF">
        <w:rPr>
          <w:rFonts w:eastAsia="Times New Roman" w:cstheme="minorHAnsi"/>
          <w:b/>
          <w:i/>
          <w:sz w:val="24"/>
          <w:szCs w:val="24"/>
          <w:lang w:eastAsia="en-GB"/>
        </w:rPr>
        <w:lastRenderedPageBreak/>
        <w:t>Appendix 3:</w:t>
      </w:r>
      <w:r w:rsidRPr="00931EF0">
        <w:rPr>
          <w:rFonts w:eastAsia="Times New Roman" w:cstheme="minorHAnsi"/>
          <w:b/>
          <w:sz w:val="24"/>
          <w:szCs w:val="24"/>
          <w:lang w:eastAsia="en-GB"/>
        </w:rPr>
        <w:t xml:space="preserve"> </w:t>
      </w:r>
      <w:r w:rsidRPr="00BD26AA">
        <w:rPr>
          <w:rFonts w:eastAsia="Times New Roman" w:cstheme="minorHAnsi"/>
          <w:b/>
          <w:sz w:val="24"/>
          <w:szCs w:val="24"/>
          <w:lang w:eastAsia="en-GB"/>
        </w:rPr>
        <w:t xml:space="preserve">Status of </w:t>
      </w:r>
      <w:r w:rsidR="005C3ECD">
        <w:rPr>
          <w:rFonts w:eastAsia="Times New Roman" w:cstheme="minorHAnsi"/>
          <w:b/>
          <w:sz w:val="24"/>
          <w:szCs w:val="24"/>
          <w:lang w:eastAsia="en-GB"/>
        </w:rPr>
        <w:t>O</w:t>
      </w:r>
      <w:r w:rsidR="00BD394E" w:rsidRPr="00BD26AA">
        <w:rPr>
          <w:rFonts w:eastAsia="Times New Roman" w:cstheme="minorHAnsi"/>
          <w:b/>
          <w:sz w:val="24"/>
          <w:szCs w:val="24"/>
          <w:lang w:eastAsia="en-GB"/>
        </w:rPr>
        <w:t>n</w:t>
      </w:r>
      <w:r w:rsidRPr="006129DF">
        <w:rPr>
          <w:rFonts w:eastAsia="Times New Roman" w:cstheme="minorHAnsi"/>
          <w:b/>
          <w:sz w:val="24"/>
          <w:szCs w:val="24"/>
          <w:lang w:eastAsia="en-GB"/>
        </w:rPr>
        <w:t xml:space="preserve">going and </w:t>
      </w:r>
      <w:r w:rsidR="005C3ECD">
        <w:rPr>
          <w:rFonts w:eastAsia="Times New Roman" w:cstheme="minorHAnsi"/>
          <w:b/>
          <w:sz w:val="24"/>
          <w:szCs w:val="24"/>
          <w:lang w:eastAsia="en-GB"/>
        </w:rPr>
        <w:t>C</w:t>
      </w:r>
      <w:r w:rsidR="00BD394E" w:rsidRPr="00BD26AA">
        <w:rPr>
          <w:rFonts w:eastAsia="Times New Roman" w:cstheme="minorHAnsi"/>
          <w:b/>
          <w:sz w:val="24"/>
          <w:szCs w:val="24"/>
          <w:lang w:eastAsia="en-GB"/>
        </w:rPr>
        <w:t xml:space="preserve">ompleted </w:t>
      </w:r>
      <w:r w:rsidR="005C3ECD">
        <w:rPr>
          <w:rFonts w:eastAsia="Times New Roman" w:cstheme="minorHAnsi"/>
          <w:b/>
          <w:sz w:val="24"/>
          <w:szCs w:val="24"/>
          <w:lang w:eastAsia="en-GB"/>
        </w:rPr>
        <w:t>C</w:t>
      </w:r>
      <w:r w:rsidR="00BD394E" w:rsidRPr="00BD26AA">
        <w:rPr>
          <w:rFonts w:eastAsia="Times New Roman" w:cstheme="minorHAnsi"/>
          <w:b/>
          <w:sz w:val="24"/>
          <w:szCs w:val="24"/>
          <w:lang w:eastAsia="en-GB"/>
        </w:rPr>
        <w:t xml:space="preserve">linical </w:t>
      </w:r>
      <w:r w:rsidR="006E3E3A">
        <w:rPr>
          <w:rFonts w:eastAsia="Times New Roman" w:cstheme="minorHAnsi"/>
          <w:b/>
          <w:sz w:val="24"/>
          <w:szCs w:val="24"/>
          <w:lang w:eastAsia="en-GB"/>
        </w:rPr>
        <w:t>T</w:t>
      </w:r>
      <w:r w:rsidR="00BD394E" w:rsidRPr="00BD26AA">
        <w:rPr>
          <w:rFonts w:eastAsia="Times New Roman" w:cstheme="minorHAnsi"/>
          <w:b/>
          <w:sz w:val="24"/>
          <w:szCs w:val="24"/>
          <w:lang w:eastAsia="en-GB"/>
        </w:rPr>
        <w:t>rials</w:t>
      </w:r>
    </w:p>
    <w:p w14:paraId="42C1865F" w14:textId="77777777" w:rsidR="00C84329" w:rsidRPr="00931EF0" w:rsidRDefault="00C84329" w:rsidP="008A6ADF">
      <w:pPr>
        <w:tabs>
          <w:tab w:val="left" w:pos="3291"/>
        </w:tabs>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Overview of </w:t>
      </w:r>
      <w:r w:rsidR="005C3ECD">
        <w:rPr>
          <w:rFonts w:eastAsia="Times New Roman" w:cstheme="minorHAnsi"/>
          <w:sz w:val="24"/>
          <w:szCs w:val="24"/>
          <w:lang w:eastAsia="en-GB"/>
        </w:rPr>
        <w:t>O</w:t>
      </w:r>
      <w:r>
        <w:rPr>
          <w:rFonts w:eastAsia="Times New Roman" w:cstheme="minorHAnsi"/>
          <w:sz w:val="24"/>
          <w:szCs w:val="24"/>
          <w:lang w:eastAsia="en-GB"/>
        </w:rPr>
        <w:t xml:space="preserve">ngoing </w:t>
      </w:r>
      <w:r w:rsidR="005C3ECD">
        <w:rPr>
          <w:rFonts w:eastAsia="Times New Roman" w:cstheme="minorHAnsi"/>
          <w:sz w:val="24"/>
          <w:szCs w:val="24"/>
          <w:lang w:eastAsia="en-GB"/>
        </w:rPr>
        <w:t>S</w:t>
      </w:r>
      <w:r w:rsidRPr="00BD26AA">
        <w:rPr>
          <w:rFonts w:eastAsia="Times New Roman" w:cstheme="minorHAnsi"/>
          <w:sz w:val="24"/>
          <w:szCs w:val="24"/>
          <w:lang w:eastAsia="en-GB"/>
        </w:rPr>
        <w:t>tudies (</w:t>
      </w:r>
      <w:r w:rsidRPr="008A6ADF">
        <w:rPr>
          <w:rFonts w:eastAsia="Times New Roman" w:cstheme="minorHAnsi"/>
          <w:color w:val="FF0000"/>
          <w:sz w:val="24"/>
          <w:szCs w:val="24"/>
          <w:lang w:eastAsia="en-GB"/>
        </w:rPr>
        <w:t>[Add IMP]</w:t>
      </w:r>
      <w:r>
        <w:rPr>
          <w:rFonts w:eastAsia="Times New Roman" w:cstheme="minorHAnsi"/>
          <w:sz w:val="24"/>
          <w:szCs w:val="24"/>
          <w:lang w:eastAsia="en-GB"/>
        </w:rPr>
        <w:t>)</w:t>
      </w:r>
    </w:p>
    <w:tbl>
      <w:tblPr>
        <w:tblStyle w:val="TableGrid"/>
        <w:tblW w:w="14914" w:type="dxa"/>
        <w:tblInd w:w="-318" w:type="dxa"/>
        <w:tblLayout w:type="fixed"/>
        <w:tblLook w:val="04A0" w:firstRow="1" w:lastRow="0" w:firstColumn="1" w:lastColumn="0" w:noHBand="0" w:noVBand="1"/>
      </w:tblPr>
      <w:tblGrid>
        <w:gridCol w:w="1135"/>
        <w:gridCol w:w="709"/>
        <w:gridCol w:w="992"/>
        <w:gridCol w:w="2977"/>
        <w:gridCol w:w="1417"/>
        <w:gridCol w:w="1418"/>
        <w:gridCol w:w="2155"/>
        <w:gridCol w:w="1417"/>
        <w:gridCol w:w="1418"/>
        <w:gridCol w:w="1276"/>
      </w:tblGrid>
      <w:tr w:rsidR="00515615" w:rsidRPr="00AD7FA3" w14:paraId="70A75BEF" w14:textId="77777777" w:rsidTr="008A45D8">
        <w:tc>
          <w:tcPr>
            <w:tcW w:w="1135" w:type="dxa"/>
          </w:tcPr>
          <w:p w14:paraId="154CD2D1"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Study ID</w:t>
            </w:r>
          </w:p>
        </w:tc>
        <w:tc>
          <w:tcPr>
            <w:tcW w:w="709" w:type="dxa"/>
          </w:tcPr>
          <w:p w14:paraId="3F404968"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Phase</w:t>
            </w:r>
          </w:p>
        </w:tc>
        <w:tc>
          <w:tcPr>
            <w:tcW w:w="992" w:type="dxa"/>
          </w:tcPr>
          <w:p w14:paraId="204CFE70"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Country</w:t>
            </w:r>
          </w:p>
        </w:tc>
        <w:tc>
          <w:tcPr>
            <w:tcW w:w="2977" w:type="dxa"/>
          </w:tcPr>
          <w:p w14:paraId="44C9D87E" w14:textId="77777777" w:rsidR="00515615" w:rsidRPr="00931EF0" w:rsidRDefault="00C84329" w:rsidP="007B3DFD">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 xml:space="preserve">Study </w:t>
            </w:r>
            <w:r w:rsidR="00515615" w:rsidRPr="00931EF0">
              <w:rPr>
                <w:rFonts w:eastAsia="Times New Roman" w:cstheme="minorHAnsi"/>
                <w:b/>
                <w:sz w:val="20"/>
                <w:szCs w:val="20"/>
                <w:lang w:eastAsia="en-GB"/>
              </w:rPr>
              <w:t>Title</w:t>
            </w:r>
          </w:p>
        </w:tc>
        <w:tc>
          <w:tcPr>
            <w:tcW w:w="1417" w:type="dxa"/>
          </w:tcPr>
          <w:p w14:paraId="0E833065" w14:textId="77777777" w:rsidR="00515615" w:rsidRPr="00931EF0" w:rsidRDefault="00C84329" w:rsidP="007B3DFD">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 xml:space="preserve">Study </w:t>
            </w:r>
            <w:r w:rsidR="00515615" w:rsidRPr="00931EF0">
              <w:rPr>
                <w:rFonts w:eastAsia="Times New Roman" w:cstheme="minorHAnsi"/>
                <w:b/>
                <w:sz w:val="20"/>
                <w:szCs w:val="20"/>
                <w:lang w:eastAsia="en-GB"/>
              </w:rPr>
              <w:t>Design</w:t>
            </w:r>
          </w:p>
        </w:tc>
        <w:tc>
          <w:tcPr>
            <w:tcW w:w="1418" w:type="dxa"/>
          </w:tcPr>
          <w:p w14:paraId="59E44544"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Dos</w:t>
            </w:r>
            <w:r w:rsidR="00C84329">
              <w:rPr>
                <w:rFonts w:eastAsia="Times New Roman" w:cstheme="minorHAnsi"/>
                <w:b/>
                <w:sz w:val="20"/>
                <w:szCs w:val="20"/>
                <w:lang w:eastAsia="en-GB"/>
              </w:rPr>
              <w:t>ing regimen</w:t>
            </w:r>
          </w:p>
        </w:tc>
        <w:tc>
          <w:tcPr>
            <w:tcW w:w="2155" w:type="dxa"/>
          </w:tcPr>
          <w:p w14:paraId="254232D9"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Study population</w:t>
            </w:r>
          </w:p>
        </w:tc>
        <w:tc>
          <w:tcPr>
            <w:tcW w:w="1417" w:type="dxa"/>
          </w:tcPr>
          <w:p w14:paraId="77A56CF2"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 xml:space="preserve">First patient </w:t>
            </w:r>
            <w:r w:rsidR="006E3E3A">
              <w:rPr>
                <w:rFonts w:eastAsia="Times New Roman" w:cstheme="minorHAnsi"/>
                <w:b/>
                <w:sz w:val="20"/>
                <w:szCs w:val="20"/>
                <w:lang w:eastAsia="en-GB"/>
              </w:rPr>
              <w:t>f</w:t>
            </w:r>
            <w:r w:rsidR="006E3E3A" w:rsidRPr="00931EF0">
              <w:rPr>
                <w:rFonts w:eastAsia="Times New Roman" w:cstheme="minorHAnsi"/>
                <w:b/>
                <w:sz w:val="20"/>
                <w:szCs w:val="20"/>
                <w:lang w:eastAsia="en-GB"/>
              </w:rPr>
              <w:t xml:space="preserve">irst </w:t>
            </w:r>
            <w:r w:rsidRPr="00931EF0">
              <w:rPr>
                <w:rFonts w:eastAsia="Times New Roman" w:cstheme="minorHAnsi"/>
                <w:b/>
                <w:sz w:val="20"/>
                <w:szCs w:val="20"/>
                <w:lang w:eastAsia="en-GB"/>
              </w:rPr>
              <w:t>visit</w:t>
            </w:r>
          </w:p>
        </w:tc>
        <w:tc>
          <w:tcPr>
            <w:tcW w:w="1418" w:type="dxa"/>
          </w:tcPr>
          <w:p w14:paraId="20517002"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Planned enrolment</w:t>
            </w:r>
          </w:p>
        </w:tc>
        <w:tc>
          <w:tcPr>
            <w:tcW w:w="1276" w:type="dxa"/>
          </w:tcPr>
          <w:p w14:paraId="6F42CC5F"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Subject exposure</w:t>
            </w:r>
          </w:p>
        </w:tc>
      </w:tr>
      <w:tr w:rsidR="00515615" w:rsidRPr="00AD7FA3" w14:paraId="626CB1EE" w14:textId="77777777" w:rsidTr="008A45D8">
        <w:tc>
          <w:tcPr>
            <w:tcW w:w="1135" w:type="dxa"/>
          </w:tcPr>
          <w:p w14:paraId="5F7ED0BD" w14:textId="6A2A3489" w:rsidR="00515615" w:rsidRPr="008A6ADF" w:rsidRDefault="009E02CF" w:rsidP="00C67BDF">
            <w:pPr>
              <w:tabs>
                <w:tab w:val="left" w:pos="3291"/>
              </w:tabs>
              <w:spacing w:before="0"/>
              <w:rPr>
                <w:rFonts w:eastAsia="Times New Roman" w:cstheme="minorHAnsi"/>
                <w:sz w:val="20"/>
                <w:szCs w:val="20"/>
                <w:lang w:eastAsia="en-GB"/>
              </w:rPr>
            </w:pPr>
            <w:r w:rsidRPr="008A6ADF">
              <w:rPr>
                <w:rFonts w:eastAsia="Times New Roman" w:cstheme="minorHAnsi"/>
                <w:sz w:val="20"/>
                <w:szCs w:val="20"/>
                <w:lang w:eastAsia="en-GB"/>
              </w:rPr>
              <w:t>Protocol</w:t>
            </w:r>
            <w:r>
              <w:rPr>
                <w:rFonts w:eastAsia="Times New Roman" w:cstheme="minorHAnsi"/>
                <w:sz w:val="20"/>
                <w:szCs w:val="20"/>
                <w:lang w:eastAsia="en-GB"/>
              </w:rPr>
              <w:t xml:space="preserve"> No: </w:t>
            </w:r>
            <w:r w:rsidRPr="008A6ADF">
              <w:rPr>
                <w:rFonts w:eastAsia="Times New Roman" w:cstheme="minorHAnsi"/>
                <w:color w:val="FF0000"/>
                <w:sz w:val="20"/>
                <w:szCs w:val="20"/>
                <w:lang w:eastAsia="en-GB"/>
              </w:rPr>
              <w:t>[add]</w:t>
            </w:r>
            <w:r w:rsidRPr="008A6ADF">
              <w:rPr>
                <w:rFonts w:eastAsia="Times New Roman" w:cstheme="minorHAnsi"/>
                <w:sz w:val="20"/>
                <w:szCs w:val="20"/>
                <w:lang w:eastAsia="en-GB"/>
              </w:rPr>
              <w:t xml:space="preserve">  Eu</w:t>
            </w:r>
            <w:r w:rsidR="00C67BDF">
              <w:rPr>
                <w:rFonts w:eastAsia="Times New Roman" w:cstheme="minorHAnsi"/>
                <w:sz w:val="20"/>
                <w:szCs w:val="20"/>
                <w:lang w:eastAsia="en-GB"/>
              </w:rPr>
              <w:t>d</w:t>
            </w:r>
            <w:r w:rsidRPr="008A6ADF">
              <w:rPr>
                <w:rFonts w:eastAsia="Times New Roman" w:cstheme="minorHAnsi"/>
                <w:sz w:val="20"/>
                <w:szCs w:val="20"/>
                <w:lang w:eastAsia="en-GB"/>
              </w:rPr>
              <w:t>raCT</w:t>
            </w:r>
            <w:r w:rsidR="00450103">
              <w:rPr>
                <w:rFonts w:eastAsia="Times New Roman" w:cstheme="minorHAnsi"/>
                <w:sz w:val="20"/>
                <w:szCs w:val="20"/>
                <w:lang w:eastAsia="en-GB"/>
              </w:rPr>
              <w:t>/ IRAS</w:t>
            </w:r>
            <w:r>
              <w:rPr>
                <w:rFonts w:eastAsia="Times New Roman" w:cstheme="minorHAnsi"/>
                <w:sz w:val="20"/>
                <w:szCs w:val="20"/>
                <w:lang w:eastAsia="en-GB"/>
              </w:rPr>
              <w:t xml:space="preserve"> No: </w:t>
            </w:r>
            <w:r w:rsidRPr="008A6ADF">
              <w:rPr>
                <w:rFonts w:eastAsia="Times New Roman" w:cstheme="minorHAnsi"/>
                <w:color w:val="FF0000"/>
                <w:sz w:val="20"/>
                <w:szCs w:val="20"/>
                <w:lang w:eastAsia="en-GB"/>
              </w:rPr>
              <w:t>[Add ]</w:t>
            </w:r>
          </w:p>
        </w:tc>
        <w:tc>
          <w:tcPr>
            <w:tcW w:w="709" w:type="dxa"/>
          </w:tcPr>
          <w:p w14:paraId="1F1AD8AD"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992" w:type="dxa"/>
          </w:tcPr>
          <w:p w14:paraId="63F71B8B"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2977" w:type="dxa"/>
          </w:tcPr>
          <w:p w14:paraId="19E89444"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1417" w:type="dxa"/>
          </w:tcPr>
          <w:p w14:paraId="0A8CB658"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1418" w:type="dxa"/>
          </w:tcPr>
          <w:p w14:paraId="533C05F0"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2155" w:type="dxa"/>
          </w:tcPr>
          <w:p w14:paraId="40BCBC54" w14:textId="77777777" w:rsidR="00515615" w:rsidRPr="008A6ADF" w:rsidRDefault="009E02CF" w:rsidP="008A6ADF">
            <w:pPr>
              <w:tabs>
                <w:tab w:val="left" w:pos="3291"/>
              </w:tabs>
              <w:spacing w:before="0"/>
              <w:rPr>
                <w:rFonts w:eastAsia="Times New Roman" w:cstheme="minorHAnsi"/>
                <w:i/>
                <w:sz w:val="20"/>
                <w:szCs w:val="20"/>
                <w:lang w:eastAsia="en-GB"/>
              </w:rPr>
            </w:pPr>
            <w:r w:rsidRPr="008A6ADF">
              <w:rPr>
                <w:rFonts w:eastAsia="Times New Roman" w:cstheme="minorHAnsi"/>
                <w:i/>
                <w:color w:val="0070C0"/>
                <w:sz w:val="20"/>
                <w:szCs w:val="20"/>
                <w:lang w:eastAsia="en-GB"/>
              </w:rPr>
              <w:t>Include disease group, age range</w:t>
            </w:r>
          </w:p>
        </w:tc>
        <w:tc>
          <w:tcPr>
            <w:tcW w:w="1417" w:type="dxa"/>
          </w:tcPr>
          <w:p w14:paraId="2391AAD3"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1418" w:type="dxa"/>
          </w:tcPr>
          <w:p w14:paraId="26531EFF"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1276" w:type="dxa"/>
          </w:tcPr>
          <w:p w14:paraId="5DD8D4E8" w14:textId="77777777" w:rsidR="00515615" w:rsidRPr="008A6ADF" w:rsidRDefault="00515615" w:rsidP="008A6ADF">
            <w:pPr>
              <w:tabs>
                <w:tab w:val="left" w:pos="3291"/>
              </w:tabs>
              <w:spacing w:before="0"/>
              <w:rPr>
                <w:rFonts w:eastAsia="Times New Roman" w:cstheme="minorHAnsi"/>
                <w:i/>
                <w:sz w:val="20"/>
                <w:szCs w:val="20"/>
                <w:lang w:eastAsia="en-GB"/>
              </w:rPr>
            </w:pPr>
          </w:p>
        </w:tc>
      </w:tr>
    </w:tbl>
    <w:p w14:paraId="7EF2D5A4" w14:textId="64E5D783" w:rsidR="00515615" w:rsidRPr="008A6ADF" w:rsidRDefault="00450103" w:rsidP="00BD26AA">
      <w:pPr>
        <w:tabs>
          <w:tab w:val="left" w:pos="3291"/>
        </w:tabs>
        <w:spacing w:after="0" w:line="240" w:lineRule="auto"/>
        <w:rPr>
          <w:rFonts w:eastAsia="Times New Roman" w:cstheme="minorHAnsi"/>
          <w:i/>
          <w:color w:val="FF0000"/>
          <w:sz w:val="20"/>
          <w:szCs w:val="20"/>
          <w:lang w:eastAsia="en-GB"/>
        </w:rPr>
      </w:pPr>
      <w:r w:rsidRPr="008A6ADF">
        <w:rPr>
          <w:rFonts w:eastAsia="Times New Roman" w:cstheme="minorHAnsi"/>
          <w:i/>
          <w:color w:val="0070C0"/>
          <w:sz w:val="20"/>
          <w:szCs w:val="20"/>
          <w:lang w:eastAsia="en-GB"/>
        </w:rPr>
        <w:t xml:space="preserve">For blinded </w:t>
      </w:r>
      <w:r w:rsidR="00780565">
        <w:rPr>
          <w:rFonts w:eastAsia="Times New Roman" w:cstheme="minorHAnsi"/>
          <w:i/>
          <w:color w:val="0070C0"/>
          <w:sz w:val="20"/>
          <w:szCs w:val="20"/>
          <w:lang w:eastAsia="en-GB"/>
        </w:rPr>
        <w:t>trials add an *</w:t>
      </w:r>
      <w:r w:rsidRPr="008A6ADF">
        <w:rPr>
          <w:rFonts w:eastAsia="Times New Roman" w:cstheme="minorHAnsi"/>
          <w:i/>
          <w:color w:val="0070C0"/>
          <w:sz w:val="20"/>
          <w:szCs w:val="20"/>
          <w:lang w:eastAsia="en-GB"/>
        </w:rPr>
        <w:t xml:space="preserve"> </w:t>
      </w:r>
      <w:r w:rsidR="00780565">
        <w:rPr>
          <w:rFonts w:eastAsia="Times New Roman" w:cstheme="minorHAnsi"/>
          <w:i/>
          <w:color w:val="0070C0"/>
          <w:sz w:val="20"/>
          <w:szCs w:val="20"/>
          <w:lang w:eastAsia="en-GB"/>
        </w:rPr>
        <w:t xml:space="preserve">to the number in the ‘subject exposure’ column and </w:t>
      </w:r>
      <w:r w:rsidRPr="008A6ADF">
        <w:rPr>
          <w:rFonts w:eastAsia="Times New Roman" w:cstheme="minorHAnsi"/>
          <w:i/>
          <w:color w:val="0070C0"/>
          <w:sz w:val="20"/>
          <w:szCs w:val="20"/>
          <w:lang w:eastAsia="en-GB"/>
        </w:rPr>
        <w:t xml:space="preserve">include this </w:t>
      </w:r>
      <w:r>
        <w:rPr>
          <w:rFonts w:eastAsia="Times New Roman" w:cstheme="minorHAnsi"/>
          <w:i/>
          <w:color w:val="0070C0"/>
          <w:sz w:val="20"/>
          <w:szCs w:val="20"/>
          <w:lang w:eastAsia="en-GB"/>
        </w:rPr>
        <w:t xml:space="preserve">footnote </w:t>
      </w:r>
      <w:r w:rsidR="005C3ECD" w:rsidRPr="008A6ADF">
        <w:rPr>
          <w:rFonts w:eastAsia="Times New Roman" w:cstheme="minorHAnsi"/>
          <w:i/>
          <w:sz w:val="20"/>
          <w:szCs w:val="20"/>
          <w:lang w:eastAsia="en-GB"/>
        </w:rPr>
        <w:t>*</w:t>
      </w:r>
      <w:r w:rsidR="00BD26AA">
        <w:rPr>
          <w:rFonts w:eastAsia="Times New Roman" w:cstheme="minorHAnsi"/>
          <w:i/>
          <w:sz w:val="20"/>
          <w:szCs w:val="20"/>
          <w:lang w:eastAsia="en-GB"/>
        </w:rPr>
        <w:t>T</w:t>
      </w:r>
      <w:r w:rsidR="00C84329" w:rsidRPr="008A6ADF">
        <w:rPr>
          <w:rFonts w:eastAsia="Times New Roman" w:cstheme="minorHAnsi"/>
          <w:i/>
          <w:sz w:val="20"/>
          <w:szCs w:val="20"/>
          <w:lang w:eastAsia="en-GB"/>
        </w:rPr>
        <w:t xml:space="preserve">otal number of patients recruited as of </w:t>
      </w:r>
      <w:r w:rsidR="00C84329" w:rsidRPr="008A6ADF">
        <w:rPr>
          <w:rFonts w:eastAsia="Times New Roman" w:cstheme="minorHAnsi"/>
          <w:i/>
          <w:color w:val="FF0000"/>
          <w:sz w:val="20"/>
          <w:szCs w:val="20"/>
          <w:lang w:eastAsia="en-GB"/>
        </w:rPr>
        <w:t>[add data lock date]</w:t>
      </w:r>
      <w:r w:rsidR="000E6D7E" w:rsidRPr="006129DF">
        <w:rPr>
          <w:rFonts w:eastAsia="Times New Roman" w:cstheme="minorHAnsi"/>
          <w:sz w:val="20"/>
          <w:szCs w:val="20"/>
          <w:lang w:eastAsia="en-GB"/>
        </w:rPr>
        <w:t xml:space="preserve">. </w:t>
      </w:r>
      <w:r w:rsidR="000E6D7E" w:rsidRPr="008A6ADF">
        <w:rPr>
          <w:rFonts w:eastAsia="Times New Roman" w:cstheme="minorHAnsi"/>
          <w:i/>
          <w:sz w:val="20"/>
          <w:szCs w:val="20"/>
          <w:lang w:eastAsia="en-GB"/>
        </w:rPr>
        <w:t>For an estimate of cumulative subject exposure to each treatment see Appendix 4, table 1.</w:t>
      </w:r>
    </w:p>
    <w:p w14:paraId="44FB0125" w14:textId="77777777" w:rsidR="005C3ECD" w:rsidRPr="008A6ADF" w:rsidRDefault="005C3ECD" w:rsidP="00BD26AA">
      <w:pPr>
        <w:tabs>
          <w:tab w:val="left" w:pos="3291"/>
        </w:tabs>
        <w:spacing w:after="0" w:line="240" w:lineRule="auto"/>
        <w:rPr>
          <w:rFonts w:eastAsia="Times New Roman" w:cstheme="minorHAnsi"/>
          <w:i/>
          <w:lang w:eastAsia="en-GB"/>
        </w:rPr>
      </w:pPr>
    </w:p>
    <w:p w14:paraId="6C67B8FD" w14:textId="77777777" w:rsidR="00D96F47" w:rsidRDefault="005C3ECD" w:rsidP="008A6ADF">
      <w:pPr>
        <w:tabs>
          <w:tab w:val="left" w:pos="3291"/>
        </w:tabs>
        <w:spacing w:after="120" w:line="240" w:lineRule="auto"/>
        <w:rPr>
          <w:rFonts w:eastAsia="Times New Roman" w:cstheme="minorHAnsi"/>
          <w:i/>
          <w:color w:val="0070C0"/>
          <w:sz w:val="24"/>
          <w:szCs w:val="24"/>
          <w:lang w:eastAsia="en-GB"/>
        </w:rPr>
      </w:pPr>
      <w:r>
        <w:rPr>
          <w:rFonts w:eastAsia="Times New Roman" w:cstheme="minorHAnsi"/>
          <w:sz w:val="24"/>
          <w:szCs w:val="24"/>
          <w:lang w:eastAsia="en-GB"/>
        </w:rPr>
        <w:t>Overview of S</w:t>
      </w:r>
      <w:r w:rsidRPr="003C6399">
        <w:rPr>
          <w:rFonts w:eastAsia="Times New Roman" w:cstheme="minorHAnsi"/>
          <w:sz w:val="24"/>
          <w:szCs w:val="24"/>
          <w:lang w:eastAsia="en-GB"/>
        </w:rPr>
        <w:t>tudies</w:t>
      </w:r>
      <w:r>
        <w:rPr>
          <w:rFonts w:eastAsia="Times New Roman" w:cstheme="minorHAnsi"/>
          <w:sz w:val="24"/>
          <w:szCs w:val="24"/>
          <w:lang w:eastAsia="en-GB"/>
        </w:rPr>
        <w:t xml:space="preserve"> Completed during the DSUR period</w:t>
      </w:r>
      <w:r w:rsidRPr="003C6399">
        <w:rPr>
          <w:rFonts w:eastAsia="Times New Roman" w:cstheme="minorHAnsi"/>
          <w:sz w:val="24"/>
          <w:szCs w:val="24"/>
          <w:lang w:eastAsia="en-GB"/>
        </w:rPr>
        <w:t xml:space="preserve"> (</w:t>
      </w:r>
      <w:r w:rsidRPr="003C6399">
        <w:rPr>
          <w:rFonts w:eastAsia="Times New Roman" w:cstheme="minorHAnsi"/>
          <w:color w:val="FF0000"/>
          <w:sz w:val="24"/>
          <w:szCs w:val="24"/>
          <w:lang w:eastAsia="en-GB"/>
        </w:rPr>
        <w:t>[Add IMP]</w:t>
      </w:r>
      <w:r>
        <w:rPr>
          <w:rFonts w:eastAsia="Times New Roman" w:cstheme="minorHAnsi"/>
          <w:sz w:val="24"/>
          <w:szCs w:val="24"/>
          <w:lang w:eastAsia="en-GB"/>
        </w:rPr>
        <w:t>)</w:t>
      </w:r>
      <w:r w:rsidR="006E3E3A">
        <w:rPr>
          <w:rFonts w:eastAsia="Times New Roman" w:cstheme="minorHAnsi"/>
          <w:sz w:val="24"/>
          <w:szCs w:val="24"/>
          <w:lang w:eastAsia="en-GB"/>
        </w:rPr>
        <w:t xml:space="preserve"> </w:t>
      </w:r>
      <w:r w:rsidR="006E3E3A" w:rsidRPr="008A6ADF">
        <w:rPr>
          <w:rFonts w:eastAsia="Times New Roman" w:cstheme="minorHAnsi"/>
          <w:i/>
          <w:color w:val="0070C0"/>
          <w:sz w:val="24"/>
          <w:szCs w:val="24"/>
          <w:lang w:eastAsia="en-GB"/>
        </w:rPr>
        <w:t>– delete table if not applicable</w:t>
      </w:r>
    </w:p>
    <w:tbl>
      <w:tblPr>
        <w:tblStyle w:val="TableGrid"/>
        <w:tblW w:w="14914" w:type="dxa"/>
        <w:tblInd w:w="-318" w:type="dxa"/>
        <w:tblLayout w:type="fixed"/>
        <w:tblLook w:val="04A0" w:firstRow="1" w:lastRow="0" w:firstColumn="1" w:lastColumn="0" w:noHBand="0" w:noVBand="1"/>
      </w:tblPr>
      <w:tblGrid>
        <w:gridCol w:w="1135"/>
        <w:gridCol w:w="709"/>
        <w:gridCol w:w="992"/>
        <w:gridCol w:w="3260"/>
        <w:gridCol w:w="2127"/>
        <w:gridCol w:w="2155"/>
        <w:gridCol w:w="2097"/>
        <w:gridCol w:w="2439"/>
      </w:tblGrid>
      <w:tr w:rsidR="00D96F47" w:rsidRPr="00AD7FA3" w14:paraId="1E509DE9" w14:textId="77777777" w:rsidTr="008A45D8">
        <w:tc>
          <w:tcPr>
            <w:tcW w:w="1135" w:type="dxa"/>
          </w:tcPr>
          <w:p w14:paraId="6230A5DD"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Study ID</w:t>
            </w:r>
          </w:p>
        </w:tc>
        <w:tc>
          <w:tcPr>
            <w:tcW w:w="709" w:type="dxa"/>
          </w:tcPr>
          <w:p w14:paraId="7F57F51C"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Phase</w:t>
            </w:r>
          </w:p>
        </w:tc>
        <w:tc>
          <w:tcPr>
            <w:tcW w:w="992" w:type="dxa"/>
          </w:tcPr>
          <w:p w14:paraId="6C632D9A"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Country</w:t>
            </w:r>
          </w:p>
        </w:tc>
        <w:tc>
          <w:tcPr>
            <w:tcW w:w="3260" w:type="dxa"/>
          </w:tcPr>
          <w:p w14:paraId="33D965A8" w14:textId="77777777" w:rsidR="00D96F47" w:rsidRPr="00931EF0" w:rsidRDefault="00D96F47" w:rsidP="008A6ADF">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 xml:space="preserve">Study </w:t>
            </w:r>
            <w:r w:rsidRPr="00931EF0">
              <w:rPr>
                <w:rFonts w:eastAsia="Times New Roman" w:cstheme="minorHAnsi"/>
                <w:b/>
                <w:sz w:val="20"/>
                <w:szCs w:val="20"/>
                <w:lang w:eastAsia="en-GB"/>
              </w:rPr>
              <w:t>Title</w:t>
            </w:r>
          </w:p>
        </w:tc>
        <w:tc>
          <w:tcPr>
            <w:tcW w:w="2127" w:type="dxa"/>
          </w:tcPr>
          <w:p w14:paraId="361DA97C" w14:textId="77777777" w:rsidR="00D96F47" w:rsidRPr="00931EF0" w:rsidRDefault="00D96F47" w:rsidP="008A6ADF">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 xml:space="preserve">Study </w:t>
            </w:r>
            <w:r w:rsidRPr="00931EF0">
              <w:rPr>
                <w:rFonts w:eastAsia="Times New Roman" w:cstheme="minorHAnsi"/>
                <w:b/>
                <w:sz w:val="20"/>
                <w:szCs w:val="20"/>
                <w:lang w:eastAsia="en-GB"/>
              </w:rPr>
              <w:t>Design</w:t>
            </w:r>
          </w:p>
        </w:tc>
        <w:tc>
          <w:tcPr>
            <w:tcW w:w="2155" w:type="dxa"/>
          </w:tcPr>
          <w:p w14:paraId="2AFBD084"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Dos</w:t>
            </w:r>
            <w:r>
              <w:rPr>
                <w:rFonts w:eastAsia="Times New Roman" w:cstheme="minorHAnsi"/>
                <w:b/>
                <w:sz w:val="20"/>
                <w:szCs w:val="20"/>
                <w:lang w:eastAsia="en-GB"/>
              </w:rPr>
              <w:t>ing regimen</w:t>
            </w:r>
          </w:p>
        </w:tc>
        <w:tc>
          <w:tcPr>
            <w:tcW w:w="2097" w:type="dxa"/>
          </w:tcPr>
          <w:p w14:paraId="197B22F6"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Study population</w:t>
            </w:r>
          </w:p>
        </w:tc>
        <w:tc>
          <w:tcPr>
            <w:tcW w:w="2439" w:type="dxa"/>
          </w:tcPr>
          <w:p w14:paraId="23F8E407" w14:textId="77777777" w:rsidR="00D96F47" w:rsidRPr="00931EF0" w:rsidRDefault="00D96F47" w:rsidP="008A6ADF">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Subject exposure per treatment arm</w:t>
            </w:r>
          </w:p>
        </w:tc>
      </w:tr>
      <w:tr w:rsidR="00D96F47" w:rsidRPr="00AD7FA3" w14:paraId="4DA601DF" w14:textId="77777777" w:rsidTr="008A45D8">
        <w:tc>
          <w:tcPr>
            <w:tcW w:w="1135" w:type="dxa"/>
          </w:tcPr>
          <w:p w14:paraId="15C6C46C" w14:textId="77777777" w:rsidR="00D96F47" w:rsidRPr="00931EF0" w:rsidRDefault="00747B3D" w:rsidP="00C67BDF">
            <w:pPr>
              <w:tabs>
                <w:tab w:val="left" w:pos="3291"/>
              </w:tabs>
              <w:rPr>
                <w:rFonts w:eastAsia="Times New Roman" w:cstheme="minorHAnsi"/>
                <w:sz w:val="24"/>
                <w:szCs w:val="24"/>
                <w:lang w:eastAsia="en-GB"/>
              </w:rPr>
            </w:pPr>
            <w:r w:rsidRPr="003C6399">
              <w:rPr>
                <w:rFonts w:eastAsia="Times New Roman" w:cstheme="minorHAnsi"/>
                <w:sz w:val="20"/>
                <w:szCs w:val="20"/>
                <w:lang w:eastAsia="en-GB"/>
              </w:rPr>
              <w:t>Protocol</w:t>
            </w:r>
            <w:r>
              <w:rPr>
                <w:rFonts w:eastAsia="Times New Roman" w:cstheme="minorHAnsi"/>
                <w:sz w:val="20"/>
                <w:szCs w:val="20"/>
                <w:lang w:eastAsia="en-GB"/>
              </w:rPr>
              <w:t xml:space="preserve"> No: </w:t>
            </w:r>
            <w:r w:rsidRPr="003C6399">
              <w:rPr>
                <w:rFonts w:eastAsia="Times New Roman" w:cstheme="minorHAnsi"/>
                <w:color w:val="FF0000"/>
                <w:sz w:val="20"/>
                <w:szCs w:val="20"/>
                <w:lang w:eastAsia="en-GB"/>
              </w:rPr>
              <w:t>[add]</w:t>
            </w:r>
            <w:r w:rsidRPr="003C6399">
              <w:rPr>
                <w:rFonts w:eastAsia="Times New Roman" w:cstheme="minorHAnsi"/>
                <w:sz w:val="20"/>
                <w:szCs w:val="20"/>
                <w:lang w:eastAsia="en-GB"/>
              </w:rPr>
              <w:t xml:space="preserve">  Eu</w:t>
            </w:r>
            <w:r w:rsidR="00C67BDF">
              <w:rPr>
                <w:rFonts w:eastAsia="Times New Roman" w:cstheme="minorHAnsi"/>
                <w:sz w:val="20"/>
                <w:szCs w:val="20"/>
                <w:lang w:eastAsia="en-GB"/>
              </w:rPr>
              <w:t>d</w:t>
            </w:r>
            <w:r w:rsidRPr="003C6399">
              <w:rPr>
                <w:rFonts w:eastAsia="Times New Roman" w:cstheme="minorHAnsi"/>
                <w:sz w:val="20"/>
                <w:szCs w:val="20"/>
                <w:lang w:eastAsia="en-GB"/>
              </w:rPr>
              <w:t>raCT</w:t>
            </w:r>
            <w:r>
              <w:rPr>
                <w:rFonts w:eastAsia="Times New Roman" w:cstheme="minorHAnsi"/>
                <w:sz w:val="20"/>
                <w:szCs w:val="20"/>
                <w:lang w:eastAsia="en-GB"/>
              </w:rPr>
              <w:t xml:space="preserve"> No: </w:t>
            </w:r>
            <w:r w:rsidRPr="003C6399">
              <w:rPr>
                <w:rFonts w:eastAsia="Times New Roman" w:cstheme="minorHAnsi"/>
                <w:color w:val="FF0000"/>
                <w:sz w:val="20"/>
                <w:szCs w:val="20"/>
                <w:lang w:eastAsia="en-GB"/>
              </w:rPr>
              <w:t>[Add ]</w:t>
            </w:r>
          </w:p>
        </w:tc>
        <w:tc>
          <w:tcPr>
            <w:tcW w:w="709" w:type="dxa"/>
          </w:tcPr>
          <w:p w14:paraId="056A0F5F" w14:textId="77777777" w:rsidR="00D96F47" w:rsidRPr="00931EF0" w:rsidRDefault="00D96F47" w:rsidP="006129DF">
            <w:pPr>
              <w:tabs>
                <w:tab w:val="left" w:pos="3291"/>
              </w:tabs>
              <w:rPr>
                <w:rFonts w:eastAsia="Times New Roman" w:cstheme="minorHAnsi"/>
                <w:sz w:val="24"/>
                <w:szCs w:val="24"/>
                <w:lang w:eastAsia="en-GB"/>
              </w:rPr>
            </w:pPr>
          </w:p>
        </w:tc>
        <w:tc>
          <w:tcPr>
            <w:tcW w:w="992" w:type="dxa"/>
          </w:tcPr>
          <w:p w14:paraId="50DC6276" w14:textId="77777777" w:rsidR="00D96F47" w:rsidRPr="00931EF0" w:rsidRDefault="00D96F47" w:rsidP="006129DF">
            <w:pPr>
              <w:tabs>
                <w:tab w:val="left" w:pos="3291"/>
              </w:tabs>
              <w:rPr>
                <w:rFonts w:eastAsia="Times New Roman" w:cstheme="minorHAnsi"/>
                <w:sz w:val="24"/>
                <w:szCs w:val="24"/>
                <w:lang w:eastAsia="en-GB"/>
              </w:rPr>
            </w:pPr>
          </w:p>
        </w:tc>
        <w:tc>
          <w:tcPr>
            <w:tcW w:w="3260" w:type="dxa"/>
          </w:tcPr>
          <w:p w14:paraId="31BA367D" w14:textId="77777777" w:rsidR="00D96F47" w:rsidRPr="00931EF0" w:rsidRDefault="00D96F47" w:rsidP="008A6ADF">
            <w:pPr>
              <w:tabs>
                <w:tab w:val="left" w:pos="3291"/>
              </w:tabs>
              <w:rPr>
                <w:rFonts w:eastAsia="Times New Roman" w:cstheme="minorHAnsi"/>
                <w:sz w:val="24"/>
                <w:szCs w:val="24"/>
                <w:lang w:eastAsia="en-GB"/>
              </w:rPr>
            </w:pPr>
          </w:p>
        </w:tc>
        <w:tc>
          <w:tcPr>
            <w:tcW w:w="2127" w:type="dxa"/>
          </w:tcPr>
          <w:p w14:paraId="4FC92948" w14:textId="77777777" w:rsidR="00D96F47" w:rsidRPr="00931EF0" w:rsidRDefault="00D96F47" w:rsidP="008A6ADF">
            <w:pPr>
              <w:tabs>
                <w:tab w:val="left" w:pos="3291"/>
              </w:tabs>
              <w:rPr>
                <w:rFonts w:eastAsia="Times New Roman" w:cstheme="minorHAnsi"/>
                <w:sz w:val="24"/>
                <w:szCs w:val="24"/>
                <w:lang w:eastAsia="en-GB"/>
              </w:rPr>
            </w:pPr>
          </w:p>
        </w:tc>
        <w:tc>
          <w:tcPr>
            <w:tcW w:w="2155" w:type="dxa"/>
          </w:tcPr>
          <w:p w14:paraId="7341A11F" w14:textId="77777777" w:rsidR="00D96F47" w:rsidRPr="00931EF0" w:rsidRDefault="00D96F47" w:rsidP="008A6ADF">
            <w:pPr>
              <w:tabs>
                <w:tab w:val="left" w:pos="3291"/>
              </w:tabs>
              <w:rPr>
                <w:rFonts w:eastAsia="Times New Roman" w:cstheme="minorHAnsi"/>
                <w:sz w:val="24"/>
                <w:szCs w:val="24"/>
                <w:lang w:eastAsia="en-GB"/>
              </w:rPr>
            </w:pPr>
          </w:p>
        </w:tc>
        <w:tc>
          <w:tcPr>
            <w:tcW w:w="2097" w:type="dxa"/>
          </w:tcPr>
          <w:p w14:paraId="37CF06AB" w14:textId="77777777" w:rsidR="00D96F47" w:rsidRPr="00931EF0" w:rsidRDefault="00747B3D" w:rsidP="008A6ADF">
            <w:pPr>
              <w:tabs>
                <w:tab w:val="left" w:pos="3291"/>
              </w:tabs>
              <w:rPr>
                <w:rFonts w:eastAsia="Times New Roman" w:cstheme="minorHAnsi"/>
                <w:sz w:val="24"/>
                <w:szCs w:val="24"/>
                <w:lang w:eastAsia="en-GB"/>
              </w:rPr>
            </w:pPr>
            <w:r w:rsidRPr="003C6399">
              <w:rPr>
                <w:rFonts w:eastAsia="Times New Roman" w:cstheme="minorHAnsi"/>
                <w:color w:val="0070C0"/>
                <w:sz w:val="20"/>
                <w:szCs w:val="20"/>
                <w:lang w:eastAsia="en-GB"/>
              </w:rPr>
              <w:t>Include disease group, age range</w:t>
            </w:r>
          </w:p>
        </w:tc>
        <w:tc>
          <w:tcPr>
            <w:tcW w:w="2439" w:type="dxa"/>
          </w:tcPr>
          <w:p w14:paraId="1C3F90E2" w14:textId="77777777" w:rsidR="00D96F47" w:rsidRPr="00931EF0" w:rsidRDefault="00D96F47" w:rsidP="008A6ADF">
            <w:pPr>
              <w:tabs>
                <w:tab w:val="left" w:pos="3291"/>
              </w:tabs>
              <w:rPr>
                <w:rFonts w:eastAsia="Times New Roman" w:cstheme="minorHAnsi"/>
                <w:sz w:val="24"/>
                <w:szCs w:val="24"/>
                <w:lang w:eastAsia="en-GB"/>
              </w:rPr>
            </w:pPr>
          </w:p>
        </w:tc>
      </w:tr>
    </w:tbl>
    <w:p w14:paraId="74A2A4B2" w14:textId="77777777" w:rsidR="006E3E3A" w:rsidRDefault="006E3E3A" w:rsidP="005C3ECD">
      <w:pPr>
        <w:tabs>
          <w:tab w:val="left" w:pos="3291"/>
        </w:tabs>
        <w:spacing w:after="0" w:line="240" w:lineRule="auto"/>
        <w:rPr>
          <w:rFonts w:eastAsia="Times New Roman" w:cstheme="minorHAnsi"/>
          <w:sz w:val="24"/>
          <w:szCs w:val="24"/>
          <w:lang w:eastAsia="en-GB"/>
        </w:rPr>
      </w:pPr>
    </w:p>
    <w:p w14:paraId="1E9534F5" w14:textId="77777777" w:rsidR="00B716E7" w:rsidRDefault="00B716E7">
      <w:pPr>
        <w:spacing w:before="0"/>
        <w:rPr>
          <w:rFonts w:eastAsia="Times New Roman" w:cstheme="minorHAnsi"/>
          <w:b/>
          <w:i/>
          <w:sz w:val="24"/>
          <w:szCs w:val="24"/>
          <w:lang w:eastAsia="en-GB"/>
        </w:rPr>
      </w:pPr>
      <w:r>
        <w:rPr>
          <w:rFonts w:eastAsia="Times New Roman" w:cstheme="minorHAnsi"/>
          <w:b/>
          <w:i/>
          <w:sz w:val="24"/>
          <w:szCs w:val="24"/>
          <w:lang w:eastAsia="en-GB"/>
        </w:rPr>
        <w:br w:type="page"/>
      </w:r>
    </w:p>
    <w:p w14:paraId="5D1D4AE2" w14:textId="77777777" w:rsidR="00B716E7" w:rsidRDefault="00B716E7" w:rsidP="00F16A9A">
      <w:pPr>
        <w:tabs>
          <w:tab w:val="left" w:pos="3291"/>
        </w:tabs>
        <w:spacing w:after="0" w:line="240" w:lineRule="auto"/>
        <w:rPr>
          <w:rFonts w:eastAsia="Times New Roman" w:cstheme="minorHAnsi"/>
          <w:b/>
          <w:i/>
          <w:sz w:val="24"/>
          <w:szCs w:val="24"/>
          <w:lang w:eastAsia="en-GB"/>
        </w:rPr>
        <w:sectPr w:rsidR="00B716E7" w:rsidSect="00BD394E">
          <w:pgSz w:w="16838" w:h="11906" w:orient="landscape" w:code="9"/>
          <w:pgMar w:top="1440" w:right="1440" w:bottom="1440" w:left="1440" w:header="709" w:footer="709" w:gutter="0"/>
          <w:cols w:space="708"/>
          <w:docGrid w:linePitch="360"/>
        </w:sectPr>
      </w:pPr>
    </w:p>
    <w:p w14:paraId="47CE9C90" w14:textId="77777777" w:rsidR="00B716E7" w:rsidRDefault="007A32FC" w:rsidP="00F16A9A">
      <w:pPr>
        <w:tabs>
          <w:tab w:val="left" w:pos="3291"/>
        </w:tabs>
        <w:spacing w:after="0" w:line="240" w:lineRule="auto"/>
        <w:rPr>
          <w:rFonts w:eastAsia="Times New Roman" w:cstheme="minorHAnsi"/>
          <w:b/>
          <w:sz w:val="24"/>
          <w:szCs w:val="24"/>
          <w:lang w:eastAsia="en-GB"/>
        </w:rPr>
      </w:pPr>
      <w:r w:rsidRPr="008A6ADF">
        <w:rPr>
          <w:rFonts w:eastAsia="Times New Roman" w:cstheme="minorHAnsi"/>
          <w:b/>
          <w:i/>
          <w:sz w:val="24"/>
          <w:szCs w:val="24"/>
          <w:lang w:eastAsia="en-GB"/>
        </w:rPr>
        <w:lastRenderedPageBreak/>
        <w:t>Appendix 4:</w:t>
      </w:r>
      <w:r w:rsidR="007F4386" w:rsidRPr="00931EF0">
        <w:rPr>
          <w:rFonts w:eastAsia="Times New Roman" w:cstheme="minorHAnsi"/>
          <w:b/>
          <w:sz w:val="24"/>
          <w:szCs w:val="24"/>
          <w:lang w:eastAsia="en-GB"/>
        </w:rPr>
        <w:t xml:space="preserve"> </w:t>
      </w:r>
      <w:r w:rsidRPr="00931EF0">
        <w:rPr>
          <w:rFonts w:eastAsia="Times New Roman" w:cstheme="minorHAnsi"/>
          <w:b/>
          <w:sz w:val="24"/>
          <w:szCs w:val="24"/>
          <w:lang w:eastAsia="en-GB"/>
        </w:rPr>
        <w:t>C</w:t>
      </w:r>
      <w:r w:rsidR="00F16A9A" w:rsidRPr="00931EF0">
        <w:rPr>
          <w:rFonts w:eastAsia="Times New Roman" w:cstheme="minorHAnsi"/>
          <w:b/>
          <w:sz w:val="24"/>
          <w:szCs w:val="24"/>
          <w:lang w:eastAsia="en-GB"/>
        </w:rPr>
        <w:t>umulative Summary Tabulations of Demographic Data</w:t>
      </w:r>
    </w:p>
    <w:p w14:paraId="5C591FB2" w14:textId="1B0358A0" w:rsidR="000F6D32" w:rsidRDefault="000F6D32" w:rsidP="008A6ADF">
      <w:pPr>
        <w:tabs>
          <w:tab w:val="left" w:pos="3291"/>
        </w:tabs>
        <w:spacing w:after="120" w:line="240" w:lineRule="auto"/>
        <w:rPr>
          <w:rFonts w:eastAsia="Times New Roman" w:cstheme="minorHAnsi"/>
          <w:sz w:val="24"/>
          <w:szCs w:val="24"/>
          <w:lang w:eastAsia="en-GB"/>
        </w:rPr>
      </w:pPr>
      <w:r>
        <w:rPr>
          <w:rFonts w:eastAsia="Times New Roman" w:cstheme="minorHAnsi"/>
          <w:sz w:val="24"/>
          <w:szCs w:val="24"/>
          <w:lang w:eastAsia="en-GB"/>
        </w:rPr>
        <w:t>Estimated cumulative subject exposure</w:t>
      </w:r>
      <w:r w:rsidR="00BD26AA">
        <w:rPr>
          <w:rFonts w:eastAsia="Times New Roman" w:cstheme="minorHAnsi"/>
          <w:sz w:val="24"/>
          <w:szCs w:val="24"/>
          <w:lang w:eastAsia="en-GB"/>
        </w:rPr>
        <w:t xml:space="preserve">  </w:t>
      </w:r>
      <w:r w:rsidR="00BD26AA" w:rsidRPr="008A6ADF">
        <w:rPr>
          <w:rFonts w:eastAsia="Times New Roman" w:cstheme="minorHAnsi"/>
          <w:i/>
          <w:color w:val="0070C0"/>
          <w:sz w:val="24"/>
          <w:szCs w:val="24"/>
          <w:lang w:eastAsia="en-GB"/>
        </w:rPr>
        <w:t xml:space="preserve">– include </w:t>
      </w:r>
      <w:r w:rsidR="00BD26AA">
        <w:rPr>
          <w:rFonts w:eastAsia="Times New Roman" w:cstheme="minorHAnsi"/>
          <w:i/>
          <w:color w:val="0070C0"/>
          <w:sz w:val="24"/>
          <w:szCs w:val="24"/>
          <w:lang w:eastAsia="en-GB"/>
        </w:rPr>
        <w:t xml:space="preserve">this table </w:t>
      </w:r>
      <w:r w:rsidR="00BD26AA" w:rsidRPr="008A6ADF">
        <w:rPr>
          <w:rFonts w:eastAsia="Times New Roman" w:cstheme="minorHAnsi"/>
          <w:i/>
          <w:color w:val="0070C0"/>
          <w:sz w:val="24"/>
          <w:szCs w:val="24"/>
          <w:lang w:eastAsia="en-GB"/>
        </w:rPr>
        <w:t xml:space="preserve">for </w:t>
      </w:r>
      <w:r w:rsidR="00BD26AA" w:rsidRPr="008A45D8">
        <w:rPr>
          <w:rFonts w:eastAsia="Times New Roman" w:cstheme="minorHAnsi"/>
          <w:i/>
          <w:color w:val="0070C0"/>
          <w:sz w:val="24"/>
          <w:szCs w:val="24"/>
          <w:u w:val="single"/>
          <w:lang w:eastAsia="en-GB"/>
        </w:rPr>
        <w:t xml:space="preserve">blinded </w:t>
      </w:r>
      <w:r w:rsidR="00450103">
        <w:rPr>
          <w:rFonts w:eastAsia="Times New Roman" w:cstheme="minorHAnsi"/>
          <w:i/>
          <w:color w:val="0070C0"/>
          <w:sz w:val="24"/>
          <w:szCs w:val="24"/>
          <w:u w:val="single"/>
          <w:lang w:eastAsia="en-GB"/>
        </w:rPr>
        <w:t>trials</w:t>
      </w:r>
      <w:r w:rsidR="00450103" w:rsidRPr="008A45D8">
        <w:rPr>
          <w:rFonts w:eastAsia="Times New Roman" w:cstheme="minorHAnsi"/>
          <w:i/>
          <w:color w:val="0070C0"/>
          <w:sz w:val="24"/>
          <w:szCs w:val="24"/>
          <w:u w:val="single"/>
          <w:lang w:eastAsia="en-GB"/>
        </w:rPr>
        <w:t xml:space="preserve"> </w:t>
      </w:r>
      <w:r w:rsidR="004B4B56" w:rsidRPr="008A45D8">
        <w:rPr>
          <w:rFonts w:eastAsia="Times New Roman" w:cstheme="minorHAnsi"/>
          <w:i/>
          <w:color w:val="0070C0"/>
          <w:sz w:val="24"/>
          <w:szCs w:val="24"/>
          <w:u w:val="single"/>
          <w:lang w:eastAsia="en-GB"/>
        </w:rPr>
        <w:t>only</w:t>
      </w:r>
      <w:r w:rsidR="00BD26AA" w:rsidRPr="008A6ADF">
        <w:rPr>
          <w:rFonts w:eastAsia="Times New Roman" w:cstheme="minorHAnsi"/>
          <w:i/>
          <w:color w:val="0070C0"/>
          <w:sz w:val="24"/>
          <w:szCs w:val="24"/>
          <w:lang w:eastAsia="en-GB"/>
        </w:rPr>
        <w:t xml:space="preserve"> and estimate numbers based on randomisation schemes</w:t>
      </w:r>
    </w:p>
    <w:tbl>
      <w:tblPr>
        <w:tblStyle w:val="TableGrid"/>
        <w:tblW w:w="0" w:type="auto"/>
        <w:tblLook w:val="04A0" w:firstRow="1" w:lastRow="0" w:firstColumn="1" w:lastColumn="0" w:noHBand="0" w:noVBand="1"/>
      </w:tblPr>
      <w:tblGrid>
        <w:gridCol w:w="3005"/>
        <w:gridCol w:w="3624"/>
      </w:tblGrid>
      <w:tr w:rsidR="00BD26AA" w:rsidRPr="00AD7FA3" w14:paraId="168D655F" w14:textId="77777777" w:rsidTr="005B159E">
        <w:trPr>
          <w:trHeight w:val="397"/>
        </w:trPr>
        <w:tc>
          <w:tcPr>
            <w:tcW w:w="3005" w:type="dxa"/>
            <w:vAlign w:val="center"/>
          </w:tcPr>
          <w:p w14:paraId="6221D245" w14:textId="77777777" w:rsidR="00BD26AA" w:rsidRPr="00931EF0" w:rsidRDefault="00BD26AA"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Treatment</w:t>
            </w:r>
          </w:p>
        </w:tc>
        <w:tc>
          <w:tcPr>
            <w:tcW w:w="3624" w:type="dxa"/>
            <w:vAlign w:val="center"/>
          </w:tcPr>
          <w:p w14:paraId="468C7C67" w14:textId="77777777" w:rsidR="00BD26AA" w:rsidRPr="00931EF0" w:rsidRDefault="00BD26A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Number of subjects</w:t>
            </w:r>
          </w:p>
        </w:tc>
      </w:tr>
      <w:tr w:rsidR="00BD26AA" w:rsidRPr="00AD7FA3" w14:paraId="5408D17C" w14:textId="77777777" w:rsidTr="005B159E">
        <w:trPr>
          <w:trHeight w:val="397"/>
        </w:trPr>
        <w:tc>
          <w:tcPr>
            <w:tcW w:w="3005" w:type="dxa"/>
            <w:vAlign w:val="center"/>
          </w:tcPr>
          <w:p w14:paraId="49769AD8" w14:textId="77777777" w:rsidR="00BD26AA" w:rsidRPr="00931EF0" w:rsidRDefault="00BD26AA" w:rsidP="008A6ADF">
            <w:pPr>
              <w:tabs>
                <w:tab w:val="left" w:pos="3291"/>
              </w:tabs>
              <w:spacing w:before="0"/>
              <w:jc w:val="center"/>
              <w:rPr>
                <w:rFonts w:eastAsia="Times New Roman" w:cstheme="minorHAnsi"/>
                <w:sz w:val="20"/>
                <w:szCs w:val="20"/>
                <w:lang w:eastAsia="en-GB"/>
              </w:rPr>
            </w:pPr>
            <w:r>
              <w:rPr>
                <w:rFonts w:eastAsia="Times New Roman" w:cstheme="minorHAnsi"/>
                <w:sz w:val="20"/>
                <w:szCs w:val="20"/>
                <w:lang w:eastAsia="en-GB"/>
              </w:rPr>
              <w:t>Drug</w:t>
            </w:r>
            <w:r w:rsidR="004B4B56">
              <w:rPr>
                <w:rFonts w:eastAsia="Times New Roman" w:cstheme="minorHAnsi"/>
                <w:sz w:val="20"/>
                <w:szCs w:val="20"/>
                <w:lang w:eastAsia="en-GB"/>
              </w:rPr>
              <w:t xml:space="preserve"> </w:t>
            </w:r>
            <w:r w:rsidR="004B4B56" w:rsidRPr="008A6ADF">
              <w:rPr>
                <w:rFonts w:eastAsia="Times New Roman" w:cstheme="minorHAnsi"/>
                <w:color w:val="FF0000"/>
                <w:sz w:val="20"/>
                <w:szCs w:val="20"/>
                <w:lang w:eastAsia="en-GB"/>
              </w:rPr>
              <w:t>[add name]</w:t>
            </w:r>
          </w:p>
        </w:tc>
        <w:tc>
          <w:tcPr>
            <w:tcW w:w="3624" w:type="dxa"/>
            <w:vAlign w:val="center"/>
          </w:tcPr>
          <w:p w14:paraId="661F262F" w14:textId="77777777" w:rsidR="00BD26AA" w:rsidRPr="00931EF0" w:rsidRDefault="00BD26AA" w:rsidP="008A6ADF">
            <w:pPr>
              <w:tabs>
                <w:tab w:val="left" w:pos="3291"/>
              </w:tabs>
              <w:spacing w:before="0"/>
              <w:jc w:val="center"/>
              <w:rPr>
                <w:rFonts w:eastAsia="Times New Roman" w:cstheme="minorHAnsi"/>
                <w:sz w:val="24"/>
                <w:szCs w:val="24"/>
                <w:lang w:eastAsia="en-GB"/>
              </w:rPr>
            </w:pPr>
          </w:p>
        </w:tc>
      </w:tr>
      <w:tr w:rsidR="00BD26AA" w:rsidRPr="00AD7FA3" w14:paraId="769D5CF9" w14:textId="77777777" w:rsidTr="005B159E">
        <w:trPr>
          <w:trHeight w:val="397"/>
        </w:trPr>
        <w:tc>
          <w:tcPr>
            <w:tcW w:w="3005" w:type="dxa"/>
            <w:vAlign w:val="center"/>
          </w:tcPr>
          <w:p w14:paraId="715957E9" w14:textId="77777777" w:rsidR="00BD26AA" w:rsidRPr="008A6ADF" w:rsidRDefault="00BD26AA" w:rsidP="008A6ADF">
            <w:pPr>
              <w:tabs>
                <w:tab w:val="left" w:pos="3291"/>
              </w:tabs>
              <w:spacing w:before="0"/>
              <w:jc w:val="center"/>
              <w:rPr>
                <w:rFonts w:eastAsia="Times New Roman" w:cstheme="minorHAnsi"/>
                <w:color w:val="FF0000"/>
                <w:sz w:val="20"/>
                <w:szCs w:val="20"/>
                <w:lang w:eastAsia="en-GB"/>
              </w:rPr>
            </w:pPr>
            <w:r w:rsidRPr="008A6ADF">
              <w:rPr>
                <w:rFonts w:eastAsia="Times New Roman" w:cstheme="minorHAnsi"/>
                <w:color w:val="FF0000"/>
                <w:sz w:val="20"/>
                <w:szCs w:val="20"/>
                <w:lang w:eastAsia="en-GB"/>
              </w:rPr>
              <w:t>Comparator</w:t>
            </w:r>
            <w:r w:rsidR="004B4B56" w:rsidRPr="008A6ADF">
              <w:rPr>
                <w:rFonts w:eastAsia="Times New Roman" w:cstheme="minorHAnsi"/>
                <w:color w:val="FF0000"/>
                <w:sz w:val="20"/>
                <w:szCs w:val="20"/>
                <w:lang w:eastAsia="en-GB"/>
              </w:rPr>
              <w:t xml:space="preserve"> [add name]</w:t>
            </w:r>
          </w:p>
        </w:tc>
        <w:tc>
          <w:tcPr>
            <w:tcW w:w="3624" w:type="dxa"/>
            <w:vAlign w:val="center"/>
          </w:tcPr>
          <w:p w14:paraId="0B8E8BFF" w14:textId="77777777" w:rsidR="00BD26AA" w:rsidRPr="00931EF0" w:rsidRDefault="00BD26AA" w:rsidP="008A6ADF">
            <w:pPr>
              <w:tabs>
                <w:tab w:val="left" w:pos="3291"/>
              </w:tabs>
              <w:spacing w:before="0"/>
              <w:jc w:val="center"/>
              <w:rPr>
                <w:rFonts w:eastAsia="Times New Roman" w:cstheme="minorHAnsi"/>
                <w:sz w:val="24"/>
                <w:szCs w:val="24"/>
                <w:lang w:eastAsia="en-GB"/>
              </w:rPr>
            </w:pPr>
          </w:p>
        </w:tc>
      </w:tr>
      <w:tr w:rsidR="00BD26AA" w:rsidRPr="00AD7FA3" w14:paraId="09FB3052" w14:textId="77777777" w:rsidTr="005B159E">
        <w:trPr>
          <w:trHeight w:val="397"/>
        </w:trPr>
        <w:tc>
          <w:tcPr>
            <w:tcW w:w="3005" w:type="dxa"/>
            <w:vAlign w:val="center"/>
          </w:tcPr>
          <w:p w14:paraId="0E04A429" w14:textId="77777777" w:rsidR="00BD26AA" w:rsidRPr="008A6ADF" w:rsidRDefault="00BD26AA" w:rsidP="008A6ADF">
            <w:pPr>
              <w:tabs>
                <w:tab w:val="left" w:pos="3291"/>
              </w:tabs>
              <w:spacing w:before="0"/>
              <w:jc w:val="center"/>
              <w:rPr>
                <w:rFonts w:eastAsia="Times New Roman" w:cstheme="minorHAnsi"/>
                <w:color w:val="FF0000"/>
                <w:sz w:val="20"/>
                <w:szCs w:val="20"/>
                <w:lang w:eastAsia="en-GB"/>
              </w:rPr>
            </w:pPr>
            <w:r w:rsidRPr="008A6ADF">
              <w:rPr>
                <w:rFonts w:eastAsia="Times New Roman" w:cstheme="minorHAnsi"/>
                <w:color w:val="FF0000"/>
                <w:sz w:val="20"/>
                <w:szCs w:val="20"/>
                <w:lang w:eastAsia="en-GB"/>
              </w:rPr>
              <w:t>Placebo</w:t>
            </w:r>
          </w:p>
        </w:tc>
        <w:tc>
          <w:tcPr>
            <w:tcW w:w="3624" w:type="dxa"/>
            <w:vAlign w:val="center"/>
          </w:tcPr>
          <w:p w14:paraId="631A7B5B" w14:textId="77777777" w:rsidR="00BD26AA" w:rsidRPr="00931EF0" w:rsidRDefault="00BD26AA" w:rsidP="008A6ADF">
            <w:pPr>
              <w:tabs>
                <w:tab w:val="left" w:pos="3291"/>
              </w:tabs>
              <w:spacing w:before="0"/>
              <w:jc w:val="center"/>
              <w:rPr>
                <w:rFonts w:eastAsia="Times New Roman" w:cstheme="minorHAnsi"/>
                <w:sz w:val="24"/>
                <w:szCs w:val="24"/>
                <w:lang w:eastAsia="en-GB"/>
              </w:rPr>
            </w:pPr>
          </w:p>
        </w:tc>
      </w:tr>
    </w:tbl>
    <w:p w14:paraId="0479809A" w14:textId="77777777" w:rsidR="000F6D32" w:rsidRDefault="000F6D32" w:rsidP="00F16A9A">
      <w:pPr>
        <w:tabs>
          <w:tab w:val="left" w:pos="3291"/>
        </w:tabs>
        <w:spacing w:after="0" w:line="240" w:lineRule="auto"/>
        <w:rPr>
          <w:rFonts w:eastAsia="Times New Roman" w:cstheme="minorHAnsi"/>
          <w:sz w:val="24"/>
          <w:szCs w:val="24"/>
          <w:lang w:eastAsia="en-GB"/>
        </w:rPr>
      </w:pPr>
    </w:p>
    <w:p w14:paraId="44473A02" w14:textId="77777777" w:rsidR="00F16A9A" w:rsidRPr="00BD26AA" w:rsidRDefault="00B716E7" w:rsidP="008A6ADF">
      <w:pPr>
        <w:tabs>
          <w:tab w:val="left" w:pos="3291"/>
        </w:tabs>
        <w:spacing w:after="120" w:line="240" w:lineRule="auto"/>
        <w:rPr>
          <w:rFonts w:eastAsia="Times New Roman" w:cstheme="minorHAnsi"/>
          <w:b/>
          <w:sz w:val="24"/>
          <w:szCs w:val="24"/>
          <w:lang w:eastAsia="en-GB"/>
        </w:rPr>
      </w:pPr>
      <w:r w:rsidRPr="008A6ADF">
        <w:rPr>
          <w:rFonts w:eastAsia="Times New Roman" w:cstheme="minorHAnsi"/>
          <w:sz w:val="24"/>
          <w:szCs w:val="24"/>
          <w:lang w:eastAsia="en-GB"/>
        </w:rPr>
        <w:t xml:space="preserve">Subject Exposure </w:t>
      </w:r>
      <w:r w:rsidR="004B4B56">
        <w:rPr>
          <w:rFonts w:eastAsia="Times New Roman" w:cstheme="minorHAnsi"/>
          <w:sz w:val="24"/>
          <w:szCs w:val="24"/>
          <w:lang w:eastAsia="en-GB"/>
        </w:rPr>
        <w:t>to</w:t>
      </w:r>
      <w:r w:rsidRPr="008A6ADF">
        <w:rPr>
          <w:rFonts w:eastAsia="Times New Roman" w:cstheme="minorHAnsi"/>
          <w:sz w:val="24"/>
          <w:szCs w:val="24"/>
          <w:lang w:eastAsia="en-GB"/>
        </w:rPr>
        <w:t xml:space="preserve"> IMP by age and gender</w:t>
      </w:r>
      <w:r w:rsidRPr="008A6ADF" w:rsidDel="00B716E7">
        <w:rPr>
          <w:rFonts w:eastAsia="Times New Roman" w:cstheme="minorHAnsi"/>
          <w:sz w:val="24"/>
          <w:szCs w:val="24"/>
          <w:lang w:eastAsia="en-GB"/>
        </w:rPr>
        <w:t xml:space="preserve"> </w:t>
      </w:r>
    </w:p>
    <w:tbl>
      <w:tblPr>
        <w:tblStyle w:val="TableGrid"/>
        <w:tblW w:w="0" w:type="auto"/>
        <w:tblLook w:val="04A0" w:firstRow="1" w:lastRow="0" w:firstColumn="1" w:lastColumn="0" w:noHBand="0" w:noVBand="1"/>
      </w:tblPr>
      <w:tblGrid>
        <w:gridCol w:w="1951"/>
        <w:gridCol w:w="1559"/>
        <w:gridCol w:w="1560"/>
        <w:gridCol w:w="1559"/>
      </w:tblGrid>
      <w:tr w:rsidR="00F16A9A" w:rsidRPr="00AD7FA3" w14:paraId="7B05EC90" w14:textId="77777777" w:rsidTr="005B159E">
        <w:trPr>
          <w:trHeight w:val="397"/>
        </w:trPr>
        <w:tc>
          <w:tcPr>
            <w:tcW w:w="1951" w:type="dxa"/>
            <w:tcBorders>
              <w:top w:val="nil"/>
              <w:left w:val="nil"/>
            </w:tcBorders>
            <w:vAlign w:val="center"/>
          </w:tcPr>
          <w:p w14:paraId="7B89430D" w14:textId="77777777" w:rsidR="00F16A9A" w:rsidRPr="00931EF0" w:rsidRDefault="00F16A9A" w:rsidP="008A6ADF">
            <w:pPr>
              <w:tabs>
                <w:tab w:val="left" w:pos="3291"/>
              </w:tabs>
              <w:spacing w:before="0"/>
              <w:jc w:val="center"/>
              <w:rPr>
                <w:rFonts w:eastAsia="Times New Roman" w:cstheme="minorHAnsi"/>
                <w:b/>
                <w:sz w:val="20"/>
                <w:szCs w:val="20"/>
                <w:lang w:eastAsia="en-GB"/>
              </w:rPr>
            </w:pPr>
          </w:p>
        </w:tc>
        <w:tc>
          <w:tcPr>
            <w:tcW w:w="4678" w:type="dxa"/>
            <w:gridSpan w:val="3"/>
            <w:vAlign w:val="center"/>
          </w:tcPr>
          <w:p w14:paraId="5BDE523E"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Number of Subjects</w:t>
            </w:r>
          </w:p>
        </w:tc>
      </w:tr>
      <w:tr w:rsidR="000F6D32" w:rsidRPr="00AD7FA3" w14:paraId="7A1E47C0" w14:textId="77777777" w:rsidTr="005B159E">
        <w:trPr>
          <w:trHeight w:val="397"/>
        </w:trPr>
        <w:tc>
          <w:tcPr>
            <w:tcW w:w="1951" w:type="dxa"/>
            <w:vAlign w:val="center"/>
          </w:tcPr>
          <w:p w14:paraId="2D513A90"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Age</w:t>
            </w:r>
            <w:r w:rsidR="00B716E7">
              <w:rPr>
                <w:rFonts w:eastAsia="Times New Roman" w:cstheme="minorHAnsi"/>
                <w:b/>
                <w:sz w:val="20"/>
                <w:szCs w:val="20"/>
                <w:lang w:eastAsia="en-GB"/>
              </w:rPr>
              <w:t xml:space="preserve"> range</w:t>
            </w:r>
          </w:p>
        </w:tc>
        <w:tc>
          <w:tcPr>
            <w:tcW w:w="1559" w:type="dxa"/>
            <w:vAlign w:val="center"/>
          </w:tcPr>
          <w:p w14:paraId="20406FAB"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Male</w:t>
            </w:r>
          </w:p>
        </w:tc>
        <w:tc>
          <w:tcPr>
            <w:tcW w:w="1560" w:type="dxa"/>
            <w:vAlign w:val="center"/>
          </w:tcPr>
          <w:p w14:paraId="6308C64A"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Female</w:t>
            </w:r>
          </w:p>
        </w:tc>
        <w:tc>
          <w:tcPr>
            <w:tcW w:w="1559" w:type="dxa"/>
            <w:vAlign w:val="center"/>
          </w:tcPr>
          <w:p w14:paraId="62ABF68C"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Total</w:t>
            </w:r>
          </w:p>
        </w:tc>
      </w:tr>
      <w:tr w:rsidR="000F6D32" w:rsidRPr="00AD7FA3" w14:paraId="6B088385" w14:textId="77777777" w:rsidTr="005B159E">
        <w:trPr>
          <w:trHeight w:val="397"/>
        </w:trPr>
        <w:tc>
          <w:tcPr>
            <w:tcW w:w="1951" w:type="dxa"/>
            <w:vAlign w:val="center"/>
          </w:tcPr>
          <w:p w14:paraId="76B38A5B"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60CFBDC4"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60" w:type="dxa"/>
            <w:vAlign w:val="center"/>
          </w:tcPr>
          <w:p w14:paraId="1CAFFA06"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26176849"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r>
      <w:tr w:rsidR="000F6D32" w:rsidRPr="00AD7FA3" w14:paraId="173744B4" w14:textId="77777777" w:rsidTr="005B159E">
        <w:trPr>
          <w:trHeight w:val="397"/>
        </w:trPr>
        <w:tc>
          <w:tcPr>
            <w:tcW w:w="1951" w:type="dxa"/>
            <w:vAlign w:val="center"/>
          </w:tcPr>
          <w:p w14:paraId="40AA7EB3"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67CB7CC1"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60" w:type="dxa"/>
            <w:vAlign w:val="center"/>
          </w:tcPr>
          <w:p w14:paraId="047DEF41"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6E503CBE"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r>
      <w:tr w:rsidR="000F6D32" w:rsidRPr="00AD7FA3" w14:paraId="3EFDCF5B" w14:textId="77777777" w:rsidTr="005B159E">
        <w:trPr>
          <w:trHeight w:val="397"/>
        </w:trPr>
        <w:tc>
          <w:tcPr>
            <w:tcW w:w="1951" w:type="dxa"/>
            <w:vAlign w:val="center"/>
          </w:tcPr>
          <w:p w14:paraId="3E5374A6"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22AED42E"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60" w:type="dxa"/>
            <w:vAlign w:val="center"/>
          </w:tcPr>
          <w:p w14:paraId="280EB451"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57284577"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r>
      <w:tr w:rsidR="000F6D32" w:rsidRPr="00AD7FA3" w14:paraId="570D4E95" w14:textId="77777777" w:rsidTr="005B159E">
        <w:trPr>
          <w:trHeight w:val="397"/>
        </w:trPr>
        <w:tc>
          <w:tcPr>
            <w:tcW w:w="1951" w:type="dxa"/>
            <w:vAlign w:val="center"/>
          </w:tcPr>
          <w:p w14:paraId="2A08A9D5"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296806B4"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60" w:type="dxa"/>
            <w:vAlign w:val="center"/>
          </w:tcPr>
          <w:p w14:paraId="16D5F552"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2930FAAC"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r>
    </w:tbl>
    <w:p w14:paraId="348C8983" w14:textId="77777777" w:rsidR="00515615" w:rsidRPr="00931EF0" w:rsidRDefault="00515615" w:rsidP="00515615">
      <w:pPr>
        <w:tabs>
          <w:tab w:val="left" w:pos="3291"/>
        </w:tabs>
        <w:spacing w:after="0" w:line="240" w:lineRule="auto"/>
        <w:rPr>
          <w:rFonts w:eastAsia="Times New Roman" w:cstheme="minorHAnsi"/>
          <w:b/>
          <w:sz w:val="24"/>
          <w:szCs w:val="24"/>
          <w:lang w:eastAsia="en-GB"/>
        </w:rPr>
      </w:pPr>
    </w:p>
    <w:p w14:paraId="0E844933" w14:textId="77777777" w:rsidR="00515615" w:rsidRPr="00931EF0" w:rsidRDefault="000F6D32" w:rsidP="00515615">
      <w:pPr>
        <w:tabs>
          <w:tab w:val="left" w:pos="3291"/>
        </w:tabs>
        <w:spacing w:after="0" w:line="240" w:lineRule="auto"/>
        <w:rPr>
          <w:rFonts w:eastAsia="Times New Roman" w:cstheme="minorHAnsi"/>
          <w:b/>
          <w:color w:val="FF0000"/>
          <w:sz w:val="24"/>
          <w:szCs w:val="24"/>
          <w:lang w:eastAsia="en-GB"/>
        </w:rPr>
      </w:pPr>
      <w:r w:rsidRPr="008A6ADF">
        <w:rPr>
          <w:rFonts w:eastAsia="Times New Roman" w:cstheme="minorHAnsi"/>
          <w:sz w:val="24"/>
          <w:szCs w:val="24"/>
          <w:lang w:eastAsia="en-GB"/>
        </w:rPr>
        <w:t>Subject</w:t>
      </w:r>
      <w:r w:rsidR="009F5A6E" w:rsidRPr="008A6ADF">
        <w:rPr>
          <w:rFonts w:eastAsia="Times New Roman" w:cstheme="minorHAnsi"/>
          <w:sz w:val="24"/>
          <w:szCs w:val="24"/>
          <w:lang w:eastAsia="en-GB"/>
        </w:rPr>
        <w:t xml:space="preserve"> </w:t>
      </w:r>
      <w:r w:rsidRPr="008A6ADF">
        <w:rPr>
          <w:rFonts w:eastAsia="Times New Roman" w:cstheme="minorHAnsi"/>
          <w:sz w:val="24"/>
          <w:szCs w:val="24"/>
          <w:lang w:eastAsia="en-GB"/>
        </w:rPr>
        <w:t xml:space="preserve">Exposure to IMP </w:t>
      </w:r>
      <w:r w:rsidR="009F5A6E" w:rsidRPr="008A6ADF">
        <w:rPr>
          <w:rFonts w:eastAsia="Times New Roman" w:cstheme="minorHAnsi"/>
          <w:sz w:val="24"/>
          <w:szCs w:val="24"/>
          <w:lang w:eastAsia="en-GB"/>
        </w:rPr>
        <w:t>by ethnic origin</w:t>
      </w:r>
      <w:r w:rsidR="00BE6377" w:rsidRPr="00931EF0">
        <w:rPr>
          <w:rFonts w:eastAsia="Times New Roman" w:cstheme="minorHAnsi"/>
          <w:b/>
          <w:sz w:val="24"/>
          <w:szCs w:val="24"/>
          <w:lang w:eastAsia="en-GB"/>
        </w:rPr>
        <w:t xml:space="preserve"> </w:t>
      </w:r>
      <w:r w:rsidR="00BE6377" w:rsidRPr="008A6ADF">
        <w:rPr>
          <w:rFonts w:eastAsia="Times New Roman" w:cstheme="minorHAnsi"/>
          <w:i/>
          <w:color w:val="0070C0"/>
          <w:sz w:val="24"/>
          <w:szCs w:val="24"/>
          <w:lang w:eastAsia="en-GB"/>
        </w:rPr>
        <w:t>Examples provided</w:t>
      </w:r>
    </w:p>
    <w:tbl>
      <w:tblPr>
        <w:tblStyle w:val="TableGrid"/>
        <w:tblW w:w="0" w:type="auto"/>
        <w:tblLook w:val="04A0" w:firstRow="1" w:lastRow="0" w:firstColumn="1" w:lastColumn="0" w:noHBand="0" w:noVBand="1"/>
      </w:tblPr>
      <w:tblGrid>
        <w:gridCol w:w="3005"/>
        <w:gridCol w:w="3624"/>
      </w:tblGrid>
      <w:tr w:rsidR="009F5A6E" w:rsidRPr="00AD7FA3" w14:paraId="35A31579" w14:textId="77777777" w:rsidTr="005B159E">
        <w:tc>
          <w:tcPr>
            <w:tcW w:w="3005" w:type="dxa"/>
          </w:tcPr>
          <w:p w14:paraId="03F8DE81" w14:textId="77777777" w:rsidR="009F5A6E" w:rsidRPr="00931EF0" w:rsidRDefault="009F5A6E" w:rsidP="009F5A6E">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Ethnic Origin</w:t>
            </w:r>
          </w:p>
        </w:tc>
        <w:tc>
          <w:tcPr>
            <w:tcW w:w="3624" w:type="dxa"/>
          </w:tcPr>
          <w:p w14:paraId="7D7CBE72" w14:textId="77777777" w:rsidR="009F5A6E" w:rsidRPr="00931EF0" w:rsidRDefault="009F5A6E" w:rsidP="009F5A6E">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Number of subjects</w:t>
            </w:r>
          </w:p>
        </w:tc>
      </w:tr>
      <w:tr w:rsidR="009F5A6E" w:rsidRPr="00AD7FA3" w14:paraId="5AFEEEF3" w14:textId="77777777" w:rsidTr="0097377D">
        <w:tc>
          <w:tcPr>
            <w:tcW w:w="3005" w:type="dxa"/>
          </w:tcPr>
          <w:p w14:paraId="4C7B98C0" w14:textId="77777777" w:rsidR="009F5A6E" w:rsidRPr="00931EF0" w:rsidRDefault="004B4B56" w:rsidP="006129DF">
            <w:pPr>
              <w:tabs>
                <w:tab w:val="left" w:pos="3291"/>
              </w:tabs>
              <w:jc w:val="center"/>
              <w:rPr>
                <w:rFonts w:eastAsia="Times New Roman" w:cstheme="minorHAnsi"/>
                <w:sz w:val="20"/>
                <w:szCs w:val="20"/>
                <w:lang w:eastAsia="en-GB"/>
              </w:rPr>
            </w:pPr>
            <w:r w:rsidRPr="00931EF0">
              <w:rPr>
                <w:rFonts w:eastAsia="Times New Roman" w:cstheme="minorHAnsi"/>
                <w:sz w:val="20"/>
                <w:szCs w:val="20"/>
                <w:lang w:eastAsia="en-GB"/>
              </w:rPr>
              <w:t xml:space="preserve">Asian </w:t>
            </w:r>
          </w:p>
        </w:tc>
        <w:tc>
          <w:tcPr>
            <w:tcW w:w="3624" w:type="dxa"/>
            <w:vAlign w:val="center"/>
          </w:tcPr>
          <w:p w14:paraId="3C9FD6C4" w14:textId="77777777" w:rsidR="009F5A6E" w:rsidRPr="00931EF0" w:rsidRDefault="009F5A6E" w:rsidP="0097377D">
            <w:pPr>
              <w:tabs>
                <w:tab w:val="left" w:pos="3291"/>
              </w:tabs>
              <w:jc w:val="center"/>
              <w:rPr>
                <w:rFonts w:eastAsia="Times New Roman" w:cstheme="minorHAnsi"/>
                <w:sz w:val="24"/>
                <w:szCs w:val="24"/>
                <w:lang w:eastAsia="en-GB"/>
              </w:rPr>
            </w:pPr>
          </w:p>
        </w:tc>
      </w:tr>
      <w:tr w:rsidR="009F5A6E" w:rsidRPr="00AD7FA3" w14:paraId="0C07D0EC" w14:textId="77777777" w:rsidTr="0097377D">
        <w:tc>
          <w:tcPr>
            <w:tcW w:w="3005" w:type="dxa"/>
          </w:tcPr>
          <w:p w14:paraId="0121C0A4" w14:textId="77777777" w:rsidR="009F5A6E" w:rsidRPr="00931EF0" w:rsidRDefault="009F5A6E" w:rsidP="009F5A6E">
            <w:pPr>
              <w:tabs>
                <w:tab w:val="left" w:pos="3291"/>
              </w:tabs>
              <w:jc w:val="center"/>
              <w:rPr>
                <w:rFonts w:eastAsia="Times New Roman" w:cstheme="minorHAnsi"/>
                <w:sz w:val="20"/>
                <w:szCs w:val="20"/>
                <w:lang w:eastAsia="en-GB"/>
              </w:rPr>
            </w:pPr>
            <w:r w:rsidRPr="00931EF0">
              <w:rPr>
                <w:rFonts w:eastAsia="Times New Roman" w:cstheme="minorHAnsi"/>
                <w:sz w:val="20"/>
                <w:szCs w:val="20"/>
                <w:lang w:eastAsia="en-GB"/>
              </w:rPr>
              <w:t>Black</w:t>
            </w:r>
          </w:p>
        </w:tc>
        <w:tc>
          <w:tcPr>
            <w:tcW w:w="3624" w:type="dxa"/>
            <w:vAlign w:val="center"/>
          </w:tcPr>
          <w:p w14:paraId="06E7F753" w14:textId="77777777" w:rsidR="009F5A6E" w:rsidRPr="00931EF0" w:rsidRDefault="009F5A6E" w:rsidP="0097377D">
            <w:pPr>
              <w:tabs>
                <w:tab w:val="left" w:pos="3291"/>
              </w:tabs>
              <w:jc w:val="center"/>
              <w:rPr>
                <w:rFonts w:eastAsia="Times New Roman" w:cstheme="minorHAnsi"/>
                <w:sz w:val="24"/>
                <w:szCs w:val="24"/>
                <w:lang w:eastAsia="en-GB"/>
              </w:rPr>
            </w:pPr>
          </w:p>
        </w:tc>
      </w:tr>
      <w:tr w:rsidR="009F5A6E" w:rsidRPr="00AD7FA3" w14:paraId="06A085DC" w14:textId="77777777" w:rsidTr="0097377D">
        <w:tc>
          <w:tcPr>
            <w:tcW w:w="3005" w:type="dxa"/>
          </w:tcPr>
          <w:p w14:paraId="22E69B55" w14:textId="77777777" w:rsidR="009F5A6E" w:rsidRPr="00931EF0" w:rsidRDefault="004B4B56" w:rsidP="009F5A6E">
            <w:pPr>
              <w:tabs>
                <w:tab w:val="left" w:pos="3291"/>
              </w:tabs>
              <w:jc w:val="center"/>
              <w:rPr>
                <w:rFonts w:eastAsia="Times New Roman" w:cstheme="minorHAnsi"/>
                <w:sz w:val="20"/>
                <w:szCs w:val="20"/>
                <w:lang w:eastAsia="en-GB"/>
              </w:rPr>
            </w:pPr>
            <w:r w:rsidRPr="00931EF0">
              <w:rPr>
                <w:rFonts w:eastAsia="Times New Roman" w:cstheme="minorHAnsi"/>
                <w:sz w:val="20"/>
                <w:szCs w:val="20"/>
                <w:lang w:eastAsia="en-GB"/>
              </w:rPr>
              <w:t>Caucasian</w:t>
            </w:r>
            <w:r w:rsidRPr="00931EF0" w:rsidDel="004B4B56">
              <w:rPr>
                <w:rFonts w:eastAsia="Times New Roman" w:cstheme="minorHAnsi"/>
                <w:sz w:val="20"/>
                <w:szCs w:val="20"/>
                <w:lang w:eastAsia="en-GB"/>
              </w:rPr>
              <w:t xml:space="preserve"> </w:t>
            </w:r>
          </w:p>
        </w:tc>
        <w:tc>
          <w:tcPr>
            <w:tcW w:w="3624" w:type="dxa"/>
            <w:vAlign w:val="center"/>
          </w:tcPr>
          <w:p w14:paraId="03E1C072" w14:textId="77777777" w:rsidR="009F5A6E" w:rsidRPr="00931EF0" w:rsidRDefault="009F5A6E" w:rsidP="0097377D">
            <w:pPr>
              <w:tabs>
                <w:tab w:val="left" w:pos="3291"/>
              </w:tabs>
              <w:jc w:val="center"/>
              <w:rPr>
                <w:rFonts w:eastAsia="Times New Roman" w:cstheme="minorHAnsi"/>
                <w:sz w:val="24"/>
                <w:szCs w:val="24"/>
                <w:lang w:eastAsia="en-GB"/>
              </w:rPr>
            </w:pPr>
          </w:p>
        </w:tc>
      </w:tr>
      <w:tr w:rsidR="009F5A6E" w:rsidRPr="00AD7FA3" w14:paraId="209B57E2" w14:textId="77777777" w:rsidTr="0097377D">
        <w:tc>
          <w:tcPr>
            <w:tcW w:w="3005" w:type="dxa"/>
          </w:tcPr>
          <w:p w14:paraId="573BF9BD" w14:textId="77777777" w:rsidR="009F5A6E" w:rsidRPr="00931EF0" w:rsidRDefault="009F5A6E" w:rsidP="009F5A6E">
            <w:pPr>
              <w:tabs>
                <w:tab w:val="left" w:pos="3291"/>
              </w:tabs>
              <w:jc w:val="center"/>
              <w:rPr>
                <w:rFonts w:eastAsia="Times New Roman" w:cstheme="minorHAnsi"/>
                <w:sz w:val="20"/>
                <w:szCs w:val="20"/>
                <w:lang w:eastAsia="en-GB"/>
              </w:rPr>
            </w:pPr>
            <w:r w:rsidRPr="00931EF0">
              <w:rPr>
                <w:rFonts w:eastAsia="Times New Roman" w:cstheme="minorHAnsi"/>
                <w:sz w:val="20"/>
                <w:szCs w:val="20"/>
                <w:lang w:eastAsia="en-GB"/>
              </w:rPr>
              <w:t>Others</w:t>
            </w:r>
          </w:p>
        </w:tc>
        <w:tc>
          <w:tcPr>
            <w:tcW w:w="3624" w:type="dxa"/>
            <w:vAlign w:val="center"/>
          </w:tcPr>
          <w:p w14:paraId="32E89B52" w14:textId="77777777" w:rsidR="009F5A6E" w:rsidRPr="00931EF0" w:rsidRDefault="009F5A6E" w:rsidP="0097377D">
            <w:pPr>
              <w:tabs>
                <w:tab w:val="left" w:pos="3291"/>
              </w:tabs>
              <w:jc w:val="center"/>
              <w:rPr>
                <w:rFonts w:eastAsia="Times New Roman" w:cstheme="minorHAnsi"/>
                <w:sz w:val="24"/>
                <w:szCs w:val="24"/>
                <w:lang w:eastAsia="en-GB"/>
              </w:rPr>
            </w:pPr>
          </w:p>
        </w:tc>
      </w:tr>
      <w:tr w:rsidR="009F5A6E" w:rsidRPr="00AD7FA3" w14:paraId="580B685C" w14:textId="77777777" w:rsidTr="0097377D">
        <w:tc>
          <w:tcPr>
            <w:tcW w:w="3005" w:type="dxa"/>
          </w:tcPr>
          <w:p w14:paraId="02872A55" w14:textId="77777777" w:rsidR="009F5A6E" w:rsidRPr="00931EF0" w:rsidRDefault="004B4B56" w:rsidP="009F5A6E">
            <w:pPr>
              <w:tabs>
                <w:tab w:val="left" w:pos="3291"/>
              </w:tabs>
              <w:jc w:val="center"/>
              <w:rPr>
                <w:rFonts w:eastAsia="Times New Roman" w:cstheme="minorHAnsi"/>
                <w:sz w:val="20"/>
                <w:szCs w:val="20"/>
                <w:lang w:eastAsia="en-GB"/>
              </w:rPr>
            </w:pPr>
            <w:r>
              <w:rPr>
                <w:rFonts w:eastAsia="Times New Roman" w:cstheme="minorHAnsi"/>
                <w:sz w:val="20"/>
                <w:szCs w:val="20"/>
                <w:lang w:eastAsia="en-GB"/>
              </w:rPr>
              <w:t>Unknown</w:t>
            </w:r>
          </w:p>
        </w:tc>
        <w:tc>
          <w:tcPr>
            <w:tcW w:w="3624" w:type="dxa"/>
            <w:vAlign w:val="center"/>
          </w:tcPr>
          <w:p w14:paraId="166FBF52" w14:textId="77777777" w:rsidR="009F5A6E" w:rsidRPr="00931EF0" w:rsidRDefault="009F5A6E" w:rsidP="0097377D">
            <w:pPr>
              <w:tabs>
                <w:tab w:val="left" w:pos="3291"/>
              </w:tabs>
              <w:jc w:val="center"/>
              <w:rPr>
                <w:rFonts w:eastAsia="Times New Roman" w:cstheme="minorHAnsi"/>
                <w:sz w:val="24"/>
                <w:szCs w:val="24"/>
                <w:lang w:eastAsia="en-GB"/>
              </w:rPr>
            </w:pPr>
          </w:p>
        </w:tc>
      </w:tr>
      <w:tr w:rsidR="009F5A6E" w:rsidRPr="00AD7FA3" w14:paraId="75DDFBD8" w14:textId="77777777" w:rsidTr="0097377D">
        <w:tc>
          <w:tcPr>
            <w:tcW w:w="3005" w:type="dxa"/>
          </w:tcPr>
          <w:p w14:paraId="60384C50" w14:textId="77777777" w:rsidR="009F5A6E" w:rsidRPr="008A6ADF" w:rsidRDefault="009F5A6E" w:rsidP="008A6ADF">
            <w:pPr>
              <w:tabs>
                <w:tab w:val="left" w:pos="3291"/>
              </w:tabs>
              <w:jc w:val="right"/>
              <w:rPr>
                <w:rFonts w:eastAsia="Times New Roman" w:cstheme="minorHAnsi"/>
                <w:b/>
                <w:sz w:val="20"/>
                <w:szCs w:val="20"/>
                <w:lang w:eastAsia="en-GB"/>
              </w:rPr>
            </w:pPr>
            <w:r w:rsidRPr="008A6ADF">
              <w:rPr>
                <w:rFonts w:eastAsia="Times New Roman" w:cstheme="minorHAnsi"/>
                <w:b/>
                <w:sz w:val="20"/>
                <w:szCs w:val="20"/>
                <w:lang w:eastAsia="en-GB"/>
              </w:rPr>
              <w:t>Total</w:t>
            </w:r>
          </w:p>
        </w:tc>
        <w:tc>
          <w:tcPr>
            <w:tcW w:w="3624" w:type="dxa"/>
            <w:vAlign w:val="center"/>
          </w:tcPr>
          <w:p w14:paraId="6AD48422" w14:textId="77777777" w:rsidR="009F5A6E" w:rsidRPr="008A6ADF" w:rsidRDefault="009F5A6E" w:rsidP="0097377D">
            <w:pPr>
              <w:tabs>
                <w:tab w:val="left" w:pos="3291"/>
              </w:tabs>
              <w:jc w:val="center"/>
              <w:rPr>
                <w:rFonts w:eastAsia="Times New Roman" w:cstheme="minorHAnsi"/>
                <w:b/>
                <w:sz w:val="24"/>
                <w:szCs w:val="24"/>
                <w:lang w:eastAsia="en-GB"/>
              </w:rPr>
            </w:pPr>
          </w:p>
        </w:tc>
      </w:tr>
    </w:tbl>
    <w:p w14:paraId="60137219" w14:textId="77777777" w:rsidR="009F5A6E" w:rsidRPr="00931EF0" w:rsidRDefault="009F5A6E" w:rsidP="00515615">
      <w:pPr>
        <w:tabs>
          <w:tab w:val="left" w:pos="3291"/>
        </w:tabs>
        <w:spacing w:after="0" w:line="240" w:lineRule="auto"/>
        <w:rPr>
          <w:rFonts w:eastAsia="Times New Roman" w:cstheme="minorHAnsi"/>
          <w:sz w:val="24"/>
          <w:szCs w:val="24"/>
          <w:lang w:eastAsia="en-GB"/>
        </w:rPr>
      </w:pPr>
    </w:p>
    <w:p w14:paraId="650D00D2" w14:textId="77777777" w:rsidR="00515615" w:rsidRPr="00931EF0" w:rsidRDefault="00515615" w:rsidP="00515615">
      <w:pPr>
        <w:tabs>
          <w:tab w:val="left" w:pos="3291"/>
        </w:tabs>
        <w:spacing w:after="0" w:line="240" w:lineRule="auto"/>
        <w:rPr>
          <w:rFonts w:eastAsia="Times New Roman" w:cstheme="minorHAnsi"/>
          <w:sz w:val="24"/>
          <w:szCs w:val="24"/>
          <w:lang w:eastAsia="en-GB"/>
        </w:rPr>
      </w:pPr>
    </w:p>
    <w:p w14:paraId="3EE56D07" w14:textId="77777777" w:rsidR="00515615" w:rsidRPr="00931EF0" w:rsidRDefault="00515615" w:rsidP="00515615">
      <w:pPr>
        <w:tabs>
          <w:tab w:val="left" w:pos="3291"/>
        </w:tabs>
        <w:spacing w:after="0" w:line="240" w:lineRule="auto"/>
        <w:rPr>
          <w:rFonts w:eastAsia="Times New Roman" w:cstheme="minorHAnsi"/>
          <w:sz w:val="24"/>
          <w:szCs w:val="24"/>
          <w:lang w:eastAsia="en-GB"/>
        </w:rPr>
      </w:pPr>
    </w:p>
    <w:p w14:paraId="02947F3C" w14:textId="77777777" w:rsidR="004B4B56" w:rsidRDefault="004B4B56">
      <w:pPr>
        <w:spacing w:before="0"/>
        <w:rPr>
          <w:rFonts w:eastAsia="Times New Roman" w:cstheme="minorHAnsi"/>
          <w:b/>
          <w:sz w:val="24"/>
          <w:szCs w:val="24"/>
          <w:lang w:eastAsia="en-GB"/>
        </w:rPr>
      </w:pPr>
      <w:r>
        <w:rPr>
          <w:rFonts w:eastAsia="Times New Roman" w:cstheme="minorHAnsi"/>
          <w:b/>
          <w:sz w:val="24"/>
          <w:szCs w:val="24"/>
          <w:lang w:eastAsia="en-GB"/>
        </w:rPr>
        <w:br w:type="page"/>
      </w:r>
    </w:p>
    <w:p w14:paraId="15E1E489" w14:textId="77777777" w:rsidR="004B4B56" w:rsidRDefault="004B4B56" w:rsidP="00515615">
      <w:pPr>
        <w:tabs>
          <w:tab w:val="left" w:pos="3291"/>
        </w:tabs>
        <w:spacing w:after="0" w:line="240" w:lineRule="auto"/>
        <w:rPr>
          <w:rFonts w:eastAsia="Times New Roman" w:cstheme="minorHAnsi"/>
          <w:b/>
          <w:sz w:val="24"/>
          <w:szCs w:val="24"/>
          <w:lang w:eastAsia="en-GB"/>
        </w:rPr>
        <w:sectPr w:rsidR="004B4B56" w:rsidSect="00B716E7">
          <w:pgSz w:w="11906" w:h="16838" w:code="9"/>
          <w:pgMar w:top="1440" w:right="1440" w:bottom="1440" w:left="1440" w:header="709" w:footer="709" w:gutter="0"/>
          <w:cols w:space="708"/>
          <w:docGrid w:linePitch="360"/>
        </w:sectPr>
      </w:pPr>
    </w:p>
    <w:p w14:paraId="1609170B" w14:textId="77777777" w:rsidR="00EB3867" w:rsidRPr="00931EF0" w:rsidRDefault="00EB3867" w:rsidP="00515615">
      <w:pPr>
        <w:tabs>
          <w:tab w:val="left" w:pos="3291"/>
        </w:tabs>
        <w:spacing w:after="0" w:line="240" w:lineRule="auto"/>
        <w:rPr>
          <w:rFonts w:eastAsia="Times New Roman" w:cstheme="minorHAnsi"/>
          <w:b/>
          <w:sz w:val="24"/>
          <w:szCs w:val="24"/>
          <w:lang w:eastAsia="en-GB"/>
        </w:rPr>
      </w:pPr>
      <w:r w:rsidRPr="008A6ADF">
        <w:rPr>
          <w:rFonts w:eastAsia="Times New Roman" w:cstheme="minorHAnsi"/>
          <w:b/>
          <w:i/>
          <w:sz w:val="24"/>
          <w:szCs w:val="24"/>
          <w:lang w:eastAsia="en-GB"/>
        </w:rPr>
        <w:lastRenderedPageBreak/>
        <w:t>Appendix 5:</w:t>
      </w:r>
      <w:r w:rsidRPr="00931EF0">
        <w:rPr>
          <w:rFonts w:eastAsia="Times New Roman" w:cstheme="minorHAnsi"/>
          <w:b/>
          <w:sz w:val="24"/>
          <w:szCs w:val="24"/>
          <w:lang w:eastAsia="en-GB"/>
        </w:rPr>
        <w:t xml:space="preserve"> Line Listing of Serious Adverse Reactions (SARs)</w:t>
      </w:r>
      <w:r w:rsidR="004B4B56">
        <w:rPr>
          <w:rFonts w:eastAsia="Times New Roman" w:cstheme="minorHAnsi"/>
          <w:b/>
          <w:sz w:val="24"/>
          <w:szCs w:val="24"/>
          <w:lang w:eastAsia="en-GB"/>
        </w:rPr>
        <w:t xml:space="preserve"> for the reporting period </w:t>
      </w:r>
      <w:r w:rsidR="004B4B56" w:rsidRPr="008A6ADF">
        <w:rPr>
          <w:rFonts w:eastAsia="Times New Roman" w:cstheme="minorHAnsi"/>
          <w:b/>
          <w:color w:val="FF0000"/>
          <w:sz w:val="24"/>
          <w:szCs w:val="24"/>
          <w:lang w:eastAsia="en-GB"/>
        </w:rPr>
        <w:t>[add dates]</w:t>
      </w:r>
      <w:r w:rsidRPr="00931EF0">
        <w:rPr>
          <w:rFonts w:eastAsia="Times New Roman" w:cstheme="minorHAnsi"/>
          <w:b/>
          <w:sz w:val="24"/>
          <w:szCs w:val="24"/>
          <w:lang w:eastAsia="en-GB"/>
        </w:rPr>
        <w:t xml:space="preserve"> </w:t>
      </w:r>
    </w:p>
    <w:p w14:paraId="75C5BF1C" w14:textId="29A8A1FF" w:rsidR="000E6D7E" w:rsidRDefault="00AB1C13" w:rsidP="00515615">
      <w:pPr>
        <w:tabs>
          <w:tab w:val="left" w:pos="3291"/>
        </w:tabs>
        <w:spacing w:after="0" w:line="240" w:lineRule="auto"/>
        <w:rPr>
          <w:rFonts w:eastAsia="Times New Roman" w:cstheme="minorHAnsi"/>
          <w:sz w:val="24"/>
          <w:szCs w:val="24"/>
          <w:lang w:eastAsia="en-GB"/>
        </w:rPr>
      </w:pPr>
      <w:r w:rsidRPr="008A6ADF">
        <w:rPr>
          <w:rFonts w:eastAsia="Times New Roman" w:cstheme="minorHAnsi"/>
          <w:i/>
          <w:color w:val="0070C0"/>
          <w:sz w:val="24"/>
          <w:szCs w:val="24"/>
          <w:lang w:eastAsia="en-GB"/>
        </w:rPr>
        <w:t>If no SARs occurred within the reporting period state:</w:t>
      </w:r>
      <w:r w:rsidRPr="00931EF0">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No SARs were </w:t>
      </w:r>
      <w:r w:rsidR="004B4B56">
        <w:rPr>
          <w:rFonts w:eastAsia="Times New Roman" w:cstheme="minorHAnsi"/>
          <w:sz w:val="24"/>
          <w:szCs w:val="24"/>
          <w:lang w:eastAsia="en-GB"/>
        </w:rPr>
        <w:t>reported to</w:t>
      </w:r>
      <w:r w:rsidRPr="00931EF0">
        <w:rPr>
          <w:rFonts w:eastAsia="Times New Roman" w:cstheme="minorHAnsi"/>
          <w:sz w:val="24"/>
          <w:szCs w:val="24"/>
          <w:lang w:eastAsia="en-GB"/>
        </w:rPr>
        <w:t xml:space="preserve"> UCL </w:t>
      </w:r>
      <w:r w:rsidR="004B4B56">
        <w:rPr>
          <w:rFonts w:eastAsia="Times New Roman" w:cstheme="minorHAnsi"/>
          <w:sz w:val="24"/>
          <w:szCs w:val="24"/>
          <w:lang w:eastAsia="en-GB"/>
        </w:rPr>
        <w:t>for</w:t>
      </w:r>
      <w:r w:rsidR="004B4B56" w:rsidRPr="00931EF0">
        <w:rPr>
          <w:rFonts w:eastAsia="Times New Roman" w:cstheme="minorHAnsi"/>
          <w:sz w:val="24"/>
          <w:szCs w:val="24"/>
          <w:lang w:eastAsia="en-GB"/>
        </w:rPr>
        <w:t xml:space="preserve"> </w:t>
      </w:r>
      <w:r w:rsidRPr="00931EF0">
        <w:rPr>
          <w:rFonts w:eastAsia="Times New Roman" w:cstheme="minorHAnsi"/>
          <w:sz w:val="24"/>
          <w:szCs w:val="24"/>
          <w:lang w:eastAsia="en-GB"/>
        </w:rPr>
        <w:t xml:space="preserve">the reporting </w:t>
      </w:r>
      <w:r w:rsidRPr="006129DF">
        <w:rPr>
          <w:rFonts w:eastAsia="Times New Roman" w:cstheme="minorHAnsi"/>
          <w:sz w:val="24"/>
          <w:szCs w:val="24"/>
          <w:lang w:eastAsia="en-GB"/>
        </w:rPr>
        <w:t>period</w:t>
      </w:r>
      <w:r w:rsidR="004B4B56" w:rsidRPr="008A6ADF">
        <w:rPr>
          <w:rFonts w:eastAsia="Times New Roman" w:cstheme="minorHAnsi"/>
          <w:sz w:val="24"/>
          <w:szCs w:val="24"/>
          <w:lang w:eastAsia="en-GB"/>
        </w:rPr>
        <w:t>.</w:t>
      </w:r>
    </w:p>
    <w:p w14:paraId="3E418544" w14:textId="77777777" w:rsidR="004A449F" w:rsidRPr="008A6ADF" w:rsidRDefault="004A449F" w:rsidP="00515615">
      <w:pPr>
        <w:tabs>
          <w:tab w:val="left" w:pos="3291"/>
        </w:tabs>
        <w:spacing w:after="0" w:line="240" w:lineRule="auto"/>
        <w:rPr>
          <w:rFonts w:eastAsia="Times New Roman" w:cstheme="minorHAnsi"/>
          <w:i/>
          <w:sz w:val="24"/>
          <w:szCs w:val="24"/>
          <w:lang w:eastAsia="en-GB"/>
        </w:rPr>
      </w:pPr>
      <w:r w:rsidRPr="008A6ADF">
        <w:rPr>
          <w:rFonts w:eastAsia="Times New Roman" w:cstheme="minorHAnsi"/>
          <w:i/>
          <w:color w:val="0070C0"/>
          <w:sz w:val="24"/>
          <w:szCs w:val="24"/>
          <w:lang w:eastAsia="en-GB"/>
        </w:rPr>
        <w:t xml:space="preserve">Where unblinded information </w:t>
      </w:r>
      <w:r>
        <w:rPr>
          <w:rFonts w:eastAsia="Times New Roman" w:cstheme="minorHAnsi"/>
          <w:i/>
          <w:color w:val="0070C0"/>
          <w:sz w:val="24"/>
          <w:szCs w:val="24"/>
          <w:lang w:eastAsia="en-GB"/>
        </w:rPr>
        <w:t>is available</w:t>
      </w:r>
      <w:r w:rsidRPr="008A6ADF">
        <w:rPr>
          <w:rFonts w:eastAsia="Times New Roman" w:cstheme="minorHAnsi"/>
          <w:i/>
          <w:color w:val="0070C0"/>
          <w:sz w:val="24"/>
          <w:szCs w:val="24"/>
          <w:lang w:eastAsia="en-GB"/>
        </w:rPr>
        <w:t xml:space="preserve"> (e.g. from SUSARs</w:t>
      </w:r>
      <w:r>
        <w:rPr>
          <w:rFonts w:eastAsia="Times New Roman" w:cstheme="minorHAnsi"/>
          <w:i/>
          <w:color w:val="0070C0"/>
          <w:sz w:val="24"/>
          <w:szCs w:val="24"/>
          <w:lang w:eastAsia="en-GB"/>
        </w:rPr>
        <w:t>)</w:t>
      </w:r>
      <w:r w:rsidRPr="008A6ADF">
        <w:rPr>
          <w:rFonts w:eastAsia="Times New Roman" w:cstheme="minorHAnsi"/>
          <w:i/>
          <w:color w:val="0070C0"/>
          <w:sz w:val="24"/>
          <w:szCs w:val="24"/>
          <w:lang w:eastAsia="en-GB"/>
        </w:rPr>
        <w:t xml:space="preserve"> provide in table below – </w:t>
      </w:r>
      <w:r w:rsidRPr="008A6ADF">
        <w:rPr>
          <w:rFonts w:eastAsia="Times New Roman" w:cstheme="minorHAnsi"/>
          <w:b/>
          <w:i/>
          <w:color w:val="0070C0"/>
          <w:sz w:val="24"/>
          <w:szCs w:val="24"/>
          <w:u w:val="single"/>
          <w:lang w:eastAsia="en-GB"/>
        </w:rPr>
        <w:t>ensure a blinded DSUR is prepared for study team.</w:t>
      </w:r>
    </w:p>
    <w:p w14:paraId="72A25159" w14:textId="77777777" w:rsidR="00EB3867" w:rsidRPr="00931EF0" w:rsidRDefault="000E6D7E" w:rsidP="008A6ADF">
      <w:pPr>
        <w:tabs>
          <w:tab w:val="left" w:pos="3291"/>
        </w:tabs>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EudraCT No: </w:t>
      </w:r>
      <w:r w:rsidRPr="008A6ADF">
        <w:rPr>
          <w:rFonts w:eastAsia="Times New Roman" w:cstheme="minorHAnsi"/>
          <w:color w:val="FF0000"/>
          <w:sz w:val="24"/>
          <w:szCs w:val="24"/>
          <w:lang w:eastAsia="en-GB"/>
        </w:rPr>
        <w:t>[Add]</w:t>
      </w:r>
    </w:p>
    <w:tbl>
      <w:tblPr>
        <w:tblStyle w:val="TableGrid"/>
        <w:tblW w:w="14709" w:type="dxa"/>
        <w:tblLayout w:type="fixed"/>
        <w:tblLook w:val="04A0" w:firstRow="1" w:lastRow="0" w:firstColumn="1" w:lastColumn="0" w:noHBand="0" w:noVBand="1"/>
      </w:tblPr>
      <w:tblGrid>
        <w:gridCol w:w="1120"/>
        <w:gridCol w:w="880"/>
        <w:gridCol w:w="1980"/>
        <w:gridCol w:w="1373"/>
        <w:gridCol w:w="1559"/>
        <w:gridCol w:w="2272"/>
        <w:gridCol w:w="1414"/>
        <w:gridCol w:w="1417"/>
        <w:gridCol w:w="2694"/>
      </w:tblGrid>
      <w:tr w:rsidR="004A449F" w:rsidRPr="00AD7FA3" w14:paraId="4F6CEE73" w14:textId="77777777" w:rsidTr="005B159E">
        <w:trPr>
          <w:trHeight w:val="1050"/>
        </w:trPr>
        <w:tc>
          <w:tcPr>
            <w:tcW w:w="1120" w:type="dxa"/>
            <w:vAlign w:val="center"/>
          </w:tcPr>
          <w:p w14:paraId="5817C6C1"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 xml:space="preserve">Subject </w:t>
            </w:r>
            <w:r>
              <w:rPr>
                <w:rFonts w:eastAsia="Times New Roman" w:cstheme="minorHAnsi"/>
                <w:b/>
                <w:sz w:val="20"/>
                <w:szCs w:val="20"/>
                <w:lang w:eastAsia="en-GB"/>
              </w:rPr>
              <w:t>No</w:t>
            </w:r>
          </w:p>
        </w:tc>
        <w:tc>
          <w:tcPr>
            <w:tcW w:w="880" w:type="dxa"/>
            <w:vAlign w:val="center"/>
          </w:tcPr>
          <w:p w14:paraId="2330CB08" w14:textId="77777777" w:rsidR="004A449F" w:rsidRDefault="004A449F" w:rsidP="007B3DFD">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Country</w:t>
            </w:r>
          </w:p>
          <w:p w14:paraId="21E9C17B" w14:textId="77777777" w:rsidR="004A449F" w:rsidRDefault="004A449F" w:rsidP="007B3DFD">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Gender</w:t>
            </w:r>
          </w:p>
          <w:p w14:paraId="1FB061C7"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Age</w:t>
            </w:r>
          </w:p>
        </w:tc>
        <w:tc>
          <w:tcPr>
            <w:tcW w:w="1980" w:type="dxa"/>
            <w:vAlign w:val="center"/>
          </w:tcPr>
          <w:p w14:paraId="4CA3DDD1"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 xml:space="preserve">Serious </w:t>
            </w:r>
            <w:r w:rsidRPr="00931EF0">
              <w:rPr>
                <w:rFonts w:eastAsia="Times New Roman" w:cstheme="minorHAnsi"/>
                <w:b/>
                <w:sz w:val="20"/>
                <w:szCs w:val="20"/>
                <w:lang w:eastAsia="en-GB"/>
              </w:rPr>
              <w:t xml:space="preserve">Adverse </w:t>
            </w:r>
            <w:r>
              <w:rPr>
                <w:rFonts w:eastAsia="Times New Roman" w:cstheme="minorHAnsi"/>
                <w:b/>
                <w:sz w:val="20"/>
                <w:szCs w:val="20"/>
                <w:lang w:eastAsia="en-GB"/>
              </w:rPr>
              <w:t>Reactions (SARs)</w:t>
            </w:r>
          </w:p>
        </w:tc>
        <w:tc>
          <w:tcPr>
            <w:tcW w:w="1373" w:type="dxa"/>
            <w:vAlign w:val="center"/>
          </w:tcPr>
          <w:p w14:paraId="4581828D"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Outcome</w:t>
            </w:r>
          </w:p>
        </w:tc>
        <w:tc>
          <w:tcPr>
            <w:tcW w:w="1559" w:type="dxa"/>
            <w:vAlign w:val="center"/>
          </w:tcPr>
          <w:p w14:paraId="147A3D15" w14:textId="77777777" w:rsidR="004A449F" w:rsidRDefault="004A449F" w:rsidP="007B3DFD">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Date of onset*</w:t>
            </w:r>
          </w:p>
          <w:p w14:paraId="30860AA6" w14:textId="77777777" w:rsidR="004A449F" w:rsidRPr="00931EF0" w:rsidRDefault="004A449F" w:rsidP="007B3DFD">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Time to onset*</w:t>
            </w:r>
          </w:p>
        </w:tc>
        <w:tc>
          <w:tcPr>
            <w:tcW w:w="2272" w:type="dxa"/>
            <w:vAlign w:val="center"/>
          </w:tcPr>
          <w:p w14:paraId="215348BD"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Suspect Drug</w:t>
            </w:r>
          </w:p>
        </w:tc>
        <w:tc>
          <w:tcPr>
            <w:tcW w:w="1414" w:type="dxa"/>
            <w:vAlign w:val="center"/>
          </w:tcPr>
          <w:p w14:paraId="131A4A9D" w14:textId="77777777" w:rsidR="004A449F" w:rsidRDefault="004A449F" w:rsidP="007B3DFD">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Daily dose</w:t>
            </w:r>
          </w:p>
          <w:p w14:paraId="72AD153D" w14:textId="77777777" w:rsidR="004A449F" w:rsidRDefault="004A449F" w:rsidP="007B3DFD">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Route</w:t>
            </w:r>
          </w:p>
          <w:p w14:paraId="7514CBCE" w14:textId="77777777" w:rsidR="004A449F" w:rsidRPr="00931EF0" w:rsidDel="004A449F" w:rsidRDefault="004A449F" w:rsidP="007B3DFD">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Formulation</w:t>
            </w:r>
          </w:p>
        </w:tc>
        <w:tc>
          <w:tcPr>
            <w:tcW w:w="1417" w:type="dxa"/>
            <w:tcBorders>
              <w:bottom w:val="single" w:sz="4" w:space="0" w:color="auto"/>
              <w:right w:val="single" w:sz="4" w:space="0" w:color="auto"/>
            </w:tcBorders>
            <w:vAlign w:val="center"/>
          </w:tcPr>
          <w:p w14:paraId="39DB8769" w14:textId="77777777" w:rsidR="004A449F" w:rsidRDefault="004A449F" w:rsidP="008A6ADF">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Dates of treatment</w:t>
            </w:r>
          </w:p>
          <w:p w14:paraId="35E69E70"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Treatment duration</w:t>
            </w:r>
          </w:p>
        </w:tc>
        <w:tc>
          <w:tcPr>
            <w:tcW w:w="2694" w:type="dxa"/>
            <w:tcBorders>
              <w:left w:val="single" w:sz="4" w:space="0" w:color="auto"/>
              <w:bottom w:val="single" w:sz="4" w:space="0" w:color="auto"/>
            </w:tcBorders>
            <w:vAlign w:val="center"/>
          </w:tcPr>
          <w:p w14:paraId="6B58F99D"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Comments</w:t>
            </w:r>
          </w:p>
        </w:tc>
      </w:tr>
      <w:tr w:rsidR="004A449F" w:rsidRPr="008A6ADF" w14:paraId="1D21053A" w14:textId="77777777" w:rsidTr="005B159E">
        <w:trPr>
          <w:trHeight w:val="567"/>
        </w:trPr>
        <w:tc>
          <w:tcPr>
            <w:tcW w:w="1120" w:type="dxa"/>
            <w:vAlign w:val="center"/>
          </w:tcPr>
          <w:p w14:paraId="210499B5"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880" w:type="dxa"/>
            <w:vAlign w:val="center"/>
          </w:tcPr>
          <w:p w14:paraId="488965C2"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980" w:type="dxa"/>
            <w:vAlign w:val="center"/>
          </w:tcPr>
          <w:p w14:paraId="5A11955F"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373" w:type="dxa"/>
            <w:vAlign w:val="center"/>
          </w:tcPr>
          <w:p w14:paraId="6F9C4BCE"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559" w:type="dxa"/>
            <w:vAlign w:val="center"/>
          </w:tcPr>
          <w:p w14:paraId="5A15060F"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2272" w:type="dxa"/>
            <w:vAlign w:val="center"/>
          </w:tcPr>
          <w:p w14:paraId="739660C3" w14:textId="77777777" w:rsidR="004A449F" w:rsidRPr="007B3DFD" w:rsidRDefault="004A449F" w:rsidP="007B3DFD">
            <w:pPr>
              <w:tabs>
                <w:tab w:val="left" w:pos="3291"/>
              </w:tabs>
              <w:spacing w:before="0"/>
              <w:rPr>
                <w:rFonts w:eastAsia="Times New Roman" w:cstheme="minorHAnsi"/>
                <w:i/>
                <w:sz w:val="20"/>
                <w:szCs w:val="20"/>
                <w:lang w:eastAsia="en-GB"/>
              </w:rPr>
            </w:pPr>
            <w:r w:rsidRPr="007B3DFD">
              <w:rPr>
                <w:rFonts w:eastAsia="Times New Roman" w:cstheme="minorHAnsi"/>
                <w:i/>
                <w:color w:val="0070C0"/>
                <w:sz w:val="20"/>
                <w:szCs w:val="20"/>
                <w:lang w:eastAsia="en-GB"/>
              </w:rPr>
              <w:t>Provide unblinded information if known</w:t>
            </w:r>
          </w:p>
        </w:tc>
        <w:tc>
          <w:tcPr>
            <w:tcW w:w="1414" w:type="dxa"/>
          </w:tcPr>
          <w:p w14:paraId="6B0B0795" w14:textId="77777777" w:rsidR="004A449F" w:rsidRPr="006129DF" w:rsidRDefault="004A449F" w:rsidP="000E6D7E">
            <w:pPr>
              <w:tabs>
                <w:tab w:val="left" w:pos="3291"/>
              </w:tabs>
              <w:spacing w:before="0"/>
              <w:rPr>
                <w:rFonts w:eastAsia="Times New Roman" w:cstheme="minorHAnsi"/>
                <w:sz w:val="20"/>
                <w:szCs w:val="20"/>
                <w:lang w:eastAsia="en-GB"/>
              </w:rPr>
            </w:pPr>
          </w:p>
        </w:tc>
        <w:tc>
          <w:tcPr>
            <w:tcW w:w="1417" w:type="dxa"/>
            <w:tcBorders>
              <w:top w:val="single" w:sz="4" w:space="0" w:color="auto"/>
              <w:bottom w:val="single" w:sz="4" w:space="0" w:color="auto"/>
              <w:right w:val="single" w:sz="4" w:space="0" w:color="auto"/>
            </w:tcBorders>
            <w:vAlign w:val="center"/>
          </w:tcPr>
          <w:p w14:paraId="212ECAF4"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2694" w:type="dxa"/>
            <w:tcBorders>
              <w:top w:val="single" w:sz="4" w:space="0" w:color="auto"/>
              <w:left w:val="single" w:sz="4" w:space="0" w:color="auto"/>
              <w:bottom w:val="single" w:sz="4" w:space="0" w:color="auto"/>
            </w:tcBorders>
            <w:vAlign w:val="center"/>
          </w:tcPr>
          <w:p w14:paraId="1B2CB4CE" w14:textId="2A6125DE" w:rsidR="004A449F" w:rsidRPr="007B3DFD" w:rsidRDefault="004A449F" w:rsidP="007B3DFD">
            <w:pPr>
              <w:tabs>
                <w:tab w:val="left" w:pos="3291"/>
              </w:tabs>
              <w:spacing w:before="0"/>
              <w:rPr>
                <w:rFonts w:eastAsia="Times New Roman" w:cstheme="minorHAnsi"/>
                <w:i/>
                <w:sz w:val="20"/>
                <w:szCs w:val="20"/>
                <w:lang w:eastAsia="en-GB"/>
              </w:rPr>
            </w:pPr>
            <w:r w:rsidRPr="007B3DFD">
              <w:rPr>
                <w:rFonts w:eastAsia="Times New Roman" w:cstheme="minorHAnsi"/>
                <w:i/>
                <w:color w:val="0070C0"/>
                <w:sz w:val="20"/>
                <w:szCs w:val="20"/>
                <w:lang w:eastAsia="en-GB"/>
              </w:rPr>
              <w:t>State if unblinded or SAR remains blinded. Also highlight SUSARs</w:t>
            </w:r>
            <w:r w:rsidR="00402680">
              <w:rPr>
                <w:rFonts w:eastAsia="Times New Roman" w:cstheme="minorHAnsi"/>
                <w:i/>
                <w:color w:val="0070C0"/>
                <w:sz w:val="20"/>
                <w:szCs w:val="20"/>
                <w:lang w:eastAsia="en-GB"/>
              </w:rPr>
              <w:t>. Provide any other relevant info</w:t>
            </w:r>
            <w:r w:rsidR="003F3207">
              <w:rPr>
                <w:rFonts w:eastAsia="Times New Roman" w:cstheme="minorHAnsi"/>
                <w:i/>
                <w:color w:val="0070C0"/>
                <w:sz w:val="20"/>
                <w:szCs w:val="20"/>
                <w:lang w:eastAsia="en-GB"/>
              </w:rPr>
              <w:t>.</w:t>
            </w:r>
          </w:p>
        </w:tc>
      </w:tr>
      <w:tr w:rsidR="004A449F" w:rsidRPr="008A6ADF" w14:paraId="122CF7B0" w14:textId="77777777" w:rsidTr="00780565">
        <w:trPr>
          <w:trHeight w:val="938"/>
        </w:trPr>
        <w:tc>
          <w:tcPr>
            <w:tcW w:w="1120" w:type="dxa"/>
            <w:vAlign w:val="center"/>
          </w:tcPr>
          <w:p w14:paraId="16D23300"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880" w:type="dxa"/>
            <w:vAlign w:val="center"/>
          </w:tcPr>
          <w:p w14:paraId="18FB51EE"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980" w:type="dxa"/>
            <w:vAlign w:val="center"/>
          </w:tcPr>
          <w:p w14:paraId="7C82E383"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373" w:type="dxa"/>
            <w:vAlign w:val="center"/>
          </w:tcPr>
          <w:p w14:paraId="445F0071"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559" w:type="dxa"/>
            <w:vAlign w:val="center"/>
          </w:tcPr>
          <w:p w14:paraId="0BA0BF9A"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2272" w:type="dxa"/>
            <w:vAlign w:val="center"/>
          </w:tcPr>
          <w:p w14:paraId="30E3348A"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414" w:type="dxa"/>
          </w:tcPr>
          <w:p w14:paraId="17635173" w14:textId="77777777" w:rsidR="004A449F" w:rsidRPr="006129DF" w:rsidRDefault="004A449F" w:rsidP="000E6D7E">
            <w:pPr>
              <w:tabs>
                <w:tab w:val="left" w:pos="3291"/>
              </w:tabs>
              <w:spacing w:before="0"/>
              <w:rPr>
                <w:rFonts w:eastAsia="Times New Roman" w:cstheme="minorHAnsi"/>
                <w:sz w:val="20"/>
                <w:szCs w:val="20"/>
                <w:lang w:eastAsia="en-GB"/>
              </w:rPr>
            </w:pPr>
          </w:p>
        </w:tc>
        <w:tc>
          <w:tcPr>
            <w:tcW w:w="1417" w:type="dxa"/>
            <w:tcBorders>
              <w:top w:val="single" w:sz="4" w:space="0" w:color="auto"/>
              <w:right w:val="single" w:sz="4" w:space="0" w:color="auto"/>
            </w:tcBorders>
            <w:vAlign w:val="center"/>
          </w:tcPr>
          <w:p w14:paraId="58386EE9"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2694" w:type="dxa"/>
            <w:tcBorders>
              <w:top w:val="single" w:sz="4" w:space="0" w:color="auto"/>
              <w:left w:val="single" w:sz="4" w:space="0" w:color="auto"/>
            </w:tcBorders>
            <w:vAlign w:val="center"/>
          </w:tcPr>
          <w:p w14:paraId="0803BB16" w14:textId="77777777" w:rsidR="004A449F" w:rsidRPr="007B3DFD" w:rsidRDefault="004A449F" w:rsidP="007B3DFD">
            <w:pPr>
              <w:tabs>
                <w:tab w:val="left" w:pos="3291"/>
              </w:tabs>
              <w:spacing w:before="0"/>
              <w:rPr>
                <w:rFonts w:eastAsia="Times New Roman" w:cstheme="minorHAnsi"/>
                <w:sz w:val="20"/>
                <w:szCs w:val="20"/>
                <w:lang w:eastAsia="en-GB"/>
              </w:rPr>
            </w:pPr>
          </w:p>
        </w:tc>
      </w:tr>
    </w:tbl>
    <w:p w14:paraId="6226D35B" w14:textId="77777777" w:rsidR="00AB1C13" w:rsidRPr="007B3DFD" w:rsidRDefault="004A449F" w:rsidP="00515615">
      <w:pPr>
        <w:tabs>
          <w:tab w:val="left" w:pos="3291"/>
        </w:tabs>
        <w:spacing w:after="0" w:line="240" w:lineRule="auto"/>
        <w:rPr>
          <w:rFonts w:eastAsia="Times New Roman" w:cstheme="minorHAnsi"/>
          <w:sz w:val="20"/>
          <w:szCs w:val="20"/>
          <w:lang w:eastAsia="en-GB"/>
        </w:rPr>
      </w:pPr>
      <w:r w:rsidRPr="007B3DFD">
        <w:rPr>
          <w:rFonts w:eastAsia="Times New Roman" w:cstheme="minorHAnsi"/>
          <w:sz w:val="20"/>
          <w:szCs w:val="20"/>
          <w:lang w:eastAsia="en-GB"/>
        </w:rPr>
        <w:t>*Primary SAR only if multiple events reported</w:t>
      </w:r>
    </w:p>
    <w:p w14:paraId="068741A6" w14:textId="77777777" w:rsidR="00EB3867" w:rsidRPr="00931EF0" w:rsidRDefault="00EB3867" w:rsidP="00515615">
      <w:pPr>
        <w:tabs>
          <w:tab w:val="left" w:pos="3291"/>
        </w:tabs>
        <w:spacing w:after="0" w:line="240" w:lineRule="auto"/>
        <w:rPr>
          <w:rFonts w:eastAsia="Times New Roman" w:cstheme="minorHAnsi"/>
          <w:b/>
          <w:sz w:val="24"/>
          <w:szCs w:val="24"/>
          <w:lang w:eastAsia="en-GB"/>
        </w:rPr>
      </w:pPr>
    </w:p>
    <w:p w14:paraId="0DEE2CE3" w14:textId="77777777" w:rsidR="00402680" w:rsidRDefault="00402680">
      <w:pPr>
        <w:spacing w:before="0"/>
        <w:rPr>
          <w:rFonts w:eastAsia="Times New Roman" w:cstheme="minorHAnsi"/>
          <w:b/>
          <w:sz w:val="24"/>
          <w:szCs w:val="24"/>
          <w:lang w:eastAsia="en-GB"/>
        </w:rPr>
      </w:pPr>
      <w:r>
        <w:rPr>
          <w:rFonts w:eastAsia="Times New Roman" w:cstheme="minorHAnsi"/>
          <w:b/>
          <w:sz w:val="24"/>
          <w:szCs w:val="24"/>
          <w:lang w:eastAsia="en-GB"/>
        </w:rPr>
        <w:br w:type="page"/>
      </w:r>
    </w:p>
    <w:p w14:paraId="053CC10F" w14:textId="77777777" w:rsidR="00402680" w:rsidRDefault="00402680" w:rsidP="00515615">
      <w:pPr>
        <w:tabs>
          <w:tab w:val="left" w:pos="3291"/>
        </w:tabs>
        <w:spacing w:after="0" w:line="240" w:lineRule="auto"/>
        <w:rPr>
          <w:rFonts w:eastAsia="Times New Roman" w:cstheme="minorHAnsi"/>
          <w:b/>
          <w:sz w:val="24"/>
          <w:szCs w:val="24"/>
          <w:lang w:eastAsia="en-GB"/>
        </w:rPr>
        <w:sectPr w:rsidR="00402680" w:rsidSect="004B4B56">
          <w:pgSz w:w="16838" w:h="11906" w:orient="landscape" w:code="9"/>
          <w:pgMar w:top="1440" w:right="1440" w:bottom="1440" w:left="1440" w:header="709" w:footer="709" w:gutter="0"/>
          <w:cols w:space="708"/>
          <w:docGrid w:linePitch="360"/>
        </w:sectPr>
      </w:pPr>
    </w:p>
    <w:p w14:paraId="06C6FF98" w14:textId="77777777" w:rsidR="00402680" w:rsidRDefault="00515615" w:rsidP="0025206C">
      <w:pPr>
        <w:tabs>
          <w:tab w:val="left" w:pos="3291"/>
        </w:tabs>
        <w:spacing w:before="0" w:after="120" w:line="240" w:lineRule="auto"/>
        <w:rPr>
          <w:rFonts w:eastAsia="Times New Roman" w:cstheme="minorHAnsi"/>
          <w:b/>
          <w:sz w:val="24"/>
          <w:szCs w:val="24"/>
          <w:lang w:eastAsia="en-GB"/>
        </w:rPr>
      </w:pPr>
      <w:r w:rsidRPr="007B3DFD">
        <w:rPr>
          <w:rFonts w:eastAsia="Times New Roman" w:cstheme="minorHAnsi"/>
          <w:b/>
          <w:i/>
          <w:sz w:val="24"/>
          <w:szCs w:val="24"/>
          <w:lang w:eastAsia="en-GB"/>
        </w:rPr>
        <w:lastRenderedPageBreak/>
        <w:t>Appendix 6:</w:t>
      </w:r>
      <w:r w:rsidRPr="00931EF0">
        <w:rPr>
          <w:rFonts w:eastAsia="Times New Roman" w:cstheme="minorHAnsi"/>
          <w:b/>
          <w:sz w:val="24"/>
          <w:szCs w:val="24"/>
          <w:lang w:eastAsia="en-GB"/>
        </w:rPr>
        <w:t xml:space="preserve">  Cumulative Summary Tabulations of Serious Adverse Events (SAEs)</w:t>
      </w:r>
    </w:p>
    <w:tbl>
      <w:tblPr>
        <w:tblStyle w:val="TableGrid"/>
        <w:tblW w:w="9282" w:type="dxa"/>
        <w:tblLook w:val="04A0" w:firstRow="1" w:lastRow="0" w:firstColumn="1" w:lastColumn="0" w:noHBand="0" w:noVBand="1"/>
      </w:tblPr>
      <w:tblGrid>
        <w:gridCol w:w="5225"/>
        <w:gridCol w:w="2005"/>
        <w:gridCol w:w="2052"/>
      </w:tblGrid>
      <w:tr w:rsidR="00566208" w:rsidRPr="008A6ADF" w14:paraId="2C58C5D0" w14:textId="77777777" w:rsidTr="0097377D">
        <w:trPr>
          <w:trHeight w:val="368"/>
        </w:trPr>
        <w:tc>
          <w:tcPr>
            <w:tcW w:w="5211" w:type="dxa"/>
            <w:vMerge w:val="restart"/>
          </w:tcPr>
          <w:p w14:paraId="1B4824F7" w14:textId="77777777" w:rsidR="00566208" w:rsidRPr="007B3DFD" w:rsidRDefault="00566208" w:rsidP="0025206C">
            <w:pPr>
              <w:tabs>
                <w:tab w:val="left" w:pos="3291"/>
              </w:tabs>
              <w:spacing w:before="0" w:after="120"/>
              <w:rPr>
                <w:rFonts w:eastAsia="Times New Roman" w:cstheme="minorHAnsi"/>
                <w:b/>
                <w:sz w:val="20"/>
                <w:szCs w:val="20"/>
                <w:lang w:eastAsia="en-GB"/>
              </w:rPr>
            </w:pPr>
            <w:r w:rsidRPr="007B3DFD">
              <w:rPr>
                <w:rFonts w:eastAsia="Times New Roman" w:cstheme="minorHAnsi"/>
                <w:b/>
                <w:sz w:val="20"/>
                <w:szCs w:val="20"/>
                <w:lang w:eastAsia="en-GB"/>
              </w:rPr>
              <w:t>System Organ Class (SOC)</w:t>
            </w:r>
          </w:p>
          <w:p w14:paraId="39BEDACB" w14:textId="77777777" w:rsidR="00566208" w:rsidRDefault="00566208" w:rsidP="0025206C">
            <w:pPr>
              <w:tabs>
                <w:tab w:val="left" w:pos="3291"/>
              </w:tabs>
              <w:spacing w:before="0" w:after="120"/>
              <w:ind w:left="720"/>
              <w:rPr>
                <w:rFonts w:eastAsia="Times New Roman" w:cstheme="minorHAnsi"/>
                <w:sz w:val="20"/>
                <w:szCs w:val="20"/>
                <w:lang w:eastAsia="en-GB"/>
              </w:rPr>
            </w:pPr>
            <w:r w:rsidRPr="0025206C">
              <w:rPr>
                <w:rFonts w:eastAsia="Times New Roman" w:cstheme="minorHAnsi"/>
                <w:sz w:val="20"/>
                <w:szCs w:val="20"/>
                <w:lang w:eastAsia="en-GB"/>
              </w:rPr>
              <w:t>Preferred Term</w:t>
            </w:r>
          </w:p>
          <w:p w14:paraId="69DC6706" w14:textId="77777777" w:rsidR="00E75B4D" w:rsidRPr="0025206C" w:rsidRDefault="00E75B4D" w:rsidP="0025206C">
            <w:pPr>
              <w:tabs>
                <w:tab w:val="left" w:pos="3291"/>
              </w:tabs>
              <w:spacing w:before="0" w:after="120"/>
              <w:rPr>
                <w:rFonts w:eastAsia="Times New Roman" w:cstheme="minorHAnsi"/>
                <w:sz w:val="20"/>
                <w:szCs w:val="20"/>
                <w:lang w:eastAsia="en-GB"/>
              </w:rPr>
            </w:pPr>
            <w:r w:rsidRPr="003C6399">
              <w:rPr>
                <w:rFonts w:eastAsia="Times New Roman" w:cstheme="minorHAnsi"/>
                <w:i/>
                <w:color w:val="0070C0"/>
                <w:sz w:val="20"/>
                <w:szCs w:val="20"/>
                <w:lang w:eastAsia="en-GB"/>
              </w:rPr>
              <w:t>Delete rows if</w:t>
            </w:r>
            <w:r>
              <w:rPr>
                <w:rFonts w:eastAsia="Times New Roman" w:cstheme="minorHAnsi"/>
                <w:i/>
                <w:color w:val="0070C0"/>
                <w:sz w:val="20"/>
                <w:szCs w:val="20"/>
                <w:lang w:eastAsia="en-GB"/>
              </w:rPr>
              <w:t xml:space="preserve"> SOC</w:t>
            </w:r>
            <w:r w:rsidRPr="003C6399">
              <w:rPr>
                <w:rFonts w:eastAsia="Times New Roman" w:cstheme="minorHAnsi"/>
                <w:i/>
                <w:color w:val="0070C0"/>
                <w:sz w:val="20"/>
                <w:szCs w:val="20"/>
                <w:lang w:eastAsia="en-GB"/>
              </w:rPr>
              <w:t xml:space="preserve"> non </w:t>
            </w:r>
            <w:r>
              <w:rPr>
                <w:rFonts w:eastAsia="Times New Roman" w:cstheme="minorHAnsi"/>
                <w:i/>
                <w:color w:val="0070C0"/>
                <w:sz w:val="20"/>
                <w:szCs w:val="20"/>
                <w:lang w:eastAsia="en-GB"/>
              </w:rPr>
              <w:t>required</w:t>
            </w:r>
          </w:p>
        </w:tc>
        <w:tc>
          <w:tcPr>
            <w:tcW w:w="4031" w:type="dxa"/>
            <w:gridSpan w:val="2"/>
            <w:vAlign w:val="center"/>
          </w:tcPr>
          <w:p w14:paraId="476943BF" w14:textId="77777777" w:rsidR="00566208" w:rsidRPr="0025206C" w:rsidRDefault="00566208" w:rsidP="0097377D">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 xml:space="preserve">Total up to </w:t>
            </w:r>
            <w:r w:rsidRPr="0025206C">
              <w:rPr>
                <w:rFonts w:eastAsia="Times New Roman" w:cstheme="minorHAnsi"/>
                <w:b/>
                <w:color w:val="FF0000"/>
                <w:sz w:val="20"/>
                <w:szCs w:val="20"/>
                <w:lang w:eastAsia="en-GB"/>
              </w:rPr>
              <w:t>[add data lock date]</w:t>
            </w:r>
          </w:p>
        </w:tc>
      </w:tr>
      <w:tr w:rsidR="00566208" w:rsidRPr="008A6ADF" w14:paraId="0B88B3C3" w14:textId="77777777" w:rsidTr="00490887">
        <w:trPr>
          <w:trHeight w:val="367"/>
        </w:trPr>
        <w:tc>
          <w:tcPr>
            <w:tcW w:w="5211" w:type="dxa"/>
            <w:vMerge/>
          </w:tcPr>
          <w:p w14:paraId="64A984B7" w14:textId="77777777" w:rsidR="00566208" w:rsidRPr="008A6ADF" w:rsidRDefault="00566208" w:rsidP="00D03BF5">
            <w:pPr>
              <w:tabs>
                <w:tab w:val="left" w:pos="3291"/>
              </w:tabs>
              <w:spacing w:before="0" w:after="120"/>
              <w:rPr>
                <w:rFonts w:eastAsia="Times New Roman" w:cstheme="minorHAnsi"/>
                <w:b/>
                <w:sz w:val="20"/>
                <w:szCs w:val="20"/>
                <w:lang w:eastAsia="en-GB"/>
              </w:rPr>
            </w:pPr>
          </w:p>
        </w:tc>
        <w:tc>
          <w:tcPr>
            <w:tcW w:w="1985" w:type="dxa"/>
            <w:vAlign w:val="center"/>
          </w:tcPr>
          <w:p w14:paraId="56555D9C" w14:textId="77777777" w:rsidR="00566208" w:rsidRPr="006129DF" w:rsidRDefault="00566208" w:rsidP="00490887">
            <w:pPr>
              <w:tabs>
                <w:tab w:val="left" w:pos="3291"/>
              </w:tabs>
              <w:spacing w:before="0"/>
              <w:jc w:val="center"/>
              <w:rPr>
                <w:rFonts w:eastAsia="Times New Roman" w:cstheme="minorHAnsi"/>
                <w:b/>
                <w:sz w:val="20"/>
                <w:szCs w:val="20"/>
                <w:lang w:eastAsia="en-GB"/>
              </w:rPr>
            </w:pPr>
            <w:r w:rsidRPr="0025206C">
              <w:rPr>
                <w:rFonts w:eastAsia="Times New Roman" w:cstheme="minorHAnsi"/>
                <w:b/>
                <w:color w:val="FF0000"/>
                <w:sz w:val="20"/>
                <w:szCs w:val="20"/>
                <w:lang w:eastAsia="en-GB"/>
              </w:rPr>
              <w:t>[drug</w:t>
            </w:r>
            <w:r>
              <w:rPr>
                <w:rFonts w:eastAsia="Times New Roman" w:cstheme="minorHAnsi"/>
                <w:b/>
                <w:color w:val="FF0000"/>
                <w:sz w:val="20"/>
                <w:szCs w:val="20"/>
                <w:lang w:eastAsia="en-GB"/>
              </w:rPr>
              <w:t>]</w:t>
            </w:r>
            <w:r w:rsidRPr="0025206C">
              <w:rPr>
                <w:rFonts w:eastAsia="Times New Roman" w:cstheme="minorHAnsi"/>
                <w:b/>
                <w:color w:val="FF0000"/>
                <w:sz w:val="20"/>
                <w:szCs w:val="20"/>
                <w:lang w:eastAsia="en-GB"/>
              </w:rPr>
              <w:t xml:space="preserve"> </w:t>
            </w:r>
            <w:r w:rsidRPr="0025206C">
              <w:rPr>
                <w:rFonts w:eastAsia="Times New Roman" w:cstheme="minorHAnsi"/>
                <w:i/>
                <w:color w:val="0070C0"/>
                <w:sz w:val="20"/>
                <w:szCs w:val="20"/>
                <w:lang w:eastAsia="en-GB"/>
              </w:rPr>
              <w:t>or</w:t>
            </w:r>
            <w:r w:rsidRPr="0025206C">
              <w:rPr>
                <w:rFonts w:eastAsia="Times New Roman" w:cstheme="minorHAnsi"/>
                <w:b/>
                <w:color w:val="FF0000"/>
                <w:sz w:val="20"/>
                <w:szCs w:val="20"/>
                <w:lang w:eastAsia="en-GB"/>
              </w:rPr>
              <w:t xml:space="preserve"> </w:t>
            </w:r>
            <w:r>
              <w:rPr>
                <w:rFonts w:eastAsia="Times New Roman" w:cstheme="minorHAnsi"/>
                <w:b/>
                <w:color w:val="FF0000"/>
                <w:sz w:val="20"/>
                <w:szCs w:val="20"/>
                <w:lang w:eastAsia="en-GB"/>
              </w:rPr>
              <w:t>[</w:t>
            </w:r>
            <w:r w:rsidRPr="0025206C">
              <w:rPr>
                <w:rFonts w:eastAsia="Times New Roman" w:cstheme="minorHAnsi"/>
                <w:b/>
                <w:color w:val="FF0000"/>
                <w:sz w:val="20"/>
                <w:szCs w:val="20"/>
                <w:lang w:eastAsia="en-GB"/>
              </w:rPr>
              <w:t>drug/ placebo</w:t>
            </w:r>
            <w:r w:rsidR="008B5A9F">
              <w:rPr>
                <w:rFonts w:eastAsia="Times New Roman" w:cstheme="minorHAnsi"/>
                <w:b/>
                <w:color w:val="FF0000"/>
                <w:sz w:val="20"/>
                <w:szCs w:val="20"/>
                <w:lang w:eastAsia="en-GB"/>
              </w:rPr>
              <w:t>/comparator</w:t>
            </w:r>
            <w:r w:rsidRPr="0025206C">
              <w:rPr>
                <w:rFonts w:eastAsia="Times New Roman" w:cstheme="minorHAnsi"/>
                <w:b/>
                <w:color w:val="FF0000"/>
                <w:sz w:val="20"/>
                <w:szCs w:val="20"/>
                <w:lang w:eastAsia="en-GB"/>
              </w:rPr>
              <w:t>]</w:t>
            </w:r>
            <w:r>
              <w:rPr>
                <w:rFonts w:eastAsia="Times New Roman" w:cstheme="minorHAnsi"/>
                <w:b/>
                <w:color w:val="FF0000"/>
                <w:sz w:val="20"/>
                <w:szCs w:val="20"/>
                <w:lang w:eastAsia="en-GB"/>
              </w:rPr>
              <w:t xml:space="preserve"> </w:t>
            </w:r>
            <w:r w:rsidRPr="0025206C">
              <w:rPr>
                <w:rFonts w:eastAsia="Times New Roman" w:cstheme="minorHAnsi"/>
                <w:i/>
                <w:color w:val="0070C0"/>
                <w:sz w:val="20"/>
                <w:szCs w:val="20"/>
                <w:lang w:eastAsia="en-GB"/>
              </w:rPr>
              <w:t>if blinded</w:t>
            </w:r>
          </w:p>
        </w:tc>
        <w:tc>
          <w:tcPr>
            <w:tcW w:w="2046" w:type="dxa"/>
            <w:vAlign w:val="center"/>
          </w:tcPr>
          <w:p w14:paraId="23F5108D" w14:textId="6B79DD71" w:rsidR="00566208" w:rsidRPr="006129DF" w:rsidRDefault="00566208" w:rsidP="00490887">
            <w:pPr>
              <w:tabs>
                <w:tab w:val="left" w:pos="3291"/>
              </w:tabs>
              <w:spacing w:before="0"/>
              <w:jc w:val="center"/>
              <w:rPr>
                <w:rFonts w:eastAsia="Times New Roman" w:cstheme="minorHAnsi"/>
                <w:b/>
                <w:sz w:val="20"/>
                <w:szCs w:val="20"/>
                <w:lang w:eastAsia="en-GB"/>
              </w:rPr>
            </w:pPr>
            <w:r w:rsidRPr="0025206C">
              <w:rPr>
                <w:rFonts w:eastAsia="Times New Roman" w:cstheme="minorHAnsi"/>
                <w:b/>
                <w:color w:val="FF0000"/>
                <w:sz w:val="20"/>
                <w:szCs w:val="20"/>
                <w:lang w:eastAsia="en-GB"/>
              </w:rPr>
              <w:t>[add comparator]</w:t>
            </w:r>
            <w:r>
              <w:rPr>
                <w:rFonts w:eastAsia="Times New Roman" w:cstheme="minorHAnsi"/>
                <w:b/>
                <w:sz w:val="20"/>
                <w:szCs w:val="20"/>
                <w:lang w:eastAsia="en-GB"/>
              </w:rPr>
              <w:t xml:space="preserve"> </w:t>
            </w:r>
            <w:r w:rsidR="00B5456F">
              <w:rPr>
                <w:rFonts w:eastAsia="Times New Roman" w:cstheme="minorHAnsi"/>
                <w:i/>
                <w:color w:val="0070C0"/>
                <w:sz w:val="20"/>
                <w:szCs w:val="20"/>
                <w:lang w:eastAsia="en-GB"/>
              </w:rPr>
              <w:t xml:space="preserve">or </w:t>
            </w:r>
            <w:r w:rsidR="00F55D2C">
              <w:rPr>
                <w:rFonts w:eastAsia="Times New Roman" w:cstheme="minorHAnsi"/>
                <w:i/>
                <w:color w:val="0070C0"/>
                <w:sz w:val="20"/>
                <w:szCs w:val="20"/>
                <w:lang w:eastAsia="en-GB"/>
              </w:rPr>
              <w:t>remove column</w:t>
            </w:r>
          </w:p>
        </w:tc>
      </w:tr>
      <w:tr w:rsidR="00B5456F" w:rsidRPr="0025206C" w14:paraId="6ACA9280" w14:textId="77777777" w:rsidTr="0097377D">
        <w:tc>
          <w:tcPr>
            <w:tcW w:w="5211" w:type="dxa"/>
          </w:tcPr>
          <w:p w14:paraId="1664FEB5"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Blood and lymphatic system disorders</w:t>
            </w:r>
          </w:p>
          <w:p w14:paraId="3B8C2871" w14:textId="77777777" w:rsidR="00B5456F" w:rsidRPr="0025206C" w:rsidRDefault="00B5456F" w:rsidP="0025206C">
            <w:pPr>
              <w:tabs>
                <w:tab w:val="left" w:pos="3291"/>
              </w:tabs>
              <w:spacing w:before="0"/>
              <w:ind w:left="720"/>
              <w:rPr>
                <w:rFonts w:eastAsia="Times New Roman" w:cstheme="minorHAnsi"/>
                <w:color w:val="FF0000"/>
                <w:sz w:val="20"/>
                <w:szCs w:val="20"/>
                <w:lang w:eastAsia="en-GB"/>
              </w:rPr>
            </w:pPr>
            <w:r w:rsidRPr="0025206C">
              <w:rPr>
                <w:rFonts w:eastAsia="Times New Roman" w:cstheme="minorHAnsi"/>
                <w:color w:val="FF0000"/>
                <w:sz w:val="20"/>
                <w:szCs w:val="20"/>
                <w:lang w:eastAsia="en-GB"/>
              </w:rPr>
              <w:t>[insert SAE term]</w:t>
            </w:r>
          </w:p>
        </w:tc>
        <w:tc>
          <w:tcPr>
            <w:tcW w:w="1985" w:type="dxa"/>
          </w:tcPr>
          <w:p w14:paraId="0AF843DB" w14:textId="77777777" w:rsidR="00B5456F" w:rsidRDefault="00B5456F" w:rsidP="0097377D">
            <w:pPr>
              <w:tabs>
                <w:tab w:val="left" w:pos="3291"/>
              </w:tabs>
              <w:spacing w:before="0"/>
              <w:jc w:val="center"/>
              <w:rPr>
                <w:rFonts w:eastAsia="Times New Roman" w:cstheme="minorHAnsi"/>
                <w:b/>
                <w:color w:val="FF0000"/>
                <w:sz w:val="20"/>
                <w:szCs w:val="20"/>
                <w:lang w:eastAsia="en-GB"/>
              </w:rPr>
            </w:pPr>
            <w:r w:rsidRPr="0025206C">
              <w:rPr>
                <w:rFonts w:eastAsia="Times New Roman" w:cstheme="minorHAnsi"/>
                <w:b/>
                <w:color w:val="FF0000"/>
                <w:sz w:val="20"/>
                <w:szCs w:val="20"/>
                <w:lang w:eastAsia="en-GB"/>
              </w:rPr>
              <w:t>[total for SOC]</w:t>
            </w:r>
          </w:p>
          <w:p w14:paraId="714FE300" w14:textId="77777777" w:rsidR="00B5456F" w:rsidRPr="0025206C" w:rsidRDefault="00B5456F" w:rsidP="0097377D">
            <w:pPr>
              <w:tabs>
                <w:tab w:val="left" w:pos="3291"/>
              </w:tabs>
              <w:spacing w:before="0"/>
              <w:jc w:val="center"/>
              <w:rPr>
                <w:rFonts w:eastAsia="Times New Roman" w:cstheme="minorHAnsi"/>
                <w:sz w:val="20"/>
                <w:szCs w:val="20"/>
                <w:lang w:eastAsia="en-GB"/>
              </w:rPr>
            </w:pPr>
            <w:r w:rsidRPr="0025206C">
              <w:rPr>
                <w:rFonts w:eastAsia="Times New Roman" w:cstheme="minorHAnsi"/>
                <w:color w:val="FF0000"/>
                <w:sz w:val="20"/>
                <w:szCs w:val="20"/>
                <w:lang w:eastAsia="en-GB"/>
              </w:rPr>
              <w:t>[total for SAE term]</w:t>
            </w:r>
          </w:p>
        </w:tc>
        <w:tc>
          <w:tcPr>
            <w:tcW w:w="2046" w:type="dxa"/>
          </w:tcPr>
          <w:p w14:paraId="20C46AEB" w14:textId="77777777" w:rsidR="00B5456F" w:rsidRDefault="00B5456F" w:rsidP="0097377D">
            <w:pPr>
              <w:tabs>
                <w:tab w:val="left" w:pos="3291"/>
              </w:tabs>
              <w:spacing w:before="0"/>
              <w:jc w:val="center"/>
              <w:rPr>
                <w:rFonts w:eastAsia="Times New Roman" w:cstheme="minorHAnsi"/>
                <w:b/>
                <w:color w:val="FF0000"/>
                <w:sz w:val="20"/>
                <w:szCs w:val="20"/>
                <w:lang w:eastAsia="en-GB"/>
              </w:rPr>
            </w:pPr>
            <w:r w:rsidRPr="003C6399">
              <w:rPr>
                <w:rFonts w:eastAsia="Times New Roman" w:cstheme="minorHAnsi"/>
                <w:b/>
                <w:color w:val="FF0000"/>
                <w:sz w:val="20"/>
                <w:szCs w:val="20"/>
                <w:lang w:eastAsia="en-GB"/>
              </w:rPr>
              <w:t>[total for SOC]</w:t>
            </w:r>
          </w:p>
          <w:p w14:paraId="2A466CD9" w14:textId="77777777" w:rsidR="00B5456F" w:rsidRPr="0025206C" w:rsidRDefault="00B5456F" w:rsidP="0097377D">
            <w:pPr>
              <w:tabs>
                <w:tab w:val="left" w:pos="3291"/>
              </w:tabs>
              <w:spacing w:before="0"/>
              <w:jc w:val="center"/>
              <w:rPr>
                <w:rFonts w:eastAsia="Times New Roman" w:cstheme="minorHAnsi"/>
                <w:b/>
                <w:sz w:val="20"/>
                <w:szCs w:val="20"/>
                <w:lang w:eastAsia="en-GB"/>
              </w:rPr>
            </w:pPr>
            <w:r w:rsidRPr="003C6399">
              <w:rPr>
                <w:rFonts w:eastAsia="Times New Roman" w:cstheme="minorHAnsi"/>
                <w:color w:val="FF0000"/>
                <w:sz w:val="20"/>
                <w:szCs w:val="20"/>
                <w:lang w:eastAsia="en-GB"/>
              </w:rPr>
              <w:t>[total for SAE term]</w:t>
            </w:r>
          </w:p>
        </w:tc>
      </w:tr>
      <w:tr w:rsidR="00B5456F" w:rsidRPr="0025206C" w14:paraId="6F73B387" w14:textId="77777777" w:rsidTr="0097377D">
        <w:tc>
          <w:tcPr>
            <w:tcW w:w="5211" w:type="dxa"/>
          </w:tcPr>
          <w:p w14:paraId="78633840"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Cardiac disorders</w:t>
            </w:r>
          </w:p>
          <w:p w14:paraId="1171E3EB"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59415ACD" w14:textId="77777777" w:rsidR="00B5456F" w:rsidRPr="0025206C" w:rsidRDefault="00B5456F" w:rsidP="0097377D">
            <w:pPr>
              <w:tabs>
                <w:tab w:val="left" w:pos="3291"/>
              </w:tabs>
              <w:spacing w:before="0"/>
              <w:jc w:val="center"/>
              <w:rPr>
                <w:rFonts w:eastAsia="Times New Roman" w:cstheme="minorHAnsi"/>
                <w:i/>
                <w:sz w:val="20"/>
                <w:szCs w:val="20"/>
                <w:lang w:eastAsia="en-GB"/>
              </w:rPr>
            </w:pPr>
            <w:r w:rsidRPr="0025206C">
              <w:rPr>
                <w:rFonts w:eastAsia="Times New Roman" w:cstheme="minorHAnsi"/>
                <w:i/>
                <w:color w:val="0070C0"/>
                <w:sz w:val="20"/>
                <w:szCs w:val="20"/>
                <w:lang w:eastAsia="en-GB"/>
              </w:rPr>
              <w:t>Delete rows if</w:t>
            </w:r>
            <w:r>
              <w:rPr>
                <w:rFonts w:eastAsia="Times New Roman" w:cstheme="minorHAnsi"/>
                <w:i/>
                <w:color w:val="0070C0"/>
                <w:sz w:val="20"/>
                <w:szCs w:val="20"/>
                <w:lang w:eastAsia="en-GB"/>
              </w:rPr>
              <w:t xml:space="preserve"> SOC</w:t>
            </w:r>
            <w:r w:rsidRPr="0025206C">
              <w:rPr>
                <w:rFonts w:eastAsia="Times New Roman" w:cstheme="minorHAnsi"/>
                <w:i/>
                <w:color w:val="0070C0"/>
                <w:sz w:val="20"/>
                <w:szCs w:val="20"/>
                <w:lang w:eastAsia="en-GB"/>
              </w:rPr>
              <w:t xml:space="preserve"> non applicable</w:t>
            </w:r>
          </w:p>
        </w:tc>
        <w:tc>
          <w:tcPr>
            <w:tcW w:w="2046" w:type="dxa"/>
          </w:tcPr>
          <w:p w14:paraId="3B455FA9"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r>
      <w:tr w:rsidR="00B5456F" w:rsidRPr="0025206C" w14:paraId="7DD64CD6" w14:textId="77777777" w:rsidTr="0097377D">
        <w:tc>
          <w:tcPr>
            <w:tcW w:w="5211" w:type="dxa"/>
          </w:tcPr>
          <w:p w14:paraId="44BB39C7"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Congenital, familial and genetic disorders</w:t>
            </w:r>
          </w:p>
          <w:p w14:paraId="5DA46B52"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07B61570"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6F612BB2"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r>
      <w:tr w:rsidR="00B5456F" w:rsidRPr="0025206C" w14:paraId="5BD8EF83" w14:textId="77777777" w:rsidTr="0097377D">
        <w:tc>
          <w:tcPr>
            <w:tcW w:w="5211" w:type="dxa"/>
          </w:tcPr>
          <w:p w14:paraId="214EB3A4"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Ear and labyrinth disorders</w:t>
            </w:r>
          </w:p>
          <w:p w14:paraId="634E64D5"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517F1971"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13FFEAA1"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r>
      <w:tr w:rsidR="00B5456F" w:rsidRPr="0025206C" w14:paraId="37548DC5" w14:textId="77777777" w:rsidTr="0097377D">
        <w:tc>
          <w:tcPr>
            <w:tcW w:w="5211" w:type="dxa"/>
          </w:tcPr>
          <w:p w14:paraId="2C696A4E"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Endocrine disorders</w:t>
            </w:r>
          </w:p>
          <w:p w14:paraId="631FF386"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5BCE3691"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11103F2E"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r>
      <w:tr w:rsidR="00B5456F" w:rsidRPr="0025206C" w14:paraId="2EBA113E" w14:textId="77777777" w:rsidTr="0097377D">
        <w:tc>
          <w:tcPr>
            <w:tcW w:w="5211" w:type="dxa"/>
          </w:tcPr>
          <w:p w14:paraId="41CF9209"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Eye disorders</w:t>
            </w:r>
          </w:p>
          <w:p w14:paraId="53224A72"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658ED5D2"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33ADD466"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r>
      <w:tr w:rsidR="00B5456F" w:rsidRPr="0025206C" w14:paraId="2D797AEB" w14:textId="77777777" w:rsidTr="0097377D">
        <w:tc>
          <w:tcPr>
            <w:tcW w:w="5211" w:type="dxa"/>
          </w:tcPr>
          <w:p w14:paraId="3334363D"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Gastrointestinal disorders</w:t>
            </w:r>
          </w:p>
          <w:p w14:paraId="75119D45"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FCB5B79"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77811116" w14:textId="77777777" w:rsidR="00B5456F" w:rsidRPr="0025206C"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4C3F91E1" w14:textId="77777777" w:rsidTr="0097377D">
        <w:tc>
          <w:tcPr>
            <w:tcW w:w="5211" w:type="dxa"/>
          </w:tcPr>
          <w:p w14:paraId="286D6203"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General disorders and administration site conditions</w:t>
            </w:r>
          </w:p>
          <w:p w14:paraId="0755E25D"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04D9B207"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2E8F5869"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52850E83" w14:textId="77777777" w:rsidTr="0097377D">
        <w:tc>
          <w:tcPr>
            <w:tcW w:w="5211" w:type="dxa"/>
          </w:tcPr>
          <w:p w14:paraId="3DCC477F"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Hepatobiliary disorders</w:t>
            </w:r>
          </w:p>
          <w:p w14:paraId="60DF960C"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7C8C2C10"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28835C9F"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26EF126C" w14:textId="77777777" w:rsidTr="0097377D">
        <w:tc>
          <w:tcPr>
            <w:tcW w:w="5211" w:type="dxa"/>
          </w:tcPr>
          <w:p w14:paraId="558A8DC2"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Immune system disorders</w:t>
            </w:r>
          </w:p>
          <w:p w14:paraId="3F6D20F8"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5896AD99"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278EA8D1"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2C488418" w14:textId="77777777" w:rsidTr="0097377D">
        <w:tc>
          <w:tcPr>
            <w:tcW w:w="5211" w:type="dxa"/>
          </w:tcPr>
          <w:p w14:paraId="3CA2916D"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Infections and infestations</w:t>
            </w:r>
          </w:p>
          <w:p w14:paraId="43B1D46B"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182EF433"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5C5B0E82"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05474464" w14:textId="77777777" w:rsidTr="0097377D">
        <w:tc>
          <w:tcPr>
            <w:tcW w:w="5211" w:type="dxa"/>
          </w:tcPr>
          <w:p w14:paraId="750051A6"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Injury, poisoning and procedural complications</w:t>
            </w:r>
          </w:p>
          <w:p w14:paraId="284951B4"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1FD03EBC"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13036BB2"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6D1E24C8" w14:textId="77777777" w:rsidTr="0097377D">
        <w:tc>
          <w:tcPr>
            <w:tcW w:w="5211" w:type="dxa"/>
          </w:tcPr>
          <w:p w14:paraId="1A1750B3"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Investigations</w:t>
            </w:r>
          </w:p>
          <w:p w14:paraId="0B7FA87D"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B6F857F"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40613AEB"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1C82033D" w14:textId="77777777" w:rsidTr="0097377D">
        <w:tc>
          <w:tcPr>
            <w:tcW w:w="5211" w:type="dxa"/>
          </w:tcPr>
          <w:p w14:paraId="3875FD93"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Metabolism and nutrition disorders</w:t>
            </w:r>
          </w:p>
          <w:p w14:paraId="218DC00E"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560D8FC8"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6151DC6C"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0B0F30EA" w14:textId="77777777" w:rsidTr="0097377D">
        <w:tc>
          <w:tcPr>
            <w:tcW w:w="5211" w:type="dxa"/>
          </w:tcPr>
          <w:p w14:paraId="42C2F322"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Musculoskeletal and connective tissue disorders</w:t>
            </w:r>
          </w:p>
          <w:p w14:paraId="4BF62D20"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E2E134B"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08A708F4"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72C28EDD" w14:textId="77777777" w:rsidTr="0097377D">
        <w:tc>
          <w:tcPr>
            <w:tcW w:w="5211" w:type="dxa"/>
          </w:tcPr>
          <w:p w14:paraId="60D4444B" w14:textId="77777777" w:rsidR="00B5456F" w:rsidRDefault="00B5456F" w:rsidP="006129D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Neoplasms benign, malignant and unspecified (incl cysts and polyps)</w:t>
            </w:r>
          </w:p>
          <w:p w14:paraId="4A4CCF6E"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7FBE9529"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4D6D3CCE"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0C67C097" w14:textId="77777777" w:rsidTr="0097377D">
        <w:tc>
          <w:tcPr>
            <w:tcW w:w="5211" w:type="dxa"/>
          </w:tcPr>
          <w:p w14:paraId="2CEFA0EF"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Nervous system disorders</w:t>
            </w:r>
          </w:p>
          <w:p w14:paraId="7FFDB2FB"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42C8564C"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1AA3790E"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01B0F9D6" w14:textId="77777777" w:rsidTr="0097377D">
        <w:tc>
          <w:tcPr>
            <w:tcW w:w="5211" w:type="dxa"/>
          </w:tcPr>
          <w:p w14:paraId="035424AB"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Pregnancy, puerperium and perinatal conditions</w:t>
            </w:r>
          </w:p>
          <w:p w14:paraId="4E0F765B" w14:textId="77777777" w:rsidR="00B5456F" w:rsidRPr="00353251" w:rsidRDefault="00B5456F" w:rsidP="00B5456F">
            <w:pPr>
              <w:tabs>
                <w:tab w:val="left" w:pos="3291"/>
              </w:tabs>
              <w:spacing w:before="0"/>
              <w:rPr>
                <w:rFonts w:eastAsia="Times New Roman" w:cstheme="minorHAnsi"/>
                <w:b/>
                <w:sz w:val="20"/>
                <w:szCs w:val="20"/>
                <w:lang w:eastAsia="en-GB"/>
              </w:rPr>
            </w:pPr>
          </w:p>
        </w:tc>
        <w:tc>
          <w:tcPr>
            <w:tcW w:w="1985" w:type="dxa"/>
          </w:tcPr>
          <w:p w14:paraId="423C70C7"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23BF6C78"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166BAF91" w14:textId="77777777" w:rsidTr="0097377D">
        <w:tc>
          <w:tcPr>
            <w:tcW w:w="5211" w:type="dxa"/>
          </w:tcPr>
          <w:p w14:paraId="7D6D29BB"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Product issues</w:t>
            </w:r>
          </w:p>
          <w:p w14:paraId="5FE6E478"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7D7B1FA"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68D38A40"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676555BE" w14:textId="77777777" w:rsidTr="0097377D">
        <w:tc>
          <w:tcPr>
            <w:tcW w:w="5211" w:type="dxa"/>
          </w:tcPr>
          <w:p w14:paraId="3C3AF9E2"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Psychiatric disorders</w:t>
            </w:r>
          </w:p>
          <w:p w14:paraId="3D913363"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066D201B"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237555B2"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2241929B" w14:textId="77777777" w:rsidTr="0097377D">
        <w:tc>
          <w:tcPr>
            <w:tcW w:w="5211" w:type="dxa"/>
          </w:tcPr>
          <w:p w14:paraId="35975030"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Renal and urinary disorders</w:t>
            </w:r>
          </w:p>
          <w:p w14:paraId="08EC0613"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61B1C910"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7C7B538F"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6E29A2CF" w14:textId="77777777" w:rsidTr="0097377D">
        <w:tc>
          <w:tcPr>
            <w:tcW w:w="5211" w:type="dxa"/>
          </w:tcPr>
          <w:p w14:paraId="48A20F50"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Reproductive system and breast disorders</w:t>
            </w:r>
          </w:p>
          <w:p w14:paraId="0C324316"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7F44605B"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7D317A31"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2409247C" w14:textId="77777777" w:rsidTr="0097377D">
        <w:tc>
          <w:tcPr>
            <w:tcW w:w="5211" w:type="dxa"/>
          </w:tcPr>
          <w:p w14:paraId="4E57C686"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Respiratory, thoracic and mediastinal disorders</w:t>
            </w:r>
          </w:p>
          <w:p w14:paraId="1867EF1B"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664C8BEA"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21A07730"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48A849EE" w14:textId="77777777" w:rsidTr="0097377D">
        <w:tc>
          <w:tcPr>
            <w:tcW w:w="5211" w:type="dxa"/>
          </w:tcPr>
          <w:p w14:paraId="0DC97DCB"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Skin and subcutaneous tissue disorders</w:t>
            </w:r>
          </w:p>
          <w:p w14:paraId="05EB98EF" w14:textId="714F040A" w:rsidR="00B5456F" w:rsidRPr="0025206C" w:rsidRDefault="004A0F1E" w:rsidP="004A0F1E">
            <w:pPr>
              <w:tabs>
                <w:tab w:val="left" w:pos="1920"/>
              </w:tabs>
              <w:spacing w:before="0"/>
              <w:ind w:left="720"/>
              <w:rPr>
                <w:rFonts w:eastAsia="Times New Roman" w:cstheme="minorHAnsi"/>
                <w:sz w:val="20"/>
                <w:szCs w:val="20"/>
                <w:lang w:eastAsia="en-GB"/>
              </w:rPr>
            </w:pPr>
            <w:r>
              <w:rPr>
                <w:rFonts w:eastAsia="Times New Roman" w:cstheme="minorHAnsi"/>
                <w:sz w:val="20"/>
                <w:szCs w:val="20"/>
                <w:lang w:eastAsia="en-GB"/>
              </w:rPr>
              <w:tab/>
            </w:r>
          </w:p>
        </w:tc>
        <w:tc>
          <w:tcPr>
            <w:tcW w:w="1985" w:type="dxa"/>
          </w:tcPr>
          <w:p w14:paraId="3A56C78A"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2E31D43F"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4C21FEF3" w14:textId="77777777" w:rsidTr="0097377D">
        <w:tc>
          <w:tcPr>
            <w:tcW w:w="5211" w:type="dxa"/>
          </w:tcPr>
          <w:p w14:paraId="7B290F84"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lastRenderedPageBreak/>
              <w:t>Social circumstances</w:t>
            </w:r>
          </w:p>
          <w:p w14:paraId="714535E8"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07320856"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257672E2"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1A244FD0" w14:textId="77777777" w:rsidTr="0097377D">
        <w:tc>
          <w:tcPr>
            <w:tcW w:w="5211" w:type="dxa"/>
          </w:tcPr>
          <w:p w14:paraId="4F3E889E"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Surgical and medical procedures</w:t>
            </w:r>
          </w:p>
          <w:p w14:paraId="2D0BF529"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EC8DE9E"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3B111A22"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568E05B5" w14:textId="77777777" w:rsidTr="0097377D">
        <w:tc>
          <w:tcPr>
            <w:tcW w:w="5211" w:type="dxa"/>
          </w:tcPr>
          <w:p w14:paraId="7E16A0A5"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Vascular disorders</w:t>
            </w:r>
          </w:p>
          <w:p w14:paraId="451DE216"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2677417B"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4817DD35"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r w:rsidR="00B5456F" w:rsidRPr="008A6ADF" w14:paraId="4AC6D772" w14:textId="77777777" w:rsidTr="0097377D">
        <w:trPr>
          <w:trHeight w:val="397"/>
        </w:trPr>
        <w:tc>
          <w:tcPr>
            <w:tcW w:w="5211" w:type="dxa"/>
          </w:tcPr>
          <w:p w14:paraId="217DC739" w14:textId="77777777" w:rsidR="00B5456F" w:rsidRPr="00353251" w:rsidRDefault="00B5456F" w:rsidP="0025206C">
            <w:pPr>
              <w:tabs>
                <w:tab w:val="left" w:pos="3291"/>
              </w:tabs>
              <w:spacing w:before="0"/>
              <w:jc w:val="right"/>
              <w:rPr>
                <w:rFonts w:eastAsia="Times New Roman" w:cstheme="minorHAnsi"/>
                <w:b/>
                <w:sz w:val="20"/>
                <w:szCs w:val="20"/>
                <w:lang w:eastAsia="en-GB"/>
              </w:rPr>
            </w:pPr>
            <w:r>
              <w:rPr>
                <w:rFonts w:eastAsia="Times New Roman" w:cstheme="minorHAnsi"/>
                <w:b/>
                <w:sz w:val="20"/>
                <w:szCs w:val="20"/>
                <w:lang w:eastAsia="en-GB"/>
              </w:rPr>
              <w:t xml:space="preserve">Total </w:t>
            </w:r>
          </w:p>
        </w:tc>
        <w:tc>
          <w:tcPr>
            <w:tcW w:w="1985" w:type="dxa"/>
          </w:tcPr>
          <w:p w14:paraId="7150A0B5"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c>
          <w:tcPr>
            <w:tcW w:w="2046" w:type="dxa"/>
          </w:tcPr>
          <w:p w14:paraId="3D323923" w14:textId="77777777" w:rsidR="00B5456F" w:rsidRPr="006129DF" w:rsidRDefault="00B5456F" w:rsidP="0097377D">
            <w:pPr>
              <w:tabs>
                <w:tab w:val="left" w:pos="3291"/>
              </w:tabs>
              <w:spacing w:before="0"/>
              <w:jc w:val="center"/>
              <w:rPr>
                <w:rFonts w:eastAsia="Times New Roman" w:cstheme="minorHAnsi"/>
                <w:b/>
                <w:sz w:val="20"/>
                <w:szCs w:val="20"/>
                <w:lang w:eastAsia="en-GB"/>
              </w:rPr>
            </w:pPr>
          </w:p>
        </w:tc>
      </w:tr>
    </w:tbl>
    <w:p w14:paraId="64098A23" w14:textId="77777777" w:rsidR="000A498E" w:rsidRDefault="000A498E" w:rsidP="00526807">
      <w:pPr>
        <w:tabs>
          <w:tab w:val="left" w:pos="3291"/>
        </w:tabs>
        <w:spacing w:after="0" w:line="240" w:lineRule="auto"/>
        <w:rPr>
          <w:rFonts w:eastAsia="Times New Roman" w:cstheme="minorHAnsi"/>
          <w:b/>
          <w:i/>
          <w:sz w:val="24"/>
          <w:szCs w:val="24"/>
          <w:lang w:eastAsia="en-GB"/>
        </w:rPr>
      </w:pPr>
    </w:p>
    <w:p w14:paraId="0D0420CC" w14:textId="09F22E2B" w:rsidR="00AE5175" w:rsidRDefault="00AE5175">
      <w:pPr>
        <w:spacing w:before="0"/>
        <w:rPr>
          <w:rFonts w:eastAsia="Times New Roman" w:cstheme="minorHAnsi"/>
          <w:b/>
          <w:i/>
          <w:sz w:val="24"/>
          <w:szCs w:val="24"/>
          <w:lang w:eastAsia="en-GB"/>
        </w:rPr>
      </w:pPr>
    </w:p>
    <w:p w14:paraId="2AE1CD50" w14:textId="77777777" w:rsidR="00450103" w:rsidRDefault="00450103">
      <w:pPr>
        <w:spacing w:before="0"/>
        <w:rPr>
          <w:rFonts w:eastAsia="Times New Roman" w:cstheme="minorHAnsi"/>
          <w:b/>
          <w:i/>
          <w:sz w:val="24"/>
          <w:szCs w:val="24"/>
          <w:lang w:eastAsia="en-GB"/>
        </w:rPr>
      </w:pPr>
    </w:p>
    <w:p w14:paraId="5D054E55" w14:textId="5AF1E5A7" w:rsidR="00526807" w:rsidRPr="00526807" w:rsidRDefault="007F4386" w:rsidP="00526807">
      <w:pPr>
        <w:tabs>
          <w:tab w:val="left" w:pos="3291"/>
        </w:tabs>
        <w:spacing w:after="0" w:line="240" w:lineRule="auto"/>
        <w:rPr>
          <w:rFonts w:eastAsia="Times New Roman" w:cstheme="minorHAnsi"/>
          <w:b/>
          <w:sz w:val="24"/>
          <w:szCs w:val="24"/>
          <w:lang w:eastAsia="en-GB"/>
        </w:rPr>
      </w:pPr>
      <w:r w:rsidRPr="0025206C">
        <w:rPr>
          <w:rFonts w:eastAsia="Times New Roman" w:cstheme="minorHAnsi"/>
          <w:b/>
          <w:i/>
          <w:sz w:val="24"/>
          <w:szCs w:val="24"/>
          <w:lang w:eastAsia="en-GB"/>
        </w:rPr>
        <w:t xml:space="preserve">Appendix </w:t>
      </w:r>
      <w:r w:rsidR="00526807" w:rsidRPr="0025206C">
        <w:rPr>
          <w:rFonts w:eastAsia="Times New Roman" w:cstheme="minorHAnsi"/>
          <w:b/>
          <w:i/>
          <w:sz w:val="24"/>
          <w:szCs w:val="24"/>
          <w:lang w:eastAsia="en-GB"/>
        </w:rPr>
        <w:t>8</w:t>
      </w:r>
      <w:r w:rsidRPr="0025206C">
        <w:rPr>
          <w:rFonts w:eastAsia="Times New Roman" w:cstheme="minorHAnsi"/>
          <w:b/>
          <w:i/>
          <w:sz w:val="24"/>
          <w:szCs w:val="24"/>
          <w:lang w:eastAsia="en-GB"/>
        </w:rPr>
        <w:t>:</w:t>
      </w:r>
      <w:r w:rsidRPr="00931EF0">
        <w:rPr>
          <w:rFonts w:eastAsia="Times New Roman" w:cstheme="minorHAnsi"/>
          <w:b/>
          <w:sz w:val="24"/>
          <w:szCs w:val="24"/>
          <w:lang w:eastAsia="en-GB"/>
        </w:rPr>
        <w:t xml:space="preserve"> </w:t>
      </w:r>
      <w:r w:rsidR="00526807" w:rsidRPr="00526807">
        <w:rPr>
          <w:rFonts w:eastAsia="Times New Roman" w:cstheme="minorHAnsi"/>
          <w:b/>
          <w:sz w:val="24"/>
          <w:szCs w:val="24"/>
          <w:lang w:eastAsia="en-GB"/>
        </w:rPr>
        <w:t>Regional Specific Information</w:t>
      </w:r>
    </w:p>
    <w:p w14:paraId="2F9B091E" w14:textId="09B883E7" w:rsidR="00526807" w:rsidRPr="00EB71E5" w:rsidRDefault="00180280" w:rsidP="0025206C">
      <w:pPr>
        <w:tabs>
          <w:tab w:val="left" w:pos="3291"/>
        </w:tabs>
        <w:spacing w:after="120" w:line="240" w:lineRule="auto"/>
        <w:rPr>
          <w:rFonts w:eastAsia="Times New Roman" w:cstheme="minorHAnsi"/>
          <w:b/>
          <w:sz w:val="24"/>
          <w:szCs w:val="24"/>
          <w:lang w:eastAsia="en-GB"/>
        </w:rPr>
      </w:pPr>
      <w:r w:rsidRPr="00EB71E5">
        <w:rPr>
          <w:rFonts w:eastAsia="Times New Roman" w:cstheme="minorHAnsi"/>
          <w:b/>
          <w:sz w:val="24"/>
          <w:szCs w:val="24"/>
          <w:lang w:eastAsia="en-GB"/>
        </w:rPr>
        <w:t xml:space="preserve">R1: </w:t>
      </w:r>
      <w:r w:rsidR="000A498E" w:rsidRPr="00EB71E5">
        <w:rPr>
          <w:rFonts w:eastAsia="Times New Roman" w:cstheme="minorHAnsi"/>
          <w:b/>
          <w:sz w:val="24"/>
          <w:szCs w:val="24"/>
          <w:lang w:eastAsia="en-GB"/>
        </w:rPr>
        <w:t>Cumulative Summary Tabulation of Serious Adverse Reactions</w:t>
      </w:r>
      <w:r w:rsidR="008B5A9F" w:rsidRPr="00EB71E5">
        <w:rPr>
          <w:rFonts w:eastAsia="Times New Roman" w:cstheme="minorHAnsi"/>
          <w:b/>
          <w:sz w:val="24"/>
          <w:szCs w:val="24"/>
          <w:lang w:eastAsia="en-GB"/>
        </w:rPr>
        <w:t xml:space="preserve"> (</w:t>
      </w:r>
      <w:r w:rsidR="00DF4084" w:rsidRPr="00EB71E5">
        <w:rPr>
          <w:rFonts w:eastAsia="Times New Roman" w:cstheme="minorHAnsi"/>
          <w:b/>
          <w:sz w:val="24"/>
          <w:szCs w:val="24"/>
          <w:lang w:eastAsia="en-GB"/>
        </w:rPr>
        <w:t>S</w:t>
      </w:r>
      <w:r w:rsidR="008B5A9F" w:rsidRPr="00EB71E5">
        <w:rPr>
          <w:rFonts w:eastAsia="Times New Roman" w:cstheme="minorHAnsi"/>
          <w:b/>
          <w:sz w:val="24"/>
          <w:szCs w:val="24"/>
          <w:lang w:eastAsia="en-GB"/>
        </w:rPr>
        <w:t>ARs)</w:t>
      </w:r>
    </w:p>
    <w:tbl>
      <w:tblPr>
        <w:tblStyle w:val="TableGrid"/>
        <w:tblW w:w="9351" w:type="dxa"/>
        <w:tblLayout w:type="fixed"/>
        <w:tblLook w:val="04A0" w:firstRow="1" w:lastRow="0" w:firstColumn="1" w:lastColumn="0" w:noHBand="0" w:noVBand="1"/>
      </w:tblPr>
      <w:tblGrid>
        <w:gridCol w:w="2830"/>
        <w:gridCol w:w="1843"/>
        <w:gridCol w:w="1418"/>
        <w:gridCol w:w="1842"/>
        <w:gridCol w:w="1418"/>
      </w:tblGrid>
      <w:tr w:rsidR="00AE5175" w:rsidRPr="003C6399" w14:paraId="0215490B" w14:textId="60EAFD0F" w:rsidTr="00490887">
        <w:trPr>
          <w:trHeight w:val="725"/>
        </w:trPr>
        <w:tc>
          <w:tcPr>
            <w:tcW w:w="2830" w:type="dxa"/>
            <w:vMerge w:val="restart"/>
          </w:tcPr>
          <w:p w14:paraId="69B98F80" w14:textId="77777777" w:rsidR="00AE5175" w:rsidRPr="003C6399" w:rsidRDefault="00AE5175" w:rsidP="00AE5175">
            <w:pPr>
              <w:tabs>
                <w:tab w:val="left" w:pos="3291"/>
              </w:tabs>
              <w:spacing w:before="0" w:after="120"/>
              <w:rPr>
                <w:rFonts w:eastAsia="Times New Roman" w:cstheme="minorHAnsi"/>
                <w:b/>
                <w:sz w:val="20"/>
                <w:szCs w:val="20"/>
                <w:lang w:eastAsia="en-GB"/>
              </w:rPr>
            </w:pPr>
            <w:r w:rsidRPr="003C6399">
              <w:rPr>
                <w:rFonts w:eastAsia="Times New Roman" w:cstheme="minorHAnsi"/>
                <w:b/>
                <w:sz w:val="20"/>
                <w:szCs w:val="20"/>
                <w:lang w:eastAsia="en-GB"/>
              </w:rPr>
              <w:t>System Organ Class (SOC)</w:t>
            </w:r>
          </w:p>
          <w:p w14:paraId="0EC305E8" w14:textId="77777777" w:rsidR="00AE5175" w:rsidRDefault="00AE5175" w:rsidP="00AE5175">
            <w:pPr>
              <w:tabs>
                <w:tab w:val="left" w:pos="3291"/>
              </w:tabs>
              <w:spacing w:before="0" w:after="120"/>
              <w:ind w:left="720"/>
              <w:rPr>
                <w:rFonts w:eastAsia="Times New Roman" w:cstheme="minorHAnsi"/>
                <w:sz w:val="20"/>
                <w:szCs w:val="20"/>
                <w:lang w:eastAsia="en-GB"/>
              </w:rPr>
            </w:pPr>
            <w:r w:rsidRPr="003C6399">
              <w:rPr>
                <w:rFonts w:eastAsia="Times New Roman" w:cstheme="minorHAnsi"/>
                <w:sz w:val="20"/>
                <w:szCs w:val="20"/>
                <w:lang w:eastAsia="en-GB"/>
              </w:rPr>
              <w:t>Preferred Term</w:t>
            </w:r>
          </w:p>
          <w:p w14:paraId="6AC6580A" w14:textId="77777777" w:rsidR="00AE5175" w:rsidRPr="0025206C" w:rsidRDefault="00AE5175" w:rsidP="00AE5175">
            <w:pPr>
              <w:tabs>
                <w:tab w:val="left" w:pos="3291"/>
              </w:tabs>
              <w:spacing w:before="0" w:after="120"/>
              <w:rPr>
                <w:rFonts w:eastAsia="Times New Roman" w:cstheme="minorHAnsi"/>
                <w:i/>
                <w:sz w:val="20"/>
                <w:szCs w:val="20"/>
                <w:lang w:eastAsia="en-GB"/>
              </w:rPr>
            </w:pPr>
            <w:r w:rsidRPr="003C6399">
              <w:rPr>
                <w:rFonts w:eastAsia="Times New Roman" w:cstheme="minorHAnsi"/>
                <w:i/>
                <w:color w:val="0070C0"/>
                <w:sz w:val="20"/>
                <w:szCs w:val="20"/>
                <w:lang w:eastAsia="en-GB"/>
              </w:rPr>
              <w:t>Delete rows if</w:t>
            </w:r>
            <w:r>
              <w:rPr>
                <w:rFonts w:eastAsia="Times New Roman" w:cstheme="minorHAnsi"/>
                <w:i/>
                <w:color w:val="0070C0"/>
                <w:sz w:val="20"/>
                <w:szCs w:val="20"/>
                <w:lang w:eastAsia="en-GB"/>
              </w:rPr>
              <w:t xml:space="preserve"> SOC</w:t>
            </w:r>
            <w:r w:rsidRPr="003C6399">
              <w:rPr>
                <w:rFonts w:eastAsia="Times New Roman" w:cstheme="minorHAnsi"/>
                <w:i/>
                <w:color w:val="0070C0"/>
                <w:sz w:val="20"/>
                <w:szCs w:val="20"/>
                <w:lang w:eastAsia="en-GB"/>
              </w:rPr>
              <w:t xml:space="preserve"> non </w:t>
            </w:r>
            <w:r>
              <w:rPr>
                <w:rFonts w:eastAsia="Times New Roman" w:cstheme="minorHAnsi"/>
                <w:i/>
                <w:color w:val="0070C0"/>
                <w:sz w:val="20"/>
                <w:szCs w:val="20"/>
                <w:lang w:eastAsia="en-GB"/>
              </w:rPr>
              <w:t>required</w:t>
            </w:r>
          </w:p>
        </w:tc>
        <w:tc>
          <w:tcPr>
            <w:tcW w:w="3261" w:type="dxa"/>
            <w:gridSpan w:val="2"/>
            <w:vAlign w:val="center"/>
          </w:tcPr>
          <w:p w14:paraId="181D1238" w14:textId="532B23DC" w:rsidR="00AE5175" w:rsidRPr="006129DF" w:rsidRDefault="00AE5175" w:rsidP="00490887">
            <w:pPr>
              <w:tabs>
                <w:tab w:val="left" w:pos="3291"/>
              </w:tabs>
              <w:spacing w:before="0"/>
              <w:jc w:val="center"/>
              <w:rPr>
                <w:rFonts w:eastAsia="Times New Roman" w:cstheme="minorHAnsi"/>
                <w:b/>
                <w:color w:val="FF0000"/>
                <w:sz w:val="20"/>
                <w:szCs w:val="20"/>
                <w:lang w:eastAsia="en-GB"/>
              </w:rPr>
            </w:pPr>
            <w:r w:rsidRPr="003C6399">
              <w:rPr>
                <w:rFonts w:eastAsia="Times New Roman" w:cstheme="minorHAnsi"/>
                <w:b/>
                <w:color w:val="FF0000"/>
                <w:sz w:val="20"/>
                <w:szCs w:val="20"/>
                <w:lang w:eastAsia="en-GB"/>
              </w:rPr>
              <w:t>[drug</w:t>
            </w:r>
            <w:r>
              <w:rPr>
                <w:rFonts w:eastAsia="Times New Roman" w:cstheme="minorHAnsi"/>
                <w:b/>
                <w:color w:val="FF0000"/>
                <w:sz w:val="20"/>
                <w:szCs w:val="20"/>
                <w:lang w:eastAsia="en-GB"/>
              </w:rPr>
              <w:t>]</w:t>
            </w:r>
            <w:r w:rsidRPr="003C6399">
              <w:rPr>
                <w:rFonts w:eastAsia="Times New Roman" w:cstheme="minorHAnsi"/>
                <w:b/>
                <w:color w:val="FF0000"/>
                <w:sz w:val="20"/>
                <w:szCs w:val="20"/>
                <w:lang w:eastAsia="en-GB"/>
              </w:rPr>
              <w:t xml:space="preserve"> </w:t>
            </w:r>
            <w:r w:rsidRPr="003C6399">
              <w:rPr>
                <w:rFonts w:eastAsia="Times New Roman" w:cstheme="minorHAnsi"/>
                <w:i/>
                <w:color w:val="0070C0"/>
                <w:sz w:val="20"/>
                <w:szCs w:val="20"/>
                <w:lang w:eastAsia="en-GB"/>
              </w:rPr>
              <w:t>or</w:t>
            </w:r>
            <w:r w:rsidRPr="003C6399">
              <w:rPr>
                <w:rFonts w:eastAsia="Times New Roman" w:cstheme="minorHAnsi"/>
                <w:b/>
                <w:color w:val="FF0000"/>
                <w:sz w:val="20"/>
                <w:szCs w:val="20"/>
                <w:lang w:eastAsia="en-GB"/>
              </w:rPr>
              <w:t xml:space="preserve"> </w:t>
            </w:r>
            <w:r>
              <w:rPr>
                <w:rFonts w:eastAsia="Times New Roman" w:cstheme="minorHAnsi"/>
                <w:b/>
                <w:color w:val="FF0000"/>
                <w:sz w:val="20"/>
                <w:szCs w:val="20"/>
                <w:lang w:eastAsia="en-GB"/>
              </w:rPr>
              <w:t>[</w:t>
            </w:r>
            <w:r w:rsidRPr="003C6399">
              <w:rPr>
                <w:rFonts w:eastAsia="Times New Roman" w:cstheme="minorHAnsi"/>
                <w:b/>
                <w:color w:val="FF0000"/>
                <w:sz w:val="20"/>
                <w:szCs w:val="20"/>
                <w:lang w:eastAsia="en-GB"/>
              </w:rPr>
              <w:t>drug/ placebo</w:t>
            </w:r>
            <w:r>
              <w:rPr>
                <w:rFonts w:eastAsia="Times New Roman" w:cstheme="minorHAnsi"/>
                <w:b/>
                <w:color w:val="FF0000"/>
                <w:sz w:val="20"/>
                <w:szCs w:val="20"/>
                <w:lang w:eastAsia="en-GB"/>
              </w:rPr>
              <w:t>/comparator</w:t>
            </w:r>
            <w:r w:rsidRPr="003C6399">
              <w:rPr>
                <w:rFonts w:eastAsia="Times New Roman" w:cstheme="minorHAnsi"/>
                <w:b/>
                <w:color w:val="FF0000"/>
                <w:sz w:val="20"/>
                <w:szCs w:val="20"/>
                <w:lang w:eastAsia="en-GB"/>
              </w:rPr>
              <w:t>]</w:t>
            </w:r>
            <w:r>
              <w:rPr>
                <w:rFonts w:eastAsia="Times New Roman" w:cstheme="minorHAnsi"/>
                <w:b/>
                <w:color w:val="FF0000"/>
                <w:sz w:val="20"/>
                <w:szCs w:val="20"/>
                <w:lang w:eastAsia="en-GB"/>
              </w:rPr>
              <w:t xml:space="preserve"> </w:t>
            </w:r>
            <w:r w:rsidRPr="003C6399">
              <w:rPr>
                <w:rFonts w:eastAsia="Times New Roman" w:cstheme="minorHAnsi"/>
                <w:i/>
                <w:color w:val="0070C0"/>
                <w:sz w:val="20"/>
                <w:szCs w:val="20"/>
                <w:lang w:eastAsia="en-GB"/>
              </w:rPr>
              <w:t>if blinded</w:t>
            </w:r>
          </w:p>
        </w:tc>
        <w:tc>
          <w:tcPr>
            <w:tcW w:w="3260" w:type="dxa"/>
            <w:gridSpan w:val="2"/>
            <w:vAlign w:val="center"/>
          </w:tcPr>
          <w:p w14:paraId="22018DAE" w14:textId="390B895C" w:rsidR="00AE5175" w:rsidRPr="003C6399" w:rsidRDefault="00AE5175" w:rsidP="00490887">
            <w:pPr>
              <w:tabs>
                <w:tab w:val="left" w:pos="3291"/>
              </w:tabs>
              <w:spacing w:before="0"/>
              <w:jc w:val="center"/>
              <w:rPr>
                <w:rFonts w:eastAsia="Times New Roman" w:cstheme="minorHAnsi"/>
                <w:b/>
                <w:color w:val="FF0000"/>
                <w:sz w:val="20"/>
                <w:szCs w:val="20"/>
                <w:lang w:eastAsia="en-GB"/>
              </w:rPr>
            </w:pPr>
            <w:r w:rsidRPr="003C6399">
              <w:rPr>
                <w:rFonts w:eastAsia="Times New Roman" w:cstheme="minorHAnsi"/>
                <w:b/>
                <w:color w:val="FF0000"/>
                <w:sz w:val="20"/>
                <w:szCs w:val="20"/>
                <w:lang w:eastAsia="en-GB"/>
              </w:rPr>
              <w:t>[comparator]</w:t>
            </w:r>
            <w:r>
              <w:rPr>
                <w:rFonts w:eastAsia="Times New Roman" w:cstheme="minorHAnsi"/>
                <w:b/>
                <w:sz w:val="20"/>
                <w:szCs w:val="20"/>
                <w:lang w:eastAsia="en-GB"/>
              </w:rPr>
              <w:t xml:space="preserve"> </w:t>
            </w:r>
            <w:r>
              <w:rPr>
                <w:rFonts w:eastAsia="Times New Roman" w:cstheme="minorHAnsi"/>
                <w:i/>
                <w:color w:val="0070C0"/>
                <w:sz w:val="20"/>
                <w:szCs w:val="20"/>
                <w:lang w:eastAsia="en-GB"/>
              </w:rPr>
              <w:t>or remove column</w:t>
            </w:r>
          </w:p>
        </w:tc>
      </w:tr>
      <w:tr w:rsidR="00AE5175" w:rsidRPr="003C6399" w14:paraId="18AA0051" w14:textId="07D118CC" w:rsidTr="00490887">
        <w:trPr>
          <w:trHeight w:val="629"/>
        </w:trPr>
        <w:tc>
          <w:tcPr>
            <w:tcW w:w="2830" w:type="dxa"/>
            <w:vMerge/>
          </w:tcPr>
          <w:p w14:paraId="519970B1" w14:textId="77777777" w:rsidR="00AE5175" w:rsidRPr="00353251" w:rsidRDefault="00AE5175" w:rsidP="00AE5175">
            <w:pPr>
              <w:tabs>
                <w:tab w:val="left" w:pos="3291"/>
              </w:tabs>
              <w:spacing w:before="0"/>
              <w:rPr>
                <w:rFonts w:eastAsia="Times New Roman" w:cstheme="minorHAnsi"/>
                <w:b/>
                <w:sz w:val="20"/>
                <w:szCs w:val="20"/>
                <w:lang w:eastAsia="en-GB"/>
              </w:rPr>
            </w:pPr>
          </w:p>
        </w:tc>
        <w:tc>
          <w:tcPr>
            <w:tcW w:w="1843" w:type="dxa"/>
          </w:tcPr>
          <w:p w14:paraId="54F69EB3" w14:textId="36550134" w:rsidR="00AE5175" w:rsidRPr="003C6399" w:rsidRDefault="00AE5175" w:rsidP="00490887">
            <w:pPr>
              <w:tabs>
                <w:tab w:val="left" w:pos="3291"/>
              </w:tabs>
              <w:spacing w:before="0"/>
              <w:rPr>
                <w:rFonts w:eastAsia="Times New Roman" w:cstheme="minorHAnsi"/>
                <w:b/>
                <w:color w:val="FF0000"/>
                <w:sz w:val="20"/>
                <w:szCs w:val="20"/>
                <w:lang w:eastAsia="en-GB"/>
              </w:rPr>
            </w:pPr>
            <w:r>
              <w:rPr>
                <w:rFonts w:eastAsia="Times New Roman" w:cstheme="minorHAnsi"/>
                <w:b/>
                <w:sz w:val="20"/>
                <w:szCs w:val="20"/>
                <w:lang w:eastAsia="en-GB"/>
              </w:rPr>
              <w:t xml:space="preserve">Total up to </w:t>
            </w:r>
            <w:r w:rsidRPr="003C6399">
              <w:rPr>
                <w:rFonts w:eastAsia="Times New Roman" w:cstheme="minorHAnsi"/>
                <w:b/>
                <w:color w:val="FF0000"/>
                <w:sz w:val="20"/>
                <w:szCs w:val="20"/>
                <w:lang w:eastAsia="en-GB"/>
              </w:rPr>
              <w:t>[add data lock date]</w:t>
            </w:r>
          </w:p>
        </w:tc>
        <w:tc>
          <w:tcPr>
            <w:tcW w:w="1418" w:type="dxa"/>
          </w:tcPr>
          <w:p w14:paraId="7CE63C61" w14:textId="77777777" w:rsidR="00AE5175" w:rsidRPr="00490887" w:rsidRDefault="00AE5175" w:rsidP="00AE5175">
            <w:pPr>
              <w:tabs>
                <w:tab w:val="left" w:pos="3291"/>
              </w:tabs>
              <w:spacing w:before="0"/>
              <w:rPr>
                <w:rFonts w:eastAsia="Times New Roman" w:cstheme="minorHAnsi"/>
                <w:b/>
                <w:sz w:val="20"/>
                <w:szCs w:val="20"/>
                <w:lang w:eastAsia="en-GB"/>
              </w:rPr>
            </w:pPr>
            <w:r w:rsidRPr="00490887">
              <w:rPr>
                <w:rFonts w:eastAsia="Times New Roman" w:cstheme="minorHAnsi"/>
                <w:b/>
                <w:sz w:val="20"/>
                <w:szCs w:val="20"/>
                <w:lang w:eastAsia="en-GB"/>
              </w:rPr>
              <w:t>Unexpected?</w:t>
            </w:r>
          </w:p>
          <w:p w14:paraId="3A10E384" w14:textId="096A44E2" w:rsidR="00AE5175" w:rsidRPr="003C6399" w:rsidRDefault="00AE5175" w:rsidP="00490887">
            <w:pPr>
              <w:tabs>
                <w:tab w:val="left" w:pos="3291"/>
              </w:tabs>
              <w:spacing w:before="0"/>
              <w:rPr>
                <w:rFonts w:eastAsia="Times New Roman" w:cstheme="minorHAnsi"/>
                <w:b/>
                <w:color w:val="FF0000"/>
                <w:sz w:val="20"/>
                <w:szCs w:val="20"/>
                <w:lang w:eastAsia="en-GB"/>
              </w:rPr>
            </w:pPr>
            <w:r w:rsidRPr="00490887">
              <w:rPr>
                <w:rFonts w:eastAsia="Times New Roman" w:cstheme="minorHAnsi"/>
                <w:b/>
                <w:sz w:val="20"/>
                <w:szCs w:val="20"/>
                <w:lang w:eastAsia="en-GB"/>
              </w:rPr>
              <w:t>Y/N</w:t>
            </w:r>
          </w:p>
        </w:tc>
        <w:tc>
          <w:tcPr>
            <w:tcW w:w="1842" w:type="dxa"/>
          </w:tcPr>
          <w:p w14:paraId="3B82815F" w14:textId="0AA1717B" w:rsidR="00AE5175" w:rsidRPr="003C6399" w:rsidRDefault="00AE5175" w:rsidP="00490887">
            <w:pPr>
              <w:tabs>
                <w:tab w:val="left" w:pos="3291"/>
              </w:tabs>
              <w:spacing w:before="0"/>
              <w:rPr>
                <w:rFonts w:eastAsia="Times New Roman" w:cstheme="minorHAnsi"/>
                <w:b/>
                <w:color w:val="FF0000"/>
                <w:sz w:val="20"/>
                <w:szCs w:val="20"/>
                <w:lang w:eastAsia="en-GB"/>
              </w:rPr>
            </w:pPr>
            <w:r>
              <w:rPr>
                <w:rFonts w:eastAsia="Times New Roman" w:cstheme="minorHAnsi"/>
                <w:b/>
                <w:sz w:val="20"/>
                <w:szCs w:val="20"/>
                <w:lang w:eastAsia="en-GB"/>
              </w:rPr>
              <w:t xml:space="preserve">Total up to </w:t>
            </w:r>
            <w:r w:rsidRPr="003C6399">
              <w:rPr>
                <w:rFonts w:eastAsia="Times New Roman" w:cstheme="minorHAnsi"/>
                <w:b/>
                <w:color w:val="FF0000"/>
                <w:sz w:val="20"/>
                <w:szCs w:val="20"/>
                <w:lang w:eastAsia="en-GB"/>
              </w:rPr>
              <w:t>[add data lock date]</w:t>
            </w:r>
          </w:p>
        </w:tc>
        <w:tc>
          <w:tcPr>
            <w:tcW w:w="1418" w:type="dxa"/>
          </w:tcPr>
          <w:p w14:paraId="74E9E88F" w14:textId="77777777" w:rsidR="00AE5175" w:rsidRPr="000024E7" w:rsidRDefault="00AE5175" w:rsidP="00AE5175">
            <w:pPr>
              <w:tabs>
                <w:tab w:val="left" w:pos="3291"/>
              </w:tabs>
              <w:spacing w:before="0"/>
              <w:rPr>
                <w:rFonts w:eastAsia="Times New Roman" w:cstheme="minorHAnsi"/>
                <w:b/>
                <w:sz w:val="20"/>
                <w:szCs w:val="20"/>
                <w:lang w:eastAsia="en-GB"/>
              </w:rPr>
            </w:pPr>
            <w:r w:rsidRPr="000024E7">
              <w:rPr>
                <w:rFonts w:eastAsia="Times New Roman" w:cstheme="minorHAnsi"/>
                <w:b/>
                <w:sz w:val="20"/>
                <w:szCs w:val="20"/>
                <w:lang w:eastAsia="en-GB"/>
              </w:rPr>
              <w:t>Unexpected?</w:t>
            </w:r>
          </w:p>
          <w:p w14:paraId="4A1EF8FD" w14:textId="4C8BB241" w:rsidR="00AE5175" w:rsidRDefault="00AE5175" w:rsidP="00AE5175">
            <w:pPr>
              <w:tabs>
                <w:tab w:val="left" w:pos="3291"/>
              </w:tabs>
              <w:spacing w:before="0"/>
              <w:rPr>
                <w:rFonts w:eastAsia="Times New Roman" w:cstheme="minorHAnsi"/>
                <w:b/>
                <w:sz w:val="20"/>
                <w:szCs w:val="20"/>
                <w:lang w:eastAsia="en-GB"/>
              </w:rPr>
            </w:pPr>
            <w:r w:rsidRPr="000024E7">
              <w:rPr>
                <w:rFonts w:eastAsia="Times New Roman" w:cstheme="minorHAnsi"/>
                <w:b/>
                <w:sz w:val="20"/>
                <w:szCs w:val="20"/>
                <w:lang w:eastAsia="en-GB"/>
              </w:rPr>
              <w:t>Y/N</w:t>
            </w:r>
          </w:p>
        </w:tc>
      </w:tr>
      <w:tr w:rsidR="00AE5175" w:rsidRPr="003C6399" w14:paraId="63809172" w14:textId="4DF7CC71" w:rsidTr="00490887">
        <w:tc>
          <w:tcPr>
            <w:tcW w:w="2830" w:type="dxa"/>
          </w:tcPr>
          <w:p w14:paraId="4CDADEFE"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Blood and lymphatic system disorders</w:t>
            </w:r>
          </w:p>
          <w:p w14:paraId="03A99FA0" w14:textId="77777777" w:rsidR="00AE5175" w:rsidRPr="003C6399" w:rsidRDefault="00AE5175" w:rsidP="00AE5175">
            <w:pPr>
              <w:tabs>
                <w:tab w:val="left" w:pos="3291"/>
              </w:tabs>
              <w:spacing w:before="0"/>
              <w:ind w:left="720"/>
              <w:rPr>
                <w:rFonts w:eastAsia="Times New Roman" w:cstheme="minorHAnsi"/>
                <w:color w:val="FF0000"/>
                <w:sz w:val="20"/>
                <w:szCs w:val="20"/>
                <w:lang w:eastAsia="en-GB"/>
              </w:rPr>
            </w:pPr>
            <w:r w:rsidRPr="003C6399">
              <w:rPr>
                <w:rFonts w:eastAsia="Times New Roman" w:cstheme="minorHAnsi"/>
                <w:color w:val="FF0000"/>
                <w:sz w:val="20"/>
                <w:szCs w:val="20"/>
                <w:lang w:eastAsia="en-GB"/>
              </w:rPr>
              <w:t>[insert SAE term]</w:t>
            </w:r>
          </w:p>
        </w:tc>
        <w:tc>
          <w:tcPr>
            <w:tcW w:w="1843" w:type="dxa"/>
          </w:tcPr>
          <w:p w14:paraId="0F24CF19" w14:textId="77777777" w:rsidR="00AE5175" w:rsidRDefault="00AE5175" w:rsidP="00AE5175">
            <w:pPr>
              <w:tabs>
                <w:tab w:val="left" w:pos="3291"/>
              </w:tabs>
              <w:spacing w:before="0"/>
              <w:rPr>
                <w:rFonts w:eastAsia="Times New Roman" w:cstheme="minorHAnsi"/>
                <w:color w:val="FF0000"/>
                <w:sz w:val="20"/>
                <w:szCs w:val="20"/>
                <w:lang w:eastAsia="en-GB"/>
              </w:rPr>
            </w:pPr>
            <w:r w:rsidRPr="003C6399">
              <w:rPr>
                <w:rFonts w:eastAsia="Times New Roman" w:cstheme="minorHAnsi"/>
                <w:b/>
                <w:color w:val="FF0000"/>
                <w:sz w:val="20"/>
                <w:szCs w:val="20"/>
                <w:lang w:eastAsia="en-GB"/>
              </w:rPr>
              <w:t>[total for SOC]</w:t>
            </w:r>
            <w:r w:rsidRPr="003C6399">
              <w:rPr>
                <w:rFonts w:eastAsia="Times New Roman" w:cstheme="minorHAnsi"/>
                <w:color w:val="FF0000"/>
                <w:sz w:val="20"/>
                <w:szCs w:val="20"/>
                <w:lang w:eastAsia="en-GB"/>
              </w:rPr>
              <w:t xml:space="preserve"> </w:t>
            </w:r>
          </w:p>
          <w:p w14:paraId="2D279058" w14:textId="74A23DAB" w:rsidR="00AE5175" w:rsidRPr="003C6399" w:rsidRDefault="00AE5175" w:rsidP="00AE5175">
            <w:pPr>
              <w:tabs>
                <w:tab w:val="left" w:pos="3291"/>
              </w:tabs>
              <w:spacing w:before="0"/>
              <w:rPr>
                <w:rFonts w:eastAsia="Times New Roman" w:cstheme="minorHAnsi"/>
                <w:sz w:val="20"/>
                <w:szCs w:val="20"/>
                <w:lang w:eastAsia="en-GB"/>
              </w:rPr>
            </w:pPr>
            <w:r w:rsidRPr="003C6399">
              <w:rPr>
                <w:rFonts w:eastAsia="Times New Roman" w:cstheme="minorHAnsi"/>
                <w:color w:val="FF0000"/>
                <w:sz w:val="20"/>
                <w:szCs w:val="20"/>
                <w:lang w:eastAsia="en-GB"/>
              </w:rPr>
              <w:t>[total for SAE term]</w:t>
            </w:r>
          </w:p>
          <w:p w14:paraId="56A09BEA" w14:textId="61D94D5E" w:rsidR="00AE5175" w:rsidRPr="0025206C" w:rsidRDefault="00AE5175" w:rsidP="00490887">
            <w:pPr>
              <w:tabs>
                <w:tab w:val="left" w:pos="3291"/>
              </w:tabs>
              <w:spacing w:before="0"/>
              <w:rPr>
                <w:rFonts w:eastAsia="Times New Roman" w:cstheme="minorHAnsi"/>
                <w:sz w:val="20"/>
                <w:szCs w:val="20"/>
                <w:lang w:eastAsia="en-GB"/>
              </w:rPr>
            </w:pPr>
          </w:p>
        </w:tc>
        <w:tc>
          <w:tcPr>
            <w:tcW w:w="1418" w:type="dxa"/>
          </w:tcPr>
          <w:p w14:paraId="7CECC6C1" w14:textId="60B9E55A" w:rsidR="00AE5175" w:rsidRPr="0025206C" w:rsidRDefault="00AE5175" w:rsidP="00490887">
            <w:pPr>
              <w:tabs>
                <w:tab w:val="left" w:pos="3291"/>
              </w:tabs>
              <w:spacing w:before="0"/>
              <w:rPr>
                <w:rFonts w:eastAsia="Times New Roman" w:cstheme="minorHAnsi"/>
                <w:sz w:val="20"/>
                <w:szCs w:val="20"/>
                <w:lang w:eastAsia="en-GB"/>
              </w:rPr>
            </w:pPr>
          </w:p>
        </w:tc>
        <w:tc>
          <w:tcPr>
            <w:tcW w:w="1842" w:type="dxa"/>
          </w:tcPr>
          <w:p w14:paraId="2291C57D" w14:textId="77777777" w:rsidR="00AE5175" w:rsidRDefault="00AE5175" w:rsidP="00AE5175">
            <w:pPr>
              <w:tabs>
                <w:tab w:val="left" w:pos="3291"/>
              </w:tabs>
              <w:spacing w:before="0"/>
              <w:rPr>
                <w:rFonts w:eastAsia="Times New Roman" w:cstheme="minorHAnsi"/>
                <w:b/>
                <w:color w:val="FF0000"/>
                <w:sz w:val="20"/>
                <w:szCs w:val="20"/>
                <w:lang w:eastAsia="en-GB"/>
              </w:rPr>
            </w:pPr>
            <w:r w:rsidRPr="003C6399">
              <w:rPr>
                <w:rFonts w:eastAsia="Times New Roman" w:cstheme="minorHAnsi"/>
                <w:b/>
                <w:color w:val="FF0000"/>
                <w:sz w:val="20"/>
                <w:szCs w:val="20"/>
                <w:lang w:eastAsia="en-GB"/>
              </w:rPr>
              <w:t>[total for SOC]</w:t>
            </w:r>
          </w:p>
          <w:p w14:paraId="4D520B20" w14:textId="77777777" w:rsidR="00AE5175" w:rsidRPr="003C6399" w:rsidRDefault="00AE5175" w:rsidP="00AE5175">
            <w:pPr>
              <w:tabs>
                <w:tab w:val="left" w:pos="3291"/>
              </w:tabs>
              <w:spacing w:before="0"/>
              <w:rPr>
                <w:rFonts w:eastAsia="Times New Roman" w:cstheme="minorHAnsi"/>
                <w:b/>
                <w:color w:val="FF0000"/>
                <w:sz w:val="20"/>
                <w:szCs w:val="20"/>
                <w:lang w:eastAsia="en-GB"/>
              </w:rPr>
            </w:pPr>
            <w:r w:rsidRPr="003C6399">
              <w:rPr>
                <w:rFonts w:eastAsia="Times New Roman" w:cstheme="minorHAnsi"/>
                <w:color w:val="FF0000"/>
                <w:sz w:val="20"/>
                <w:szCs w:val="20"/>
                <w:lang w:eastAsia="en-GB"/>
              </w:rPr>
              <w:t>[total for SAE term]</w:t>
            </w:r>
          </w:p>
          <w:p w14:paraId="5F81A5BC" w14:textId="77777777" w:rsidR="00AE5175" w:rsidRDefault="00AE5175" w:rsidP="00AE5175">
            <w:pPr>
              <w:tabs>
                <w:tab w:val="left" w:pos="3291"/>
              </w:tabs>
              <w:spacing w:before="0"/>
              <w:rPr>
                <w:rFonts w:eastAsia="Times New Roman" w:cstheme="minorHAnsi"/>
                <w:b/>
                <w:sz w:val="20"/>
                <w:szCs w:val="20"/>
                <w:lang w:eastAsia="en-GB"/>
              </w:rPr>
            </w:pPr>
          </w:p>
          <w:p w14:paraId="0BC018B5" w14:textId="77777777" w:rsidR="00AE5175" w:rsidRPr="003C6399" w:rsidRDefault="00AE5175" w:rsidP="00AE5175">
            <w:pPr>
              <w:tabs>
                <w:tab w:val="left" w:pos="3291"/>
              </w:tabs>
              <w:spacing w:before="0"/>
              <w:jc w:val="right"/>
              <w:rPr>
                <w:rFonts w:eastAsia="Times New Roman" w:cstheme="minorHAnsi"/>
                <w:b/>
                <w:color w:val="FF0000"/>
                <w:sz w:val="20"/>
                <w:szCs w:val="20"/>
                <w:lang w:eastAsia="en-GB"/>
              </w:rPr>
            </w:pPr>
          </w:p>
        </w:tc>
        <w:tc>
          <w:tcPr>
            <w:tcW w:w="1418" w:type="dxa"/>
          </w:tcPr>
          <w:p w14:paraId="1FA42784" w14:textId="77777777" w:rsidR="00AE5175" w:rsidRPr="003C6399" w:rsidRDefault="00AE5175" w:rsidP="00AE5175">
            <w:pPr>
              <w:tabs>
                <w:tab w:val="left" w:pos="3291"/>
              </w:tabs>
              <w:spacing w:before="0"/>
              <w:rPr>
                <w:rFonts w:eastAsia="Times New Roman" w:cstheme="minorHAnsi"/>
                <w:b/>
                <w:color w:val="FF0000"/>
                <w:sz w:val="20"/>
                <w:szCs w:val="20"/>
                <w:lang w:eastAsia="en-GB"/>
              </w:rPr>
            </w:pPr>
          </w:p>
        </w:tc>
      </w:tr>
      <w:tr w:rsidR="00AE5175" w:rsidRPr="003C6399" w14:paraId="77DDDFDB" w14:textId="3FBEBAC6" w:rsidTr="00490887">
        <w:tc>
          <w:tcPr>
            <w:tcW w:w="2830" w:type="dxa"/>
          </w:tcPr>
          <w:p w14:paraId="5658BD5F"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Cardiac disorders</w:t>
            </w:r>
          </w:p>
          <w:p w14:paraId="2565C220"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7E1AAF09" w14:textId="77777777" w:rsidR="00AE5175" w:rsidRPr="003C6399" w:rsidRDefault="00AE5175" w:rsidP="00AE5175">
            <w:pPr>
              <w:tabs>
                <w:tab w:val="left" w:pos="3291"/>
              </w:tabs>
              <w:spacing w:before="0"/>
              <w:rPr>
                <w:rFonts w:eastAsia="Times New Roman" w:cstheme="minorHAnsi"/>
                <w:i/>
                <w:sz w:val="20"/>
                <w:szCs w:val="20"/>
                <w:lang w:eastAsia="en-GB"/>
              </w:rPr>
            </w:pPr>
          </w:p>
        </w:tc>
        <w:tc>
          <w:tcPr>
            <w:tcW w:w="1418" w:type="dxa"/>
          </w:tcPr>
          <w:p w14:paraId="4BD50C95" w14:textId="14683DE1" w:rsidR="00AE5175" w:rsidRPr="003C6399" w:rsidRDefault="00AE5175" w:rsidP="00AE5175">
            <w:pPr>
              <w:tabs>
                <w:tab w:val="left" w:pos="3291"/>
              </w:tabs>
              <w:spacing w:before="0"/>
              <w:rPr>
                <w:rFonts w:eastAsia="Times New Roman" w:cstheme="minorHAnsi"/>
                <w:i/>
                <w:sz w:val="20"/>
                <w:szCs w:val="20"/>
                <w:lang w:eastAsia="en-GB"/>
              </w:rPr>
            </w:pPr>
          </w:p>
        </w:tc>
        <w:tc>
          <w:tcPr>
            <w:tcW w:w="1842" w:type="dxa"/>
          </w:tcPr>
          <w:p w14:paraId="47508A7E"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6BA866CF"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3E33428C" w14:textId="6B16761E" w:rsidTr="00490887">
        <w:tc>
          <w:tcPr>
            <w:tcW w:w="2830" w:type="dxa"/>
          </w:tcPr>
          <w:p w14:paraId="15E1DDD5"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Congenital, familial and genetic disorders</w:t>
            </w:r>
          </w:p>
          <w:p w14:paraId="1507DEDE"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063E0591"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69FD9DBF" w14:textId="147922F0"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4199A3F2"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759DBC56"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083BA56B" w14:textId="387D3471" w:rsidTr="00490887">
        <w:tc>
          <w:tcPr>
            <w:tcW w:w="2830" w:type="dxa"/>
          </w:tcPr>
          <w:p w14:paraId="4F8CC136"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Ear and labyrinth disorders</w:t>
            </w:r>
          </w:p>
          <w:p w14:paraId="65DD11FA"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54A68CEC"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6D078A18" w14:textId="25980939"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5549B899"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B719F05"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1B452E66" w14:textId="73E73514" w:rsidTr="00490887">
        <w:tc>
          <w:tcPr>
            <w:tcW w:w="2830" w:type="dxa"/>
          </w:tcPr>
          <w:p w14:paraId="7345B98F"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Endocrine disorders</w:t>
            </w:r>
          </w:p>
          <w:p w14:paraId="54EC8BEC"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2A8403F1"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1C0C902" w14:textId="19CB623A"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2BEC1743"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4545751B"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3CA6AF8C" w14:textId="0BE27F3F" w:rsidTr="00490887">
        <w:tc>
          <w:tcPr>
            <w:tcW w:w="2830" w:type="dxa"/>
          </w:tcPr>
          <w:p w14:paraId="4811B65A"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Eye disorders</w:t>
            </w:r>
          </w:p>
          <w:p w14:paraId="6A8D767B"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48DE78C1"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0073A14" w14:textId="26A952E9"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404BF299"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68789CBE"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5F64FD54" w14:textId="08A0B1C3" w:rsidTr="00490887">
        <w:tc>
          <w:tcPr>
            <w:tcW w:w="2830" w:type="dxa"/>
          </w:tcPr>
          <w:p w14:paraId="61A97123"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Gastrointestinal disorders</w:t>
            </w:r>
          </w:p>
          <w:p w14:paraId="3C663F68"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136F0F44"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399B3DA4" w14:textId="1A8C4CE8"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139893A6"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2F8C1EA"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2F8DA2B9" w14:textId="2C75701B" w:rsidTr="00490887">
        <w:tc>
          <w:tcPr>
            <w:tcW w:w="2830" w:type="dxa"/>
          </w:tcPr>
          <w:p w14:paraId="405757EE"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General disorders and administration site conditions</w:t>
            </w:r>
          </w:p>
          <w:p w14:paraId="71D52C2F"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743B1B1E"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A0D0867" w14:textId="462428B9"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01081EAE"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F524D38"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63F43390" w14:textId="1AB39AF1" w:rsidTr="00490887">
        <w:tc>
          <w:tcPr>
            <w:tcW w:w="2830" w:type="dxa"/>
          </w:tcPr>
          <w:p w14:paraId="67A85ECF"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Hepatobiliary disorders</w:t>
            </w:r>
          </w:p>
          <w:p w14:paraId="414A1B1B"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130F1EFA"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2FEAC2E" w14:textId="5900E99D"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0F204498"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626C064D"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09A8E4B7" w14:textId="31910930" w:rsidTr="00490887">
        <w:tc>
          <w:tcPr>
            <w:tcW w:w="2830" w:type="dxa"/>
          </w:tcPr>
          <w:p w14:paraId="2A6B0BEE"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Immune system disorders</w:t>
            </w:r>
          </w:p>
          <w:p w14:paraId="67B58386"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07F4E4F9"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39839242" w14:textId="6A34D5A4"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078EBB02"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6C43E86"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0FD7013F" w14:textId="20868578" w:rsidTr="00490887">
        <w:tc>
          <w:tcPr>
            <w:tcW w:w="2830" w:type="dxa"/>
          </w:tcPr>
          <w:p w14:paraId="2F5B01AB"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Infections and infestations</w:t>
            </w:r>
          </w:p>
          <w:p w14:paraId="515BD802"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5CFCD2EE"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4B7AAB3A" w14:textId="15D30F40"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3C07BC7E"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B6E7932"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70C7164D" w14:textId="17ED44FD" w:rsidTr="00490887">
        <w:tc>
          <w:tcPr>
            <w:tcW w:w="2830" w:type="dxa"/>
          </w:tcPr>
          <w:p w14:paraId="46578EB3"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Injury, poisoning and procedural complications</w:t>
            </w:r>
          </w:p>
          <w:p w14:paraId="280A4770"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1C6CD278"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2D63686F" w14:textId="30753B33"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59AA2E82"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A0E1469"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343AE3B6" w14:textId="33EE6ABC" w:rsidTr="00490887">
        <w:tc>
          <w:tcPr>
            <w:tcW w:w="2830" w:type="dxa"/>
          </w:tcPr>
          <w:p w14:paraId="20AF8973"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Investigations</w:t>
            </w:r>
          </w:p>
          <w:p w14:paraId="0938D5D3"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27D84FAC"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646FB958" w14:textId="40C02F03"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2D265FED"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7584ECBF"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3EF61EBB" w14:textId="715EAC3A" w:rsidTr="00490887">
        <w:tc>
          <w:tcPr>
            <w:tcW w:w="2830" w:type="dxa"/>
          </w:tcPr>
          <w:p w14:paraId="523E8413"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Metabolism and nutrition disorders</w:t>
            </w:r>
          </w:p>
          <w:p w14:paraId="435DA744"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2F21DA4B"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7AE6B7C9" w14:textId="0749A3E9"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0025A34B"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208FB789"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71E7D9BA" w14:textId="65EEAF6B" w:rsidTr="00490887">
        <w:tc>
          <w:tcPr>
            <w:tcW w:w="2830" w:type="dxa"/>
          </w:tcPr>
          <w:p w14:paraId="0305C567"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Musculoskeletal and connective tissue disorders</w:t>
            </w:r>
          </w:p>
          <w:p w14:paraId="0F72BDA3"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1FB89570"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3FE1D90E" w14:textId="377F0A3D"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5650B976"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BC4DF11"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2BA34095" w14:textId="0FDDAC82" w:rsidTr="00490887">
        <w:tc>
          <w:tcPr>
            <w:tcW w:w="2830" w:type="dxa"/>
          </w:tcPr>
          <w:p w14:paraId="6698AA0E"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Neoplasms benign, malignant and unspecified (incl cysts and polyps)</w:t>
            </w:r>
          </w:p>
          <w:p w14:paraId="09C0D419"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037841C0"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459583F8" w14:textId="310AB96C"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13F4A67A"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3B342759"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593EF15F" w14:textId="2C757B6B" w:rsidTr="00490887">
        <w:tc>
          <w:tcPr>
            <w:tcW w:w="2830" w:type="dxa"/>
          </w:tcPr>
          <w:p w14:paraId="30F158B1"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Nervous system disorders</w:t>
            </w:r>
          </w:p>
          <w:p w14:paraId="35E4397F"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3AD24E18"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0F7E83A6" w14:textId="5738D864"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038D27DD"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6BA2A218"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111D6FC2" w14:textId="26BD6A9C" w:rsidTr="00490887">
        <w:tc>
          <w:tcPr>
            <w:tcW w:w="2830" w:type="dxa"/>
          </w:tcPr>
          <w:p w14:paraId="5EBEAA2B"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Pregnancy, puerperium and perinatal conditions</w:t>
            </w:r>
          </w:p>
          <w:p w14:paraId="53931999" w14:textId="77777777" w:rsidR="00AE5175" w:rsidRPr="00353251" w:rsidRDefault="00AE5175" w:rsidP="00AE5175">
            <w:pPr>
              <w:tabs>
                <w:tab w:val="left" w:pos="3291"/>
              </w:tabs>
              <w:spacing w:before="0"/>
              <w:rPr>
                <w:rFonts w:eastAsia="Times New Roman" w:cstheme="minorHAnsi"/>
                <w:b/>
                <w:sz w:val="20"/>
                <w:szCs w:val="20"/>
                <w:lang w:eastAsia="en-GB"/>
              </w:rPr>
            </w:pPr>
          </w:p>
        </w:tc>
        <w:tc>
          <w:tcPr>
            <w:tcW w:w="1843" w:type="dxa"/>
          </w:tcPr>
          <w:p w14:paraId="5778FAC2"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4D49E496" w14:textId="11507A85"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26D33ED0"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81884A8"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73B136E1" w14:textId="2EDA2B08" w:rsidTr="00490887">
        <w:tc>
          <w:tcPr>
            <w:tcW w:w="2830" w:type="dxa"/>
          </w:tcPr>
          <w:p w14:paraId="31550FD0"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Product issues</w:t>
            </w:r>
          </w:p>
          <w:p w14:paraId="274C6A18"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1E933B23"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398ED1CB" w14:textId="1BBF8D0F"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37131FA1"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F819891"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407F5BDB" w14:textId="73BABFB4" w:rsidTr="00490887">
        <w:tc>
          <w:tcPr>
            <w:tcW w:w="2830" w:type="dxa"/>
          </w:tcPr>
          <w:p w14:paraId="70935C4F"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Psychiatric disorders</w:t>
            </w:r>
          </w:p>
          <w:p w14:paraId="6049253A"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2330A1E5"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71261CE0" w14:textId="6EF76027"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5E2EB269"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2E2FECA1"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224EE464" w14:textId="252DFCE0" w:rsidTr="00490887">
        <w:tc>
          <w:tcPr>
            <w:tcW w:w="2830" w:type="dxa"/>
          </w:tcPr>
          <w:p w14:paraId="70F3C81B"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Renal and urinary disorders</w:t>
            </w:r>
          </w:p>
          <w:p w14:paraId="5350B50F"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594CB638"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A3EE706" w14:textId="19291D10"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3A31C492"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2D21AA75"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7DDDC066" w14:textId="052BFF7A" w:rsidTr="00490887">
        <w:tc>
          <w:tcPr>
            <w:tcW w:w="2830" w:type="dxa"/>
          </w:tcPr>
          <w:p w14:paraId="479C9184"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Reproductive system and breast disorders</w:t>
            </w:r>
          </w:p>
          <w:p w14:paraId="5C874FD7"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55BB9AA9"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4E0ED19B" w14:textId="11611DA9"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298C13BB"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4F3F46C"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1B927B78" w14:textId="5C2076E6" w:rsidTr="00490887">
        <w:tc>
          <w:tcPr>
            <w:tcW w:w="2830" w:type="dxa"/>
          </w:tcPr>
          <w:p w14:paraId="3F2B1698"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Respiratory, thoracic and mediastinal disorders</w:t>
            </w:r>
          </w:p>
          <w:p w14:paraId="730EA3B3"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1B547033"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13AB0C1B" w14:textId="637F07A0"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23FC27E0"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C11210F"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24281C53" w14:textId="59AD7330" w:rsidTr="00490887">
        <w:tc>
          <w:tcPr>
            <w:tcW w:w="2830" w:type="dxa"/>
          </w:tcPr>
          <w:p w14:paraId="5D975BD2"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Skin and subcutaneous tissue disorders</w:t>
            </w:r>
          </w:p>
          <w:p w14:paraId="12AA6E18"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5FFF62D2"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2F4E4A4A" w14:textId="03F4C392"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6984BBDE"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3DE2C67B"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2765FD34" w14:textId="306AF035" w:rsidTr="00490887">
        <w:tc>
          <w:tcPr>
            <w:tcW w:w="2830" w:type="dxa"/>
          </w:tcPr>
          <w:p w14:paraId="31D36C7A"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Social circumstances</w:t>
            </w:r>
          </w:p>
          <w:p w14:paraId="16F5535F"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5F0CAA79"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C8C2F30" w14:textId="5BC992AC"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08FB2FD0"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59692D55"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64D03131" w14:textId="0AF2C6EB" w:rsidTr="00490887">
        <w:tc>
          <w:tcPr>
            <w:tcW w:w="2830" w:type="dxa"/>
          </w:tcPr>
          <w:p w14:paraId="0EAF880A"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Surgical and medical procedures</w:t>
            </w:r>
          </w:p>
          <w:p w14:paraId="7F029A6E"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7E674B88"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21EB7403" w14:textId="398A0179"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60CE48EA"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2BC1C050"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721A9D01" w14:textId="25F79BB2" w:rsidTr="00490887">
        <w:tc>
          <w:tcPr>
            <w:tcW w:w="2830" w:type="dxa"/>
          </w:tcPr>
          <w:p w14:paraId="21FC0C21" w14:textId="77777777" w:rsidR="00AE5175" w:rsidRDefault="00AE5175" w:rsidP="00AE5175">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Vascular disorders</w:t>
            </w:r>
          </w:p>
          <w:p w14:paraId="5D6A13F8" w14:textId="77777777" w:rsidR="00AE5175" w:rsidRPr="003C6399" w:rsidRDefault="00AE5175" w:rsidP="00AE5175">
            <w:pPr>
              <w:tabs>
                <w:tab w:val="left" w:pos="3291"/>
              </w:tabs>
              <w:spacing w:before="0"/>
              <w:ind w:left="720"/>
              <w:rPr>
                <w:rFonts w:eastAsia="Times New Roman" w:cstheme="minorHAnsi"/>
                <w:sz w:val="20"/>
                <w:szCs w:val="20"/>
                <w:lang w:eastAsia="en-GB"/>
              </w:rPr>
            </w:pPr>
          </w:p>
        </w:tc>
        <w:tc>
          <w:tcPr>
            <w:tcW w:w="1843" w:type="dxa"/>
          </w:tcPr>
          <w:p w14:paraId="3D3BC890"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498D03F5" w14:textId="163D0028"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41DDB94D"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44C85C68" w14:textId="77777777" w:rsidR="00AE5175" w:rsidRPr="003C6399" w:rsidRDefault="00AE5175" w:rsidP="00AE5175">
            <w:pPr>
              <w:tabs>
                <w:tab w:val="left" w:pos="3291"/>
              </w:tabs>
              <w:spacing w:before="0"/>
              <w:rPr>
                <w:rFonts w:eastAsia="Times New Roman" w:cstheme="minorHAnsi"/>
                <w:b/>
                <w:sz w:val="20"/>
                <w:szCs w:val="20"/>
                <w:lang w:eastAsia="en-GB"/>
              </w:rPr>
            </w:pPr>
          </w:p>
        </w:tc>
      </w:tr>
      <w:tr w:rsidR="00AE5175" w:rsidRPr="003C6399" w14:paraId="4D42C7F5" w14:textId="17E70B29" w:rsidTr="00490887">
        <w:trPr>
          <w:trHeight w:val="397"/>
        </w:trPr>
        <w:tc>
          <w:tcPr>
            <w:tcW w:w="2830" w:type="dxa"/>
          </w:tcPr>
          <w:p w14:paraId="02062DFF" w14:textId="77777777" w:rsidR="00AE5175" w:rsidRPr="00353251" w:rsidRDefault="00AE5175" w:rsidP="00AE5175">
            <w:pPr>
              <w:tabs>
                <w:tab w:val="left" w:pos="3291"/>
              </w:tabs>
              <w:spacing w:before="0"/>
              <w:jc w:val="right"/>
              <w:rPr>
                <w:rFonts w:eastAsia="Times New Roman" w:cstheme="minorHAnsi"/>
                <w:b/>
                <w:sz w:val="20"/>
                <w:szCs w:val="20"/>
                <w:lang w:eastAsia="en-GB"/>
              </w:rPr>
            </w:pPr>
            <w:r>
              <w:rPr>
                <w:rFonts w:eastAsia="Times New Roman" w:cstheme="minorHAnsi"/>
                <w:b/>
                <w:sz w:val="20"/>
                <w:szCs w:val="20"/>
                <w:lang w:eastAsia="en-GB"/>
              </w:rPr>
              <w:t xml:space="preserve">Total </w:t>
            </w:r>
          </w:p>
        </w:tc>
        <w:tc>
          <w:tcPr>
            <w:tcW w:w="1843" w:type="dxa"/>
          </w:tcPr>
          <w:p w14:paraId="63A3994D"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421F4237" w14:textId="7003FA3B" w:rsidR="00AE5175" w:rsidRPr="003C6399" w:rsidRDefault="00AE5175" w:rsidP="00AE5175">
            <w:pPr>
              <w:tabs>
                <w:tab w:val="left" w:pos="3291"/>
              </w:tabs>
              <w:spacing w:before="0"/>
              <w:rPr>
                <w:rFonts w:eastAsia="Times New Roman" w:cstheme="minorHAnsi"/>
                <w:b/>
                <w:sz w:val="20"/>
                <w:szCs w:val="20"/>
                <w:lang w:eastAsia="en-GB"/>
              </w:rPr>
            </w:pPr>
          </w:p>
        </w:tc>
        <w:tc>
          <w:tcPr>
            <w:tcW w:w="1842" w:type="dxa"/>
          </w:tcPr>
          <w:p w14:paraId="443C02C3" w14:textId="77777777" w:rsidR="00AE5175" w:rsidRPr="003C6399" w:rsidRDefault="00AE5175" w:rsidP="00AE5175">
            <w:pPr>
              <w:tabs>
                <w:tab w:val="left" w:pos="3291"/>
              </w:tabs>
              <w:spacing w:before="0"/>
              <w:rPr>
                <w:rFonts w:eastAsia="Times New Roman" w:cstheme="minorHAnsi"/>
                <w:b/>
                <w:sz w:val="20"/>
                <w:szCs w:val="20"/>
                <w:lang w:eastAsia="en-GB"/>
              </w:rPr>
            </w:pPr>
          </w:p>
        </w:tc>
        <w:tc>
          <w:tcPr>
            <w:tcW w:w="1418" w:type="dxa"/>
          </w:tcPr>
          <w:p w14:paraId="3D773CB6" w14:textId="77777777" w:rsidR="00AE5175" w:rsidRPr="003C6399" w:rsidRDefault="00AE5175" w:rsidP="00AE5175">
            <w:pPr>
              <w:tabs>
                <w:tab w:val="left" w:pos="3291"/>
              </w:tabs>
              <w:spacing w:before="0"/>
              <w:rPr>
                <w:rFonts w:eastAsia="Times New Roman" w:cstheme="minorHAnsi"/>
                <w:b/>
                <w:sz w:val="20"/>
                <w:szCs w:val="20"/>
                <w:lang w:eastAsia="en-GB"/>
              </w:rPr>
            </w:pPr>
          </w:p>
        </w:tc>
      </w:tr>
    </w:tbl>
    <w:p w14:paraId="15FDE908" w14:textId="791BF81B" w:rsidR="00180280" w:rsidRDefault="00180280" w:rsidP="0025206C">
      <w:pPr>
        <w:tabs>
          <w:tab w:val="left" w:pos="3291"/>
        </w:tabs>
        <w:spacing w:after="120" w:line="240" w:lineRule="auto"/>
        <w:rPr>
          <w:rFonts w:eastAsia="Times New Roman" w:cstheme="minorHAnsi"/>
          <w:sz w:val="24"/>
          <w:szCs w:val="24"/>
          <w:lang w:eastAsia="en-GB"/>
        </w:rPr>
      </w:pPr>
    </w:p>
    <w:p w14:paraId="410A128E" w14:textId="77777777" w:rsidR="009F3C2F" w:rsidRDefault="009F3C2F" w:rsidP="0025206C">
      <w:pPr>
        <w:tabs>
          <w:tab w:val="left" w:pos="3291"/>
        </w:tabs>
        <w:spacing w:after="120" w:line="240" w:lineRule="auto"/>
        <w:rPr>
          <w:rFonts w:eastAsia="Times New Roman" w:cstheme="minorHAnsi"/>
          <w:sz w:val="24"/>
          <w:szCs w:val="24"/>
          <w:lang w:eastAsia="en-GB"/>
        </w:rPr>
      </w:pPr>
    </w:p>
    <w:p w14:paraId="48E1A861" w14:textId="77777777" w:rsidR="00C878EA" w:rsidRPr="00EB71E5" w:rsidRDefault="00180280" w:rsidP="0025206C">
      <w:pPr>
        <w:tabs>
          <w:tab w:val="left" w:pos="3291"/>
        </w:tabs>
        <w:spacing w:after="120" w:line="240" w:lineRule="auto"/>
        <w:rPr>
          <w:rFonts w:eastAsia="Times New Roman" w:cstheme="minorHAnsi"/>
          <w:b/>
          <w:sz w:val="24"/>
          <w:szCs w:val="24"/>
          <w:lang w:eastAsia="en-GB"/>
        </w:rPr>
      </w:pPr>
      <w:r w:rsidRPr="00EB71E5">
        <w:rPr>
          <w:rFonts w:eastAsia="Times New Roman" w:cstheme="minorHAnsi"/>
          <w:b/>
          <w:sz w:val="24"/>
          <w:szCs w:val="24"/>
          <w:lang w:eastAsia="en-GB"/>
        </w:rPr>
        <w:t xml:space="preserve">R2: </w:t>
      </w:r>
      <w:r w:rsidR="007F4386" w:rsidRPr="00EB71E5">
        <w:rPr>
          <w:rFonts w:eastAsia="Times New Roman" w:cstheme="minorHAnsi"/>
          <w:b/>
          <w:sz w:val="24"/>
          <w:szCs w:val="24"/>
          <w:lang w:eastAsia="en-GB"/>
        </w:rPr>
        <w:t xml:space="preserve">List of </w:t>
      </w:r>
      <w:r w:rsidR="006129DF" w:rsidRPr="00EB71E5">
        <w:rPr>
          <w:rFonts w:eastAsia="Times New Roman" w:cstheme="minorHAnsi"/>
          <w:b/>
          <w:sz w:val="24"/>
          <w:szCs w:val="24"/>
          <w:lang w:eastAsia="en-GB"/>
        </w:rPr>
        <w:t xml:space="preserve">Subjects </w:t>
      </w:r>
      <w:r w:rsidR="007F4386" w:rsidRPr="00EB71E5">
        <w:rPr>
          <w:rFonts w:eastAsia="Times New Roman" w:cstheme="minorHAnsi"/>
          <w:b/>
          <w:sz w:val="24"/>
          <w:szCs w:val="24"/>
          <w:lang w:eastAsia="en-GB"/>
        </w:rPr>
        <w:t xml:space="preserve">who </w:t>
      </w:r>
      <w:r w:rsidR="006129DF" w:rsidRPr="00EB71E5">
        <w:rPr>
          <w:rFonts w:eastAsia="Times New Roman" w:cstheme="minorHAnsi"/>
          <w:b/>
          <w:sz w:val="24"/>
          <w:szCs w:val="24"/>
          <w:lang w:eastAsia="en-GB"/>
        </w:rPr>
        <w:t xml:space="preserve">Died </w:t>
      </w:r>
      <w:r w:rsidR="007F4386" w:rsidRPr="00EB71E5">
        <w:rPr>
          <w:rFonts w:eastAsia="Times New Roman" w:cstheme="minorHAnsi"/>
          <w:b/>
          <w:sz w:val="24"/>
          <w:szCs w:val="24"/>
          <w:lang w:eastAsia="en-GB"/>
        </w:rPr>
        <w:t xml:space="preserve">within the </w:t>
      </w:r>
      <w:r w:rsidR="006129DF" w:rsidRPr="00EB71E5">
        <w:rPr>
          <w:rFonts w:eastAsia="Times New Roman" w:cstheme="minorHAnsi"/>
          <w:b/>
          <w:sz w:val="24"/>
          <w:szCs w:val="24"/>
          <w:lang w:eastAsia="en-GB"/>
        </w:rPr>
        <w:t>Reporting P</w:t>
      </w:r>
      <w:r w:rsidR="007F4386" w:rsidRPr="00EB71E5">
        <w:rPr>
          <w:rFonts w:eastAsia="Times New Roman" w:cstheme="minorHAnsi"/>
          <w:b/>
          <w:sz w:val="24"/>
          <w:szCs w:val="24"/>
          <w:lang w:eastAsia="en-GB"/>
        </w:rPr>
        <w:t>erio</w:t>
      </w:r>
      <w:r w:rsidR="00751A66" w:rsidRPr="00EB71E5">
        <w:rPr>
          <w:rFonts w:eastAsia="Times New Roman" w:cstheme="minorHAnsi"/>
          <w:b/>
          <w:sz w:val="24"/>
          <w:szCs w:val="24"/>
          <w:lang w:eastAsia="en-GB"/>
        </w:rPr>
        <w:t>d</w:t>
      </w:r>
      <w:r w:rsidR="007F4386" w:rsidRPr="00EB71E5">
        <w:rPr>
          <w:rFonts w:eastAsia="Times New Roman" w:cstheme="minorHAnsi"/>
          <w:b/>
          <w:sz w:val="24"/>
          <w:szCs w:val="24"/>
          <w:lang w:eastAsia="en-GB"/>
        </w:rPr>
        <w:t xml:space="preserve"> </w:t>
      </w:r>
      <w:r w:rsidR="006129DF" w:rsidRPr="00EB71E5">
        <w:rPr>
          <w:rFonts w:eastAsia="Times New Roman" w:cstheme="minorHAnsi"/>
          <w:b/>
          <w:color w:val="FF0000"/>
          <w:sz w:val="24"/>
          <w:szCs w:val="24"/>
          <w:lang w:eastAsia="en-GB"/>
        </w:rPr>
        <w:t>[add dates]</w:t>
      </w:r>
    </w:p>
    <w:tbl>
      <w:tblPr>
        <w:tblStyle w:val="TableGrid"/>
        <w:tblW w:w="9282" w:type="dxa"/>
        <w:tblLook w:val="04A0" w:firstRow="1" w:lastRow="0" w:firstColumn="1" w:lastColumn="0" w:noHBand="0" w:noVBand="1"/>
      </w:tblPr>
      <w:tblGrid>
        <w:gridCol w:w="1631"/>
        <w:gridCol w:w="1738"/>
        <w:gridCol w:w="1842"/>
        <w:gridCol w:w="4071"/>
      </w:tblGrid>
      <w:tr w:rsidR="00751A66" w:rsidRPr="00AD7FA3" w14:paraId="09B91BAD" w14:textId="77777777" w:rsidTr="00490887">
        <w:tc>
          <w:tcPr>
            <w:tcW w:w="1631" w:type="dxa"/>
            <w:vAlign w:val="center"/>
          </w:tcPr>
          <w:p w14:paraId="14056E3A" w14:textId="77777777" w:rsidR="00751A66" w:rsidRPr="00931EF0" w:rsidRDefault="00751A66" w:rsidP="00490887">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 xml:space="preserve">Subject </w:t>
            </w:r>
            <w:r>
              <w:rPr>
                <w:rFonts w:eastAsia="Times New Roman" w:cstheme="minorHAnsi"/>
                <w:b/>
                <w:sz w:val="20"/>
                <w:szCs w:val="20"/>
                <w:lang w:eastAsia="en-GB"/>
              </w:rPr>
              <w:t>No</w:t>
            </w:r>
          </w:p>
        </w:tc>
        <w:tc>
          <w:tcPr>
            <w:tcW w:w="1738" w:type="dxa"/>
            <w:vAlign w:val="center"/>
          </w:tcPr>
          <w:p w14:paraId="2F626A82" w14:textId="77777777" w:rsidR="00751A66" w:rsidRPr="00931EF0" w:rsidRDefault="00751A66" w:rsidP="00490887">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Cause of Death</w:t>
            </w:r>
          </w:p>
        </w:tc>
        <w:tc>
          <w:tcPr>
            <w:tcW w:w="1842" w:type="dxa"/>
            <w:vAlign w:val="center"/>
          </w:tcPr>
          <w:p w14:paraId="6D9CC2FB" w14:textId="77777777" w:rsidR="00751A66" w:rsidRPr="00931EF0" w:rsidRDefault="00751A66" w:rsidP="00490887">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Treatment arm</w:t>
            </w:r>
            <w:r w:rsidR="00667888">
              <w:rPr>
                <w:rFonts w:eastAsia="Times New Roman" w:cstheme="minorHAnsi"/>
                <w:b/>
                <w:sz w:val="20"/>
                <w:szCs w:val="20"/>
                <w:lang w:eastAsia="en-GB"/>
              </w:rPr>
              <w:t xml:space="preserve"> </w:t>
            </w:r>
            <w:r w:rsidR="00667888" w:rsidRPr="0025206C">
              <w:rPr>
                <w:rFonts w:eastAsia="Times New Roman" w:cstheme="minorHAnsi"/>
                <w:b/>
                <w:i/>
                <w:color w:val="0070C0"/>
                <w:sz w:val="20"/>
                <w:szCs w:val="20"/>
                <w:lang w:eastAsia="en-GB"/>
              </w:rPr>
              <w:t>(include if known)</w:t>
            </w:r>
          </w:p>
        </w:tc>
        <w:tc>
          <w:tcPr>
            <w:tcW w:w="4071" w:type="dxa"/>
            <w:tcBorders>
              <w:left w:val="single" w:sz="4" w:space="0" w:color="auto"/>
              <w:bottom w:val="single" w:sz="4" w:space="0" w:color="auto"/>
            </w:tcBorders>
            <w:vAlign w:val="center"/>
          </w:tcPr>
          <w:p w14:paraId="31F11B82" w14:textId="77777777" w:rsidR="00751A66" w:rsidRPr="00931EF0" w:rsidRDefault="00751A66" w:rsidP="00490887">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Comments</w:t>
            </w:r>
            <w:r w:rsidRPr="00931EF0">
              <w:rPr>
                <w:rFonts w:eastAsia="Times New Roman" w:cstheme="minorHAnsi"/>
                <w:sz w:val="20"/>
                <w:szCs w:val="20"/>
                <w:lang w:eastAsia="en-GB"/>
              </w:rPr>
              <w:t xml:space="preserve"> </w:t>
            </w:r>
            <w:r w:rsidRPr="0025206C">
              <w:rPr>
                <w:rFonts w:eastAsia="Times New Roman" w:cstheme="minorHAnsi"/>
                <w:i/>
                <w:color w:val="0070C0"/>
                <w:sz w:val="20"/>
                <w:szCs w:val="20"/>
                <w:lang w:eastAsia="en-GB"/>
              </w:rPr>
              <w:t>(</w:t>
            </w:r>
            <w:r w:rsidRPr="0025206C">
              <w:rPr>
                <w:rFonts w:eastAsia="Times New Roman" w:cstheme="minorHAnsi"/>
                <w:b/>
                <w:i/>
                <w:color w:val="0070C0"/>
                <w:sz w:val="20"/>
                <w:szCs w:val="20"/>
                <w:lang w:eastAsia="en-GB"/>
              </w:rPr>
              <w:t>Including causality)</w:t>
            </w:r>
          </w:p>
        </w:tc>
      </w:tr>
      <w:tr w:rsidR="00751A66" w:rsidRPr="00AD7FA3" w14:paraId="7C0F8F38" w14:textId="77777777" w:rsidTr="00490887">
        <w:trPr>
          <w:trHeight w:val="340"/>
        </w:trPr>
        <w:tc>
          <w:tcPr>
            <w:tcW w:w="1631" w:type="dxa"/>
          </w:tcPr>
          <w:p w14:paraId="1D678056" w14:textId="77777777" w:rsidR="00751A66" w:rsidRPr="00931EF0" w:rsidRDefault="00751A66" w:rsidP="00490887">
            <w:pPr>
              <w:tabs>
                <w:tab w:val="left" w:pos="3291"/>
              </w:tabs>
              <w:spacing w:before="0"/>
              <w:rPr>
                <w:rFonts w:eastAsia="Times New Roman" w:cstheme="minorHAnsi"/>
                <w:b/>
                <w:sz w:val="24"/>
                <w:szCs w:val="24"/>
                <w:lang w:eastAsia="en-GB"/>
              </w:rPr>
            </w:pPr>
          </w:p>
        </w:tc>
        <w:tc>
          <w:tcPr>
            <w:tcW w:w="1738" w:type="dxa"/>
          </w:tcPr>
          <w:p w14:paraId="26B31778" w14:textId="77777777" w:rsidR="00751A66" w:rsidRPr="00931EF0" w:rsidRDefault="00751A66" w:rsidP="00490887">
            <w:pPr>
              <w:tabs>
                <w:tab w:val="left" w:pos="3291"/>
              </w:tabs>
              <w:spacing w:before="0"/>
              <w:rPr>
                <w:rFonts w:eastAsia="Times New Roman" w:cstheme="minorHAnsi"/>
                <w:b/>
                <w:sz w:val="24"/>
                <w:szCs w:val="24"/>
                <w:lang w:eastAsia="en-GB"/>
              </w:rPr>
            </w:pPr>
          </w:p>
        </w:tc>
        <w:tc>
          <w:tcPr>
            <w:tcW w:w="1842" w:type="dxa"/>
          </w:tcPr>
          <w:p w14:paraId="3F982139" w14:textId="77777777" w:rsidR="00751A66" w:rsidRPr="00931EF0" w:rsidRDefault="00751A66" w:rsidP="00490887">
            <w:pPr>
              <w:tabs>
                <w:tab w:val="left" w:pos="3291"/>
              </w:tabs>
              <w:spacing w:before="0"/>
              <w:rPr>
                <w:rFonts w:eastAsia="Times New Roman" w:cstheme="minorHAnsi"/>
                <w:b/>
                <w:sz w:val="24"/>
                <w:szCs w:val="24"/>
                <w:lang w:eastAsia="en-GB"/>
              </w:rPr>
            </w:pPr>
          </w:p>
        </w:tc>
        <w:tc>
          <w:tcPr>
            <w:tcW w:w="4071" w:type="dxa"/>
            <w:tcBorders>
              <w:top w:val="single" w:sz="4" w:space="0" w:color="auto"/>
              <w:left w:val="single" w:sz="4" w:space="0" w:color="auto"/>
              <w:bottom w:val="single" w:sz="4" w:space="0" w:color="auto"/>
            </w:tcBorders>
          </w:tcPr>
          <w:p w14:paraId="4A3F5E40" w14:textId="77777777" w:rsidR="00751A66" w:rsidRPr="00931EF0" w:rsidRDefault="00751A66" w:rsidP="00490887">
            <w:pPr>
              <w:tabs>
                <w:tab w:val="left" w:pos="3291"/>
              </w:tabs>
              <w:spacing w:before="0"/>
              <w:rPr>
                <w:rFonts w:eastAsia="Times New Roman" w:cstheme="minorHAnsi"/>
                <w:sz w:val="20"/>
                <w:szCs w:val="20"/>
                <w:lang w:eastAsia="en-GB"/>
              </w:rPr>
            </w:pPr>
          </w:p>
        </w:tc>
      </w:tr>
      <w:tr w:rsidR="00751A66" w:rsidRPr="00AD7FA3" w14:paraId="73030236" w14:textId="77777777" w:rsidTr="00490887">
        <w:trPr>
          <w:trHeight w:val="340"/>
        </w:trPr>
        <w:tc>
          <w:tcPr>
            <w:tcW w:w="1631" w:type="dxa"/>
          </w:tcPr>
          <w:p w14:paraId="7BF64C9A" w14:textId="77777777" w:rsidR="00751A66" w:rsidRPr="00931EF0" w:rsidRDefault="00751A66" w:rsidP="00490887">
            <w:pPr>
              <w:tabs>
                <w:tab w:val="left" w:pos="3291"/>
              </w:tabs>
              <w:spacing w:before="0"/>
              <w:rPr>
                <w:rFonts w:eastAsia="Times New Roman" w:cstheme="minorHAnsi"/>
                <w:b/>
                <w:sz w:val="24"/>
                <w:szCs w:val="24"/>
                <w:lang w:eastAsia="en-GB"/>
              </w:rPr>
            </w:pPr>
          </w:p>
        </w:tc>
        <w:tc>
          <w:tcPr>
            <w:tcW w:w="1738" w:type="dxa"/>
          </w:tcPr>
          <w:p w14:paraId="32E5BA7D" w14:textId="77777777" w:rsidR="00751A66" w:rsidRPr="00931EF0" w:rsidRDefault="00751A66" w:rsidP="00490887">
            <w:pPr>
              <w:tabs>
                <w:tab w:val="left" w:pos="3291"/>
              </w:tabs>
              <w:spacing w:before="0"/>
              <w:rPr>
                <w:rFonts w:eastAsia="Times New Roman" w:cstheme="minorHAnsi"/>
                <w:b/>
                <w:sz w:val="24"/>
                <w:szCs w:val="24"/>
                <w:lang w:eastAsia="en-GB"/>
              </w:rPr>
            </w:pPr>
          </w:p>
        </w:tc>
        <w:tc>
          <w:tcPr>
            <w:tcW w:w="1842" w:type="dxa"/>
          </w:tcPr>
          <w:p w14:paraId="323021B5" w14:textId="77777777" w:rsidR="00751A66" w:rsidRPr="00931EF0" w:rsidRDefault="00751A66" w:rsidP="00490887">
            <w:pPr>
              <w:tabs>
                <w:tab w:val="left" w:pos="3291"/>
              </w:tabs>
              <w:spacing w:before="0"/>
              <w:rPr>
                <w:rFonts w:eastAsia="Times New Roman" w:cstheme="minorHAnsi"/>
                <w:b/>
                <w:sz w:val="24"/>
                <w:szCs w:val="24"/>
                <w:lang w:eastAsia="en-GB"/>
              </w:rPr>
            </w:pPr>
          </w:p>
        </w:tc>
        <w:tc>
          <w:tcPr>
            <w:tcW w:w="4071" w:type="dxa"/>
            <w:tcBorders>
              <w:top w:val="single" w:sz="4" w:space="0" w:color="auto"/>
              <w:left w:val="single" w:sz="4" w:space="0" w:color="auto"/>
              <w:bottom w:val="single" w:sz="4" w:space="0" w:color="auto"/>
            </w:tcBorders>
          </w:tcPr>
          <w:p w14:paraId="7B89DD7D" w14:textId="77777777" w:rsidR="00751A66" w:rsidRPr="00931EF0" w:rsidRDefault="00751A66" w:rsidP="00490887">
            <w:pPr>
              <w:tabs>
                <w:tab w:val="left" w:pos="3291"/>
              </w:tabs>
              <w:spacing w:before="0"/>
              <w:rPr>
                <w:rFonts w:eastAsia="Times New Roman" w:cstheme="minorHAnsi"/>
                <w:sz w:val="20"/>
                <w:szCs w:val="20"/>
                <w:lang w:eastAsia="en-GB"/>
              </w:rPr>
            </w:pPr>
          </w:p>
        </w:tc>
      </w:tr>
    </w:tbl>
    <w:p w14:paraId="5578D0EB" w14:textId="1B30C6DB" w:rsidR="006129DF" w:rsidRDefault="006129DF" w:rsidP="009921DB">
      <w:pPr>
        <w:tabs>
          <w:tab w:val="left" w:pos="3291"/>
        </w:tabs>
        <w:spacing w:after="0" w:line="240" w:lineRule="auto"/>
        <w:rPr>
          <w:rFonts w:eastAsia="Times New Roman" w:cstheme="minorHAnsi"/>
          <w:b/>
          <w:sz w:val="24"/>
          <w:szCs w:val="24"/>
          <w:lang w:eastAsia="en-GB"/>
        </w:rPr>
      </w:pPr>
    </w:p>
    <w:p w14:paraId="39498A30" w14:textId="77777777" w:rsidR="00450103" w:rsidRDefault="00450103" w:rsidP="009921DB">
      <w:pPr>
        <w:tabs>
          <w:tab w:val="left" w:pos="3291"/>
        </w:tabs>
        <w:spacing w:after="0" w:line="240" w:lineRule="auto"/>
        <w:rPr>
          <w:rFonts w:eastAsia="Times New Roman" w:cstheme="minorHAnsi"/>
          <w:b/>
          <w:sz w:val="24"/>
          <w:szCs w:val="24"/>
          <w:lang w:eastAsia="en-GB"/>
        </w:rPr>
      </w:pPr>
    </w:p>
    <w:p w14:paraId="6909FBBD" w14:textId="4F29E033" w:rsidR="00AE5175" w:rsidRDefault="00AE5175">
      <w:pPr>
        <w:spacing w:before="0"/>
        <w:rPr>
          <w:rFonts w:eastAsia="Times New Roman" w:cstheme="minorHAnsi"/>
          <w:b/>
          <w:sz w:val="24"/>
          <w:szCs w:val="24"/>
          <w:lang w:eastAsia="en-GB"/>
        </w:rPr>
      </w:pPr>
    </w:p>
    <w:p w14:paraId="148ADEBF" w14:textId="77777777" w:rsidR="00780565" w:rsidRDefault="00780565">
      <w:pPr>
        <w:spacing w:before="0"/>
        <w:rPr>
          <w:rFonts w:eastAsia="Times New Roman" w:cstheme="minorHAnsi"/>
          <w:b/>
          <w:sz w:val="24"/>
          <w:szCs w:val="24"/>
          <w:lang w:eastAsia="en-GB"/>
        </w:rPr>
      </w:pPr>
    </w:p>
    <w:p w14:paraId="16F3B897" w14:textId="3A8DB29D" w:rsidR="009921DB" w:rsidRPr="00EB71E5" w:rsidRDefault="00180280" w:rsidP="0025206C">
      <w:pPr>
        <w:tabs>
          <w:tab w:val="left" w:pos="3291"/>
        </w:tabs>
        <w:spacing w:after="120" w:line="240" w:lineRule="auto"/>
        <w:rPr>
          <w:rFonts w:eastAsia="Times New Roman" w:cstheme="minorHAnsi"/>
          <w:b/>
          <w:sz w:val="24"/>
          <w:szCs w:val="24"/>
          <w:lang w:eastAsia="en-GB"/>
        </w:rPr>
      </w:pPr>
      <w:r w:rsidRPr="00EB71E5">
        <w:rPr>
          <w:rFonts w:eastAsia="Times New Roman" w:cstheme="minorHAnsi"/>
          <w:b/>
          <w:sz w:val="24"/>
          <w:szCs w:val="24"/>
          <w:lang w:eastAsia="en-GB"/>
        </w:rPr>
        <w:lastRenderedPageBreak/>
        <w:t xml:space="preserve">R3: </w:t>
      </w:r>
      <w:r w:rsidR="009921DB" w:rsidRPr="00EB71E5">
        <w:rPr>
          <w:rFonts w:eastAsia="Times New Roman" w:cstheme="minorHAnsi"/>
          <w:b/>
          <w:sz w:val="24"/>
          <w:szCs w:val="24"/>
          <w:lang w:eastAsia="en-GB"/>
        </w:rPr>
        <w:t xml:space="preserve">List of subjects who dropped out of the </w:t>
      </w:r>
      <w:r w:rsidR="006129DF" w:rsidRPr="00EB71E5">
        <w:rPr>
          <w:rFonts w:eastAsia="Times New Roman" w:cstheme="minorHAnsi"/>
          <w:b/>
          <w:sz w:val="24"/>
          <w:szCs w:val="24"/>
          <w:lang w:eastAsia="en-GB"/>
        </w:rPr>
        <w:t>clinical trial</w:t>
      </w:r>
      <w:r w:rsidR="006129DF" w:rsidRPr="00EB71E5">
        <w:rPr>
          <w:rFonts w:eastAsia="Times New Roman" w:cstheme="minorHAnsi"/>
          <w:b/>
          <w:color w:val="FF0000"/>
          <w:sz w:val="24"/>
          <w:szCs w:val="24"/>
          <w:lang w:eastAsia="en-GB"/>
        </w:rPr>
        <w:t>(s)</w:t>
      </w:r>
      <w:r w:rsidR="006129DF" w:rsidRPr="00EB71E5">
        <w:rPr>
          <w:rFonts w:eastAsia="Times New Roman" w:cstheme="minorHAnsi"/>
          <w:b/>
          <w:sz w:val="24"/>
          <w:szCs w:val="24"/>
          <w:lang w:eastAsia="en-GB"/>
        </w:rPr>
        <w:t xml:space="preserve"> in Association with an Adverse Event </w:t>
      </w:r>
      <w:r w:rsidR="009921DB" w:rsidRPr="00EB71E5">
        <w:rPr>
          <w:rFonts w:eastAsia="Times New Roman" w:cstheme="minorHAnsi"/>
          <w:b/>
          <w:sz w:val="24"/>
          <w:szCs w:val="24"/>
          <w:lang w:eastAsia="en-GB"/>
        </w:rPr>
        <w:t xml:space="preserve">during the reporting period </w:t>
      </w:r>
      <w:r w:rsidR="006129DF" w:rsidRPr="00EB71E5">
        <w:rPr>
          <w:rFonts w:eastAsia="Times New Roman" w:cstheme="minorHAnsi"/>
          <w:b/>
          <w:color w:val="FF0000"/>
          <w:sz w:val="24"/>
          <w:szCs w:val="24"/>
          <w:lang w:eastAsia="en-GB"/>
        </w:rPr>
        <w:t>[add dates]</w:t>
      </w:r>
    </w:p>
    <w:tbl>
      <w:tblPr>
        <w:tblStyle w:val="TableGrid"/>
        <w:tblW w:w="9282" w:type="dxa"/>
        <w:tblLook w:val="04A0" w:firstRow="1" w:lastRow="0" w:firstColumn="1" w:lastColumn="0" w:noHBand="0" w:noVBand="1"/>
      </w:tblPr>
      <w:tblGrid>
        <w:gridCol w:w="1668"/>
        <w:gridCol w:w="1701"/>
        <w:gridCol w:w="5913"/>
      </w:tblGrid>
      <w:tr w:rsidR="00667888" w:rsidRPr="008A6ADF" w14:paraId="48DE20E9" w14:textId="77777777" w:rsidTr="00490887">
        <w:tc>
          <w:tcPr>
            <w:tcW w:w="1668" w:type="dxa"/>
            <w:vAlign w:val="center"/>
          </w:tcPr>
          <w:p w14:paraId="1EFD3DF1" w14:textId="77777777" w:rsidR="00667888" w:rsidRPr="0025206C" w:rsidRDefault="00667888" w:rsidP="00490887">
            <w:pPr>
              <w:tabs>
                <w:tab w:val="left" w:pos="3291"/>
              </w:tabs>
              <w:spacing w:before="0"/>
              <w:jc w:val="center"/>
              <w:rPr>
                <w:rFonts w:eastAsia="Times New Roman" w:cstheme="minorHAnsi"/>
                <w:b/>
                <w:sz w:val="20"/>
                <w:szCs w:val="20"/>
                <w:lang w:eastAsia="en-GB"/>
              </w:rPr>
            </w:pPr>
            <w:r w:rsidRPr="0025206C">
              <w:rPr>
                <w:rFonts w:eastAsia="Times New Roman" w:cstheme="minorHAnsi"/>
                <w:b/>
                <w:sz w:val="20"/>
                <w:szCs w:val="20"/>
                <w:lang w:eastAsia="en-GB"/>
              </w:rPr>
              <w:t xml:space="preserve">Subject </w:t>
            </w:r>
            <w:r>
              <w:rPr>
                <w:rFonts w:eastAsia="Times New Roman" w:cstheme="minorHAnsi"/>
                <w:b/>
                <w:sz w:val="20"/>
                <w:szCs w:val="20"/>
                <w:lang w:eastAsia="en-GB"/>
              </w:rPr>
              <w:t>No</w:t>
            </w:r>
          </w:p>
        </w:tc>
        <w:tc>
          <w:tcPr>
            <w:tcW w:w="1701" w:type="dxa"/>
            <w:vAlign w:val="center"/>
          </w:tcPr>
          <w:p w14:paraId="743E0C28" w14:textId="432B9D98" w:rsidR="00667888" w:rsidRPr="0025206C" w:rsidRDefault="00667888" w:rsidP="00490887">
            <w:pPr>
              <w:tabs>
                <w:tab w:val="left" w:pos="3291"/>
              </w:tabs>
              <w:spacing w:before="0"/>
              <w:jc w:val="center"/>
              <w:rPr>
                <w:rFonts w:eastAsia="Times New Roman" w:cstheme="minorHAnsi"/>
                <w:b/>
                <w:sz w:val="20"/>
                <w:szCs w:val="20"/>
                <w:lang w:eastAsia="en-GB"/>
              </w:rPr>
            </w:pPr>
            <w:r w:rsidRPr="0025206C">
              <w:rPr>
                <w:rFonts w:eastAsia="Times New Roman" w:cstheme="minorHAnsi"/>
                <w:b/>
                <w:sz w:val="20"/>
                <w:szCs w:val="20"/>
                <w:lang w:eastAsia="en-GB"/>
              </w:rPr>
              <w:t>Treatment arm</w:t>
            </w:r>
            <w:r w:rsidR="00917C16">
              <w:rPr>
                <w:rFonts w:eastAsia="Times New Roman" w:cstheme="minorHAnsi"/>
                <w:b/>
                <w:sz w:val="20"/>
                <w:szCs w:val="20"/>
                <w:lang w:eastAsia="en-GB"/>
              </w:rPr>
              <w:t xml:space="preserve"> </w:t>
            </w:r>
            <w:r w:rsidR="00917C16" w:rsidRPr="003C6399">
              <w:rPr>
                <w:rFonts w:eastAsia="Times New Roman" w:cstheme="minorHAnsi"/>
                <w:b/>
                <w:i/>
                <w:color w:val="0070C0"/>
                <w:sz w:val="20"/>
                <w:szCs w:val="20"/>
                <w:lang w:eastAsia="en-GB"/>
              </w:rPr>
              <w:t>(include if known)</w:t>
            </w:r>
          </w:p>
        </w:tc>
        <w:tc>
          <w:tcPr>
            <w:tcW w:w="5913" w:type="dxa"/>
            <w:tcBorders>
              <w:left w:val="single" w:sz="4" w:space="0" w:color="auto"/>
            </w:tcBorders>
            <w:vAlign w:val="center"/>
          </w:tcPr>
          <w:p w14:paraId="0B6550EC" w14:textId="77777777" w:rsidR="00667888" w:rsidRPr="0025206C" w:rsidRDefault="00667888" w:rsidP="00490887">
            <w:pPr>
              <w:tabs>
                <w:tab w:val="left" w:pos="3291"/>
              </w:tabs>
              <w:spacing w:before="0"/>
              <w:jc w:val="center"/>
              <w:rPr>
                <w:rFonts w:eastAsia="Times New Roman" w:cstheme="minorHAnsi"/>
                <w:b/>
                <w:sz w:val="20"/>
                <w:szCs w:val="20"/>
                <w:lang w:eastAsia="en-GB"/>
              </w:rPr>
            </w:pPr>
            <w:r w:rsidRPr="0025206C">
              <w:rPr>
                <w:rFonts w:eastAsia="Times New Roman" w:cstheme="minorHAnsi"/>
                <w:b/>
                <w:sz w:val="20"/>
                <w:szCs w:val="20"/>
                <w:lang w:eastAsia="en-GB"/>
              </w:rPr>
              <w:t>Reason for withdrawal</w:t>
            </w:r>
            <w:r w:rsidR="00917C16">
              <w:rPr>
                <w:rFonts w:eastAsia="Times New Roman" w:cstheme="minorHAnsi"/>
                <w:b/>
                <w:sz w:val="20"/>
                <w:szCs w:val="20"/>
                <w:lang w:eastAsia="en-GB"/>
              </w:rPr>
              <w:t xml:space="preserve"> </w:t>
            </w:r>
            <w:r w:rsidR="00917C16" w:rsidRPr="0025206C">
              <w:rPr>
                <w:rFonts w:eastAsia="Times New Roman" w:cstheme="minorHAnsi"/>
                <w:b/>
                <w:i/>
                <w:color w:val="0070C0"/>
                <w:sz w:val="20"/>
                <w:szCs w:val="20"/>
                <w:lang w:eastAsia="en-GB"/>
              </w:rPr>
              <w:t>(include adverse event details)</w:t>
            </w:r>
          </w:p>
        </w:tc>
      </w:tr>
      <w:tr w:rsidR="00667888" w:rsidRPr="008A6ADF" w14:paraId="3446C84F" w14:textId="77777777" w:rsidTr="00490887">
        <w:trPr>
          <w:trHeight w:val="340"/>
        </w:trPr>
        <w:tc>
          <w:tcPr>
            <w:tcW w:w="1668" w:type="dxa"/>
          </w:tcPr>
          <w:p w14:paraId="0CA166CF" w14:textId="77777777" w:rsidR="00667888" w:rsidRPr="0025206C" w:rsidRDefault="00667888" w:rsidP="00490887">
            <w:pPr>
              <w:tabs>
                <w:tab w:val="left" w:pos="3291"/>
              </w:tabs>
              <w:spacing w:before="0"/>
              <w:rPr>
                <w:rFonts w:eastAsia="Times New Roman" w:cstheme="minorHAnsi"/>
                <w:sz w:val="20"/>
                <w:szCs w:val="20"/>
                <w:lang w:eastAsia="en-GB"/>
              </w:rPr>
            </w:pPr>
          </w:p>
        </w:tc>
        <w:tc>
          <w:tcPr>
            <w:tcW w:w="1701" w:type="dxa"/>
          </w:tcPr>
          <w:p w14:paraId="26F1D6B6" w14:textId="77777777" w:rsidR="00667888" w:rsidRPr="0025206C" w:rsidRDefault="00667888" w:rsidP="00490887">
            <w:pPr>
              <w:tabs>
                <w:tab w:val="left" w:pos="3291"/>
              </w:tabs>
              <w:spacing w:before="0"/>
              <w:rPr>
                <w:rFonts w:eastAsia="Times New Roman" w:cstheme="minorHAnsi"/>
                <w:sz w:val="20"/>
                <w:szCs w:val="20"/>
                <w:lang w:eastAsia="en-GB"/>
              </w:rPr>
            </w:pPr>
          </w:p>
        </w:tc>
        <w:tc>
          <w:tcPr>
            <w:tcW w:w="5913" w:type="dxa"/>
            <w:tcBorders>
              <w:left w:val="single" w:sz="4" w:space="0" w:color="auto"/>
              <w:bottom w:val="single" w:sz="4" w:space="0" w:color="auto"/>
            </w:tcBorders>
          </w:tcPr>
          <w:p w14:paraId="26C6D0D8" w14:textId="77777777" w:rsidR="00667888" w:rsidRPr="0025206C" w:rsidRDefault="00667888" w:rsidP="00490887">
            <w:pPr>
              <w:tabs>
                <w:tab w:val="left" w:pos="3291"/>
              </w:tabs>
              <w:spacing w:before="0"/>
              <w:rPr>
                <w:rFonts w:eastAsia="Times New Roman" w:cstheme="minorHAnsi"/>
                <w:sz w:val="20"/>
                <w:szCs w:val="20"/>
                <w:lang w:eastAsia="en-GB"/>
              </w:rPr>
            </w:pPr>
          </w:p>
        </w:tc>
      </w:tr>
      <w:tr w:rsidR="00667888" w:rsidRPr="008A6ADF" w14:paraId="6215A031" w14:textId="77777777" w:rsidTr="00490887">
        <w:trPr>
          <w:trHeight w:val="340"/>
        </w:trPr>
        <w:tc>
          <w:tcPr>
            <w:tcW w:w="1668" w:type="dxa"/>
          </w:tcPr>
          <w:p w14:paraId="1A7F5060" w14:textId="77777777" w:rsidR="00667888" w:rsidRPr="007B3DFD" w:rsidRDefault="00667888" w:rsidP="00490887">
            <w:pPr>
              <w:tabs>
                <w:tab w:val="left" w:pos="3291"/>
              </w:tabs>
              <w:spacing w:before="0"/>
              <w:rPr>
                <w:rFonts w:eastAsia="Times New Roman" w:cstheme="minorHAnsi"/>
                <w:sz w:val="20"/>
                <w:szCs w:val="20"/>
                <w:lang w:eastAsia="en-GB"/>
              </w:rPr>
            </w:pPr>
          </w:p>
        </w:tc>
        <w:tc>
          <w:tcPr>
            <w:tcW w:w="1701" w:type="dxa"/>
          </w:tcPr>
          <w:p w14:paraId="213B25E7" w14:textId="77777777" w:rsidR="00667888" w:rsidRPr="007B3DFD" w:rsidRDefault="00667888" w:rsidP="00490887">
            <w:pPr>
              <w:tabs>
                <w:tab w:val="left" w:pos="3291"/>
              </w:tabs>
              <w:spacing w:before="0"/>
              <w:rPr>
                <w:rFonts w:eastAsia="Times New Roman" w:cstheme="minorHAnsi"/>
                <w:sz w:val="20"/>
                <w:szCs w:val="20"/>
                <w:lang w:eastAsia="en-GB"/>
              </w:rPr>
            </w:pPr>
          </w:p>
        </w:tc>
        <w:tc>
          <w:tcPr>
            <w:tcW w:w="5913" w:type="dxa"/>
            <w:tcBorders>
              <w:left w:val="single" w:sz="4" w:space="0" w:color="auto"/>
              <w:bottom w:val="single" w:sz="4" w:space="0" w:color="auto"/>
            </w:tcBorders>
          </w:tcPr>
          <w:p w14:paraId="7529DD24" w14:textId="77777777" w:rsidR="00667888" w:rsidRPr="007B3DFD" w:rsidRDefault="00667888" w:rsidP="00490887">
            <w:pPr>
              <w:tabs>
                <w:tab w:val="left" w:pos="3291"/>
              </w:tabs>
              <w:spacing w:before="0"/>
              <w:rPr>
                <w:rFonts w:eastAsia="Times New Roman" w:cstheme="minorHAnsi"/>
                <w:sz w:val="20"/>
                <w:szCs w:val="20"/>
                <w:lang w:eastAsia="en-GB"/>
              </w:rPr>
            </w:pPr>
          </w:p>
        </w:tc>
      </w:tr>
    </w:tbl>
    <w:p w14:paraId="54376CA3" w14:textId="77777777" w:rsidR="00450103" w:rsidRDefault="00450103" w:rsidP="00180280">
      <w:pPr>
        <w:rPr>
          <w:rFonts w:eastAsia="Times New Roman" w:cstheme="minorHAnsi"/>
          <w:b/>
          <w:sz w:val="24"/>
          <w:szCs w:val="24"/>
          <w:lang w:eastAsia="en-GB"/>
        </w:rPr>
      </w:pPr>
    </w:p>
    <w:p w14:paraId="72AF6A37" w14:textId="6E3A78C1" w:rsidR="00180280" w:rsidRPr="00EB71E5" w:rsidRDefault="00180280" w:rsidP="00180280">
      <w:pPr>
        <w:rPr>
          <w:rFonts w:eastAsia="Times New Roman" w:cstheme="minorHAnsi"/>
          <w:b/>
          <w:sz w:val="24"/>
          <w:szCs w:val="24"/>
          <w:lang w:eastAsia="en-GB"/>
        </w:rPr>
      </w:pPr>
      <w:r w:rsidRPr="00EB71E5">
        <w:rPr>
          <w:rFonts w:eastAsia="Times New Roman" w:cstheme="minorHAnsi"/>
          <w:b/>
          <w:sz w:val="24"/>
          <w:szCs w:val="24"/>
          <w:lang w:eastAsia="en-GB"/>
        </w:rPr>
        <w:t>R4: Significant Phase 1 Protocol Modifications With Respect to a US Investigational New Drug Application</w:t>
      </w:r>
      <w:r w:rsidR="003438A1" w:rsidRPr="00EB71E5">
        <w:rPr>
          <w:rFonts w:eastAsia="Times New Roman" w:cstheme="minorHAnsi"/>
          <w:b/>
          <w:sz w:val="24"/>
          <w:szCs w:val="24"/>
          <w:lang w:eastAsia="en-GB"/>
        </w:rPr>
        <w:t xml:space="preserve"> (</w:t>
      </w:r>
      <w:r w:rsidR="003438A1" w:rsidRPr="00EB71E5">
        <w:rPr>
          <w:rFonts w:eastAsia="Times New Roman" w:cstheme="minorHAnsi"/>
          <w:b/>
          <w:i/>
          <w:color w:val="FF0000"/>
          <w:sz w:val="24"/>
          <w:szCs w:val="24"/>
          <w:lang w:eastAsia="en-GB"/>
        </w:rPr>
        <w:t>include for US trials only</w:t>
      </w:r>
      <w:r w:rsidR="003438A1" w:rsidRPr="00EB71E5">
        <w:rPr>
          <w:rFonts w:eastAsia="Times New Roman" w:cstheme="minorHAnsi"/>
          <w:b/>
          <w:sz w:val="24"/>
          <w:szCs w:val="24"/>
          <w:lang w:eastAsia="en-GB"/>
        </w:rPr>
        <w:t>)</w:t>
      </w:r>
    </w:p>
    <w:p w14:paraId="2124BF15" w14:textId="77777777" w:rsidR="00450103" w:rsidRDefault="00450103" w:rsidP="00180280">
      <w:pPr>
        <w:rPr>
          <w:rFonts w:eastAsia="Times New Roman" w:cstheme="minorHAnsi"/>
          <w:b/>
          <w:sz w:val="24"/>
          <w:szCs w:val="24"/>
          <w:lang w:eastAsia="en-GB"/>
        </w:rPr>
      </w:pPr>
    </w:p>
    <w:p w14:paraId="4E8AA7D5" w14:textId="57529755" w:rsidR="00180280" w:rsidRDefault="00180280" w:rsidP="00180280">
      <w:pPr>
        <w:rPr>
          <w:rFonts w:eastAsia="Times New Roman" w:cstheme="minorHAnsi"/>
          <w:b/>
          <w:sz w:val="24"/>
          <w:szCs w:val="24"/>
          <w:lang w:eastAsia="en-GB"/>
        </w:rPr>
      </w:pPr>
      <w:r w:rsidRPr="00EB71E5">
        <w:rPr>
          <w:rFonts w:eastAsia="Times New Roman" w:cstheme="minorHAnsi"/>
          <w:b/>
          <w:sz w:val="24"/>
          <w:szCs w:val="24"/>
          <w:lang w:eastAsia="en-GB"/>
        </w:rPr>
        <w:t>R5: Significant Manufacturing Changes</w:t>
      </w:r>
    </w:p>
    <w:p w14:paraId="16847551" w14:textId="77777777" w:rsidR="00450103" w:rsidRPr="00EB71E5" w:rsidRDefault="00450103" w:rsidP="00180280">
      <w:pPr>
        <w:rPr>
          <w:rFonts w:eastAsia="Times New Roman" w:cstheme="minorHAnsi"/>
          <w:b/>
          <w:sz w:val="24"/>
          <w:szCs w:val="24"/>
          <w:lang w:eastAsia="en-GB"/>
        </w:rPr>
      </w:pPr>
    </w:p>
    <w:p w14:paraId="385566ED" w14:textId="77777777" w:rsidR="00180280" w:rsidRPr="00EB71E5" w:rsidRDefault="00180280" w:rsidP="00180280">
      <w:pPr>
        <w:rPr>
          <w:rFonts w:eastAsia="Times New Roman" w:cstheme="minorHAnsi"/>
          <w:b/>
          <w:sz w:val="24"/>
          <w:szCs w:val="24"/>
          <w:lang w:eastAsia="en-GB"/>
        </w:rPr>
      </w:pPr>
      <w:r w:rsidRPr="00EB71E5">
        <w:rPr>
          <w:rFonts w:eastAsia="Times New Roman" w:cstheme="minorHAnsi"/>
          <w:b/>
          <w:sz w:val="24"/>
          <w:szCs w:val="24"/>
          <w:lang w:eastAsia="en-GB"/>
        </w:rPr>
        <w:t>R6: Description of the General Investigation Plan for the Coming Year With Respect to a US Investigational New Drug Application</w:t>
      </w:r>
      <w:r w:rsidR="003438A1" w:rsidRPr="00EB71E5">
        <w:rPr>
          <w:rFonts w:eastAsia="Times New Roman" w:cstheme="minorHAnsi"/>
          <w:b/>
          <w:sz w:val="24"/>
          <w:szCs w:val="24"/>
          <w:lang w:eastAsia="en-GB"/>
        </w:rPr>
        <w:t xml:space="preserve"> (</w:t>
      </w:r>
      <w:r w:rsidR="003438A1" w:rsidRPr="00EB71E5">
        <w:rPr>
          <w:rFonts w:eastAsia="Times New Roman" w:cstheme="minorHAnsi"/>
          <w:b/>
          <w:i/>
          <w:color w:val="FF0000"/>
          <w:sz w:val="24"/>
          <w:szCs w:val="24"/>
          <w:lang w:eastAsia="en-GB"/>
        </w:rPr>
        <w:t>include for US trials only</w:t>
      </w:r>
      <w:r w:rsidR="003438A1" w:rsidRPr="00EB71E5">
        <w:rPr>
          <w:rFonts w:eastAsia="Times New Roman" w:cstheme="minorHAnsi"/>
          <w:b/>
          <w:sz w:val="24"/>
          <w:szCs w:val="24"/>
          <w:lang w:eastAsia="en-GB"/>
        </w:rPr>
        <w:t>)</w:t>
      </w:r>
    </w:p>
    <w:p w14:paraId="4468C5DD" w14:textId="77777777" w:rsidR="00450103" w:rsidRDefault="00450103" w:rsidP="00180280">
      <w:pPr>
        <w:rPr>
          <w:rFonts w:eastAsia="Times New Roman" w:cstheme="minorHAnsi"/>
          <w:b/>
          <w:sz w:val="24"/>
          <w:szCs w:val="24"/>
          <w:lang w:eastAsia="en-GB"/>
        </w:rPr>
      </w:pPr>
    </w:p>
    <w:p w14:paraId="3F5A760D" w14:textId="67E12C2E" w:rsidR="00180280" w:rsidRPr="00EB71E5" w:rsidRDefault="00180280" w:rsidP="00180280">
      <w:pPr>
        <w:rPr>
          <w:rFonts w:eastAsia="Times New Roman" w:cstheme="minorHAnsi"/>
          <w:b/>
          <w:sz w:val="24"/>
          <w:szCs w:val="24"/>
          <w:lang w:eastAsia="en-GB"/>
        </w:rPr>
      </w:pPr>
      <w:r w:rsidRPr="00EB71E5">
        <w:rPr>
          <w:rFonts w:eastAsia="Times New Roman" w:cstheme="minorHAnsi"/>
          <w:b/>
          <w:sz w:val="24"/>
          <w:szCs w:val="24"/>
          <w:lang w:eastAsia="en-GB"/>
        </w:rPr>
        <w:t>R7: Log of Outstanding Business With Respect to a US Investigational New Drug Application</w:t>
      </w:r>
      <w:r w:rsidR="003438A1" w:rsidRPr="00EB71E5">
        <w:rPr>
          <w:rFonts w:eastAsia="Times New Roman" w:cstheme="minorHAnsi"/>
          <w:b/>
          <w:sz w:val="24"/>
          <w:szCs w:val="24"/>
          <w:lang w:eastAsia="en-GB"/>
        </w:rPr>
        <w:t xml:space="preserve"> (</w:t>
      </w:r>
      <w:r w:rsidR="003438A1" w:rsidRPr="00EB71E5">
        <w:rPr>
          <w:rFonts w:eastAsia="Times New Roman" w:cstheme="minorHAnsi"/>
          <w:b/>
          <w:i/>
          <w:color w:val="FF0000"/>
          <w:sz w:val="24"/>
          <w:szCs w:val="24"/>
          <w:lang w:eastAsia="en-GB"/>
        </w:rPr>
        <w:t>include for US trials only</w:t>
      </w:r>
      <w:r w:rsidR="003438A1" w:rsidRPr="00EB71E5">
        <w:rPr>
          <w:rFonts w:eastAsia="Times New Roman" w:cstheme="minorHAnsi"/>
          <w:b/>
          <w:sz w:val="24"/>
          <w:szCs w:val="24"/>
          <w:lang w:eastAsia="en-GB"/>
        </w:rPr>
        <w:t>)</w:t>
      </w:r>
    </w:p>
    <w:p w14:paraId="0C6FB667" w14:textId="77777777" w:rsidR="00180280" w:rsidRDefault="00180280" w:rsidP="00515615">
      <w:pPr>
        <w:tabs>
          <w:tab w:val="left" w:pos="3291"/>
        </w:tabs>
        <w:spacing w:after="0" w:line="240" w:lineRule="auto"/>
        <w:rPr>
          <w:rFonts w:eastAsia="Times New Roman" w:cstheme="minorHAnsi"/>
          <w:sz w:val="24"/>
          <w:szCs w:val="24"/>
          <w:lang w:eastAsia="en-GB"/>
        </w:rPr>
      </w:pPr>
    </w:p>
    <w:p w14:paraId="34B5538D" w14:textId="77777777" w:rsidR="00180280" w:rsidRDefault="00180280" w:rsidP="00515615">
      <w:pPr>
        <w:tabs>
          <w:tab w:val="left" w:pos="3291"/>
        </w:tabs>
        <w:spacing w:after="0" w:line="240" w:lineRule="auto"/>
        <w:rPr>
          <w:rFonts w:eastAsia="Times New Roman" w:cstheme="minorHAnsi"/>
          <w:sz w:val="24"/>
          <w:szCs w:val="24"/>
          <w:lang w:eastAsia="en-GB"/>
        </w:rPr>
      </w:pPr>
    </w:p>
    <w:p w14:paraId="005B7DD7" w14:textId="77777777" w:rsidR="00912506" w:rsidRPr="00ED380F" w:rsidRDefault="00912506" w:rsidP="008A45D8">
      <w:pPr>
        <w:rPr>
          <w:rFonts w:cstheme="minorHAnsi"/>
        </w:rPr>
      </w:pPr>
    </w:p>
    <w:sectPr w:rsidR="00912506" w:rsidRPr="00ED380F" w:rsidSect="007B3DF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2792" w14:textId="77777777" w:rsidR="002A4DA5" w:rsidRDefault="002A4DA5" w:rsidP="00BC15C1">
      <w:pPr>
        <w:spacing w:after="0" w:line="240" w:lineRule="auto"/>
      </w:pPr>
      <w:r>
        <w:separator/>
      </w:r>
    </w:p>
  </w:endnote>
  <w:endnote w:type="continuationSeparator" w:id="0">
    <w:p w14:paraId="14BA972E" w14:textId="77777777" w:rsidR="002A4DA5" w:rsidRDefault="002A4DA5" w:rsidP="00BC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5B41" w14:textId="236C5265" w:rsidR="00D252B0" w:rsidRPr="00490887" w:rsidRDefault="00D252B0" w:rsidP="00490887">
    <w:pPr>
      <w:spacing w:before="0" w:after="0"/>
      <w:rPr>
        <w:rFonts w:cstheme="minorHAnsi"/>
        <w:color w:val="FF0000"/>
        <w:sz w:val="20"/>
        <w:szCs w:val="20"/>
        <w:lang w:eastAsia="en-GB"/>
      </w:rPr>
    </w:pPr>
    <w:r>
      <w:rPr>
        <w:rFonts w:cstheme="minorHAnsi"/>
        <w:color w:val="FF0000"/>
        <w:sz w:val="20"/>
        <w:szCs w:val="20"/>
        <w:lang w:eastAsia="en-GB"/>
      </w:rPr>
      <w:t>[</w:t>
    </w:r>
    <w:r w:rsidRPr="00490887">
      <w:rPr>
        <w:rFonts w:cstheme="minorHAnsi"/>
        <w:color w:val="FF0000"/>
        <w:sz w:val="20"/>
        <w:szCs w:val="20"/>
        <w:lang w:eastAsia="en-GB"/>
      </w:rPr>
      <w:t>DSUR #_IMPName_Reporting Period</w:t>
    </w:r>
    <w:r>
      <w:rPr>
        <w:rFonts w:cstheme="minorHAnsi"/>
        <w:color w:val="FF0000"/>
        <w:sz w:val="20"/>
        <w:szCs w:val="20"/>
        <w:lang w:eastAsia="en-GB"/>
      </w:rPr>
      <w:t>]</w:t>
    </w:r>
  </w:p>
  <w:p w14:paraId="2881A7D6" w14:textId="74815FBE" w:rsidR="00F83479" w:rsidRPr="00E00FAC" w:rsidRDefault="00F83479" w:rsidP="00490887">
    <w:pPr>
      <w:spacing w:before="0" w:after="0"/>
      <w:rPr>
        <w:lang w:eastAsia="en-GB"/>
      </w:rPr>
    </w:pPr>
    <w:r w:rsidRPr="00B47EA0">
      <w:rPr>
        <w:rFonts w:cstheme="minorHAnsi"/>
        <w:sz w:val="20"/>
        <w:szCs w:val="20"/>
        <w:lang w:eastAsia="en-GB"/>
      </w:rPr>
      <w:t>UCL JRO DSUR template</w:t>
    </w:r>
    <w:r w:rsidRPr="00B47EA0">
      <w:rPr>
        <w:rFonts w:cstheme="minorHAnsi"/>
        <w:noProof/>
        <w:sz w:val="20"/>
        <w:szCs w:val="20"/>
      </w:rPr>
      <w:t xml:space="preserve"> </w:t>
    </w:r>
    <w:r w:rsidR="008C1C5D" w:rsidRPr="00B47EA0">
      <w:rPr>
        <w:rFonts w:cstheme="minorHAnsi"/>
        <w:noProof/>
        <w:sz w:val="20"/>
        <w:szCs w:val="20"/>
      </w:rPr>
      <w:t>V</w:t>
    </w:r>
    <w:r w:rsidR="008C1C5D">
      <w:rPr>
        <w:rFonts w:cstheme="minorHAnsi"/>
        <w:noProof/>
        <w:sz w:val="20"/>
        <w:szCs w:val="20"/>
      </w:rPr>
      <w:t>6</w:t>
    </w:r>
    <w:r w:rsidRPr="00B47EA0">
      <w:rPr>
        <w:rFonts w:cstheme="minorHAnsi"/>
        <w:noProof/>
        <w:sz w:val="20"/>
        <w:szCs w:val="20"/>
      </w:rPr>
      <w:t xml:space="preserve">, </w:t>
    </w:r>
    <w:r w:rsidR="00F800D8">
      <w:rPr>
        <w:rFonts w:cstheme="minorHAnsi"/>
        <w:noProof/>
        <w:sz w:val="20"/>
        <w:szCs w:val="20"/>
      </w:rPr>
      <w:t>27Sep2022</w:t>
    </w:r>
    <w:r>
      <w:rPr>
        <w:lang w:eastAsia="en-GB"/>
      </w:rPr>
      <w:tab/>
    </w:r>
    <w:r>
      <w:rPr>
        <w:lang w:eastAsia="en-GB"/>
      </w:rPr>
      <w:tab/>
    </w:r>
    <w:r>
      <w:rPr>
        <w:lang w:eastAsia="en-GB"/>
      </w:rPr>
      <w:tab/>
    </w:r>
    <w:r>
      <w:rPr>
        <w:lang w:eastAsia="en-GB"/>
      </w:rPr>
      <w:tab/>
    </w:r>
    <w:r w:rsidR="008C1C5D">
      <w:rPr>
        <w:lang w:eastAsia="en-GB"/>
      </w:rPr>
      <w:tab/>
    </w:r>
    <w:r w:rsidR="00D252B0">
      <w:rPr>
        <w:lang w:eastAsia="en-GB"/>
      </w:rPr>
      <w:tab/>
    </w:r>
    <w:r>
      <w:rPr>
        <w:lang w:eastAsia="en-GB"/>
      </w:rPr>
      <w:t xml:space="preserve">Page </w:t>
    </w:r>
    <w:r w:rsidRPr="00083CE8">
      <w:rPr>
        <w:b/>
        <w:lang w:eastAsia="en-GB"/>
      </w:rPr>
      <w:fldChar w:fldCharType="begin"/>
    </w:r>
    <w:r w:rsidRPr="00083CE8">
      <w:rPr>
        <w:b/>
        <w:lang w:eastAsia="en-GB"/>
      </w:rPr>
      <w:instrText xml:space="preserve"> PAGE  \* Arabic  \* MERGEFORMAT </w:instrText>
    </w:r>
    <w:r w:rsidRPr="00083CE8">
      <w:rPr>
        <w:b/>
        <w:lang w:eastAsia="en-GB"/>
      </w:rPr>
      <w:fldChar w:fldCharType="separate"/>
    </w:r>
    <w:r w:rsidR="00EB71E5">
      <w:rPr>
        <w:b/>
        <w:noProof/>
        <w:lang w:eastAsia="en-GB"/>
      </w:rPr>
      <w:t>22</w:t>
    </w:r>
    <w:r w:rsidRPr="00083CE8">
      <w:rPr>
        <w:b/>
        <w:lang w:eastAsia="en-GB"/>
      </w:rPr>
      <w:fldChar w:fldCharType="end"/>
    </w:r>
    <w:r>
      <w:rPr>
        <w:lang w:eastAsia="en-GB"/>
      </w:rPr>
      <w:t xml:space="preserve"> of </w:t>
    </w:r>
    <w:r w:rsidRPr="00083CE8">
      <w:rPr>
        <w:b/>
        <w:lang w:eastAsia="en-GB"/>
      </w:rPr>
      <w:fldChar w:fldCharType="begin"/>
    </w:r>
    <w:r w:rsidRPr="00083CE8">
      <w:rPr>
        <w:b/>
        <w:lang w:eastAsia="en-GB"/>
      </w:rPr>
      <w:instrText xml:space="preserve"> NUMPAGES  \* Arabic  \* MERGEFORMAT </w:instrText>
    </w:r>
    <w:r w:rsidRPr="00083CE8">
      <w:rPr>
        <w:b/>
        <w:lang w:eastAsia="en-GB"/>
      </w:rPr>
      <w:fldChar w:fldCharType="separate"/>
    </w:r>
    <w:r w:rsidR="00EB71E5">
      <w:rPr>
        <w:b/>
        <w:noProof/>
        <w:lang w:eastAsia="en-GB"/>
      </w:rPr>
      <w:t>23</w:t>
    </w:r>
    <w:r w:rsidRPr="00083CE8">
      <w:rPr>
        <w:b/>
        <w:lang w:eastAsia="en-GB"/>
      </w:rPr>
      <w:fldChar w:fldCharType="end"/>
    </w:r>
  </w:p>
  <w:p w14:paraId="11108E58" w14:textId="77777777" w:rsidR="00F83479" w:rsidRDefault="00F8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3BCE" w14:textId="77777777" w:rsidR="00F83479" w:rsidRDefault="00F83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CF9D" w14:textId="77777777" w:rsidR="004A0F1E" w:rsidRPr="00490887" w:rsidRDefault="004A0F1E" w:rsidP="004A0F1E">
    <w:pPr>
      <w:spacing w:before="0" w:after="0"/>
      <w:rPr>
        <w:rFonts w:cstheme="minorHAnsi"/>
        <w:color w:val="FF0000"/>
        <w:sz w:val="20"/>
        <w:szCs w:val="20"/>
        <w:lang w:eastAsia="en-GB"/>
      </w:rPr>
    </w:pPr>
    <w:r>
      <w:rPr>
        <w:rFonts w:cstheme="minorHAnsi"/>
        <w:color w:val="FF0000"/>
        <w:sz w:val="20"/>
        <w:szCs w:val="20"/>
        <w:lang w:eastAsia="en-GB"/>
      </w:rPr>
      <w:t>[</w:t>
    </w:r>
    <w:r w:rsidRPr="00490887">
      <w:rPr>
        <w:rFonts w:cstheme="minorHAnsi"/>
        <w:color w:val="FF0000"/>
        <w:sz w:val="20"/>
        <w:szCs w:val="20"/>
        <w:lang w:eastAsia="en-GB"/>
      </w:rPr>
      <w:t>DSUR #_IMPName_Reporting Period</w:t>
    </w:r>
    <w:r>
      <w:rPr>
        <w:rFonts w:cstheme="minorHAnsi"/>
        <w:color w:val="FF0000"/>
        <w:sz w:val="20"/>
        <w:szCs w:val="20"/>
        <w:lang w:eastAsia="en-GB"/>
      </w:rPr>
      <w:t>]</w:t>
    </w:r>
  </w:p>
  <w:p w14:paraId="15697260" w14:textId="5D27F9C9" w:rsidR="00F83479" w:rsidRPr="00DE1C5A" w:rsidRDefault="004A0F1E" w:rsidP="004A0F1E">
    <w:pPr>
      <w:pStyle w:val="Footer"/>
      <w:spacing w:before="0"/>
      <w:rPr>
        <w:rStyle w:val="SubtleEmphasis"/>
        <w:rFonts w:ascii="Arial" w:hAnsi="Arial" w:cs="Arial"/>
        <w:i w:val="0"/>
      </w:rPr>
    </w:pPr>
    <w:r w:rsidRPr="00B47EA0">
      <w:rPr>
        <w:rFonts w:cstheme="minorHAnsi"/>
        <w:sz w:val="20"/>
        <w:szCs w:val="20"/>
        <w:lang w:eastAsia="en-GB"/>
      </w:rPr>
      <w:t>UCL JRO DSUR template</w:t>
    </w:r>
    <w:r w:rsidRPr="00B47EA0">
      <w:rPr>
        <w:rFonts w:cstheme="minorHAnsi"/>
        <w:noProof/>
        <w:sz w:val="20"/>
        <w:szCs w:val="20"/>
      </w:rPr>
      <w:t xml:space="preserve"> V</w:t>
    </w:r>
    <w:r>
      <w:rPr>
        <w:rFonts w:cstheme="minorHAnsi"/>
        <w:noProof/>
        <w:sz w:val="20"/>
        <w:szCs w:val="20"/>
      </w:rPr>
      <w:t>6</w:t>
    </w:r>
    <w:r w:rsidRPr="00B47EA0">
      <w:rPr>
        <w:rFonts w:cstheme="minorHAnsi"/>
        <w:noProof/>
        <w:sz w:val="20"/>
        <w:szCs w:val="20"/>
      </w:rPr>
      <w:t xml:space="preserve">, </w:t>
    </w:r>
    <w:r w:rsidR="0097377D">
      <w:rPr>
        <w:rFonts w:cstheme="minorHAnsi"/>
        <w:noProof/>
        <w:sz w:val="20"/>
        <w:szCs w:val="20"/>
      </w:rPr>
      <w:t>27Sep2022</w:t>
    </w:r>
    <w:r w:rsidR="00F83479">
      <w:rPr>
        <w:lang w:eastAsia="en-GB"/>
      </w:rPr>
      <w:tab/>
    </w:r>
    <w:r w:rsidR="00F83479">
      <w:rPr>
        <w:rStyle w:val="SubtleEmphasis"/>
      </w:rPr>
      <w:tab/>
    </w:r>
    <w:r w:rsidR="00F83479" w:rsidRPr="004A0F1E">
      <w:rPr>
        <w:rStyle w:val="SubtleEmphasis"/>
        <w:rFonts w:cstheme="minorHAnsi"/>
        <w:i w:val="0"/>
      </w:rPr>
      <w:t xml:space="preserve">Page </w:t>
    </w:r>
    <w:r w:rsidR="00F83479" w:rsidRPr="004A0F1E">
      <w:rPr>
        <w:rStyle w:val="SubtleEmphasis"/>
        <w:rFonts w:cstheme="minorHAnsi"/>
        <w:b/>
        <w:i w:val="0"/>
      </w:rPr>
      <w:fldChar w:fldCharType="begin"/>
    </w:r>
    <w:r w:rsidR="00F83479" w:rsidRPr="004A0F1E">
      <w:rPr>
        <w:rStyle w:val="SubtleEmphasis"/>
        <w:rFonts w:cstheme="minorHAnsi"/>
        <w:b/>
        <w:i w:val="0"/>
      </w:rPr>
      <w:instrText xml:space="preserve"> PAGE  \* Arabic  \* MERGEFORMAT </w:instrText>
    </w:r>
    <w:r w:rsidR="00F83479" w:rsidRPr="004A0F1E">
      <w:rPr>
        <w:rStyle w:val="SubtleEmphasis"/>
        <w:rFonts w:cstheme="minorHAnsi"/>
        <w:b/>
        <w:i w:val="0"/>
      </w:rPr>
      <w:fldChar w:fldCharType="separate"/>
    </w:r>
    <w:r w:rsidR="00EB71E5" w:rsidRPr="004A0F1E">
      <w:rPr>
        <w:rStyle w:val="SubtleEmphasis"/>
        <w:rFonts w:cstheme="minorHAnsi"/>
        <w:b/>
        <w:i w:val="0"/>
        <w:noProof/>
      </w:rPr>
      <w:t>23</w:t>
    </w:r>
    <w:r w:rsidR="00F83479" w:rsidRPr="004A0F1E">
      <w:rPr>
        <w:rStyle w:val="SubtleEmphasis"/>
        <w:rFonts w:cstheme="minorHAnsi"/>
        <w:b/>
        <w:i w:val="0"/>
      </w:rPr>
      <w:fldChar w:fldCharType="end"/>
    </w:r>
    <w:r w:rsidR="00F83479" w:rsidRPr="004A0F1E">
      <w:rPr>
        <w:rStyle w:val="SubtleEmphasis"/>
        <w:rFonts w:cstheme="minorHAnsi"/>
        <w:i w:val="0"/>
      </w:rPr>
      <w:t xml:space="preserve"> of </w:t>
    </w:r>
    <w:r w:rsidR="00F83479" w:rsidRPr="004A0F1E">
      <w:rPr>
        <w:rStyle w:val="SubtleEmphasis"/>
        <w:rFonts w:cstheme="minorHAnsi"/>
        <w:b/>
        <w:i w:val="0"/>
      </w:rPr>
      <w:fldChar w:fldCharType="begin"/>
    </w:r>
    <w:r w:rsidR="00F83479" w:rsidRPr="004A0F1E">
      <w:rPr>
        <w:rStyle w:val="SubtleEmphasis"/>
        <w:rFonts w:cstheme="minorHAnsi"/>
        <w:b/>
        <w:i w:val="0"/>
      </w:rPr>
      <w:instrText xml:space="preserve"> NUMPAGES  \* Arabic  \* MERGEFORMAT </w:instrText>
    </w:r>
    <w:r w:rsidR="00F83479" w:rsidRPr="004A0F1E">
      <w:rPr>
        <w:rStyle w:val="SubtleEmphasis"/>
        <w:rFonts w:cstheme="minorHAnsi"/>
        <w:b/>
        <w:i w:val="0"/>
      </w:rPr>
      <w:fldChar w:fldCharType="separate"/>
    </w:r>
    <w:r w:rsidR="00EB71E5" w:rsidRPr="004A0F1E">
      <w:rPr>
        <w:rStyle w:val="SubtleEmphasis"/>
        <w:rFonts w:cstheme="minorHAnsi"/>
        <w:b/>
        <w:i w:val="0"/>
        <w:noProof/>
      </w:rPr>
      <w:t>23</w:t>
    </w:r>
    <w:r w:rsidR="00F83479" w:rsidRPr="004A0F1E">
      <w:rPr>
        <w:rStyle w:val="SubtleEmphasis"/>
        <w:rFonts w:cstheme="minorHAnsi"/>
        <w:b/>
        <w:i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846B" w14:textId="77777777" w:rsidR="00F83479" w:rsidRDefault="00F8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6DFB" w14:textId="77777777" w:rsidR="002A4DA5" w:rsidRDefault="002A4DA5" w:rsidP="00BC15C1">
      <w:pPr>
        <w:spacing w:after="0" w:line="240" w:lineRule="auto"/>
      </w:pPr>
      <w:r>
        <w:separator/>
      </w:r>
    </w:p>
  </w:footnote>
  <w:footnote w:type="continuationSeparator" w:id="0">
    <w:p w14:paraId="129CAD45" w14:textId="77777777" w:rsidR="002A4DA5" w:rsidRDefault="002A4DA5" w:rsidP="00BC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77777777" w:rsidR="00F83479" w:rsidRDefault="00F8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A6C0" w14:textId="77777777" w:rsidR="00F83479" w:rsidRDefault="00F83479" w:rsidP="00C0237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3E47" w14:textId="77777777" w:rsidR="00F83479" w:rsidRDefault="00F8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8FD"/>
    <w:multiLevelType w:val="multilevel"/>
    <w:tmpl w:val="5464D2E4"/>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FF55DCA"/>
    <w:multiLevelType w:val="hybridMultilevel"/>
    <w:tmpl w:val="6C7C6EC2"/>
    <w:lvl w:ilvl="0" w:tplc="87C27F0E">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5050D19"/>
    <w:multiLevelType w:val="multilevel"/>
    <w:tmpl w:val="05E8FE96"/>
    <w:lvl w:ilvl="0">
      <w:start w:val="1"/>
      <w:numFmt w:val="decimal"/>
      <w:lvlText w:val="%1."/>
      <w:lvlJc w:val="left"/>
      <w:pPr>
        <w:ind w:left="420" w:hanging="360"/>
      </w:pPr>
      <w:rPr>
        <w:rFonts w:cstheme="minorHAnsi" w:hint="default"/>
        <w:sz w:val="28"/>
      </w:rPr>
    </w:lvl>
    <w:lvl w:ilvl="1">
      <w:start w:val="1"/>
      <w:numFmt w:val="decimal"/>
      <w:isLgl/>
      <w:lvlText w:val="%1.%2"/>
      <w:lvlJc w:val="left"/>
      <w:pPr>
        <w:ind w:left="525" w:hanging="46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27E81C18"/>
    <w:multiLevelType w:val="hybridMultilevel"/>
    <w:tmpl w:val="F2425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913F9"/>
    <w:multiLevelType w:val="hybridMultilevel"/>
    <w:tmpl w:val="DADA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D68A2"/>
    <w:multiLevelType w:val="hybridMultilevel"/>
    <w:tmpl w:val="C46CDA1E"/>
    <w:lvl w:ilvl="0" w:tplc="39E0A650">
      <w:start w:val="1"/>
      <w:numFmt w:val="decimal"/>
      <w:lvlText w:val="%1."/>
      <w:lvlJc w:val="left"/>
      <w:pPr>
        <w:ind w:left="487" w:hanging="360"/>
      </w:pPr>
      <w:rPr>
        <w:rFonts w:cstheme="minorHAnsi" w:hint="default"/>
        <w:sz w:val="28"/>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6" w15:restartNumberingAfterBreak="0">
    <w:nsid w:val="38E278E0"/>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7" w15:restartNumberingAfterBreak="0">
    <w:nsid w:val="3BE344F8"/>
    <w:multiLevelType w:val="hybridMultilevel"/>
    <w:tmpl w:val="9A78617E"/>
    <w:lvl w:ilvl="0" w:tplc="9C48DCDA">
      <w:start w:val="1"/>
      <w:numFmt w:val="decimal"/>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8" w15:restartNumberingAfterBreak="0">
    <w:nsid w:val="3DD304C9"/>
    <w:multiLevelType w:val="multilevel"/>
    <w:tmpl w:val="C9B2560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2B96524"/>
    <w:multiLevelType w:val="hybridMultilevel"/>
    <w:tmpl w:val="CF0E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74945"/>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11" w15:restartNumberingAfterBreak="0">
    <w:nsid w:val="45C72DE3"/>
    <w:multiLevelType w:val="hybridMultilevel"/>
    <w:tmpl w:val="4E489A7A"/>
    <w:lvl w:ilvl="0" w:tplc="D370E878">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482C08A7"/>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13" w15:restartNumberingAfterBreak="0">
    <w:nsid w:val="48EC45C1"/>
    <w:multiLevelType w:val="hybridMultilevel"/>
    <w:tmpl w:val="8392E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A31EC9"/>
    <w:multiLevelType w:val="multilevel"/>
    <w:tmpl w:val="3560F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AD5660A"/>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16" w15:restartNumberingAfterBreak="0">
    <w:nsid w:val="5B3D03A8"/>
    <w:multiLevelType w:val="hybridMultilevel"/>
    <w:tmpl w:val="C61E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72B0C"/>
    <w:multiLevelType w:val="hybridMultilevel"/>
    <w:tmpl w:val="A9D6FEA6"/>
    <w:lvl w:ilvl="0" w:tplc="AFCA6BB4">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8" w15:restartNumberingAfterBreak="0">
    <w:nsid w:val="5DB06FBE"/>
    <w:multiLevelType w:val="hybridMultilevel"/>
    <w:tmpl w:val="4FC252C2"/>
    <w:lvl w:ilvl="0" w:tplc="541C2FEE">
      <w:start w:val="1"/>
      <w:numFmt w:val="decimal"/>
      <w:lvlText w:val="%1."/>
      <w:lvlJc w:val="left"/>
      <w:pPr>
        <w:ind w:left="494"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9" w15:restartNumberingAfterBreak="0">
    <w:nsid w:val="5F7A2450"/>
    <w:multiLevelType w:val="hybridMultilevel"/>
    <w:tmpl w:val="1CAEC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F53C85"/>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21" w15:restartNumberingAfterBreak="0">
    <w:nsid w:val="789E1D24"/>
    <w:multiLevelType w:val="hybridMultilevel"/>
    <w:tmpl w:val="F906E1FA"/>
    <w:lvl w:ilvl="0" w:tplc="D4988A10">
      <w:start w:val="1"/>
      <w:numFmt w:val="decimal"/>
      <w:lvlText w:val="%1."/>
      <w:lvlJc w:val="left"/>
      <w:pPr>
        <w:ind w:left="420" w:hanging="360"/>
      </w:pPr>
      <w:rPr>
        <w:rFonts w:cstheme="minorHAnsi" w:hint="default"/>
        <w:sz w:val="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EA2538E"/>
    <w:multiLevelType w:val="hybridMultilevel"/>
    <w:tmpl w:val="6E96F338"/>
    <w:lvl w:ilvl="0" w:tplc="3394040A">
      <w:start w:val="1"/>
      <w:numFmt w:val="decimal"/>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num w:numId="1" w16cid:durableId="292323028">
    <w:abstractNumId w:val="0"/>
  </w:num>
  <w:num w:numId="2" w16cid:durableId="1107314804">
    <w:abstractNumId w:val="4"/>
  </w:num>
  <w:num w:numId="3" w16cid:durableId="1720544722">
    <w:abstractNumId w:val="16"/>
  </w:num>
  <w:num w:numId="4" w16cid:durableId="124590089">
    <w:abstractNumId w:val="14"/>
  </w:num>
  <w:num w:numId="5" w16cid:durableId="95711216">
    <w:abstractNumId w:val="3"/>
  </w:num>
  <w:num w:numId="6" w16cid:durableId="2048331352">
    <w:abstractNumId w:val="2"/>
  </w:num>
  <w:num w:numId="7" w16cid:durableId="1094352533">
    <w:abstractNumId w:val="11"/>
  </w:num>
  <w:num w:numId="8" w16cid:durableId="1393041300">
    <w:abstractNumId w:val="1"/>
  </w:num>
  <w:num w:numId="9" w16cid:durableId="2035840472">
    <w:abstractNumId w:val="21"/>
  </w:num>
  <w:num w:numId="10" w16cid:durableId="1799294251">
    <w:abstractNumId w:val="5"/>
  </w:num>
  <w:num w:numId="11" w16cid:durableId="1134448403">
    <w:abstractNumId w:val="7"/>
  </w:num>
  <w:num w:numId="12" w16cid:durableId="464929187">
    <w:abstractNumId w:val="18"/>
  </w:num>
  <w:num w:numId="13" w16cid:durableId="1598556315">
    <w:abstractNumId w:val="17"/>
  </w:num>
  <w:num w:numId="14" w16cid:durableId="1282343553">
    <w:abstractNumId w:val="17"/>
    <w:lvlOverride w:ilvl="0">
      <w:startOverride w:val="1"/>
    </w:lvlOverride>
  </w:num>
  <w:num w:numId="15" w16cid:durableId="1815293289">
    <w:abstractNumId w:val="22"/>
  </w:num>
  <w:num w:numId="16" w16cid:durableId="760876479">
    <w:abstractNumId w:val="15"/>
  </w:num>
  <w:num w:numId="17" w16cid:durableId="1959874912">
    <w:abstractNumId w:val="12"/>
  </w:num>
  <w:num w:numId="18" w16cid:durableId="242767580">
    <w:abstractNumId w:val="6"/>
  </w:num>
  <w:num w:numId="19" w16cid:durableId="1041124657">
    <w:abstractNumId w:val="10"/>
  </w:num>
  <w:num w:numId="20" w16cid:durableId="1223638366">
    <w:abstractNumId w:val="19"/>
  </w:num>
  <w:num w:numId="21" w16cid:durableId="160003365">
    <w:abstractNumId w:val="8"/>
  </w:num>
  <w:num w:numId="22" w16cid:durableId="1032725184">
    <w:abstractNumId w:val="13"/>
  </w:num>
  <w:num w:numId="23" w16cid:durableId="1328316148">
    <w:abstractNumId w:val="9"/>
  </w:num>
  <w:num w:numId="24" w16cid:durableId="14775300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80"/>
    <w:rsid w:val="000005DB"/>
    <w:rsid w:val="00001DA0"/>
    <w:rsid w:val="00014F5E"/>
    <w:rsid w:val="0001617E"/>
    <w:rsid w:val="00031731"/>
    <w:rsid w:val="00040649"/>
    <w:rsid w:val="00051A7C"/>
    <w:rsid w:val="000542FC"/>
    <w:rsid w:val="00056414"/>
    <w:rsid w:val="0008181B"/>
    <w:rsid w:val="00081A88"/>
    <w:rsid w:val="00083CE8"/>
    <w:rsid w:val="0009501F"/>
    <w:rsid w:val="0009570D"/>
    <w:rsid w:val="000A2674"/>
    <w:rsid w:val="000A498E"/>
    <w:rsid w:val="000A4FCD"/>
    <w:rsid w:val="000C7871"/>
    <w:rsid w:val="000E6D7E"/>
    <w:rsid w:val="000E74A1"/>
    <w:rsid w:val="000F184D"/>
    <w:rsid w:val="000F6D32"/>
    <w:rsid w:val="0010054A"/>
    <w:rsid w:val="00103936"/>
    <w:rsid w:val="00105CF1"/>
    <w:rsid w:val="00117978"/>
    <w:rsid w:val="00127221"/>
    <w:rsid w:val="001470F9"/>
    <w:rsid w:val="00180280"/>
    <w:rsid w:val="00187A8D"/>
    <w:rsid w:val="00194EB6"/>
    <w:rsid w:val="0019575E"/>
    <w:rsid w:val="001A2E21"/>
    <w:rsid w:val="001C60C2"/>
    <w:rsid w:val="001C77BA"/>
    <w:rsid w:val="001D0DB7"/>
    <w:rsid w:val="001E19CE"/>
    <w:rsid w:val="002032CA"/>
    <w:rsid w:val="0021576F"/>
    <w:rsid w:val="00226889"/>
    <w:rsid w:val="00247ABC"/>
    <w:rsid w:val="0025206C"/>
    <w:rsid w:val="00281521"/>
    <w:rsid w:val="002832A0"/>
    <w:rsid w:val="002A3656"/>
    <w:rsid w:val="002A4DA5"/>
    <w:rsid w:val="002D4660"/>
    <w:rsid w:val="002E1695"/>
    <w:rsid w:val="002F0E68"/>
    <w:rsid w:val="0030051D"/>
    <w:rsid w:val="00304D63"/>
    <w:rsid w:val="00306B97"/>
    <w:rsid w:val="003320A2"/>
    <w:rsid w:val="00333967"/>
    <w:rsid w:val="003438A1"/>
    <w:rsid w:val="00346CD0"/>
    <w:rsid w:val="00353251"/>
    <w:rsid w:val="003637FD"/>
    <w:rsid w:val="00391298"/>
    <w:rsid w:val="003A7B7B"/>
    <w:rsid w:val="003C5C55"/>
    <w:rsid w:val="003D014A"/>
    <w:rsid w:val="003D37D8"/>
    <w:rsid w:val="003F3207"/>
    <w:rsid w:val="0040172E"/>
    <w:rsid w:val="00402680"/>
    <w:rsid w:val="004205A0"/>
    <w:rsid w:val="00423F48"/>
    <w:rsid w:val="004311ED"/>
    <w:rsid w:val="00431E5F"/>
    <w:rsid w:val="00440F62"/>
    <w:rsid w:val="00443520"/>
    <w:rsid w:val="00450103"/>
    <w:rsid w:val="00452707"/>
    <w:rsid w:val="00456ADF"/>
    <w:rsid w:val="00490887"/>
    <w:rsid w:val="004A0F1E"/>
    <w:rsid w:val="004A1315"/>
    <w:rsid w:val="004A4490"/>
    <w:rsid w:val="004A449F"/>
    <w:rsid w:val="004B4B56"/>
    <w:rsid w:val="004B6B7C"/>
    <w:rsid w:val="004B77E4"/>
    <w:rsid w:val="004C4EED"/>
    <w:rsid w:val="004C7EA9"/>
    <w:rsid w:val="004D0041"/>
    <w:rsid w:val="004D30A4"/>
    <w:rsid w:val="004D7460"/>
    <w:rsid w:val="004F200D"/>
    <w:rsid w:val="0050439F"/>
    <w:rsid w:val="00512192"/>
    <w:rsid w:val="005131A6"/>
    <w:rsid w:val="00515615"/>
    <w:rsid w:val="00526807"/>
    <w:rsid w:val="00527ADF"/>
    <w:rsid w:val="00533DCF"/>
    <w:rsid w:val="00535AEF"/>
    <w:rsid w:val="0054659A"/>
    <w:rsid w:val="00555636"/>
    <w:rsid w:val="00566208"/>
    <w:rsid w:val="0057076A"/>
    <w:rsid w:val="005833A9"/>
    <w:rsid w:val="00587017"/>
    <w:rsid w:val="005A7C10"/>
    <w:rsid w:val="005B159E"/>
    <w:rsid w:val="005B1681"/>
    <w:rsid w:val="005B5FC7"/>
    <w:rsid w:val="005C335C"/>
    <w:rsid w:val="005C3ECD"/>
    <w:rsid w:val="005D3864"/>
    <w:rsid w:val="005F1F9B"/>
    <w:rsid w:val="005F3BED"/>
    <w:rsid w:val="005F5F39"/>
    <w:rsid w:val="00600C33"/>
    <w:rsid w:val="006020CA"/>
    <w:rsid w:val="00603C6A"/>
    <w:rsid w:val="00607EC6"/>
    <w:rsid w:val="006129DF"/>
    <w:rsid w:val="0061315A"/>
    <w:rsid w:val="00614331"/>
    <w:rsid w:val="00633EE3"/>
    <w:rsid w:val="0063679C"/>
    <w:rsid w:val="00640A61"/>
    <w:rsid w:val="006508CF"/>
    <w:rsid w:val="00654D94"/>
    <w:rsid w:val="0066217D"/>
    <w:rsid w:val="00667888"/>
    <w:rsid w:val="00670806"/>
    <w:rsid w:val="00675D79"/>
    <w:rsid w:val="00677BA4"/>
    <w:rsid w:val="006A2CF5"/>
    <w:rsid w:val="006A380E"/>
    <w:rsid w:val="006B544E"/>
    <w:rsid w:val="006B57A6"/>
    <w:rsid w:val="006C7CB6"/>
    <w:rsid w:val="006D1E0D"/>
    <w:rsid w:val="006D605B"/>
    <w:rsid w:val="006E21CC"/>
    <w:rsid w:val="006E3E3A"/>
    <w:rsid w:val="006E5F8B"/>
    <w:rsid w:val="006E7151"/>
    <w:rsid w:val="006F58C0"/>
    <w:rsid w:val="006F7936"/>
    <w:rsid w:val="007001C3"/>
    <w:rsid w:val="00702E86"/>
    <w:rsid w:val="00706F09"/>
    <w:rsid w:val="00713902"/>
    <w:rsid w:val="00715C52"/>
    <w:rsid w:val="00721F60"/>
    <w:rsid w:val="0072638E"/>
    <w:rsid w:val="00731E5A"/>
    <w:rsid w:val="00733739"/>
    <w:rsid w:val="00735343"/>
    <w:rsid w:val="00740138"/>
    <w:rsid w:val="007450A5"/>
    <w:rsid w:val="00747B3D"/>
    <w:rsid w:val="00750BEF"/>
    <w:rsid w:val="00750C67"/>
    <w:rsid w:val="00751A66"/>
    <w:rsid w:val="0075686C"/>
    <w:rsid w:val="007658DB"/>
    <w:rsid w:val="00767B39"/>
    <w:rsid w:val="00780565"/>
    <w:rsid w:val="007954E5"/>
    <w:rsid w:val="007A32FC"/>
    <w:rsid w:val="007A763D"/>
    <w:rsid w:val="007B05BB"/>
    <w:rsid w:val="007B3DFD"/>
    <w:rsid w:val="007B54CE"/>
    <w:rsid w:val="007C587C"/>
    <w:rsid w:val="007D1F9F"/>
    <w:rsid w:val="007F016C"/>
    <w:rsid w:val="007F4386"/>
    <w:rsid w:val="007F4501"/>
    <w:rsid w:val="00803662"/>
    <w:rsid w:val="00813958"/>
    <w:rsid w:val="0082399C"/>
    <w:rsid w:val="008244F6"/>
    <w:rsid w:val="00834CCA"/>
    <w:rsid w:val="0084518D"/>
    <w:rsid w:val="00862D4B"/>
    <w:rsid w:val="0086348B"/>
    <w:rsid w:val="00866DFD"/>
    <w:rsid w:val="008931CC"/>
    <w:rsid w:val="00894073"/>
    <w:rsid w:val="008A45D8"/>
    <w:rsid w:val="008A6ADF"/>
    <w:rsid w:val="008B59F0"/>
    <w:rsid w:val="008B5A9F"/>
    <w:rsid w:val="008C1C5D"/>
    <w:rsid w:val="008C57DA"/>
    <w:rsid w:val="008D5FF2"/>
    <w:rsid w:val="008E0445"/>
    <w:rsid w:val="008E5791"/>
    <w:rsid w:val="008F0124"/>
    <w:rsid w:val="008F2642"/>
    <w:rsid w:val="009041B7"/>
    <w:rsid w:val="00907D16"/>
    <w:rsid w:val="00912506"/>
    <w:rsid w:val="00917C16"/>
    <w:rsid w:val="00931B27"/>
    <w:rsid w:val="00931EF0"/>
    <w:rsid w:val="00934C09"/>
    <w:rsid w:val="009354DB"/>
    <w:rsid w:val="009446D9"/>
    <w:rsid w:val="00945631"/>
    <w:rsid w:val="00950D3E"/>
    <w:rsid w:val="00973421"/>
    <w:rsid w:val="0097377D"/>
    <w:rsid w:val="00980540"/>
    <w:rsid w:val="009833C7"/>
    <w:rsid w:val="00983A77"/>
    <w:rsid w:val="00990CC0"/>
    <w:rsid w:val="009921DB"/>
    <w:rsid w:val="00992763"/>
    <w:rsid w:val="009D1712"/>
    <w:rsid w:val="009E02CF"/>
    <w:rsid w:val="009E06F8"/>
    <w:rsid w:val="009F0F9E"/>
    <w:rsid w:val="009F3C2F"/>
    <w:rsid w:val="009F5A6E"/>
    <w:rsid w:val="00A55C1B"/>
    <w:rsid w:val="00A73EF7"/>
    <w:rsid w:val="00A74527"/>
    <w:rsid w:val="00A82507"/>
    <w:rsid w:val="00A849EE"/>
    <w:rsid w:val="00A85C96"/>
    <w:rsid w:val="00A85EA5"/>
    <w:rsid w:val="00A9084C"/>
    <w:rsid w:val="00A94912"/>
    <w:rsid w:val="00AB1C13"/>
    <w:rsid w:val="00AB4B57"/>
    <w:rsid w:val="00AB54FF"/>
    <w:rsid w:val="00AD6513"/>
    <w:rsid w:val="00AD7FA3"/>
    <w:rsid w:val="00AE1CD1"/>
    <w:rsid w:val="00AE5175"/>
    <w:rsid w:val="00AF10DB"/>
    <w:rsid w:val="00B00D73"/>
    <w:rsid w:val="00B12995"/>
    <w:rsid w:val="00B16B80"/>
    <w:rsid w:val="00B24440"/>
    <w:rsid w:val="00B30B0D"/>
    <w:rsid w:val="00B330E9"/>
    <w:rsid w:val="00B44C8F"/>
    <w:rsid w:val="00B47AFC"/>
    <w:rsid w:val="00B47EA0"/>
    <w:rsid w:val="00B5404F"/>
    <w:rsid w:val="00B5456F"/>
    <w:rsid w:val="00B62C41"/>
    <w:rsid w:val="00B716E7"/>
    <w:rsid w:val="00B73B19"/>
    <w:rsid w:val="00B87A6D"/>
    <w:rsid w:val="00B92C66"/>
    <w:rsid w:val="00BA3922"/>
    <w:rsid w:val="00BA5EF3"/>
    <w:rsid w:val="00BB0A79"/>
    <w:rsid w:val="00BC15C1"/>
    <w:rsid w:val="00BC29A9"/>
    <w:rsid w:val="00BD0689"/>
    <w:rsid w:val="00BD1F27"/>
    <w:rsid w:val="00BD26AA"/>
    <w:rsid w:val="00BD394E"/>
    <w:rsid w:val="00BE6377"/>
    <w:rsid w:val="00BF0BD9"/>
    <w:rsid w:val="00BF4DEE"/>
    <w:rsid w:val="00BF61B0"/>
    <w:rsid w:val="00BF65D8"/>
    <w:rsid w:val="00C02371"/>
    <w:rsid w:val="00C06E0B"/>
    <w:rsid w:val="00C07117"/>
    <w:rsid w:val="00C1426A"/>
    <w:rsid w:val="00C1520E"/>
    <w:rsid w:val="00C24816"/>
    <w:rsid w:val="00C350FB"/>
    <w:rsid w:val="00C36723"/>
    <w:rsid w:val="00C3736F"/>
    <w:rsid w:val="00C54336"/>
    <w:rsid w:val="00C65DED"/>
    <w:rsid w:val="00C66BEA"/>
    <w:rsid w:val="00C67BDF"/>
    <w:rsid w:val="00C70B61"/>
    <w:rsid w:val="00C81039"/>
    <w:rsid w:val="00C839F3"/>
    <w:rsid w:val="00C84329"/>
    <w:rsid w:val="00C86247"/>
    <w:rsid w:val="00C878EA"/>
    <w:rsid w:val="00C9036F"/>
    <w:rsid w:val="00C95532"/>
    <w:rsid w:val="00C958A4"/>
    <w:rsid w:val="00CA604C"/>
    <w:rsid w:val="00CB0C1A"/>
    <w:rsid w:val="00CD6194"/>
    <w:rsid w:val="00CD7922"/>
    <w:rsid w:val="00CF2841"/>
    <w:rsid w:val="00D02700"/>
    <w:rsid w:val="00D037D4"/>
    <w:rsid w:val="00D03BF5"/>
    <w:rsid w:val="00D252B0"/>
    <w:rsid w:val="00D274EE"/>
    <w:rsid w:val="00D34CC1"/>
    <w:rsid w:val="00D368C2"/>
    <w:rsid w:val="00D3781E"/>
    <w:rsid w:val="00D407C1"/>
    <w:rsid w:val="00D44AA7"/>
    <w:rsid w:val="00D4621E"/>
    <w:rsid w:val="00D55498"/>
    <w:rsid w:val="00D64376"/>
    <w:rsid w:val="00D77DE1"/>
    <w:rsid w:val="00D900EA"/>
    <w:rsid w:val="00D93A06"/>
    <w:rsid w:val="00D93A35"/>
    <w:rsid w:val="00D96F47"/>
    <w:rsid w:val="00DA1FF3"/>
    <w:rsid w:val="00DB2856"/>
    <w:rsid w:val="00DE1C5A"/>
    <w:rsid w:val="00DE5357"/>
    <w:rsid w:val="00DE5B74"/>
    <w:rsid w:val="00DF1FDC"/>
    <w:rsid w:val="00DF4084"/>
    <w:rsid w:val="00DF5EFC"/>
    <w:rsid w:val="00E00FAC"/>
    <w:rsid w:val="00E07CB8"/>
    <w:rsid w:val="00E22651"/>
    <w:rsid w:val="00E31389"/>
    <w:rsid w:val="00E328B8"/>
    <w:rsid w:val="00E35027"/>
    <w:rsid w:val="00E534AC"/>
    <w:rsid w:val="00E55710"/>
    <w:rsid w:val="00E5653B"/>
    <w:rsid w:val="00E56721"/>
    <w:rsid w:val="00E57AB2"/>
    <w:rsid w:val="00E7126D"/>
    <w:rsid w:val="00E75B4D"/>
    <w:rsid w:val="00E77702"/>
    <w:rsid w:val="00EA117C"/>
    <w:rsid w:val="00EB3867"/>
    <w:rsid w:val="00EB4643"/>
    <w:rsid w:val="00EB71E5"/>
    <w:rsid w:val="00EC1597"/>
    <w:rsid w:val="00EC1766"/>
    <w:rsid w:val="00EC3E91"/>
    <w:rsid w:val="00ED380F"/>
    <w:rsid w:val="00EE53D8"/>
    <w:rsid w:val="00EE5560"/>
    <w:rsid w:val="00EF1199"/>
    <w:rsid w:val="00EF3A37"/>
    <w:rsid w:val="00EF3D22"/>
    <w:rsid w:val="00F13099"/>
    <w:rsid w:val="00F14694"/>
    <w:rsid w:val="00F16A9A"/>
    <w:rsid w:val="00F23BF6"/>
    <w:rsid w:val="00F25A2C"/>
    <w:rsid w:val="00F3366F"/>
    <w:rsid w:val="00F53432"/>
    <w:rsid w:val="00F53D11"/>
    <w:rsid w:val="00F55D2C"/>
    <w:rsid w:val="00F64DD5"/>
    <w:rsid w:val="00F67740"/>
    <w:rsid w:val="00F70B74"/>
    <w:rsid w:val="00F800D8"/>
    <w:rsid w:val="00F83479"/>
    <w:rsid w:val="00F939E1"/>
    <w:rsid w:val="00F95B76"/>
    <w:rsid w:val="00F95D0A"/>
    <w:rsid w:val="00FA7307"/>
    <w:rsid w:val="00FB4D68"/>
    <w:rsid w:val="00FB6CC9"/>
    <w:rsid w:val="00FD209C"/>
    <w:rsid w:val="00FD2FE7"/>
    <w:rsid w:val="00FE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076540"/>
  <w15:docId w15:val="{CBFBE074-593E-476C-BDAC-BC639BC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5B"/>
    <w:pPr>
      <w:spacing w:before="120"/>
    </w:pPr>
  </w:style>
  <w:style w:type="paragraph" w:styleId="Heading1">
    <w:name w:val="heading 1"/>
    <w:basedOn w:val="Normal"/>
    <w:next w:val="Normal"/>
    <w:link w:val="Heading1Char"/>
    <w:uiPriority w:val="9"/>
    <w:qFormat/>
    <w:rsid w:val="00715C52"/>
    <w:pPr>
      <w:keepNext/>
      <w:keepLines/>
      <w:pBdr>
        <w:bottom w:val="single" w:sz="4" w:space="1" w:color="auto"/>
      </w:pBdr>
      <w:spacing w:before="240" w:after="0"/>
      <w:ind w:left="67"/>
      <w:outlineLvl w:val="0"/>
    </w:pPr>
    <w:rPr>
      <w:rFonts w:asciiTheme="majorHAnsi" w:eastAsiaTheme="majorEastAsia" w:hAnsiTheme="majorHAnsi" w:cstheme="majorBidi"/>
      <w:b/>
      <w:i/>
      <w:sz w:val="32"/>
      <w:szCs w:val="32"/>
    </w:rPr>
  </w:style>
  <w:style w:type="paragraph" w:styleId="Heading2">
    <w:name w:val="heading 2"/>
    <w:basedOn w:val="Normal"/>
    <w:next w:val="Normal"/>
    <w:link w:val="Heading2Char"/>
    <w:uiPriority w:val="9"/>
    <w:unhideWhenUsed/>
    <w:qFormat/>
    <w:rsid w:val="00803662"/>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16B80"/>
    <w:rPr>
      <w:sz w:val="16"/>
      <w:szCs w:val="16"/>
    </w:rPr>
  </w:style>
  <w:style w:type="paragraph" w:styleId="CommentText">
    <w:name w:val="annotation text"/>
    <w:basedOn w:val="Normal"/>
    <w:link w:val="CommentTextChar"/>
    <w:semiHidden/>
    <w:rsid w:val="00B16B8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B16B80"/>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1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80"/>
    <w:rPr>
      <w:rFonts w:ascii="Tahoma" w:hAnsi="Tahoma" w:cs="Tahoma"/>
      <w:sz w:val="16"/>
      <w:szCs w:val="16"/>
    </w:rPr>
  </w:style>
  <w:style w:type="paragraph" w:styleId="Header">
    <w:name w:val="header"/>
    <w:basedOn w:val="Normal"/>
    <w:link w:val="HeaderChar"/>
    <w:uiPriority w:val="99"/>
    <w:unhideWhenUsed/>
    <w:rsid w:val="00BC1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5C1"/>
  </w:style>
  <w:style w:type="paragraph" w:styleId="Footer">
    <w:name w:val="footer"/>
    <w:basedOn w:val="Normal"/>
    <w:link w:val="FooterChar"/>
    <w:uiPriority w:val="99"/>
    <w:unhideWhenUsed/>
    <w:rsid w:val="00BC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5C1"/>
  </w:style>
  <w:style w:type="table" w:styleId="TableGrid">
    <w:name w:val="Table Grid"/>
    <w:basedOn w:val="TableNormal"/>
    <w:uiPriority w:val="59"/>
    <w:rsid w:val="00BC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50D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1">
    <w:name w:val="Medium Grid 3 Accent 1"/>
    <w:basedOn w:val="TableNormal"/>
    <w:uiPriority w:val="69"/>
    <w:rsid w:val="00B30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5">
    <w:name w:val="Colorful Grid Accent 5"/>
    <w:basedOn w:val="TableNormal"/>
    <w:uiPriority w:val="73"/>
    <w:rsid w:val="00431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1">
    <w:name w:val="Dark List Accent 1"/>
    <w:basedOn w:val="TableNormal"/>
    <w:uiPriority w:val="70"/>
    <w:rsid w:val="00431E5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1">
    <w:name w:val="Colorful Grid Accent 1"/>
    <w:basedOn w:val="TableNormal"/>
    <w:uiPriority w:val="73"/>
    <w:rsid w:val="00431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603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1">
    <w:name w:val="Light Shading Accent 1"/>
    <w:basedOn w:val="TableNormal"/>
    <w:uiPriority w:val="60"/>
    <w:rsid w:val="00603C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603C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603C6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IntenseEmphasis">
    <w:name w:val="Intense Emphasis"/>
    <w:basedOn w:val="DefaultParagraphFont"/>
    <w:uiPriority w:val="21"/>
    <w:qFormat/>
    <w:rsid w:val="00603C6A"/>
    <w:rPr>
      <w:b/>
      <w:bCs/>
      <w:i/>
      <w:iCs/>
      <w:color w:val="4F81BD" w:themeColor="accent1"/>
    </w:rPr>
  </w:style>
  <w:style w:type="paragraph" w:styleId="IntenseQuote">
    <w:name w:val="Intense Quote"/>
    <w:basedOn w:val="Normal"/>
    <w:next w:val="Normal"/>
    <w:link w:val="IntenseQuoteChar"/>
    <w:uiPriority w:val="30"/>
    <w:qFormat/>
    <w:rsid w:val="00603C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3C6A"/>
    <w:rPr>
      <w:b/>
      <w:bCs/>
      <w:i/>
      <w:iCs/>
      <w:color w:val="4F81BD" w:themeColor="accent1"/>
    </w:rPr>
  </w:style>
  <w:style w:type="character" w:styleId="SubtleEmphasis">
    <w:name w:val="Subtle Emphasis"/>
    <w:basedOn w:val="DefaultParagraphFont"/>
    <w:uiPriority w:val="19"/>
    <w:qFormat/>
    <w:rsid w:val="004F200D"/>
    <w:rPr>
      <w:i/>
      <w:iCs/>
      <w:color w:val="808080" w:themeColor="text1" w:themeTint="7F"/>
    </w:rPr>
  </w:style>
  <w:style w:type="paragraph" w:styleId="ListParagraph">
    <w:name w:val="List Paragraph"/>
    <w:basedOn w:val="Normal"/>
    <w:uiPriority w:val="34"/>
    <w:qFormat/>
    <w:rsid w:val="00740138"/>
    <w:pPr>
      <w:ind w:left="720"/>
      <w:contextualSpacing/>
    </w:pPr>
  </w:style>
  <w:style w:type="table" w:styleId="LightShading">
    <w:name w:val="Light Shading"/>
    <w:basedOn w:val="TableNormal"/>
    <w:uiPriority w:val="60"/>
    <w:rsid w:val="009446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D77D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D77D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
    <w:name w:val="Medium List 2"/>
    <w:basedOn w:val="TableNormal"/>
    <w:uiPriority w:val="66"/>
    <w:rsid w:val="00D77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D77DE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
    <w:name w:val="Medium Grid 2"/>
    <w:basedOn w:val="TableNormal"/>
    <w:uiPriority w:val="68"/>
    <w:rsid w:val="00D77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D77D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5">
    <w:name w:val="Light Grid Accent 5"/>
    <w:basedOn w:val="TableNormal"/>
    <w:uiPriority w:val="62"/>
    <w:rsid w:val="00B540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10393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16A9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16A9A"/>
    <w:rPr>
      <w:rFonts w:ascii="Arial" w:eastAsia="Times New Roman" w:hAnsi="Arial" w:cs="Times New Roman"/>
      <w:b/>
      <w:bCs/>
      <w:sz w:val="20"/>
      <w:szCs w:val="20"/>
      <w:lang w:eastAsia="en-GB"/>
    </w:rPr>
  </w:style>
  <w:style w:type="table" w:styleId="LightList">
    <w:name w:val="Light List"/>
    <w:basedOn w:val="TableNormal"/>
    <w:uiPriority w:val="61"/>
    <w:rsid w:val="00A94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A949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91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0366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715C52"/>
    <w:rPr>
      <w:rFonts w:asciiTheme="majorHAnsi" w:eastAsiaTheme="majorEastAsia" w:hAnsiTheme="majorHAnsi" w:cstheme="majorBidi"/>
      <w:b/>
      <w:i/>
      <w:sz w:val="32"/>
      <w:szCs w:val="32"/>
    </w:rPr>
  </w:style>
  <w:style w:type="paragraph" w:styleId="TOCHeading">
    <w:name w:val="TOC Heading"/>
    <w:basedOn w:val="Heading1"/>
    <w:next w:val="Normal"/>
    <w:uiPriority w:val="39"/>
    <w:unhideWhenUsed/>
    <w:qFormat/>
    <w:rsid w:val="000C7871"/>
    <w:pPr>
      <w:spacing w:line="259" w:lineRule="auto"/>
      <w:outlineLvl w:val="9"/>
    </w:pPr>
    <w:rPr>
      <w:lang w:val="en-US"/>
    </w:rPr>
  </w:style>
  <w:style w:type="paragraph" w:styleId="TOC2">
    <w:name w:val="toc 2"/>
    <w:basedOn w:val="Normal"/>
    <w:next w:val="Normal"/>
    <w:autoRedefine/>
    <w:uiPriority w:val="39"/>
    <w:unhideWhenUsed/>
    <w:rsid w:val="00E31389"/>
    <w:pPr>
      <w:tabs>
        <w:tab w:val="right" w:leader="dot" w:pos="9016"/>
      </w:tabs>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E31389"/>
    <w:pPr>
      <w:tabs>
        <w:tab w:val="right" w:leader="dot" w:pos="9016"/>
      </w:tabs>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0C7871"/>
    <w:pPr>
      <w:spacing w:after="100" w:line="259" w:lineRule="auto"/>
      <w:ind w:left="440"/>
    </w:pPr>
    <w:rPr>
      <w:rFonts w:eastAsiaTheme="minorEastAsia" w:cs="Times New Roman"/>
      <w:lang w:val="en-US"/>
    </w:rPr>
  </w:style>
  <w:style w:type="paragraph" w:styleId="NoSpacing">
    <w:name w:val="No Spacing"/>
    <w:uiPriority w:val="1"/>
    <w:qFormat/>
    <w:rsid w:val="000C7871"/>
    <w:pPr>
      <w:spacing w:after="0" w:line="240" w:lineRule="auto"/>
    </w:pPr>
  </w:style>
  <w:style w:type="paragraph" w:styleId="Revision">
    <w:name w:val="Revision"/>
    <w:hidden/>
    <w:uiPriority w:val="99"/>
    <w:semiHidden/>
    <w:rsid w:val="00931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E1E7-CA2D-4C40-A12A-55AD70B8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 Gilani</dc:creator>
  <cp:lastModifiedBy>Maidens, Catherine</cp:lastModifiedBy>
  <cp:revision>8</cp:revision>
  <cp:lastPrinted>2022-11-15T12:52:00Z</cp:lastPrinted>
  <dcterms:created xsi:type="dcterms:W3CDTF">2022-09-20T11:46:00Z</dcterms:created>
  <dcterms:modified xsi:type="dcterms:W3CDTF">2022-11-15T12:52:00Z</dcterms:modified>
</cp:coreProperties>
</file>