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1C" w:rsidRDefault="00DF031C" w:rsidP="00360FAB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1E1D31" w:rsidRDefault="00427FD8" w:rsidP="00360FAB">
      <w:pPr>
        <w:spacing w:after="0"/>
        <w:jc w:val="center"/>
        <w:rPr>
          <w:rFonts w:cstheme="minorHAnsi"/>
          <w:b/>
          <w:sz w:val="36"/>
          <w:szCs w:val="36"/>
        </w:rPr>
      </w:pPr>
      <w:r w:rsidRPr="00E4637B">
        <w:rPr>
          <w:rFonts w:cstheme="minorHAnsi"/>
          <w:b/>
          <w:sz w:val="36"/>
          <w:szCs w:val="36"/>
        </w:rPr>
        <w:t xml:space="preserve">Serious </w:t>
      </w:r>
      <w:r w:rsidR="00825C7F" w:rsidRPr="00E4637B">
        <w:rPr>
          <w:rFonts w:cstheme="minorHAnsi"/>
          <w:b/>
          <w:sz w:val="36"/>
          <w:szCs w:val="36"/>
        </w:rPr>
        <w:t>Adverse Event</w:t>
      </w:r>
      <w:r w:rsidR="001E1D31" w:rsidRPr="00E4637B">
        <w:rPr>
          <w:rFonts w:cstheme="minorHAnsi"/>
          <w:b/>
          <w:sz w:val="36"/>
          <w:szCs w:val="36"/>
        </w:rPr>
        <w:t xml:space="preserve"> </w:t>
      </w:r>
      <w:r w:rsidRPr="00E4637B">
        <w:rPr>
          <w:rFonts w:cstheme="minorHAnsi"/>
          <w:b/>
          <w:sz w:val="36"/>
          <w:szCs w:val="36"/>
        </w:rPr>
        <w:t xml:space="preserve">(SAE) </w:t>
      </w:r>
      <w:r w:rsidR="001E1D31" w:rsidRPr="00E4637B">
        <w:rPr>
          <w:rFonts w:cstheme="minorHAnsi"/>
          <w:b/>
          <w:sz w:val="36"/>
          <w:szCs w:val="36"/>
        </w:rPr>
        <w:t>Recording Log</w:t>
      </w:r>
    </w:p>
    <w:p w:rsidR="00DF031C" w:rsidRPr="00DF031C" w:rsidRDefault="00DF031C" w:rsidP="00DF031C">
      <w:pPr>
        <w:spacing w:after="0" w:line="240" w:lineRule="auto"/>
        <w:rPr>
          <w:b/>
          <w:sz w:val="28"/>
          <w:szCs w:val="28"/>
        </w:rPr>
      </w:pPr>
      <w:r w:rsidRPr="00645353">
        <w:rPr>
          <w:b/>
          <w:sz w:val="28"/>
          <w:szCs w:val="28"/>
        </w:rPr>
        <w:t xml:space="preserve">Study Sponsor Number:  </w:t>
      </w:r>
      <w:r w:rsidRPr="00645353">
        <w:rPr>
          <w:b/>
          <w:sz w:val="28"/>
          <w:szCs w:val="28"/>
        </w:rPr>
        <w:tab/>
      </w:r>
      <w:r w:rsidR="003435B1">
        <w:rPr>
          <w:b/>
          <w:sz w:val="28"/>
          <w:szCs w:val="28"/>
        </w:rPr>
        <w:tab/>
      </w:r>
      <w:r w:rsidR="003435B1">
        <w:rPr>
          <w:b/>
          <w:sz w:val="28"/>
          <w:szCs w:val="28"/>
        </w:rPr>
        <w:tab/>
      </w:r>
      <w:r w:rsidRPr="00645353">
        <w:rPr>
          <w:b/>
          <w:sz w:val="28"/>
          <w:szCs w:val="28"/>
        </w:rPr>
        <w:t xml:space="preserve">Study Name:  </w:t>
      </w:r>
    </w:p>
    <w:p w:rsidR="00E4637B" w:rsidRPr="00E4637B" w:rsidRDefault="00E4637B" w:rsidP="00EF44F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r w:rsidRPr="00E4637B">
        <w:rPr>
          <w:rFonts w:cstheme="minorHAnsi"/>
          <w:sz w:val="20"/>
          <w:szCs w:val="20"/>
        </w:rPr>
        <w:t xml:space="preserve">Ensure all </w:t>
      </w:r>
      <w:r w:rsidR="00360FAB" w:rsidRPr="00E4637B">
        <w:rPr>
          <w:rFonts w:cstheme="minorHAnsi"/>
          <w:sz w:val="20"/>
          <w:szCs w:val="20"/>
        </w:rPr>
        <w:t xml:space="preserve">SAEs </w:t>
      </w:r>
      <w:r w:rsidRPr="00E4637B">
        <w:rPr>
          <w:rFonts w:cstheme="minorHAnsi"/>
          <w:sz w:val="20"/>
          <w:szCs w:val="20"/>
        </w:rPr>
        <w:t xml:space="preserve">are </w:t>
      </w:r>
      <w:r>
        <w:rPr>
          <w:rFonts w:cstheme="minorHAnsi"/>
          <w:sz w:val="20"/>
          <w:szCs w:val="20"/>
        </w:rPr>
        <w:t xml:space="preserve">also </w:t>
      </w:r>
      <w:r w:rsidRPr="00E4637B">
        <w:rPr>
          <w:rFonts w:cstheme="minorHAnsi"/>
          <w:sz w:val="20"/>
          <w:szCs w:val="20"/>
        </w:rPr>
        <w:t>documented</w:t>
      </w:r>
      <w:r>
        <w:rPr>
          <w:rFonts w:cstheme="minorHAnsi"/>
          <w:sz w:val="20"/>
          <w:szCs w:val="20"/>
        </w:rPr>
        <w:t xml:space="preserve"> in the </w:t>
      </w:r>
      <w:r w:rsidR="00360FAB" w:rsidRPr="00E4637B">
        <w:rPr>
          <w:rFonts w:cstheme="minorHAnsi"/>
          <w:sz w:val="20"/>
          <w:szCs w:val="20"/>
        </w:rPr>
        <w:t xml:space="preserve">trial subject’s medical notes, Case Report Form and SAE Reporting Form </w:t>
      </w:r>
    </w:p>
    <w:p w:rsidR="006374B4" w:rsidRPr="00E4637B" w:rsidRDefault="00752D90" w:rsidP="00EF44F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r w:rsidRPr="00E4637B">
        <w:rPr>
          <w:rFonts w:cstheme="minorHAnsi"/>
          <w:sz w:val="20"/>
          <w:szCs w:val="20"/>
        </w:rPr>
        <w:t xml:space="preserve">This log is to be kept </w:t>
      </w:r>
      <w:r w:rsidR="00360FAB" w:rsidRPr="00E4637B">
        <w:rPr>
          <w:rFonts w:cstheme="minorHAnsi"/>
          <w:sz w:val="20"/>
          <w:szCs w:val="20"/>
        </w:rPr>
        <w:t>at</w:t>
      </w:r>
      <w:r w:rsidRPr="00E4637B">
        <w:rPr>
          <w:rFonts w:cstheme="minorHAnsi"/>
          <w:sz w:val="20"/>
          <w:szCs w:val="20"/>
        </w:rPr>
        <w:t xml:space="preserve"> site and sent to sponsor on request</w:t>
      </w:r>
    </w:p>
    <w:p w:rsidR="00E4637B" w:rsidRPr="00E4637B" w:rsidRDefault="00E4637B" w:rsidP="00EF44F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r w:rsidRPr="00E4637B">
        <w:rPr>
          <w:rFonts w:cstheme="minorHAnsi"/>
          <w:sz w:val="20"/>
          <w:szCs w:val="20"/>
        </w:rPr>
        <w:t>The PI (or delegated medically qualified person</w:t>
      </w:r>
      <w:r>
        <w:rPr>
          <w:rFonts w:cstheme="minorHAnsi"/>
          <w:sz w:val="20"/>
          <w:szCs w:val="20"/>
        </w:rPr>
        <w:t>)</w:t>
      </w:r>
      <w:r w:rsidRPr="00E4637B">
        <w:rPr>
          <w:rFonts w:cstheme="minorHAnsi"/>
          <w:sz w:val="20"/>
          <w:szCs w:val="20"/>
        </w:rPr>
        <w:t xml:space="preserve"> must provide causality assessments and sign and date each </w:t>
      </w:r>
      <w:r>
        <w:rPr>
          <w:rFonts w:cstheme="minorHAnsi"/>
          <w:sz w:val="20"/>
          <w:szCs w:val="20"/>
        </w:rPr>
        <w:t>page</w:t>
      </w:r>
    </w:p>
    <w:tbl>
      <w:tblPr>
        <w:tblStyle w:val="TableGrid"/>
        <w:tblW w:w="15393" w:type="dxa"/>
        <w:tblInd w:w="57" w:type="dxa"/>
        <w:tblLook w:val="04A0" w:firstRow="1" w:lastRow="0" w:firstColumn="1" w:lastColumn="0" w:noHBand="0" w:noVBand="1"/>
      </w:tblPr>
      <w:tblGrid>
        <w:gridCol w:w="1448"/>
        <w:gridCol w:w="3194"/>
        <w:gridCol w:w="1526"/>
        <w:gridCol w:w="1346"/>
        <w:gridCol w:w="2405"/>
        <w:gridCol w:w="2267"/>
        <w:gridCol w:w="1559"/>
        <w:gridCol w:w="1648"/>
      </w:tblGrid>
      <w:tr w:rsidR="00995FB6" w:rsidRPr="006374B4" w:rsidTr="00E5195D">
        <w:tc>
          <w:tcPr>
            <w:tcW w:w="1448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b/>
              </w:rPr>
            </w:pPr>
            <w:r w:rsidRPr="00E4637B">
              <w:rPr>
                <w:rFonts w:cstheme="minorHAnsi"/>
                <w:b/>
              </w:rPr>
              <w:t xml:space="preserve">Subject </w:t>
            </w:r>
          </w:p>
          <w:p w:rsidR="00A1358F" w:rsidRPr="00E4637B" w:rsidRDefault="00995FB6" w:rsidP="00A135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Trial </w:t>
            </w:r>
            <w:r w:rsidRPr="00E4637B">
              <w:rPr>
                <w:rFonts w:cstheme="minorHAnsi"/>
                <w:b/>
              </w:rPr>
              <w:t>ID</w:t>
            </w:r>
          </w:p>
        </w:tc>
        <w:tc>
          <w:tcPr>
            <w:tcW w:w="3194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b/>
              </w:rPr>
            </w:pPr>
            <w:r w:rsidRPr="00E4637B">
              <w:rPr>
                <w:rFonts w:cstheme="minorHAnsi"/>
                <w:b/>
              </w:rPr>
              <w:t xml:space="preserve">SAE </w:t>
            </w:r>
            <w:r w:rsidR="00B87BB7">
              <w:rPr>
                <w:rFonts w:cstheme="minorHAnsi"/>
                <w:b/>
              </w:rPr>
              <w:t>T</w:t>
            </w:r>
            <w:r w:rsidRPr="00E4637B">
              <w:rPr>
                <w:rFonts w:cstheme="minorHAnsi"/>
                <w:b/>
              </w:rPr>
              <w:t>erm</w:t>
            </w: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List one event per line</w:t>
            </w: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Provide f</w:t>
            </w:r>
            <w:r w:rsidRPr="00E4637B">
              <w:rPr>
                <w:rFonts w:cstheme="minorHAnsi"/>
                <w:i/>
                <w:sz w:val="20"/>
                <w:szCs w:val="20"/>
              </w:rPr>
              <w:t xml:space="preserve">inal </w:t>
            </w:r>
            <w:r>
              <w:rPr>
                <w:rFonts w:cstheme="minorHAnsi"/>
                <w:i/>
                <w:sz w:val="20"/>
                <w:szCs w:val="20"/>
              </w:rPr>
              <w:t xml:space="preserve">diagnosis, if known </w:t>
            </w:r>
          </w:p>
          <w:p w:rsidR="00995FB6" w:rsidRPr="00100480" w:rsidRDefault="00995FB6" w:rsidP="00995F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20"/>
                <w:szCs w:val="20"/>
              </w:rPr>
              <w:t>(not symptoms or procedures)</w:t>
            </w:r>
          </w:p>
        </w:tc>
        <w:tc>
          <w:tcPr>
            <w:tcW w:w="1526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b/>
              </w:rPr>
            </w:pPr>
            <w:r w:rsidRPr="00E4637B">
              <w:rPr>
                <w:rFonts w:cstheme="minorHAnsi"/>
                <w:b/>
              </w:rPr>
              <w:t xml:space="preserve">Start </w:t>
            </w:r>
            <w:r w:rsidR="00B87BB7">
              <w:rPr>
                <w:rFonts w:cstheme="minorHAnsi"/>
                <w:b/>
              </w:rPr>
              <w:t>D</w:t>
            </w:r>
            <w:r w:rsidRPr="00E4637B">
              <w:rPr>
                <w:rFonts w:cstheme="minorHAnsi"/>
                <w:b/>
              </w:rPr>
              <w:t>ate</w:t>
            </w: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</w:p>
          <w:p w:rsidR="00995FB6" w:rsidRPr="00100480" w:rsidRDefault="00995FB6" w:rsidP="00995FB6">
            <w:pPr>
              <w:jc w:val="center"/>
              <w:rPr>
                <w:rFonts w:cstheme="minorHAnsi"/>
                <w:i/>
              </w:rPr>
            </w:pPr>
            <w:r w:rsidRPr="00100480">
              <w:rPr>
                <w:rFonts w:cstheme="minorHAnsi"/>
                <w:i/>
                <w:sz w:val="20"/>
              </w:rPr>
              <w:t>DD-MMM-YYYY</w:t>
            </w:r>
          </w:p>
        </w:tc>
        <w:tc>
          <w:tcPr>
            <w:tcW w:w="1346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b/>
              </w:rPr>
            </w:pPr>
            <w:r w:rsidRPr="00100480">
              <w:rPr>
                <w:rFonts w:cstheme="minorHAnsi"/>
                <w:b/>
              </w:rPr>
              <w:t>Outcome</w:t>
            </w:r>
          </w:p>
          <w:p w:rsidR="00995FB6" w:rsidRPr="001A4927" w:rsidRDefault="00995FB6" w:rsidP="00995F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Recovered</w:t>
            </w:r>
          </w:p>
          <w:p w:rsidR="00995FB6" w:rsidRPr="001A4927" w:rsidRDefault="00995FB6" w:rsidP="00995F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Recovering</w:t>
            </w:r>
          </w:p>
          <w:p w:rsidR="00995FB6" w:rsidRPr="001A4927" w:rsidRDefault="00995FB6" w:rsidP="00995F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Not Recovered</w:t>
            </w:r>
          </w:p>
          <w:p w:rsidR="00995FB6" w:rsidRPr="001A4927" w:rsidRDefault="00995FB6" w:rsidP="00995F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Recovered with Sequelae</w:t>
            </w:r>
          </w:p>
          <w:p w:rsidR="00995FB6" w:rsidRPr="001A4927" w:rsidRDefault="00995FB6" w:rsidP="00995F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Fatal</w:t>
            </w:r>
          </w:p>
          <w:p w:rsidR="00995FB6" w:rsidRPr="00995FB6" w:rsidRDefault="00995FB6" w:rsidP="00995F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Unknown</w:t>
            </w:r>
          </w:p>
        </w:tc>
        <w:tc>
          <w:tcPr>
            <w:tcW w:w="2405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Serious Criteria</w:t>
            </w:r>
          </w:p>
          <w:p w:rsidR="00995FB6" w:rsidRDefault="00995FB6" w:rsidP="00995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:rsidR="00995FB6" w:rsidRDefault="00995FB6" w:rsidP="00995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Life-threatening</w:t>
            </w:r>
          </w:p>
          <w:p w:rsidR="00995FB6" w:rsidRDefault="00995FB6" w:rsidP="00995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/ Prolonged Hospitalisation</w:t>
            </w:r>
          </w:p>
          <w:p w:rsidR="00995FB6" w:rsidRDefault="00995FB6" w:rsidP="00995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Persistent or </w:t>
            </w:r>
            <w:r>
              <w:rPr>
                <w:sz w:val="20"/>
                <w:szCs w:val="20"/>
              </w:rPr>
              <w:t>S</w:t>
            </w:r>
            <w:r w:rsidRPr="001A4927">
              <w:rPr>
                <w:sz w:val="20"/>
                <w:szCs w:val="20"/>
              </w:rPr>
              <w:t xml:space="preserve">ignificant </w:t>
            </w:r>
            <w:r>
              <w:rPr>
                <w:sz w:val="20"/>
                <w:szCs w:val="20"/>
              </w:rPr>
              <w:t>D</w:t>
            </w:r>
            <w:r w:rsidRPr="001A4927">
              <w:rPr>
                <w:sz w:val="20"/>
                <w:szCs w:val="20"/>
              </w:rPr>
              <w:t xml:space="preserve">isability / </w:t>
            </w:r>
            <w:r>
              <w:rPr>
                <w:sz w:val="20"/>
                <w:szCs w:val="20"/>
              </w:rPr>
              <w:t>I</w:t>
            </w:r>
            <w:r w:rsidRPr="001A4927">
              <w:rPr>
                <w:sz w:val="20"/>
                <w:szCs w:val="20"/>
              </w:rPr>
              <w:t>ncapacity</w:t>
            </w:r>
          </w:p>
          <w:p w:rsidR="00995FB6" w:rsidRDefault="00995FB6" w:rsidP="00995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A</w:t>
            </w:r>
            <w:r w:rsidRPr="001A4927">
              <w:rPr>
                <w:sz w:val="20"/>
                <w:szCs w:val="20"/>
              </w:rPr>
              <w:t xml:space="preserve">nomaly / </w:t>
            </w:r>
            <w:r>
              <w:rPr>
                <w:sz w:val="20"/>
                <w:szCs w:val="20"/>
              </w:rPr>
              <w:t>B</w:t>
            </w:r>
            <w:r w:rsidRPr="001A4927">
              <w:rPr>
                <w:sz w:val="20"/>
                <w:szCs w:val="20"/>
              </w:rPr>
              <w:t xml:space="preserve">irth </w:t>
            </w:r>
            <w:r>
              <w:rPr>
                <w:sz w:val="20"/>
                <w:szCs w:val="20"/>
              </w:rPr>
              <w:t>D</w:t>
            </w:r>
            <w:r w:rsidRPr="001A4927">
              <w:rPr>
                <w:sz w:val="20"/>
                <w:szCs w:val="20"/>
              </w:rPr>
              <w:t>efect</w:t>
            </w:r>
          </w:p>
          <w:p w:rsidR="00995FB6" w:rsidRPr="00995FB6" w:rsidRDefault="00995FB6" w:rsidP="00995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Important </w:t>
            </w:r>
            <w:r>
              <w:rPr>
                <w:sz w:val="20"/>
                <w:szCs w:val="20"/>
              </w:rPr>
              <w:t>M</w:t>
            </w:r>
            <w:r w:rsidRPr="001A4927">
              <w:rPr>
                <w:sz w:val="20"/>
                <w:szCs w:val="20"/>
              </w:rPr>
              <w:t xml:space="preserve">edical </w:t>
            </w:r>
            <w:r>
              <w:rPr>
                <w:sz w:val="20"/>
                <w:szCs w:val="20"/>
              </w:rPr>
              <w:t>E</w:t>
            </w:r>
            <w:r w:rsidRPr="001A4927">
              <w:rPr>
                <w:sz w:val="20"/>
                <w:szCs w:val="20"/>
              </w:rPr>
              <w:t>vent</w:t>
            </w:r>
          </w:p>
        </w:tc>
        <w:tc>
          <w:tcPr>
            <w:tcW w:w="2267" w:type="dxa"/>
            <w:shd w:val="clear" w:color="auto" w:fill="B8CCE4"/>
          </w:tcPr>
          <w:p w:rsidR="00995FB6" w:rsidRPr="00995FB6" w:rsidRDefault="00995FB6" w:rsidP="00B87BB7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995FB6">
              <w:rPr>
                <w:rFonts w:cstheme="minorHAnsi"/>
                <w:b/>
              </w:rPr>
              <w:t>Causality Relationship to IMP</w:t>
            </w:r>
            <w:r w:rsidR="00D81613">
              <w:rPr>
                <w:rFonts w:cstheme="minorHAnsi"/>
                <w:b/>
              </w:rPr>
              <w:t xml:space="preserve"> </w:t>
            </w:r>
            <w:r w:rsidR="00D81613" w:rsidRPr="00D81613">
              <w:rPr>
                <w:rFonts w:cstheme="minorHAnsi"/>
                <w:i/>
              </w:rPr>
              <w:t>(as per protocol)</w:t>
            </w:r>
          </w:p>
          <w:p w:rsidR="00995FB6" w:rsidRPr="003435B1" w:rsidRDefault="00995FB6" w:rsidP="00995F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Definitely</w:t>
            </w:r>
          </w:p>
          <w:p w:rsidR="00995FB6" w:rsidRPr="003435B1" w:rsidRDefault="00995FB6" w:rsidP="00995F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Probably</w:t>
            </w:r>
          </w:p>
          <w:p w:rsidR="00995FB6" w:rsidRPr="003435B1" w:rsidRDefault="00995FB6" w:rsidP="00995F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Possibly</w:t>
            </w:r>
          </w:p>
          <w:p w:rsidR="00995FB6" w:rsidRPr="003435B1" w:rsidRDefault="00995FB6" w:rsidP="00995F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Unlikely</w:t>
            </w:r>
          </w:p>
          <w:p w:rsidR="00995FB6" w:rsidRPr="003435B1" w:rsidRDefault="00995FB6" w:rsidP="00995F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Not Related</w:t>
            </w:r>
          </w:p>
          <w:p w:rsidR="00B87BB7" w:rsidRPr="003435B1" w:rsidRDefault="00995FB6" w:rsidP="00B87B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Unknown</w:t>
            </w:r>
            <w:r w:rsidR="00B87BB7" w:rsidRPr="003435B1">
              <w:rPr>
                <w:sz w:val="20"/>
                <w:szCs w:val="20"/>
              </w:rPr>
              <w:t xml:space="preserve"> </w:t>
            </w:r>
            <w:r w:rsidR="00B87BB7" w:rsidRPr="003435B1">
              <w:rPr>
                <w:b/>
                <w:i/>
                <w:sz w:val="20"/>
                <w:szCs w:val="20"/>
                <w:u w:val="single"/>
              </w:rPr>
              <w:t>OR</w:t>
            </w:r>
            <w:r w:rsidR="00B87BB7" w:rsidRPr="003435B1">
              <w:rPr>
                <w:sz w:val="20"/>
                <w:szCs w:val="20"/>
              </w:rPr>
              <w:t xml:space="preserve"> </w:t>
            </w:r>
          </w:p>
          <w:p w:rsidR="00995FB6" w:rsidRPr="003435B1" w:rsidRDefault="00D81613" w:rsidP="003435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Related (Reasonable Possibility)</w:t>
            </w:r>
          </w:p>
          <w:p w:rsidR="00995FB6" w:rsidRPr="003435B1" w:rsidRDefault="00D81613" w:rsidP="003435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Not Related (</w:t>
            </w:r>
            <w:r w:rsidR="00995FB6" w:rsidRPr="003435B1">
              <w:rPr>
                <w:sz w:val="20"/>
                <w:szCs w:val="20"/>
              </w:rPr>
              <w:t xml:space="preserve">No </w:t>
            </w:r>
            <w:bookmarkStart w:id="0" w:name="_GoBack"/>
            <w:bookmarkEnd w:id="0"/>
            <w:r w:rsidR="00995FB6" w:rsidRPr="003435B1">
              <w:rPr>
                <w:sz w:val="20"/>
                <w:szCs w:val="20"/>
              </w:rPr>
              <w:t>Reasonable</w:t>
            </w:r>
          </w:p>
          <w:p w:rsidR="00B87BB7" w:rsidRPr="00597A5F" w:rsidRDefault="00995FB6" w:rsidP="00B87BB7">
            <w:pPr>
              <w:ind w:left="454" w:hanging="227"/>
              <w:contextualSpacing/>
              <w:rPr>
                <w:color w:val="4472C4" w:themeColor="accent5"/>
                <w:sz w:val="20"/>
                <w:szCs w:val="20"/>
              </w:rPr>
            </w:pPr>
            <w:r w:rsidRPr="003435B1">
              <w:rPr>
                <w:sz w:val="20"/>
                <w:szCs w:val="20"/>
              </w:rPr>
              <w:t>Possibility</w:t>
            </w:r>
            <w:r w:rsidR="00D81613" w:rsidRPr="003435B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  <w:r w:rsidRPr="00E4637B">
              <w:rPr>
                <w:rFonts w:cstheme="minorHAnsi"/>
                <w:b/>
              </w:rPr>
              <w:t>Date site made aware of SAE</w:t>
            </w: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  <w:r w:rsidRPr="00100480">
              <w:rPr>
                <w:rFonts w:cstheme="minorHAnsi"/>
                <w:i/>
                <w:sz w:val="20"/>
              </w:rPr>
              <w:t>DD</w:t>
            </w:r>
            <w:r>
              <w:rPr>
                <w:rFonts w:cstheme="minorHAnsi"/>
                <w:i/>
                <w:sz w:val="20"/>
              </w:rPr>
              <w:t>-MMM-YYYY</w:t>
            </w:r>
          </w:p>
          <w:p w:rsidR="00995FB6" w:rsidRPr="00E4637B" w:rsidRDefault="00995FB6" w:rsidP="00995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48" w:type="dxa"/>
            <w:shd w:val="clear" w:color="auto" w:fill="B8CCE4"/>
          </w:tcPr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  <w:r w:rsidRPr="00E4637B">
              <w:rPr>
                <w:rFonts w:cstheme="minorHAnsi"/>
                <w:b/>
              </w:rPr>
              <w:t xml:space="preserve">Date initial SAE </w:t>
            </w:r>
            <w:r>
              <w:rPr>
                <w:rFonts w:cstheme="minorHAnsi"/>
                <w:b/>
              </w:rPr>
              <w:t>Reporting F</w:t>
            </w:r>
            <w:r w:rsidRPr="00E4637B">
              <w:rPr>
                <w:rFonts w:cstheme="minorHAnsi"/>
                <w:b/>
              </w:rPr>
              <w:t>orm sent to JRO</w:t>
            </w:r>
          </w:p>
          <w:p w:rsidR="00A1358F" w:rsidRDefault="00A1358F" w:rsidP="00995FB6">
            <w:pPr>
              <w:jc w:val="center"/>
              <w:rPr>
                <w:rFonts w:cstheme="minorHAnsi"/>
                <w:i/>
                <w:sz w:val="20"/>
              </w:rPr>
            </w:pPr>
          </w:p>
          <w:p w:rsidR="00995FB6" w:rsidRDefault="00995FB6" w:rsidP="00995FB6">
            <w:pPr>
              <w:jc w:val="center"/>
              <w:rPr>
                <w:rFonts w:cstheme="minorHAnsi"/>
                <w:i/>
                <w:sz w:val="20"/>
              </w:rPr>
            </w:pPr>
            <w:r w:rsidRPr="00100480">
              <w:rPr>
                <w:rFonts w:cstheme="minorHAnsi"/>
                <w:i/>
                <w:sz w:val="20"/>
              </w:rPr>
              <w:t>DD-MMM-YYYY</w:t>
            </w:r>
          </w:p>
          <w:p w:rsidR="00A1358F" w:rsidRDefault="00A1358F" w:rsidP="00995FB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995FB6" w:rsidRPr="00EF44FD" w:rsidRDefault="00995FB6" w:rsidP="00995F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44FD">
              <w:rPr>
                <w:rFonts w:cstheme="minorHAnsi"/>
                <w:i/>
                <w:sz w:val="18"/>
                <w:szCs w:val="18"/>
              </w:rPr>
              <w:t>or N/A if exempt from reporting as per protocol</w:t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B6" w:rsidRPr="00FD3B43" w:rsidTr="00F51E55">
        <w:trPr>
          <w:trHeight w:val="454"/>
        </w:trPr>
        <w:tc>
          <w:tcPr>
            <w:tcW w:w="1448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4" w:type="dxa"/>
            <w:vAlign w:val="center"/>
          </w:tcPr>
          <w:p w:rsidR="00995FB6" w:rsidRPr="00FD3B43" w:rsidRDefault="00F51E55" w:rsidP="00F51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8" w:type="dxa"/>
            <w:vAlign w:val="center"/>
          </w:tcPr>
          <w:p w:rsidR="00995FB6" w:rsidRPr="00FD3B43" w:rsidRDefault="00F51E55" w:rsidP="00F51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F031C" w:rsidRPr="00FA2D5F" w:rsidRDefault="00DF031C" w:rsidP="00C53DB2">
      <w:pPr>
        <w:spacing w:after="0" w:line="240" w:lineRule="auto"/>
        <w:rPr>
          <w:rFonts w:cstheme="minorHAnsi"/>
          <w:b/>
          <w:sz w:val="14"/>
          <w:szCs w:val="20"/>
        </w:rPr>
      </w:pPr>
    </w:p>
    <w:tbl>
      <w:tblPr>
        <w:tblStyle w:val="TableGrid"/>
        <w:tblW w:w="15171" w:type="dxa"/>
        <w:tblInd w:w="5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533"/>
        <w:gridCol w:w="1149"/>
        <w:gridCol w:w="3069"/>
        <w:gridCol w:w="766"/>
        <w:gridCol w:w="1404"/>
        <w:gridCol w:w="657"/>
        <w:gridCol w:w="773"/>
        <w:gridCol w:w="422"/>
        <w:gridCol w:w="774"/>
      </w:tblGrid>
      <w:tr w:rsidR="003122BA" w:rsidTr="00ED297E">
        <w:trPr>
          <w:trHeight w:val="587"/>
        </w:trPr>
        <w:tc>
          <w:tcPr>
            <w:tcW w:w="3624" w:type="dxa"/>
            <w:vAlign w:val="center"/>
          </w:tcPr>
          <w:p w:rsidR="003122BA" w:rsidRPr="00F51E55" w:rsidRDefault="00F278DE" w:rsidP="00F51E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Chief/</w:t>
            </w:r>
            <w:r w:rsidR="003122BA" w:rsidRPr="00F51E55">
              <w:rPr>
                <w:rFonts w:cstheme="minorHAnsi"/>
                <w:b/>
              </w:rPr>
              <w:t>Principal Investigator Name:</w:t>
            </w:r>
          </w:p>
          <w:p w:rsidR="003122BA" w:rsidRDefault="003122BA" w:rsidP="00F51E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(or d</w:t>
            </w:r>
            <w:r w:rsidRPr="003F7C60">
              <w:rPr>
                <w:rFonts w:cstheme="minorHAnsi"/>
                <w:sz w:val="20"/>
                <w:szCs w:val="20"/>
              </w:rPr>
              <w:t>elegated medically qualified person)</w:t>
            </w:r>
          </w:p>
        </w:tc>
        <w:tc>
          <w:tcPr>
            <w:tcW w:w="2533" w:type="dxa"/>
            <w:vAlign w:val="center"/>
          </w:tcPr>
          <w:p w:rsidR="003122BA" w:rsidRDefault="003122BA" w:rsidP="00F51E55">
            <w:pPr>
              <w:rPr>
                <w:rFonts w:cstheme="minorHAnsi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122BA" w:rsidRPr="00F51E55" w:rsidRDefault="003122BA" w:rsidP="00F51E55">
            <w:pPr>
              <w:rPr>
                <w:rFonts w:cstheme="minorHAnsi"/>
                <w:b/>
              </w:rPr>
            </w:pPr>
            <w:r w:rsidRPr="00F51E55">
              <w:rPr>
                <w:rFonts w:cstheme="minorHAnsi"/>
                <w:b/>
              </w:rPr>
              <w:t>Signature:</w:t>
            </w:r>
          </w:p>
        </w:tc>
        <w:tc>
          <w:tcPr>
            <w:tcW w:w="3069" w:type="dxa"/>
            <w:vAlign w:val="center"/>
          </w:tcPr>
          <w:p w:rsidR="003122BA" w:rsidRPr="003F7C60" w:rsidRDefault="003122BA" w:rsidP="00F51E55">
            <w:pPr>
              <w:rPr>
                <w:rFonts w:cstheme="minorHAnsi"/>
              </w:rPr>
            </w:pPr>
          </w:p>
        </w:tc>
        <w:tc>
          <w:tcPr>
            <w:tcW w:w="766" w:type="dxa"/>
            <w:tcBorders>
              <w:right w:val="nil"/>
            </w:tcBorders>
            <w:vAlign w:val="center"/>
          </w:tcPr>
          <w:p w:rsidR="003122BA" w:rsidRPr="00F51E55" w:rsidRDefault="003122BA" w:rsidP="00F51E55">
            <w:pPr>
              <w:rPr>
                <w:rFonts w:cstheme="minorHAnsi"/>
                <w:b/>
              </w:rPr>
            </w:pPr>
            <w:r w:rsidRPr="00F51E55">
              <w:rPr>
                <w:rFonts w:cstheme="minorHAnsi"/>
                <w:b/>
              </w:rPr>
              <w:t>Date:</w:t>
            </w:r>
          </w:p>
        </w:tc>
        <w:tc>
          <w:tcPr>
            <w:tcW w:w="1404" w:type="dxa"/>
            <w:tcBorders>
              <w:left w:val="nil"/>
              <w:right w:val="single" w:sz="4" w:space="0" w:color="auto"/>
            </w:tcBorders>
            <w:vAlign w:val="center"/>
          </w:tcPr>
          <w:p w:rsidR="003122BA" w:rsidRPr="003F7C60" w:rsidRDefault="003122BA" w:rsidP="00F51E55">
            <w:pPr>
              <w:rPr>
                <w:rFonts w:cstheme="minorHAnsi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22BA" w:rsidRDefault="003122BA" w:rsidP="003122BA">
            <w:pPr>
              <w:jc w:val="center"/>
              <w:rPr>
                <w:rFonts w:cstheme="minorHAnsi"/>
              </w:rPr>
            </w:pPr>
            <w:r w:rsidRPr="00F51E55">
              <w:rPr>
                <w:rFonts w:cstheme="minorHAnsi"/>
                <w:b/>
              </w:rPr>
              <w:t>Page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BA" w:rsidRPr="003F7C60" w:rsidRDefault="003122BA" w:rsidP="003122BA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BA" w:rsidRPr="003F7C60" w:rsidRDefault="003122BA" w:rsidP="003122BA">
            <w:pPr>
              <w:jc w:val="center"/>
              <w:rPr>
                <w:rFonts w:cstheme="minorHAnsi"/>
              </w:rPr>
            </w:pPr>
            <w:r w:rsidRPr="00F51E55">
              <w:rPr>
                <w:rFonts w:cstheme="minorHAnsi"/>
                <w:b/>
              </w:rPr>
              <w:t>of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BA" w:rsidRPr="003F7C60" w:rsidRDefault="003122BA" w:rsidP="003122BA">
            <w:pPr>
              <w:jc w:val="center"/>
              <w:rPr>
                <w:rFonts w:cstheme="minorHAnsi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1AAE" w:rsidRPr="00DF031C" w:rsidRDefault="00454E96" w:rsidP="00454E96">
      <w:pPr>
        <w:tabs>
          <w:tab w:val="left" w:pos="8430"/>
        </w:tabs>
        <w:rPr>
          <w:rFonts w:cstheme="minorHAnsi"/>
          <w:sz w:val="10"/>
          <w:szCs w:val="20"/>
        </w:rPr>
      </w:pPr>
      <w:r>
        <w:rPr>
          <w:rFonts w:cstheme="minorHAnsi"/>
          <w:sz w:val="10"/>
          <w:szCs w:val="20"/>
        </w:rPr>
        <w:tab/>
      </w:r>
    </w:p>
    <w:sectPr w:rsidR="00141AAE" w:rsidRPr="00DF031C" w:rsidSect="00DF031C">
      <w:headerReference w:type="default" r:id="rId7"/>
      <w:footerReference w:type="default" r:id="rId8"/>
      <w:pgSz w:w="16838" w:h="11906" w:orient="landscape"/>
      <w:pgMar w:top="567" w:right="680" w:bottom="567" w:left="68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31" w:rsidRDefault="001E1D31" w:rsidP="001E1D31">
      <w:pPr>
        <w:spacing w:after="0" w:line="240" w:lineRule="auto"/>
      </w:pPr>
      <w:r>
        <w:separator/>
      </w:r>
    </w:p>
  </w:endnote>
  <w:endnote w:type="continuationSeparator" w:id="0">
    <w:p w:rsidR="001E1D31" w:rsidRDefault="001E1D31" w:rsidP="001E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2" w:rsidRDefault="003F7C60" w:rsidP="003F7C60">
    <w:pPr>
      <w:pStyle w:val="Footer"/>
      <w:jc w:val="center"/>
    </w:pPr>
    <w:r w:rsidRPr="00454E96">
      <w:t>SA</w:t>
    </w:r>
    <w:r w:rsidR="00C53DB2" w:rsidRPr="00454E96">
      <w:t xml:space="preserve">E log Version 2.0 Dated </w:t>
    </w:r>
    <w:r w:rsidR="002E79A0">
      <w:t>22</w:t>
    </w:r>
    <w:r w:rsidR="00C53DB2" w:rsidRPr="00454E96">
      <w:t>/</w:t>
    </w:r>
    <w:r w:rsidR="00454E96" w:rsidRPr="00454E96">
      <w:t>11</w:t>
    </w:r>
    <w:r w:rsidR="00C53DB2" w:rsidRPr="00454E96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31" w:rsidRDefault="001E1D31" w:rsidP="001E1D31">
      <w:pPr>
        <w:spacing w:after="0" w:line="240" w:lineRule="auto"/>
      </w:pPr>
      <w:r>
        <w:separator/>
      </w:r>
    </w:p>
  </w:footnote>
  <w:footnote w:type="continuationSeparator" w:id="0">
    <w:p w:rsidR="001E1D31" w:rsidRDefault="001E1D31" w:rsidP="001E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53" w:rsidRDefault="00995FB6" w:rsidP="00645353">
    <w:pPr>
      <w:spacing w:after="0"/>
      <w:rPr>
        <w:rFonts w:ascii="Arial" w:hAnsi="Arial" w:cs="Arial"/>
        <w:i/>
        <w:color w:val="FF0000"/>
        <w:sz w:val="20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-203200</wp:posOffset>
          </wp:positionV>
          <wp:extent cx="9781200" cy="6588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FD8">
      <w:rPr>
        <w:b/>
        <w:sz w:val="28"/>
        <w:szCs w:val="28"/>
      </w:rPr>
      <w:t>Joint Research Office</w:t>
    </w:r>
    <w:r w:rsidR="00645353" w:rsidRPr="00645353">
      <w:rPr>
        <w:rFonts w:ascii="Arial" w:hAnsi="Arial" w:cs="Arial"/>
        <w:i/>
        <w:color w:val="FF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EA9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62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2D47"/>
    <w:multiLevelType w:val="hybridMultilevel"/>
    <w:tmpl w:val="5DCE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33B8"/>
    <w:multiLevelType w:val="hybridMultilevel"/>
    <w:tmpl w:val="22BE3588"/>
    <w:lvl w:ilvl="0" w:tplc="1EECB4E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23F91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8F9"/>
    <w:multiLevelType w:val="hybridMultilevel"/>
    <w:tmpl w:val="5C4E9A5A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412A"/>
    <w:multiLevelType w:val="hybridMultilevel"/>
    <w:tmpl w:val="1668FB1C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6E7B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517D"/>
    <w:multiLevelType w:val="hybridMultilevel"/>
    <w:tmpl w:val="7C646854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31"/>
    <w:rsid w:val="00100480"/>
    <w:rsid w:val="00126B13"/>
    <w:rsid w:val="00141AAE"/>
    <w:rsid w:val="001D17D7"/>
    <w:rsid w:val="001E1D31"/>
    <w:rsid w:val="00265159"/>
    <w:rsid w:val="00283D6C"/>
    <w:rsid w:val="002E79A0"/>
    <w:rsid w:val="003122BA"/>
    <w:rsid w:val="003435B1"/>
    <w:rsid w:val="00360FAB"/>
    <w:rsid w:val="003A7C02"/>
    <w:rsid w:val="003F7C60"/>
    <w:rsid w:val="00427FD8"/>
    <w:rsid w:val="00454E96"/>
    <w:rsid w:val="004E5CD6"/>
    <w:rsid w:val="004F7846"/>
    <w:rsid w:val="005C43C8"/>
    <w:rsid w:val="00620B29"/>
    <w:rsid w:val="006374B4"/>
    <w:rsid w:val="00645353"/>
    <w:rsid w:val="00663094"/>
    <w:rsid w:val="00752D90"/>
    <w:rsid w:val="007E003D"/>
    <w:rsid w:val="007F11AC"/>
    <w:rsid w:val="00825C7F"/>
    <w:rsid w:val="00941A9E"/>
    <w:rsid w:val="0098081B"/>
    <w:rsid w:val="00995FB6"/>
    <w:rsid w:val="009963BB"/>
    <w:rsid w:val="009F00D1"/>
    <w:rsid w:val="00A1358F"/>
    <w:rsid w:val="00AA5275"/>
    <w:rsid w:val="00B066BE"/>
    <w:rsid w:val="00B1527B"/>
    <w:rsid w:val="00B87BB7"/>
    <w:rsid w:val="00C53DB2"/>
    <w:rsid w:val="00D46BB4"/>
    <w:rsid w:val="00D81613"/>
    <w:rsid w:val="00D94D60"/>
    <w:rsid w:val="00DF031C"/>
    <w:rsid w:val="00E2180C"/>
    <w:rsid w:val="00E4637B"/>
    <w:rsid w:val="00E5195D"/>
    <w:rsid w:val="00ED297E"/>
    <w:rsid w:val="00EF44FD"/>
    <w:rsid w:val="00F278DE"/>
    <w:rsid w:val="00F51E55"/>
    <w:rsid w:val="00FA2D5F"/>
    <w:rsid w:val="00FC299F"/>
    <w:rsid w:val="00FC6325"/>
    <w:rsid w:val="00FD3B43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663888"/>
  <w15:chartTrackingRefBased/>
  <w15:docId w15:val="{D4CAC481-2081-47EE-BFB4-0C9B765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31"/>
  </w:style>
  <w:style w:type="paragraph" w:styleId="Footer">
    <w:name w:val="footer"/>
    <w:basedOn w:val="Normal"/>
    <w:link w:val="FooterChar"/>
    <w:uiPriority w:val="99"/>
    <w:unhideWhenUsed/>
    <w:rsid w:val="001E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31"/>
  </w:style>
  <w:style w:type="table" w:styleId="TableGrid">
    <w:name w:val="Table Grid"/>
    <w:basedOn w:val="TableNormal"/>
    <w:uiPriority w:val="39"/>
    <w:rsid w:val="001E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Maidens</dc:creator>
  <cp:keywords/>
  <dc:description/>
  <cp:lastModifiedBy>Catherine Maidens</cp:lastModifiedBy>
  <cp:revision>2</cp:revision>
  <dcterms:created xsi:type="dcterms:W3CDTF">2019-12-16T10:10:00Z</dcterms:created>
  <dcterms:modified xsi:type="dcterms:W3CDTF">2019-12-16T10:10:00Z</dcterms:modified>
</cp:coreProperties>
</file>