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045CA8" w14:textId="485BDD9F" w:rsidR="003369BB" w:rsidRDefault="0010041A" w:rsidP="0010041A">
      <w:pPr>
        <w:pStyle w:val="Heading1"/>
      </w:pPr>
      <w:bookmarkStart w:id="0" w:name="_Toc58408227"/>
      <w:r>
        <w:t>Web Accessibility Testing</w:t>
      </w:r>
      <w:bookmarkEnd w:id="0"/>
    </w:p>
    <w:p w14:paraId="0751F868" w14:textId="77777777" w:rsidR="0010041A" w:rsidRPr="0010041A" w:rsidRDefault="0010041A" w:rsidP="0010041A"/>
    <w:sdt>
      <w:sdtPr>
        <w:rPr>
          <w:rFonts w:ascii="Arial" w:eastAsiaTheme="minorHAnsi" w:hAnsi="Arial" w:cstheme="minorBidi"/>
          <w:color w:val="auto"/>
          <w:sz w:val="22"/>
          <w:szCs w:val="22"/>
          <w:lang w:val="en-GB"/>
        </w:rPr>
        <w:id w:val="1976016556"/>
        <w:docPartObj>
          <w:docPartGallery w:val="Table of Contents"/>
          <w:docPartUnique/>
        </w:docPartObj>
      </w:sdtPr>
      <w:sdtEndPr>
        <w:rPr>
          <w:b/>
          <w:bCs/>
          <w:noProof/>
        </w:rPr>
      </w:sdtEndPr>
      <w:sdtContent>
        <w:p w14:paraId="14C9C817" w14:textId="61CAC491" w:rsidR="00CF438A" w:rsidRDefault="00CF438A">
          <w:pPr>
            <w:pStyle w:val="TOCHeading"/>
          </w:pPr>
          <w:r>
            <w:t>Contents</w:t>
          </w:r>
        </w:p>
        <w:p w14:paraId="00684A5C" w14:textId="4E5C7BEC" w:rsidR="007343B9" w:rsidRDefault="00CF438A">
          <w:pPr>
            <w:pStyle w:val="TOC1"/>
            <w:tabs>
              <w:tab w:val="right" w:leader="dot" w:pos="9016"/>
            </w:tabs>
            <w:rPr>
              <w:rFonts w:asciiTheme="minorHAnsi" w:eastAsiaTheme="minorEastAsia" w:hAnsiTheme="minorHAnsi"/>
              <w:noProof/>
              <w:lang w:eastAsia="en-GB"/>
            </w:rPr>
          </w:pPr>
          <w:r>
            <w:fldChar w:fldCharType="begin"/>
          </w:r>
          <w:r>
            <w:instrText xml:space="preserve"> TOC \o "1-3" \h \z \u </w:instrText>
          </w:r>
          <w:r>
            <w:fldChar w:fldCharType="separate"/>
          </w:r>
          <w:hyperlink w:anchor="_Toc58408227" w:history="1">
            <w:r w:rsidR="007343B9" w:rsidRPr="00D131D0">
              <w:rPr>
                <w:rStyle w:val="Hyperlink"/>
                <w:noProof/>
              </w:rPr>
              <w:t>Web Accessibility Testing</w:t>
            </w:r>
            <w:r w:rsidR="007343B9">
              <w:rPr>
                <w:noProof/>
                <w:webHidden/>
              </w:rPr>
              <w:tab/>
            </w:r>
            <w:r w:rsidR="007343B9">
              <w:rPr>
                <w:noProof/>
                <w:webHidden/>
              </w:rPr>
              <w:fldChar w:fldCharType="begin"/>
            </w:r>
            <w:r w:rsidR="007343B9">
              <w:rPr>
                <w:noProof/>
                <w:webHidden/>
              </w:rPr>
              <w:instrText xml:space="preserve"> PAGEREF _Toc58408227 \h </w:instrText>
            </w:r>
            <w:r w:rsidR="007343B9">
              <w:rPr>
                <w:noProof/>
                <w:webHidden/>
              </w:rPr>
            </w:r>
            <w:r w:rsidR="007343B9">
              <w:rPr>
                <w:noProof/>
                <w:webHidden/>
              </w:rPr>
              <w:fldChar w:fldCharType="separate"/>
            </w:r>
            <w:r w:rsidR="007343B9">
              <w:rPr>
                <w:noProof/>
                <w:webHidden/>
              </w:rPr>
              <w:t>1</w:t>
            </w:r>
            <w:r w:rsidR="007343B9">
              <w:rPr>
                <w:noProof/>
                <w:webHidden/>
              </w:rPr>
              <w:fldChar w:fldCharType="end"/>
            </w:r>
          </w:hyperlink>
        </w:p>
        <w:p w14:paraId="3BF95E60" w14:textId="0FBA9F27" w:rsidR="007343B9" w:rsidRDefault="00F2238D">
          <w:pPr>
            <w:pStyle w:val="TOC2"/>
            <w:tabs>
              <w:tab w:val="right" w:leader="dot" w:pos="9016"/>
            </w:tabs>
            <w:rPr>
              <w:rFonts w:asciiTheme="minorHAnsi" w:eastAsiaTheme="minorEastAsia" w:hAnsiTheme="minorHAnsi"/>
              <w:noProof/>
              <w:lang w:eastAsia="en-GB"/>
            </w:rPr>
          </w:pPr>
          <w:hyperlink w:anchor="_Toc58408228" w:history="1">
            <w:r w:rsidR="007343B9" w:rsidRPr="00D131D0">
              <w:rPr>
                <w:rStyle w:val="Hyperlink"/>
                <w:noProof/>
              </w:rPr>
              <w:t>Introduction</w:t>
            </w:r>
            <w:r w:rsidR="007343B9">
              <w:rPr>
                <w:noProof/>
                <w:webHidden/>
              </w:rPr>
              <w:tab/>
            </w:r>
            <w:r w:rsidR="007343B9">
              <w:rPr>
                <w:noProof/>
                <w:webHidden/>
              </w:rPr>
              <w:fldChar w:fldCharType="begin"/>
            </w:r>
            <w:r w:rsidR="007343B9">
              <w:rPr>
                <w:noProof/>
                <w:webHidden/>
              </w:rPr>
              <w:instrText xml:space="preserve"> PAGEREF _Toc58408228 \h </w:instrText>
            </w:r>
            <w:r w:rsidR="007343B9">
              <w:rPr>
                <w:noProof/>
                <w:webHidden/>
              </w:rPr>
            </w:r>
            <w:r w:rsidR="007343B9">
              <w:rPr>
                <w:noProof/>
                <w:webHidden/>
              </w:rPr>
              <w:fldChar w:fldCharType="separate"/>
            </w:r>
            <w:r w:rsidR="007343B9">
              <w:rPr>
                <w:noProof/>
                <w:webHidden/>
              </w:rPr>
              <w:t>2</w:t>
            </w:r>
            <w:r w:rsidR="007343B9">
              <w:rPr>
                <w:noProof/>
                <w:webHidden/>
              </w:rPr>
              <w:fldChar w:fldCharType="end"/>
            </w:r>
          </w:hyperlink>
        </w:p>
        <w:p w14:paraId="68A65022" w14:textId="62D028F9" w:rsidR="007343B9" w:rsidRDefault="00F2238D">
          <w:pPr>
            <w:pStyle w:val="TOC2"/>
            <w:tabs>
              <w:tab w:val="right" w:leader="dot" w:pos="9016"/>
            </w:tabs>
            <w:rPr>
              <w:rFonts w:asciiTheme="minorHAnsi" w:eastAsiaTheme="minorEastAsia" w:hAnsiTheme="minorHAnsi"/>
              <w:noProof/>
              <w:lang w:eastAsia="en-GB"/>
            </w:rPr>
          </w:pPr>
          <w:hyperlink w:anchor="_Toc58408229" w:history="1">
            <w:r w:rsidR="007343B9" w:rsidRPr="00D131D0">
              <w:rPr>
                <w:rStyle w:val="Hyperlink"/>
                <w:noProof/>
              </w:rPr>
              <w:t>Chrome and Firefox browser developer tools</w:t>
            </w:r>
            <w:r w:rsidR="007343B9">
              <w:rPr>
                <w:noProof/>
                <w:webHidden/>
              </w:rPr>
              <w:tab/>
            </w:r>
            <w:r w:rsidR="007343B9">
              <w:rPr>
                <w:noProof/>
                <w:webHidden/>
              </w:rPr>
              <w:fldChar w:fldCharType="begin"/>
            </w:r>
            <w:r w:rsidR="007343B9">
              <w:rPr>
                <w:noProof/>
                <w:webHidden/>
              </w:rPr>
              <w:instrText xml:space="preserve"> PAGEREF _Toc58408229 \h </w:instrText>
            </w:r>
            <w:r w:rsidR="007343B9">
              <w:rPr>
                <w:noProof/>
                <w:webHidden/>
              </w:rPr>
            </w:r>
            <w:r w:rsidR="007343B9">
              <w:rPr>
                <w:noProof/>
                <w:webHidden/>
              </w:rPr>
              <w:fldChar w:fldCharType="separate"/>
            </w:r>
            <w:r w:rsidR="007343B9">
              <w:rPr>
                <w:noProof/>
                <w:webHidden/>
              </w:rPr>
              <w:t>2</w:t>
            </w:r>
            <w:r w:rsidR="007343B9">
              <w:rPr>
                <w:noProof/>
                <w:webHidden/>
              </w:rPr>
              <w:fldChar w:fldCharType="end"/>
            </w:r>
          </w:hyperlink>
        </w:p>
        <w:p w14:paraId="4F5D069C" w14:textId="630E1205" w:rsidR="007343B9" w:rsidRDefault="00F2238D">
          <w:pPr>
            <w:pStyle w:val="TOC3"/>
            <w:tabs>
              <w:tab w:val="right" w:leader="dot" w:pos="9016"/>
            </w:tabs>
            <w:rPr>
              <w:rFonts w:asciiTheme="minorHAnsi" w:eastAsiaTheme="minorEastAsia" w:hAnsiTheme="minorHAnsi"/>
              <w:noProof/>
              <w:lang w:eastAsia="en-GB"/>
            </w:rPr>
          </w:pPr>
          <w:hyperlink w:anchor="_Toc58408230" w:history="1">
            <w:r w:rsidR="007343B9" w:rsidRPr="00D131D0">
              <w:rPr>
                <w:rStyle w:val="Hyperlink"/>
                <w:noProof/>
              </w:rPr>
              <w:t>Chrome Developer Tools (F12)</w:t>
            </w:r>
            <w:r w:rsidR="007343B9">
              <w:rPr>
                <w:noProof/>
                <w:webHidden/>
              </w:rPr>
              <w:tab/>
            </w:r>
            <w:r w:rsidR="007343B9">
              <w:rPr>
                <w:noProof/>
                <w:webHidden/>
              </w:rPr>
              <w:fldChar w:fldCharType="begin"/>
            </w:r>
            <w:r w:rsidR="007343B9">
              <w:rPr>
                <w:noProof/>
                <w:webHidden/>
              </w:rPr>
              <w:instrText xml:space="preserve"> PAGEREF _Toc58408230 \h </w:instrText>
            </w:r>
            <w:r w:rsidR="007343B9">
              <w:rPr>
                <w:noProof/>
                <w:webHidden/>
              </w:rPr>
            </w:r>
            <w:r w:rsidR="007343B9">
              <w:rPr>
                <w:noProof/>
                <w:webHidden/>
              </w:rPr>
              <w:fldChar w:fldCharType="separate"/>
            </w:r>
            <w:r w:rsidR="007343B9">
              <w:rPr>
                <w:noProof/>
                <w:webHidden/>
              </w:rPr>
              <w:t>2</w:t>
            </w:r>
            <w:r w:rsidR="007343B9">
              <w:rPr>
                <w:noProof/>
                <w:webHidden/>
              </w:rPr>
              <w:fldChar w:fldCharType="end"/>
            </w:r>
          </w:hyperlink>
        </w:p>
        <w:p w14:paraId="3ED37BD8" w14:textId="257D74C5" w:rsidR="007343B9" w:rsidRDefault="00F2238D">
          <w:pPr>
            <w:pStyle w:val="TOC3"/>
            <w:tabs>
              <w:tab w:val="right" w:leader="dot" w:pos="9016"/>
            </w:tabs>
            <w:rPr>
              <w:rFonts w:asciiTheme="minorHAnsi" w:eastAsiaTheme="minorEastAsia" w:hAnsiTheme="minorHAnsi"/>
              <w:noProof/>
              <w:lang w:eastAsia="en-GB"/>
            </w:rPr>
          </w:pPr>
          <w:hyperlink w:anchor="_Toc58408231" w:history="1">
            <w:r w:rsidR="007343B9" w:rsidRPr="00D131D0">
              <w:rPr>
                <w:rStyle w:val="Hyperlink"/>
                <w:noProof/>
              </w:rPr>
              <w:t>Firefox Developer Tools (F12)</w:t>
            </w:r>
            <w:r w:rsidR="007343B9">
              <w:rPr>
                <w:noProof/>
                <w:webHidden/>
              </w:rPr>
              <w:tab/>
            </w:r>
            <w:r w:rsidR="007343B9">
              <w:rPr>
                <w:noProof/>
                <w:webHidden/>
              </w:rPr>
              <w:fldChar w:fldCharType="begin"/>
            </w:r>
            <w:r w:rsidR="007343B9">
              <w:rPr>
                <w:noProof/>
                <w:webHidden/>
              </w:rPr>
              <w:instrText xml:space="preserve"> PAGEREF _Toc58408231 \h </w:instrText>
            </w:r>
            <w:r w:rsidR="007343B9">
              <w:rPr>
                <w:noProof/>
                <w:webHidden/>
              </w:rPr>
            </w:r>
            <w:r w:rsidR="007343B9">
              <w:rPr>
                <w:noProof/>
                <w:webHidden/>
              </w:rPr>
              <w:fldChar w:fldCharType="separate"/>
            </w:r>
            <w:r w:rsidR="007343B9">
              <w:rPr>
                <w:noProof/>
                <w:webHidden/>
              </w:rPr>
              <w:t>3</w:t>
            </w:r>
            <w:r w:rsidR="007343B9">
              <w:rPr>
                <w:noProof/>
                <w:webHidden/>
              </w:rPr>
              <w:fldChar w:fldCharType="end"/>
            </w:r>
          </w:hyperlink>
        </w:p>
        <w:p w14:paraId="5242D9E5" w14:textId="4A1E7259" w:rsidR="007343B9" w:rsidRDefault="00F2238D">
          <w:pPr>
            <w:pStyle w:val="TOC2"/>
            <w:tabs>
              <w:tab w:val="right" w:leader="dot" w:pos="9016"/>
            </w:tabs>
            <w:rPr>
              <w:rFonts w:asciiTheme="minorHAnsi" w:eastAsiaTheme="minorEastAsia" w:hAnsiTheme="minorHAnsi"/>
              <w:noProof/>
              <w:lang w:eastAsia="en-GB"/>
            </w:rPr>
          </w:pPr>
          <w:hyperlink w:anchor="_Toc58408232" w:history="1">
            <w:r w:rsidR="007343B9" w:rsidRPr="00D131D0">
              <w:rPr>
                <w:rStyle w:val="Hyperlink"/>
                <w:noProof/>
              </w:rPr>
              <w:t>Axe</w:t>
            </w:r>
            <w:r w:rsidR="007343B9">
              <w:rPr>
                <w:noProof/>
                <w:webHidden/>
              </w:rPr>
              <w:tab/>
            </w:r>
            <w:r w:rsidR="007343B9">
              <w:rPr>
                <w:noProof/>
                <w:webHidden/>
              </w:rPr>
              <w:fldChar w:fldCharType="begin"/>
            </w:r>
            <w:r w:rsidR="007343B9">
              <w:rPr>
                <w:noProof/>
                <w:webHidden/>
              </w:rPr>
              <w:instrText xml:space="preserve"> PAGEREF _Toc58408232 \h </w:instrText>
            </w:r>
            <w:r w:rsidR="007343B9">
              <w:rPr>
                <w:noProof/>
                <w:webHidden/>
              </w:rPr>
            </w:r>
            <w:r w:rsidR="007343B9">
              <w:rPr>
                <w:noProof/>
                <w:webHidden/>
              </w:rPr>
              <w:fldChar w:fldCharType="separate"/>
            </w:r>
            <w:r w:rsidR="007343B9">
              <w:rPr>
                <w:noProof/>
                <w:webHidden/>
              </w:rPr>
              <w:t>4</w:t>
            </w:r>
            <w:r w:rsidR="007343B9">
              <w:rPr>
                <w:noProof/>
                <w:webHidden/>
              </w:rPr>
              <w:fldChar w:fldCharType="end"/>
            </w:r>
          </w:hyperlink>
        </w:p>
        <w:p w14:paraId="69AE0A85" w14:textId="3799EDB9" w:rsidR="007343B9" w:rsidRDefault="00F2238D">
          <w:pPr>
            <w:pStyle w:val="TOC2"/>
            <w:tabs>
              <w:tab w:val="right" w:leader="dot" w:pos="9016"/>
            </w:tabs>
            <w:rPr>
              <w:rFonts w:asciiTheme="minorHAnsi" w:eastAsiaTheme="minorEastAsia" w:hAnsiTheme="minorHAnsi"/>
              <w:noProof/>
              <w:lang w:eastAsia="en-GB"/>
            </w:rPr>
          </w:pPr>
          <w:hyperlink w:anchor="_Toc58408233" w:history="1">
            <w:r w:rsidR="007343B9" w:rsidRPr="00D131D0">
              <w:rPr>
                <w:rStyle w:val="Hyperlink"/>
                <w:noProof/>
              </w:rPr>
              <w:t>Microsoft Accessibility Insights</w:t>
            </w:r>
            <w:r w:rsidR="007343B9">
              <w:rPr>
                <w:noProof/>
                <w:webHidden/>
              </w:rPr>
              <w:tab/>
            </w:r>
            <w:r w:rsidR="007343B9">
              <w:rPr>
                <w:noProof/>
                <w:webHidden/>
              </w:rPr>
              <w:fldChar w:fldCharType="begin"/>
            </w:r>
            <w:r w:rsidR="007343B9">
              <w:rPr>
                <w:noProof/>
                <w:webHidden/>
              </w:rPr>
              <w:instrText xml:space="preserve"> PAGEREF _Toc58408233 \h </w:instrText>
            </w:r>
            <w:r w:rsidR="007343B9">
              <w:rPr>
                <w:noProof/>
                <w:webHidden/>
              </w:rPr>
            </w:r>
            <w:r w:rsidR="007343B9">
              <w:rPr>
                <w:noProof/>
                <w:webHidden/>
              </w:rPr>
              <w:fldChar w:fldCharType="separate"/>
            </w:r>
            <w:r w:rsidR="007343B9">
              <w:rPr>
                <w:noProof/>
                <w:webHidden/>
              </w:rPr>
              <w:t>4</w:t>
            </w:r>
            <w:r w:rsidR="007343B9">
              <w:rPr>
                <w:noProof/>
                <w:webHidden/>
              </w:rPr>
              <w:fldChar w:fldCharType="end"/>
            </w:r>
          </w:hyperlink>
        </w:p>
        <w:p w14:paraId="54D67279" w14:textId="548D1E9A" w:rsidR="007343B9" w:rsidRDefault="00F2238D">
          <w:pPr>
            <w:pStyle w:val="TOC2"/>
            <w:tabs>
              <w:tab w:val="right" w:leader="dot" w:pos="9016"/>
            </w:tabs>
            <w:rPr>
              <w:rFonts w:asciiTheme="minorHAnsi" w:eastAsiaTheme="minorEastAsia" w:hAnsiTheme="minorHAnsi"/>
              <w:noProof/>
              <w:lang w:eastAsia="en-GB"/>
            </w:rPr>
          </w:pPr>
          <w:hyperlink w:anchor="_Toc58408234" w:history="1">
            <w:r w:rsidR="007343B9" w:rsidRPr="00D131D0">
              <w:rPr>
                <w:rStyle w:val="Hyperlink"/>
                <w:noProof/>
              </w:rPr>
              <w:t>ARC Toolkit</w:t>
            </w:r>
            <w:r w:rsidR="007343B9">
              <w:rPr>
                <w:noProof/>
                <w:webHidden/>
              </w:rPr>
              <w:tab/>
            </w:r>
            <w:r w:rsidR="007343B9">
              <w:rPr>
                <w:noProof/>
                <w:webHidden/>
              </w:rPr>
              <w:fldChar w:fldCharType="begin"/>
            </w:r>
            <w:r w:rsidR="007343B9">
              <w:rPr>
                <w:noProof/>
                <w:webHidden/>
              </w:rPr>
              <w:instrText xml:space="preserve"> PAGEREF _Toc58408234 \h </w:instrText>
            </w:r>
            <w:r w:rsidR="007343B9">
              <w:rPr>
                <w:noProof/>
                <w:webHidden/>
              </w:rPr>
            </w:r>
            <w:r w:rsidR="007343B9">
              <w:rPr>
                <w:noProof/>
                <w:webHidden/>
              </w:rPr>
              <w:fldChar w:fldCharType="separate"/>
            </w:r>
            <w:r w:rsidR="007343B9">
              <w:rPr>
                <w:noProof/>
                <w:webHidden/>
              </w:rPr>
              <w:t>4</w:t>
            </w:r>
            <w:r w:rsidR="007343B9">
              <w:rPr>
                <w:noProof/>
                <w:webHidden/>
              </w:rPr>
              <w:fldChar w:fldCharType="end"/>
            </w:r>
          </w:hyperlink>
        </w:p>
        <w:p w14:paraId="41F263D9" w14:textId="5C6DDBF6" w:rsidR="007343B9" w:rsidRDefault="00F2238D">
          <w:pPr>
            <w:pStyle w:val="TOC2"/>
            <w:tabs>
              <w:tab w:val="right" w:leader="dot" w:pos="9016"/>
            </w:tabs>
            <w:rPr>
              <w:rFonts w:asciiTheme="minorHAnsi" w:eastAsiaTheme="minorEastAsia" w:hAnsiTheme="minorHAnsi"/>
              <w:noProof/>
              <w:lang w:eastAsia="en-GB"/>
            </w:rPr>
          </w:pPr>
          <w:hyperlink w:anchor="_Toc58408235" w:history="1">
            <w:r w:rsidR="007343B9" w:rsidRPr="00D131D0">
              <w:rPr>
                <w:rStyle w:val="Hyperlink"/>
                <w:noProof/>
              </w:rPr>
              <w:t>WAVE</w:t>
            </w:r>
            <w:r w:rsidR="007343B9">
              <w:rPr>
                <w:noProof/>
                <w:webHidden/>
              </w:rPr>
              <w:tab/>
            </w:r>
            <w:r w:rsidR="007343B9">
              <w:rPr>
                <w:noProof/>
                <w:webHidden/>
              </w:rPr>
              <w:fldChar w:fldCharType="begin"/>
            </w:r>
            <w:r w:rsidR="007343B9">
              <w:rPr>
                <w:noProof/>
                <w:webHidden/>
              </w:rPr>
              <w:instrText xml:space="preserve"> PAGEREF _Toc58408235 \h </w:instrText>
            </w:r>
            <w:r w:rsidR="007343B9">
              <w:rPr>
                <w:noProof/>
                <w:webHidden/>
              </w:rPr>
            </w:r>
            <w:r w:rsidR="007343B9">
              <w:rPr>
                <w:noProof/>
                <w:webHidden/>
              </w:rPr>
              <w:fldChar w:fldCharType="separate"/>
            </w:r>
            <w:r w:rsidR="007343B9">
              <w:rPr>
                <w:noProof/>
                <w:webHidden/>
              </w:rPr>
              <w:t>5</w:t>
            </w:r>
            <w:r w:rsidR="007343B9">
              <w:rPr>
                <w:noProof/>
                <w:webHidden/>
              </w:rPr>
              <w:fldChar w:fldCharType="end"/>
            </w:r>
          </w:hyperlink>
        </w:p>
        <w:p w14:paraId="0AED5826" w14:textId="68E58E3C" w:rsidR="007343B9" w:rsidRDefault="00F2238D">
          <w:pPr>
            <w:pStyle w:val="TOC2"/>
            <w:tabs>
              <w:tab w:val="right" w:leader="dot" w:pos="9016"/>
            </w:tabs>
            <w:rPr>
              <w:rFonts w:asciiTheme="minorHAnsi" w:eastAsiaTheme="minorEastAsia" w:hAnsiTheme="minorHAnsi"/>
              <w:noProof/>
              <w:lang w:eastAsia="en-GB"/>
            </w:rPr>
          </w:pPr>
          <w:hyperlink w:anchor="_Toc58408236" w:history="1">
            <w:r w:rsidR="007343B9" w:rsidRPr="00D131D0">
              <w:rPr>
                <w:rStyle w:val="Hyperlink"/>
                <w:noProof/>
              </w:rPr>
              <w:t>ANDI</w:t>
            </w:r>
            <w:r w:rsidR="007343B9">
              <w:rPr>
                <w:noProof/>
                <w:webHidden/>
              </w:rPr>
              <w:tab/>
            </w:r>
            <w:r w:rsidR="007343B9">
              <w:rPr>
                <w:noProof/>
                <w:webHidden/>
              </w:rPr>
              <w:fldChar w:fldCharType="begin"/>
            </w:r>
            <w:r w:rsidR="007343B9">
              <w:rPr>
                <w:noProof/>
                <w:webHidden/>
              </w:rPr>
              <w:instrText xml:space="preserve"> PAGEREF _Toc58408236 \h </w:instrText>
            </w:r>
            <w:r w:rsidR="007343B9">
              <w:rPr>
                <w:noProof/>
                <w:webHidden/>
              </w:rPr>
            </w:r>
            <w:r w:rsidR="007343B9">
              <w:rPr>
                <w:noProof/>
                <w:webHidden/>
              </w:rPr>
              <w:fldChar w:fldCharType="separate"/>
            </w:r>
            <w:r w:rsidR="007343B9">
              <w:rPr>
                <w:noProof/>
                <w:webHidden/>
              </w:rPr>
              <w:t>7</w:t>
            </w:r>
            <w:r w:rsidR="007343B9">
              <w:rPr>
                <w:noProof/>
                <w:webHidden/>
              </w:rPr>
              <w:fldChar w:fldCharType="end"/>
            </w:r>
          </w:hyperlink>
        </w:p>
        <w:p w14:paraId="4E5B54E3" w14:textId="17AA1A81" w:rsidR="007343B9" w:rsidRDefault="00F2238D">
          <w:pPr>
            <w:pStyle w:val="TOC2"/>
            <w:tabs>
              <w:tab w:val="right" w:leader="dot" w:pos="9016"/>
            </w:tabs>
            <w:rPr>
              <w:rFonts w:asciiTheme="minorHAnsi" w:eastAsiaTheme="minorEastAsia" w:hAnsiTheme="minorHAnsi"/>
              <w:noProof/>
              <w:lang w:eastAsia="en-GB"/>
            </w:rPr>
          </w:pPr>
          <w:hyperlink w:anchor="_Toc58408237" w:history="1">
            <w:r w:rsidR="007343B9" w:rsidRPr="00D131D0">
              <w:rPr>
                <w:rStyle w:val="Hyperlink"/>
                <w:noProof/>
              </w:rPr>
              <w:t>Screenreader - NVDA</w:t>
            </w:r>
            <w:r w:rsidR="007343B9">
              <w:rPr>
                <w:noProof/>
                <w:webHidden/>
              </w:rPr>
              <w:tab/>
            </w:r>
            <w:r w:rsidR="007343B9">
              <w:rPr>
                <w:noProof/>
                <w:webHidden/>
              </w:rPr>
              <w:fldChar w:fldCharType="begin"/>
            </w:r>
            <w:r w:rsidR="007343B9">
              <w:rPr>
                <w:noProof/>
                <w:webHidden/>
              </w:rPr>
              <w:instrText xml:space="preserve"> PAGEREF _Toc58408237 \h </w:instrText>
            </w:r>
            <w:r w:rsidR="007343B9">
              <w:rPr>
                <w:noProof/>
                <w:webHidden/>
              </w:rPr>
            </w:r>
            <w:r w:rsidR="007343B9">
              <w:rPr>
                <w:noProof/>
                <w:webHidden/>
              </w:rPr>
              <w:fldChar w:fldCharType="separate"/>
            </w:r>
            <w:r w:rsidR="007343B9">
              <w:rPr>
                <w:noProof/>
                <w:webHidden/>
              </w:rPr>
              <w:t>7</w:t>
            </w:r>
            <w:r w:rsidR="007343B9">
              <w:rPr>
                <w:noProof/>
                <w:webHidden/>
              </w:rPr>
              <w:fldChar w:fldCharType="end"/>
            </w:r>
          </w:hyperlink>
        </w:p>
        <w:p w14:paraId="20D47351" w14:textId="1FD04AC9" w:rsidR="007343B9" w:rsidRDefault="00F2238D">
          <w:pPr>
            <w:pStyle w:val="TOC3"/>
            <w:tabs>
              <w:tab w:val="right" w:leader="dot" w:pos="9016"/>
            </w:tabs>
            <w:rPr>
              <w:rFonts w:asciiTheme="minorHAnsi" w:eastAsiaTheme="minorEastAsia" w:hAnsiTheme="minorHAnsi"/>
              <w:noProof/>
              <w:lang w:eastAsia="en-GB"/>
            </w:rPr>
          </w:pPr>
          <w:hyperlink w:anchor="_Toc58408238" w:history="1">
            <w:r w:rsidR="007343B9" w:rsidRPr="00D131D0">
              <w:rPr>
                <w:rStyle w:val="Hyperlink"/>
                <w:noProof/>
              </w:rPr>
              <w:t>NVDA Shortcuts</w:t>
            </w:r>
            <w:r w:rsidR="007343B9">
              <w:rPr>
                <w:noProof/>
                <w:webHidden/>
              </w:rPr>
              <w:tab/>
            </w:r>
            <w:r w:rsidR="007343B9">
              <w:rPr>
                <w:noProof/>
                <w:webHidden/>
              </w:rPr>
              <w:fldChar w:fldCharType="begin"/>
            </w:r>
            <w:r w:rsidR="007343B9">
              <w:rPr>
                <w:noProof/>
                <w:webHidden/>
              </w:rPr>
              <w:instrText xml:space="preserve"> PAGEREF _Toc58408238 \h </w:instrText>
            </w:r>
            <w:r w:rsidR="007343B9">
              <w:rPr>
                <w:noProof/>
                <w:webHidden/>
              </w:rPr>
            </w:r>
            <w:r w:rsidR="007343B9">
              <w:rPr>
                <w:noProof/>
                <w:webHidden/>
              </w:rPr>
              <w:fldChar w:fldCharType="separate"/>
            </w:r>
            <w:r w:rsidR="007343B9">
              <w:rPr>
                <w:noProof/>
                <w:webHidden/>
              </w:rPr>
              <w:t>7</w:t>
            </w:r>
            <w:r w:rsidR="007343B9">
              <w:rPr>
                <w:noProof/>
                <w:webHidden/>
              </w:rPr>
              <w:fldChar w:fldCharType="end"/>
            </w:r>
          </w:hyperlink>
        </w:p>
        <w:p w14:paraId="1C0DD195" w14:textId="11589EA7" w:rsidR="00CF438A" w:rsidRDefault="00CF438A">
          <w:r>
            <w:rPr>
              <w:b/>
              <w:bCs/>
              <w:noProof/>
            </w:rPr>
            <w:fldChar w:fldCharType="end"/>
          </w:r>
        </w:p>
      </w:sdtContent>
    </w:sdt>
    <w:p w14:paraId="3345CB82" w14:textId="77777777" w:rsidR="00CF438A" w:rsidRDefault="00CF438A" w:rsidP="00CF438A"/>
    <w:p w14:paraId="7BDEE979" w14:textId="18283385" w:rsidR="00A42CB4" w:rsidRDefault="00A42CB4">
      <w:pPr>
        <w:spacing w:after="160"/>
        <w:rPr>
          <w:rFonts w:eastAsia="Times New Roman" w:cs="Times New Roman"/>
          <w:b/>
          <w:bCs/>
          <w:sz w:val="28"/>
          <w:szCs w:val="36"/>
          <w:lang w:eastAsia="en-GB"/>
        </w:rPr>
      </w:pPr>
      <w:r>
        <w:br w:type="page"/>
      </w:r>
    </w:p>
    <w:p w14:paraId="2111437C" w14:textId="4B24E531" w:rsidR="00CF438A" w:rsidRPr="00CF438A" w:rsidRDefault="001C23B6" w:rsidP="00CF438A">
      <w:pPr>
        <w:pStyle w:val="Heading2"/>
      </w:pPr>
      <w:bookmarkStart w:id="1" w:name="_Toc58408228"/>
      <w:r>
        <w:lastRenderedPageBreak/>
        <w:t>Introduction</w:t>
      </w:r>
      <w:bookmarkEnd w:id="1"/>
    </w:p>
    <w:p w14:paraId="027C7395" w14:textId="418E44E5" w:rsidR="00CF438A" w:rsidRDefault="00CF438A" w:rsidP="00CF438A">
      <w:r>
        <w:t>Automated checking generally only spots up to a maximum of 40% of errors. Some things they highlight are sometimes false errors. It doesn’t te</w:t>
      </w:r>
      <w:r w:rsidR="001C23B6">
        <w:t>s</w:t>
      </w:r>
      <w:r>
        <w:t>t keyboard accessibility, whether alt tags are correctly labelled, nor certain colour issues.</w:t>
      </w:r>
    </w:p>
    <w:p w14:paraId="7B6AD6FE" w14:textId="730AE5E0" w:rsidR="00CF438A" w:rsidRDefault="00CF438A" w:rsidP="00CF438A">
      <w:r>
        <w:t xml:space="preserve">This guide talks about some of the most used automated tools that will be of some use to </w:t>
      </w:r>
      <w:r w:rsidR="006E4C79">
        <w:t>developers of software and web content, and testers in general</w:t>
      </w:r>
      <w:r>
        <w:t>.</w:t>
      </w:r>
    </w:p>
    <w:p w14:paraId="50665741" w14:textId="230C4CE3" w:rsidR="00225B4C" w:rsidRDefault="00CF438A">
      <w:pPr>
        <w:rPr>
          <w:noProof/>
        </w:rPr>
      </w:pPr>
      <w:r>
        <w:t>There is a good site to look at,</w:t>
      </w:r>
      <w:r>
        <w:rPr>
          <w:noProof/>
        </w:rPr>
        <w:t xml:space="preserve"> </w:t>
      </w:r>
      <w:r w:rsidR="00350CFD">
        <w:rPr>
          <w:noProof/>
        </w:rPr>
        <w:t>which</w:t>
      </w:r>
      <w:r>
        <w:rPr>
          <w:noProof/>
        </w:rPr>
        <w:t xml:space="preserve"> was created as </w:t>
      </w:r>
      <w:hyperlink r:id="rId8" w:history="1">
        <w:r w:rsidRPr="008D7362">
          <w:rPr>
            <w:rStyle w:val="Hyperlink"/>
            <w:noProof/>
          </w:rPr>
          <w:t>a bad example of accessibility by Washington University</w:t>
        </w:r>
      </w:hyperlink>
      <w:r w:rsidR="00A42CB4">
        <w:rPr>
          <w:noProof/>
        </w:rPr>
        <w:t>, as well as this</w:t>
      </w:r>
      <w:r>
        <w:rPr>
          <w:noProof/>
        </w:rPr>
        <w:t xml:space="preserve"> list of some of the </w:t>
      </w:r>
      <w:hyperlink r:id="rId9" w:history="1">
        <w:r w:rsidRPr="008D7362">
          <w:rPr>
            <w:rStyle w:val="Hyperlink"/>
            <w:noProof/>
          </w:rPr>
          <w:t>faults with the Washington site</w:t>
        </w:r>
      </w:hyperlink>
      <w:r>
        <w:rPr>
          <w:noProof/>
        </w:rPr>
        <w:t>.</w:t>
      </w:r>
      <w:r w:rsidR="006E4C79">
        <w:rPr>
          <w:noProof/>
        </w:rPr>
        <w:t xml:space="preserve"> I have used it in the examples throughout this guide.</w:t>
      </w:r>
    </w:p>
    <w:p w14:paraId="0AE2C27F" w14:textId="6FBBFBF5" w:rsidR="00096E31" w:rsidRDefault="00096E31" w:rsidP="00554E25">
      <w:pPr>
        <w:pStyle w:val="Heading2"/>
      </w:pPr>
      <w:bookmarkStart w:id="2" w:name="_Toc58408229"/>
      <w:r>
        <w:t>Chrome and Firefox</w:t>
      </w:r>
      <w:r w:rsidR="006A5750">
        <w:t xml:space="preserve"> browser developer tools</w:t>
      </w:r>
      <w:bookmarkEnd w:id="2"/>
    </w:p>
    <w:p w14:paraId="568EF5B0" w14:textId="2585740E" w:rsidR="00214FCE" w:rsidRDefault="0081084F" w:rsidP="00214FCE">
      <w:pPr>
        <w:pStyle w:val="Heading3"/>
      </w:pPr>
      <w:bookmarkStart w:id="3" w:name="_Toc58408230"/>
      <w:r>
        <w:t xml:space="preserve">Chrome Developer Tools </w:t>
      </w:r>
      <w:r w:rsidR="006A5750">
        <w:t>(</w:t>
      </w:r>
      <w:r>
        <w:t>F12</w:t>
      </w:r>
      <w:r w:rsidR="008A6F98">
        <w:t>)</w:t>
      </w:r>
      <w:bookmarkEnd w:id="3"/>
    </w:p>
    <w:p w14:paraId="6AEA444C" w14:textId="77777777" w:rsidR="007343B9" w:rsidRDefault="007343B9" w:rsidP="008A6F98"/>
    <w:p w14:paraId="249B4D00" w14:textId="7BB9B11F" w:rsidR="00A84F4B" w:rsidRPr="008A6F98" w:rsidRDefault="00A84F4B" w:rsidP="008A6F98">
      <w:r>
        <w:t xml:space="preserve">This tool allows the developer to assess their work as they progress. </w:t>
      </w:r>
      <w:r w:rsidR="007343B9">
        <w:t>I</w:t>
      </w:r>
      <w:r>
        <w:t>mage</w:t>
      </w:r>
      <w:r w:rsidR="007343B9">
        <w:t xml:space="preserve"> 1</w:t>
      </w:r>
      <w:r>
        <w:t xml:space="preserve"> below shows the main interface with source code, once the F12 key is pressed.  When the ‘Accessibility’ Tab is accessed (2</w:t>
      </w:r>
      <w:r w:rsidRPr="00A84F4B">
        <w:rPr>
          <w:vertAlign w:val="superscript"/>
        </w:rPr>
        <w:t>nd</w:t>
      </w:r>
      <w:r>
        <w:t xml:space="preserve"> row on the right), it then opens a section that identifies the main issues with the site allowing the developer to make amendments. See image</w:t>
      </w:r>
      <w:r w:rsidR="007343B9">
        <w:t xml:space="preserve"> </w:t>
      </w:r>
      <w:r>
        <w:t xml:space="preserve">2. </w:t>
      </w:r>
    </w:p>
    <w:p w14:paraId="57A49D86" w14:textId="4629EEF1" w:rsidR="005F644E" w:rsidRDefault="00F27536">
      <w:r>
        <w:rPr>
          <w:noProof/>
          <w:lang w:eastAsia="en-GB"/>
        </w:rPr>
        <w:drawing>
          <wp:inline distT="0" distB="0" distL="0" distR="0" wp14:anchorId="2C42EED9" wp14:editId="4AA9A8A1">
            <wp:extent cx="5731510" cy="3068320"/>
            <wp:effectExtent l="0" t="0" r="3810" b="0"/>
            <wp:docPr id="1" name="Picture 1" descr="An example of how Chrome developer tools - F12 show the sourc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example of how Chrome developer tools - F12 show the source code."/>
                    <pic:cNvPicPr/>
                  </pic:nvPicPr>
                  <pic:blipFill>
                    <a:blip r:embed="rId10"/>
                    <a:stretch>
                      <a:fillRect/>
                    </a:stretch>
                  </pic:blipFill>
                  <pic:spPr>
                    <a:xfrm>
                      <a:off x="0" y="0"/>
                      <a:ext cx="5731510" cy="3068320"/>
                    </a:xfrm>
                    <a:prstGeom prst="rect">
                      <a:avLst/>
                    </a:prstGeom>
                  </pic:spPr>
                </pic:pic>
              </a:graphicData>
            </a:graphic>
          </wp:inline>
        </w:drawing>
      </w:r>
    </w:p>
    <w:p w14:paraId="51C0682E" w14:textId="4834F031" w:rsidR="000B2F38" w:rsidRDefault="000B2F38" w:rsidP="000B2F38">
      <w:pPr>
        <w:pStyle w:val="Subtitle"/>
      </w:pPr>
      <w:r>
        <w:t>Image 1</w:t>
      </w:r>
    </w:p>
    <w:p w14:paraId="64B0D72E" w14:textId="11727330" w:rsidR="00F27536" w:rsidRDefault="00F27536">
      <w:r>
        <w:rPr>
          <w:noProof/>
          <w:lang w:eastAsia="en-GB"/>
        </w:rPr>
        <w:drawing>
          <wp:inline distT="0" distB="0" distL="0" distR="0" wp14:anchorId="7CB3DE93" wp14:editId="2BE377A6">
            <wp:extent cx="5731510" cy="3068320"/>
            <wp:effectExtent l="0" t="0" r="2540" b="0"/>
            <wp:docPr id="3" name="Picture 3" descr="An example of how Chrome developer tools - F12 show the accessibility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example of how Chrome developer tools - F12 show the accessibility errors"/>
                    <pic:cNvPicPr/>
                  </pic:nvPicPr>
                  <pic:blipFill>
                    <a:blip r:embed="rId11"/>
                    <a:stretch>
                      <a:fillRect/>
                    </a:stretch>
                  </pic:blipFill>
                  <pic:spPr>
                    <a:xfrm>
                      <a:off x="0" y="0"/>
                      <a:ext cx="5731510" cy="3068320"/>
                    </a:xfrm>
                    <a:prstGeom prst="rect">
                      <a:avLst/>
                    </a:prstGeom>
                  </pic:spPr>
                </pic:pic>
              </a:graphicData>
            </a:graphic>
          </wp:inline>
        </w:drawing>
      </w:r>
    </w:p>
    <w:p w14:paraId="6EB9BC3F" w14:textId="1591BED7" w:rsidR="000B2F38" w:rsidRDefault="000B2F38" w:rsidP="000B2F38">
      <w:pPr>
        <w:pStyle w:val="Subtitle"/>
      </w:pPr>
      <w:r>
        <w:t>Image 2</w:t>
      </w:r>
    </w:p>
    <w:p w14:paraId="1AE36FBC" w14:textId="5D38F6DC" w:rsidR="00F27536" w:rsidRDefault="00F27536"/>
    <w:p w14:paraId="7CE1936B" w14:textId="2606C9CF" w:rsidR="00E67815" w:rsidRDefault="00A1681D" w:rsidP="000B2F38">
      <w:pPr>
        <w:pStyle w:val="Heading3"/>
      </w:pPr>
      <w:bookmarkStart w:id="4" w:name="_Toc58408231"/>
      <w:r>
        <w:t xml:space="preserve">Firefox </w:t>
      </w:r>
      <w:r w:rsidR="00214FCE">
        <w:t>Developer</w:t>
      </w:r>
      <w:r>
        <w:t xml:space="preserve"> Tools </w:t>
      </w:r>
      <w:r w:rsidR="006A5750">
        <w:t>(</w:t>
      </w:r>
      <w:r>
        <w:t>F12</w:t>
      </w:r>
      <w:r w:rsidR="006A5750">
        <w:t>)</w:t>
      </w:r>
      <w:bookmarkEnd w:id="4"/>
    </w:p>
    <w:p w14:paraId="5089740C" w14:textId="77777777" w:rsidR="000B2F38" w:rsidRDefault="000B2F38" w:rsidP="00E67815"/>
    <w:p w14:paraId="729A1550" w14:textId="1FD22121" w:rsidR="000B2F38" w:rsidRPr="00E67815" w:rsidRDefault="000B2F38" w:rsidP="00E67815">
      <w:r>
        <w:t>Firefox works in the same way as the Chrome version. See images 3 and 4 below.</w:t>
      </w:r>
    </w:p>
    <w:p w14:paraId="2EF8D8B7" w14:textId="5B4DB498" w:rsidR="00A1681D" w:rsidRDefault="00A1681D">
      <w:r>
        <w:rPr>
          <w:noProof/>
          <w:lang w:eastAsia="en-GB"/>
        </w:rPr>
        <w:drawing>
          <wp:inline distT="0" distB="0" distL="0" distR="0" wp14:anchorId="4F05D67E" wp14:editId="5FCF61C2">
            <wp:extent cx="5731510" cy="3068320"/>
            <wp:effectExtent l="0" t="0" r="2540" b="0"/>
            <wp:docPr id="4" name="Picture 4" descr="An example of how Firefox developer tools - F12 show the sourc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example of how Firefox developer tools - F12 show the source code"/>
                    <pic:cNvPicPr/>
                  </pic:nvPicPr>
                  <pic:blipFill>
                    <a:blip r:embed="rId12"/>
                    <a:stretch>
                      <a:fillRect/>
                    </a:stretch>
                  </pic:blipFill>
                  <pic:spPr>
                    <a:xfrm>
                      <a:off x="0" y="0"/>
                      <a:ext cx="5731510" cy="3068320"/>
                    </a:xfrm>
                    <a:prstGeom prst="rect">
                      <a:avLst/>
                    </a:prstGeom>
                  </pic:spPr>
                </pic:pic>
              </a:graphicData>
            </a:graphic>
          </wp:inline>
        </w:drawing>
      </w:r>
    </w:p>
    <w:p w14:paraId="4F16219B" w14:textId="47257436" w:rsidR="000B2F38" w:rsidRDefault="000B2F38" w:rsidP="000B2F38">
      <w:pPr>
        <w:pStyle w:val="Subtitle"/>
      </w:pPr>
      <w:r>
        <w:t>Image 3</w:t>
      </w:r>
    </w:p>
    <w:p w14:paraId="4F0BDD0C" w14:textId="02E805BA" w:rsidR="00A1681D" w:rsidRDefault="00A1681D">
      <w:r>
        <w:rPr>
          <w:noProof/>
          <w:lang w:eastAsia="en-GB"/>
        </w:rPr>
        <w:drawing>
          <wp:inline distT="0" distB="0" distL="0" distR="0" wp14:anchorId="3B0E677B" wp14:editId="23029FBD">
            <wp:extent cx="6049400" cy="3238500"/>
            <wp:effectExtent l="0" t="0" r="8890" b="0"/>
            <wp:docPr id="5" name="Picture 5" descr="An example of how Firefox developer tools - F12 show the accessibility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example of how Firefox developer tools - F12 show the accessibility errors"/>
                    <pic:cNvPicPr/>
                  </pic:nvPicPr>
                  <pic:blipFill>
                    <a:blip r:embed="rId13"/>
                    <a:stretch>
                      <a:fillRect/>
                    </a:stretch>
                  </pic:blipFill>
                  <pic:spPr>
                    <a:xfrm>
                      <a:off x="0" y="0"/>
                      <a:ext cx="6052737" cy="3240287"/>
                    </a:xfrm>
                    <a:prstGeom prst="rect">
                      <a:avLst/>
                    </a:prstGeom>
                  </pic:spPr>
                </pic:pic>
              </a:graphicData>
            </a:graphic>
          </wp:inline>
        </w:drawing>
      </w:r>
    </w:p>
    <w:p w14:paraId="1A305656" w14:textId="0B35B5BE" w:rsidR="000B2F38" w:rsidRDefault="000B2F38" w:rsidP="000B2F38">
      <w:pPr>
        <w:pStyle w:val="Subtitle"/>
      </w:pPr>
      <w:r>
        <w:t>Image 4</w:t>
      </w:r>
    </w:p>
    <w:p w14:paraId="6B7E011B" w14:textId="2DD9CB65" w:rsidR="00096E31" w:rsidRDefault="00F2238D" w:rsidP="00554E25">
      <w:pPr>
        <w:pStyle w:val="Heading2"/>
      </w:pPr>
      <w:hyperlink r:id="rId14" w:history="1">
        <w:bookmarkStart w:id="5" w:name="_Toc58408232"/>
        <w:r w:rsidR="00096E31" w:rsidRPr="006110C3">
          <w:rPr>
            <w:rStyle w:val="Hyperlink"/>
          </w:rPr>
          <w:t>Axe</w:t>
        </w:r>
        <w:bookmarkEnd w:id="5"/>
      </w:hyperlink>
    </w:p>
    <w:p w14:paraId="56E923F1" w14:textId="175CAE45" w:rsidR="0016787F" w:rsidRDefault="0016787F" w:rsidP="0016787F">
      <w:r>
        <w:t xml:space="preserve">Axe </w:t>
      </w:r>
      <w:r w:rsidR="006110C3">
        <w:t xml:space="preserve">(currently in </w:t>
      </w:r>
      <w:r>
        <w:t>beta</w:t>
      </w:r>
      <w:r w:rsidR="006110C3">
        <w:t>)</w:t>
      </w:r>
      <w:r>
        <w:t xml:space="preserve"> is designed to help developers with both automatic and manual accessibility testing. Axe builds on the existing axe browser extension, supplemented with a new web interface for intelligent guided tests. These guided tests extend your testing coverage and help build issue reports based on the feedback you provide. The detailed list of accessibility issues you collect are easily presented to help you and/or your team make the appropriate fixes in the source code.</w:t>
      </w:r>
    </w:p>
    <w:p w14:paraId="4914CBB0" w14:textId="77DFFC01" w:rsidR="0016787F" w:rsidRDefault="00B8195D" w:rsidP="0016787F">
      <w:pPr>
        <w:rPr>
          <w:rFonts w:ascii="Calibri" w:hAnsi="Calibri" w:cs="Calibri"/>
        </w:rPr>
      </w:pPr>
      <w:r>
        <w:rPr>
          <w:rStyle w:val="Strong"/>
          <w:rFonts w:cs="Arial"/>
          <w:color w:val="000000" w:themeColor="text1"/>
        </w:rPr>
        <w:t>A</w:t>
      </w:r>
      <w:r w:rsidR="0016787F" w:rsidRPr="008A6F98">
        <w:rPr>
          <w:rStyle w:val="Strong"/>
          <w:rFonts w:cs="Arial"/>
          <w:color w:val="000000" w:themeColor="text1"/>
        </w:rPr>
        <w:t xml:space="preserve">xe </w:t>
      </w:r>
      <w:r>
        <w:rPr>
          <w:rStyle w:val="Strong"/>
          <w:rFonts w:cs="Arial"/>
          <w:color w:val="000000" w:themeColor="text1"/>
        </w:rPr>
        <w:t xml:space="preserve">in beta </w:t>
      </w:r>
      <w:r w:rsidR="0016787F" w:rsidRPr="008A6F98">
        <w:rPr>
          <w:rStyle w:val="Strong"/>
          <w:rFonts w:cs="Arial"/>
          <w:color w:val="000000" w:themeColor="text1"/>
        </w:rPr>
        <w:t>is only available for Google Chrome</w:t>
      </w:r>
      <w:r w:rsidR="0016787F">
        <w:t>, so make sure that's the browser you're using when you start testing.</w:t>
      </w:r>
    </w:p>
    <w:p w14:paraId="224080D6" w14:textId="6248387D" w:rsidR="00667F43" w:rsidRPr="008A6F98" w:rsidRDefault="00F2238D" w:rsidP="0016787F">
      <w:pPr>
        <w:rPr>
          <w:rFonts w:cs="Arial"/>
        </w:rPr>
      </w:pPr>
      <w:hyperlink r:id="rId15" w:tgtFrame="_blank" w:history="1">
        <w:r w:rsidR="0016787F" w:rsidRPr="008A6F98">
          <w:rPr>
            <w:rStyle w:val="Hyperlink"/>
            <w:rFonts w:eastAsia="Times New Roman" w:cs="Arial"/>
          </w:rPr>
          <w:t>Here's a short video to help you get started</w:t>
        </w:r>
      </w:hyperlink>
      <w:r w:rsidR="00667F43" w:rsidRPr="008A6F98">
        <w:rPr>
          <w:rFonts w:cs="Arial"/>
        </w:rPr>
        <w:t>.</w:t>
      </w:r>
    </w:p>
    <w:p w14:paraId="18F3ABE8" w14:textId="6ED56713" w:rsidR="00667F43" w:rsidRPr="0016787F" w:rsidRDefault="0016787F" w:rsidP="0016787F">
      <w:r>
        <w:t xml:space="preserve">Axe was built to be intuitive and easy to use, so you should be able to jump right in. </w:t>
      </w:r>
      <w:r w:rsidRPr="0016787F">
        <w:t xml:space="preserve">If you have any problems or questions, please direct them to </w:t>
      </w:r>
      <w:hyperlink r:id="rId16" w:tgtFrame="_blank" w:history="1">
        <w:r w:rsidRPr="008A6F98">
          <w:rPr>
            <w:color w:val="0563C1"/>
            <w:u w:val="single"/>
          </w:rPr>
          <w:t>helpdesk@deque.com</w:t>
        </w:r>
      </w:hyperlink>
      <w:r w:rsidR="00667F43">
        <w:t>.</w:t>
      </w:r>
    </w:p>
    <w:p w14:paraId="2A97D49F" w14:textId="47A9349E" w:rsidR="00096E31" w:rsidRDefault="00F2238D" w:rsidP="00554E25">
      <w:pPr>
        <w:pStyle w:val="Heading2"/>
        <w:rPr>
          <w:rStyle w:val="Hyperlink"/>
        </w:rPr>
      </w:pPr>
      <w:hyperlink r:id="rId17" w:history="1">
        <w:bookmarkStart w:id="6" w:name="_Toc58408233"/>
        <w:r w:rsidR="00096E31" w:rsidRPr="00564E20">
          <w:rPr>
            <w:rStyle w:val="Hyperlink"/>
          </w:rPr>
          <w:t>Microsoft Accessibility Insights</w:t>
        </w:r>
        <w:bookmarkEnd w:id="6"/>
      </w:hyperlink>
    </w:p>
    <w:p w14:paraId="41547235" w14:textId="0BE04861" w:rsidR="00847C30" w:rsidRDefault="00847C30" w:rsidP="00847C30">
      <w:pPr>
        <w:rPr>
          <w:rStyle w:val="Hyperlink"/>
          <w:color w:val="000000" w:themeColor="text1"/>
          <w:u w:val="none"/>
        </w:rPr>
      </w:pPr>
      <w:r w:rsidRPr="00847C30">
        <w:rPr>
          <w:rStyle w:val="Hyperlink"/>
          <w:color w:val="000000" w:themeColor="text1"/>
          <w:u w:val="none"/>
        </w:rPr>
        <w:t xml:space="preserve">Accessibility </w:t>
      </w:r>
      <w:r>
        <w:rPr>
          <w:rStyle w:val="Hyperlink"/>
          <w:color w:val="000000" w:themeColor="text1"/>
          <w:u w:val="none"/>
        </w:rPr>
        <w:t>I</w:t>
      </w:r>
      <w:r w:rsidRPr="00847C30">
        <w:rPr>
          <w:rStyle w:val="Hyperlink"/>
          <w:color w:val="000000" w:themeColor="text1"/>
          <w:u w:val="none"/>
        </w:rPr>
        <w:t>nsights</w:t>
      </w:r>
      <w:r>
        <w:rPr>
          <w:rStyle w:val="Hyperlink"/>
          <w:color w:val="000000" w:themeColor="text1"/>
          <w:u w:val="none"/>
        </w:rPr>
        <w:t xml:space="preserve"> is free and open source software that allows you to test and solve accessibility issues before your design is live.</w:t>
      </w:r>
    </w:p>
    <w:p w14:paraId="7AF96108" w14:textId="200488D8" w:rsidR="00EF4AB0" w:rsidRDefault="00847C30" w:rsidP="008A6F98">
      <w:r>
        <w:rPr>
          <w:rStyle w:val="Hyperlink"/>
          <w:color w:val="000000" w:themeColor="text1"/>
          <w:u w:val="none"/>
        </w:rPr>
        <w:t xml:space="preserve">It has three options, </w:t>
      </w:r>
      <w:hyperlink r:id="rId18" w:history="1">
        <w:r w:rsidRPr="00A12DE8">
          <w:rPr>
            <w:rStyle w:val="Hyperlink"/>
          </w:rPr>
          <w:t>web extensions for Chrome and Microsoft Edge</w:t>
        </w:r>
      </w:hyperlink>
      <w:r>
        <w:rPr>
          <w:rStyle w:val="Hyperlink"/>
          <w:color w:val="000000" w:themeColor="text1"/>
          <w:u w:val="none"/>
        </w:rPr>
        <w:t xml:space="preserve"> and </w:t>
      </w:r>
      <w:hyperlink r:id="rId19" w:history="1">
        <w:r w:rsidRPr="00A12DE8">
          <w:rPr>
            <w:rStyle w:val="Hyperlink"/>
          </w:rPr>
          <w:t>a downloadable app for Windows</w:t>
        </w:r>
      </w:hyperlink>
      <w:r w:rsidR="00EF4AB0">
        <w:t>.</w:t>
      </w:r>
    </w:p>
    <w:p w14:paraId="0C3709B8" w14:textId="2339C9A4" w:rsidR="00096E31" w:rsidRDefault="00F2238D" w:rsidP="00554E25">
      <w:pPr>
        <w:pStyle w:val="Heading2"/>
        <w:rPr>
          <w:rStyle w:val="Hyperlink"/>
        </w:rPr>
      </w:pPr>
      <w:hyperlink r:id="rId20" w:history="1">
        <w:bookmarkStart w:id="7" w:name="_Toc58408234"/>
        <w:r w:rsidR="00096E31" w:rsidRPr="000A0725">
          <w:rPr>
            <w:rStyle w:val="Hyperlink"/>
          </w:rPr>
          <w:t>ARC Toolkit</w:t>
        </w:r>
        <w:bookmarkEnd w:id="7"/>
      </w:hyperlink>
    </w:p>
    <w:p w14:paraId="1E741421" w14:textId="40932BB3" w:rsidR="00D95C4A" w:rsidRDefault="00D95C4A" w:rsidP="00D95C4A">
      <w:r>
        <w:rPr>
          <w:shd w:val="clear" w:color="auto" w:fill="FFFFFF"/>
        </w:rPr>
        <w:t>ARC Toolkit is a professional-level accessibility testing tool that gives you the power to quickly and efficiently evaluate screens for accessibility</w:t>
      </w:r>
      <w:r w:rsidR="00B8195D">
        <w:rPr>
          <w:shd w:val="clear" w:color="auto" w:fill="FFFFFF"/>
        </w:rPr>
        <w:t>,</w:t>
      </w:r>
      <w:r>
        <w:rPr>
          <w:shd w:val="clear" w:color="auto" w:fill="FFFFFF"/>
        </w:rPr>
        <w:t xml:space="preserve"> and uncover issues related to the WCAG 2.1 Level A and AA guidelines. </w:t>
      </w:r>
      <w:r w:rsidR="00F114E5">
        <w:rPr>
          <w:shd w:val="clear" w:color="auto" w:fill="FFFFFF"/>
        </w:rPr>
        <w:t>The</w:t>
      </w:r>
      <w:r>
        <w:rPr>
          <w:shd w:val="clear" w:color="auto" w:fill="FFFFFF"/>
        </w:rPr>
        <w:t xml:space="preserve"> Chrome extension enables you to easily drill down into code level issues and gain in-depth insight into the accessibility of the screen. </w:t>
      </w:r>
    </w:p>
    <w:p w14:paraId="08AACFF2" w14:textId="53871BCF" w:rsidR="00096E31" w:rsidRDefault="00F2238D" w:rsidP="00554E25">
      <w:pPr>
        <w:pStyle w:val="Heading2"/>
        <w:rPr>
          <w:rStyle w:val="Hyperlink"/>
        </w:rPr>
      </w:pPr>
      <w:hyperlink r:id="rId21" w:history="1">
        <w:bookmarkStart w:id="8" w:name="_Toc58408235"/>
        <w:r w:rsidR="00096E31" w:rsidRPr="00A96C19">
          <w:rPr>
            <w:rStyle w:val="Hyperlink"/>
          </w:rPr>
          <w:t>WAVE</w:t>
        </w:r>
        <w:bookmarkEnd w:id="8"/>
      </w:hyperlink>
    </w:p>
    <w:p w14:paraId="0F1D1389" w14:textId="77777777" w:rsidR="00CC32F6" w:rsidRDefault="00D95C4A" w:rsidP="00D95C4A">
      <w:r>
        <w:t>WAVE is a suite of evaluation tools that helps authors make their web content more accessible to individuals with disabilities. WAVE can identify many accessibility and Web Content Accessibility Guideline (WCAG) errors, but also facilitates human evaluation of web content.</w:t>
      </w:r>
    </w:p>
    <w:p w14:paraId="1576B633" w14:textId="113E6BC1" w:rsidR="00CC32F6" w:rsidRPr="008A6F98" w:rsidRDefault="00CC32F6" w:rsidP="00D95C4A">
      <w:pPr>
        <w:rPr>
          <w:color w:val="000000" w:themeColor="text1"/>
        </w:rPr>
      </w:pPr>
      <w:r>
        <w:rPr>
          <w:color w:val="000000" w:themeColor="text1"/>
        </w:rPr>
        <w:t xml:space="preserve">The image </w:t>
      </w:r>
      <w:r w:rsidR="000B2F38">
        <w:rPr>
          <w:color w:val="000000" w:themeColor="text1"/>
        </w:rPr>
        <w:t xml:space="preserve">5 </w:t>
      </w:r>
      <w:r>
        <w:rPr>
          <w:color w:val="000000" w:themeColor="text1"/>
        </w:rPr>
        <w:t>shows the initial results with the number of errors found.</w:t>
      </w:r>
    </w:p>
    <w:p w14:paraId="6986D7F4" w14:textId="2689FA64" w:rsidR="0006021F" w:rsidRDefault="0006021F" w:rsidP="00D95C4A">
      <w:pPr>
        <w:rPr>
          <w:color w:val="000000" w:themeColor="text1"/>
        </w:rPr>
      </w:pPr>
      <w:r>
        <w:rPr>
          <w:noProof/>
          <w:lang w:eastAsia="en-GB"/>
        </w:rPr>
        <w:drawing>
          <wp:inline distT="0" distB="0" distL="0" distR="0" wp14:anchorId="4F51913A" wp14:editId="65362F94">
            <wp:extent cx="5731510" cy="3068320"/>
            <wp:effectExtent l="0" t="0" r="2540" b="0"/>
            <wp:docPr id="6" name="Picture 6" descr="WAVE displaying the overall number of errors in th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AVE displaying the overall number of errors in the website"/>
                    <pic:cNvPicPr/>
                  </pic:nvPicPr>
                  <pic:blipFill>
                    <a:blip r:embed="rId22"/>
                    <a:stretch>
                      <a:fillRect/>
                    </a:stretch>
                  </pic:blipFill>
                  <pic:spPr>
                    <a:xfrm>
                      <a:off x="0" y="0"/>
                      <a:ext cx="5731510" cy="3068320"/>
                    </a:xfrm>
                    <a:prstGeom prst="rect">
                      <a:avLst/>
                    </a:prstGeom>
                  </pic:spPr>
                </pic:pic>
              </a:graphicData>
            </a:graphic>
          </wp:inline>
        </w:drawing>
      </w:r>
    </w:p>
    <w:p w14:paraId="165782EE" w14:textId="57A45AEE" w:rsidR="000B2F38" w:rsidRDefault="000B2F38" w:rsidP="000B2F38">
      <w:pPr>
        <w:pStyle w:val="Subtitle"/>
      </w:pPr>
      <w:r>
        <w:t>Image 5</w:t>
      </w:r>
    </w:p>
    <w:p w14:paraId="17A99490" w14:textId="2B852E2C" w:rsidR="00CC32F6" w:rsidRDefault="000B2F38" w:rsidP="00D95C4A">
      <w:pPr>
        <w:rPr>
          <w:color w:val="000000" w:themeColor="text1"/>
        </w:rPr>
      </w:pPr>
      <w:r>
        <w:rPr>
          <w:color w:val="000000" w:themeColor="text1"/>
        </w:rPr>
        <w:t>I</w:t>
      </w:r>
      <w:r w:rsidR="00CC32F6">
        <w:rPr>
          <w:color w:val="000000" w:themeColor="text1"/>
        </w:rPr>
        <w:t xml:space="preserve">mage </w:t>
      </w:r>
      <w:r>
        <w:rPr>
          <w:color w:val="000000" w:themeColor="text1"/>
        </w:rPr>
        <w:t>6</w:t>
      </w:r>
      <w:r w:rsidR="00CC32F6">
        <w:rPr>
          <w:color w:val="000000" w:themeColor="text1"/>
        </w:rPr>
        <w:t xml:space="preserve"> shows a more drilled down version of the results.</w:t>
      </w:r>
    </w:p>
    <w:p w14:paraId="714B1614" w14:textId="2F4923EE" w:rsidR="0006021F" w:rsidRDefault="0006021F" w:rsidP="00D95C4A">
      <w:pPr>
        <w:rPr>
          <w:color w:val="000000" w:themeColor="text1"/>
        </w:rPr>
      </w:pPr>
      <w:r>
        <w:rPr>
          <w:noProof/>
          <w:lang w:eastAsia="en-GB"/>
        </w:rPr>
        <w:drawing>
          <wp:inline distT="0" distB="0" distL="0" distR="0" wp14:anchorId="53FDA7E1" wp14:editId="06EF7D15">
            <wp:extent cx="5731510" cy="3068320"/>
            <wp:effectExtent l="0" t="0" r="2540" b="0"/>
            <wp:docPr id="7" name="Picture 7" descr="WAVE displaying more detail on the errors found including source code and explanations on how to f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VE displaying more detail on the errors found including source code and explanations on how to fix. "/>
                    <pic:cNvPicPr/>
                  </pic:nvPicPr>
                  <pic:blipFill>
                    <a:blip r:embed="rId23"/>
                    <a:stretch>
                      <a:fillRect/>
                    </a:stretch>
                  </pic:blipFill>
                  <pic:spPr>
                    <a:xfrm>
                      <a:off x="0" y="0"/>
                      <a:ext cx="5731510" cy="3068320"/>
                    </a:xfrm>
                    <a:prstGeom prst="rect">
                      <a:avLst/>
                    </a:prstGeom>
                  </pic:spPr>
                </pic:pic>
              </a:graphicData>
            </a:graphic>
          </wp:inline>
        </w:drawing>
      </w:r>
    </w:p>
    <w:p w14:paraId="23F4220D" w14:textId="48B5E4BB" w:rsidR="000B2F38" w:rsidRDefault="000B2F38" w:rsidP="000B2F38">
      <w:pPr>
        <w:pStyle w:val="Subtitle"/>
      </w:pPr>
      <w:r>
        <w:t>Image 6</w:t>
      </w:r>
    </w:p>
    <w:p w14:paraId="31770E9E" w14:textId="19CC480B" w:rsidR="007B3DF4" w:rsidRDefault="000B2F38" w:rsidP="00D95C4A">
      <w:pPr>
        <w:rPr>
          <w:color w:val="000000" w:themeColor="text1"/>
        </w:rPr>
      </w:pPr>
      <w:r>
        <w:rPr>
          <w:color w:val="000000" w:themeColor="text1"/>
        </w:rPr>
        <w:t>I</w:t>
      </w:r>
      <w:r w:rsidR="007B3DF4">
        <w:rPr>
          <w:color w:val="000000" w:themeColor="text1"/>
        </w:rPr>
        <w:t xml:space="preserve">mage </w:t>
      </w:r>
      <w:r>
        <w:rPr>
          <w:color w:val="000000" w:themeColor="text1"/>
        </w:rPr>
        <w:t xml:space="preserve">6 </w:t>
      </w:r>
      <w:r w:rsidR="007B3DF4">
        <w:rPr>
          <w:color w:val="000000" w:themeColor="text1"/>
        </w:rPr>
        <w:t>above displays the reason behind the error being flagged and also shows source code and possible solutions to the issue. The way to access this is to click on the error icon on the site page, and which opens a description of the problem, and the reference as well as suggestions for fixing, and the option to display the relevant source code.</w:t>
      </w:r>
      <w:r>
        <w:rPr>
          <w:color w:val="000000" w:themeColor="text1"/>
        </w:rPr>
        <w:t xml:space="preserve"> See image 7</w:t>
      </w:r>
    </w:p>
    <w:p w14:paraId="0BEE7E70" w14:textId="4CF487FD" w:rsidR="0006021F" w:rsidRDefault="0006021F" w:rsidP="00D95C4A">
      <w:pPr>
        <w:rPr>
          <w:color w:val="000000" w:themeColor="text1"/>
        </w:rPr>
      </w:pPr>
      <w:r>
        <w:rPr>
          <w:noProof/>
          <w:lang w:eastAsia="en-GB"/>
        </w:rPr>
        <w:drawing>
          <wp:inline distT="0" distB="0" distL="0" distR="0" wp14:anchorId="7F09FF29" wp14:editId="35B2E7AD">
            <wp:extent cx="5731510" cy="3068320"/>
            <wp:effectExtent l="0" t="0" r="2540" b="0"/>
            <wp:docPr id="9" name="Picture 9" descr="WAVE screen showing errors reference guide and source code to aid fix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AVE screen showing errors reference guide and source code to aid fixing"/>
                    <pic:cNvPicPr/>
                  </pic:nvPicPr>
                  <pic:blipFill>
                    <a:blip r:embed="rId24"/>
                    <a:stretch>
                      <a:fillRect/>
                    </a:stretch>
                  </pic:blipFill>
                  <pic:spPr>
                    <a:xfrm>
                      <a:off x="0" y="0"/>
                      <a:ext cx="5731510" cy="3068320"/>
                    </a:xfrm>
                    <a:prstGeom prst="rect">
                      <a:avLst/>
                    </a:prstGeom>
                  </pic:spPr>
                </pic:pic>
              </a:graphicData>
            </a:graphic>
          </wp:inline>
        </w:drawing>
      </w:r>
    </w:p>
    <w:p w14:paraId="5C11E560" w14:textId="12B161F0" w:rsidR="000B2F38" w:rsidRDefault="000B2F38" w:rsidP="000B2F38">
      <w:pPr>
        <w:pStyle w:val="Subtitle"/>
      </w:pPr>
      <w:r>
        <w:t>Image 7</w:t>
      </w:r>
    </w:p>
    <w:p w14:paraId="351D8000" w14:textId="77777777" w:rsidR="000B2F38" w:rsidRDefault="000B2F38" w:rsidP="00E67815">
      <w:pPr>
        <w:pStyle w:val="Heading2"/>
      </w:pPr>
    </w:p>
    <w:p w14:paraId="525B62EA" w14:textId="77777777" w:rsidR="000B2F38" w:rsidRDefault="000B2F38" w:rsidP="00E67815">
      <w:pPr>
        <w:pStyle w:val="Heading2"/>
      </w:pPr>
    </w:p>
    <w:p w14:paraId="4114C010" w14:textId="47C45771" w:rsidR="00096E31" w:rsidRPr="00E67815" w:rsidRDefault="00F2238D" w:rsidP="00E67815">
      <w:pPr>
        <w:pStyle w:val="Heading2"/>
      </w:pPr>
      <w:hyperlink r:id="rId25" w:history="1">
        <w:bookmarkStart w:id="9" w:name="_Toc58408236"/>
        <w:r w:rsidR="00096E31" w:rsidRPr="00E67815">
          <w:rPr>
            <w:rStyle w:val="Hyperlink"/>
            <w:color w:val="auto"/>
            <w:u w:val="none"/>
          </w:rPr>
          <w:t>ANDI</w:t>
        </w:r>
        <w:bookmarkEnd w:id="9"/>
      </w:hyperlink>
    </w:p>
    <w:p w14:paraId="3370AEC7" w14:textId="13BBAC57" w:rsidR="00096E31" w:rsidRDefault="00096E31">
      <w:r>
        <w:t>Additional sing</w:t>
      </w:r>
      <w:r w:rsidR="00591A5B">
        <w:t>l</w:t>
      </w:r>
      <w:r>
        <w:t>e function plugins and bookmarklets.</w:t>
      </w:r>
    </w:p>
    <w:p w14:paraId="015BE2BA" w14:textId="79F15B2C" w:rsidR="00A976FA" w:rsidRDefault="00A976FA">
      <w:r>
        <w:t>Once loaded</w:t>
      </w:r>
      <w:r w:rsidR="00277754">
        <w:t>,</w:t>
      </w:r>
      <w:r>
        <w:t xml:space="preserve"> you navigate to the site you wish to assess and then click on the ANDI label under the URL bar and then it will display the errors it find</w:t>
      </w:r>
      <w:r w:rsidR="00277754">
        <w:t xml:space="preserve">s, as shown in </w:t>
      </w:r>
      <w:r>
        <w:t xml:space="preserve">image </w:t>
      </w:r>
      <w:r w:rsidR="000B2F38">
        <w:t xml:space="preserve">8 </w:t>
      </w:r>
      <w:r>
        <w:t xml:space="preserve">below. It </w:t>
      </w:r>
      <w:r w:rsidR="002B5AB0">
        <w:t xml:space="preserve">also provides </w:t>
      </w:r>
      <w:r>
        <w:t xml:space="preserve">a </w:t>
      </w:r>
      <w:hyperlink r:id="rId26" w:history="1">
        <w:r w:rsidRPr="002B5AB0">
          <w:rPr>
            <w:rStyle w:val="Hyperlink"/>
          </w:rPr>
          <w:t>full guide on how to use</w:t>
        </w:r>
        <w:r w:rsidR="002B5AB0" w:rsidRPr="002B5AB0">
          <w:rPr>
            <w:rStyle w:val="Hyperlink"/>
          </w:rPr>
          <w:t xml:space="preserve"> it</w:t>
        </w:r>
      </w:hyperlink>
      <w:r w:rsidR="002B5AB0">
        <w:t>.</w:t>
      </w:r>
    </w:p>
    <w:p w14:paraId="0418117A" w14:textId="16EE952F" w:rsidR="00A976FA" w:rsidRDefault="00A976FA">
      <w:r>
        <w:rPr>
          <w:noProof/>
          <w:lang w:eastAsia="en-GB"/>
        </w:rPr>
        <w:drawing>
          <wp:inline distT="0" distB="0" distL="0" distR="0" wp14:anchorId="760EF316" wp14:editId="48A6DCCF">
            <wp:extent cx="5731510" cy="3068320"/>
            <wp:effectExtent l="0" t="0" r="2540" b="0"/>
            <wp:docPr id="2" name="Picture 2" descr="Website displaying errors found by AND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ebsite displaying errors found by ANDI "/>
                    <pic:cNvPicPr/>
                  </pic:nvPicPr>
                  <pic:blipFill>
                    <a:blip r:embed="rId27"/>
                    <a:stretch>
                      <a:fillRect/>
                    </a:stretch>
                  </pic:blipFill>
                  <pic:spPr>
                    <a:xfrm>
                      <a:off x="0" y="0"/>
                      <a:ext cx="5731510" cy="3068320"/>
                    </a:xfrm>
                    <a:prstGeom prst="rect">
                      <a:avLst/>
                    </a:prstGeom>
                  </pic:spPr>
                </pic:pic>
              </a:graphicData>
            </a:graphic>
          </wp:inline>
        </w:drawing>
      </w:r>
    </w:p>
    <w:p w14:paraId="59DDEE4F" w14:textId="5E611FE6" w:rsidR="000B2F38" w:rsidRDefault="000B2F38">
      <w:r>
        <w:t>Image 8</w:t>
      </w:r>
    </w:p>
    <w:p w14:paraId="2CB8BFAB" w14:textId="5EB12611" w:rsidR="00F86BF8" w:rsidRDefault="00F86BF8" w:rsidP="00F86BF8">
      <w:pPr>
        <w:pStyle w:val="Heading2"/>
      </w:pPr>
      <w:bookmarkStart w:id="10" w:name="_Toc58408237"/>
      <w:r>
        <w:t>Screenreader - NVDA</w:t>
      </w:r>
      <w:bookmarkEnd w:id="10"/>
    </w:p>
    <w:p w14:paraId="4F11A27B" w14:textId="1DCCEE1F" w:rsidR="00F86BF8" w:rsidRDefault="00F86BF8">
      <w:r>
        <w:t>A screen reader is also a good way to test websites</w:t>
      </w:r>
      <w:r w:rsidR="007343B9">
        <w:t>,</w:t>
      </w:r>
      <w:r>
        <w:t xml:space="preserve"> and </w:t>
      </w:r>
      <w:hyperlink r:id="rId28" w:history="1">
        <w:r w:rsidRPr="00F86BF8">
          <w:rPr>
            <w:rStyle w:val="Hyperlink"/>
          </w:rPr>
          <w:t>NVDA</w:t>
        </w:r>
      </w:hyperlink>
      <w:r>
        <w:t xml:space="preserve"> is a free program to help with this.</w:t>
      </w:r>
    </w:p>
    <w:p w14:paraId="4F4F3BBE" w14:textId="04C85455" w:rsidR="00252F5B" w:rsidRDefault="00252F5B" w:rsidP="00252F5B">
      <w:pPr>
        <w:pStyle w:val="Heading3"/>
      </w:pPr>
      <w:bookmarkStart w:id="11" w:name="_Toc58408238"/>
      <w:r>
        <w:t>NVDA Shortcuts</w:t>
      </w:r>
      <w:bookmarkEnd w:id="11"/>
    </w:p>
    <w:p w14:paraId="469298DB" w14:textId="77777777" w:rsidR="00252F5B" w:rsidRDefault="00252F5B" w:rsidP="00252F5B">
      <w:pPr>
        <w:rPr>
          <w:sz w:val="24"/>
          <w:szCs w:val="24"/>
          <w:u w:val="single"/>
        </w:rPr>
      </w:pPr>
    </w:p>
    <w:p w14:paraId="2EF47312" w14:textId="77777777" w:rsidR="00764097" w:rsidRDefault="00764097" w:rsidP="00764097">
      <w:pPr>
        <w:shd w:val="clear" w:color="auto" w:fill="F3F3F3"/>
        <w:spacing w:after="0" w:line="240" w:lineRule="auto"/>
        <w:rPr>
          <w:rFonts w:eastAsia="Times New Roman" w:cs="Arial"/>
          <w:b/>
          <w:bCs/>
          <w:color w:val="007700"/>
          <w:sz w:val="34"/>
          <w:szCs w:val="34"/>
          <w:lang w:eastAsia="en-GB"/>
        </w:rPr>
      </w:pPr>
      <w:r>
        <w:rPr>
          <w:rFonts w:eastAsia="Times New Roman" w:cs="Arial"/>
          <w:b/>
          <w:bCs/>
          <w:color w:val="007700"/>
          <w:sz w:val="34"/>
          <w:szCs w:val="34"/>
          <w:lang w:eastAsia="en-GB"/>
        </w:rPr>
        <w:t>Note</w:t>
      </w:r>
    </w:p>
    <w:p w14:paraId="72EF4032" w14:textId="77777777" w:rsidR="00764097" w:rsidRDefault="00764097" w:rsidP="00764097">
      <w:pPr>
        <w:shd w:val="clear" w:color="auto" w:fill="F3F3F3"/>
        <w:spacing w:line="360" w:lineRule="atLeast"/>
        <w:rPr>
          <w:rFonts w:ascii="Helvetica" w:eastAsia="Times New Roman" w:hAnsi="Helvetica" w:cs="Helvetica"/>
          <w:color w:val="333333"/>
          <w:sz w:val="27"/>
          <w:szCs w:val="27"/>
          <w:lang w:eastAsia="en-GB"/>
        </w:rPr>
      </w:pPr>
      <w:r>
        <w:rPr>
          <w:rFonts w:ascii="Helvetica" w:eastAsia="Times New Roman" w:hAnsi="Helvetica" w:cs="Helvetica"/>
          <w:color w:val="333333"/>
          <w:sz w:val="27"/>
          <w:szCs w:val="27"/>
          <w:lang w:eastAsia="en-GB"/>
        </w:rPr>
        <w:t>The </w:t>
      </w:r>
      <w:r>
        <w:rPr>
          <w:rFonts w:ascii="Helvetica" w:eastAsia="Times New Roman" w:hAnsi="Helvetica" w:cs="Helvetica"/>
          <w:b/>
          <w:bCs/>
          <w:color w:val="333333"/>
          <w:sz w:val="27"/>
          <w:szCs w:val="27"/>
          <w:lang w:eastAsia="en-GB"/>
        </w:rPr>
        <w:t>NVDA</w:t>
      </w:r>
      <w:r>
        <w:rPr>
          <w:rFonts w:ascii="Helvetica" w:eastAsia="Times New Roman" w:hAnsi="Helvetica" w:cs="Helvetica"/>
          <w:color w:val="333333"/>
          <w:sz w:val="27"/>
          <w:szCs w:val="27"/>
          <w:lang w:eastAsia="en-GB"/>
        </w:rPr>
        <w:t> key is set to the </w:t>
      </w:r>
      <w:r>
        <w:rPr>
          <w:rFonts w:eastAsia="Times New Roman" w:cs="Arial"/>
          <w:b/>
          <w:bCs/>
          <w:color w:val="333333"/>
          <w:sz w:val="27"/>
          <w:szCs w:val="27"/>
          <w:bdr w:val="single" w:sz="6" w:space="0" w:color="666666" w:frame="1"/>
          <w:shd w:val="clear" w:color="auto" w:fill="F1F1F1"/>
          <w:lang w:eastAsia="en-GB"/>
        </w:rPr>
        <w:t>Insert</w:t>
      </w:r>
      <w:r>
        <w:rPr>
          <w:rFonts w:ascii="Helvetica" w:eastAsia="Times New Roman" w:hAnsi="Helvetica" w:cs="Helvetica"/>
          <w:color w:val="333333"/>
          <w:sz w:val="27"/>
          <w:szCs w:val="27"/>
          <w:lang w:eastAsia="en-GB"/>
        </w:rPr>
        <w:t> key by default, but it can be changed to the </w:t>
      </w:r>
      <w:r>
        <w:rPr>
          <w:rFonts w:eastAsia="Times New Roman" w:cs="Arial"/>
          <w:b/>
          <w:bCs/>
          <w:color w:val="333333"/>
          <w:sz w:val="27"/>
          <w:szCs w:val="27"/>
          <w:bdr w:val="single" w:sz="6" w:space="0" w:color="666666" w:frame="1"/>
          <w:shd w:val="clear" w:color="auto" w:fill="F1F1F1"/>
          <w:lang w:eastAsia="en-GB"/>
        </w:rPr>
        <w:t>Caps lock</w:t>
      </w:r>
      <w:r>
        <w:rPr>
          <w:rFonts w:ascii="Helvetica" w:eastAsia="Times New Roman" w:hAnsi="Helvetica" w:cs="Helvetica"/>
          <w:color w:val="333333"/>
          <w:sz w:val="27"/>
          <w:szCs w:val="27"/>
          <w:lang w:eastAsia="en-GB"/>
        </w:rPr>
        <w:t> key when installing NVDA for the first time. If you want to change your NVDA key preference later, press </w:t>
      </w:r>
      <w:r>
        <w:rPr>
          <w:rFonts w:eastAsia="Times New Roman" w:cs="Arial"/>
          <w:b/>
          <w:bCs/>
          <w:color w:val="333333"/>
          <w:sz w:val="27"/>
          <w:szCs w:val="27"/>
          <w:bdr w:val="single" w:sz="6" w:space="0" w:color="666666" w:frame="1"/>
          <w:shd w:val="clear" w:color="auto" w:fill="F1F1F1"/>
          <w:lang w:eastAsia="en-GB"/>
        </w:rPr>
        <w:t>Ctrl</w:t>
      </w:r>
      <w:r>
        <w:rPr>
          <w:rFonts w:ascii="Helvetica" w:eastAsia="Times New Roman" w:hAnsi="Helvetica" w:cs="Helvetica"/>
          <w:color w:val="333333"/>
          <w:sz w:val="27"/>
          <w:szCs w:val="27"/>
          <w:lang w:eastAsia="en-GB"/>
        </w:rPr>
        <w:t> + </w:t>
      </w:r>
      <w:r>
        <w:rPr>
          <w:rFonts w:eastAsia="Times New Roman" w:cs="Arial"/>
          <w:b/>
          <w:bCs/>
          <w:color w:val="333333"/>
          <w:sz w:val="27"/>
          <w:szCs w:val="27"/>
          <w:bdr w:val="single" w:sz="6" w:space="0" w:color="666666" w:frame="1"/>
          <w:shd w:val="clear" w:color="auto" w:fill="F1F1F1"/>
          <w:lang w:eastAsia="en-GB"/>
        </w:rPr>
        <w:t>NVDA</w:t>
      </w:r>
      <w:r>
        <w:rPr>
          <w:rFonts w:ascii="Helvetica" w:eastAsia="Times New Roman" w:hAnsi="Helvetica" w:cs="Helvetica"/>
          <w:color w:val="333333"/>
          <w:sz w:val="27"/>
          <w:szCs w:val="27"/>
          <w:lang w:eastAsia="en-GB"/>
        </w:rPr>
        <w:t> + </w:t>
      </w:r>
      <w:r>
        <w:rPr>
          <w:rFonts w:eastAsia="Times New Roman" w:cs="Arial"/>
          <w:b/>
          <w:bCs/>
          <w:color w:val="333333"/>
          <w:sz w:val="27"/>
          <w:szCs w:val="27"/>
          <w:bdr w:val="single" w:sz="6" w:space="0" w:color="666666" w:frame="1"/>
          <w:shd w:val="clear" w:color="auto" w:fill="F1F1F1"/>
          <w:lang w:eastAsia="en-GB"/>
        </w:rPr>
        <w:t>K</w:t>
      </w:r>
      <w:r>
        <w:rPr>
          <w:rFonts w:ascii="Helvetica" w:eastAsia="Times New Roman" w:hAnsi="Helvetica" w:cs="Helvetica"/>
          <w:color w:val="333333"/>
          <w:sz w:val="27"/>
          <w:szCs w:val="27"/>
          <w:lang w:eastAsia="en-GB"/>
        </w:rPr>
        <w:t>.</w:t>
      </w:r>
    </w:p>
    <w:p w14:paraId="5F7EA304" w14:textId="77777777" w:rsidR="00764097" w:rsidRDefault="00764097" w:rsidP="00125984">
      <w:pPr>
        <w:rPr>
          <w:lang w:eastAsia="en-GB"/>
        </w:rPr>
      </w:pPr>
      <w:r>
        <w:rPr>
          <w:lang w:eastAsia="en-GB"/>
        </w:rPr>
        <w:t>Reading Text</w:t>
      </w:r>
    </w:p>
    <w:tbl>
      <w:tblPr>
        <w:tblW w:w="0" w:type="auto"/>
        <w:tblCellSpacing w:w="15" w:type="dxa"/>
        <w:tblBorders>
          <w:top w:val="single" w:sz="12" w:space="0" w:color="333333"/>
          <w:left w:val="single" w:sz="12" w:space="0" w:color="333333"/>
          <w:bottom w:val="single" w:sz="12" w:space="0" w:color="333333"/>
          <w:right w:val="single" w:sz="12" w:space="0" w:color="333333"/>
        </w:tblBorders>
        <w:tblCellMar>
          <w:left w:w="0" w:type="dxa"/>
          <w:right w:w="0" w:type="dxa"/>
        </w:tblCellMar>
        <w:tblLook w:val="04A0" w:firstRow="1" w:lastRow="0" w:firstColumn="1" w:lastColumn="0" w:noHBand="0" w:noVBand="1"/>
      </w:tblPr>
      <w:tblGrid>
        <w:gridCol w:w="3196"/>
        <w:gridCol w:w="4368"/>
      </w:tblGrid>
      <w:tr w:rsidR="00764097" w14:paraId="3098DD35"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1840BD2D" w14:textId="77777777" w:rsidR="00764097" w:rsidRDefault="00764097">
            <w:pPr>
              <w:spacing w:after="0" w:line="240" w:lineRule="auto"/>
              <w:jc w:val="center"/>
              <w:rPr>
                <w:rFonts w:ascii="Helvetica" w:eastAsia="Times New Roman" w:hAnsi="Helvetica" w:cs="Helvetica"/>
                <w:b/>
                <w:bCs/>
                <w:sz w:val="27"/>
                <w:szCs w:val="27"/>
                <w:lang w:eastAsia="en-GB"/>
              </w:rPr>
            </w:pPr>
            <w:r>
              <w:rPr>
                <w:rFonts w:ascii="Helvetica" w:eastAsia="Times New Roman" w:hAnsi="Helvetica" w:cs="Helvetica"/>
                <w:b/>
                <w:bCs/>
                <w:sz w:val="27"/>
                <w:szCs w:val="27"/>
                <w:lang w:eastAsia="en-GB"/>
              </w:rPr>
              <w:t>Command</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06A63055" w14:textId="77777777" w:rsidR="00764097" w:rsidRDefault="00764097">
            <w:pPr>
              <w:spacing w:after="0" w:line="240" w:lineRule="auto"/>
              <w:jc w:val="center"/>
              <w:rPr>
                <w:rFonts w:ascii="Helvetica" w:eastAsia="Times New Roman" w:hAnsi="Helvetica" w:cs="Helvetica"/>
                <w:b/>
                <w:bCs/>
                <w:sz w:val="27"/>
                <w:szCs w:val="27"/>
                <w:lang w:eastAsia="en-GB"/>
              </w:rPr>
            </w:pPr>
            <w:r>
              <w:rPr>
                <w:rFonts w:ascii="Helvetica" w:eastAsia="Times New Roman" w:hAnsi="Helvetica" w:cs="Helvetica"/>
                <w:b/>
                <w:bCs/>
                <w:sz w:val="27"/>
                <w:szCs w:val="27"/>
                <w:lang w:eastAsia="en-GB"/>
              </w:rPr>
              <w:t>Description</w:t>
            </w:r>
          </w:p>
        </w:tc>
      </w:tr>
      <w:tr w:rsidR="00764097" w14:paraId="5CEC8CEF"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736B1A29"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w:t>
            </w:r>
            <w:r>
              <w:rPr>
                <w:rFonts w:ascii="Helvetica" w:eastAsia="Times New Roman" w:hAnsi="Helvetica" w:cs="Helvetica"/>
                <w:sz w:val="27"/>
                <w:szCs w:val="27"/>
                <w:lang w:eastAsia="en-GB"/>
              </w:rPr>
              <w:t> or </w:t>
            </w:r>
            <w:r>
              <w:rPr>
                <w:rFonts w:ascii="Helvetica" w:eastAsia="Times New Roman" w:hAnsi="Helvetica" w:cs="Helvetica"/>
                <w:b/>
                <w:bCs/>
                <w:sz w:val="27"/>
                <w:szCs w:val="27"/>
                <w:lang w:eastAsia="en-GB"/>
              </w:rPr>
              <w:t>Numpad </w:t>
            </w:r>
            <w:r>
              <w:rPr>
                <w:rFonts w:eastAsia="Times New Roman" w:cs="Arial"/>
                <w:b/>
                <w:bCs/>
                <w:color w:val="333333"/>
                <w:sz w:val="27"/>
                <w:szCs w:val="27"/>
                <w:bdr w:val="single" w:sz="6" w:space="0" w:color="666666" w:frame="1"/>
                <w:shd w:val="clear" w:color="auto" w:fill="F1F1F1"/>
                <w:lang w:eastAsia="en-GB"/>
              </w:rPr>
              <w:t>1</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6ED783EA"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Say Prior Character</w:t>
            </w:r>
          </w:p>
        </w:tc>
      </w:tr>
      <w:tr w:rsidR="00764097" w14:paraId="747D14E3"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79E7A06F"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w:t>
            </w:r>
            <w:r>
              <w:rPr>
                <w:rFonts w:ascii="Helvetica" w:eastAsia="Times New Roman" w:hAnsi="Helvetica" w:cs="Helvetica"/>
                <w:sz w:val="27"/>
                <w:szCs w:val="27"/>
                <w:lang w:eastAsia="en-GB"/>
              </w:rPr>
              <w:t> or </w:t>
            </w:r>
            <w:r>
              <w:rPr>
                <w:rFonts w:ascii="Helvetica" w:eastAsia="Times New Roman" w:hAnsi="Helvetica" w:cs="Helvetica"/>
                <w:b/>
                <w:bCs/>
                <w:sz w:val="27"/>
                <w:szCs w:val="27"/>
                <w:lang w:eastAsia="en-GB"/>
              </w:rPr>
              <w:t>Numpad </w:t>
            </w:r>
            <w:r>
              <w:rPr>
                <w:rFonts w:eastAsia="Times New Roman" w:cs="Arial"/>
                <w:b/>
                <w:bCs/>
                <w:color w:val="333333"/>
                <w:sz w:val="27"/>
                <w:szCs w:val="27"/>
                <w:bdr w:val="single" w:sz="6" w:space="0" w:color="666666" w:frame="1"/>
                <w:shd w:val="clear" w:color="auto" w:fill="F1F1F1"/>
                <w:lang w:eastAsia="en-GB"/>
              </w:rPr>
              <w:t>3</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602CCF1"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Say Next Character</w:t>
            </w:r>
          </w:p>
        </w:tc>
      </w:tr>
      <w:tr w:rsidR="00764097" w14:paraId="412CC06D"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7D973269"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b/>
                <w:bCs/>
                <w:sz w:val="27"/>
                <w:szCs w:val="27"/>
                <w:lang w:eastAsia="en-GB"/>
              </w:rPr>
              <w:t>Numpad </w:t>
            </w:r>
            <w:r>
              <w:rPr>
                <w:rFonts w:eastAsia="Times New Roman" w:cs="Arial"/>
                <w:b/>
                <w:bCs/>
                <w:color w:val="333333"/>
                <w:sz w:val="27"/>
                <w:szCs w:val="27"/>
                <w:bdr w:val="single" w:sz="6" w:space="0" w:color="666666" w:frame="1"/>
                <w:shd w:val="clear" w:color="auto" w:fill="F1F1F1"/>
                <w:lang w:eastAsia="en-GB"/>
              </w:rPr>
              <w:t>2</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2C75E05B"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Say Current Character</w:t>
            </w:r>
          </w:p>
        </w:tc>
      </w:tr>
      <w:tr w:rsidR="00764097" w14:paraId="1CEC2F1E"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6CDEE65E"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b/>
                <w:bCs/>
                <w:sz w:val="27"/>
                <w:szCs w:val="27"/>
                <w:lang w:eastAsia="en-GB"/>
              </w:rPr>
              <w:t>Numpad </w:t>
            </w:r>
            <w:r>
              <w:rPr>
                <w:rFonts w:eastAsia="Times New Roman" w:cs="Arial"/>
                <w:b/>
                <w:bCs/>
                <w:color w:val="333333"/>
                <w:sz w:val="27"/>
                <w:szCs w:val="27"/>
                <w:bdr w:val="single" w:sz="6" w:space="0" w:color="666666" w:frame="1"/>
                <w:shd w:val="clear" w:color="auto" w:fill="F1F1F1"/>
                <w:lang w:eastAsia="en-GB"/>
              </w:rPr>
              <w:t>5</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3E389D02"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Say Word</w:t>
            </w:r>
          </w:p>
        </w:tc>
      </w:tr>
      <w:tr w:rsidR="00764097" w14:paraId="58AC9037"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2BD86020"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b/>
                <w:bCs/>
                <w:sz w:val="27"/>
                <w:szCs w:val="27"/>
                <w:lang w:eastAsia="en-GB"/>
              </w:rPr>
              <w:t>Numpad </w:t>
            </w:r>
            <w:r>
              <w:rPr>
                <w:rFonts w:eastAsia="Times New Roman" w:cs="Arial"/>
                <w:b/>
                <w:bCs/>
                <w:color w:val="333333"/>
                <w:sz w:val="27"/>
                <w:szCs w:val="27"/>
                <w:bdr w:val="single" w:sz="6" w:space="0" w:color="666666" w:frame="1"/>
                <w:shd w:val="clear" w:color="auto" w:fill="F1F1F1"/>
                <w:lang w:eastAsia="en-GB"/>
              </w:rPr>
              <w:t>5</w:t>
            </w:r>
            <w:r>
              <w:rPr>
                <w:rFonts w:ascii="Helvetica" w:eastAsia="Times New Roman" w:hAnsi="Helvetica" w:cs="Helvetica"/>
                <w:sz w:val="27"/>
                <w:szCs w:val="27"/>
                <w:lang w:eastAsia="en-GB"/>
              </w:rPr>
              <w:t> twice quickly</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26EC7761"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Spell Word</w:t>
            </w:r>
          </w:p>
        </w:tc>
      </w:tr>
      <w:tr w:rsidR="00764097" w14:paraId="4561FC7B"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6F256EDC"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Ctrl</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w:t>
            </w:r>
            <w:r>
              <w:rPr>
                <w:rFonts w:ascii="Helvetica" w:eastAsia="Times New Roman" w:hAnsi="Helvetica" w:cs="Helvetica"/>
                <w:sz w:val="27"/>
                <w:szCs w:val="27"/>
                <w:lang w:eastAsia="en-GB"/>
              </w:rPr>
              <w:t> or </w:t>
            </w:r>
            <w:r>
              <w:rPr>
                <w:rFonts w:ascii="Helvetica" w:eastAsia="Times New Roman" w:hAnsi="Helvetica" w:cs="Helvetica"/>
                <w:b/>
                <w:bCs/>
                <w:sz w:val="27"/>
                <w:szCs w:val="27"/>
                <w:lang w:eastAsia="en-GB"/>
              </w:rPr>
              <w:t>Numpad </w:t>
            </w:r>
            <w:r>
              <w:rPr>
                <w:rFonts w:eastAsia="Times New Roman" w:cs="Arial"/>
                <w:b/>
                <w:bCs/>
                <w:color w:val="333333"/>
                <w:sz w:val="27"/>
                <w:szCs w:val="27"/>
                <w:bdr w:val="single" w:sz="6" w:space="0" w:color="666666" w:frame="1"/>
                <w:shd w:val="clear" w:color="auto" w:fill="F1F1F1"/>
                <w:lang w:eastAsia="en-GB"/>
              </w:rPr>
              <w:t>4</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0A1AE8CF"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Say Prior Word</w:t>
            </w:r>
          </w:p>
        </w:tc>
      </w:tr>
      <w:tr w:rsidR="00764097" w14:paraId="3383DBA0"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5B1FC5C3"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Ctrl</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w:t>
            </w:r>
            <w:r>
              <w:rPr>
                <w:rFonts w:ascii="Helvetica" w:eastAsia="Times New Roman" w:hAnsi="Helvetica" w:cs="Helvetica"/>
                <w:sz w:val="27"/>
                <w:szCs w:val="27"/>
                <w:lang w:eastAsia="en-GB"/>
              </w:rPr>
              <w:t> or </w:t>
            </w:r>
            <w:r>
              <w:rPr>
                <w:rFonts w:ascii="Helvetica" w:eastAsia="Times New Roman" w:hAnsi="Helvetica" w:cs="Helvetica"/>
                <w:b/>
                <w:bCs/>
                <w:sz w:val="27"/>
                <w:szCs w:val="27"/>
                <w:lang w:eastAsia="en-GB"/>
              </w:rPr>
              <w:t>Numpad </w:t>
            </w:r>
            <w:r>
              <w:rPr>
                <w:rFonts w:eastAsia="Times New Roman" w:cs="Arial"/>
                <w:b/>
                <w:bCs/>
                <w:color w:val="333333"/>
                <w:sz w:val="27"/>
                <w:szCs w:val="27"/>
                <w:bdr w:val="single" w:sz="6" w:space="0" w:color="666666" w:frame="1"/>
                <w:shd w:val="clear" w:color="auto" w:fill="F1F1F1"/>
                <w:lang w:eastAsia="en-GB"/>
              </w:rPr>
              <w:t>6</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6CF2A3D4"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Say Next Word</w:t>
            </w:r>
          </w:p>
        </w:tc>
      </w:tr>
      <w:tr w:rsidR="00764097" w14:paraId="5C48A07D"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648D5A45"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w:t>
            </w:r>
            <w:r>
              <w:rPr>
                <w:rFonts w:ascii="Helvetica" w:eastAsia="Times New Roman" w:hAnsi="Helvetica" w:cs="Helvetica"/>
                <w:sz w:val="27"/>
                <w:szCs w:val="27"/>
                <w:lang w:eastAsia="en-GB"/>
              </w:rPr>
              <w:t> or </w:t>
            </w:r>
            <w:r>
              <w:rPr>
                <w:rFonts w:ascii="Helvetica" w:eastAsia="Times New Roman" w:hAnsi="Helvetica" w:cs="Helvetica"/>
                <w:b/>
                <w:bCs/>
                <w:sz w:val="27"/>
                <w:szCs w:val="27"/>
                <w:lang w:eastAsia="en-GB"/>
              </w:rPr>
              <w:t>Numpad </w:t>
            </w:r>
            <w:r>
              <w:rPr>
                <w:rFonts w:eastAsia="Times New Roman" w:cs="Arial"/>
                <w:b/>
                <w:bCs/>
                <w:color w:val="333333"/>
                <w:sz w:val="27"/>
                <w:szCs w:val="27"/>
                <w:bdr w:val="single" w:sz="6" w:space="0" w:color="666666" w:frame="1"/>
                <w:shd w:val="clear" w:color="auto" w:fill="F1F1F1"/>
                <w:lang w:eastAsia="en-GB"/>
              </w:rPr>
              <w:t>7</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1DCCFE68"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Say Prior Line</w:t>
            </w:r>
          </w:p>
        </w:tc>
      </w:tr>
      <w:tr w:rsidR="00764097" w14:paraId="7579A686"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6941CAE7"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w:t>
            </w:r>
            <w:r>
              <w:rPr>
                <w:rFonts w:ascii="Helvetica" w:eastAsia="Times New Roman" w:hAnsi="Helvetica" w:cs="Helvetica"/>
                <w:sz w:val="27"/>
                <w:szCs w:val="27"/>
                <w:lang w:eastAsia="en-GB"/>
              </w:rPr>
              <w:t> or </w:t>
            </w:r>
            <w:r>
              <w:rPr>
                <w:rFonts w:ascii="Helvetica" w:eastAsia="Times New Roman" w:hAnsi="Helvetica" w:cs="Helvetica"/>
                <w:b/>
                <w:bCs/>
                <w:sz w:val="27"/>
                <w:szCs w:val="27"/>
                <w:lang w:eastAsia="en-GB"/>
              </w:rPr>
              <w:t>Numpad </w:t>
            </w:r>
            <w:r>
              <w:rPr>
                <w:rFonts w:eastAsia="Times New Roman" w:cs="Arial"/>
                <w:b/>
                <w:bCs/>
                <w:color w:val="333333"/>
                <w:sz w:val="27"/>
                <w:szCs w:val="27"/>
                <w:bdr w:val="single" w:sz="6" w:space="0" w:color="666666" w:frame="1"/>
                <w:shd w:val="clear" w:color="auto" w:fill="F1F1F1"/>
                <w:lang w:eastAsia="en-GB"/>
              </w:rPr>
              <w:t>9</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1C11E48D"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Say Next Line</w:t>
            </w:r>
          </w:p>
        </w:tc>
      </w:tr>
      <w:tr w:rsidR="00764097" w14:paraId="3D402916"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56F65073"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NVDA</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w:t>
            </w:r>
            <w:r>
              <w:rPr>
                <w:rFonts w:ascii="Helvetica" w:eastAsia="Times New Roman" w:hAnsi="Helvetica" w:cs="Helvetica"/>
                <w:sz w:val="27"/>
                <w:szCs w:val="27"/>
                <w:lang w:eastAsia="en-GB"/>
              </w:rPr>
              <w:t> or </w:t>
            </w:r>
            <w:r>
              <w:rPr>
                <w:rFonts w:ascii="Helvetica" w:eastAsia="Times New Roman" w:hAnsi="Helvetica" w:cs="Helvetica"/>
                <w:b/>
                <w:bCs/>
                <w:sz w:val="27"/>
                <w:szCs w:val="27"/>
                <w:lang w:eastAsia="en-GB"/>
              </w:rPr>
              <w:t>Numpad </w:t>
            </w:r>
            <w:r>
              <w:rPr>
                <w:rFonts w:eastAsia="Times New Roman" w:cs="Arial"/>
                <w:b/>
                <w:bCs/>
                <w:color w:val="333333"/>
                <w:sz w:val="27"/>
                <w:szCs w:val="27"/>
                <w:bdr w:val="single" w:sz="6" w:space="0" w:color="666666" w:frame="1"/>
                <w:shd w:val="clear" w:color="auto" w:fill="F1F1F1"/>
                <w:lang w:eastAsia="en-GB"/>
              </w:rPr>
              <w:t>8</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27929AA"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Say Current Line</w:t>
            </w:r>
          </w:p>
        </w:tc>
      </w:tr>
      <w:tr w:rsidR="00764097" w14:paraId="5C0C049D"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61751206"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NVDA</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w:t>
            </w:r>
            <w:r>
              <w:rPr>
                <w:rFonts w:ascii="Helvetica" w:eastAsia="Times New Roman" w:hAnsi="Helvetica" w:cs="Helvetica"/>
                <w:sz w:val="27"/>
                <w:szCs w:val="27"/>
                <w:lang w:eastAsia="en-GB"/>
              </w:rPr>
              <w:t> twice quickly</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634152A2"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Spell Current Line</w:t>
            </w:r>
          </w:p>
        </w:tc>
      </w:tr>
      <w:tr w:rsidR="00764097" w14:paraId="22CA7F37"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5419ED3A"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NVDA</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w:t>
            </w:r>
            <w:r>
              <w:rPr>
                <w:rFonts w:ascii="Helvetica" w:eastAsia="Times New Roman" w:hAnsi="Helvetica" w:cs="Helvetica"/>
                <w:sz w:val="27"/>
                <w:szCs w:val="27"/>
                <w:lang w:eastAsia="en-GB"/>
              </w:rPr>
              <w:t> or </w:t>
            </w:r>
            <w:r>
              <w:rPr>
                <w:rFonts w:ascii="Helvetica" w:eastAsia="Times New Roman" w:hAnsi="Helvetica" w:cs="Helvetica"/>
                <w:b/>
                <w:bCs/>
                <w:sz w:val="27"/>
                <w:szCs w:val="27"/>
                <w:lang w:eastAsia="en-GB"/>
              </w:rPr>
              <w:t>Numpad </w:t>
            </w:r>
            <w:r>
              <w:rPr>
                <w:rFonts w:eastAsia="Times New Roman" w:cs="Arial"/>
                <w:b/>
                <w:bCs/>
                <w:color w:val="333333"/>
                <w:sz w:val="27"/>
                <w:szCs w:val="27"/>
                <w:bdr w:val="single" w:sz="6" w:space="0" w:color="666666" w:frame="1"/>
                <w:shd w:val="clear" w:color="auto" w:fill="F1F1F1"/>
                <w:lang w:eastAsia="en-GB"/>
              </w:rPr>
              <w:t>+</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01AE9D05"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Read all starting at current position</w:t>
            </w:r>
          </w:p>
        </w:tc>
      </w:tr>
      <w:tr w:rsidR="00764097" w14:paraId="2F1FF145"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D7F35E0"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Shift</w:t>
            </w:r>
            <w:r>
              <w:rPr>
                <w:rFonts w:ascii="Helvetica" w:eastAsia="Times New Roman" w:hAnsi="Helvetica" w:cs="Helvetica"/>
                <w:sz w:val="27"/>
                <w:szCs w:val="27"/>
                <w:lang w:eastAsia="en-GB"/>
              </w:rPr>
              <w:t> + </w:t>
            </w:r>
            <w:r>
              <w:rPr>
                <w:rFonts w:ascii="Helvetica" w:eastAsia="Times New Roman" w:hAnsi="Helvetica" w:cs="Helvetica"/>
                <w:b/>
                <w:bCs/>
                <w:sz w:val="27"/>
                <w:szCs w:val="27"/>
                <w:lang w:eastAsia="en-GB"/>
              </w:rPr>
              <w:t>Numpad </w:t>
            </w:r>
            <w:r>
              <w:rPr>
                <w:rFonts w:eastAsia="Times New Roman" w:cs="Arial"/>
                <w:b/>
                <w:bCs/>
                <w:color w:val="333333"/>
                <w:sz w:val="27"/>
                <w:szCs w:val="27"/>
                <w:bdr w:val="single" w:sz="6" w:space="0" w:color="666666" w:frame="1"/>
                <w:shd w:val="clear" w:color="auto" w:fill="F1F1F1"/>
                <w:lang w:eastAsia="en-GB"/>
              </w:rPr>
              <w:t>7</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2442BB80"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Top line</w:t>
            </w:r>
          </w:p>
        </w:tc>
      </w:tr>
      <w:tr w:rsidR="00764097" w14:paraId="2098A7E1"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7777C0C0"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Shift</w:t>
            </w:r>
            <w:r>
              <w:rPr>
                <w:rFonts w:ascii="Helvetica" w:eastAsia="Times New Roman" w:hAnsi="Helvetica" w:cs="Helvetica"/>
                <w:sz w:val="27"/>
                <w:szCs w:val="27"/>
                <w:lang w:eastAsia="en-GB"/>
              </w:rPr>
              <w:t> + </w:t>
            </w:r>
            <w:r>
              <w:rPr>
                <w:rFonts w:ascii="Helvetica" w:eastAsia="Times New Roman" w:hAnsi="Helvetica" w:cs="Helvetica"/>
                <w:b/>
                <w:bCs/>
                <w:sz w:val="27"/>
                <w:szCs w:val="27"/>
                <w:lang w:eastAsia="en-GB"/>
              </w:rPr>
              <w:t>Numpad </w:t>
            </w:r>
            <w:r>
              <w:rPr>
                <w:rFonts w:eastAsia="Times New Roman" w:cs="Arial"/>
                <w:b/>
                <w:bCs/>
                <w:color w:val="333333"/>
                <w:sz w:val="27"/>
                <w:szCs w:val="27"/>
                <w:bdr w:val="single" w:sz="6" w:space="0" w:color="666666" w:frame="1"/>
                <w:shd w:val="clear" w:color="auto" w:fill="F1F1F1"/>
                <w:lang w:eastAsia="en-GB"/>
              </w:rPr>
              <w:t>9</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82A7A0A"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Bottom Line</w:t>
            </w:r>
          </w:p>
        </w:tc>
      </w:tr>
      <w:tr w:rsidR="00764097" w14:paraId="218B133C"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1B6D18D7"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Shift</w:t>
            </w:r>
            <w:r>
              <w:rPr>
                <w:rFonts w:ascii="Helvetica" w:eastAsia="Times New Roman" w:hAnsi="Helvetica" w:cs="Helvetica"/>
                <w:sz w:val="27"/>
                <w:szCs w:val="27"/>
                <w:lang w:eastAsia="en-GB"/>
              </w:rPr>
              <w:t> + </w:t>
            </w:r>
            <w:r>
              <w:rPr>
                <w:rFonts w:ascii="Helvetica" w:eastAsia="Times New Roman" w:hAnsi="Helvetica" w:cs="Helvetica"/>
                <w:b/>
                <w:bCs/>
                <w:sz w:val="27"/>
                <w:szCs w:val="27"/>
                <w:lang w:eastAsia="en-GB"/>
              </w:rPr>
              <w:t>Numpad </w:t>
            </w:r>
            <w:r>
              <w:rPr>
                <w:rFonts w:eastAsia="Times New Roman" w:cs="Arial"/>
                <w:b/>
                <w:bCs/>
                <w:color w:val="333333"/>
                <w:sz w:val="27"/>
                <w:szCs w:val="27"/>
                <w:bdr w:val="single" w:sz="6" w:space="0" w:color="666666" w:frame="1"/>
                <w:shd w:val="clear" w:color="auto" w:fill="F1F1F1"/>
                <w:lang w:eastAsia="en-GB"/>
              </w:rPr>
              <w:t>1</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35EA920"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Start of Line</w:t>
            </w:r>
          </w:p>
        </w:tc>
      </w:tr>
      <w:tr w:rsidR="00764097" w14:paraId="54070FCC"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6F6D99C5"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Shift</w:t>
            </w:r>
            <w:r>
              <w:rPr>
                <w:rFonts w:ascii="Helvetica" w:eastAsia="Times New Roman" w:hAnsi="Helvetica" w:cs="Helvetica"/>
                <w:sz w:val="27"/>
                <w:szCs w:val="27"/>
                <w:lang w:eastAsia="en-GB"/>
              </w:rPr>
              <w:t> + </w:t>
            </w:r>
            <w:r>
              <w:rPr>
                <w:rFonts w:ascii="Helvetica" w:eastAsia="Times New Roman" w:hAnsi="Helvetica" w:cs="Helvetica"/>
                <w:b/>
                <w:bCs/>
                <w:sz w:val="27"/>
                <w:szCs w:val="27"/>
                <w:lang w:eastAsia="en-GB"/>
              </w:rPr>
              <w:t>Numpad </w:t>
            </w:r>
            <w:r>
              <w:rPr>
                <w:rFonts w:eastAsia="Times New Roman" w:cs="Arial"/>
                <w:b/>
                <w:bCs/>
                <w:color w:val="333333"/>
                <w:sz w:val="27"/>
                <w:szCs w:val="27"/>
                <w:bdr w:val="single" w:sz="6" w:space="0" w:color="666666" w:frame="1"/>
                <w:shd w:val="clear" w:color="auto" w:fill="F1F1F1"/>
                <w:lang w:eastAsia="en-GB"/>
              </w:rPr>
              <w:t>3</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5AB10484"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End of Line</w:t>
            </w:r>
          </w:p>
        </w:tc>
      </w:tr>
    </w:tbl>
    <w:p w14:paraId="2DF5E8C4" w14:textId="77777777" w:rsidR="00764097" w:rsidRDefault="00764097" w:rsidP="00125984">
      <w:pPr>
        <w:rPr>
          <w:lang w:eastAsia="en-GB"/>
        </w:rPr>
      </w:pPr>
      <w:r>
        <w:rPr>
          <w:lang w:eastAsia="en-GB"/>
        </w:rPr>
        <w:t>Voice Rate</w:t>
      </w:r>
    </w:p>
    <w:tbl>
      <w:tblPr>
        <w:tblW w:w="0" w:type="auto"/>
        <w:tblCellSpacing w:w="15" w:type="dxa"/>
        <w:tblBorders>
          <w:top w:val="single" w:sz="12" w:space="0" w:color="333333"/>
          <w:left w:val="single" w:sz="12" w:space="0" w:color="333333"/>
          <w:bottom w:val="single" w:sz="12" w:space="0" w:color="333333"/>
          <w:right w:val="single" w:sz="12" w:space="0" w:color="333333"/>
        </w:tblBorders>
        <w:tblCellMar>
          <w:left w:w="0" w:type="dxa"/>
          <w:right w:w="0" w:type="dxa"/>
        </w:tblCellMar>
        <w:tblLook w:val="04A0" w:firstRow="1" w:lastRow="0" w:firstColumn="1" w:lastColumn="0" w:noHBand="0" w:noVBand="1"/>
      </w:tblPr>
      <w:tblGrid>
        <w:gridCol w:w="2776"/>
        <w:gridCol w:w="5538"/>
      </w:tblGrid>
      <w:tr w:rsidR="00764097" w14:paraId="287E78E9"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DEF7102" w14:textId="77777777" w:rsidR="00764097" w:rsidRDefault="00764097">
            <w:pPr>
              <w:spacing w:after="0" w:line="240" w:lineRule="auto"/>
              <w:jc w:val="center"/>
              <w:rPr>
                <w:rFonts w:ascii="Helvetica" w:eastAsia="Times New Roman" w:hAnsi="Helvetica" w:cs="Helvetica"/>
                <w:b/>
                <w:bCs/>
                <w:sz w:val="27"/>
                <w:szCs w:val="27"/>
                <w:lang w:eastAsia="en-GB"/>
              </w:rPr>
            </w:pPr>
            <w:r>
              <w:rPr>
                <w:rFonts w:ascii="Helvetica" w:eastAsia="Times New Roman" w:hAnsi="Helvetica" w:cs="Helvetica"/>
                <w:b/>
                <w:bCs/>
                <w:sz w:val="27"/>
                <w:szCs w:val="27"/>
                <w:lang w:eastAsia="en-GB"/>
              </w:rPr>
              <w:t>Command</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75CF3057" w14:textId="77777777" w:rsidR="00764097" w:rsidRDefault="00764097">
            <w:pPr>
              <w:spacing w:after="0" w:line="240" w:lineRule="auto"/>
              <w:jc w:val="center"/>
              <w:rPr>
                <w:rFonts w:ascii="Helvetica" w:eastAsia="Times New Roman" w:hAnsi="Helvetica" w:cs="Helvetica"/>
                <w:b/>
                <w:bCs/>
                <w:sz w:val="27"/>
                <w:szCs w:val="27"/>
                <w:lang w:eastAsia="en-GB"/>
              </w:rPr>
            </w:pPr>
            <w:r>
              <w:rPr>
                <w:rFonts w:ascii="Helvetica" w:eastAsia="Times New Roman" w:hAnsi="Helvetica" w:cs="Helvetica"/>
                <w:b/>
                <w:bCs/>
                <w:sz w:val="27"/>
                <w:szCs w:val="27"/>
                <w:lang w:eastAsia="en-GB"/>
              </w:rPr>
              <w:t>Description</w:t>
            </w:r>
          </w:p>
        </w:tc>
      </w:tr>
      <w:tr w:rsidR="00764097" w14:paraId="501EFC1A"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16F14D80"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Ctrl</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NVDA</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236EC96"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Decrease Voice Rate</w:t>
            </w:r>
          </w:p>
        </w:tc>
      </w:tr>
      <w:tr w:rsidR="00764097" w14:paraId="231D5E84"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FBA4178"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Ctrl</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NVDA</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376E7222"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Increase Voice Rate</w:t>
            </w:r>
          </w:p>
        </w:tc>
      </w:tr>
      <w:tr w:rsidR="00764097" w14:paraId="246706D8"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38BFB177"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Ctrl</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NVDA</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w:t>
            </w:r>
            <w:r>
              <w:rPr>
                <w:rFonts w:ascii="Helvetica" w:eastAsia="Times New Roman" w:hAnsi="Helvetica" w:cs="Helvetica"/>
                <w:sz w:val="27"/>
                <w:szCs w:val="27"/>
                <w:lang w:eastAsia="en-GB"/>
              </w:rPr>
              <w:t>/</w:t>
            </w:r>
            <w:r>
              <w:rPr>
                <w:rFonts w:eastAsia="Times New Roman" w:cs="Arial"/>
                <w:b/>
                <w:bCs/>
                <w:color w:val="333333"/>
                <w:sz w:val="27"/>
                <w:szCs w:val="27"/>
                <w:bdr w:val="single" w:sz="6" w:space="0" w:color="666666" w:frame="1"/>
                <w:shd w:val="clear" w:color="auto" w:fill="F1F1F1"/>
                <w:lang w:eastAsia="en-GB"/>
              </w:rPr>
              <w:t>→</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2D07EEF5"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Change Voice Settings (Inflection, Pitch,etc.)</w:t>
            </w:r>
          </w:p>
        </w:tc>
      </w:tr>
    </w:tbl>
    <w:p w14:paraId="1F7E5E25" w14:textId="77777777" w:rsidR="00764097" w:rsidRDefault="00764097" w:rsidP="00125984">
      <w:pPr>
        <w:rPr>
          <w:lang w:eastAsia="en-GB"/>
        </w:rPr>
      </w:pPr>
      <w:r>
        <w:rPr>
          <w:lang w:eastAsia="en-GB"/>
        </w:rPr>
        <w:t>Headings and Lists</w:t>
      </w:r>
    </w:p>
    <w:tbl>
      <w:tblPr>
        <w:tblW w:w="0" w:type="auto"/>
        <w:tblCellSpacing w:w="15" w:type="dxa"/>
        <w:tblBorders>
          <w:top w:val="single" w:sz="12" w:space="0" w:color="333333"/>
          <w:left w:val="single" w:sz="12" w:space="0" w:color="333333"/>
          <w:bottom w:val="single" w:sz="12" w:space="0" w:color="333333"/>
          <w:right w:val="single" w:sz="12" w:space="0" w:color="333333"/>
        </w:tblBorders>
        <w:tblCellMar>
          <w:left w:w="0" w:type="dxa"/>
          <w:right w:w="0" w:type="dxa"/>
        </w:tblCellMar>
        <w:tblLook w:val="04A0" w:firstRow="1" w:lastRow="0" w:firstColumn="1" w:lastColumn="0" w:noHBand="0" w:noVBand="1"/>
      </w:tblPr>
      <w:tblGrid>
        <w:gridCol w:w="1516"/>
        <w:gridCol w:w="2642"/>
      </w:tblGrid>
      <w:tr w:rsidR="00764097" w14:paraId="5331CD0A"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DEE6478" w14:textId="77777777" w:rsidR="00764097" w:rsidRDefault="00764097">
            <w:pPr>
              <w:spacing w:after="0" w:line="240" w:lineRule="auto"/>
              <w:jc w:val="center"/>
              <w:rPr>
                <w:rFonts w:ascii="Helvetica" w:eastAsia="Times New Roman" w:hAnsi="Helvetica" w:cs="Helvetica"/>
                <w:b/>
                <w:bCs/>
                <w:sz w:val="27"/>
                <w:szCs w:val="27"/>
                <w:lang w:eastAsia="en-GB"/>
              </w:rPr>
            </w:pPr>
            <w:r>
              <w:rPr>
                <w:rFonts w:ascii="Helvetica" w:eastAsia="Times New Roman" w:hAnsi="Helvetica" w:cs="Helvetica"/>
                <w:b/>
                <w:bCs/>
                <w:sz w:val="27"/>
                <w:szCs w:val="27"/>
                <w:lang w:eastAsia="en-GB"/>
              </w:rPr>
              <w:t>Command</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D911DD2" w14:textId="77777777" w:rsidR="00764097" w:rsidRDefault="00764097">
            <w:pPr>
              <w:spacing w:after="0" w:line="240" w:lineRule="auto"/>
              <w:jc w:val="center"/>
              <w:rPr>
                <w:rFonts w:ascii="Helvetica" w:eastAsia="Times New Roman" w:hAnsi="Helvetica" w:cs="Helvetica"/>
                <w:b/>
                <w:bCs/>
                <w:sz w:val="27"/>
                <w:szCs w:val="27"/>
                <w:lang w:eastAsia="en-GB"/>
              </w:rPr>
            </w:pPr>
            <w:r>
              <w:rPr>
                <w:rFonts w:ascii="Helvetica" w:eastAsia="Times New Roman" w:hAnsi="Helvetica" w:cs="Helvetica"/>
                <w:b/>
                <w:bCs/>
                <w:sz w:val="27"/>
                <w:szCs w:val="27"/>
                <w:lang w:eastAsia="en-GB"/>
              </w:rPr>
              <w:t>Description</w:t>
            </w:r>
          </w:p>
        </w:tc>
      </w:tr>
      <w:tr w:rsidR="00764097" w14:paraId="25806520"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3893EAF9"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H</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1DAA3357"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Headings Quick Key</w:t>
            </w:r>
          </w:p>
        </w:tc>
      </w:tr>
      <w:tr w:rsidR="00764097" w14:paraId="0EA4216F"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9B45245"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1-6</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25C4EC25"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Headings level 1-6</w:t>
            </w:r>
          </w:p>
        </w:tc>
      </w:tr>
      <w:tr w:rsidR="00764097" w14:paraId="2E52C26A"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9A35892"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L</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1A89AA30"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List Quick Key</w:t>
            </w:r>
          </w:p>
        </w:tc>
      </w:tr>
      <w:tr w:rsidR="00764097" w14:paraId="15764897"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37F92138"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I</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6B7C2A79"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List Item Quick Key</w:t>
            </w:r>
          </w:p>
        </w:tc>
      </w:tr>
    </w:tbl>
    <w:p w14:paraId="75CB7A3B" w14:textId="77777777" w:rsidR="00764097" w:rsidRDefault="00764097" w:rsidP="00125984">
      <w:pPr>
        <w:rPr>
          <w:lang w:eastAsia="en-GB"/>
        </w:rPr>
      </w:pPr>
      <w:r>
        <w:rPr>
          <w:lang w:eastAsia="en-GB"/>
        </w:rPr>
        <w:t>Tables</w:t>
      </w:r>
    </w:p>
    <w:tbl>
      <w:tblPr>
        <w:tblW w:w="0" w:type="auto"/>
        <w:tblCellSpacing w:w="15" w:type="dxa"/>
        <w:tblBorders>
          <w:top w:val="single" w:sz="12" w:space="0" w:color="333333"/>
          <w:left w:val="single" w:sz="12" w:space="0" w:color="333333"/>
          <w:bottom w:val="single" w:sz="12" w:space="0" w:color="333333"/>
          <w:right w:val="single" w:sz="12" w:space="0" w:color="333333"/>
        </w:tblBorders>
        <w:tblCellMar>
          <w:left w:w="0" w:type="dxa"/>
          <w:right w:w="0" w:type="dxa"/>
        </w:tblCellMar>
        <w:tblLook w:val="04A0" w:firstRow="1" w:lastRow="0" w:firstColumn="1" w:lastColumn="0" w:noHBand="0" w:noVBand="1"/>
      </w:tblPr>
      <w:tblGrid>
        <w:gridCol w:w="1996"/>
        <w:gridCol w:w="2176"/>
      </w:tblGrid>
      <w:tr w:rsidR="00764097" w14:paraId="36050B53"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1A1D1E2D" w14:textId="77777777" w:rsidR="00764097" w:rsidRDefault="00764097">
            <w:pPr>
              <w:spacing w:after="0" w:line="240" w:lineRule="auto"/>
              <w:jc w:val="center"/>
              <w:rPr>
                <w:rFonts w:ascii="Helvetica" w:eastAsia="Times New Roman" w:hAnsi="Helvetica" w:cs="Helvetica"/>
                <w:b/>
                <w:bCs/>
                <w:sz w:val="27"/>
                <w:szCs w:val="27"/>
                <w:lang w:eastAsia="en-GB"/>
              </w:rPr>
            </w:pPr>
            <w:r>
              <w:rPr>
                <w:rFonts w:ascii="Helvetica" w:eastAsia="Times New Roman" w:hAnsi="Helvetica" w:cs="Helvetica"/>
                <w:b/>
                <w:bCs/>
                <w:sz w:val="27"/>
                <w:szCs w:val="27"/>
                <w:lang w:eastAsia="en-GB"/>
              </w:rPr>
              <w:t>Command</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6A1B57D2" w14:textId="77777777" w:rsidR="00764097" w:rsidRDefault="00764097">
            <w:pPr>
              <w:spacing w:after="0" w:line="240" w:lineRule="auto"/>
              <w:jc w:val="center"/>
              <w:rPr>
                <w:rFonts w:ascii="Helvetica" w:eastAsia="Times New Roman" w:hAnsi="Helvetica" w:cs="Helvetica"/>
                <w:b/>
                <w:bCs/>
                <w:sz w:val="27"/>
                <w:szCs w:val="27"/>
                <w:lang w:eastAsia="en-GB"/>
              </w:rPr>
            </w:pPr>
            <w:r>
              <w:rPr>
                <w:rFonts w:ascii="Helvetica" w:eastAsia="Times New Roman" w:hAnsi="Helvetica" w:cs="Helvetica"/>
                <w:b/>
                <w:bCs/>
                <w:sz w:val="27"/>
                <w:szCs w:val="27"/>
                <w:lang w:eastAsia="en-GB"/>
              </w:rPr>
              <w:t>Description</w:t>
            </w:r>
          </w:p>
        </w:tc>
      </w:tr>
      <w:tr w:rsidR="00764097" w14:paraId="6CDCE6F5"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7A90488A"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T</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0C3BCABA"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Table Quick Key</w:t>
            </w:r>
          </w:p>
        </w:tc>
      </w:tr>
      <w:tr w:rsidR="00764097" w14:paraId="32CE3E88"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71953757"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Ctrl</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Alt</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04790C01"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Cell to Right</w:t>
            </w:r>
          </w:p>
        </w:tc>
      </w:tr>
      <w:tr w:rsidR="00764097" w14:paraId="610D9852"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2D41BBC7"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Ctrl</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Alt</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DCD8900"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Cell to Left</w:t>
            </w:r>
          </w:p>
        </w:tc>
      </w:tr>
      <w:tr w:rsidR="00764097" w14:paraId="3FCF0C29"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61995B07"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Ctrl</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Alt</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53460232"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Cell Below</w:t>
            </w:r>
          </w:p>
        </w:tc>
      </w:tr>
      <w:tr w:rsidR="00764097" w14:paraId="3CDBEDCE"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05124C20"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Ctrl</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Alt</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29FF2930"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Cell Above</w:t>
            </w:r>
          </w:p>
        </w:tc>
      </w:tr>
    </w:tbl>
    <w:p w14:paraId="5C3EC9BB" w14:textId="77777777" w:rsidR="00764097" w:rsidRDefault="00764097" w:rsidP="00125984">
      <w:pPr>
        <w:rPr>
          <w:lang w:eastAsia="en-GB"/>
        </w:rPr>
      </w:pPr>
      <w:r>
        <w:rPr>
          <w:lang w:eastAsia="en-GB"/>
        </w:rPr>
        <w:t>Forms</w:t>
      </w:r>
    </w:p>
    <w:tbl>
      <w:tblPr>
        <w:tblW w:w="0" w:type="auto"/>
        <w:tblCellSpacing w:w="15" w:type="dxa"/>
        <w:tblBorders>
          <w:top w:val="single" w:sz="12" w:space="0" w:color="333333"/>
          <w:left w:val="single" w:sz="12" w:space="0" w:color="333333"/>
          <w:bottom w:val="single" w:sz="12" w:space="0" w:color="333333"/>
          <w:right w:val="single" w:sz="12" w:space="0" w:color="333333"/>
        </w:tblBorders>
        <w:tblCellMar>
          <w:left w:w="0" w:type="dxa"/>
          <w:right w:w="0" w:type="dxa"/>
        </w:tblCellMar>
        <w:tblLook w:val="04A0" w:firstRow="1" w:lastRow="0" w:firstColumn="1" w:lastColumn="0" w:noHBand="0" w:noVBand="1"/>
      </w:tblPr>
      <w:tblGrid>
        <w:gridCol w:w="4704"/>
        <w:gridCol w:w="4306"/>
      </w:tblGrid>
      <w:tr w:rsidR="00764097" w14:paraId="47344690"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6FCDF93A" w14:textId="77777777" w:rsidR="00764097" w:rsidRDefault="00764097">
            <w:pPr>
              <w:spacing w:after="0" w:line="240" w:lineRule="auto"/>
              <w:jc w:val="center"/>
              <w:rPr>
                <w:rFonts w:ascii="Helvetica" w:eastAsia="Times New Roman" w:hAnsi="Helvetica" w:cs="Helvetica"/>
                <w:b/>
                <w:bCs/>
                <w:sz w:val="27"/>
                <w:szCs w:val="27"/>
                <w:lang w:eastAsia="en-GB"/>
              </w:rPr>
            </w:pPr>
            <w:r>
              <w:rPr>
                <w:rFonts w:ascii="Helvetica" w:eastAsia="Times New Roman" w:hAnsi="Helvetica" w:cs="Helvetica"/>
                <w:b/>
                <w:bCs/>
                <w:sz w:val="27"/>
                <w:szCs w:val="27"/>
                <w:lang w:eastAsia="en-GB"/>
              </w:rPr>
              <w:t>Command</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BDF0E4C" w14:textId="77777777" w:rsidR="00764097" w:rsidRDefault="00764097">
            <w:pPr>
              <w:spacing w:after="0" w:line="240" w:lineRule="auto"/>
              <w:jc w:val="center"/>
              <w:rPr>
                <w:rFonts w:ascii="Helvetica" w:eastAsia="Times New Roman" w:hAnsi="Helvetica" w:cs="Helvetica"/>
                <w:b/>
                <w:bCs/>
                <w:sz w:val="27"/>
                <w:szCs w:val="27"/>
                <w:lang w:eastAsia="en-GB"/>
              </w:rPr>
            </w:pPr>
            <w:r>
              <w:rPr>
                <w:rFonts w:ascii="Helvetica" w:eastAsia="Times New Roman" w:hAnsi="Helvetica" w:cs="Helvetica"/>
                <w:b/>
                <w:bCs/>
                <w:sz w:val="27"/>
                <w:szCs w:val="27"/>
                <w:lang w:eastAsia="en-GB"/>
              </w:rPr>
              <w:t>Description</w:t>
            </w:r>
          </w:p>
        </w:tc>
      </w:tr>
      <w:tr w:rsidR="00764097" w14:paraId="0FE7D1F9"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3B83CAB2"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F</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A03D3F9"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Form Quick Key</w:t>
            </w:r>
          </w:p>
        </w:tc>
      </w:tr>
      <w:tr w:rsidR="00764097" w14:paraId="708A83E8"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B6F011E"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B</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7C8AB68F"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Button Quick Key</w:t>
            </w:r>
          </w:p>
        </w:tc>
      </w:tr>
      <w:tr w:rsidR="00764097" w14:paraId="220443D2"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0CF35425"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Enter</w:t>
            </w:r>
            <w:r>
              <w:rPr>
                <w:rFonts w:ascii="Helvetica" w:eastAsia="Times New Roman" w:hAnsi="Helvetica" w:cs="Helvetica"/>
                <w:sz w:val="27"/>
                <w:szCs w:val="27"/>
                <w:lang w:eastAsia="en-GB"/>
              </w:rPr>
              <w:t> or </w:t>
            </w:r>
            <w:r>
              <w:rPr>
                <w:rFonts w:eastAsia="Times New Roman" w:cs="Arial"/>
                <w:b/>
                <w:bCs/>
                <w:color w:val="333333"/>
                <w:sz w:val="27"/>
                <w:szCs w:val="27"/>
                <w:bdr w:val="single" w:sz="6" w:space="0" w:color="666666" w:frame="1"/>
                <w:shd w:val="clear" w:color="auto" w:fill="F1F1F1"/>
                <w:lang w:eastAsia="en-GB"/>
              </w:rPr>
              <w:t>NVDA</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Space</w:t>
            </w:r>
            <w:r>
              <w:rPr>
                <w:rFonts w:ascii="Helvetica" w:eastAsia="Times New Roman" w:hAnsi="Helvetica" w:cs="Helvetica"/>
                <w:sz w:val="27"/>
                <w:szCs w:val="27"/>
                <w:lang w:eastAsia="en-GB"/>
              </w:rPr>
              <w:t> (in a form element)</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6DEFC277" w14:textId="77777777" w:rsidR="00764097" w:rsidRDefault="00764097">
            <w:pPr>
              <w:spacing w:after="0" w:line="360" w:lineRule="atLeast"/>
              <w:rPr>
                <w:rFonts w:ascii="Helvetica" w:eastAsia="Times New Roman" w:hAnsi="Helvetica" w:cs="Helvetica"/>
                <w:sz w:val="27"/>
                <w:szCs w:val="27"/>
                <w:lang w:eastAsia="en-GB"/>
              </w:rPr>
            </w:pPr>
            <w:r>
              <w:rPr>
                <w:rFonts w:ascii="Helvetica" w:eastAsia="Times New Roman" w:hAnsi="Helvetica" w:cs="Helvetica"/>
                <w:sz w:val="27"/>
                <w:szCs w:val="27"/>
                <w:lang w:eastAsia="en-GB"/>
              </w:rPr>
              <w:t>Enter Forms Mode</w:t>
            </w:r>
          </w:p>
        </w:tc>
      </w:tr>
      <w:tr w:rsidR="00764097" w14:paraId="0B99F158"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18AA9B0B"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NVDA</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Space</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640AC0F9"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Exit Forms Mode</w:t>
            </w:r>
          </w:p>
        </w:tc>
      </w:tr>
      <w:tr w:rsidR="00764097" w14:paraId="31E3A225"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2BCC6B20"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Tab</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5C368044"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Navigate to Next form Control</w:t>
            </w:r>
          </w:p>
        </w:tc>
      </w:tr>
      <w:tr w:rsidR="00764097" w14:paraId="5753382F"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04D03F6F"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Shift</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Tab</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41E3E92"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Navigate to Previous Form Control</w:t>
            </w:r>
          </w:p>
        </w:tc>
      </w:tr>
      <w:tr w:rsidR="00764097" w14:paraId="1C5BF07A"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2E9F586A"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Spacebar</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320F9F38"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Select and Deselect Checkboxes</w:t>
            </w:r>
          </w:p>
        </w:tc>
      </w:tr>
      <w:tr w:rsidR="00764097" w14:paraId="13291C4E"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0E253697"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Alt</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4ABF029"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Open Combo Box/Jump Menu/Auto-complete Menu</w:t>
            </w:r>
          </w:p>
        </w:tc>
      </w:tr>
      <w:tr w:rsidR="00764097" w14:paraId="0C1CF365"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2B2F93C9"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w:t>
            </w:r>
            <w:r>
              <w:rPr>
                <w:rFonts w:ascii="Helvetica" w:eastAsia="Times New Roman" w:hAnsi="Helvetica" w:cs="Helvetica"/>
                <w:sz w:val="27"/>
                <w:szCs w:val="27"/>
                <w:lang w:eastAsia="en-GB"/>
              </w:rPr>
              <w:t>/</w:t>
            </w:r>
            <w:r>
              <w:rPr>
                <w:rFonts w:eastAsia="Times New Roman" w:cs="Arial"/>
                <w:b/>
                <w:bCs/>
                <w:color w:val="333333"/>
                <w:sz w:val="27"/>
                <w:szCs w:val="27"/>
                <w:bdr w:val="single" w:sz="6" w:space="0" w:color="666666" w:frame="1"/>
                <w:shd w:val="clear" w:color="auto" w:fill="F1F1F1"/>
                <w:lang w:eastAsia="en-GB"/>
              </w:rPr>
              <w:t>↓</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5B454961"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Select Radio Button</w:t>
            </w:r>
          </w:p>
        </w:tc>
      </w:tr>
      <w:tr w:rsidR="00764097" w14:paraId="528CB29C"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DB22569"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w:t>
            </w:r>
            <w:r>
              <w:rPr>
                <w:rFonts w:ascii="Helvetica" w:eastAsia="Times New Roman" w:hAnsi="Helvetica" w:cs="Helvetica"/>
                <w:sz w:val="27"/>
                <w:szCs w:val="27"/>
                <w:lang w:eastAsia="en-GB"/>
              </w:rPr>
              <w:t>/</w:t>
            </w:r>
            <w:r>
              <w:rPr>
                <w:rFonts w:eastAsia="Times New Roman" w:cs="Arial"/>
                <w:b/>
                <w:bCs/>
                <w:color w:val="333333"/>
                <w:sz w:val="27"/>
                <w:szCs w:val="27"/>
                <w:bdr w:val="single" w:sz="6" w:space="0" w:color="666666" w:frame="1"/>
                <w:shd w:val="clear" w:color="auto" w:fill="F1F1F1"/>
                <w:lang w:eastAsia="en-GB"/>
              </w:rPr>
              <w:t>↓</w:t>
            </w:r>
            <w:r>
              <w:rPr>
                <w:rFonts w:ascii="Helvetica" w:eastAsia="Times New Roman" w:hAnsi="Helvetica" w:cs="Helvetica"/>
                <w:sz w:val="27"/>
                <w:szCs w:val="27"/>
                <w:lang w:eastAsia="en-GB"/>
              </w:rPr>
              <w:t> or the </w:t>
            </w:r>
            <w:r>
              <w:rPr>
                <w:rFonts w:ascii="Helvetica" w:eastAsia="Times New Roman" w:hAnsi="Helvetica" w:cs="Helvetica"/>
                <w:b/>
                <w:bCs/>
                <w:sz w:val="27"/>
                <w:szCs w:val="27"/>
                <w:lang w:eastAsia="en-GB"/>
              </w:rPr>
              <w:t>First letter</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651FE11"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Select Element in Combo Box</w:t>
            </w:r>
          </w:p>
        </w:tc>
      </w:tr>
      <w:tr w:rsidR="00764097" w14:paraId="72D74998"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7AACDBBE"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X</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5476F664"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Checkbox</w:t>
            </w:r>
          </w:p>
        </w:tc>
      </w:tr>
      <w:tr w:rsidR="00764097" w14:paraId="67D5726E"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82F424E"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C</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580F8E5D"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Combo Box</w:t>
            </w:r>
          </w:p>
        </w:tc>
      </w:tr>
      <w:tr w:rsidR="00764097" w14:paraId="1CBFBCA0"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0293CE57"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R</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7B5F940D"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Radio Button</w:t>
            </w:r>
          </w:p>
        </w:tc>
      </w:tr>
      <w:tr w:rsidR="00764097" w14:paraId="4744C213"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02B400F3"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Enter</w:t>
            </w:r>
            <w:r>
              <w:rPr>
                <w:rFonts w:ascii="Helvetica" w:eastAsia="Times New Roman" w:hAnsi="Helvetica" w:cs="Helvetica"/>
                <w:sz w:val="27"/>
                <w:szCs w:val="27"/>
                <w:lang w:eastAsia="en-GB"/>
              </w:rPr>
              <w:t> (in forms mode)</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E950DF1"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Submit Form</w:t>
            </w:r>
          </w:p>
        </w:tc>
      </w:tr>
    </w:tbl>
    <w:p w14:paraId="33D6367C" w14:textId="77777777" w:rsidR="00764097" w:rsidRDefault="00764097" w:rsidP="00125984">
      <w:pPr>
        <w:rPr>
          <w:lang w:eastAsia="en-GB"/>
        </w:rPr>
      </w:pPr>
      <w:r>
        <w:rPr>
          <w:lang w:eastAsia="en-GB"/>
        </w:rPr>
        <w:t>Links</w:t>
      </w:r>
    </w:p>
    <w:tbl>
      <w:tblPr>
        <w:tblW w:w="0" w:type="auto"/>
        <w:tblCellSpacing w:w="15" w:type="dxa"/>
        <w:tblBorders>
          <w:top w:val="single" w:sz="12" w:space="0" w:color="333333"/>
          <w:left w:val="single" w:sz="12" w:space="0" w:color="333333"/>
          <w:bottom w:val="single" w:sz="12" w:space="0" w:color="333333"/>
          <w:right w:val="single" w:sz="12" w:space="0" w:color="333333"/>
        </w:tblBorders>
        <w:tblCellMar>
          <w:left w:w="0" w:type="dxa"/>
          <w:right w:w="0" w:type="dxa"/>
        </w:tblCellMar>
        <w:tblLook w:val="04A0" w:firstRow="1" w:lastRow="0" w:firstColumn="1" w:lastColumn="0" w:noHBand="0" w:noVBand="1"/>
      </w:tblPr>
      <w:tblGrid>
        <w:gridCol w:w="1643"/>
        <w:gridCol w:w="6979"/>
      </w:tblGrid>
      <w:tr w:rsidR="00764097" w14:paraId="21AB45AC"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3BF4F5E2" w14:textId="77777777" w:rsidR="00764097" w:rsidRDefault="00764097">
            <w:pPr>
              <w:spacing w:after="0" w:line="240" w:lineRule="auto"/>
              <w:jc w:val="center"/>
              <w:rPr>
                <w:rFonts w:ascii="Helvetica" w:eastAsia="Times New Roman" w:hAnsi="Helvetica" w:cs="Helvetica"/>
                <w:b/>
                <w:bCs/>
                <w:sz w:val="27"/>
                <w:szCs w:val="27"/>
                <w:lang w:eastAsia="en-GB"/>
              </w:rPr>
            </w:pPr>
            <w:r>
              <w:rPr>
                <w:rFonts w:ascii="Helvetica" w:eastAsia="Times New Roman" w:hAnsi="Helvetica" w:cs="Helvetica"/>
                <w:b/>
                <w:bCs/>
                <w:sz w:val="27"/>
                <w:szCs w:val="27"/>
                <w:lang w:eastAsia="en-GB"/>
              </w:rPr>
              <w:t>Command</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3F89B9D7" w14:textId="77777777" w:rsidR="00764097" w:rsidRDefault="00764097">
            <w:pPr>
              <w:spacing w:after="0" w:line="240" w:lineRule="auto"/>
              <w:jc w:val="center"/>
              <w:rPr>
                <w:rFonts w:ascii="Helvetica" w:eastAsia="Times New Roman" w:hAnsi="Helvetica" w:cs="Helvetica"/>
                <w:b/>
                <w:bCs/>
                <w:sz w:val="27"/>
                <w:szCs w:val="27"/>
                <w:lang w:eastAsia="en-GB"/>
              </w:rPr>
            </w:pPr>
            <w:r>
              <w:rPr>
                <w:rFonts w:ascii="Helvetica" w:eastAsia="Times New Roman" w:hAnsi="Helvetica" w:cs="Helvetica"/>
                <w:b/>
                <w:bCs/>
                <w:sz w:val="27"/>
                <w:szCs w:val="27"/>
                <w:lang w:eastAsia="en-GB"/>
              </w:rPr>
              <w:t>Description</w:t>
            </w:r>
          </w:p>
        </w:tc>
      </w:tr>
      <w:tr w:rsidR="00764097" w14:paraId="67575AE1"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29CA5C9"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Tab</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0E90E2BE"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Jump to next link/form element</w:t>
            </w:r>
          </w:p>
        </w:tc>
      </w:tr>
      <w:tr w:rsidR="00764097" w14:paraId="268AD341"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1D464AFF"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K</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2CB7E9A3"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Next link</w:t>
            </w:r>
          </w:p>
        </w:tc>
      </w:tr>
      <w:tr w:rsidR="00764097" w14:paraId="132D14C3"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36D73191"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Shift</w:t>
            </w:r>
            <w:r>
              <w:rPr>
                <w:rFonts w:ascii="Helvetica" w:eastAsia="Times New Roman" w:hAnsi="Helvetica" w:cs="Helvetica"/>
                <w:b/>
                <w:bCs/>
                <w:sz w:val="27"/>
                <w:szCs w:val="27"/>
                <w:lang w:eastAsia="en-GB"/>
              </w:rPr>
              <w:t> + </w:t>
            </w:r>
            <w:r>
              <w:rPr>
                <w:rFonts w:eastAsia="Times New Roman" w:cs="Arial"/>
                <w:b/>
                <w:bCs/>
                <w:color w:val="333333"/>
                <w:sz w:val="27"/>
                <w:szCs w:val="27"/>
                <w:bdr w:val="single" w:sz="6" w:space="0" w:color="666666" w:frame="1"/>
                <w:shd w:val="clear" w:color="auto" w:fill="F1F1F1"/>
                <w:lang w:eastAsia="en-GB"/>
              </w:rPr>
              <w:t>Tab</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7895500E"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Jump to previous link/form element</w:t>
            </w:r>
          </w:p>
        </w:tc>
      </w:tr>
      <w:tr w:rsidR="00764097" w14:paraId="64E76C60"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3823111"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NVDA</w:t>
            </w:r>
            <w:r>
              <w:rPr>
                <w:rFonts w:ascii="Helvetica" w:eastAsia="Times New Roman" w:hAnsi="Helvetica" w:cs="Helvetica"/>
                <w:b/>
                <w:bCs/>
                <w:sz w:val="27"/>
                <w:szCs w:val="27"/>
                <w:lang w:eastAsia="en-GB"/>
              </w:rPr>
              <w:t> + </w:t>
            </w:r>
            <w:r>
              <w:rPr>
                <w:rFonts w:eastAsia="Times New Roman" w:cs="Arial"/>
                <w:b/>
                <w:bCs/>
                <w:color w:val="333333"/>
                <w:sz w:val="27"/>
                <w:szCs w:val="27"/>
                <w:bdr w:val="single" w:sz="6" w:space="0" w:color="666666" w:frame="1"/>
                <w:shd w:val="clear" w:color="auto" w:fill="F1F1F1"/>
                <w:lang w:eastAsia="en-GB"/>
              </w:rPr>
              <w:t>F7</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74A123CD"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Elements List - lists page links, headings, and landmarks</w:t>
            </w:r>
          </w:p>
        </w:tc>
      </w:tr>
      <w:tr w:rsidR="00764097" w14:paraId="22B132F3"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1D35974A"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U</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2BF9A164"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Unvisited Link Quick Key</w:t>
            </w:r>
          </w:p>
        </w:tc>
      </w:tr>
      <w:tr w:rsidR="00764097" w14:paraId="12DFBC41"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02FC61E8"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V</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2744BBA7"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Visited Link Quick Key</w:t>
            </w:r>
          </w:p>
        </w:tc>
      </w:tr>
    </w:tbl>
    <w:p w14:paraId="2C45D824" w14:textId="77777777" w:rsidR="00764097" w:rsidRDefault="00764097" w:rsidP="00125984">
      <w:pPr>
        <w:rPr>
          <w:lang w:eastAsia="en-GB"/>
        </w:rPr>
      </w:pPr>
      <w:r>
        <w:rPr>
          <w:lang w:eastAsia="en-GB"/>
        </w:rPr>
        <w:t>Other Commands</w:t>
      </w:r>
    </w:p>
    <w:tbl>
      <w:tblPr>
        <w:tblW w:w="0" w:type="auto"/>
        <w:tblCellSpacing w:w="15" w:type="dxa"/>
        <w:tblBorders>
          <w:top w:val="single" w:sz="12" w:space="0" w:color="333333"/>
          <w:left w:val="single" w:sz="12" w:space="0" w:color="333333"/>
          <w:bottom w:val="single" w:sz="12" w:space="0" w:color="333333"/>
          <w:right w:val="single" w:sz="12" w:space="0" w:color="333333"/>
        </w:tblBorders>
        <w:tblCellMar>
          <w:left w:w="0" w:type="dxa"/>
          <w:right w:w="0" w:type="dxa"/>
        </w:tblCellMar>
        <w:tblLook w:val="04A0" w:firstRow="1" w:lastRow="0" w:firstColumn="1" w:lastColumn="0" w:noHBand="0" w:noVBand="1"/>
      </w:tblPr>
      <w:tblGrid>
        <w:gridCol w:w="1643"/>
        <w:gridCol w:w="7367"/>
      </w:tblGrid>
      <w:tr w:rsidR="00764097" w14:paraId="43D5FE40"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0E819E58" w14:textId="77777777" w:rsidR="00764097" w:rsidRDefault="00764097">
            <w:pPr>
              <w:spacing w:after="0" w:line="240" w:lineRule="auto"/>
              <w:jc w:val="center"/>
              <w:rPr>
                <w:rFonts w:ascii="Helvetica" w:eastAsia="Times New Roman" w:hAnsi="Helvetica" w:cs="Helvetica"/>
                <w:b/>
                <w:bCs/>
                <w:sz w:val="27"/>
                <w:szCs w:val="27"/>
                <w:lang w:eastAsia="en-GB"/>
              </w:rPr>
            </w:pPr>
            <w:r>
              <w:rPr>
                <w:rFonts w:ascii="Helvetica" w:eastAsia="Times New Roman" w:hAnsi="Helvetica" w:cs="Helvetica"/>
                <w:b/>
                <w:bCs/>
                <w:sz w:val="27"/>
                <w:szCs w:val="27"/>
                <w:lang w:eastAsia="en-GB"/>
              </w:rPr>
              <w:t>Command</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1DA45177" w14:textId="77777777" w:rsidR="00764097" w:rsidRDefault="00764097">
            <w:pPr>
              <w:spacing w:after="0" w:line="240" w:lineRule="auto"/>
              <w:jc w:val="center"/>
              <w:rPr>
                <w:rFonts w:ascii="Helvetica" w:eastAsia="Times New Roman" w:hAnsi="Helvetica" w:cs="Helvetica"/>
                <w:b/>
                <w:bCs/>
                <w:sz w:val="27"/>
                <w:szCs w:val="27"/>
                <w:lang w:eastAsia="en-GB"/>
              </w:rPr>
            </w:pPr>
            <w:r>
              <w:rPr>
                <w:rFonts w:ascii="Helvetica" w:eastAsia="Times New Roman" w:hAnsi="Helvetica" w:cs="Helvetica"/>
                <w:b/>
                <w:bCs/>
                <w:sz w:val="27"/>
                <w:szCs w:val="27"/>
                <w:lang w:eastAsia="en-GB"/>
              </w:rPr>
              <w:t>Description</w:t>
            </w:r>
          </w:p>
        </w:tc>
      </w:tr>
      <w:tr w:rsidR="00764097" w14:paraId="497B2740"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0387A3B0"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Ctrl</w:t>
            </w:r>
            <w:r>
              <w:rPr>
                <w:rFonts w:ascii="Helvetica" w:eastAsia="Times New Roman" w:hAnsi="Helvetica" w:cs="Helvetica"/>
                <w:b/>
                <w:bCs/>
                <w:sz w:val="27"/>
                <w:szCs w:val="27"/>
                <w:lang w:eastAsia="en-GB"/>
              </w:rPr>
              <w:t> + </w:t>
            </w:r>
            <w:r>
              <w:rPr>
                <w:rFonts w:eastAsia="Times New Roman" w:cs="Arial"/>
                <w:b/>
                <w:bCs/>
                <w:color w:val="333333"/>
                <w:sz w:val="27"/>
                <w:szCs w:val="27"/>
                <w:bdr w:val="single" w:sz="6" w:space="0" w:color="666666" w:frame="1"/>
                <w:shd w:val="clear" w:color="auto" w:fill="F1F1F1"/>
                <w:lang w:eastAsia="en-GB"/>
              </w:rPr>
              <w:t>F</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059F4087"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Search for a word or a phrase</w:t>
            </w:r>
          </w:p>
        </w:tc>
      </w:tr>
      <w:tr w:rsidR="00764097" w14:paraId="55A1A887"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149DA289"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NVDA</w:t>
            </w:r>
            <w:r>
              <w:rPr>
                <w:rFonts w:ascii="Helvetica" w:eastAsia="Times New Roman" w:hAnsi="Helvetica" w:cs="Helvetica"/>
                <w:sz w:val="27"/>
                <w:szCs w:val="27"/>
                <w:lang w:eastAsia="en-GB"/>
              </w:rPr>
              <w:t>+ </w:t>
            </w:r>
            <w:r>
              <w:rPr>
                <w:rFonts w:eastAsia="Times New Roman" w:cs="Arial"/>
                <w:b/>
                <w:bCs/>
                <w:color w:val="333333"/>
                <w:sz w:val="27"/>
                <w:szCs w:val="27"/>
                <w:bdr w:val="single" w:sz="6" w:space="0" w:color="666666" w:frame="1"/>
                <w:shd w:val="clear" w:color="auto" w:fill="F1F1F1"/>
                <w:lang w:eastAsia="en-GB"/>
              </w:rPr>
              <w:t>1</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7E7124E7"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Keyboard help</w:t>
            </w:r>
          </w:p>
        </w:tc>
      </w:tr>
      <w:tr w:rsidR="00764097" w14:paraId="61293E24"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35CB3190"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G</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4F393814"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Next Image</w:t>
            </w:r>
          </w:p>
        </w:tc>
      </w:tr>
      <w:tr w:rsidR="00764097" w14:paraId="6577CC68"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0641D3FB"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Ctrl</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w:t>
            </w:r>
            <w:r>
              <w:rPr>
                <w:rFonts w:ascii="Helvetica" w:eastAsia="Times New Roman" w:hAnsi="Helvetica" w:cs="Helvetica"/>
                <w:sz w:val="27"/>
                <w:szCs w:val="27"/>
                <w:lang w:eastAsia="en-GB"/>
              </w:rPr>
              <w:t>/</w:t>
            </w:r>
            <w:r>
              <w:rPr>
                <w:rFonts w:eastAsia="Times New Roman" w:cs="Arial"/>
                <w:b/>
                <w:bCs/>
                <w:color w:val="333333"/>
                <w:sz w:val="27"/>
                <w:szCs w:val="27"/>
                <w:bdr w:val="single" w:sz="6" w:space="0" w:color="666666" w:frame="1"/>
                <w:shd w:val="clear" w:color="auto" w:fill="F1F1F1"/>
                <w:lang w:eastAsia="en-GB"/>
              </w:rPr>
              <w:t>↓</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266E030D"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Previous/Next Paragraph</w:t>
            </w:r>
          </w:p>
        </w:tc>
      </w:tr>
      <w:tr w:rsidR="00764097" w14:paraId="4FE05EC2"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3FE9A4F2"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Q</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0169B8BA"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Blockquote</w:t>
            </w:r>
          </w:p>
        </w:tc>
      </w:tr>
      <w:tr w:rsidR="00764097" w14:paraId="68E91DF1"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6DA0123D"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NVDA</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F2</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30E8AAB1"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Next key you hit ignores NVDA and is a normal Windows key</w:t>
            </w:r>
          </w:p>
        </w:tc>
      </w:tr>
      <w:tr w:rsidR="00764097" w14:paraId="20617AF3"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522E97FE"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NVDA</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2</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6089C543"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Speaks characters typed</w:t>
            </w:r>
          </w:p>
        </w:tc>
      </w:tr>
      <w:tr w:rsidR="00764097" w14:paraId="567E951C"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56B68D6C"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NVDA</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3</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345C5D93"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Speaks words typed</w:t>
            </w:r>
          </w:p>
        </w:tc>
      </w:tr>
      <w:tr w:rsidR="00764097" w14:paraId="12B0A5A2"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512B42AA"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NVDA</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B</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03A95864"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Reads the entire foreground window (useful for reading a dialog box)</w:t>
            </w:r>
          </w:p>
        </w:tc>
      </w:tr>
      <w:tr w:rsidR="00764097" w14:paraId="4DDE5CBE"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1DCEFF43"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NVDA</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T</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292364CA"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Announces the title of the current foreground window</w:t>
            </w:r>
          </w:p>
        </w:tc>
      </w:tr>
      <w:tr w:rsidR="00764097" w14:paraId="6C1706E2" w14:textId="77777777" w:rsidTr="00764097">
        <w:trPr>
          <w:tblCellSpacing w:w="15" w:type="dxa"/>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6698CA2D" w14:textId="77777777" w:rsidR="00764097" w:rsidRDefault="00764097">
            <w:pPr>
              <w:spacing w:after="0" w:line="240" w:lineRule="auto"/>
              <w:rPr>
                <w:rFonts w:ascii="Helvetica" w:eastAsia="Times New Roman" w:hAnsi="Helvetica" w:cs="Helvetica"/>
                <w:sz w:val="27"/>
                <w:szCs w:val="27"/>
                <w:lang w:eastAsia="en-GB"/>
              </w:rPr>
            </w:pPr>
            <w:r>
              <w:rPr>
                <w:rFonts w:eastAsia="Times New Roman" w:cs="Arial"/>
                <w:b/>
                <w:bCs/>
                <w:color w:val="333333"/>
                <w:sz w:val="27"/>
                <w:szCs w:val="27"/>
                <w:bdr w:val="single" w:sz="6" w:space="0" w:color="666666" w:frame="1"/>
                <w:shd w:val="clear" w:color="auto" w:fill="F1F1F1"/>
                <w:lang w:eastAsia="en-GB"/>
              </w:rPr>
              <w:t>NVDA</w:t>
            </w:r>
            <w:r>
              <w:rPr>
                <w:rFonts w:ascii="Helvetica" w:eastAsia="Times New Roman" w:hAnsi="Helvetica" w:cs="Helvetica"/>
                <w:sz w:val="27"/>
                <w:szCs w:val="27"/>
                <w:lang w:eastAsia="en-GB"/>
              </w:rPr>
              <w:t> + </w:t>
            </w:r>
            <w:r>
              <w:rPr>
                <w:rFonts w:eastAsia="Times New Roman" w:cs="Arial"/>
                <w:b/>
                <w:bCs/>
                <w:color w:val="333333"/>
                <w:sz w:val="27"/>
                <w:szCs w:val="27"/>
                <w:bdr w:val="single" w:sz="6" w:space="0" w:color="666666" w:frame="1"/>
                <w:shd w:val="clear" w:color="auto" w:fill="F1F1F1"/>
                <w:lang w:eastAsia="en-GB"/>
              </w:rPr>
              <w:t>Q</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14:paraId="0E91026F" w14:textId="77777777" w:rsidR="00764097" w:rsidRDefault="00764097">
            <w:pPr>
              <w:spacing w:after="0" w:line="240" w:lineRule="auto"/>
              <w:rPr>
                <w:rFonts w:ascii="Helvetica" w:eastAsia="Times New Roman" w:hAnsi="Helvetica" w:cs="Helvetica"/>
                <w:sz w:val="27"/>
                <w:szCs w:val="27"/>
                <w:lang w:eastAsia="en-GB"/>
              </w:rPr>
            </w:pPr>
            <w:r>
              <w:rPr>
                <w:rFonts w:ascii="Helvetica" w:eastAsia="Times New Roman" w:hAnsi="Helvetica" w:cs="Helvetica"/>
                <w:sz w:val="27"/>
                <w:szCs w:val="27"/>
                <w:lang w:eastAsia="en-GB"/>
              </w:rPr>
              <w:t>Quit NVDA</w:t>
            </w:r>
          </w:p>
        </w:tc>
      </w:tr>
    </w:tbl>
    <w:p w14:paraId="4A6FEC89" w14:textId="77777777" w:rsidR="00764097" w:rsidRDefault="00764097" w:rsidP="00764097">
      <w:pPr>
        <w:rPr>
          <w:rFonts w:asciiTheme="minorHAnsi" w:hAnsiTheme="minorHAnsi"/>
          <w:sz w:val="24"/>
          <w:szCs w:val="24"/>
          <w:u w:val="single"/>
        </w:rPr>
      </w:pPr>
    </w:p>
    <w:p w14:paraId="05695AE7" w14:textId="77777777" w:rsidR="00F86BF8" w:rsidRDefault="00F86BF8"/>
    <w:sectPr w:rsidR="00F86BF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904753" w14:textId="77777777" w:rsidR="00F2238D" w:rsidRDefault="00F2238D" w:rsidP="00225B4C">
      <w:pPr>
        <w:spacing w:after="0" w:line="240" w:lineRule="auto"/>
      </w:pPr>
      <w:r>
        <w:separator/>
      </w:r>
    </w:p>
  </w:endnote>
  <w:endnote w:type="continuationSeparator" w:id="0">
    <w:p w14:paraId="3B24CEDF" w14:textId="77777777" w:rsidR="00F2238D" w:rsidRDefault="00F2238D" w:rsidP="00225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958F1" w14:textId="455ACC5D" w:rsidR="0032292B" w:rsidRDefault="0032292B" w:rsidP="0032292B">
    <w:pPr>
      <w:pStyle w:val="Footer"/>
      <w:jc w:val="center"/>
    </w:pPr>
    <w:r>
      <w:t>M. Farmer Dec 2020</w:t>
    </w:r>
    <w:r>
      <w:tab/>
    </w:r>
    <w:r>
      <w:tab/>
      <w:t xml:space="preserve"> </w:t>
    </w:r>
    <w:sdt>
      <w:sdtPr>
        <w:id w:val="66945617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87798">
          <w:rPr>
            <w:noProof/>
          </w:rPr>
          <w:t>6</w:t>
        </w:r>
        <w:r>
          <w:rPr>
            <w:noProof/>
          </w:rPr>
          <w:fldChar w:fldCharType="end"/>
        </w:r>
      </w:sdtContent>
    </w:sdt>
  </w:p>
  <w:p w14:paraId="5B2203EA" w14:textId="77777777" w:rsidR="00225B4C" w:rsidRDefault="00225B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51D623" w14:textId="77777777" w:rsidR="00F2238D" w:rsidRDefault="00F2238D" w:rsidP="00225B4C">
      <w:pPr>
        <w:spacing w:after="0" w:line="240" w:lineRule="auto"/>
      </w:pPr>
      <w:r>
        <w:separator/>
      </w:r>
    </w:p>
  </w:footnote>
  <w:footnote w:type="continuationSeparator" w:id="0">
    <w:p w14:paraId="6E92B923" w14:textId="77777777" w:rsidR="00F2238D" w:rsidRDefault="00F2238D" w:rsidP="00225B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B8111A8"/>
    <w:multiLevelType w:val="multilevel"/>
    <w:tmpl w:val="415610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41A"/>
    <w:rsid w:val="00005EDF"/>
    <w:rsid w:val="0006021F"/>
    <w:rsid w:val="00096E31"/>
    <w:rsid w:val="000A0725"/>
    <w:rsid w:val="000B2F38"/>
    <w:rsid w:val="0010041A"/>
    <w:rsid w:val="001010BD"/>
    <w:rsid w:val="0010162E"/>
    <w:rsid w:val="00125984"/>
    <w:rsid w:val="0016787F"/>
    <w:rsid w:val="00174073"/>
    <w:rsid w:val="001C23B6"/>
    <w:rsid w:val="00214FCE"/>
    <w:rsid w:val="00225B4C"/>
    <w:rsid w:val="00252F5B"/>
    <w:rsid w:val="002743B6"/>
    <w:rsid w:val="00277754"/>
    <w:rsid w:val="002B5AB0"/>
    <w:rsid w:val="0032292B"/>
    <w:rsid w:val="003369BB"/>
    <w:rsid w:val="00350CFD"/>
    <w:rsid w:val="00554E25"/>
    <w:rsid w:val="00564E20"/>
    <w:rsid w:val="00591A5B"/>
    <w:rsid w:val="005F644E"/>
    <w:rsid w:val="006110C3"/>
    <w:rsid w:val="00667F43"/>
    <w:rsid w:val="006A5750"/>
    <w:rsid w:val="006E4C79"/>
    <w:rsid w:val="00723632"/>
    <w:rsid w:val="007343B9"/>
    <w:rsid w:val="00755ABC"/>
    <w:rsid w:val="00764097"/>
    <w:rsid w:val="00764BB2"/>
    <w:rsid w:val="007B3DF4"/>
    <w:rsid w:val="007E4A8A"/>
    <w:rsid w:val="007F4B5C"/>
    <w:rsid w:val="0081084F"/>
    <w:rsid w:val="00847C30"/>
    <w:rsid w:val="008A6F98"/>
    <w:rsid w:val="008D7362"/>
    <w:rsid w:val="009D1D49"/>
    <w:rsid w:val="00A12DE8"/>
    <w:rsid w:val="00A1681D"/>
    <w:rsid w:val="00A42CB4"/>
    <w:rsid w:val="00A76BA8"/>
    <w:rsid w:val="00A84F4B"/>
    <w:rsid w:val="00A96C19"/>
    <w:rsid w:val="00A976FA"/>
    <w:rsid w:val="00AA7825"/>
    <w:rsid w:val="00B8195D"/>
    <w:rsid w:val="00C77776"/>
    <w:rsid w:val="00CA58CB"/>
    <w:rsid w:val="00CC32F6"/>
    <w:rsid w:val="00CF438A"/>
    <w:rsid w:val="00D50D6F"/>
    <w:rsid w:val="00D73E7B"/>
    <w:rsid w:val="00D94588"/>
    <w:rsid w:val="00D95C4A"/>
    <w:rsid w:val="00E67815"/>
    <w:rsid w:val="00E847AF"/>
    <w:rsid w:val="00E87798"/>
    <w:rsid w:val="00EF4AB0"/>
    <w:rsid w:val="00F114E5"/>
    <w:rsid w:val="00F2238D"/>
    <w:rsid w:val="00F27536"/>
    <w:rsid w:val="00F5384E"/>
    <w:rsid w:val="00F86BF8"/>
    <w:rsid w:val="00FF33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EC87A5"/>
  <w15:chartTrackingRefBased/>
  <w15:docId w15:val="{85D6F3AA-2E22-4F3A-9117-F4DCD8355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632"/>
    <w:pPr>
      <w:spacing w:after="240"/>
    </w:pPr>
    <w:rPr>
      <w:rFonts w:ascii="Arial" w:hAnsi="Arial"/>
    </w:rPr>
  </w:style>
  <w:style w:type="paragraph" w:styleId="Heading1">
    <w:name w:val="heading 1"/>
    <w:basedOn w:val="Normal"/>
    <w:next w:val="Normal"/>
    <w:link w:val="Heading1Char"/>
    <w:autoRedefine/>
    <w:uiPriority w:val="9"/>
    <w:qFormat/>
    <w:rsid w:val="00214FCE"/>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link w:val="Heading2Char"/>
    <w:autoRedefine/>
    <w:uiPriority w:val="9"/>
    <w:qFormat/>
    <w:rsid w:val="00E67815"/>
    <w:pPr>
      <w:spacing w:before="100" w:beforeAutospacing="1" w:line="240" w:lineRule="auto"/>
      <w:outlineLvl w:val="1"/>
    </w:pPr>
    <w:rPr>
      <w:rFonts w:eastAsia="Times New Roman" w:cs="Times New Roman"/>
      <w:b/>
      <w:bCs/>
      <w:sz w:val="28"/>
      <w:szCs w:val="36"/>
      <w:lang w:eastAsia="en-GB"/>
    </w:rPr>
  </w:style>
  <w:style w:type="paragraph" w:styleId="Heading3">
    <w:name w:val="heading 3"/>
    <w:basedOn w:val="Normal"/>
    <w:next w:val="Normal"/>
    <w:link w:val="Heading3Char"/>
    <w:uiPriority w:val="9"/>
    <w:unhideWhenUsed/>
    <w:qFormat/>
    <w:rsid w:val="00214FCE"/>
    <w:pPr>
      <w:keepNext/>
      <w:keepLines/>
      <w:spacing w:before="40" w:after="0"/>
      <w:outlineLvl w:val="2"/>
    </w:pPr>
    <w:rPr>
      <w:rFonts w:eastAsiaTheme="majorEastAsia"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4FCE"/>
    <w:rPr>
      <w:rFonts w:ascii="Arial" w:eastAsiaTheme="majorEastAsia" w:hAnsi="Arial" w:cstheme="majorBidi"/>
      <w:b/>
      <w:color w:val="000000" w:themeColor="text1"/>
      <w:sz w:val="32"/>
      <w:szCs w:val="32"/>
    </w:rPr>
  </w:style>
  <w:style w:type="character" w:customStyle="1" w:styleId="Heading2Char">
    <w:name w:val="Heading 2 Char"/>
    <w:basedOn w:val="DefaultParagraphFont"/>
    <w:link w:val="Heading2"/>
    <w:uiPriority w:val="9"/>
    <w:rsid w:val="00E67815"/>
    <w:rPr>
      <w:rFonts w:ascii="Arial" w:eastAsia="Times New Roman" w:hAnsi="Arial" w:cs="Times New Roman"/>
      <w:b/>
      <w:bCs/>
      <w:sz w:val="28"/>
      <w:szCs w:val="36"/>
      <w:lang w:eastAsia="en-GB"/>
    </w:rPr>
  </w:style>
  <w:style w:type="character" w:styleId="Hyperlink">
    <w:name w:val="Hyperlink"/>
    <w:basedOn w:val="DefaultParagraphFont"/>
    <w:uiPriority w:val="99"/>
    <w:unhideWhenUsed/>
    <w:rsid w:val="00F27536"/>
    <w:rPr>
      <w:color w:val="0563C1" w:themeColor="hyperlink"/>
      <w:u w:val="single"/>
    </w:rPr>
  </w:style>
  <w:style w:type="character" w:customStyle="1" w:styleId="UnresolvedMention1">
    <w:name w:val="Unresolved Mention1"/>
    <w:basedOn w:val="DefaultParagraphFont"/>
    <w:uiPriority w:val="99"/>
    <w:semiHidden/>
    <w:unhideWhenUsed/>
    <w:rsid w:val="00F27536"/>
    <w:rPr>
      <w:color w:val="605E5C"/>
      <w:shd w:val="clear" w:color="auto" w:fill="E1DFDD"/>
    </w:rPr>
  </w:style>
  <w:style w:type="paragraph" w:styleId="NormalWeb">
    <w:name w:val="Normal (Web)"/>
    <w:basedOn w:val="Normal"/>
    <w:uiPriority w:val="99"/>
    <w:semiHidden/>
    <w:unhideWhenUsed/>
    <w:rsid w:val="0016787F"/>
    <w:pPr>
      <w:spacing w:before="100" w:beforeAutospacing="1" w:after="100" w:afterAutospacing="1" w:line="240" w:lineRule="auto"/>
    </w:pPr>
    <w:rPr>
      <w:rFonts w:ascii="Calibri" w:hAnsi="Calibri" w:cs="Calibri"/>
      <w:lang w:eastAsia="en-GB"/>
    </w:rPr>
  </w:style>
  <w:style w:type="character" w:customStyle="1" w:styleId="hs-cta-node">
    <w:name w:val="hs-cta-node"/>
    <w:basedOn w:val="DefaultParagraphFont"/>
    <w:rsid w:val="0016787F"/>
  </w:style>
  <w:style w:type="character" w:styleId="Strong">
    <w:name w:val="Strong"/>
    <w:basedOn w:val="DefaultParagraphFont"/>
    <w:uiPriority w:val="22"/>
    <w:qFormat/>
    <w:rsid w:val="0016787F"/>
    <w:rPr>
      <w:b/>
      <w:bCs/>
    </w:rPr>
  </w:style>
  <w:style w:type="character" w:styleId="FollowedHyperlink">
    <w:name w:val="FollowedHyperlink"/>
    <w:basedOn w:val="DefaultParagraphFont"/>
    <w:uiPriority w:val="99"/>
    <w:semiHidden/>
    <w:unhideWhenUsed/>
    <w:rsid w:val="00847C30"/>
    <w:rPr>
      <w:color w:val="954F72" w:themeColor="followedHyperlink"/>
      <w:u w:val="single"/>
    </w:rPr>
  </w:style>
  <w:style w:type="character" w:customStyle="1" w:styleId="Heading3Char">
    <w:name w:val="Heading 3 Char"/>
    <w:basedOn w:val="DefaultParagraphFont"/>
    <w:link w:val="Heading3"/>
    <w:uiPriority w:val="9"/>
    <w:rsid w:val="00214FCE"/>
    <w:rPr>
      <w:rFonts w:ascii="Arial" w:eastAsiaTheme="majorEastAsia" w:hAnsi="Arial" w:cstheme="majorBidi"/>
      <w:b/>
      <w:color w:val="000000" w:themeColor="text1"/>
      <w:sz w:val="24"/>
      <w:szCs w:val="24"/>
    </w:rPr>
  </w:style>
  <w:style w:type="paragraph" w:styleId="Header">
    <w:name w:val="header"/>
    <w:basedOn w:val="Normal"/>
    <w:link w:val="HeaderChar"/>
    <w:uiPriority w:val="99"/>
    <w:unhideWhenUsed/>
    <w:rsid w:val="00225B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B4C"/>
    <w:rPr>
      <w:rFonts w:ascii="Arial" w:hAnsi="Arial"/>
    </w:rPr>
  </w:style>
  <w:style w:type="paragraph" w:styleId="Footer">
    <w:name w:val="footer"/>
    <w:basedOn w:val="Normal"/>
    <w:link w:val="FooterChar"/>
    <w:uiPriority w:val="99"/>
    <w:unhideWhenUsed/>
    <w:rsid w:val="00225B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5B4C"/>
    <w:rPr>
      <w:rFonts w:ascii="Arial" w:hAnsi="Arial"/>
    </w:rPr>
  </w:style>
  <w:style w:type="paragraph" w:styleId="TOCHeading">
    <w:name w:val="TOC Heading"/>
    <w:basedOn w:val="Heading1"/>
    <w:next w:val="Normal"/>
    <w:uiPriority w:val="39"/>
    <w:unhideWhenUsed/>
    <w:qFormat/>
    <w:rsid w:val="00CF438A"/>
    <w:pPr>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CF438A"/>
    <w:pPr>
      <w:spacing w:after="100"/>
    </w:pPr>
  </w:style>
  <w:style w:type="paragraph" w:styleId="TOC2">
    <w:name w:val="toc 2"/>
    <w:basedOn w:val="Normal"/>
    <w:next w:val="Normal"/>
    <w:autoRedefine/>
    <w:uiPriority w:val="39"/>
    <w:unhideWhenUsed/>
    <w:rsid w:val="00CF438A"/>
    <w:pPr>
      <w:spacing w:after="100"/>
      <w:ind w:left="220"/>
    </w:pPr>
  </w:style>
  <w:style w:type="paragraph" w:styleId="TOC3">
    <w:name w:val="toc 3"/>
    <w:basedOn w:val="Normal"/>
    <w:next w:val="Normal"/>
    <w:autoRedefine/>
    <w:uiPriority w:val="39"/>
    <w:unhideWhenUsed/>
    <w:rsid w:val="00CF438A"/>
    <w:pPr>
      <w:spacing w:after="100"/>
      <w:ind w:left="440"/>
    </w:pPr>
  </w:style>
  <w:style w:type="paragraph" w:styleId="BalloonText">
    <w:name w:val="Balloon Text"/>
    <w:basedOn w:val="Normal"/>
    <w:link w:val="BalloonTextChar"/>
    <w:uiPriority w:val="99"/>
    <w:semiHidden/>
    <w:unhideWhenUsed/>
    <w:rsid w:val="008A6F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F98"/>
    <w:rPr>
      <w:rFonts w:ascii="Segoe UI" w:hAnsi="Segoe UI" w:cs="Segoe UI"/>
      <w:sz w:val="18"/>
      <w:szCs w:val="18"/>
    </w:rPr>
  </w:style>
  <w:style w:type="paragraph" w:styleId="Subtitle">
    <w:name w:val="Subtitle"/>
    <w:basedOn w:val="Normal"/>
    <w:next w:val="Normal"/>
    <w:link w:val="SubtitleChar"/>
    <w:uiPriority w:val="11"/>
    <w:qFormat/>
    <w:rsid w:val="000B2F38"/>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0B2F38"/>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F86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744041">
      <w:bodyDiv w:val="1"/>
      <w:marLeft w:val="0"/>
      <w:marRight w:val="0"/>
      <w:marTop w:val="0"/>
      <w:marBottom w:val="0"/>
      <w:divBdr>
        <w:top w:val="none" w:sz="0" w:space="0" w:color="auto"/>
        <w:left w:val="none" w:sz="0" w:space="0" w:color="auto"/>
        <w:bottom w:val="none" w:sz="0" w:space="0" w:color="auto"/>
        <w:right w:val="none" w:sz="0" w:space="0" w:color="auto"/>
      </w:divBdr>
    </w:div>
    <w:div w:id="61907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shington.edu/accesscomputing/AU/before.html" TargetMode="External"/><Relationship Id="rId13" Type="http://schemas.openxmlformats.org/officeDocument/2006/relationships/image" Target="media/image4.png"/><Relationship Id="rId18" Type="http://schemas.openxmlformats.org/officeDocument/2006/relationships/hyperlink" Target="https://accessibilityinsights.io/docs/en/web/overview/" TargetMode="External"/><Relationship Id="rId26" Type="http://schemas.openxmlformats.org/officeDocument/2006/relationships/hyperlink" Target="https://www.ssa.gov/accessibility/andi/help/howtouse.html" TargetMode="External"/><Relationship Id="rId3" Type="http://schemas.openxmlformats.org/officeDocument/2006/relationships/styles" Target="styles.xml"/><Relationship Id="rId21" Type="http://schemas.openxmlformats.org/officeDocument/2006/relationships/hyperlink" Target="https://wave.webaim.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accessibilityinsights.io/" TargetMode="External"/><Relationship Id="rId25" Type="http://schemas.openxmlformats.org/officeDocument/2006/relationships/hyperlink" Target="https://www.ssa.gov/accessibility/andi/help/install.html" TargetMode="External"/><Relationship Id="rId2" Type="http://schemas.openxmlformats.org/officeDocument/2006/relationships/numbering" Target="numbering.xml"/><Relationship Id="rId16" Type="http://schemas.openxmlformats.org/officeDocument/2006/relationships/hyperlink" Target="mailto:helpdesk@deque.com" TargetMode="External"/><Relationship Id="rId20" Type="http://schemas.openxmlformats.org/officeDocument/2006/relationships/hyperlink" Target="https://www.paciellogroup.com/toolki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eur01.safelinks.protection.outlook.com/?url=https%3A%2F%2Faccessibility.deque.com%2Fe2t%2Ftc%2FVX69k_90vBLBW6P7Hk83Z4GQgW2SWDgt4k3rgqN1CRsZc3lGmwV1-WJV7CgVcgW5cds5W8yZGNgW8Rt5f74hdkd_W1TMr446wBZX6W5wMyRN30tdgWVdXy-g7M7KgMW1jRrbJ3LGcHxW3RD3bk36F83VW4y4MS91YqKBtW3Yx3Yk4QLJc1W5Dc4st461wHyW86ZlnL5Vl_z1W67f-336-6rbLW3B6Xml5w9hPNW729gsV94q320W653Jz83GTjWlW6Mj7517jH5cdW3w4rGs1kw0rDW8RhJ046rZhJtW2FgBnj4CXby3N2gH5r5fMhTq3pWh1&amp;data=04%7C01%7C%7C3dd9b348c0ea4fe5253908d896166185%7C1faf88fea9984c5b93c9210a11d9a5c2%7C0%7C0%7C637424370157111032%7CUnknown%7CTWFpbGZsb3d8eyJWIjoiMC4wLjAwMDAiLCJQIjoiV2luMzIiLCJBTiI6Ik1haWwiLCJXVCI6Mn0%3D%7C1000&amp;sdata=xWScowD0thpZ3GIs62%2FZ8WILjqJrkOaMcv02AGCS2lw%3D&amp;reserved=0" TargetMode="External"/><Relationship Id="rId23" Type="http://schemas.openxmlformats.org/officeDocument/2006/relationships/image" Target="media/image6.png"/><Relationship Id="rId28" Type="http://schemas.openxmlformats.org/officeDocument/2006/relationships/hyperlink" Target="https://www.nvaccess.org/download/" TargetMode="External"/><Relationship Id="rId10" Type="http://schemas.openxmlformats.org/officeDocument/2006/relationships/image" Target="media/image1.png"/><Relationship Id="rId19" Type="http://schemas.openxmlformats.org/officeDocument/2006/relationships/hyperlink" Target="https://accessibilityinsights.io/docs/en/windows/overview/"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ashington.edu/accesscomputing/AU/issues.html" TargetMode="External"/><Relationship Id="rId14" Type="http://schemas.openxmlformats.org/officeDocument/2006/relationships/hyperlink" Target="https://www.deque.com/axe/"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56A2B-A083-4768-A6C1-016A73CF2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1328</Words>
  <Characters>7571</Characters>
  <Application>Microsoft Office Word</Application>
  <DocSecurity>0</DocSecurity>
  <Lines>63</Lines>
  <Paragraphs>17</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Web Accessibility Testing</vt:lpstr>
      <vt:lpstr>    Introduction</vt:lpstr>
      <vt:lpstr>    Chrome and Firefox browser developer tools</vt:lpstr>
      <vt:lpstr>        Chrome Developer Tools (F12)</vt:lpstr>
      <vt:lpstr>        Firefox Developer Tools (F12)</vt:lpstr>
      <vt:lpstr>    Axe</vt:lpstr>
      <vt:lpstr>    Microsoft Accessibility Insights</vt:lpstr>
      <vt:lpstr>    ARC Toolkit</vt:lpstr>
      <vt:lpstr>    WAVE</vt:lpstr>
      <vt:lpstr>    </vt:lpstr>
      <vt:lpstr>    </vt:lpstr>
      <vt:lpstr>    ANDI</vt:lpstr>
      <vt:lpstr>    Screenreader - NVDA</vt:lpstr>
      <vt:lpstr>    Reading Text</vt:lpstr>
      <vt:lpstr>    Voice Rate</vt:lpstr>
      <vt:lpstr>    Headings and Lists</vt:lpstr>
      <vt:lpstr>    Tables</vt:lpstr>
      <vt:lpstr>    Forms</vt:lpstr>
      <vt:lpstr>    Links</vt:lpstr>
      <vt:lpstr>    Other Commands</vt:lpstr>
    </vt:vector>
  </TitlesOfParts>
  <Company/>
  <LinksUpToDate>false</LinksUpToDate>
  <CharactersWithSpaces>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Farmer, Michele</dc:creator>
  <cp:keywords/>
  <dc:description/>
  <cp:lastModifiedBy>Farmer, Michele</cp:lastModifiedBy>
  <cp:revision>9</cp:revision>
  <dcterms:created xsi:type="dcterms:W3CDTF">2020-12-09T11:58:00Z</dcterms:created>
  <dcterms:modified xsi:type="dcterms:W3CDTF">2020-12-14T13:59:00Z</dcterms:modified>
</cp:coreProperties>
</file>