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A2B4F" w14:textId="47A5EC27" w:rsidR="00EF7FC0" w:rsidRDefault="00EF7FC0" w:rsidP="00DD4234">
      <w:pPr>
        <w:pStyle w:val="Heading1"/>
      </w:pPr>
      <w:r>
        <w:t xml:space="preserve">Making Zoom </w:t>
      </w:r>
      <w:r w:rsidR="00F90F79">
        <w:t>M</w:t>
      </w:r>
      <w:r>
        <w:t xml:space="preserve">eetings </w:t>
      </w:r>
      <w:r w:rsidR="00F90F79">
        <w:t>A</w:t>
      </w:r>
      <w:r>
        <w:t>ccessible</w:t>
      </w:r>
    </w:p>
    <w:p w14:paraId="43617BA5" w14:textId="0DD13CDD" w:rsidR="00F90F79" w:rsidRDefault="00F90F79"/>
    <w:p w14:paraId="2F18AE8C" w14:textId="73B016C5" w:rsidR="00F90F79" w:rsidRDefault="00F90F79" w:rsidP="00DD4234">
      <w:pPr>
        <w:pStyle w:val="Heading2"/>
      </w:pPr>
      <w:r>
        <w:t>BSL interpreter</w:t>
      </w:r>
    </w:p>
    <w:p w14:paraId="45666D4A" w14:textId="6559B5BC" w:rsidR="00F90F79" w:rsidRDefault="00F90F79">
      <w:r>
        <w:t xml:space="preserve">If you are going to hire an </w:t>
      </w:r>
      <w:r w:rsidR="00D54001">
        <w:t>interpreter,</w:t>
      </w:r>
      <w:r>
        <w:t xml:space="preserve"> they will need the zoom link and the password sent to them.</w:t>
      </w:r>
    </w:p>
    <w:p w14:paraId="69FD2E67" w14:textId="0E017E41" w:rsidR="00F90F79" w:rsidRDefault="00F90F79">
      <w:r>
        <w:t>e.g.</w:t>
      </w:r>
    </w:p>
    <w:p w14:paraId="6ADD27BE" w14:textId="79C6D638" w:rsidR="00EF7FC0" w:rsidRDefault="00F90F79">
      <w:r>
        <w:t>You can either access this from your UCL Zoom account and ‘Copy invite’ See image 1 and 2 below.</w:t>
      </w:r>
    </w:p>
    <w:p w14:paraId="3BF9B836" w14:textId="74EE982B" w:rsidR="00F90F79" w:rsidRDefault="0040488C" w:rsidP="007069B7">
      <w:r>
        <w:rPr>
          <w:noProof/>
        </w:rPr>
        <mc:AlternateContent>
          <mc:Choice Requires="wps">
            <w:drawing>
              <wp:anchor distT="0" distB="0" distL="114300" distR="114300" simplePos="0" relativeHeight="251657216" behindDoc="0" locked="0" layoutInCell="1" allowOverlap="1" wp14:anchorId="0050AABA" wp14:editId="00EF36F1">
                <wp:simplePos x="0" y="0"/>
                <wp:positionH relativeFrom="column">
                  <wp:posOffset>1914525</wp:posOffset>
                </wp:positionH>
                <wp:positionV relativeFrom="paragraph">
                  <wp:posOffset>1736725</wp:posOffset>
                </wp:positionV>
                <wp:extent cx="2190750" cy="142875"/>
                <wp:effectExtent l="0" t="0" r="19050" b="28575"/>
                <wp:wrapNone/>
                <wp:docPr id="3" name="Rectangle 3" descr="blackout block"/>
                <wp:cNvGraphicFramePr/>
                <a:graphic xmlns:a="http://schemas.openxmlformats.org/drawingml/2006/main">
                  <a:graphicData uri="http://schemas.microsoft.com/office/word/2010/wordprocessingShape">
                    <wps:wsp>
                      <wps:cNvSpPr/>
                      <wps:spPr>
                        <a:xfrm>
                          <a:off x="0" y="0"/>
                          <a:ext cx="2190750"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9C3DF" id="Rectangle 3" o:spid="_x0000_s1026" alt="blackout block" style="position:absolute;margin-left:150.75pt;margin-top:136.75pt;width:172.5pt;height:11.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" fillcolor="black [3200]" strokecolor="black [1600]" strokeweight="1pt"/>
            </w:pict>
          </mc:Fallback>
        </mc:AlternateContent>
      </w:r>
      <w:r w:rsidR="00F90F79">
        <w:rPr>
          <w:noProof/>
        </w:rPr>
        <w:drawing>
          <wp:inline distT="0" distB="0" distL="0" distR="0" wp14:anchorId="1D63B3FF" wp14:editId="3D109E58">
            <wp:extent cx="5731510" cy="3068320"/>
            <wp:effectExtent l="0" t="0" r="2540" b="0"/>
            <wp:docPr id="9" name="Picture 9" descr="UCL Zoom with meeting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CL Zoom with meeting information "/>
                    <pic:cNvPicPr/>
                  </pic:nvPicPr>
                  <pic:blipFill>
                    <a:blip r:embed="rId6"/>
                    <a:stretch>
                      <a:fillRect/>
                    </a:stretch>
                  </pic:blipFill>
                  <pic:spPr>
                    <a:xfrm>
                      <a:off x="0" y="0"/>
                      <a:ext cx="5731510" cy="3068320"/>
                    </a:xfrm>
                    <a:prstGeom prst="rect">
                      <a:avLst/>
                    </a:prstGeom>
                  </pic:spPr>
                </pic:pic>
              </a:graphicData>
            </a:graphic>
          </wp:inline>
        </w:drawing>
      </w:r>
      <w:r w:rsidR="00F90F79" w:rsidRPr="007069B7">
        <w:rPr>
          <w:rStyle w:val="SubtitleChar"/>
        </w:rPr>
        <w:t>Image 1</w:t>
      </w:r>
    </w:p>
    <w:p w14:paraId="3D1A661A" w14:textId="77777777" w:rsidR="007069B7" w:rsidRDefault="00F90F79" w:rsidP="007069B7">
      <w:pPr>
        <w:rPr>
          <w:rStyle w:val="SubtitleChar"/>
        </w:rPr>
      </w:pPr>
      <w:r>
        <w:rPr>
          <w:noProof/>
        </w:rPr>
        <w:drawing>
          <wp:inline distT="0" distB="0" distL="0" distR="0" wp14:anchorId="2818FEC9" wp14:editId="4197756D">
            <wp:extent cx="5266539" cy="2819400"/>
            <wp:effectExtent l="0" t="0" r="0" b="0"/>
            <wp:docPr id="10" name="Picture 10" descr="menu box showing copy meeting information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enu box showing copy meeting information facility"/>
                    <pic:cNvPicPr/>
                  </pic:nvPicPr>
                  <pic:blipFill>
                    <a:blip r:embed="rId7"/>
                    <a:stretch>
                      <a:fillRect/>
                    </a:stretch>
                  </pic:blipFill>
                  <pic:spPr>
                    <a:xfrm>
                      <a:off x="0" y="0"/>
                      <a:ext cx="5306007" cy="2840529"/>
                    </a:xfrm>
                    <a:prstGeom prst="rect">
                      <a:avLst/>
                    </a:prstGeom>
                  </pic:spPr>
                </pic:pic>
              </a:graphicData>
            </a:graphic>
          </wp:inline>
        </w:drawing>
      </w:r>
    </w:p>
    <w:p w14:paraId="6D54342D" w14:textId="4070A944" w:rsidR="00F90F79" w:rsidRPr="007069B7" w:rsidRDefault="00F90F79" w:rsidP="007069B7">
      <w:pPr>
        <w:pStyle w:val="Subtitle"/>
      </w:pPr>
      <w:r w:rsidRPr="007069B7">
        <w:rPr>
          <w:rStyle w:val="SubtitleChar"/>
        </w:rPr>
        <w:t>Image 2</w:t>
      </w:r>
    </w:p>
    <w:p w14:paraId="257B3D82" w14:textId="78D60785" w:rsidR="00F90F79" w:rsidRDefault="00F90F79">
      <w:r>
        <w:lastRenderedPageBreak/>
        <w:t>Or you can go into your Moodle course – if the Zoom session is set up in there and open that event and copy and paste the link and pass code. See image 3 below.</w:t>
      </w:r>
      <w:r w:rsidR="00F633E2">
        <w:t xml:space="preserve"> The link and code are highlighted in yellow.</w:t>
      </w:r>
    </w:p>
    <w:p w14:paraId="665742AC" w14:textId="71E89ACA" w:rsidR="007069B7" w:rsidRDefault="0040488C" w:rsidP="007069B7">
      <w:r>
        <w:rPr>
          <w:noProof/>
        </w:rPr>
        <mc:AlternateContent>
          <mc:Choice Requires="wps">
            <w:drawing>
              <wp:anchor distT="0" distB="0" distL="114300" distR="114300" simplePos="0" relativeHeight="251658240" behindDoc="0" locked="0" layoutInCell="1" allowOverlap="1" wp14:anchorId="03873AA9" wp14:editId="5AD24AC0">
                <wp:simplePos x="0" y="0"/>
                <wp:positionH relativeFrom="column">
                  <wp:posOffset>1266825</wp:posOffset>
                </wp:positionH>
                <wp:positionV relativeFrom="paragraph">
                  <wp:posOffset>1003935</wp:posOffset>
                </wp:positionV>
                <wp:extent cx="1885950" cy="200025"/>
                <wp:effectExtent l="0" t="0" r="19050" b="28575"/>
                <wp:wrapNone/>
                <wp:docPr id="4" name="Rectangle 4" descr="blackout block"/>
                <wp:cNvGraphicFramePr/>
                <a:graphic xmlns:a="http://schemas.openxmlformats.org/drawingml/2006/main">
                  <a:graphicData uri="http://schemas.microsoft.com/office/word/2010/wordprocessingShape">
                    <wps:wsp>
                      <wps:cNvSpPr/>
                      <wps:spPr>
                        <a:xfrm>
                          <a:off x="0" y="0"/>
                          <a:ext cx="1885950" cy="200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6AC00" id="Rectangle 4" o:spid="_x0000_s1026" alt="blackout block" style="position:absolute;margin-left:99.75pt;margin-top:79.05pt;width:148.5pt;height:15.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" fillcolor="black [3200]" strokecolor="black [1600]" strokeweight="1pt"/>
            </w:pict>
          </mc:Fallback>
        </mc:AlternateContent>
      </w:r>
      <w:r w:rsidR="00F633E2">
        <w:rPr>
          <w:noProof/>
        </w:rPr>
        <w:drawing>
          <wp:inline distT="0" distB="0" distL="0" distR="0" wp14:anchorId="60783510" wp14:editId="68592F33">
            <wp:extent cx="5731510" cy="3236595"/>
            <wp:effectExtent l="0" t="0" r="2540" b="1905"/>
            <wp:docPr id="11" name="Picture 11" descr="Moodle meeting view showing where the link and pass code can be found and co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odle meeting view showing where the link and pass code can be found and copied."/>
                    <pic:cNvPicPr/>
                  </pic:nvPicPr>
                  <pic:blipFill>
                    <a:blip r:embed="rId8"/>
                    <a:stretch>
                      <a:fillRect/>
                    </a:stretch>
                  </pic:blipFill>
                  <pic:spPr>
                    <a:xfrm>
                      <a:off x="0" y="0"/>
                      <a:ext cx="5731510" cy="3236595"/>
                    </a:xfrm>
                    <a:prstGeom prst="rect">
                      <a:avLst/>
                    </a:prstGeom>
                  </pic:spPr>
                </pic:pic>
              </a:graphicData>
            </a:graphic>
          </wp:inline>
        </w:drawing>
      </w:r>
      <w:r w:rsidR="007069B7" w:rsidRPr="007069B7">
        <w:rPr>
          <w:rStyle w:val="SubtitleChar"/>
        </w:rPr>
        <w:t>Image 3</w:t>
      </w:r>
    </w:p>
    <w:p w14:paraId="10CE5918" w14:textId="2CEBE3DE" w:rsidR="00390FFA" w:rsidRDefault="005A1414">
      <w:r>
        <w:t xml:space="preserve">Once the meeting starts and the interpreter has joined, advise the attendees to go to the ‘View’ menu in the top right of the screen and select ‘Gallery View’ </w:t>
      </w:r>
      <w:r w:rsidR="00EF2A30">
        <w:t>See image 4. After that select the interpreter’s window and click on the three dots and ‘Pin’ the window. Then go back to ‘View’ and select ‘Side by Side Speaker’. This will allow bot</w:t>
      </w:r>
      <w:r w:rsidR="00304711">
        <w:t>h</w:t>
      </w:r>
      <w:r w:rsidR="00EF2A30">
        <w:t xml:space="preserve"> screens to be visible at all times.</w:t>
      </w:r>
      <w:r w:rsidR="00AD3C05">
        <w:t xml:space="preserve"> You can also ‘hide’ other windows if not needed via the three dots …</w:t>
      </w:r>
    </w:p>
    <w:p w14:paraId="7449A9A9" w14:textId="294923DA" w:rsidR="003369BB" w:rsidRDefault="00BB53E8">
      <w:r>
        <w:rPr>
          <w:noProof/>
        </w:rPr>
        <mc:AlternateContent>
          <mc:Choice Requires="wpg">
            <w:drawing>
              <wp:anchor distT="0" distB="0" distL="114300" distR="114300" simplePos="0" relativeHeight="251662336" behindDoc="0" locked="0" layoutInCell="1" allowOverlap="1" wp14:anchorId="75F130F1" wp14:editId="5A2C007A">
                <wp:simplePos x="0" y="0"/>
                <wp:positionH relativeFrom="column">
                  <wp:posOffset>1562100</wp:posOffset>
                </wp:positionH>
                <wp:positionV relativeFrom="paragraph">
                  <wp:posOffset>449580</wp:posOffset>
                </wp:positionV>
                <wp:extent cx="3971925" cy="2057400"/>
                <wp:effectExtent l="0" t="0" r="28575" b="19050"/>
                <wp:wrapNone/>
                <wp:docPr id="18" name="Group 18" descr="blackout block"/>
                <wp:cNvGraphicFramePr/>
                <a:graphic xmlns:a="http://schemas.openxmlformats.org/drawingml/2006/main">
                  <a:graphicData uri="http://schemas.microsoft.com/office/word/2010/wordprocessingGroup">
                    <wpg:wgp>
                      <wpg:cNvGrpSpPr/>
                      <wpg:grpSpPr>
                        <a:xfrm>
                          <a:off x="0" y="0"/>
                          <a:ext cx="3971925" cy="2057400"/>
                          <a:chOff x="0" y="0"/>
                          <a:chExt cx="3971925" cy="2057400"/>
                        </a:xfrm>
                      </wpg:grpSpPr>
                      <wps:wsp>
                        <wps:cNvPr id="5" name="Rectangle 5"/>
                        <wps:cNvSpPr/>
                        <wps:spPr>
                          <a:xfrm>
                            <a:off x="0" y="0"/>
                            <a:ext cx="3619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009900" y="9525"/>
                            <a:ext cx="695325" cy="638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828925" y="1095375"/>
                            <a:ext cx="1143000" cy="962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1FF232" id="Group 18" o:spid="_x0000_s1026" alt="blackout block" style="position:absolute;margin-left:123pt;margin-top:35.4pt;width:312.75pt;height:162pt;z-index:251662336" coordsize="3971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">
                <v:rect id="Rectangle 5" o:spid="_x0000_s1027" style="position:absolute;width:3619;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" fillcolor="black [3200]" strokecolor="black [1600]" strokeweight="1pt"/>
                <v:rect id="Rectangle 7" o:spid="_x0000_s1028" style="position:absolute;left:30099;top:95;width:6953;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" fillcolor="black [3200]" strokecolor="black [1600]" strokeweight="1pt"/>
                <v:rect id="Rectangle 8" o:spid="_x0000_s1029" style="position:absolute;left:28289;top:10953;width:11430;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" fillcolor="black [3200]" strokecolor="black [1600]" strokeweight="1pt"/>
              </v:group>
            </w:pict>
          </mc:Fallback>
        </mc:AlternateContent>
      </w:r>
      <w:r w:rsidR="00285F97">
        <w:rPr>
          <w:noProof/>
        </w:rPr>
        <w:drawing>
          <wp:inline distT="0" distB="0" distL="0" distR="0" wp14:anchorId="5AF6818F" wp14:editId="5571F85E">
            <wp:extent cx="5731510" cy="2976245"/>
            <wp:effectExtent l="0" t="0" r="2540" b="0"/>
            <wp:docPr id="1" name="Picture 1" descr="Zoom meeting screen showing Vie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oom meeting screen showing View menu."/>
                    <pic:cNvPicPr/>
                  </pic:nvPicPr>
                  <pic:blipFill>
                    <a:blip r:embed="rId9"/>
                    <a:stretch>
                      <a:fillRect/>
                    </a:stretch>
                  </pic:blipFill>
                  <pic:spPr>
                    <a:xfrm>
                      <a:off x="0" y="0"/>
                      <a:ext cx="5731510" cy="2976245"/>
                    </a:xfrm>
                    <a:prstGeom prst="rect">
                      <a:avLst/>
                    </a:prstGeom>
                  </pic:spPr>
                </pic:pic>
              </a:graphicData>
            </a:graphic>
          </wp:inline>
        </w:drawing>
      </w:r>
    </w:p>
    <w:p w14:paraId="004D7D5F" w14:textId="62F5A004" w:rsidR="00EF2A30" w:rsidRDefault="00EF2A30" w:rsidP="00EF2A30">
      <w:pPr>
        <w:pStyle w:val="Subtitle"/>
      </w:pPr>
      <w:r>
        <w:t>Image 4</w:t>
      </w:r>
    </w:p>
    <w:p w14:paraId="1312A7E5" w14:textId="77777777" w:rsidR="00EF7FC0" w:rsidRDefault="00EF7FC0"/>
    <w:p w14:paraId="4A8B3E46" w14:textId="77777777" w:rsidR="00304711" w:rsidRDefault="00304711" w:rsidP="00304711">
      <w:pPr>
        <w:pStyle w:val="Heading2"/>
      </w:pPr>
      <w:r>
        <w:t>Live Captioning.</w:t>
      </w:r>
    </w:p>
    <w:p w14:paraId="5AE0F1F3" w14:textId="77777777" w:rsidR="00304711" w:rsidRDefault="00304711" w:rsidP="00304711">
      <w:r>
        <w:t>UCL generally uses a company called 121 captions and information on how to go about this can be found at (insert link MF)</w:t>
      </w:r>
    </w:p>
    <w:p w14:paraId="02AECE0C" w14:textId="380BC60C" w:rsidR="00304711" w:rsidRDefault="00304711" w:rsidP="00304711">
      <w:r>
        <w:t>The company will need the link and pass code as mentioned above for the interpreter. In addition, they will also need a ‘token’ which can only be generated 24 hours before the meeting</w:t>
      </w:r>
      <w:r w:rsidR="00AD3C05">
        <w:t>, otherwise it lapses.</w:t>
      </w:r>
    </w:p>
    <w:p w14:paraId="6C6084F4" w14:textId="59C5C977" w:rsidR="005D03B7" w:rsidRDefault="005D03B7" w:rsidP="00304711">
      <w:r>
        <w:t xml:space="preserve"> To generate the token the host needs to go into the </w:t>
      </w:r>
      <w:r w:rsidRPr="005D03B7">
        <w:t>UC</w:t>
      </w:r>
      <w:r>
        <w:t xml:space="preserve">L Zoom site </w:t>
      </w:r>
      <w:hyperlink r:id="rId10" w:history="1">
        <w:r>
          <w:rPr>
            <w:rStyle w:val="Hyperlink"/>
          </w:rPr>
          <w:t>https://ucl.zoom.us/</w:t>
        </w:r>
      </w:hyperlink>
      <w:r>
        <w:t xml:space="preserve"> and select the meeting and start it. Then click on the ‘More’ button and select the ‘Closed Caption’ option. See image 5</w:t>
      </w:r>
    </w:p>
    <w:p w14:paraId="13CEC049" w14:textId="5F3BA9C2" w:rsidR="005D03B7" w:rsidRDefault="005D03B7" w:rsidP="00304711">
      <w:r>
        <w:rPr>
          <w:noProof/>
        </w:rPr>
        <w:drawing>
          <wp:inline distT="0" distB="0" distL="0" distR="0" wp14:anchorId="6FBFA7F6" wp14:editId="105215A1">
            <wp:extent cx="5731510" cy="3925570"/>
            <wp:effectExtent l="0" t="0" r="2540" b="0"/>
            <wp:docPr id="12" name="Picture 12" descr="Zoom meeting box showing the menu for generating the caption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Zoom meeting box showing the menu for generating the caption token."/>
                    <pic:cNvPicPr/>
                  </pic:nvPicPr>
                  <pic:blipFill>
                    <a:blip r:embed="rId11"/>
                    <a:stretch>
                      <a:fillRect/>
                    </a:stretch>
                  </pic:blipFill>
                  <pic:spPr>
                    <a:xfrm>
                      <a:off x="0" y="0"/>
                      <a:ext cx="5731510" cy="3925570"/>
                    </a:xfrm>
                    <a:prstGeom prst="rect">
                      <a:avLst/>
                    </a:prstGeom>
                  </pic:spPr>
                </pic:pic>
              </a:graphicData>
            </a:graphic>
          </wp:inline>
        </w:drawing>
      </w:r>
    </w:p>
    <w:p w14:paraId="0EEC6327" w14:textId="30ABDAB1" w:rsidR="005D03B7" w:rsidRDefault="005D03B7" w:rsidP="005D03B7">
      <w:pPr>
        <w:pStyle w:val="Subtitle"/>
      </w:pPr>
      <w:r>
        <w:t>Image 5</w:t>
      </w:r>
    </w:p>
    <w:p w14:paraId="4BF18866" w14:textId="07C84DD3" w:rsidR="005D03B7" w:rsidRDefault="005D03B7" w:rsidP="005D03B7">
      <w:r>
        <w:t xml:space="preserve">Once selected a box opens giving you the option to either assign a UCL person already in the meeting to be a captioner, or ‘Copy the API Token’ which is what you would use for the external company such as 121 Captioning. </w:t>
      </w:r>
      <w:r w:rsidR="00B354E6">
        <w:t xml:space="preserve">See image 6. </w:t>
      </w:r>
      <w:r>
        <w:t>Paste this token into an email and send to the company you have hired to do the captioning and this will allow them access to the event.</w:t>
      </w:r>
    </w:p>
    <w:p w14:paraId="21F5F6D1" w14:textId="740A7E4C" w:rsidR="005D03B7" w:rsidRDefault="005D03B7" w:rsidP="005D03B7"/>
    <w:p w14:paraId="519C29A9" w14:textId="2A5E4FC6" w:rsidR="005D03B7" w:rsidRDefault="005D03B7" w:rsidP="005D03B7">
      <w:r>
        <w:rPr>
          <w:noProof/>
        </w:rPr>
        <w:drawing>
          <wp:inline distT="0" distB="0" distL="0" distR="0" wp14:anchorId="582E7190" wp14:editId="38146F0C">
            <wp:extent cx="3048000" cy="2247900"/>
            <wp:effectExtent l="0" t="0" r="0" b="0"/>
            <wp:docPr id="13" name="Picture 13" descr="Box showing the token cop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x showing the token copy button"/>
                    <pic:cNvPicPr/>
                  </pic:nvPicPr>
                  <pic:blipFill>
                    <a:blip r:embed="rId12"/>
                    <a:stretch>
                      <a:fillRect/>
                    </a:stretch>
                  </pic:blipFill>
                  <pic:spPr>
                    <a:xfrm>
                      <a:off x="0" y="0"/>
                      <a:ext cx="3048000" cy="2247900"/>
                    </a:xfrm>
                    <a:prstGeom prst="rect">
                      <a:avLst/>
                    </a:prstGeom>
                  </pic:spPr>
                </pic:pic>
              </a:graphicData>
            </a:graphic>
          </wp:inline>
        </w:drawing>
      </w:r>
    </w:p>
    <w:p w14:paraId="7F273AA3" w14:textId="6F1AC68C" w:rsidR="00B354E6" w:rsidRPr="005D03B7" w:rsidRDefault="00B354E6" w:rsidP="00B354E6">
      <w:pPr>
        <w:pStyle w:val="Subtitle"/>
      </w:pPr>
      <w:r>
        <w:t>Image 6</w:t>
      </w:r>
    </w:p>
    <w:p w14:paraId="6B125ECB" w14:textId="0B3F4475" w:rsidR="005D03B7" w:rsidRPr="0084772A" w:rsidRDefault="0084772A" w:rsidP="00304711">
      <w:r w:rsidRPr="0084772A">
        <w:t>Once the meeting has started</w:t>
      </w:r>
      <w:r>
        <w:t xml:space="preserve"> advise attendees that they can access captions by clicking on the ‘More’ button and selecting ‘Show subtitles’ or ‘View Full Transcript’. There is also a ‘Subtitle Settings’ to change text size. See image 7 and 8.</w:t>
      </w:r>
    </w:p>
    <w:p w14:paraId="500D6A69" w14:textId="77777777" w:rsidR="00EF7FC0" w:rsidRDefault="00EF7FC0"/>
    <w:p w14:paraId="791A6314" w14:textId="1D40E117" w:rsidR="0084772A" w:rsidRPr="0084772A" w:rsidRDefault="00BB53E8">
      <w:pPr>
        <w:rPr>
          <w:rStyle w:val="SubtitleChar"/>
        </w:rPr>
      </w:pPr>
      <w:r>
        <w:rPr>
          <w:noProof/>
        </w:rPr>
        <mc:AlternateContent>
          <mc:Choice Requires="wpg">
            <w:drawing>
              <wp:anchor distT="0" distB="0" distL="114300" distR="114300" simplePos="0" relativeHeight="251667456" behindDoc="0" locked="0" layoutInCell="1" allowOverlap="1" wp14:anchorId="5D07EF0B" wp14:editId="5CC692E5">
                <wp:simplePos x="0" y="0"/>
                <wp:positionH relativeFrom="column">
                  <wp:posOffset>1571625</wp:posOffset>
                </wp:positionH>
                <wp:positionV relativeFrom="paragraph">
                  <wp:posOffset>228600</wp:posOffset>
                </wp:positionV>
                <wp:extent cx="4010025" cy="2352675"/>
                <wp:effectExtent l="0" t="0" r="28575" b="28575"/>
                <wp:wrapNone/>
                <wp:docPr id="19" name="Group 19" descr="blackout block"/>
                <wp:cNvGraphicFramePr/>
                <a:graphic xmlns:a="http://schemas.openxmlformats.org/drawingml/2006/main">
                  <a:graphicData uri="http://schemas.microsoft.com/office/word/2010/wordprocessingGroup">
                    <wpg:wgp>
                      <wpg:cNvGrpSpPr/>
                      <wpg:grpSpPr>
                        <a:xfrm>
                          <a:off x="0" y="0"/>
                          <a:ext cx="4010025" cy="2352675"/>
                          <a:chOff x="0" y="0"/>
                          <a:chExt cx="4010025" cy="2352675"/>
                        </a:xfrm>
                      </wpg:grpSpPr>
                      <wps:wsp>
                        <wps:cNvPr id="14" name="Rectangle 14"/>
                        <wps:cNvSpPr/>
                        <wps:spPr>
                          <a:xfrm>
                            <a:off x="0" y="190500"/>
                            <a:ext cx="3619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400175" y="0"/>
                            <a:ext cx="504825"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971800" y="304800"/>
                            <a:ext cx="714375" cy="514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838450" y="1352550"/>
                            <a:ext cx="1171575" cy="10001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3E4FFE" id="Group 19" o:spid="_x0000_s1026" alt="blackout block" style="position:absolute;margin-left:123.75pt;margin-top:18pt;width:315.75pt;height:185.25pt;z-index:251667456" coordsize="40100,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">
                <v:rect id="Rectangle 14" o:spid="_x0000_s1027" style="position:absolute;top:1905;width:3619;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" fillcolor="black [3200]" strokecolor="black [1600]" strokeweight="1pt"/>
                <v:rect id="Rectangle 15" o:spid="_x0000_s1028" style="position:absolute;left:14001;width:504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" fillcolor="black [3200]" strokecolor="black [1600]" strokeweight="1pt"/>
                <v:rect id="Rectangle 16" o:spid="_x0000_s1029" style="position:absolute;left:29718;top:3048;width:7143;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" fillcolor="black [3200]" strokecolor="black [1600]" strokeweight="1pt"/>
                <v:rect id="Rectangle 17" o:spid="_x0000_s1030" style="position:absolute;left:28384;top:13525;width:11716;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" fillcolor="black [3200]" strokecolor="black [1600]" strokeweight="1pt"/>
              </v:group>
            </w:pict>
          </mc:Fallback>
        </mc:AlternateContent>
      </w:r>
      <w:r w:rsidR="00285F97">
        <w:rPr>
          <w:noProof/>
        </w:rPr>
        <w:drawing>
          <wp:inline distT="0" distB="0" distL="0" distR="0" wp14:anchorId="41F55E71" wp14:editId="5AD4CE31">
            <wp:extent cx="5731510" cy="2976245"/>
            <wp:effectExtent l="0" t="0" r="2540" b="0"/>
            <wp:docPr id="2" name="Picture 2" descr="Zoom meeting with caption menu options visible under Mo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oom meeting with caption menu options visible under More menu"/>
                    <pic:cNvPicPr/>
                  </pic:nvPicPr>
                  <pic:blipFill>
                    <a:blip r:embed="rId13"/>
                    <a:stretch>
                      <a:fillRect/>
                    </a:stretch>
                  </pic:blipFill>
                  <pic:spPr>
                    <a:xfrm>
                      <a:off x="0" y="0"/>
                      <a:ext cx="5731510" cy="2976245"/>
                    </a:xfrm>
                    <a:prstGeom prst="rect">
                      <a:avLst/>
                    </a:prstGeom>
                  </pic:spPr>
                </pic:pic>
              </a:graphicData>
            </a:graphic>
          </wp:inline>
        </w:drawing>
      </w:r>
      <w:r w:rsidR="0084772A" w:rsidRPr="0084772A">
        <w:rPr>
          <w:rStyle w:val="SubtitleChar"/>
        </w:rPr>
        <w:t>Image 7.</w:t>
      </w:r>
    </w:p>
    <w:p w14:paraId="081358BF" w14:textId="5E5999FB" w:rsidR="0084772A" w:rsidRDefault="0084772A" w:rsidP="0084772A">
      <w:pPr>
        <w:rPr>
          <w:rStyle w:val="SubtitleChar"/>
        </w:rPr>
      </w:pPr>
      <w:r>
        <w:rPr>
          <w:noProof/>
        </w:rPr>
        <w:drawing>
          <wp:inline distT="0" distB="0" distL="0" distR="0" wp14:anchorId="39ECF274" wp14:editId="1F44BBEF">
            <wp:extent cx="5731510" cy="4737735"/>
            <wp:effectExtent l="0" t="0" r="2540" b="5715"/>
            <wp:docPr id="6" name="Picture 6" descr="Caption setting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ption settings box"/>
                    <pic:cNvPicPr/>
                  </pic:nvPicPr>
                  <pic:blipFill>
                    <a:blip r:embed="rId14"/>
                    <a:stretch>
                      <a:fillRect/>
                    </a:stretch>
                  </pic:blipFill>
                  <pic:spPr>
                    <a:xfrm>
                      <a:off x="0" y="0"/>
                      <a:ext cx="5731510" cy="4737735"/>
                    </a:xfrm>
                    <a:prstGeom prst="rect">
                      <a:avLst/>
                    </a:prstGeom>
                  </pic:spPr>
                </pic:pic>
              </a:graphicData>
            </a:graphic>
          </wp:inline>
        </w:drawing>
      </w:r>
      <w:r w:rsidRPr="0084772A">
        <w:rPr>
          <w:rStyle w:val="SubtitleChar"/>
        </w:rPr>
        <w:t>Image 8</w:t>
      </w:r>
    </w:p>
    <w:p w14:paraId="11ED8165" w14:textId="6CBE6419" w:rsidR="00285F97" w:rsidRPr="00255FDF" w:rsidRDefault="00255FDF">
      <w:pPr>
        <w:rPr>
          <w:b/>
          <w:bCs/>
        </w:rPr>
      </w:pPr>
      <w:r w:rsidRPr="00255FDF">
        <w:rPr>
          <w:b/>
          <w:bCs/>
        </w:rPr>
        <w:t>*IMPORTANT NOTE you must not close the meeting for all at the end, you must just leave one at a time otherwise it prevents the captioning company from saving the transcript to send to you after.</w:t>
      </w:r>
    </w:p>
    <w:sectPr w:rsidR="00285F97" w:rsidRPr="00255FD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BA0A1" w14:textId="77777777" w:rsidR="00A948FA" w:rsidRDefault="00A948FA" w:rsidP="00746173">
      <w:pPr>
        <w:spacing w:after="0"/>
      </w:pPr>
      <w:r>
        <w:separator/>
      </w:r>
    </w:p>
  </w:endnote>
  <w:endnote w:type="continuationSeparator" w:id="0">
    <w:p w14:paraId="2C50E074" w14:textId="77777777" w:rsidR="00A948FA" w:rsidRDefault="00A948FA" w:rsidP="007461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6920E" w14:textId="77777777" w:rsidR="00746173" w:rsidRDefault="007461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FCAB0" w14:textId="0DF9E1ED" w:rsidR="00746173" w:rsidRPr="00746173" w:rsidRDefault="00746173">
    <w:pPr>
      <w:pStyle w:val="Footer"/>
      <w:rPr>
        <w:sz w:val="20"/>
        <w:szCs w:val="20"/>
      </w:rPr>
    </w:pPr>
    <w:proofErr w:type="spellStart"/>
    <w:r w:rsidRPr="00746173">
      <w:rPr>
        <w:sz w:val="20"/>
        <w:szCs w:val="20"/>
      </w:rPr>
      <w:t>M.Farmer</w:t>
    </w:r>
    <w:proofErr w:type="spellEnd"/>
    <w:r w:rsidRPr="00746173">
      <w:rPr>
        <w:sz w:val="20"/>
        <w:szCs w:val="20"/>
      </w:rPr>
      <w:t xml:space="preserve"> Oct 2020</w:t>
    </w:r>
  </w:p>
  <w:p w14:paraId="7A296028" w14:textId="77777777" w:rsidR="00746173" w:rsidRDefault="007461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912F" w14:textId="77777777" w:rsidR="00746173" w:rsidRDefault="007461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946BE" w14:textId="77777777" w:rsidR="00A948FA" w:rsidRDefault="00A948FA" w:rsidP="00746173">
      <w:pPr>
        <w:spacing w:after="0"/>
      </w:pPr>
      <w:r>
        <w:separator/>
      </w:r>
    </w:p>
  </w:footnote>
  <w:footnote w:type="continuationSeparator" w:id="0">
    <w:p w14:paraId="765DFDDA" w14:textId="77777777" w:rsidR="00A948FA" w:rsidRDefault="00A948FA" w:rsidP="007461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3B7B4" w14:textId="77777777" w:rsidR="00746173" w:rsidRDefault="007461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AA5CB" w14:textId="77777777" w:rsidR="00746173" w:rsidRDefault="007461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5B4BA" w14:textId="77777777" w:rsidR="00746173" w:rsidRDefault="007461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F97"/>
    <w:rsid w:val="000B6912"/>
    <w:rsid w:val="001207BF"/>
    <w:rsid w:val="00255FDF"/>
    <w:rsid w:val="00285F97"/>
    <w:rsid w:val="00304711"/>
    <w:rsid w:val="003369BB"/>
    <w:rsid w:val="00365333"/>
    <w:rsid w:val="00390FFA"/>
    <w:rsid w:val="0040488C"/>
    <w:rsid w:val="005A1414"/>
    <w:rsid w:val="005D03B7"/>
    <w:rsid w:val="007069B7"/>
    <w:rsid w:val="00746173"/>
    <w:rsid w:val="00764BB2"/>
    <w:rsid w:val="007E2BE8"/>
    <w:rsid w:val="0084772A"/>
    <w:rsid w:val="00A948FA"/>
    <w:rsid w:val="00AD3C05"/>
    <w:rsid w:val="00B354E6"/>
    <w:rsid w:val="00BB53E8"/>
    <w:rsid w:val="00D54001"/>
    <w:rsid w:val="00DD4234"/>
    <w:rsid w:val="00E847AF"/>
    <w:rsid w:val="00EB7AF7"/>
    <w:rsid w:val="00EF2A30"/>
    <w:rsid w:val="00EF7FC0"/>
    <w:rsid w:val="00F24FE6"/>
    <w:rsid w:val="00F633E2"/>
    <w:rsid w:val="00F90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3D26E"/>
  <w15:chartTrackingRefBased/>
  <w15:docId w15:val="{5A49555E-B4AF-429A-99FB-7C3761978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7AF"/>
    <w:pPr>
      <w:spacing w:after="240" w:line="240" w:lineRule="auto"/>
    </w:pPr>
    <w:rPr>
      <w:rFonts w:ascii="Arial" w:hAnsi="Arial"/>
    </w:rPr>
  </w:style>
  <w:style w:type="paragraph" w:styleId="Heading1">
    <w:name w:val="heading 1"/>
    <w:basedOn w:val="Normal"/>
    <w:next w:val="Normal"/>
    <w:link w:val="Heading1Char"/>
    <w:autoRedefine/>
    <w:uiPriority w:val="9"/>
    <w:qFormat/>
    <w:rsid w:val="00E847AF"/>
    <w:pPr>
      <w:keepNext/>
      <w:keepLines/>
      <w:spacing w:before="240" w:after="0"/>
      <w:outlineLvl w:val="0"/>
    </w:pPr>
    <w:rPr>
      <w:rFonts w:eastAsiaTheme="majorEastAsia" w:cstheme="majorBidi"/>
      <w:color w:val="000000" w:themeColor="text1"/>
      <w:sz w:val="32"/>
      <w:szCs w:val="32"/>
    </w:rPr>
  </w:style>
  <w:style w:type="paragraph" w:styleId="Heading2">
    <w:name w:val="heading 2"/>
    <w:basedOn w:val="Normal"/>
    <w:next w:val="Normal"/>
    <w:link w:val="Heading2Char"/>
    <w:autoRedefine/>
    <w:uiPriority w:val="9"/>
    <w:unhideWhenUsed/>
    <w:qFormat/>
    <w:rsid w:val="00764BB2"/>
    <w:pPr>
      <w:keepNext/>
      <w:keepLines/>
      <w:spacing w:before="40"/>
      <w:outlineLvl w:val="1"/>
    </w:pPr>
    <w:rPr>
      <w:rFonts w:eastAsiaTheme="majorEastAsia"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7AF"/>
    <w:rPr>
      <w:rFonts w:ascii="Arial" w:eastAsiaTheme="majorEastAsia" w:hAnsi="Arial" w:cstheme="majorBidi"/>
      <w:color w:val="000000" w:themeColor="text1"/>
      <w:sz w:val="32"/>
      <w:szCs w:val="32"/>
    </w:rPr>
  </w:style>
  <w:style w:type="character" w:customStyle="1" w:styleId="Heading2Char">
    <w:name w:val="Heading 2 Char"/>
    <w:basedOn w:val="DefaultParagraphFont"/>
    <w:link w:val="Heading2"/>
    <w:uiPriority w:val="9"/>
    <w:rsid w:val="00764BB2"/>
    <w:rPr>
      <w:rFonts w:ascii="Arial" w:eastAsiaTheme="majorEastAsia" w:hAnsi="Arial" w:cstheme="majorBidi"/>
      <w:color w:val="000000" w:themeColor="text1"/>
      <w:sz w:val="26"/>
      <w:szCs w:val="26"/>
    </w:rPr>
  </w:style>
  <w:style w:type="paragraph" w:styleId="Subtitle">
    <w:name w:val="Subtitle"/>
    <w:basedOn w:val="Normal"/>
    <w:next w:val="Normal"/>
    <w:link w:val="SubtitleChar"/>
    <w:uiPriority w:val="11"/>
    <w:qFormat/>
    <w:rsid w:val="007069B7"/>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7069B7"/>
    <w:rPr>
      <w:rFonts w:eastAsiaTheme="minorEastAsia"/>
      <w:color w:val="5A5A5A" w:themeColor="text1" w:themeTint="A5"/>
      <w:spacing w:val="15"/>
    </w:rPr>
  </w:style>
  <w:style w:type="character" w:styleId="Hyperlink">
    <w:name w:val="Hyperlink"/>
    <w:basedOn w:val="DefaultParagraphFont"/>
    <w:uiPriority w:val="99"/>
    <w:semiHidden/>
    <w:unhideWhenUsed/>
    <w:rsid w:val="005D03B7"/>
    <w:rPr>
      <w:color w:val="0000FF"/>
      <w:u w:val="single"/>
    </w:rPr>
  </w:style>
  <w:style w:type="paragraph" w:styleId="Header">
    <w:name w:val="header"/>
    <w:basedOn w:val="Normal"/>
    <w:link w:val="HeaderChar"/>
    <w:uiPriority w:val="99"/>
    <w:unhideWhenUsed/>
    <w:rsid w:val="00746173"/>
    <w:pPr>
      <w:tabs>
        <w:tab w:val="center" w:pos="4513"/>
        <w:tab w:val="right" w:pos="9026"/>
      </w:tabs>
      <w:spacing w:after="0"/>
    </w:pPr>
  </w:style>
  <w:style w:type="character" w:customStyle="1" w:styleId="HeaderChar">
    <w:name w:val="Header Char"/>
    <w:basedOn w:val="DefaultParagraphFont"/>
    <w:link w:val="Header"/>
    <w:uiPriority w:val="99"/>
    <w:rsid w:val="00746173"/>
    <w:rPr>
      <w:rFonts w:ascii="Arial" w:hAnsi="Arial"/>
    </w:rPr>
  </w:style>
  <w:style w:type="paragraph" w:styleId="Footer">
    <w:name w:val="footer"/>
    <w:basedOn w:val="Normal"/>
    <w:link w:val="FooterChar"/>
    <w:uiPriority w:val="99"/>
    <w:unhideWhenUsed/>
    <w:rsid w:val="00746173"/>
    <w:pPr>
      <w:tabs>
        <w:tab w:val="center" w:pos="4513"/>
        <w:tab w:val="right" w:pos="9026"/>
      </w:tabs>
      <w:spacing w:after="0"/>
    </w:pPr>
  </w:style>
  <w:style w:type="character" w:customStyle="1" w:styleId="FooterChar">
    <w:name w:val="Footer Char"/>
    <w:basedOn w:val="DefaultParagraphFont"/>
    <w:link w:val="Footer"/>
    <w:uiPriority w:val="99"/>
    <w:rsid w:val="0074617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ucl.zoom.us/"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356</Words>
  <Characters>2035</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Making Zoom Meetings Accessible</vt:lpstr>
      <vt:lpstr>    BSL interpreter</vt:lpstr>
      <vt:lpstr>    Live Captioning.</vt:lpstr>
    </vt:vector>
  </TitlesOfParts>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Farmer, Michele</dc:creator>
  <cp:keywords/>
  <dc:description/>
  <cp:lastModifiedBy>Farmer, Michele</cp:lastModifiedBy>
  <cp:revision>8</cp:revision>
  <dcterms:created xsi:type="dcterms:W3CDTF">2020-10-06T14:23:00Z</dcterms:created>
  <dcterms:modified xsi:type="dcterms:W3CDTF">2020-11-25T13:29:00Z</dcterms:modified>
</cp:coreProperties>
</file>