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257D" w14:textId="77777777" w:rsidR="007E511E" w:rsidRPr="007C3545" w:rsidRDefault="007E511E" w:rsidP="007E511E">
      <w:pPr>
        <w:pStyle w:val="Heading1"/>
        <w:jc w:val="both"/>
        <w:rPr>
          <w:sz w:val="32"/>
        </w:rPr>
      </w:pPr>
      <w:r w:rsidRPr="007C3545">
        <w:rPr>
          <w:sz w:val="32"/>
        </w:rPr>
        <w:t>Communication through Art</w:t>
      </w:r>
    </w:p>
    <w:p w14:paraId="2A1A1A08" w14:textId="77777777" w:rsidR="007E511E" w:rsidRDefault="007E511E" w:rsidP="007E511E">
      <w:pPr>
        <w:jc w:val="center"/>
        <w:rPr>
          <w:i/>
        </w:rPr>
      </w:pPr>
      <w:r>
        <w:rPr>
          <w:noProof/>
          <w:sz w:val="24"/>
          <w:lang w:eastAsia="en-GB"/>
        </w:rPr>
        <w:drawing>
          <wp:inline distT="0" distB="0" distL="0" distR="0" wp14:anchorId="5FF43F6F" wp14:editId="383264B5">
            <wp:extent cx="3271520" cy="245808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74C8" w14:textId="77777777" w:rsidR="007E511E" w:rsidRPr="0055756A" w:rsidRDefault="007E511E" w:rsidP="007E511E">
      <w:pPr>
        <w:jc w:val="both"/>
        <w:rPr>
          <w:i/>
        </w:rPr>
      </w:pPr>
      <w:r w:rsidRPr="0055756A">
        <w:rPr>
          <w:i/>
        </w:rPr>
        <w:t>Picture 1</w:t>
      </w:r>
      <w:r>
        <w:rPr>
          <w:i/>
        </w:rPr>
        <w:t xml:space="preserve"> (from the patient)</w:t>
      </w:r>
      <w:r w:rsidRPr="0055756A">
        <w:rPr>
          <w:i/>
        </w:rPr>
        <w:t>:</w:t>
      </w:r>
      <w:r>
        <w:rPr>
          <w:i/>
        </w:rPr>
        <w:t xml:space="preserve"> </w:t>
      </w:r>
      <w:r w:rsidRPr="0055756A">
        <w:rPr>
          <w:i/>
        </w:rPr>
        <w:t xml:space="preserve"> This displays a view of life with an eye condition.  The rainbow is an expression of support </w:t>
      </w:r>
      <w:r>
        <w:rPr>
          <w:i/>
        </w:rPr>
        <w:t>for</w:t>
      </w:r>
      <w:r w:rsidRPr="0055756A">
        <w:rPr>
          <w:i/>
        </w:rPr>
        <w:t xml:space="preserve"> the hospi</w:t>
      </w:r>
      <w:r>
        <w:rPr>
          <w:i/>
        </w:rPr>
        <w:t>tal and the hope that it brings.</w:t>
      </w:r>
      <w:r w:rsidRPr="0055756A">
        <w:rPr>
          <w:i/>
        </w:rPr>
        <w:t xml:space="preserve"> </w:t>
      </w:r>
    </w:p>
    <w:p w14:paraId="3D3DE842" w14:textId="77777777" w:rsidR="007E511E" w:rsidRPr="007C3545" w:rsidRDefault="007E511E" w:rsidP="007E511E">
      <w:pPr>
        <w:jc w:val="both"/>
        <w:rPr>
          <w:sz w:val="24"/>
        </w:rPr>
      </w:pPr>
    </w:p>
    <w:p w14:paraId="0B041062" w14:textId="77777777" w:rsidR="007E511E" w:rsidRPr="007C3545" w:rsidRDefault="007E511E" w:rsidP="007E511E">
      <w:pPr>
        <w:jc w:val="center"/>
        <w:rPr>
          <w:sz w:val="24"/>
        </w:rPr>
      </w:pPr>
      <w:r>
        <w:rPr>
          <w:noProof/>
          <w:sz w:val="24"/>
          <w:lang w:eastAsia="en-GB"/>
        </w:rPr>
        <w:drawing>
          <wp:inline distT="0" distB="0" distL="0" distR="0" wp14:anchorId="004E565D" wp14:editId="5853E2C2">
            <wp:extent cx="3783330" cy="2835275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425D" w14:textId="77777777" w:rsidR="007E511E" w:rsidRPr="00E83517" w:rsidRDefault="007E511E" w:rsidP="007E511E">
      <w:pPr>
        <w:jc w:val="both"/>
        <w:rPr>
          <w:i/>
        </w:rPr>
      </w:pPr>
      <w:r w:rsidRPr="00E83517">
        <w:rPr>
          <w:i/>
        </w:rPr>
        <w:t>Picture 2</w:t>
      </w:r>
      <w:r>
        <w:rPr>
          <w:i/>
        </w:rPr>
        <w:t xml:space="preserve"> (from the patient)</w:t>
      </w:r>
      <w:r w:rsidRPr="00E83517">
        <w:rPr>
          <w:i/>
        </w:rPr>
        <w:t xml:space="preserve">:  This demonstrates the experience of change in vision and the frustrations of living with a retinal disease and ultimately the restrictions it can have on daily life.  </w:t>
      </w:r>
    </w:p>
    <w:p w14:paraId="1CFFBD8F" w14:textId="77777777" w:rsidR="007E511E" w:rsidRDefault="007E511E" w:rsidP="007E511E">
      <w:pPr>
        <w:jc w:val="both"/>
        <w:rPr>
          <w:sz w:val="24"/>
        </w:rPr>
      </w:pPr>
    </w:p>
    <w:p w14:paraId="1A17CD46" w14:textId="77777777" w:rsidR="007E511E" w:rsidRPr="007C3545" w:rsidRDefault="007E511E" w:rsidP="007E511E">
      <w:pPr>
        <w:jc w:val="center"/>
        <w:rPr>
          <w:sz w:val="24"/>
        </w:rPr>
      </w:pPr>
      <w:r>
        <w:rPr>
          <w:noProof/>
          <w:sz w:val="24"/>
          <w:lang w:eastAsia="en-GB"/>
        </w:rPr>
        <w:lastRenderedPageBreak/>
        <w:drawing>
          <wp:inline distT="0" distB="0" distL="0" distR="0" wp14:anchorId="252F166E" wp14:editId="1A7C35AE">
            <wp:extent cx="3909060" cy="293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C45C" w14:textId="77777777" w:rsidR="007E511E" w:rsidRPr="00E83517" w:rsidRDefault="007E511E" w:rsidP="007E511E">
      <w:pPr>
        <w:jc w:val="both"/>
        <w:rPr>
          <w:i/>
        </w:rPr>
      </w:pPr>
      <w:r w:rsidRPr="00E83517">
        <w:rPr>
          <w:i/>
        </w:rPr>
        <w:t xml:space="preserve">Picture 3: A supporter describing his mother’s eye sight and her level of vision; perception of light.  </w:t>
      </w:r>
    </w:p>
    <w:p w14:paraId="69BBAD4D" w14:textId="01C1057B" w:rsidR="00C27EF7" w:rsidRDefault="00C27EF7" w:rsidP="007E511E">
      <w:bookmarkStart w:id="0" w:name="_GoBack"/>
      <w:bookmarkEnd w:id="0"/>
    </w:p>
    <w:sectPr w:rsidR="00C2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11E"/>
    <w:rsid w:val="0011799D"/>
    <w:rsid w:val="007E511E"/>
    <w:rsid w:val="00C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69C9"/>
  <w15:docId w15:val="{33348C20-E50E-D746-A60C-A8CB236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1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51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5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Chana, Ravinder</dc:creator>
  <cp:lastModifiedBy>Skilton, Andi</cp:lastModifiedBy>
  <cp:revision>2</cp:revision>
  <dcterms:created xsi:type="dcterms:W3CDTF">2015-06-10T11:10:00Z</dcterms:created>
  <dcterms:modified xsi:type="dcterms:W3CDTF">2019-08-06T12:35:00Z</dcterms:modified>
</cp:coreProperties>
</file>