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91EE" w14:textId="55972B39" w:rsidR="001F28DF" w:rsidRPr="00D60787" w:rsidRDefault="006267E9" w:rsidP="006267E9">
      <w:pPr>
        <w:pStyle w:val="Title"/>
        <w:rPr>
          <w:rFonts w:ascii="Tahoma" w:hAnsi="Tahoma" w:cs="Tahoma"/>
        </w:rPr>
      </w:pPr>
      <w:r w:rsidRPr="00D60787">
        <w:rPr>
          <w:rFonts w:ascii="Tahoma" w:hAnsi="Tahoma" w:cs="Tahoma"/>
        </w:rPr>
        <w:t>Mapping Queen Square Institute of Neurology</w:t>
      </w:r>
      <w:r w:rsidR="005915AE">
        <w:rPr>
          <w:rFonts w:ascii="Tahoma" w:hAnsi="Tahoma" w:cs="Tahoma"/>
        </w:rPr>
        <w:t xml:space="preserve"> (</w:t>
      </w:r>
      <w:proofErr w:type="spellStart"/>
      <w:r w:rsidR="005915AE">
        <w:rPr>
          <w:rFonts w:ascii="Tahoma" w:hAnsi="Tahoma" w:cs="Tahoma"/>
        </w:rPr>
        <w:t>IoN</w:t>
      </w:r>
      <w:proofErr w:type="spellEnd"/>
      <w:r w:rsidR="005915AE">
        <w:rPr>
          <w:rFonts w:ascii="Tahoma" w:hAnsi="Tahoma" w:cs="Tahoma"/>
        </w:rPr>
        <w:t>)</w:t>
      </w:r>
    </w:p>
    <w:p w14:paraId="393C0BED" w14:textId="55B83585" w:rsidR="006267E9" w:rsidRPr="00D60787" w:rsidRDefault="006267E9" w:rsidP="006267E9">
      <w:pPr>
        <w:pStyle w:val="Subtitle"/>
        <w:rPr>
          <w:rStyle w:val="oypena"/>
          <w:rFonts w:ascii="Tahoma" w:hAnsi="Tahoma" w:cs="Tahoma"/>
          <w:color w:val="auto"/>
        </w:rPr>
      </w:pPr>
      <w:r w:rsidRPr="00D60787">
        <w:rPr>
          <w:rStyle w:val="oypena"/>
          <w:rFonts w:ascii="Tahoma" w:hAnsi="Tahoma" w:cs="Tahoma"/>
          <w:color w:val="auto"/>
        </w:rPr>
        <w:t>Facilities audited include water fountains, kettles, fridges, microwaves and recycling bins, helping you reduce waste and save money!</w:t>
      </w:r>
    </w:p>
    <w:p w14:paraId="5472CBE4" w14:textId="129FA775" w:rsidR="006267E9" w:rsidRPr="00D60787" w:rsidRDefault="00D545E8" w:rsidP="006267E9">
      <w:pPr>
        <w:keepNext/>
        <w:jc w:val="center"/>
        <w:rPr>
          <w:rFonts w:ascii="Tahoma" w:hAnsi="Tahoma" w:cs="Tahoma"/>
        </w:rPr>
      </w:pPr>
      <w:r w:rsidRPr="00D545E8">
        <w:rPr>
          <w:rFonts w:ascii="Aptos" w:hAnsi="Aptos"/>
          <w:color w:val="000000"/>
          <w:shd w:val="clear" w:color="auto" w:fill="FFFFFF"/>
        </w:rPr>
        <w:t> </w:t>
      </w:r>
      <w:r>
        <w:rPr>
          <w:rFonts w:ascii="Aptos" w:hAnsi="Aptos"/>
          <w:b/>
          <w:bCs/>
          <w:i/>
          <w:iCs/>
          <w:color w:val="000000"/>
          <w:shd w:val="clear" w:color="auto" w:fill="FFFFFF"/>
        </w:rPr>
        <w:t>S</w:t>
      </w:r>
      <w:r w:rsidRPr="00D545E8">
        <w:rPr>
          <w:rFonts w:ascii="Aptos" w:hAnsi="Aptos"/>
          <w:b/>
          <w:bCs/>
          <w:i/>
          <w:iCs/>
          <w:color w:val="000000"/>
          <w:shd w:val="clear" w:color="auto" w:fill="FFFFFF"/>
        </w:rPr>
        <w:t>can the QR code below to access the map or </w:t>
      </w:r>
      <w:hyperlink r:id="rId5" w:tooltip="Original URL: https://www.google.com/maps/d/u/0/edit?mid=1gSto6p1vX-SHw1f7ms4AR2Bag9jWDtU&amp;usp=sharing. Click or tap if you trust this link." w:history="1">
        <w:r w:rsidRPr="00D545E8">
          <w:rPr>
            <w:rFonts w:ascii="Aptos" w:hAnsi="Aptos"/>
            <w:b/>
            <w:bCs/>
            <w:i/>
            <w:iCs/>
            <w:color w:val="0000FF"/>
            <w:u w:val="single"/>
            <w:bdr w:val="none" w:sz="0" w:space="0" w:color="auto" w:frame="1"/>
            <w:shd w:val="clear" w:color="auto" w:fill="FFFFFF"/>
          </w:rPr>
          <w:t> access the ma</w:t>
        </w:r>
        <w:r w:rsidRPr="00D545E8">
          <w:rPr>
            <w:rFonts w:ascii="Aptos" w:hAnsi="Aptos"/>
            <w:b/>
            <w:bCs/>
            <w:i/>
            <w:iCs/>
            <w:color w:val="0000FF"/>
            <w:u w:val="single"/>
            <w:bdr w:val="none" w:sz="0" w:space="0" w:color="auto" w:frame="1"/>
            <w:shd w:val="clear" w:color="auto" w:fill="FFFFFF"/>
          </w:rPr>
          <w:t>p</w:t>
        </w:r>
        <w:r w:rsidRPr="00D545E8">
          <w:rPr>
            <w:rFonts w:ascii="Aptos" w:hAnsi="Aptos"/>
            <w:b/>
            <w:bCs/>
            <w:i/>
            <w:iCs/>
            <w:color w:val="0000FF"/>
            <w:u w:val="single"/>
            <w:bdr w:val="none" w:sz="0" w:space="0" w:color="auto" w:frame="1"/>
            <w:shd w:val="clear" w:color="auto" w:fill="FFFFFF"/>
          </w:rPr>
          <w:t xml:space="preserve"> via this link</w:t>
        </w:r>
      </w:hyperlink>
      <w:r w:rsidR="006267E9" w:rsidRPr="00D60787">
        <w:rPr>
          <w:rFonts w:ascii="Tahoma" w:hAnsi="Tahoma" w:cs="Tahoma"/>
          <w:noProof/>
        </w:rPr>
        <w:drawing>
          <wp:inline distT="0" distB="0" distL="0" distR="0" wp14:anchorId="0D967D92" wp14:editId="0434605E">
            <wp:extent cx="1409822" cy="1402202"/>
            <wp:effectExtent l="0" t="0" r="0" b="7620"/>
            <wp:docPr id="274045786" name="Picture 1" descr="A qr code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045786" name="Picture 1" descr="A qr code on a white background"/>
                    <pic:cNvPicPr/>
                  </pic:nvPicPr>
                  <pic:blipFill>
                    <a:blip r:embed="rId6"/>
                    <a:stretch>
                      <a:fillRect/>
                    </a:stretch>
                  </pic:blipFill>
                  <pic:spPr>
                    <a:xfrm>
                      <a:off x="0" y="0"/>
                      <a:ext cx="1409822" cy="1402202"/>
                    </a:xfrm>
                    <a:prstGeom prst="rect">
                      <a:avLst/>
                    </a:prstGeom>
                  </pic:spPr>
                </pic:pic>
              </a:graphicData>
            </a:graphic>
          </wp:inline>
        </w:drawing>
      </w:r>
    </w:p>
    <w:p w14:paraId="599A85C4" w14:textId="308EBB1C" w:rsidR="006267E9" w:rsidRPr="00D60787" w:rsidRDefault="006267E9" w:rsidP="00D60787">
      <w:pPr>
        <w:pStyle w:val="Heading3"/>
        <w:spacing w:line="276" w:lineRule="auto"/>
        <w:rPr>
          <w:rFonts w:ascii="Tahoma" w:hAnsi="Tahoma" w:cs="Tahoma"/>
          <w:color w:val="auto"/>
          <w:u w:val="single"/>
        </w:rPr>
      </w:pPr>
      <w:r w:rsidRPr="00D60787">
        <w:rPr>
          <w:rFonts w:ascii="Tahoma" w:hAnsi="Tahoma" w:cs="Tahoma"/>
          <w:color w:val="auto"/>
          <w:u w:val="single"/>
        </w:rPr>
        <w:t>The project involves</w:t>
      </w:r>
      <w:r w:rsidR="005915AE">
        <w:rPr>
          <w:rFonts w:ascii="Tahoma" w:hAnsi="Tahoma" w:cs="Tahoma"/>
          <w:color w:val="auto"/>
          <w:u w:val="single"/>
        </w:rPr>
        <w:t xml:space="preserve"> mapping locations around </w:t>
      </w:r>
      <w:proofErr w:type="spellStart"/>
      <w:r w:rsidR="005915AE">
        <w:rPr>
          <w:rFonts w:ascii="Tahoma" w:hAnsi="Tahoma" w:cs="Tahoma"/>
          <w:color w:val="auto"/>
          <w:u w:val="single"/>
        </w:rPr>
        <w:t>IoN</w:t>
      </w:r>
      <w:proofErr w:type="spellEnd"/>
      <w:r w:rsidRPr="00D60787">
        <w:rPr>
          <w:rFonts w:ascii="Tahoma" w:hAnsi="Tahoma" w:cs="Tahoma"/>
          <w:color w:val="auto"/>
          <w:u w:val="single"/>
        </w:rPr>
        <w:t>:</w:t>
      </w:r>
    </w:p>
    <w:p w14:paraId="60614E47" w14:textId="1742580F" w:rsidR="006267E9" w:rsidRPr="00D60787" w:rsidRDefault="005915AE" w:rsidP="00D60787">
      <w:pPr>
        <w:pStyle w:val="ListParagraph"/>
        <w:numPr>
          <w:ilvl w:val="0"/>
          <w:numId w:val="2"/>
        </w:numPr>
        <w:spacing w:line="276" w:lineRule="auto"/>
        <w:rPr>
          <w:rStyle w:val="oypena"/>
          <w:rFonts w:ascii="Tahoma" w:hAnsi="Tahoma" w:cs="Tahoma"/>
        </w:rPr>
      </w:pPr>
      <w:r>
        <w:rPr>
          <w:rStyle w:val="oypena"/>
          <w:rFonts w:ascii="Tahoma" w:hAnsi="Tahoma" w:cs="Tahoma"/>
        </w:rPr>
        <w:t>M</w:t>
      </w:r>
      <w:r w:rsidR="006267E9" w:rsidRPr="00D60787">
        <w:rPr>
          <w:rStyle w:val="oypena"/>
          <w:rFonts w:ascii="Tahoma" w:hAnsi="Tahoma" w:cs="Tahoma"/>
        </w:rPr>
        <w:t>icrowaves for heating food</w:t>
      </w:r>
    </w:p>
    <w:p w14:paraId="6149D07F" w14:textId="5F0D7382" w:rsidR="006267E9" w:rsidRPr="00D60787" w:rsidRDefault="005915AE" w:rsidP="00D60787">
      <w:pPr>
        <w:pStyle w:val="ListParagraph"/>
        <w:numPr>
          <w:ilvl w:val="0"/>
          <w:numId w:val="2"/>
        </w:numPr>
        <w:spacing w:line="276" w:lineRule="auto"/>
        <w:rPr>
          <w:rStyle w:val="oypena"/>
          <w:rFonts w:ascii="Tahoma" w:hAnsi="Tahoma" w:cs="Tahoma"/>
        </w:rPr>
      </w:pPr>
      <w:r>
        <w:rPr>
          <w:rStyle w:val="oypena"/>
          <w:rFonts w:ascii="Tahoma" w:hAnsi="Tahoma" w:cs="Tahoma"/>
        </w:rPr>
        <w:t>W</w:t>
      </w:r>
      <w:r w:rsidR="006267E9" w:rsidRPr="00D60787">
        <w:rPr>
          <w:rStyle w:val="oypena"/>
          <w:rFonts w:ascii="Tahoma" w:hAnsi="Tahoma" w:cs="Tahoma"/>
        </w:rPr>
        <w:t>ater fountains and kettles for making tea or coffee</w:t>
      </w:r>
    </w:p>
    <w:p w14:paraId="2BD39B54" w14:textId="77777777" w:rsidR="005915AE" w:rsidRDefault="005915AE" w:rsidP="005915AE">
      <w:pPr>
        <w:pStyle w:val="ListParagraph"/>
        <w:numPr>
          <w:ilvl w:val="0"/>
          <w:numId w:val="2"/>
        </w:numPr>
        <w:spacing w:line="276" w:lineRule="auto"/>
        <w:rPr>
          <w:rStyle w:val="oypena"/>
          <w:rFonts w:ascii="Tahoma" w:hAnsi="Tahoma" w:cs="Tahoma"/>
        </w:rPr>
      </w:pPr>
      <w:r>
        <w:rPr>
          <w:rStyle w:val="oypena"/>
          <w:rFonts w:ascii="Tahoma" w:hAnsi="Tahoma" w:cs="Tahoma"/>
        </w:rPr>
        <w:t>F</w:t>
      </w:r>
      <w:r w:rsidR="006267E9" w:rsidRPr="00D60787">
        <w:rPr>
          <w:rStyle w:val="oypena"/>
          <w:rFonts w:ascii="Tahoma" w:hAnsi="Tahoma" w:cs="Tahoma"/>
        </w:rPr>
        <w:t>ridges for storing food and drinks</w:t>
      </w:r>
    </w:p>
    <w:p w14:paraId="5DA4A3F2" w14:textId="1C0D1CFE" w:rsidR="006267E9" w:rsidRPr="005915AE" w:rsidRDefault="005915AE" w:rsidP="005915AE">
      <w:pPr>
        <w:pStyle w:val="ListParagraph"/>
        <w:numPr>
          <w:ilvl w:val="0"/>
          <w:numId w:val="2"/>
        </w:numPr>
        <w:spacing w:line="276" w:lineRule="auto"/>
        <w:rPr>
          <w:rStyle w:val="oypena"/>
          <w:rFonts w:ascii="Tahoma" w:hAnsi="Tahoma" w:cs="Tahoma"/>
        </w:rPr>
      </w:pPr>
      <w:r>
        <w:rPr>
          <w:rStyle w:val="oypena"/>
          <w:rFonts w:ascii="Tahoma" w:hAnsi="Tahoma" w:cs="Tahoma"/>
        </w:rPr>
        <w:t>B</w:t>
      </w:r>
      <w:r w:rsidR="006267E9" w:rsidRPr="005915AE">
        <w:rPr>
          <w:rStyle w:val="oypena"/>
          <w:rFonts w:ascii="Tahoma" w:hAnsi="Tahoma" w:cs="Tahoma"/>
        </w:rPr>
        <w:t xml:space="preserve">ins </w:t>
      </w:r>
      <w:r>
        <w:rPr>
          <w:rStyle w:val="oypena"/>
          <w:rFonts w:ascii="Tahoma" w:hAnsi="Tahoma" w:cs="Tahoma"/>
        </w:rPr>
        <w:t xml:space="preserve">and recycling points </w:t>
      </w:r>
      <w:r w:rsidR="006267E9" w:rsidRPr="005915AE">
        <w:rPr>
          <w:rStyle w:val="oypena"/>
          <w:rFonts w:ascii="Tahoma" w:hAnsi="Tahoma" w:cs="Tahoma"/>
        </w:rPr>
        <w:t>for correct waste disposal.</w:t>
      </w:r>
    </w:p>
    <w:p w14:paraId="1E937DDA" w14:textId="50ED6C16" w:rsidR="006267E9" w:rsidRPr="00D60787" w:rsidRDefault="006267E9" w:rsidP="00D60787">
      <w:pPr>
        <w:pStyle w:val="Heading1"/>
        <w:spacing w:line="276" w:lineRule="auto"/>
        <w:rPr>
          <w:rFonts w:ascii="Tahoma" w:hAnsi="Tahoma" w:cs="Tahoma"/>
          <w:b/>
          <w:bCs/>
          <w:color w:val="auto"/>
        </w:rPr>
      </w:pPr>
      <w:r w:rsidRPr="00D60787">
        <w:rPr>
          <w:rStyle w:val="oypena"/>
          <w:rFonts w:ascii="Tahoma" w:hAnsi="Tahoma" w:cs="Tahoma"/>
          <w:b/>
          <w:bCs/>
          <w:color w:val="auto"/>
        </w:rPr>
        <w:t>Food waste in the UK</w:t>
      </w:r>
    </w:p>
    <w:p w14:paraId="38AF14F7" w14:textId="23A515B0" w:rsidR="006267E9" w:rsidRPr="00D60787" w:rsidRDefault="006267E9" w:rsidP="00D60787">
      <w:pPr>
        <w:spacing w:line="276" w:lineRule="auto"/>
        <w:rPr>
          <w:rStyle w:val="oypena"/>
          <w:rFonts w:ascii="Tahoma" w:hAnsi="Tahoma" w:cs="Tahoma"/>
        </w:rPr>
      </w:pPr>
      <w:r w:rsidRPr="00D60787">
        <w:rPr>
          <w:rStyle w:val="oypena"/>
          <w:rFonts w:ascii="Tahoma" w:hAnsi="Tahoma" w:cs="Tahoma"/>
        </w:rPr>
        <w:t>As part of the United Nations’ sustainable development goals (SDG 12.3), the UK Government has committed to halving the UK’s per capita food waste by 2030.</w:t>
      </w:r>
    </w:p>
    <w:p w14:paraId="60CD7BA6" w14:textId="4B8E5376" w:rsidR="006267E9" w:rsidRPr="00D60787" w:rsidRDefault="006267E9" w:rsidP="00D60787">
      <w:pPr>
        <w:spacing w:line="276" w:lineRule="auto"/>
        <w:rPr>
          <w:rStyle w:val="oypena"/>
          <w:rFonts w:ascii="Tahoma" w:hAnsi="Tahoma" w:cs="Tahoma"/>
        </w:rPr>
      </w:pPr>
      <w:r w:rsidRPr="00D60787">
        <w:rPr>
          <w:rStyle w:val="oypena"/>
          <w:rFonts w:ascii="Tahoma" w:hAnsi="Tahoma" w:cs="Tahoma"/>
        </w:rPr>
        <w:t xml:space="preserve">According the </w:t>
      </w:r>
      <w:proofErr w:type="spellStart"/>
      <w:r w:rsidRPr="00D60787">
        <w:rPr>
          <w:rStyle w:val="oypena"/>
          <w:rFonts w:ascii="Tahoma" w:hAnsi="Tahoma" w:cs="Tahoma"/>
        </w:rPr>
        <w:t>the</w:t>
      </w:r>
      <w:proofErr w:type="spellEnd"/>
      <w:r w:rsidRPr="00D60787">
        <w:rPr>
          <w:rStyle w:val="oypena"/>
          <w:rFonts w:ascii="Tahoma" w:hAnsi="Tahoma" w:cs="Tahoma"/>
        </w:rPr>
        <w:t xml:space="preserve"> Waste and Resources Action Programme (WRAP), approximately a quarter of the total food produced (10.7 million tonnes) is lost or wasted every year. Food that could have been eaten but gets thrown away (4.7 million tonnes) is worth around £17 billion </w:t>
      </w:r>
      <w:r w:rsidR="005915AE">
        <w:rPr>
          <w:rStyle w:val="oypena"/>
          <w:rFonts w:ascii="Tahoma" w:hAnsi="Tahoma" w:cs="Tahoma"/>
        </w:rPr>
        <w:t>–</w:t>
      </w:r>
      <w:r w:rsidRPr="00D60787">
        <w:rPr>
          <w:rStyle w:val="oypena"/>
          <w:rFonts w:ascii="Tahoma" w:hAnsi="Tahoma" w:cs="Tahoma"/>
        </w:rPr>
        <w:t xml:space="preserve"> This is around £80 per month or 8 meals per week for an average family with children!</w:t>
      </w:r>
    </w:p>
    <w:p w14:paraId="2364E6F6" w14:textId="3BFE7009" w:rsidR="006267E9" w:rsidRPr="005915AE" w:rsidRDefault="006267E9" w:rsidP="005915AE">
      <w:pPr>
        <w:pStyle w:val="IntenseQuote"/>
        <w:spacing w:line="276" w:lineRule="auto"/>
        <w:rPr>
          <w:rStyle w:val="oypena"/>
          <w:rFonts w:ascii="Tahoma" w:hAnsi="Tahoma" w:cs="Tahoma"/>
          <w:color w:val="44546A" w:themeColor="text2"/>
        </w:rPr>
      </w:pPr>
      <w:r w:rsidRPr="005915AE">
        <w:rPr>
          <w:rStyle w:val="oypena"/>
          <w:rFonts w:ascii="Tahoma" w:hAnsi="Tahoma" w:cs="Tahoma"/>
          <w:color w:val="44546A" w:themeColor="text2"/>
        </w:rPr>
        <w:t>The carbon emissions associated with this food is equivalent to that generated by 1 in 5 cars on UK roads</w:t>
      </w:r>
      <w:r w:rsidR="005915AE">
        <w:rPr>
          <w:rStyle w:val="oypena"/>
          <w:rFonts w:ascii="Tahoma" w:hAnsi="Tahoma" w:cs="Tahoma"/>
          <w:color w:val="44546A" w:themeColor="text2"/>
        </w:rPr>
        <w:t xml:space="preserve"> – </w:t>
      </w:r>
      <w:r w:rsidRPr="005915AE">
        <w:rPr>
          <w:rStyle w:val="oypena"/>
          <w:rFonts w:ascii="Tahoma" w:hAnsi="Tahoma" w:cs="Tahoma"/>
          <w:color w:val="44546A" w:themeColor="text2"/>
        </w:rPr>
        <w:t>If food waste were a country, it would be the world’s 3</w:t>
      </w:r>
      <w:r w:rsidR="005915AE" w:rsidRPr="005915AE">
        <w:rPr>
          <w:rStyle w:val="oypena"/>
          <w:rFonts w:ascii="Tahoma" w:hAnsi="Tahoma" w:cs="Tahoma"/>
          <w:color w:val="44546A" w:themeColor="text2"/>
          <w:vertAlign w:val="superscript"/>
        </w:rPr>
        <w:t>rd</w:t>
      </w:r>
      <w:r w:rsidRPr="005915AE">
        <w:rPr>
          <w:rStyle w:val="oypena"/>
          <w:rFonts w:ascii="Tahoma" w:hAnsi="Tahoma" w:cs="Tahoma"/>
          <w:color w:val="44546A" w:themeColor="text2"/>
        </w:rPr>
        <w:t xml:space="preserve"> largest emitter of greenhouse gases (GHGs) after China and the USA.</w:t>
      </w:r>
    </w:p>
    <w:p w14:paraId="1AA4DC3F" w14:textId="58CA7440" w:rsidR="006267E9" w:rsidRPr="00D60787" w:rsidRDefault="006267E9" w:rsidP="00D60787">
      <w:pPr>
        <w:spacing w:line="276" w:lineRule="auto"/>
        <w:rPr>
          <w:rStyle w:val="oypena"/>
          <w:rFonts w:ascii="Tahoma" w:hAnsi="Tahoma" w:cs="Tahoma"/>
        </w:rPr>
      </w:pPr>
      <w:r w:rsidRPr="00D60787">
        <w:rPr>
          <w:rStyle w:val="oypena"/>
          <w:rFonts w:ascii="Tahoma" w:hAnsi="Tahoma" w:cs="Tahoma"/>
        </w:rPr>
        <w:t xml:space="preserve">There‘s still good news! </w:t>
      </w:r>
      <w:r w:rsidR="0009623D">
        <w:rPr>
          <w:rStyle w:val="oypena"/>
          <w:rFonts w:ascii="Tahoma" w:hAnsi="Tahoma" w:cs="Tahoma"/>
        </w:rPr>
        <w:t>–</w:t>
      </w:r>
      <w:r w:rsidRPr="00D60787">
        <w:rPr>
          <w:rStyle w:val="oypena"/>
          <w:rFonts w:ascii="Tahoma" w:hAnsi="Tahoma" w:cs="Tahoma"/>
        </w:rPr>
        <w:t xml:space="preserve"> WRAP research shows that in 2021, we wasted 17% less food (per capita) than in 2007. The amount of food saved would fill 1 Wembley stadium and 10 Royal Albert Halls!</w:t>
      </w:r>
    </w:p>
    <w:p w14:paraId="0CD6CF3A" w14:textId="21CEFEC7" w:rsidR="006267E9" w:rsidRPr="00D60787" w:rsidRDefault="006267E9" w:rsidP="00D60787">
      <w:pPr>
        <w:pStyle w:val="Heading1"/>
        <w:spacing w:line="276" w:lineRule="auto"/>
        <w:rPr>
          <w:rStyle w:val="oypena"/>
          <w:rFonts w:ascii="Tahoma" w:hAnsi="Tahoma" w:cs="Tahoma"/>
          <w:b/>
          <w:bCs/>
          <w:color w:val="auto"/>
        </w:rPr>
      </w:pPr>
      <w:r w:rsidRPr="00D60787">
        <w:rPr>
          <w:rStyle w:val="oypena"/>
          <w:rFonts w:ascii="Tahoma" w:hAnsi="Tahoma" w:cs="Tahoma"/>
          <w:b/>
          <w:bCs/>
          <w:color w:val="auto"/>
        </w:rPr>
        <w:t>Plastic waste in the UK</w:t>
      </w:r>
    </w:p>
    <w:p w14:paraId="15B06EC4" w14:textId="2B2EFF57" w:rsidR="006267E9" w:rsidRPr="00D60787" w:rsidRDefault="006267E9" w:rsidP="00D60787">
      <w:pPr>
        <w:spacing w:line="276" w:lineRule="auto"/>
        <w:rPr>
          <w:rStyle w:val="oypena"/>
          <w:rFonts w:ascii="Tahoma" w:eastAsiaTheme="majorEastAsia" w:hAnsi="Tahoma" w:cs="Tahoma"/>
          <w:sz w:val="32"/>
          <w:szCs w:val="32"/>
        </w:rPr>
      </w:pPr>
      <w:r w:rsidRPr="00D60787">
        <w:rPr>
          <w:rStyle w:val="oypena"/>
          <w:rFonts w:ascii="Tahoma" w:hAnsi="Tahoma" w:cs="Tahoma"/>
        </w:rPr>
        <w:t>Plastics can take ce</w:t>
      </w:r>
      <w:r w:rsidRPr="00D60787">
        <w:rPr>
          <w:rStyle w:val="ql-cursor"/>
          <w:rFonts w:ascii="Tahoma" w:hAnsi="Tahoma" w:cs="Tahoma"/>
        </w:rPr>
        <w:t>n</w:t>
      </w:r>
      <w:r w:rsidRPr="00D60787">
        <w:rPr>
          <w:rStyle w:val="oypena"/>
          <w:rFonts w:ascii="Tahoma" w:hAnsi="Tahoma" w:cs="Tahoma"/>
        </w:rPr>
        <w:t xml:space="preserve">turies to decompose, resulting in growing concerns in the UK about plastic waste pollution. </w:t>
      </w:r>
    </w:p>
    <w:p w14:paraId="15F9C8CE" w14:textId="79A6E2AE" w:rsidR="006267E9" w:rsidRPr="00D60787" w:rsidRDefault="00000000" w:rsidP="00D60787">
      <w:pPr>
        <w:spacing w:line="276" w:lineRule="auto"/>
        <w:rPr>
          <w:rStyle w:val="oypena"/>
          <w:rFonts w:ascii="Tahoma" w:hAnsi="Tahoma" w:cs="Tahoma"/>
        </w:rPr>
      </w:pPr>
      <w:hyperlink r:id="rId7" w:tgtFrame="_blank" w:history="1">
        <w:r w:rsidR="006267E9" w:rsidRPr="00D60787">
          <w:rPr>
            <w:rStyle w:val="Hyperlink"/>
            <w:rFonts w:ascii="Tahoma" w:hAnsi="Tahoma" w:cs="Tahoma"/>
            <w:color w:val="auto"/>
            <w:u w:val="none"/>
          </w:rPr>
          <w:t xml:space="preserve">Department for Environment, Food &amp; Rural Affairs (Defra) estimates that around </w:t>
        </w:r>
      </w:hyperlink>
      <w:hyperlink r:id="rId8" w:tgtFrame="_blank" w:history="1">
        <w:r w:rsidR="006267E9" w:rsidRPr="00D60787">
          <w:rPr>
            <w:rStyle w:val="Hyperlink"/>
            <w:rFonts w:ascii="Tahoma" w:hAnsi="Tahoma" w:cs="Tahoma"/>
            <w:color w:val="auto"/>
            <w:u w:val="none"/>
          </w:rPr>
          <w:t>five million tonnes</w:t>
        </w:r>
      </w:hyperlink>
      <w:hyperlink r:id="rId9" w:tgtFrame="_blank" w:history="1">
        <w:r w:rsidR="006267E9" w:rsidRPr="00D60787">
          <w:rPr>
            <w:rStyle w:val="Hyperlink"/>
            <w:rFonts w:ascii="Tahoma" w:hAnsi="Tahoma" w:cs="Tahoma"/>
            <w:color w:val="auto"/>
            <w:u w:val="none"/>
          </w:rPr>
          <w:t xml:space="preserve"> of plastic is used every year in the UK, nearly half of which is packaging.</w:t>
        </w:r>
      </w:hyperlink>
      <w:r w:rsidR="006267E9" w:rsidRPr="00D60787">
        <w:rPr>
          <w:rFonts w:ascii="Tahoma" w:hAnsi="Tahoma" w:cs="Tahoma"/>
        </w:rPr>
        <w:t xml:space="preserve"> </w:t>
      </w:r>
      <w:r w:rsidR="006267E9" w:rsidRPr="00D60787">
        <w:rPr>
          <w:rStyle w:val="oypena"/>
          <w:rFonts w:ascii="Tahoma" w:hAnsi="Tahoma" w:cs="Tahoma"/>
        </w:rPr>
        <w:t xml:space="preserve">According to Statista, </w:t>
      </w:r>
      <w:hyperlink r:id="rId10" w:tgtFrame="_blank" w:history="1">
        <w:r w:rsidR="006267E9" w:rsidRPr="00D60787">
          <w:rPr>
            <w:rStyle w:val="Hyperlink"/>
            <w:rFonts w:ascii="Tahoma" w:hAnsi="Tahoma" w:cs="Tahoma"/>
            <w:color w:val="auto"/>
            <w:u w:val="none"/>
          </w:rPr>
          <w:t xml:space="preserve">UK households throw away a staggering </w:t>
        </w:r>
      </w:hyperlink>
      <w:hyperlink r:id="rId11" w:tgtFrame="_blank" w:history="1">
        <w:r w:rsidR="006267E9" w:rsidRPr="00D60787">
          <w:rPr>
            <w:rStyle w:val="Hyperlink"/>
            <w:rFonts w:ascii="Tahoma" w:hAnsi="Tahoma" w:cs="Tahoma"/>
            <w:color w:val="auto"/>
            <w:u w:val="none"/>
          </w:rPr>
          <w:t>100 billion pieces</w:t>
        </w:r>
      </w:hyperlink>
      <w:r w:rsidR="006267E9" w:rsidRPr="00D60787">
        <w:rPr>
          <w:rStyle w:val="ql-cursor"/>
          <w:rFonts w:ascii="Tahoma" w:hAnsi="Tahoma" w:cs="Tahoma"/>
        </w:rPr>
        <w:t>﻿</w:t>
      </w:r>
      <w:hyperlink r:id="rId12" w:tgtFrame="_blank" w:history="1">
        <w:r w:rsidR="006267E9" w:rsidRPr="00D60787">
          <w:rPr>
            <w:rStyle w:val="Hyperlink"/>
            <w:rFonts w:ascii="Tahoma" w:hAnsi="Tahoma" w:cs="Tahoma"/>
            <w:color w:val="auto"/>
            <w:u w:val="none"/>
          </w:rPr>
          <w:t xml:space="preserve"> of plastic packaging every year</w:t>
        </w:r>
      </w:hyperlink>
      <w:r w:rsidR="006267E9" w:rsidRPr="00D60787">
        <w:rPr>
          <w:rStyle w:val="oypena"/>
          <w:rFonts w:ascii="Tahoma" w:hAnsi="Tahoma" w:cs="Tahoma"/>
        </w:rPr>
        <w:t>.</w:t>
      </w:r>
    </w:p>
    <w:p w14:paraId="37EF57D5" w14:textId="77777777" w:rsidR="006267E9" w:rsidRPr="00D60787" w:rsidRDefault="006267E9" w:rsidP="00D60787">
      <w:pPr>
        <w:spacing w:line="276" w:lineRule="auto"/>
        <w:rPr>
          <w:rStyle w:val="oypena"/>
          <w:rFonts w:ascii="Tahoma" w:hAnsi="Tahoma" w:cs="Tahoma"/>
        </w:rPr>
      </w:pPr>
      <w:r w:rsidRPr="00D60787">
        <w:rPr>
          <w:rStyle w:val="oypena"/>
          <w:rFonts w:ascii="Tahoma" w:hAnsi="Tahoma" w:cs="Tahoma"/>
        </w:rPr>
        <w:t xml:space="preserve">The UK government has introduced several policies, such as the single-use plastic bag charge (5p) in supermarkets, which resulted in an 83% reduction in plastic bag use. Other single-use plastics, such as disposable cutlery, plates, stirrers, straws and coffee cups are also problematic for the environment, with many ending up in landfills. </w:t>
      </w:r>
    </w:p>
    <w:p w14:paraId="682E4A27" w14:textId="2E24BEFE" w:rsidR="006267E9" w:rsidRPr="005915AE" w:rsidRDefault="006267E9" w:rsidP="00D60787">
      <w:pPr>
        <w:pStyle w:val="IntenseQuote"/>
        <w:spacing w:line="276" w:lineRule="auto"/>
        <w:rPr>
          <w:rStyle w:val="oypena"/>
          <w:rFonts w:ascii="Tahoma" w:hAnsi="Tahoma" w:cs="Tahoma"/>
          <w:color w:val="44546A" w:themeColor="text2"/>
        </w:rPr>
      </w:pPr>
      <w:r w:rsidRPr="005915AE">
        <w:rPr>
          <w:rStyle w:val="oypena"/>
          <w:rFonts w:ascii="Tahoma" w:hAnsi="Tahoma" w:cs="Tahoma"/>
          <w:color w:val="44546A" w:themeColor="text2"/>
        </w:rPr>
        <w:t>In fact</w:t>
      </w:r>
      <w:r w:rsidR="005915AE">
        <w:rPr>
          <w:rStyle w:val="oypena"/>
          <w:rFonts w:ascii="Tahoma" w:hAnsi="Tahoma" w:cs="Tahoma"/>
          <w:color w:val="44546A" w:themeColor="text2"/>
        </w:rPr>
        <w:t>,</w:t>
      </w:r>
      <w:r w:rsidRPr="005915AE">
        <w:rPr>
          <w:rStyle w:val="oypena"/>
          <w:rFonts w:ascii="Tahoma" w:hAnsi="Tahoma" w:cs="Tahoma"/>
          <w:color w:val="44546A" w:themeColor="text2"/>
        </w:rPr>
        <w:t xml:space="preserve"> over 1 million disposable cups are thrown away every year at UCL.</w:t>
      </w:r>
    </w:p>
    <w:p w14:paraId="52716E89" w14:textId="74807EFB" w:rsidR="006267E9" w:rsidRPr="00D60787" w:rsidRDefault="006267E9" w:rsidP="00D60787">
      <w:pPr>
        <w:spacing w:line="276" w:lineRule="auto"/>
        <w:rPr>
          <w:rStyle w:val="oypena"/>
          <w:rFonts w:ascii="Tahoma" w:hAnsi="Tahoma" w:cs="Tahoma"/>
        </w:rPr>
      </w:pPr>
      <w:r w:rsidRPr="00D60787">
        <w:rPr>
          <w:rStyle w:val="oypena"/>
          <w:rFonts w:ascii="Tahoma" w:hAnsi="Tahoma" w:cs="Tahoma"/>
        </w:rPr>
        <w:t xml:space="preserve">How far have we come? </w:t>
      </w:r>
      <w:r w:rsidR="0009623D">
        <w:rPr>
          <w:rStyle w:val="oypena"/>
          <w:rFonts w:ascii="Tahoma" w:hAnsi="Tahoma" w:cs="Tahoma"/>
        </w:rPr>
        <w:t xml:space="preserve">– </w:t>
      </w:r>
      <w:hyperlink r:id="rId13" w:tgtFrame="_blank" w:history="1">
        <w:r w:rsidRPr="00D60787">
          <w:rPr>
            <w:rStyle w:val="Hyperlink"/>
            <w:rFonts w:ascii="Tahoma" w:hAnsi="Tahoma" w:cs="Tahoma"/>
            <w:color w:val="auto"/>
            <w:u w:val="none"/>
          </w:rPr>
          <w:t>WRAP, stated that an estimated 1.2Mt (</w:t>
        </w:r>
        <w:proofErr w:type="spellStart"/>
        <w:r w:rsidRPr="00D60787">
          <w:rPr>
            <w:rStyle w:val="Hyperlink"/>
            <w:rFonts w:ascii="Tahoma" w:hAnsi="Tahoma" w:cs="Tahoma"/>
            <w:color w:val="auto"/>
            <w:u w:val="none"/>
          </w:rPr>
          <w:t>Megatonnes</w:t>
        </w:r>
        <w:proofErr w:type="spellEnd"/>
        <w:r w:rsidRPr="00D60787">
          <w:rPr>
            <w:rStyle w:val="Hyperlink"/>
            <w:rFonts w:ascii="Tahoma" w:hAnsi="Tahoma" w:cs="Tahoma"/>
            <w:color w:val="auto"/>
            <w:u w:val="none"/>
          </w:rPr>
          <w:t>) of the UK’s plastic packaging was recycled in 2020</w:t>
        </w:r>
      </w:hyperlink>
      <w:r w:rsidRPr="00D60787">
        <w:rPr>
          <w:rStyle w:val="oypena"/>
          <w:rFonts w:ascii="Tahoma" w:hAnsi="Tahoma" w:cs="Tahoma"/>
        </w:rPr>
        <w:t>, a fourfold (or 400%) increase from levels achieved in the early 2000s.</w:t>
      </w:r>
    </w:p>
    <w:p w14:paraId="27BB70F5" w14:textId="32185891" w:rsidR="006267E9" w:rsidRPr="00D60787" w:rsidRDefault="006267E9" w:rsidP="00D60787">
      <w:pPr>
        <w:pStyle w:val="Heading1"/>
        <w:spacing w:line="276" w:lineRule="auto"/>
        <w:rPr>
          <w:rStyle w:val="oypena"/>
          <w:rFonts w:ascii="Tahoma" w:hAnsi="Tahoma" w:cs="Tahoma"/>
          <w:b/>
          <w:bCs/>
          <w:color w:val="auto"/>
        </w:rPr>
      </w:pPr>
      <w:r w:rsidRPr="00D60787">
        <w:rPr>
          <w:rStyle w:val="oypena"/>
          <w:rFonts w:ascii="Tahoma" w:hAnsi="Tahoma" w:cs="Tahoma"/>
          <w:b/>
          <w:bCs/>
          <w:color w:val="auto"/>
        </w:rPr>
        <w:t>Student Action at UCL</w:t>
      </w:r>
    </w:p>
    <w:p w14:paraId="6B18DB03" w14:textId="3F847483" w:rsidR="006267E9" w:rsidRPr="00D60787" w:rsidRDefault="006267E9" w:rsidP="00D60787">
      <w:pPr>
        <w:spacing w:line="276" w:lineRule="auto"/>
        <w:rPr>
          <w:rStyle w:val="oypena"/>
          <w:rFonts w:ascii="Tahoma" w:hAnsi="Tahoma" w:cs="Tahoma"/>
        </w:rPr>
      </w:pPr>
      <w:r w:rsidRPr="00D60787">
        <w:rPr>
          <w:rStyle w:val="oypena"/>
          <w:rFonts w:ascii="Tahoma" w:hAnsi="Tahoma" w:cs="Tahoma"/>
        </w:rPr>
        <w:t>UCL is committed to becoming a single-use plastic free university, reducing waste per person by 20% and recycling 85% of its waste by 2024. UCL Students’ Union cafes are doing everything they can to “Ditch the Disposable” and become net-zero by 2030.</w:t>
      </w:r>
    </w:p>
    <w:p w14:paraId="283661B5" w14:textId="204533BF" w:rsidR="006267E9" w:rsidRPr="00D60787" w:rsidRDefault="006267E9" w:rsidP="00D60787">
      <w:pPr>
        <w:spacing w:line="276" w:lineRule="auto"/>
        <w:rPr>
          <w:rStyle w:val="oypena"/>
          <w:rFonts w:ascii="Tahoma" w:hAnsi="Tahoma" w:cs="Tahoma"/>
        </w:rPr>
      </w:pPr>
      <w:r w:rsidRPr="00D60787">
        <w:rPr>
          <w:rStyle w:val="oypena"/>
          <w:rFonts w:ascii="Tahoma" w:hAnsi="Tahoma" w:cs="Tahoma"/>
        </w:rPr>
        <w:t xml:space="preserve">Based on a Life Cycle Assessment from cradle to grave, using a reusable coffee cup every working day for </w:t>
      </w:r>
      <w:r w:rsidR="005915AE">
        <w:rPr>
          <w:rStyle w:val="oypena"/>
          <w:rFonts w:ascii="Tahoma" w:hAnsi="Tahoma" w:cs="Tahoma"/>
        </w:rPr>
        <w:t>a</w:t>
      </w:r>
      <w:r w:rsidRPr="00D60787">
        <w:rPr>
          <w:rStyle w:val="oypena"/>
          <w:rFonts w:ascii="Tahoma" w:hAnsi="Tahoma" w:cs="Tahoma"/>
        </w:rPr>
        <w:t xml:space="preserve"> year</w:t>
      </w:r>
      <w:r w:rsidR="005915AE">
        <w:rPr>
          <w:rStyle w:val="oypena"/>
          <w:rFonts w:ascii="Tahoma" w:hAnsi="Tahoma" w:cs="Tahoma"/>
        </w:rPr>
        <w:t>,</w:t>
      </w:r>
      <w:r w:rsidRPr="00D60787">
        <w:rPr>
          <w:rStyle w:val="oypena"/>
          <w:rFonts w:ascii="Tahoma" w:hAnsi="Tahoma" w:cs="Tahoma"/>
        </w:rPr>
        <w:t xml:space="preserve"> results in 88% less emissions compared to single-use cups. In order to encourage more students to opt for reusable mugs, an extra 50p charge is applied for single-use cups. In October 2023, 21.1% of all hot drinks at UCL cafes were sold in reusable mugs.</w:t>
      </w:r>
    </w:p>
    <w:p w14:paraId="634DFF34" w14:textId="47448BF8" w:rsidR="006267E9" w:rsidRPr="00D60787" w:rsidRDefault="006267E9" w:rsidP="00D60787">
      <w:pPr>
        <w:spacing w:line="276" w:lineRule="auto"/>
        <w:rPr>
          <w:rStyle w:val="oypena"/>
          <w:rFonts w:ascii="Tahoma" w:hAnsi="Tahoma" w:cs="Tahoma"/>
        </w:rPr>
      </w:pPr>
      <w:r w:rsidRPr="00D60787">
        <w:rPr>
          <w:rStyle w:val="oypena"/>
          <w:rFonts w:ascii="Tahoma" w:hAnsi="Tahoma" w:cs="Tahoma"/>
        </w:rPr>
        <w:t xml:space="preserve">The </w:t>
      </w:r>
      <w:hyperlink r:id="rId14" w:tgtFrame="_blank" w:history="1">
        <w:r w:rsidRPr="00D60787">
          <w:rPr>
            <w:rStyle w:val="Hyperlink"/>
            <w:rFonts w:ascii="Tahoma" w:hAnsi="Tahoma" w:cs="Tahoma"/>
            <w:color w:val="auto"/>
            <w:u w:val="none"/>
          </w:rPr>
          <w:t>Zero Food Waste</w:t>
        </w:r>
      </w:hyperlink>
      <w:hyperlink r:id="rId15" w:tgtFrame="_blank" w:history="1">
        <w:r w:rsidRPr="00D60787">
          <w:rPr>
            <w:rStyle w:val="Hyperlink"/>
            <w:rFonts w:ascii="Tahoma" w:hAnsi="Tahoma" w:cs="Tahoma"/>
            <w:color w:val="auto"/>
            <w:u w:val="none"/>
          </w:rPr>
          <w:t xml:space="preserve"> </w:t>
        </w:r>
      </w:hyperlink>
      <w:r w:rsidRPr="00D60787">
        <w:rPr>
          <w:rStyle w:val="oypena"/>
          <w:rFonts w:ascii="Tahoma" w:hAnsi="Tahoma" w:cs="Tahoma"/>
        </w:rPr>
        <w:t xml:space="preserve">project are working with </w:t>
      </w:r>
      <w:hyperlink r:id="rId16" w:tgtFrame="_blank" w:history="1">
        <w:r w:rsidRPr="00D60787">
          <w:rPr>
            <w:rStyle w:val="Hyperlink"/>
            <w:rFonts w:ascii="Tahoma" w:hAnsi="Tahoma" w:cs="Tahoma"/>
            <w:color w:val="auto"/>
            <w:u w:val="none"/>
          </w:rPr>
          <w:t>Food at UCL</w:t>
        </w:r>
      </w:hyperlink>
      <w:r w:rsidRPr="00D60787">
        <w:rPr>
          <w:rStyle w:val="oypena"/>
          <w:rFonts w:ascii="Tahoma" w:hAnsi="Tahoma" w:cs="Tahoma"/>
        </w:rPr>
        <w:t xml:space="preserve"> and </w:t>
      </w:r>
      <w:hyperlink r:id="rId17" w:tgtFrame="_blank" w:history="1">
        <w:r w:rsidRPr="00D60787">
          <w:rPr>
            <w:rStyle w:val="Hyperlink"/>
            <w:rFonts w:ascii="Tahoma" w:hAnsi="Tahoma" w:cs="Tahoma"/>
            <w:color w:val="auto"/>
            <w:u w:val="none"/>
          </w:rPr>
          <w:t>the Students’ Union</w:t>
        </w:r>
      </w:hyperlink>
      <w:r w:rsidRPr="00D60787">
        <w:rPr>
          <w:rStyle w:val="oypena"/>
          <w:rFonts w:ascii="Tahoma" w:hAnsi="Tahoma" w:cs="Tahoma"/>
        </w:rPr>
        <w:t xml:space="preserve"> to collect food waste and redistribute it to </w:t>
      </w:r>
      <w:hyperlink r:id="rId18" w:tgtFrame="_blank" w:history="1">
        <w:r w:rsidRPr="00D60787">
          <w:rPr>
            <w:rStyle w:val="Hyperlink"/>
            <w:rFonts w:ascii="Tahoma" w:hAnsi="Tahoma" w:cs="Tahoma"/>
            <w:color w:val="auto"/>
            <w:u w:val="none"/>
          </w:rPr>
          <w:t>St Mungo’s</w:t>
        </w:r>
      </w:hyperlink>
      <w:r w:rsidRPr="00D60787">
        <w:rPr>
          <w:rStyle w:val="oypena"/>
          <w:rFonts w:ascii="Tahoma" w:hAnsi="Tahoma" w:cs="Tahoma"/>
        </w:rPr>
        <w:t>, a local hostel. Students have already saved over 100 food items from the Student Union cafes going in the bin since November 2021.</w:t>
      </w:r>
    </w:p>
    <w:p w14:paraId="4D65BA9C" w14:textId="1CAC62EA" w:rsidR="006267E9" w:rsidRPr="00D60787" w:rsidRDefault="006267E9" w:rsidP="00D60787">
      <w:pPr>
        <w:pStyle w:val="Heading1"/>
        <w:spacing w:line="276" w:lineRule="auto"/>
        <w:rPr>
          <w:rStyle w:val="oypena"/>
          <w:rFonts w:ascii="Tahoma" w:hAnsi="Tahoma" w:cs="Tahoma"/>
          <w:b/>
          <w:bCs/>
          <w:color w:val="auto"/>
        </w:rPr>
      </w:pPr>
      <w:r w:rsidRPr="00D60787">
        <w:rPr>
          <w:rStyle w:val="oypena"/>
          <w:rFonts w:ascii="Tahoma" w:hAnsi="Tahoma" w:cs="Tahoma"/>
          <w:b/>
          <w:bCs/>
          <w:color w:val="auto"/>
        </w:rPr>
        <w:t>How can Green Impact help?</w:t>
      </w:r>
    </w:p>
    <w:p w14:paraId="1C1663EC" w14:textId="77777777" w:rsidR="006267E9" w:rsidRPr="00D60787" w:rsidRDefault="006267E9" w:rsidP="00D60787">
      <w:pPr>
        <w:spacing w:line="276" w:lineRule="auto"/>
        <w:rPr>
          <w:rStyle w:val="oypena"/>
          <w:rFonts w:ascii="Tahoma" w:hAnsi="Tahoma" w:cs="Tahoma"/>
        </w:rPr>
      </w:pPr>
      <w:r w:rsidRPr="00D60787">
        <w:rPr>
          <w:rStyle w:val="oypena"/>
          <w:rFonts w:ascii="Tahoma" w:hAnsi="Tahoma" w:cs="Tahoma"/>
        </w:rPr>
        <w:t>Mapping the location of facilities, in every UCL campus, can help drive UCL’s sustainability strategy, especially the campaign on recycling and closing the waste LOOP.</w:t>
      </w:r>
    </w:p>
    <w:p w14:paraId="2C7A8BCC" w14:textId="7B4EE0E3" w:rsidR="006267E9" w:rsidRPr="00D60787" w:rsidRDefault="006267E9" w:rsidP="00D60787">
      <w:pPr>
        <w:pStyle w:val="Heading3"/>
        <w:spacing w:line="276" w:lineRule="auto"/>
        <w:rPr>
          <w:rFonts w:ascii="Tahoma" w:eastAsiaTheme="minorHAnsi" w:hAnsi="Tahoma" w:cs="Tahoma"/>
          <w:color w:val="auto"/>
          <w:sz w:val="22"/>
          <w:szCs w:val="22"/>
          <w:u w:val="single"/>
        </w:rPr>
      </w:pPr>
      <w:r w:rsidRPr="00D60787">
        <w:rPr>
          <w:rFonts w:ascii="Tahoma" w:eastAsia="Times New Roman" w:hAnsi="Tahoma" w:cs="Tahoma"/>
          <w:color w:val="auto"/>
          <w:u w:val="single"/>
          <w:lang w:eastAsia="en-GB"/>
        </w:rPr>
        <w:t xml:space="preserve">Students can have an easier time locating these resources </w:t>
      </w:r>
    </w:p>
    <w:p w14:paraId="7451EB65" w14:textId="77777777" w:rsidR="006267E9" w:rsidRPr="00D60787" w:rsidRDefault="006267E9" w:rsidP="00D60787">
      <w:pPr>
        <w:pStyle w:val="ListParagraph"/>
        <w:numPr>
          <w:ilvl w:val="0"/>
          <w:numId w:val="4"/>
        </w:numPr>
        <w:spacing w:line="276" w:lineRule="auto"/>
        <w:rPr>
          <w:rFonts w:ascii="Tahoma" w:hAnsi="Tahoma" w:cs="Tahoma"/>
          <w:lang w:eastAsia="en-GB"/>
        </w:rPr>
      </w:pPr>
      <w:r w:rsidRPr="00D60787">
        <w:rPr>
          <w:rFonts w:ascii="Tahoma" w:hAnsi="Tahoma" w:cs="Tahoma"/>
          <w:lang w:eastAsia="en-GB"/>
        </w:rPr>
        <w:t xml:space="preserve">Can help store and heat up food or fill reusable water bottles, </w:t>
      </w:r>
    </w:p>
    <w:p w14:paraId="05C07D2D" w14:textId="77777777" w:rsidR="006267E9" w:rsidRPr="00D60787" w:rsidRDefault="006267E9" w:rsidP="00D60787">
      <w:pPr>
        <w:pStyle w:val="ListParagraph"/>
        <w:numPr>
          <w:ilvl w:val="0"/>
          <w:numId w:val="4"/>
        </w:numPr>
        <w:spacing w:line="276" w:lineRule="auto"/>
        <w:rPr>
          <w:rFonts w:ascii="Tahoma" w:hAnsi="Tahoma" w:cs="Tahoma"/>
          <w:lang w:eastAsia="en-GB"/>
        </w:rPr>
      </w:pPr>
      <w:r w:rsidRPr="00D60787">
        <w:rPr>
          <w:rFonts w:ascii="Tahoma" w:hAnsi="Tahoma" w:cs="Tahoma"/>
          <w:lang w:eastAsia="en-GB"/>
        </w:rPr>
        <w:t>Encourages students to bring their own food and drink in reusable containers and bottles.</w:t>
      </w:r>
    </w:p>
    <w:p w14:paraId="7774CB62" w14:textId="77777777" w:rsidR="006267E9" w:rsidRPr="00D60787" w:rsidRDefault="006267E9" w:rsidP="00D60787">
      <w:pPr>
        <w:pStyle w:val="ListParagraph"/>
        <w:numPr>
          <w:ilvl w:val="0"/>
          <w:numId w:val="4"/>
        </w:numPr>
        <w:spacing w:line="276" w:lineRule="auto"/>
        <w:rPr>
          <w:rFonts w:ascii="Tahoma" w:hAnsi="Tahoma" w:cs="Tahoma"/>
          <w:lang w:eastAsia="en-GB"/>
        </w:rPr>
      </w:pPr>
      <w:r w:rsidRPr="00D60787">
        <w:rPr>
          <w:rFonts w:ascii="Tahoma" w:hAnsi="Tahoma" w:cs="Tahoma"/>
          <w:lang w:eastAsia="en-GB"/>
        </w:rPr>
        <w:t>Helps in waste segregation through appropriate signposting of bins.</w:t>
      </w:r>
    </w:p>
    <w:p w14:paraId="52E1CCE7" w14:textId="56AB69B5" w:rsidR="006267E9" w:rsidRPr="00D60787" w:rsidRDefault="006267E9" w:rsidP="00D60787">
      <w:pPr>
        <w:pStyle w:val="Heading3"/>
        <w:spacing w:line="276" w:lineRule="auto"/>
        <w:rPr>
          <w:rFonts w:ascii="Tahoma" w:eastAsiaTheme="minorHAnsi" w:hAnsi="Tahoma" w:cs="Tahoma"/>
          <w:color w:val="auto"/>
          <w:sz w:val="22"/>
          <w:szCs w:val="22"/>
          <w:u w:val="single"/>
          <w:lang w:eastAsia="en-GB"/>
        </w:rPr>
      </w:pPr>
      <w:r w:rsidRPr="00D60787">
        <w:rPr>
          <w:rFonts w:ascii="Tahoma" w:eastAsia="Times New Roman" w:hAnsi="Tahoma" w:cs="Tahoma"/>
          <w:color w:val="auto"/>
          <w:u w:val="single"/>
          <w:lang w:eastAsia="en-GB"/>
        </w:rPr>
        <w:t>Try bringing your own packed lunch instead of buying new meals!</w:t>
      </w:r>
    </w:p>
    <w:p w14:paraId="3B7EA8BD" w14:textId="5517E3D8" w:rsidR="006267E9" w:rsidRPr="00D60787" w:rsidRDefault="005915AE" w:rsidP="00D60787">
      <w:pPr>
        <w:pStyle w:val="ListParagraph"/>
        <w:numPr>
          <w:ilvl w:val="0"/>
          <w:numId w:val="7"/>
        </w:numPr>
        <w:spacing w:line="276" w:lineRule="auto"/>
        <w:rPr>
          <w:rFonts w:ascii="Tahoma" w:hAnsi="Tahoma" w:cs="Tahoma"/>
          <w:lang w:eastAsia="en-GB"/>
        </w:rPr>
      </w:pPr>
      <w:r w:rsidRPr="00D60787">
        <w:rPr>
          <w:rFonts w:ascii="Tahoma" w:hAnsi="Tahoma" w:cs="Tahoma"/>
          <w:lang w:eastAsia="en-GB"/>
        </w:rPr>
        <w:t>Home</w:t>
      </w:r>
      <w:r>
        <w:rPr>
          <w:rFonts w:ascii="Tahoma" w:hAnsi="Tahoma" w:cs="Tahoma"/>
          <w:lang w:eastAsia="en-GB"/>
        </w:rPr>
        <w:t xml:space="preserve"> </w:t>
      </w:r>
      <w:r w:rsidRPr="00D60787">
        <w:rPr>
          <w:rFonts w:ascii="Tahoma" w:hAnsi="Tahoma" w:cs="Tahoma"/>
          <w:lang w:eastAsia="en-GB"/>
        </w:rPr>
        <w:t>cooking</w:t>
      </w:r>
      <w:r w:rsidR="006267E9" w:rsidRPr="00D60787">
        <w:rPr>
          <w:rFonts w:ascii="Tahoma" w:hAnsi="Tahoma" w:cs="Tahoma"/>
          <w:lang w:eastAsia="en-GB"/>
        </w:rPr>
        <w:t xml:space="preserve"> is an essential skill resulting in a healthier diet, since you control what goes into your food.</w:t>
      </w:r>
    </w:p>
    <w:p w14:paraId="4E7FDEC8" w14:textId="77777777" w:rsidR="006267E9" w:rsidRPr="00D60787" w:rsidRDefault="006267E9" w:rsidP="00D60787">
      <w:pPr>
        <w:pStyle w:val="ListParagraph"/>
        <w:numPr>
          <w:ilvl w:val="0"/>
          <w:numId w:val="7"/>
        </w:numPr>
        <w:spacing w:line="276" w:lineRule="auto"/>
        <w:rPr>
          <w:rFonts w:ascii="Tahoma" w:hAnsi="Tahoma" w:cs="Tahoma"/>
          <w:lang w:eastAsia="en-GB"/>
        </w:rPr>
      </w:pPr>
      <w:r w:rsidRPr="00D60787">
        <w:rPr>
          <w:rFonts w:ascii="Tahoma" w:hAnsi="Tahoma" w:cs="Tahoma"/>
          <w:lang w:eastAsia="en-GB"/>
        </w:rPr>
        <w:lastRenderedPageBreak/>
        <w:t xml:space="preserve">Ultimately saves money, reduces GHGs and prevents additional paper and plastic packaging from being discarded. </w:t>
      </w:r>
    </w:p>
    <w:p w14:paraId="240E9B95" w14:textId="31E9BB28" w:rsidR="006267E9" w:rsidRPr="00D60787" w:rsidRDefault="006267E9" w:rsidP="00D60787">
      <w:pPr>
        <w:pStyle w:val="Heading3"/>
        <w:spacing w:line="276" w:lineRule="auto"/>
        <w:rPr>
          <w:rFonts w:ascii="Tahoma" w:eastAsia="Times New Roman" w:hAnsi="Tahoma" w:cs="Tahoma"/>
          <w:color w:val="auto"/>
          <w:u w:val="single"/>
          <w:lang w:eastAsia="en-GB"/>
        </w:rPr>
      </w:pPr>
      <w:r w:rsidRPr="00D60787">
        <w:rPr>
          <w:rFonts w:ascii="Tahoma" w:eastAsia="Times New Roman" w:hAnsi="Tahoma" w:cs="Tahoma"/>
          <w:color w:val="auto"/>
          <w:u w:val="single"/>
          <w:lang w:eastAsia="en-GB"/>
        </w:rPr>
        <w:t xml:space="preserve">Use a fridge or freezer to store homecooked meals and leftovers instead of binning. </w:t>
      </w:r>
    </w:p>
    <w:p w14:paraId="5F73672A" w14:textId="77777777" w:rsidR="006267E9" w:rsidRPr="00D60787" w:rsidRDefault="006267E9" w:rsidP="00D60787">
      <w:pPr>
        <w:pStyle w:val="ListParagraph"/>
        <w:numPr>
          <w:ilvl w:val="0"/>
          <w:numId w:val="8"/>
        </w:numPr>
        <w:spacing w:line="276" w:lineRule="auto"/>
        <w:rPr>
          <w:rFonts w:ascii="Tahoma" w:hAnsi="Tahoma" w:cs="Tahoma"/>
          <w:lang w:eastAsia="en-GB"/>
        </w:rPr>
      </w:pPr>
      <w:r w:rsidRPr="00D60787">
        <w:rPr>
          <w:rFonts w:ascii="Tahoma" w:hAnsi="Tahoma" w:cs="Tahoma"/>
          <w:lang w:eastAsia="en-GB"/>
        </w:rPr>
        <w:t>Saves time taken to plan and prepare the next meal.</w:t>
      </w:r>
    </w:p>
    <w:p w14:paraId="69498D66" w14:textId="77777777" w:rsidR="006267E9" w:rsidRPr="00D60787" w:rsidRDefault="006267E9" w:rsidP="00D60787">
      <w:pPr>
        <w:pStyle w:val="ListParagraph"/>
        <w:numPr>
          <w:ilvl w:val="0"/>
          <w:numId w:val="8"/>
        </w:numPr>
        <w:spacing w:line="276" w:lineRule="auto"/>
        <w:rPr>
          <w:rFonts w:ascii="Tahoma" w:hAnsi="Tahoma" w:cs="Tahoma"/>
          <w:lang w:eastAsia="en-GB"/>
        </w:rPr>
      </w:pPr>
      <w:r w:rsidRPr="00D60787">
        <w:rPr>
          <w:rFonts w:ascii="Tahoma" w:hAnsi="Tahoma" w:cs="Tahoma"/>
          <w:lang w:eastAsia="en-GB"/>
        </w:rPr>
        <w:t>Food can be stored in reusable Tupperware containers and reheated in the microwave as well.</w:t>
      </w:r>
    </w:p>
    <w:p w14:paraId="0096D69B" w14:textId="37F4F790" w:rsidR="00D60787" w:rsidRPr="00D60787" w:rsidRDefault="00D60787" w:rsidP="00D60787">
      <w:pPr>
        <w:pStyle w:val="Heading1"/>
        <w:spacing w:line="276" w:lineRule="auto"/>
        <w:rPr>
          <w:rFonts w:ascii="Tahoma" w:hAnsi="Tahoma" w:cs="Tahoma"/>
          <w:b/>
          <w:bCs/>
          <w:color w:val="auto"/>
          <w:lang w:eastAsia="en-GB"/>
        </w:rPr>
      </w:pPr>
      <w:r w:rsidRPr="00D60787">
        <w:rPr>
          <w:rFonts w:ascii="Tahoma" w:hAnsi="Tahoma" w:cs="Tahoma"/>
          <w:b/>
          <w:bCs/>
          <w:color w:val="auto"/>
          <w:lang w:eastAsia="en-GB"/>
        </w:rPr>
        <w:t>References:</w:t>
      </w:r>
    </w:p>
    <w:p w14:paraId="703C1F88" w14:textId="45D101B1" w:rsidR="00D60787" w:rsidRPr="00E11CD5" w:rsidRDefault="00000000" w:rsidP="00E11CD5">
      <w:pPr>
        <w:spacing w:line="276" w:lineRule="auto"/>
        <w:ind w:left="360"/>
        <w:rPr>
          <w:rFonts w:ascii="Tahoma" w:hAnsi="Tahoma" w:cs="Tahoma"/>
          <w:lang w:eastAsia="en-GB"/>
        </w:rPr>
      </w:pPr>
      <w:hyperlink r:id="rId19" w:history="1">
        <w:r w:rsidR="00D60787" w:rsidRPr="00E11CD5">
          <w:rPr>
            <w:rStyle w:val="Hyperlink"/>
            <w:rFonts w:ascii="Tahoma" w:hAnsi="Tahoma" w:cs="Tahoma"/>
            <w:lang w:eastAsia="en-GB"/>
          </w:rPr>
          <w:t>Action on food waste (no date) WRAP.</w:t>
        </w:r>
      </w:hyperlink>
      <w:r w:rsidR="00D60787" w:rsidRPr="00E11CD5">
        <w:rPr>
          <w:rFonts w:ascii="Tahoma" w:hAnsi="Tahoma" w:cs="Tahoma"/>
          <w:lang w:eastAsia="en-GB"/>
        </w:rPr>
        <w:t xml:space="preserve"> (Accessed: 18 December 2023).</w:t>
      </w:r>
    </w:p>
    <w:p w14:paraId="4D92994B" w14:textId="57746D2B" w:rsidR="00D60787" w:rsidRPr="00E11CD5" w:rsidRDefault="00000000" w:rsidP="00E11CD5">
      <w:pPr>
        <w:spacing w:line="276" w:lineRule="auto"/>
        <w:ind w:left="360"/>
        <w:rPr>
          <w:rFonts w:ascii="Tahoma" w:hAnsi="Tahoma" w:cs="Tahoma"/>
          <w:lang w:eastAsia="en-GB"/>
        </w:rPr>
      </w:pPr>
      <w:hyperlink r:id="rId20" w:history="1">
        <w:r w:rsidR="00D60787" w:rsidRPr="00E11CD5">
          <w:rPr>
            <w:rStyle w:val="Hyperlink"/>
            <w:rFonts w:ascii="Tahoma" w:hAnsi="Tahoma" w:cs="Tahoma"/>
            <w:lang w:eastAsia="en-GB"/>
          </w:rPr>
          <w:t>Ditch the Disposable | Students Union UCL (no date)</w:t>
        </w:r>
      </w:hyperlink>
      <w:r w:rsidR="00D60787" w:rsidRPr="00E11CD5">
        <w:rPr>
          <w:rFonts w:ascii="Tahoma" w:hAnsi="Tahoma" w:cs="Tahoma"/>
          <w:lang w:eastAsia="en-GB"/>
        </w:rPr>
        <w:t>. (Accessed: 19 December 2023).</w:t>
      </w:r>
    </w:p>
    <w:p w14:paraId="0C0FB9E0" w14:textId="4B3CF03F" w:rsidR="00D60787" w:rsidRPr="00E11CD5" w:rsidRDefault="00000000" w:rsidP="00E11CD5">
      <w:pPr>
        <w:spacing w:line="276" w:lineRule="auto"/>
        <w:ind w:left="360"/>
        <w:rPr>
          <w:rFonts w:ascii="Tahoma" w:hAnsi="Tahoma" w:cs="Tahoma"/>
          <w:lang w:eastAsia="en-GB"/>
        </w:rPr>
      </w:pPr>
      <w:hyperlink r:id="rId21" w:history="1">
        <w:r w:rsidR="00D60787" w:rsidRPr="00E11CD5">
          <w:rPr>
            <w:rStyle w:val="Hyperlink"/>
            <w:rFonts w:ascii="Tahoma" w:hAnsi="Tahoma" w:cs="Tahoma"/>
            <w:lang w:eastAsia="en-GB"/>
          </w:rPr>
          <w:t>Food Surplus and Waste in the UK (2023) WRAP.</w:t>
        </w:r>
      </w:hyperlink>
      <w:r w:rsidR="00D60787" w:rsidRPr="00E11CD5">
        <w:rPr>
          <w:rFonts w:ascii="Tahoma" w:hAnsi="Tahoma" w:cs="Tahoma"/>
          <w:lang w:eastAsia="en-GB"/>
        </w:rPr>
        <w:t xml:space="preserve"> (Accessed: 19 December 2023).</w:t>
      </w:r>
    </w:p>
    <w:p w14:paraId="525A81DE" w14:textId="312F83D9" w:rsidR="00D60787" w:rsidRPr="00E11CD5" w:rsidRDefault="00000000" w:rsidP="00E11CD5">
      <w:pPr>
        <w:spacing w:line="276" w:lineRule="auto"/>
        <w:ind w:left="360"/>
        <w:rPr>
          <w:rFonts w:ascii="Tahoma" w:hAnsi="Tahoma" w:cs="Tahoma"/>
          <w:lang w:eastAsia="en-GB"/>
        </w:rPr>
      </w:pPr>
      <w:hyperlink r:id="rId22" w:history="1">
        <w:r w:rsidR="00D60787" w:rsidRPr="00E11CD5">
          <w:rPr>
            <w:rStyle w:val="Hyperlink"/>
            <w:rFonts w:ascii="Tahoma" w:hAnsi="Tahoma" w:cs="Tahoma"/>
            <w:lang w:eastAsia="en-GB"/>
          </w:rPr>
          <w:t>Our waste, our resources: a strategy for England (2018) DEFRA.</w:t>
        </w:r>
      </w:hyperlink>
      <w:r w:rsidR="00D60787" w:rsidRPr="00E11CD5">
        <w:rPr>
          <w:rFonts w:ascii="Tahoma" w:hAnsi="Tahoma" w:cs="Tahoma"/>
          <w:lang w:eastAsia="en-GB"/>
        </w:rPr>
        <w:t xml:space="preserve"> (Accessed: 19 December 2023).</w:t>
      </w:r>
    </w:p>
    <w:p w14:paraId="75350407" w14:textId="6DD4DB8D" w:rsidR="00D60787" w:rsidRPr="00E11CD5" w:rsidRDefault="00000000" w:rsidP="00E11CD5">
      <w:pPr>
        <w:spacing w:line="276" w:lineRule="auto"/>
        <w:ind w:left="360"/>
        <w:rPr>
          <w:rFonts w:ascii="Tahoma" w:hAnsi="Tahoma" w:cs="Tahoma"/>
          <w:lang w:eastAsia="en-GB"/>
        </w:rPr>
      </w:pPr>
      <w:hyperlink r:id="rId23" w:anchor="topicOverview" w:history="1">
        <w:r w:rsidR="00D60787" w:rsidRPr="00E11CD5">
          <w:rPr>
            <w:rStyle w:val="Hyperlink"/>
            <w:rFonts w:ascii="Tahoma" w:hAnsi="Tahoma" w:cs="Tahoma"/>
            <w:lang w:eastAsia="en-GB"/>
          </w:rPr>
          <w:t>Plastic waste in the UK - statistics &amp; facts (no date) Statista.</w:t>
        </w:r>
      </w:hyperlink>
      <w:r w:rsidR="00D60787" w:rsidRPr="00E11CD5">
        <w:rPr>
          <w:rFonts w:ascii="Tahoma" w:hAnsi="Tahoma" w:cs="Tahoma"/>
          <w:lang w:eastAsia="en-GB"/>
        </w:rPr>
        <w:t xml:space="preserve"> (Accessed: 18 December 2023).</w:t>
      </w:r>
    </w:p>
    <w:p w14:paraId="6D035DE7" w14:textId="7245E782" w:rsidR="00D60787" w:rsidRPr="00E11CD5" w:rsidRDefault="00000000" w:rsidP="00E11CD5">
      <w:pPr>
        <w:spacing w:line="276" w:lineRule="auto"/>
        <w:ind w:left="360"/>
        <w:rPr>
          <w:rFonts w:ascii="Tahoma" w:hAnsi="Tahoma" w:cs="Tahoma"/>
          <w:lang w:eastAsia="en-GB"/>
        </w:rPr>
      </w:pPr>
      <w:hyperlink r:id="rId24" w:history="1">
        <w:r w:rsidR="00D60787" w:rsidRPr="00E11CD5">
          <w:rPr>
            <w:rStyle w:val="Hyperlink"/>
            <w:rFonts w:ascii="Tahoma" w:hAnsi="Tahoma" w:cs="Tahoma"/>
            <w:lang w:eastAsia="en-GB"/>
          </w:rPr>
          <w:t>UCL (no date) University Maps, UCL.</w:t>
        </w:r>
      </w:hyperlink>
      <w:r w:rsidR="00D60787" w:rsidRPr="00E11CD5">
        <w:rPr>
          <w:rFonts w:ascii="Tahoma" w:hAnsi="Tahoma" w:cs="Tahoma"/>
          <w:lang w:eastAsia="en-GB"/>
        </w:rPr>
        <w:t xml:space="preserve"> (Accessed: 20 December 2023).</w:t>
      </w:r>
    </w:p>
    <w:p w14:paraId="0DE86D58" w14:textId="78779EAA" w:rsidR="00D60787" w:rsidRPr="00E11CD5" w:rsidRDefault="00000000" w:rsidP="00E11CD5">
      <w:pPr>
        <w:spacing w:line="276" w:lineRule="auto"/>
        <w:ind w:left="360"/>
        <w:rPr>
          <w:rFonts w:ascii="Tahoma" w:hAnsi="Tahoma" w:cs="Tahoma"/>
          <w:lang w:eastAsia="en-GB"/>
        </w:rPr>
      </w:pPr>
      <w:hyperlink r:id="rId25" w:history="1">
        <w:r w:rsidR="00D60787" w:rsidRPr="00E11CD5">
          <w:rPr>
            <w:rStyle w:val="Hyperlink"/>
            <w:rFonts w:ascii="Tahoma" w:hAnsi="Tahoma" w:cs="Tahoma"/>
            <w:lang w:eastAsia="en-GB"/>
          </w:rPr>
          <w:t>UCL (2018) Sustainability at UCL Queen Square Institute of Neurology.</w:t>
        </w:r>
      </w:hyperlink>
      <w:r w:rsidR="00D60787" w:rsidRPr="00E11CD5">
        <w:rPr>
          <w:rFonts w:ascii="Tahoma" w:hAnsi="Tahoma" w:cs="Tahoma"/>
          <w:lang w:eastAsia="en-GB"/>
        </w:rPr>
        <w:t xml:space="preserve"> (Accessed: 19 December 2023).</w:t>
      </w:r>
    </w:p>
    <w:p w14:paraId="28B7728E" w14:textId="4CBF0AA8" w:rsidR="00D60787" w:rsidRPr="00E11CD5" w:rsidRDefault="00000000" w:rsidP="00E11CD5">
      <w:pPr>
        <w:spacing w:line="276" w:lineRule="auto"/>
        <w:ind w:left="360"/>
        <w:rPr>
          <w:rFonts w:ascii="Tahoma" w:hAnsi="Tahoma" w:cs="Tahoma"/>
          <w:lang w:eastAsia="en-GB"/>
        </w:rPr>
      </w:pPr>
      <w:hyperlink r:id="rId26" w:history="1">
        <w:r w:rsidR="00D60787" w:rsidRPr="00E11CD5">
          <w:rPr>
            <w:rStyle w:val="Hyperlink"/>
            <w:rFonts w:ascii="Tahoma" w:hAnsi="Tahoma" w:cs="Tahoma"/>
            <w:lang w:eastAsia="en-GB"/>
          </w:rPr>
          <w:t>UCL (2020a) Plastic-Free UCL, Sustainable UCL.</w:t>
        </w:r>
      </w:hyperlink>
      <w:r w:rsidR="00D60787" w:rsidRPr="00E11CD5">
        <w:rPr>
          <w:rFonts w:ascii="Tahoma" w:hAnsi="Tahoma" w:cs="Tahoma"/>
          <w:lang w:eastAsia="en-GB"/>
        </w:rPr>
        <w:t xml:space="preserve"> (Accessed: 19 December 2023).</w:t>
      </w:r>
    </w:p>
    <w:p w14:paraId="20B28429" w14:textId="7703116A" w:rsidR="00D60787" w:rsidRPr="00E11CD5" w:rsidRDefault="00000000" w:rsidP="00E11CD5">
      <w:pPr>
        <w:spacing w:line="276" w:lineRule="auto"/>
        <w:ind w:left="360"/>
        <w:rPr>
          <w:rFonts w:ascii="Tahoma" w:hAnsi="Tahoma" w:cs="Tahoma"/>
          <w:lang w:eastAsia="en-GB"/>
        </w:rPr>
      </w:pPr>
      <w:hyperlink r:id="rId27" w:history="1">
        <w:r w:rsidR="00D60787" w:rsidRPr="00E11CD5">
          <w:rPr>
            <w:rStyle w:val="Hyperlink"/>
            <w:rFonts w:ascii="Tahoma" w:hAnsi="Tahoma" w:cs="Tahoma"/>
            <w:lang w:eastAsia="en-GB"/>
          </w:rPr>
          <w:t>UCL (2020b) The Loop, Sustainable UCL.</w:t>
        </w:r>
      </w:hyperlink>
      <w:r w:rsidR="00D60787" w:rsidRPr="00E11CD5">
        <w:rPr>
          <w:rFonts w:ascii="Tahoma" w:hAnsi="Tahoma" w:cs="Tahoma"/>
          <w:lang w:eastAsia="en-GB"/>
        </w:rPr>
        <w:t xml:space="preserve"> (Accessed: 19 December 2023).</w:t>
      </w:r>
    </w:p>
    <w:p w14:paraId="221A9AF1" w14:textId="38114016" w:rsidR="00D60787" w:rsidRPr="00E11CD5" w:rsidRDefault="00000000" w:rsidP="00E11CD5">
      <w:pPr>
        <w:spacing w:line="276" w:lineRule="auto"/>
        <w:ind w:left="360"/>
        <w:rPr>
          <w:rFonts w:ascii="Tahoma" w:hAnsi="Tahoma" w:cs="Tahoma"/>
          <w:lang w:eastAsia="en-GB"/>
        </w:rPr>
      </w:pPr>
      <w:hyperlink r:id="rId28" w:history="1">
        <w:r w:rsidR="00D60787" w:rsidRPr="00E11CD5">
          <w:rPr>
            <w:rStyle w:val="Hyperlink"/>
            <w:rFonts w:ascii="Tahoma" w:hAnsi="Tahoma" w:cs="Tahoma"/>
            <w:lang w:eastAsia="en-GB"/>
          </w:rPr>
          <w:t>UCL (2022a) Stay hydrated on campus, Library Services.</w:t>
        </w:r>
      </w:hyperlink>
      <w:r w:rsidR="00D60787" w:rsidRPr="00E11CD5">
        <w:rPr>
          <w:rFonts w:ascii="Tahoma" w:hAnsi="Tahoma" w:cs="Tahoma"/>
          <w:lang w:eastAsia="en-GB"/>
        </w:rPr>
        <w:t xml:space="preserve"> (Accessed: 20 December 2023)</w:t>
      </w:r>
    </w:p>
    <w:p w14:paraId="36CE3E9E" w14:textId="1F7DAD25" w:rsidR="00D60787" w:rsidRPr="00E11CD5" w:rsidRDefault="00000000" w:rsidP="00E11CD5">
      <w:pPr>
        <w:spacing w:line="276" w:lineRule="auto"/>
        <w:ind w:left="360"/>
        <w:rPr>
          <w:rFonts w:ascii="Tahoma" w:hAnsi="Tahoma" w:cs="Tahoma"/>
          <w:lang w:eastAsia="en-GB"/>
        </w:rPr>
      </w:pPr>
      <w:hyperlink r:id="rId29" w:history="1">
        <w:r w:rsidR="00D60787" w:rsidRPr="00E11CD5">
          <w:rPr>
            <w:rStyle w:val="Hyperlink"/>
            <w:rFonts w:ascii="Tahoma" w:hAnsi="Tahoma" w:cs="Tahoma"/>
            <w:lang w:eastAsia="en-GB"/>
          </w:rPr>
          <w:t>UCL (2022b) Waste and Recycling, Sustainable UCL.</w:t>
        </w:r>
      </w:hyperlink>
      <w:r w:rsidR="00D60787" w:rsidRPr="00E11CD5">
        <w:rPr>
          <w:rFonts w:ascii="Tahoma" w:hAnsi="Tahoma" w:cs="Tahoma"/>
          <w:lang w:eastAsia="en-GB"/>
        </w:rPr>
        <w:t xml:space="preserve"> (Accessed: 19 December 2023).</w:t>
      </w:r>
    </w:p>
    <w:p w14:paraId="24911ABD" w14:textId="77777777" w:rsidR="00D60787" w:rsidRPr="00D60787" w:rsidRDefault="00D60787" w:rsidP="00D60787">
      <w:pPr>
        <w:rPr>
          <w:rFonts w:ascii="Tahoma" w:hAnsi="Tahoma" w:cs="Tahoma"/>
          <w:lang w:eastAsia="en-GB"/>
        </w:rPr>
      </w:pPr>
    </w:p>
    <w:p w14:paraId="12D9B7C0" w14:textId="77777777" w:rsidR="006267E9" w:rsidRPr="00D60787" w:rsidRDefault="006267E9" w:rsidP="006267E9">
      <w:pPr>
        <w:rPr>
          <w:rFonts w:ascii="Tahoma" w:hAnsi="Tahoma" w:cs="Tahoma"/>
          <w:lang w:eastAsia="en-GB"/>
        </w:rPr>
      </w:pPr>
    </w:p>
    <w:p w14:paraId="776F7C36" w14:textId="77777777" w:rsidR="006267E9" w:rsidRPr="00D60787" w:rsidRDefault="006267E9" w:rsidP="006267E9">
      <w:pPr>
        <w:rPr>
          <w:rFonts w:ascii="Tahoma" w:hAnsi="Tahoma" w:cs="Tahoma"/>
        </w:rPr>
      </w:pPr>
    </w:p>
    <w:sectPr w:rsidR="006267E9" w:rsidRPr="00D60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72FF"/>
    <w:multiLevelType w:val="hybridMultilevel"/>
    <w:tmpl w:val="FD48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B400D"/>
    <w:multiLevelType w:val="multilevel"/>
    <w:tmpl w:val="DBD2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C68B7"/>
    <w:multiLevelType w:val="hybridMultilevel"/>
    <w:tmpl w:val="DE9E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0587D"/>
    <w:multiLevelType w:val="multilevel"/>
    <w:tmpl w:val="1B9C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53F36"/>
    <w:multiLevelType w:val="hybridMultilevel"/>
    <w:tmpl w:val="68F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D5765"/>
    <w:multiLevelType w:val="hybridMultilevel"/>
    <w:tmpl w:val="EABE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51F37"/>
    <w:multiLevelType w:val="multilevel"/>
    <w:tmpl w:val="5A2A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10833"/>
    <w:multiLevelType w:val="hybridMultilevel"/>
    <w:tmpl w:val="851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D342E"/>
    <w:multiLevelType w:val="multilevel"/>
    <w:tmpl w:val="FE06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02200"/>
    <w:multiLevelType w:val="hybridMultilevel"/>
    <w:tmpl w:val="3138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077538">
    <w:abstractNumId w:val="4"/>
  </w:num>
  <w:num w:numId="2" w16cid:durableId="480852728">
    <w:abstractNumId w:val="9"/>
  </w:num>
  <w:num w:numId="3" w16cid:durableId="469057444">
    <w:abstractNumId w:val="1"/>
  </w:num>
  <w:num w:numId="4" w16cid:durableId="2027973878">
    <w:abstractNumId w:val="7"/>
  </w:num>
  <w:num w:numId="5" w16cid:durableId="198470542">
    <w:abstractNumId w:val="8"/>
  </w:num>
  <w:num w:numId="6" w16cid:durableId="1197425148">
    <w:abstractNumId w:val="6"/>
  </w:num>
  <w:num w:numId="7" w16cid:durableId="1527021448">
    <w:abstractNumId w:val="2"/>
  </w:num>
  <w:num w:numId="8" w16cid:durableId="298803253">
    <w:abstractNumId w:val="0"/>
  </w:num>
  <w:num w:numId="9" w16cid:durableId="1897080370">
    <w:abstractNumId w:val="3"/>
  </w:num>
  <w:num w:numId="10" w16cid:durableId="1194224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FB"/>
    <w:rsid w:val="0009623D"/>
    <w:rsid w:val="001F28DF"/>
    <w:rsid w:val="005915AE"/>
    <w:rsid w:val="006267E9"/>
    <w:rsid w:val="007543D4"/>
    <w:rsid w:val="008E51BE"/>
    <w:rsid w:val="00954DDF"/>
    <w:rsid w:val="00D46CAB"/>
    <w:rsid w:val="00D545E8"/>
    <w:rsid w:val="00D60787"/>
    <w:rsid w:val="00DB49FB"/>
    <w:rsid w:val="00E11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0E26"/>
  <w15:chartTrackingRefBased/>
  <w15:docId w15:val="{19DFDD98-FA72-46FF-9897-858F88D6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7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7E9"/>
    <w:rPr>
      <w:rFonts w:asciiTheme="majorHAnsi" w:eastAsiaTheme="majorEastAsia" w:hAnsiTheme="majorHAnsi" w:cstheme="majorBidi"/>
      <w:spacing w:val="-10"/>
      <w:kern w:val="28"/>
      <w:sz w:val="56"/>
      <w:szCs w:val="56"/>
    </w:rPr>
  </w:style>
  <w:style w:type="character" w:customStyle="1" w:styleId="oypena">
    <w:name w:val="oypena"/>
    <w:basedOn w:val="DefaultParagraphFont"/>
    <w:rsid w:val="006267E9"/>
  </w:style>
  <w:style w:type="paragraph" w:styleId="Subtitle">
    <w:name w:val="Subtitle"/>
    <w:basedOn w:val="Normal"/>
    <w:next w:val="Normal"/>
    <w:link w:val="SubtitleChar"/>
    <w:uiPriority w:val="11"/>
    <w:qFormat/>
    <w:rsid w:val="006267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67E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267E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267E9"/>
    <w:pPr>
      <w:ind w:left="720"/>
      <w:contextualSpacing/>
    </w:pPr>
  </w:style>
  <w:style w:type="character" w:customStyle="1" w:styleId="Heading3Char">
    <w:name w:val="Heading 3 Char"/>
    <w:basedOn w:val="DefaultParagraphFont"/>
    <w:link w:val="Heading3"/>
    <w:uiPriority w:val="9"/>
    <w:rsid w:val="006267E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6267E9"/>
    <w:rPr>
      <w:rFonts w:asciiTheme="majorHAnsi" w:eastAsiaTheme="majorEastAsia" w:hAnsiTheme="majorHAnsi" w:cstheme="majorBidi"/>
      <w:color w:val="2F5496" w:themeColor="accent1" w:themeShade="BF"/>
      <w:sz w:val="32"/>
      <w:szCs w:val="32"/>
    </w:rPr>
  </w:style>
  <w:style w:type="character" w:customStyle="1" w:styleId="ql-cursor">
    <w:name w:val="ql-cursor"/>
    <w:basedOn w:val="DefaultParagraphFont"/>
    <w:rsid w:val="006267E9"/>
  </w:style>
  <w:style w:type="character" w:styleId="Hyperlink">
    <w:name w:val="Hyperlink"/>
    <w:basedOn w:val="DefaultParagraphFont"/>
    <w:uiPriority w:val="99"/>
    <w:unhideWhenUsed/>
    <w:rsid w:val="006267E9"/>
    <w:rPr>
      <w:color w:val="0000FF"/>
      <w:u w:val="single"/>
    </w:rPr>
  </w:style>
  <w:style w:type="paragraph" w:styleId="IntenseQuote">
    <w:name w:val="Intense Quote"/>
    <w:basedOn w:val="Normal"/>
    <w:next w:val="Normal"/>
    <w:link w:val="IntenseQuoteChar"/>
    <w:uiPriority w:val="30"/>
    <w:qFormat/>
    <w:rsid w:val="006267E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67E9"/>
    <w:rPr>
      <w:i/>
      <w:iCs/>
      <w:color w:val="4472C4" w:themeColor="accent1"/>
    </w:rPr>
  </w:style>
  <w:style w:type="paragraph" w:customStyle="1" w:styleId="cvgsua">
    <w:name w:val="cvgsua"/>
    <w:basedOn w:val="Normal"/>
    <w:rsid w:val="006267E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Caption">
    <w:name w:val="caption"/>
    <w:basedOn w:val="Normal"/>
    <w:next w:val="Normal"/>
    <w:uiPriority w:val="35"/>
    <w:unhideWhenUsed/>
    <w:qFormat/>
    <w:rsid w:val="006267E9"/>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6267E9"/>
    <w:rPr>
      <w:color w:val="605E5C"/>
      <w:shd w:val="clear" w:color="auto" w:fill="E1DFDD"/>
    </w:rPr>
  </w:style>
  <w:style w:type="character" w:styleId="FollowedHyperlink">
    <w:name w:val="FollowedHyperlink"/>
    <w:basedOn w:val="DefaultParagraphFont"/>
    <w:uiPriority w:val="99"/>
    <w:semiHidden/>
    <w:unhideWhenUsed/>
    <w:rsid w:val="00D60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3202">
      <w:bodyDiv w:val="1"/>
      <w:marLeft w:val="0"/>
      <w:marRight w:val="0"/>
      <w:marTop w:val="0"/>
      <w:marBottom w:val="0"/>
      <w:divBdr>
        <w:top w:val="none" w:sz="0" w:space="0" w:color="auto"/>
        <w:left w:val="none" w:sz="0" w:space="0" w:color="auto"/>
        <w:bottom w:val="none" w:sz="0" w:space="0" w:color="auto"/>
        <w:right w:val="none" w:sz="0" w:space="0" w:color="auto"/>
      </w:divBdr>
    </w:div>
    <w:div w:id="378866089">
      <w:bodyDiv w:val="1"/>
      <w:marLeft w:val="0"/>
      <w:marRight w:val="0"/>
      <w:marTop w:val="0"/>
      <w:marBottom w:val="0"/>
      <w:divBdr>
        <w:top w:val="none" w:sz="0" w:space="0" w:color="auto"/>
        <w:left w:val="none" w:sz="0" w:space="0" w:color="auto"/>
        <w:bottom w:val="none" w:sz="0" w:space="0" w:color="auto"/>
        <w:right w:val="none" w:sz="0" w:space="0" w:color="auto"/>
      </w:divBdr>
    </w:div>
    <w:div w:id="7570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65914/resources-waste-strategy-dec-2018.pdf" TargetMode="External"/><Relationship Id="rId13" Type="http://schemas.openxmlformats.org/officeDocument/2006/relationships/hyperlink" Target="https://wrap.org.uk/resources/report/plastics-market-situation-report-2021" TargetMode="External"/><Relationship Id="rId18" Type="http://schemas.openxmlformats.org/officeDocument/2006/relationships/hyperlink" Target="https://www.mungos.org/" TargetMode="External"/><Relationship Id="rId26" Type="http://schemas.openxmlformats.org/officeDocument/2006/relationships/hyperlink" Target="https://www.ucl.ac.uk/sustainable/what-ucl-does/campus-and-operations/waste-and-recycling/plastic-free-ucl" TargetMode="External"/><Relationship Id="rId3" Type="http://schemas.openxmlformats.org/officeDocument/2006/relationships/settings" Target="settings.xml"/><Relationship Id="rId21" Type="http://schemas.openxmlformats.org/officeDocument/2006/relationships/hyperlink" Target="https://wrap.org.uk/resources/report/food-surplus-and-waste-uk-key-facts-updated-november-2023" TargetMode="External"/><Relationship Id="rId7" Type="http://schemas.openxmlformats.org/officeDocument/2006/relationships/hyperlink" Target="https://assets.publishing.service.gov.uk/government/uploads/system/uploads/attachment_data/file/765914/resources-waste-strategy-dec-2018.pdf" TargetMode="External"/><Relationship Id="rId12" Type="http://schemas.openxmlformats.org/officeDocument/2006/relationships/hyperlink" Target="https://assets.publishing.service.gov.uk/government/uploads/system/uploads/attachment_data/file/765914/resources-waste-strategy-dec-2018.pdf" TargetMode="External"/><Relationship Id="rId17" Type="http://schemas.openxmlformats.org/officeDocument/2006/relationships/hyperlink" Target="https://studentsunionucl.org/" TargetMode="External"/><Relationship Id="rId25" Type="http://schemas.openxmlformats.org/officeDocument/2006/relationships/hyperlink" Target="https://www.ucl.ac.uk/ion/sustainability" TargetMode="External"/><Relationship Id="rId2" Type="http://schemas.openxmlformats.org/officeDocument/2006/relationships/styles" Target="styles.xml"/><Relationship Id="rId16" Type="http://schemas.openxmlformats.org/officeDocument/2006/relationships/hyperlink" Target="https://www.foodatucl.com/" TargetMode="External"/><Relationship Id="rId20" Type="http://schemas.openxmlformats.org/officeDocument/2006/relationships/hyperlink" Target="https://studentsunionucl.org/articles/ditch-disposable" TargetMode="External"/><Relationship Id="rId29" Type="http://schemas.openxmlformats.org/officeDocument/2006/relationships/hyperlink" Target="https://www.ucl.ac.uk/sustainable/what-ucl-does/campus-and-operations/waste-and-recycling/plastic-free-uc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ssets.publishing.service.gov.uk/government/uploads/system/uploads/attachment_data/file/765914/resources-waste-strategy-dec-2018.pdf" TargetMode="External"/><Relationship Id="rId24" Type="http://schemas.openxmlformats.org/officeDocument/2006/relationships/hyperlink" Target="http://www.ucl.ac.uk/maps" TargetMode="External"/><Relationship Id="rId5" Type="http://schemas.openxmlformats.org/officeDocument/2006/relationships/hyperlink" Target="https://eur01.safelinks.protection.outlook.com/?url=https%3A%2F%2Fwww.google.com%2Fmaps%2Fd%2Fu%2F0%2Fedit%3Fmid%3D1gSto6p1vX-SHw1f7ms4AR2Bag9jWDtU%26usp%3Dsharing&amp;data=05%7C02%7Cshashwat.guha.23%40ucl.ac.uk%7C5a6d2bc8e59c41ba14dd08dc0300c8d2%7C1faf88fea9984c5b93c9210a11d9a5c2%7C0%7C0%7C638388549116342599%7CUnknown%7CTWFpbGZsb3d8eyJWIjoiMC4wLjAwMDAiLCJQIjoiV2luMzIiLCJBTiI6Ik1haWwiLCJXVCI6Mn0%3D%7C3000%7C%7C%7C&amp;sdata=iuNgo2oZ02hmmtwn4gypHN3dXzej4TJ6xI9dCnuR3XE%3D&amp;reserved=0" TargetMode="External"/><Relationship Id="rId15" Type="http://schemas.openxmlformats.org/officeDocument/2006/relationships/hyperlink" Target="https://studentsunionucl.org/volunteering/organisation/zero-food-waste" TargetMode="External"/><Relationship Id="rId23" Type="http://schemas.openxmlformats.org/officeDocument/2006/relationships/hyperlink" Target="https://www.statista.com/topics/4918/plastic-waste-in-the-united-kingdom-uk/" TargetMode="External"/><Relationship Id="rId28" Type="http://schemas.openxmlformats.org/officeDocument/2006/relationships/hyperlink" Target="https://www.ucl.ac.uk/library/news/2022/aug/stay-hydrated-campus" TargetMode="External"/><Relationship Id="rId10" Type="http://schemas.openxmlformats.org/officeDocument/2006/relationships/hyperlink" Target="https://assets.publishing.service.gov.uk/government/uploads/system/uploads/attachment_data/file/765914/resources-waste-strategy-dec-2018.pdf" TargetMode="External"/><Relationship Id="rId19" Type="http://schemas.openxmlformats.org/officeDocument/2006/relationships/hyperlink" Target="https://wrap.org.uk/taking-action/food-drink/actions/action-on-food-wast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65914/resources-waste-strategy-dec-2018.pdf" TargetMode="External"/><Relationship Id="rId14" Type="http://schemas.openxmlformats.org/officeDocument/2006/relationships/hyperlink" Target="https://studentsunionucl.org/volunteering/organisation/zero-food-waste" TargetMode="External"/><Relationship Id="rId22" Type="http://schemas.openxmlformats.org/officeDocument/2006/relationships/hyperlink" Target="https://www.gov.uk/government/publications/resources-and-waste-strategy-for-england" TargetMode="External"/><Relationship Id="rId27" Type="http://schemas.openxmlformats.org/officeDocument/2006/relationships/hyperlink" Target="https://www.ucl.ac.uk/sustainable/what-ucl-does/sustainable-campaigns/loo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Guha, Shashwat</dc:creator>
  <cp:keywords/>
  <dc:description/>
  <cp:lastModifiedBy>Guha, Shashwat</cp:lastModifiedBy>
  <cp:revision>12</cp:revision>
  <dcterms:created xsi:type="dcterms:W3CDTF">2023-12-22T01:45:00Z</dcterms:created>
  <dcterms:modified xsi:type="dcterms:W3CDTF">2023-12-22T15:23:00Z</dcterms:modified>
</cp:coreProperties>
</file>