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08" w:rsidRPr="00622318" w:rsidRDefault="00164BEB" w:rsidP="00C46477">
      <w:pPr>
        <w:pStyle w:val="Heading1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UCL Queen Square Institute of Neurology</w:t>
      </w:r>
    </w:p>
    <w:p w:rsidR="009E784E" w:rsidRPr="00622318" w:rsidRDefault="00164BEB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Our mission is to translate Neuroscience Discovery research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into treatments for patients with Neurological Diseases.</w:t>
      </w:r>
    </w:p>
    <w:p w:rsidR="009E784E" w:rsidRPr="00622318" w:rsidRDefault="009E784E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AthenaSWAN Silver Award</w:t>
      </w:r>
    </w:p>
    <w:p w:rsidR="00AC0422" w:rsidRPr="00622318" w:rsidRDefault="009E784E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REF 2014: UCL number one for research strength</w:t>
      </w:r>
    </w:p>
    <w:p w:rsidR="00DE00E7" w:rsidRPr="00622318" w:rsidRDefault="00DE00E7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4 million people disabled by a neurological disease in the UK</w:t>
      </w:r>
    </w:p>
    <w:p w:rsidR="00182C0A" w:rsidRPr="00C46477" w:rsidRDefault="00164BEB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Common and rare neurological diseases in the UK</w:t>
      </w:r>
      <w:r w:rsidR="00C46477">
        <w:rPr>
          <w:rFonts w:ascii="Arial" w:hAnsi="Arial" w:cs="Arial"/>
          <w:color w:val="000000" w:themeColor="text1"/>
        </w:rPr>
        <w:t>:</w:t>
      </w:r>
    </w:p>
    <w:p w:rsidR="00164BEB" w:rsidRPr="00622318" w:rsidRDefault="00164BEB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Diseases include: 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Dementia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Stroke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Epilepsy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Multiple Sclerosis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Motor Neuron Disease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Parkinson’s Disease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Migraine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Tumours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Neuromuscular 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0A04" w:rsidRPr="00622318" w:rsidRDefault="00B00A04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0A04" w:rsidRPr="00622318" w:rsidRDefault="00B00A04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Education: Training the Next Generation</w:t>
      </w:r>
    </w:p>
    <w:p w:rsidR="00B00A04" w:rsidRPr="00622318" w:rsidRDefault="00B00A04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Number of PhD Students  2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85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0A04" w:rsidRPr="00622318" w:rsidRDefault="00B00A04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Number of MSc/Diploma Students 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258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0422" w:rsidRPr="00622318" w:rsidRDefault="00C46477" w:rsidP="00C4647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C0422" w:rsidRPr="00622318" w:rsidRDefault="00AC0422" w:rsidP="00C46477">
      <w:pPr>
        <w:pStyle w:val="Heading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</w:rPr>
        <w:lastRenderedPageBreak/>
        <w:t>Our Dedicated Research Centres/Units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Huntington’s Disease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Reta Lila Weston Institute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D62AC7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International 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Centre for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genomic Medicine in 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>Neuromuscular 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Dementia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Max Planck UCL Centre for Computational Psychiatry and Ageing Research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Stroke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Multiple Sclerosis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Wellcome Centre for Human Neuroimaging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D62AC7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Queen Square Motor Neuron Disease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Functional Neurosurgery Unit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Alzheimer’s Research UK UCL Drug Discovery Institute 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Movement Disorders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Ataxia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46477" w:rsidRPr="00C46477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C46477">
        <w:rPr>
          <w:rFonts w:ascii="Arial" w:hAnsi="Arial" w:cs="Arial"/>
          <w:color w:val="000000" w:themeColor="text1"/>
          <w:sz w:val="24"/>
          <w:szCs w:val="24"/>
        </w:rPr>
        <w:t>UK Dementia Research Institute at UCL</w:t>
      </w:r>
      <w:r w:rsidR="00232397" w:rsidRPr="00C4647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477" w:rsidRPr="00C46477" w:rsidRDefault="00C46477" w:rsidP="00C4647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</w:rPr>
      </w:pPr>
    </w:p>
    <w:p w:rsidR="008E5944" w:rsidRPr="00C46477" w:rsidRDefault="008E5944" w:rsidP="00C46477">
      <w:pPr>
        <w:pStyle w:val="Heading2"/>
        <w:rPr>
          <w:rFonts w:ascii="Arial" w:hAnsi="Arial" w:cs="Arial"/>
          <w:color w:val="000000" w:themeColor="text1"/>
        </w:rPr>
      </w:pPr>
      <w:r w:rsidRPr="00C46477">
        <w:rPr>
          <w:rFonts w:ascii="Arial" w:hAnsi="Arial" w:cs="Arial"/>
          <w:color w:val="000000" w:themeColor="text1"/>
        </w:rPr>
        <w:t>Leonard Wolfson Experimental Neurology Centre</w:t>
      </w:r>
    </w:p>
    <w:p w:rsidR="00B84092" w:rsidRPr="00622318" w:rsidRDefault="008E5944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Cumulative number of studies adopted by the LWENC CRF</w:t>
      </w:r>
    </w:p>
    <w:p w:rsidR="00B84092" w:rsidRDefault="00182C0A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August 2017: 62 Neurodegeneration/neuroinflammation; 21 other therapeutic areas. </w:t>
      </w:r>
    </w:p>
    <w:p w:rsidR="00182C0A" w:rsidRPr="00622318" w:rsidRDefault="00182C0A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2018: 71 Neurodegeneration/neuroinflammation; 24 other therapeutic areas.</w:t>
      </w:r>
    </w:p>
    <w:p w:rsidR="00B84092" w:rsidRPr="00622318" w:rsidRDefault="00B84092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4092" w:rsidRPr="00622318" w:rsidRDefault="00B84092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Impact: Patient cohorts for research and experimental clinical trials</w:t>
      </w:r>
    </w:p>
    <w:p w:rsidR="00B84092" w:rsidRPr="00622318" w:rsidRDefault="00D62AC7" w:rsidP="00C464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&gt;870</w:t>
      </w:r>
      <w:r w:rsidR="00B84092" w:rsidRPr="00622318">
        <w:rPr>
          <w:rFonts w:ascii="Arial" w:hAnsi="Arial" w:cs="Arial"/>
          <w:color w:val="000000" w:themeColor="text1"/>
          <w:sz w:val="24"/>
          <w:szCs w:val="24"/>
        </w:rPr>
        <w:t xml:space="preserve"> Patients in experimental trials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4092" w:rsidRPr="00622318" w:rsidRDefault="00B84092" w:rsidP="00C464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&gt;20,000 Patients in research cohorts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2F22" w:rsidRPr="00622318" w:rsidRDefault="005C2F22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2F22" w:rsidRPr="00622318" w:rsidRDefault="005C2F22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lastRenderedPageBreak/>
        <w:t>Our Platforms for Research</w:t>
      </w:r>
    </w:p>
    <w:p w:rsidR="00A207B6" w:rsidRPr="00622318" w:rsidRDefault="00A207B6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Imaging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Biobank cells and DNA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Big data platform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High throughput technology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Computational Neuroscience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Molecular biology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Disease Modelling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Genetics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Drug Discovery Institute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622318" w:rsidRDefault="00622318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2318" w:rsidRPr="00622318" w:rsidRDefault="00622318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Research Teams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13</w:t>
      </w:r>
      <w:r w:rsidR="00D62AC7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Principal Investigators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8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Research Departments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D62AC7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74</w:t>
      </w:r>
      <w:r w:rsidR="00622318"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0 </w:t>
      </w:r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Total staff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6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Clinical Divisions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D62AC7">
        <w:rPr>
          <w:rFonts w:ascii="Arial" w:hAnsi="Arial" w:cs="Arial"/>
          <w:bCs/>
          <w:color w:val="000000" w:themeColor="text1"/>
          <w:sz w:val="24"/>
          <w:szCs w:val="24"/>
        </w:rPr>
        <w:t>12</w:t>
      </w: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Professors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2318" w:rsidRPr="00622318" w:rsidRDefault="00D62AC7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FRS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D62AC7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27</w:t>
      </w:r>
      <w:r w:rsidR="00622318"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FMedSci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1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Nobel Laureate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2318" w:rsidRPr="00622318" w:rsidRDefault="00622318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03C6" w:rsidRPr="00622318" w:rsidRDefault="005B03C6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Partners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UCLH Biomedical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Research UK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National Brain Appeal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Patient Organisations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Partners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Faculty of Brain Sciences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School of Life and Medical Sciences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D62AC7" w:rsidRDefault="00D62AC7" w:rsidP="00C57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National Hospital, </w:t>
      </w:r>
      <w:r w:rsidR="005B03C6" w:rsidRPr="00D62AC7">
        <w:rPr>
          <w:rFonts w:ascii="Arial" w:hAnsi="Arial" w:cs="Arial"/>
          <w:color w:val="000000" w:themeColor="text1"/>
          <w:sz w:val="24"/>
          <w:szCs w:val="24"/>
        </w:rPr>
        <w:t>UCLH NHS Foundation Trust</w:t>
      </w:r>
      <w:r w:rsidR="00232397" w:rsidRPr="00D62A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Philanthropy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Industry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OVPA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Gatsby Computational Neuroscience Unit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Sainsbury Wellcome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Institute of Prion 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and Spine Institute (ICM, Paris)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Institute of Cognitive Neuroscience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Epilepsy Society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Default="005B03C6" w:rsidP="00C464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UK Dementia Research Institute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62AC7" w:rsidRPr="00622318" w:rsidRDefault="00D62AC7" w:rsidP="00C464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UCL Institute of Mental Health.</w:t>
      </w:r>
    </w:p>
    <w:p w:rsidR="00157355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Annual Turnover/Income</w:t>
      </w:r>
    </w:p>
    <w:p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Annual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 xml:space="preserve"> Turnover (1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8-19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) : £8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5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 xml:space="preserve"> million.</w:t>
      </w:r>
    </w:p>
    <w:p w:rsidR="000D2CF9" w:rsidRPr="00622318" w:rsidRDefault="000D2CF9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2CF9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Research Projects</w:t>
      </w:r>
    </w:p>
    <w:p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Current Active Research Projects Total : £2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75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million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2CF9" w:rsidRPr="00622318" w:rsidRDefault="000D2CF9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2CF9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 xml:space="preserve">Our Impact: Research Publications </w:t>
      </w:r>
    </w:p>
    <w:p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Peer reviewed publications (201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8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)</w:t>
      </w:r>
      <w:r w:rsidR="000D2CF9" w:rsidRPr="00622318">
        <w:rPr>
          <w:rFonts w:ascii="Arial" w:hAnsi="Arial" w:cs="Arial"/>
          <w:color w:val="000000" w:themeColor="text1"/>
          <w:sz w:val="24"/>
          <w:szCs w:val="24"/>
        </w:rPr>
        <w:t>: 1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613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5866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Top tier e.g. Nature, Science, JAMA, Lancet (2017)</w:t>
      </w:r>
      <w:r w:rsidR="000D2CF9" w:rsidRPr="00622318">
        <w:rPr>
          <w:rFonts w:ascii="Arial" w:hAnsi="Arial" w:cs="Arial"/>
          <w:color w:val="000000" w:themeColor="text1"/>
          <w:sz w:val="24"/>
          <w:szCs w:val="24"/>
        </w:rPr>
        <w:t xml:space="preserve"> : 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68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2CF9" w:rsidRPr="00622318" w:rsidRDefault="000D2CF9" w:rsidP="00C4647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2CF9" w:rsidRPr="00622318" w:rsidRDefault="000D2CF9" w:rsidP="00C4647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2318" w:rsidRPr="00622318" w:rsidRDefault="005A5866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All data relates to 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18-19.</w:t>
      </w:r>
      <w:bookmarkStart w:id="0" w:name="_GoBack"/>
      <w:bookmarkEnd w:id="0"/>
    </w:p>
    <w:sectPr w:rsidR="00622318" w:rsidRPr="00622318" w:rsidSect="002123BE">
      <w:footerReference w:type="default" r:id="rId7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77" w:rsidRDefault="00C46477" w:rsidP="00C46477">
      <w:pPr>
        <w:spacing w:before="0" w:after="0" w:line="240" w:lineRule="auto"/>
      </w:pPr>
      <w:r>
        <w:separator/>
      </w:r>
    </w:p>
  </w:endnote>
  <w:endnote w:type="continuationSeparator" w:id="0">
    <w:p w:rsidR="00C46477" w:rsidRDefault="00C46477" w:rsidP="00C46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99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477" w:rsidRDefault="00C46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A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6477" w:rsidRDefault="00C4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77" w:rsidRDefault="00C46477" w:rsidP="00C46477">
      <w:pPr>
        <w:spacing w:before="0" w:after="0" w:line="240" w:lineRule="auto"/>
      </w:pPr>
      <w:r>
        <w:separator/>
      </w:r>
    </w:p>
  </w:footnote>
  <w:footnote w:type="continuationSeparator" w:id="0">
    <w:p w:rsidR="00C46477" w:rsidRDefault="00C46477" w:rsidP="00C464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089"/>
    <w:multiLevelType w:val="hybridMultilevel"/>
    <w:tmpl w:val="5FAC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77BF"/>
    <w:multiLevelType w:val="hybridMultilevel"/>
    <w:tmpl w:val="7326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CF5"/>
    <w:multiLevelType w:val="hybridMultilevel"/>
    <w:tmpl w:val="1934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674E"/>
    <w:multiLevelType w:val="hybridMultilevel"/>
    <w:tmpl w:val="B286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6706"/>
    <w:multiLevelType w:val="hybridMultilevel"/>
    <w:tmpl w:val="5B9C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4C07"/>
    <w:multiLevelType w:val="hybridMultilevel"/>
    <w:tmpl w:val="C5A0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B"/>
    <w:rsid w:val="000D2CF9"/>
    <w:rsid w:val="00157355"/>
    <w:rsid w:val="00164BEB"/>
    <w:rsid w:val="00182C0A"/>
    <w:rsid w:val="002123BE"/>
    <w:rsid w:val="00224BE5"/>
    <w:rsid w:val="00232397"/>
    <w:rsid w:val="00476551"/>
    <w:rsid w:val="005A5866"/>
    <w:rsid w:val="005B03C6"/>
    <w:rsid w:val="005C2F22"/>
    <w:rsid w:val="00622318"/>
    <w:rsid w:val="006D54FF"/>
    <w:rsid w:val="008E5944"/>
    <w:rsid w:val="009625C6"/>
    <w:rsid w:val="009E784E"/>
    <w:rsid w:val="00A207B6"/>
    <w:rsid w:val="00AC0422"/>
    <w:rsid w:val="00B00A04"/>
    <w:rsid w:val="00B84092"/>
    <w:rsid w:val="00C46477"/>
    <w:rsid w:val="00D62AC7"/>
    <w:rsid w:val="00D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C2412"/>
  <w15:chartTrackingRefBased/>
  <w15:docId w15:val="{E8C8C74A-4AF7-4DD3-AD17-2E2C6A2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77"/>
  </w:style>
  <w:style w:type="paragraph" w:styleId="Heading1">
    <w:name w:val="heading 1"/>
    <w:basedOn w:val="Normal"/>
    <w:next w:val="Normal"/>
    <w:link w:val="Heading1Char"/>
    <w:uiPriority w:val="9"/>
    <w:qFormat/>
    <w:rsid w:val="00164BE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77"/>
  </w:style>
  <w:style w:type="paragraph" w:styleId="Footer">
    <w:name w:val="footer"/>
    <w:basedOn w:val="Normal"/>
    <w:link w:val="FooterChar"/>
    <w:uiPriority w:val="99"/>
    <w:unhideWhenUsed/>
    <w:rsid w:val="00C4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Infographic</vt:lpstr>
    </vt:vector>
  </TitlesOfParts>
  <Company>University College London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</dc:title>
  <dc:subject/>
  <dc:creator>Sarah Lawson</dc:creator>
  <cp:keywords/>
  <dc:description/>
  <cp:lastModifiedBy>Sarah Lawson</cp:lastModifiedBy>
  <cp:revision>2</cp:revision>
  <dcterms:created xsi:type="dcterms:W3CDTF">2019-10-02T14:26:00Z</dcterms:created>
  <dcterms:modified xsi:type="dcterms:W3CDTF">2019-10-02T14:26:00Z</dcterms:modified>
</cp:coreProperties>
</file>