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D5" w:rsidRDefault="005B37D5">
      <w:pPr>
        <w:ind w:left="-284"/>
        <w:rPr>
          <w:rFonts w:asciiTheme="minorBidi" w:hAnsiTheme="minorBidi" w:cstheme="minorBidi"/>
          <w:b/>
          <w:bCs/>
          <w:sz w:val="30"/>
          <w:szCs w:val="30"/>
        </w:rPr>
      </w:pPr>
    </w:p>
    <w:p w:rsidR="005B37D5" w:rsidRDefault="00CD5CD3">
      <w:pPr>
        <w:ind w:left="-284"/>
        <w:rPr>
          <w:rFonts w:hint="eastAsi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C0DF017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1905" cy="57658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32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B37D5" w:rsidRPr="00CD5CD3" w:rsidRDefault="00CD5CD3">
                            <w:pPr>
                              <w:pStyle w:val="FrameContents"/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 w:rsidRPr="00CD5C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F017" id="Text Box 3" o:spid="_x0000_s1026" style="position:absolute;left:0;text-align:left;margin-left:28pt;margin-top:26.9pt;width:300.15pt;height:45.4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DK3gEAAB0EAAAOAAAAZHJzL2Uyb0RvYy54bWysU8Fu2zAMvQ/YPwi6L3YSrCuMOEW7orsM&#10;XbGm2FmRpViAJAqSGjt/P4px0q47ddhFpqjHR/KRXl2NzrK9ismAb/l8VnOmvITO+F3LnzZ3ny45&#10;S1n4TljwquUHlfjV+uOH1RAatYAebKciQxKfmiG0vM85NFWVZK+cSDMIyuOjhuhExmvcVV0UA7I7&#10;Wy3q+qIaIHYhglQpoff2+MjXxK+1kvmH1kllZluOtWU6I53bclbrlWh2UYTeyKkM8Q9VOGE8Jj1T&#10;3Yos2HM0f1E5IyMk0HkmwVWgtZGKesBu5vWbbh57ERT1guKkcJYp/T9aeb9/iMx0ODvOvHA4oo0a&#10;M7uBkS2LOkNIDYIew0OcbgnN0uqooytfbIKNpOjhrGihkOhcXs7nywUKL/Ht85eLuibJq5foEFP+&#10;psCxYrQ84sRISLH/njJmROgJUpJ5uDPW0tSs/8OBwOKpSsHHEsnKB6sKzvqfSmOjVGlx0Iqprzay&#10;vcDlEFIqn+elZWJCdEFpzPaewAlfQhWt33uCzxGUGXw+BzvjIVJtr5oqZh634zSXLXSH42SKYJvx&#10;l4hhUjXjPO7htE6ieSPuEVuSerh+zqANKV/4T6QkK+4gqTP9L2XJX99J/Je/ev0bAAD//wMAUEsD&#10;BBQABgAIAAAAIQC35FXY4AAAAAkBAAAPAAAAZHJzL2Rvd25yZXYueG1sTI9BS8NAEIXvgv9hGcGL&#10;2I22XSRmU6QgFhGKqfa8zY5JMDubZrdJ/PdOT3oaHu/x5n3ZanKtGLAPjScNd7MEBFLpbUOVho/d&#10;8+0DiBANWdN6Qg0/GGCVX15kJrV+pHccilgJLqGQGg11jF0qZShrdCbMfIfE3pfvnYks+0ra3oxc&#10;7lp5nyRKOtMQf6hNh+say+/i5DSM5XbY795e5PZmv/F03BzXxeer1tdX09MjiIhT/AvDeT5Ph5w3&#10;HfyJbBCthqVilMh3zgTsq6WagzhwcLFQIPNM/ifIfwEAAP//AwBQSwECLQAUAAYACAAAACEAtoM4&#10;kv4AAADhAQAAEwAAAAAAAAAAAAAAAAAAAAAAW0NvbnRlbnRfVHlwZXNdLnhtbFBLAQItABQABgAI&#10;AAAAIQA4/SH/1gAAAJQBAAALAAAAAAAAAAAAAAAAAC8BAABfcmVscy8ucmVsc1BLAQItABQABgAI&#10;AAAAIQBY4XDK3gEAAB0EAAAOAAAAAAAAAAAAAAAAAC4CAABkcnMvZTJvRG9jLnhtbFBLAQItABQA&#10;BgAIAAAAIQC35FXY4AAAAAkBAAAPAAAAAAAAAAAAAAAAADgEAABkcnMvZG93bnJldi54bWxQSwUG&#10;AAAAAAQABADzAAAARQUAAAAA&#10;" filled="f" stroked="f">
                <v:textbox>
                  <w:txbxContent>
                    <w:p w:rsidR="005B37D5" w:rsidRPr="00CD5CD3" w:rsidRDefault="00CD5CD3">
                      <w:pPr>
                        <w:pStyle w:val="FrameContents"/>
                        <w:ind w:left="-142"/>
                        <w:rPr>
                          <w:rFonts w:ascii="Arial" w:hAnsi="Arial" w:cs="Arial"/>
                        </w:rPr>
                      </w:pPr>
                      <w:r w:rsidRPr="00CD5CD3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45895"/>
            <wp:effectExtent l="0" t="0" r="0" b="0"/>
            <wp:wrapTight wrapText="bothSides">
              <wp:wrapPolygon edited="0">
                <wp:start x="-27" y="0"/>
                <wp:lineTo x="-27" y="21123"/>
                <wp:lineTo x="21520" y="21123"/>
                <wp:lineTo x="21520" y="0"/>
                <wp:lineTo x="-27" y="0"/>
              </wp:wrapPolygon>
            </wp:wrapTight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/>
          <w:bCs/>
          <w:sz w:val="30"/>
          <w:szCs w:val="30"/>
        </w:rPr>
        <w:t>Octagon Friday Forum</w:t>
      </w:r>
    </w:p>
    <w:p w:rsidR="005B37D5" w:rsidRDefault="005B37D5">
      <w:pPr>
        <w:ind w:left="-284"/>
        <w:rPr>
          <w:rFonts w:asciiTheme="minorBidi" w:hAnsiTheme="minorBidi" w:cstheme="minorBidi"/>
          <w:b/>
          <w:bCs/>
          <w:sz w:val="22"/>
          <w:szCs w:val="22"/>
        </w:rPr>
      </w:pPr>
    </w:p>
    <w:p w:rsidR="005B37D5" w:rsidRDefault="00CD5CD3">
      <w:pPr>
        <w:ind w:left="-284"/>
        <w:rPr>
          <w:rFonts w:hint="eastAsia"/>
        </w:rPr>
      </w:pPr>
      <w:r>
        <w:rPr>
          <w:rFonts w:asciiTheme="minorBidi" w:hAnsiTheme="minorBidi" w:cstheme="minorBidi"/>
          <w:b/>
          <w:bCs/>
        </w:rPr>
        <w:t>FR</w:t>
      </w:r>
      <w:r w:rsidR="00A022D1">
        <w:rPr>
          <w:rFonts w:asciiTheme="minorBidi" w:hAnsiTheme="minorBidi" w:cstheme="minorBidi"/>
          <w:b/>
          <w:bCs/>
        </w:rPr>
        <w:t>IDAY FORUM APPLICATION FORM 201</w:t>
      </w:r>
      <w:r w:rsidR="00E40E42">
        <w:rPr>
          <w:rFonts w:asciiTheme="minorBidi" w:hAnsiTheme="minorBidi" w:cstheme="minorBidi"/>
          <w:b/>
          <w:bCs/>
        </w:rPr>
        <w:t>8-19</w:t>
      </w:r>
    </w:p>
    <w:p w:rsidR="005B37D5" w:rsidRDefault="005B37D5">
      <w:pPr>
        <w:ind w:left="-284"/>
        <w:rPr>
          <w:rFonts w:asciiTheme="minorBidi" w:hAnsiTheme="minorBidi" w:cstheme="minorBidi"/>
          <w:b/>
          <w:bCs/>
          <w:sz w:val="22"/>
          <w:szCs w:val="22"/>
        </w:rPr>
      </w:pPr>
    </w:p>
    <w:p w:rsidR="005B37D5" w:rsidRDefault="00CD5CD3">
      <w:pPr>
        <w:pStyle w:val="ListParagraph"/>
        <w:numPr>
          <w:ilvl w:val="0"/>
          <w:numId w:val="1"/>
        </w:numPr>
      </w:pPr>
      <w:r>
        <w:rPr>
          <w:rFonts w:asciiTheme="minorBidi" w:hAnsiTheme="minorBidi" w:cstheme="minorBidi"/>
        </w:rPr>
        <w:t>Up to £500 is available to support catering and publicity</w:t>
      </w:r>
    </w:p>
    <w:p w:rsidR="005B37D5" w:rsidRDefault="00CD5CD3">
      <w:pPr>
        <w:pStyle w:val="ListParagraph"/>
        <w:numPr>
          <w:ilvl w:val="0"/>
          <w:numId w:val="1"/>
        </w:numPr>
        <w:ind w:left="426" w:right="567"/>
      </w:pPr>
      <w:r>
        <w:rPr>
          <w:rFonts w:asciiTheme="minorBidi" w:hAnsiTheme="minorBidi" w:cstheme="minorBidi"/>
        </w:rPr>
        <w:t>Events must showcase the research of the UCL Faculties of Arts &amp; Humanities and/ or Social &amp; Historical Sciences.</w:t>
      </w:r>
    </w:p>
    <w:p w:rsidR="005B37D5" w:rsidRDefault="00630D50">
      <w:pPr>
        <w:pStyle w:val="ListParagraph"/>
        <w:numPr>
          <w:ilvl w:val="0"/>
          <w:numId w:val="1"/>
        </w:numPr>
        <w:ind w:left="426" w:right="567"/>
      </w:pPr>
      <w:r>
        <w:rPr>
          <w:rFonts w:asciiTheme="minorBidi" w:hAnsiTheme="minorBidi" w:cstheme="minorBidi"/>
        </w:rPr>
        <w:t xml:space="preserve">Return to </w:t>
      </w:r>
      <w:hyperlink r:id="rId9" w:history="1">
        <w:r w:rsidRPr="00630D50">
          <w:rPr>
            <w:rStyle w:val="Hyperlink"/>
            <w:rFonts w:asciiTheme="minorBidi" w:hAnsiTheme="minorBidi" w:cstheme="minorBidi"/>
          </w:rPr>
          <w:t>Joe Noteboom</w:t>
        </w:r>
      </w:hyperlink>
      <w:bookmarkStart w:id="0" w:name="_GoBack"/>
      <w:bookmarkEnd w:id="0"/>
      <w:r>
        <w:rPr>
          <w:rFonts w:asciiTheme="minorBidi" w:hAnsiTheme="minorBidi" w:cstheme="minorBidi"/>
        </w:rPr>
        <w:t>.</w:t>
      </w:r>
    </w:p>
    <w:p w:rsidR="005B37D5" w:rsidRDefault="00CD5CD3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>
        <w:rPr>
          <w:rFonts w:cstheme="minorBidi"/>
          <w:color w:val="336600"/>
          <w:sz w:val="22"/>
          <w:szCs w:val="22"/>
        </w:rPr>
        <w:t>Personal Details:</w:t>
      </w:r>
    </w:p>
    <w:tbl>
      <w:tblPr>
        <w:tblW w:w="10888" w:type="dxa"/>
        <w:tblInd w:w="-36" w:type="dxa"/>
        <w:tblBorders>
          <w:top w:val="single" w:sz="12" w:space="0" w:color="336600"/>
          <w:left w:val="single" w:sz="12" w:space="0" w:color="336600"/>
          <w:bottom w:val="single" w:sz="2" w:space="0" w:color="336600"/>
          <w:right w:val="single" w:sz="2" w:space="0" w:color="336600"/>
          <w:insideH w:val="single" w:sz="2" w:space="0" w:color="336600"/>
          <w:insideV w:val="single" w:sz="2" w:space="0" w:color="336600"/>
        </w:tblBorders>
        <w:tblCellMar>
          <w:top w:w="108" w:type="dxa"/>
          <w:left w:w="78" w:type="dxa"/>
          <w:bottom w:w="108" w:type="dxa"/>
        </w:tblCellMar>
        <w:tblLook w:val="0000" w:firstRow="0" w:lastRow="0" w:firstColumn="0" w:lastColumn="0" w:noHBand="0" w:noVBand="0"/>
      </w:tblPr>
      <w:tblGrid>
        <w:gridCol w:w="1675"/>
        <w:gridCol w:w="4080"/>
        <w:gridCol w:w="5133"/>
      </w:tblGrid>
      <w:tr w:rsidR="005B37D5">
        <w:tc>
          <w:tcPr>
            <w:tcW w:w="1675" w:type="dxa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Title: </w:t>
            </w:r>
            <w:r>
              <w:fldChar w:fldCharType="begin">
                <w:ffData>
                  <w:name w:val="__Fieldmark__977_1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Text1"/>
            <w:bookmarkStart w:id="2" w:name="__Fieldmark__977_1945733585"/>
            <w:bookmarkStart w:id="3" w:name="Text111"/>
            <w:bookmarkEnd w:id="1"/>
            <w:bookmarkEnd w:id="2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4" w:name="Text11"/>
            <w:bookmarkEnd w:id="4"/>
            <w:bookmarkEnd w:id="3"/>
            <w:r>
              <w:fldChar w:fldCharType="end"/>
            </w:r>
          </w:p>
        </w:tc>
        <w:tc>
          <w:tcPr>
            <w:tcW w:w="4080" w:type="dxa"/>
            <w:tcBorders>
              <w:top w:val="single" w:sz="12" w:space="0" w:color="336600"/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102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First name: </w:t>
            </w:r>
            <w:r>
              <w:fldChar w:fldCharType="begin">
                <w:ffData>
                  <w:name w:val="__Fieldmark__991_1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2"/>
            <w:bookmarkStart w:id="6" w:name="__Fieldmark__991_1945733585"/>
            <w:bookmarkStart w:id="7" w:name="Text211"/>
            <w:bookmarkEnd w:id="5"/>
            <w:bookmarkEnd w:id="6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8" w:name="Text21"/>
            <w:bookmarkEnd w:id="8"/>
            <w:bookmarkEnd w:id="7"/>
            <w:r>
              <w:fldChar w:fldCharType="end"/>
            </w:r>
          </w:p>
        </w:tc>
        <w:tc>
          <w:tcPr>
            <w:tcW w:w="5133" w:type="dxa"/>
            <w:tcBorders>
              <w:top w:val="single" w:sz="1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shd w:val="clear" w:color="auto" w:fill="auto"/>
            <w:tcMar>
              <w:left w:w="102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Family name: </w:t>
            </w:r>
            <w:r>
              <w:fldChar w:fldCharType="begin">
                <w:ffData>
                  <w:name w:val="__Fieldmark__1005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Text3"/>
            <w:bookmarkStart w:id="10" w:name="__Fieldmark__1005_1945733585"/>
            <w:bookmarkStart w:id="11" w:name="Text311"/>
            <w:bookmarkEnd w:id="9"/>
            <w:bookmarkEnd w:id="10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12" w:name="Text31"/>
            <w:bookmarkEnd w:id="12"/>
            <w:bookmarkEnd w:id="11"/>
            <w:r>
              <w:fldChar w:fldCharType="end"/>
            </w:r>
          </w:p>
        </w:tc>
      </w:tr>
      <w:tr w:rsidR="005B37D5">
        <w:tc>
          <w:tcPr>
            <w:tcW w:w="10888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Department:  </w:t>
            </w:r>
            <w:r>
              <w:fldChar w:fldCharType="begin">
                <w:ffData>
                  <w:name w:val="__Fieldmark__1019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Text4"/>
            <w:bookmarkStart w:id="14" w:name="__Fieldmark__1019_1945733585"/>
            <w:bookmarkStart w:id="15" w:name="Text411"/>
            <w:bookmarkEnd w:id="13"/>
            <w:bookmarkEnd w:id="14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16" w:name="Text41"/>
            <w:bookmarkEnd w:id="16"/>
            <w:bookmarkEnd w:id="15"/>
            <w:r>
              <w:fldChar w:fldCharType="end"/>
            </w:r>
          </w:p>
        </w:tc>
      </w:tr>
      <w:tr w:rsidR="005B37D5">
        <w:tc>
          <w:tcPr>
            <w:tcW w:w="10888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Email: </w:t>
            </w:r>
            <w:r>
              <w:fldChar w:fldCharType="begin">
                <w:ffData>
                  <w:name w:val="__Fieldmark__1031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742_1945733585"/>
            <w:bookmarkStart w:id="18" w:name="__Fieldmark__1031_1945733585"/>
            <w:bookmarkEnd w:id="17"/>
            <w:bookmarkEnd w:id="18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19" w:name="__Fieldmark__742_19457335851"/>
            <w:bookmarkEnd w:id="19"/>
            <w:r>
              <w:fldChar w:fldCharType="end"/>
            </w:r>
          </w:p>
        </w:tc>
      </w:tr>
      <w:tr w:rsidR="005B37D5">
        <w:tc>
          <w:tcPr>
            <w:tcW w:w="10888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Tel. no: </w:t>
            </w:r>
            <w:r>
              <w:fldChar w:fldCharType="begin">
                <w:ffData>
                  <w:name w:val="__Fieldmark__1043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7"/>
            <w:bookmarkStart w:id="21" w:name="__Fieldmark__1043_1945733585"/>
            <w:bookmarkEnd w:id="20"/>
            <w:bookmarkEnd w:id="21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22" w:name="Text71"/>
            <w:bookmarkEnd w:id="22"/>
            <w:r>
              <w:fldChar w:fldCharType="end"/>
            </w:r>
          </w:p>
        </w:tc>
      </w:tr>
      <w:tr w:rsidR="005B37D5">
        <w:tc>
          <w:tcPr>
            <w:tcW w:w="10888" w:type="dxa"/>
            <w:gridSpan w:val="3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Status (PGT, PGR, Academic, Teaching Fellow): </w:t>
            </w:r>
            <w:r>
              <w:fldChar w:fldCharType="begin">
                <w:ffData>
                  <w:name w:val="__Fieldmark__1055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760_1945733585"/>
            <w:bookmarkStart w:id="24" w:name="__Fieldmark__1055_1945733585"/>
            <w:bookmarkEnd w:id="23"/>
            <w:bookmarkEnd w:id="24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25" w:name="__Fieldmark__760_19457335851"/>
            <w:bookmarkEnd w:id="25"/>
            <w:r>
              <w:fldChar w:fldCharType="end"/>
            </w:r>
          </w:p>
        </w:tc>
      </w:tr>
      <w:tr w:rsidR="005B37D5">
        <w:tc>
          <w:tcPr>
            <w:tcW w:w="10888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If a student, your year of study: </w:t>
            </w:r>
            <w:r>
              <w:fldChar w:fldCharType="begin">
                <w:ffData>
                  <w:name w:val="__Fieldmark__1067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771_1945733585"/>
            <w:bookmarkStart w:id="27" w:name="__Fieldmark__1067_1945733585"/>
            <w:bookmarkEnd w:id="26"/>
            <w:bookmarkEnd w:id="27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28" w:name="__Fieldmark__771_19457335851"/>
            <w:bookmarkEnd w:id="28"/>
            <w:r>
              <w:fldChar w:fldCharType="end"/>
            </w:r>
          </w:p>
        </w:tc>
      </w:tr>
    </w:tbl>
    <w:p w:rsidR="005B37D5" w:rsidRDefault="005B37D5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:rsidR="005B37D5" w:rsidRDefault="00CD5CD3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  <w:r>
        <w:rPr>
          <w:rFonts w:cstheme="minorBidi"/>
          <w:color w:val="336600"/>
          <w:sz w:val="22"/>
          <w:szCs w:val="22"/>
        </w:rPr>
        <w:t>Event Proposal:</w:t>
      </w:r>
    </w:p>
    <w:tbl>
      <w:tblPr>
        <w:tblW w:w="10888" w:type="dxa"/>
        <w:tblInd w:w="-36" w:type="dxa"/>
        <w:tblBorders>
          <w:top w:val="single" w:sz="12" w:space="0" w:color="336600"/>
          <w:left w:val="single" w:sz="12" w:space="0" w:color="336600"/>
          <w:bottom w:val="single" w:sz="2" w:space="0" w:color="336600"/>
          <w:right w:val="single" w:sz="2" w:space="0" w:color="336600"/>
          <w:insideH w:val="single" w:sz="2" w:space="0" w:color="336600"/>
          <w:insideV w:val="single" w:sz="2" w:space="0" w:color="336600"/>
        </w:tblBorders>
        <w:tblCellMar>
          <w:top w:w="108" w:type="dxa"/>
          <w:left w:w="78" w:type="dxa"/>
          <w:bottom w:w="108" w:type="dxa"/>
        </w:tblCellMar>
        <w:tblLook w:val="0000" w:firstRow="0" w:lastRow="0" w:firstColumn="0" w:lastColumn="0" w:noHBand="0" w:noVBand="0"/>
      </w:tblPr>
      <w:tblGrid>
        <w:gridCol w:w="10888"/>
      </w:tblGrid>
      <w:tr w:rsidR="005B37D5">
        <w:tc>
          <w:tcPr>
            <w:tcW w:w="10888" w:type="dxa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Title:  </w:t>
            </w:r>
            <w:r>
              <w:fldChar w:fldCharType="begin">
                <w:ffData>
                  <w:name w:val="__Fieldmark__1097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801_1945733585"/>
            <w:bookmarkStart w:id="30" w:name="__Fieldmark__1097_1945733585"/>
            <w:bookmarkEnd w:id="29"/>
            <w:bookmarkEnd w:id="30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31" w:name="__Fieldmark__801_19457335851"/>
            <w:bookmarkEnd w:id="31"/>
            <w:r>
              <w:fldChar w:fldCharType="end"/>
            </w:r>
          </w:p>
        </w:tc>
      </w:tr>
      <w:tr w:rsidR="005B37D5">
        <w:tc>
          <w:tcPr>
            <w:tcW w:w="10888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center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Theme: </w:t>
            </w:r>
            <w:r>
              <w:fldChar w:fldCharType="begin">
                <w:ffData>
                  <w:name w:val="__Fieldmark__1109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810_1945733585"/>
            <w:bookmarkStart w:id="33" w:name="__Fieldmark__1109_1945733585"/>
            <w:bookmarkEnd w:id="32"/>
            <w:bookmarkEnd w:id="33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34" w:name="__Fieldmark__810_19457335851"/>
            <w:bookmarkEnd w:id="34"/>
            <w:r>
              <w:fldChar w:fldCharType="end"/>
            </w:r>
            <w:r>
              <w:rPr>
                <w:rFonts w:cstheme="minorBidi"/>
                <w:sz w:val="22"/>
                <w:szCs w:val="22"/>
              </w:rPr>
              <w:t xml:space="preserve">                                                                                Date of event:  </w:t>
            </w:r>
            <w:r>
              <w:fldChar w:fldCharType="begin">
                <w:ffData>
                  <w:name w:val="__Fieldmark__1120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819_1945733585"/>
            <w:bookmarkStart w:id="36" w:name="__Fieldmark__1120_1945733585"/>
            <w:bookmarkEnd w:id="35"/>
            <w:bookmarkEnd w:id="36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37" w:name="__Fieldmark__819_19457335851"/>
            <w:bookmarkEnd w:id="37"/>
            <w:r>
              <w:fldChar w:fldCharType="end"/>
            </w:r>
          </w:p>
        </w:tc>
      </w:tr>
      <w:tr w:rsidR="005B37D5" w:rsidTr="00CD5CD3">
        <w:trPr>
          <w:trHeight w:val="1635"/>
        </w:trPr>
        <w:tc>
          <w:tcPr>
            <w:tcW w:w="10888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shd w:val="clear" w:color="auto" w:fill="auto"/>
            <w:tcMar>
              <w:left w:w="78" w:type="dxa"/>
            </w:tcMar>
            <w:vAlign w:val="bottom"/>
          </w:tcPr>
          <w:p w:rsidR="005B37D5" w:rsidRDefault="00CD5CD3">
            <w:pPr>
              <w:pStyle w:val="UCLtable"/>
              <w:spacing w:after="0"/>
            </w:pPr>
            <w:r>
              <w:rPr>
                <w:rFonts w:cstheme="minorBidi"/>
                <w:sz w:val="22"/>
                <w:szCs w:val="22"/>
              </w:rPr>
              <w:t xml:space="preserve">Further details (brief overview) </w:t>
            </w:r>
            <w:r>
              <w:rPr>
                <w:rFonts w:cstheme="minorBidi"/>
                <w:i/>
                <w:iCs/>
                <w:sz w:val="22"/>
                <w:szCs w:val="22"/>
              </w:rPr>
              <w:t xml:space="preserve">Explain how the theme would be relevant to a range of different disciplines in humanities and social sciences, and give some focal questions that presentations might explore. Do you have any collaborators or confirmed speakers? </w:t>
            </w:r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__Fieldmark__1134_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830_1945733585"/>
            <w:bookmarkStart w:id="39" w:name="__Fieldmark__1134_1945733585"/>
            <w:bookmarkEnd w:id="38"/>
            <w:bookmarkEnd w:id="39"/>
            <w:r>
              <w:rPr>
                <w:rFonts w:eastAsia="MS Mincho" w:cstheme="minorBidi"/>
                <w:sz w:val="22"/>
                <w:szCs w:val="22"/>
              </w:rPr>
              <w:t>     </w:t>
            </w:r>
            <w:bookmarkStart w:id="40" w:name="__Fieldmark__830_19457335851"/>
            <w:bookmarkEnd w:id="40"/>
            <w:r>
              <w:fldChar w:fldCharType="end"/>
            </w:r>
          </w:p>
          <w:p w:rsidR="005B37D5" w:rsidRDefault="005B37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B37D5" w:rsidRDefault="005B37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5B37D5" w:rsidRDefault="005B37D5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5B37D5" w:rsidRDefault="005B37D5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3119"/>
        <w:gridCol w:w="4110"/>
      </w:tblGrid>
      <w:tr w:rsidR="00CD5CD3" w:rsidRPr="006110E0" w:rsidTr="00907544">
        <w:tc>
          <w:tcPr>
            <w:tcW w:w="365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D5CD3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Expected attendee no.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CD5CD3" w:rsidRPr="006110E0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D5CD3" w:rsidRPr="006110E0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Expected total cost of event: 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D5CD3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Applying to Octagon Friday Forum Fund for (up to £500):</w:t>
            </w:r>
          </w:p>
          <w:p w:rsidR="00CD5CD3" w:rsidRPr="006110E0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eastAsia="MS Mincho" w:hAnsiTheme="minorBidi" w:cstheme="minorBidi"/>
                <w:noProof/>
                <w:sz w:val="22"/>
                <w:szCs w:val="22"/>
              </w:rPr>
              <w:t> 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CD5CD3" w:rsidRPr="006110E0" w:rsidTr="00907544">
        <w:tc>
          <w:tcPr>
            <w:tcW w:w="10888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D5CD3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6110E0">
              <w:rPr>
                <w:rFonts w:asciiTheme="minorBidi" w:hAnsiTheme="minorBidi" w:cstheme="minorBidi"/>
                <w:sz w:val="22"/>
                <w:szCs w:val="22"/>
              </w:rPr>
              <w:t>Breakdown of likely costs (e.g. refreshments, room bookings, travel expenses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  <w:r w:rsidRPr="006110E0">
              <w:rPr>
                <w:rFonts w:asciiTheme="minorBidi" w:hAnsiTheme="minorBidi" w:cstheme="minorBidi"/>
                <w:sz w:val="22"/>
                <w:szCs w:val="22"/>
              </w:rPr>
              <w:t>:</w:t>
            </w:r>
          </w:p>
          <w:p w:rsidR="00CD5CD3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CD5CD3" w:rsidRPr="004E7476" w:rsidRDefault="00CD5CD3" w:rsidP="00907544">
            <w:pPr>
              <w:pStyle w:val="UCLtable"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4E747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Please note:</w:t>
            </w:r>
            <w:r w:rsidRPr="004E7476">
              <w:rPr>
                <w:rFonts w:asciiTheme="minorBidi" w:hAnsiTheme="minorBidi" w:cstheme="minorBidi"/>
                <w:sz w:val="22"/>
                <w:szCs w:val="22"/>
              </w:rPr>
              <w:t xml:space="preserve"> fees for visiting speakers are not covered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(</w:t>
            </w:r>
            <w:r w:rsidRPr="004E7476">
              <w:rPr>
                <w:rFonts w:asciiTheme="minorBidi" w:hAnsiTheme="minorBidi" w:cstheme="minorBidi"/>
                <w:sz w:val="22"/>
                <w:szCs w:val="22"/>
              </w:rPr>
              <w:t>this refers specifically to a payment being made directly</w:t>
            </w:r>
            <w:r w:rsidRPr="004E7476">
              <w:rPr>
                <w:rStyle w:val="apple-converted-space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4E7476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to</w:t>
            </w:r>
            <w:r w:rsidRPr="004E7476">
              <w:rPr>
                <w:rStyle w:val="apple-converted-space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4E7476">
              <w:rPr>
                <w:rFonts w:asciiTheme="minorBidi" w:hAnsiTheme="minorBidi" w:cstheme="minorBidi"/>
                <w:sz w:val="22"/>
                <w:szCs w:val="22"/>
              </w:rPr>
              <w:t>a speaker for participating in an event, rat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her than their train fares etc.).</w:t>
            </w:r>
          </w:p>
        </w:tc>
      </w:tr>
    </w:tbl>
    <w:p w:rsidR="00CD5CD3" w:rsidRDefault="00CD5CD3">
      <w:pPr>
        <w:pStyle w:val="UCLheading6"/>
        <w:spacing w:before="0" w:after="0"/>
        <w:rPr>
          <w:rFonts w:asciiTheme="minorBidi" w:hAnsiTheme="minorBidi" w:cstheme="minorBidi"/>
          <w:color w:val="336600"/>
          <w:sz w:val="22"/>
          <w:szCs w:val="22"/>
        </w:rPr>
      </w:pPr>
    </w:p>
    <w:p w:rsidR="005B37D5" w:rsidRDefault="005B37D5">
      <w:pPr>
        <w:pStyle w:val="UCLheading6"/>
        <w:spacing w:before="0" w:after="0"/>
      </w:pPr>
    </w:p>
    <w:p w:rsidR="00A022D1" w:rsidRPr="00A022D1" w:rsidRDefault="00A022D1" w:rsidP="00A022D1">
      <w:pPr>
        <w:tabs>
          <w:tab w:val="left" w:pos="1102"/>
        </w:tabs>
        <w:rPr>
          <w:rFonts w:hint="eastAsia"/>
          <w:lang w:eastAsia="en-US"/>
        </w:rPr>
      </w:pPr>
    </w:p>
    <w:sectPr w:rsidR="00A022D1" w:rsidRPr="00A022D1">
      <w:footerReference w:type="default" r:id="rId10"/>
      <w:footerReference w:type="first" r:id="rId11"/>
      <w:pgSz w:w="11906" w:h="16838"/>
      <w:pgMar w:top="284" w:right="567" w:bottom="766" w:left="567" w:header="0" w:footer="709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6" w:rsidRDefault="00CD5CD3">
      <w:pPr>
        <w:rPr>
          <w:rFonts w:hint="eastAsia"/>
        </w:rPr>
      </w:pPr>
      <w:r>
        <w:separator/>
      </w:r>
    </w:p>
  </w:endnote>
  <w:endnote w:type="continuationSeparator" w:id="0">
    <w:p w:rsidR="00043A76" w:rsidRDefault="00CD5C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Joint Faculty Office</w:t>
    </w:r>
  </w:p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Andrew Huxley Building</w:t>
    </w:r>
  </w:p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UCL, Gower Street</w:t>
    </w:r>
  </w:p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London, WC1E 6BT</w:t>
    </w:r>
  </w:p>
  <w:p w:rsidR="005B37D5" w:rsidRDefault="005B3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Joint Faculty Office</w:t>
    </w:r>
  </w:p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Andrew Huxley Building</w:t>
    </w:r>
  </w:p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UCL, Gower Street</w:t>
    </w:r>
  </w:p>
  <w:p w:rsidR="005B37D5" w:rsidRDefault="00CD5CD3">
    <w:pPr>
      <w:tabs>
        <w:tab w:val="left" w:pos="426"/>
        <w:tab w:val="left" w:pos="709"/>
        <w:tab w:val="left" w:pos="1843"/>
        <w:tab w:val="left" w:pos="3544"/>
        <w:tab w:val="left" w:pos="3969"/>
        <w:tab w:val="left" w:pos="6237"/>
        <w:tab w:val="left" w:pos="6663"/>
      </w:tabs>
      <w:ind w:right="567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London, WC1E 6BT</w:t>
    </w:r>
  </w:p>
  <w:p w:rsidR="005B37D5" w:rsidRDefault="005B3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6" w:rsidRDefault="00CD5CD3">
      <w:pPr>
        <w:rPr>
          <w:rFonts w:hint="eastAsia"/>
        </w:rPr>
      </w:pPr>
      <w:r>
        <w:separator/>
      </w:r>
    </w:p>
  </w:footnote>
  <w:footnote w:type="continuationSeparator" w:id="0">
    <w:p w:rsidR="00043A76" w:rsidRDefault="00CD5C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17E"/>
    <w:multiLevelType w:val="multilevel"/>
    <w:tmpl w:val="386CE7B8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550EA"/>
    <w:multiLevelType w:val="multilevel"/>
    <w:tmpl w:val="F5288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D5"/>
    <w:rsid w:val="00043A76"/>
    <w:rsid w:val="005B37D5"/>
    <w:rsid w:val="00630D50"/>
    <w:rsid w:val="00A022D1"/>
    <w:rsid w:val="00CD5CD3"/>
    <w:rsid w:val="00E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27A2"/>
  <w15:docId w15:val="{686703EC-091A-4C80-A1B3-9C42D4E2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DA4ABB"/>
    <w:rPr>
      <w:rFonts w:ascii="Arial" w:eastAsia="Times New Roman" w:hAnsi="Arial"/>
      <w:sz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A4ABB"/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D6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rnetLink">
    <w:name w:val="Internet Link"/>
    <w:basedOn w:val="DefaultParagraphFont"/>
    <w:uiPriority w:val="99"/>
    <w:unhideWhenUsed/>
    <w:rsid w:val="000B1D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4E747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01318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customStyle="1" w:styleId="UCLheading6">
    <w:name w:val="UCL heading6"/>
    <w:basedOn w:val="Heading6"/>
    <w:qFormat/>
    <w:rsid w:val="002D6253"/>
    <w:pPr>
      <w:keepLines w:val="0"/>
      <w:widowControl w:val="0"/>
      <w:overflowPunct w:val="0"/>
      <w:spacing w:after="60"/>
    </w:pPr>
    <w:rPr>
      <w:rFonts w:ascii="Arial" w:eastAsia="Times New Roman" w:hAnsi="Arial" w:cs="Arial"/>
      <w:b/>
      <w:bCs/>
      <w:i w:val="0"/>
      <w:iCs w:val="0"/>
      <w:color w:val="00000A"/>
      <w:lang w:eastAsia="en-US"/>
    </w:rPr>
  </w:style>
  <w:style w:type="paragraph" w:customStyle="1" w:styleId="UCLtable">
    <w:name w:val="UCL table"/>
    <w:basedOn w:val="Normal"/>
    <w:qFormat/>
    <w:rsid w:val="002D6253"/>
    <w:pPr>
      <w:widowControl w:val="0"/>
      <w:overflowPunct w:val="0"/>
      <w:spacing w:after="60"/>
    </w:pPr>
    <w:rPr>
      <w:rFonts w:ascii="Arial" w:eastAsia="Times New Roman" w:hAnsi="Arial" w:cs="Arial"/>
      <w:sz w:val="16"/>
      <w:szCs w:val="16"/>
      <w:lang w:eastAsia="en-US"/>
    </w:rPr>
  </w:style>
  <w:style w:type="paragraph" w:customStyle="1" w:styleId="UCLtablespaced">
    <w:name w:val="UCL table spaced"/>
    <w:basedOn w:val="UCLtable"/>
    <w:qFormat/>
    <w:rsid w:val="002D6253"/>
    <w:pPr>
      <w:spacing w:before="60"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630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noteboom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F8D48-1FF5-49F3-AF06-249AB9A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dc:description/>
  <cp:lastModifiedBy>Joseph Noteboom</cp:lastModifiedBy>
  <cp:revision>4</cp:revision>
  <dcterms:created xsi:type="dcterms:W3CDTF">2017-09-01T13:44:00Z</dcterms:created>
  <dcterms:modified xsi:type="dcterms:W3CDTF">2018-10-17T08:59:00Z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College London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