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3395" w14:textId="5E34FBC2" w:rsidR="00BD6984" w:rsidRDefault="005201F6" w:rsidP="00B43A4F">
      <w:pPr>
        <w:pStyle w:val="Heading1"/>
      </w:pPr>
      <w:r>
        <w:t xml:space="preserve">How to use </w:t>
      </w:r>
      <w:r w:rsidR="1CBB2FC8">
        <w:t>T</w:t>
      </w:r>
      <w:r>
        <w:t xml:space="preserve">raining </w:t>
      </w:r>
      <w:r w:rsidR="776F5A99">
        <w:t>P</w:t>
      </w:r>
      <w:r>
        <w:t>oints to track</w:t>
      </w:r>
      <w:r w:rsidR="000A40A0">
        <w:t xml:space="preserve"> researcher development</w:t>
      </w:r>
    </w:p>
    <w:p w14:paraId="3B7F7277" w14:textId="77777777" w:rsidR="00B43A4F" w:rsidRPr="00B43A4F" w:rsidRDefault="00B43A4F" w:rsidP="00B43A4F"/>
    <w:p w14:paraId="70CAAB4B" w14:textId="2093AE66" w:rsidR="00B43A4F" w:rsidRDefault="00B43A4F" w:rsidP="00B43A4F">
      <w:pPr>
        <w:pStyle w:val="Heading2"/>
      </w:pPr>
      <w:r>
        <w:t xml:space="preserve">What are </w:t>
      </w:r>
      <w:r w:rsidR="6DCE5C76">
        <w:t>T</w:t>
      </w:r>
      <w:r>
        <w:t xml:space="preserve">raining </w:t>
      </w:r>
      <w:r w:rsidR="64F458DA">
        <w:t>P</w:t>
      </w:r>
      <w:r>
        <w:t xml:space="preserve">oints, and how </w:t>
      </w:r>
      <w:r w:rsidR="5451B652">
        <w:t xml:space="preserve">do </w:t>
      </w:r>
      <w:r w:rsidR="00EE72DB">
        <w:t>we calculate them</w:t>
      </w:r>
    </w:p>
    <w:p w14:paraId="226C633E" w14:textId="49A563B5" w:rsidR="00B43A4F" w:rsidRDefault="00B43A4F" w:rsidP="00B43A4F">
      <w:pPr>
        <w:rPr>
          <w:rFonts w:ascii="Arial" w:hAnsi="Arial" w:cs="Arial"/>
        </w:rPr>
      </w:pPr>
      <w:r w:rsidRPr="7F21745A">
        <w:rPr>
          <w:rFonts w:ascii="Arial" w:hAnsi="Arial" w:cs="Arial"/>
        </w:rPr>
        <w:t xml:space="preserve">At </w:t>
      </w:r>
      <w:bookmarkStart w:id="0" w:name="_Int_afrF9why"/>
      <w:r w:rsidRPr="7F21745A">
        <w:rPr>
          <w:rFonts w:ascii="Arial" w:hAnsi="Arial" w:cs="Arial"/>
        </w:rPr>
        <w:t>UCL</w:t>
      </w:r>
      <w:bookmarkEnd w:id="0"/>
      <w:r w:rsidRPr="7F21745A">
        <w:rPr>
          <w:rFonts w:ascii="Arial" w:hAnsi="Arial" w:cs="Arial"/>
        </w:rPr>
        <w:t xml:space="preserve">, we primarily use </w:t>
      </w:r>
      <w:r w:rsidR="49A095BE" w:rsidRPr="7F21745A">
        <w:rPr>
          <w:rFonts w:ascii="Arial" w:hAnsi="Arial" w:cs="Arial"/>
        </w:rPr>
        <w:t>T</w:t>
      </w:r>
      <w:r w:rsidRPr="7F21745A">
        <w:rPr>
          <w:rFonts w:ascii="Arial" w:hAnsi="Arial" w:cs="Arial"/>
        </w:rPr>
        <w:t xml:space="preserve">raining </w:t>
      </w:r>
      <w:r w:rsidR="7F1655BF" w:rsidRPr="7F21745A">
        <w:rPr>
          <w:rFonts w:ascii="Arial" w:hAnsi="Arial" w:cs="Arial"/>
        </w:rPr>
        <w:t>P</w:t>
      </w:r>
      <w:r w:rsidRPr="7F21745A">
        <w:rPr>
          <w:rFonts w:ascii="Arial" w:hAnsi="Arial" w:cs="Arial"/>
        </w:rPr>
        <w:t>oints to illustrate the intensity and variety of the development of postgraduate researchers (doctoral candidates), although they can also be used by research staff to demonstrate their engagement with their development.</w:t>
      </w:r>
    </w:p>
    <w:p w14:paraId="14B6036A" w14:textId="1662F822" w:rsidR="00B43A4F" w:rsidRDefault="00B43A4F" w:rsidP="00B43A4F">
      <w:pPr>
        <w:rPr>
          <w:rFonts w:ascii="Arial" w:hAnsi="Arial" w:cs="Arial"/>
        </w:rPr>
      </w:pPr>
      <w:r w:rsidRPr="7F21745A">
        <w:rPr>
          <w:rFonts w:ascii="Arial" w:hAnsi="Arial" w:cs="Arial"/>
        </w:rPr>
        <w:t>T</w:t>
      </w:r>
      <w:r w:rsidR="53876573" w:rsidRPr="7F21745A">
        <w:rPr>
          <w:rFonts w:ascii="Arial" w:hAnsi="Arial" w:cs="Arial"/>
        </w:rPr>
        <w:t>raining p</w:t>
      </w:r>
      <w:r w:rsidRPr="7F21745A">
        <w:rPr>
          <w:rFonts w:ascii="Arial" w:hAnsi="Arial" w:cs="Arial"/>
        </w:rPr>
        <w:t>oint value</w:t>
      </w:r>
      <w:r w:rsidR="527316D4" w:rsidRPr="7F21745A">
        <w:rPr>
          <w:rFonts w:ascii="Arial" w:hAnsi="Arial" w:cs="Arial"/>
        </w:rPr>
        <w:t>s</w:t>
      </w:r>
      <w:r w:rsidRPr="7F21745A">
        <w:rPr>
          <w:rFonts w:ascii="Arial" w:hAnsi="Arial" w:cs="Arial"/>
        </w:rPr>
        <w:t xml:space="preserve"> </w:t>
      </w:r>
      <w:r w:rsidR="56CC1952" w:rsidRPr="7F21745A">
        <w:rPr>
          <w:rFonts w:ascii="Arial" w:hAnsi="Arial" w:cs="Arial"/>
        </w:rPr>
        <w:t>are</w:t>
      </w:r>
      <w:r w:rsidR="6B1826D9" w:rsidRPr="7F21745A">
        <w:rPr>
          <w:rFonts w:ascii="Arial" w:hAnsi="Arial" w:cs="Arial"/>
        </w:rPr>
        <w:t xml:space="preserve"> calculated based on time committed to </w:t>
      </w:r>
      <w:r w:rsidR="4015CD7E" w:rsidRPr="7F21745A">
        <w:rPr>
          <w:rFonts w:ascii="Arial" w:hAnsi="Arial" w:cs="Arial"/>
        </w:rPr>
        <w:t xml:space="preserve">participating in the </w:t>
      </w:r>
      <w:r w:rsidR="6B1826D9" w:rsidRPr="7F21745A">
        <w:rPr>
          <w:rFonts w:ascii="Arial" w:hAnsi="Arial" w:cs="Arial"/>
        </w:rPr>
        <w:t>activities (duration of the activity)</w:t>
      </w:r>
      <w:r w:rsidRPr="7F21745A">
        <w:rPr>
          <w:rFonts w:ascii="Arial" w:hAnsi="Arial" w:cs="Arial"/>
        </w:rPr>
        <w:t xml:space="preserve">. The minimum value of </w:t>
      </w:r>
      <w:r w:rsidR="2457A98D" w:rsidRPr="7F21745A">
        <w:rPr>
          <w:rFonts w:ascii="Arial" w:hAnsi="Arial" w:cs="Arial"/>
        </w:rPr>
        <w:t xml:space="preserve">a </w:t>
      </w:r>
      <w:r w:rsidRPr="7F21745A">
        <w:rPr>
          <w:rFonts w:ascii="Arial" w:hAnsi="Arial" w:cs="Arial"/>
        </w:rPr>
        <w:t xml:space="preserve">developmental activity is one point, which is awarded </w:t>
      </w:r>
      <w:r w:rsidR="57A82B34" w:rsidRPr="7F21745A">
        <w:rPr>
          <w:rFonts w:ascii="Arial" w:hAnsi="Arial" w:cs="Arial"/>
        </w:rPr>
        <w:t>after attending</w:t>
      </w:r>
      <w:r w:rsidRPr="7F21745A">
        <w:rPr>
          <w:rFonts w:ascii="Arial" w:hAnsi="Arial" w:cs="Arial"/>
        </w:rPr>
        <w:t xml:space="preserve"> any short engagement between 1 and 4 hours</w:t>
      </w:r>
      <w:bookmarkStart w:id="1" w:name="_Int_42Z3pWAj"/>
      <w:r w:rsidR="46C24D01" w:rsidRPr="7F21745A">
        <w:rPr>
          <w:rFonts w:ascii="Arial" w:hAnsi="Arial" w:cs="Arial"/>
        </w:rPr>
        <w:t xml:space="preserve">. </w:t>
      </w:r>
      <w:bookmarkEnd w:id="1"/>
    </w:p>
    <w:p w14:paraId="5A68BE6D" w14:textId="1F24B328" w:rsidR="00B43A4F" w:rsidRDefault="00B43A4F" w:rsidP="00B43A4F">
      <w:pPr>
        <w:rPr>
          <w:rFonts w:ascii="Arial" w:hAnsi="Arial" w:cs="Arial"/>
        </w:rPr>
      </w:pPr>
      <w:r w:rsidRPr="2ED3FA13">
        <w:rPr>
          <w:rFonts w:ascii="Arial" w:hAnsi="Arial" w:cs="Arial"/>
        </w:rPr>
        <w:t xml:space="preserve">For longer or recurring activities, </w:t>
      </w:r>
      <w:r w:rsidR="37789934" w:rsidRPr="2ED3FA13">
        <w:rPr>
          <w:rFonts w:ascii="Arial" w:hAnsi="Arial" w:cs="Arial"/>
        </w:rPr>
        <w:t xml:space="preserve">Training Points are </w:t>
      </w:r>
      <w:r w:rsidRPr="2ED3FA13">
        <w:rPr>
          <w:rFonts w:ascii="Arial" w:hAnsi="Arial" w:cs="Arial"/>
        </w:rPr>
        <w:t>c</w:t>
      </w:r>
      <w:r w:rsidR="032D1A62" w:rsidRPr="2ED3FA13">
        <w:rPr>
          <w:rFonts w:ascii="Arial" w:hAnsi="Arial" w:cs="Arial"/>
        </w:rPr>
        <w:t>alculated</w:t>
      </w:r>
      <w:r w:rsidR="48B597BB" w:rsidRPr="2ED3FA13">
        <w:rPr>
          <w:rFonts w:ascii="Arial" w:hAnsi="Arial" w:cs="Arial"/>
        </w:rPr>
        <w:t xml:space="preserve"> based on</w:t>
      </w:r>
      <w:r w:rsidRPr="2ED3FA13">
        <w:rPr>
          <w:rFonts w:ascii="Arial" w:hAnsi="Arial" w:cs="Arial"/>
        </w:rPr>
        <w:t xml:space="preserve"> how intensive and participative the activit</w:t>
      </w:r>
      <w:r w:rsidR="4A2CAB11" w:rsidRPr="2ED3FA13">
        <w:rPr>
          <w:rFonts w:ascii="Arial" w:hAnsi="Arial" w:cs="Arial"/>
        </w:rPr>
        <w:t>ies</w:t>
      </w:r>
      <w:r w:rsidRPr="2ED3FA13">
        <w:rPr>
          <w:rFonts w:ascii="Arial" w:hAnsi="Arial" w:cs="Arial"/>
        </w:rPr>
        <w:t xml:space="preserve"> </w:t>
      </w:r>
      <w:r w:rsidR="3FB40E7A" w:rsidRPr="2ED3FA13">
        <w:rPr>
          <w:rFonts w:ascii="Arial" w:hAnsi="Arial" w:cs="Arial"/>
        </w:rPr>
        <w:t>are</w:t>
      </w:r>
      <w:r w:rsidRPr="2ED3FA13">
        <w:rPr>
          <w:rFonts w:ascii="Arial" w:hAnsi="Arial" w:cs="Arial"/>
        </w:rPr>
        <w:t xml:space="preserve">, as well as </w:t>
      </w:r>
      <w:r w:rsidR="0BEEC4E5" w:rsidRPr="2ED3FA13">
        <w:rPr>
          <w:rFonts w:ascii="Arial" w:hAnsi="Arial" w:cs="Arial"/>
        </w:rPr>
        <w:t>their</w:t>
      </w:r>
      <w:r w:rsidRPr="2ED3FA13">
        <w:rPr>
          <w:rFonts w:ascii="Arial" w:hAnsi="Arial" w:cs="Arial"/>
        </w:rPr>
        <w:t xml:space="preserve"> direct relevance to the research process. This allows the </w:t>
      </w:r>
      <w:r w:rsidR="2EAEEC99" w:rsidRPr="2ED3FA13">
        <w:rPr>
          <w:rFonts w:ascii="Arial" w:hAnsi="Arial" w:cs="Arial"/>
        </w:rPr>
        <w:t>Training Points</w:t>
      </w:r>
      <w:r w:rsidRPr="2ED3FA13">
        <w:rPr>
          <w:rFonts w:ascii="Arial" w:hAnsi="Arial" w:cs="Arial"/>
        </w:rPr>
        <w:t xml:space="preserve"> system to reflect the difference</w:t>
      </w:r>
      <w:r w:rsidR="60465921" w:rsidRPr="2ED3FA13">
        <w:rPr>
          <w:rFonts w:ascii="Arial" w:hAnsi="Arial" w:cs="Arial"/>
        </w:rPr>
        <w:t>s</w:t>
      </w:r>
      <w:r w:rsidRPr="2ED3FA13">
        <w:rPr>
          <w:rFonts w:ascii="Arial" w:hAnsi="Arial" w:cs="Arial"/>
        </w:rPr>
        <w:t xml:space="preserve"> between, for example, attending a seminar series </w:t>
      </w:r>
      <w:r w:rsidR="66B970FB" w:rsidRPr="2ED3FA13">
        <w:rPr>
          <w:rFonts w:ascii="Arial" w:hAnsi="Arial" w:cs="Arial"/>
        </w:rPr>
        <w:t>versus</w:t>
      </w:r>
      <w:r w:rsidRPr="2ED3FA13">
        <w:rPr>
          <w:rFonts w:ascii="Arial" w:hAnsi="Arial" w:cs="Arial"/>
        </w:rPr>
        <w:t xml:space="preserve"> actively leading a skills </w:t>
      </w:r>
      <w:r w:rsidR="68E6235E" w:rsidRPr="2ED3FA13">
        <w:rPr>
          <w:rFonts w:ascii="Arial" w:hAnsi="Arial" w:cs="Arial"/>
        </w:rPr>
        <w:t xml:space="preserve">development </w:t>
      </w:r>
      <w:r w:rsidRPr="2ED3FA13">
        <w:rPr>
          <w:rFonts w:ascii="Arial" w:hAnsi="Arial" w:cs="Arial"/>
        </w:rPr>
        <w:t xml:space="preserve">session for your peers. </w:t>
      </w:r>
    </w:p>
    <w:p w14:paraId="4FB880C4" w14:textId="1E6E5FEC" w:rsidR="00B43A4F" w:rsidRDefault="00B43A4F" w:rsidP="2ED3FA13">
      <w:pPr>
        <w:rPr>
          <w:rFonts w:ascii="Arial" w:hAnsi="Arial" w:cs="Arial"/>
        </w:rPr>
      </w:pPr>
      <w:r w:rsidRPr="2ED3FA13">
        <w:rPr>
          <w:rFonts w:ascii="Arial" w:hAnsi="Arial" w:cs="Arial"/>
        </w:rPr>
        <w:t xml:space="preserve">You are encouraged to engage with a wide range of activities </w:t>
      </w:r>
      <w:r w:rsidR="796D82D8" w:rsidRPr="2ED3FA13">
        <w:rPr>
          <w:rFonts w:ascii="Arial" w:hAnsi="Arial" w:cs="Arial"/>
        </w:rPr>
        <w:t xml:space="preserve">to </w:t>
      </w:r>
      <w:r w:rsidRPr="2ED3FA13">
        <w:rPr>
          <w:rFonts w:ascii="Arial" w:hAnsi="Arial" w:cs="Arial"/>
        </w:rPr>
        <w:t xml:space="preserve">develop </w:t>
      </w:r>
      <w:r w:rsidR="39B66778" w:rsidRPr="2ED3FA13">
        <w:rPr>
          <w:rFonts w:ascii="Arial" w:hAnsi="Arial" w:cs="Arial"/>
        </w:rPr>
        <w:t xml:space="preserve">balanced and varied </w:t>
      </w:r>
      <w:r w:rsidRPr="2ED3FA13">
        <w:rPr>
          <w:rFonts w:ascii="Arial" w:hAnsi="Arial" w:cs="Arial"/>
        </w:rPr>
        <w:t xml:space="preserve">skills across the </w:t>
      </w:r>
      <w:hyperlink r:id="rId7">
        <w:r w:rsidRPr="2ED3FA13">
          <w:rPr>
            <w:rStyle w:val="Hyperlink"/>
            <w:rFonts w:ascii="Arial" w:hAnsi="Arial" w:cs="Arial"/>
          </w:rPr>
          <w:t>R</w:t>
        </w:r>
        <w:r w:rsidR="46F03E10" w:rsidRPr="2ED3FA13">
          <w:rPr>
            <w:rStyle w:val="Hyperlink"/>
            <w:rFonts w:ascii="Arial" w:hAnsi="Arial" w:cs="Arial"/>
          </w:rPr>
          <w:t xml:space="preserve">esearcher </w:t>
        </w:r>
        <w:r w:rsidRPr="2ED3FA13">
          <w:rPr>
            <w:rStyle w:val="Hyperlink"/>
            <w:rFonts w:ascii="Arial" w:hAnsi="Arial" w:cs="Arial"/>
          </w:rPr>
          <w:t>D</w:t>
        </w:r>
        <w:r w:rsidR="52849914" w:rsidRPr="2ED3FA13">
          <w:rPr>
            <w:rStyle w:val="Hyperlink"/>
            <w:rFonts w:ascii="Arial" w:hAnsi="Arial" w:cs="Arial"/>
          </w:rPr>
          <w:t xml:space="preserve">evelopment </w:t>
        </w:r>
        <w:r w:rsidRPr="2ED3FA13">
          <w:rPr>
            <w:rStyle w:val="Hyperlink"/>
            <w:rFonts w:ascii="Arial" w:hAnsi="Arial" w:cs="Arial"/>
          </w:rPr>
          <w:t>F</w:t>
        </w:r>
        <w:r w:rsidR="6A0B7D1A" w:rsidRPr="2ED3FA13">
          <w:rPr>
            <w:rStyle w:val="Hyperlink"/>
            <w:rFonts w:ascii="Arial" w:hAnsi="Arial" w:cs="Arial"/>
          </w:rPr>
          <w:t>ramework</w:t>
        </w:r>
        <w:r w:rsidRPr="2ED3FA13">
          <w:rPr>
            <w:rStyle w:val="Hyperlink"/>
            <w:rFonts w:ascii="Arial" w:hAnsi="Arial" w:cs="Arial"/>
          </w:rPr>
          <w:t xml:space="preserve"> </w:t>
        </w:r>
        <w:r w:rsidR="51F89F57" w:rsidRPr="2ED3FA13">
          <w:rPr>
            <w:rStyle w:val="Hyperlink"/>
            <w:rFonts w:ascii="Arial" w:hAnsi="Arial" w:cs="Arial"/>
          </w:rPr>
          <w:t>(RDF)</w:t>
        </w:r>
      </w:hyperlink>
      <w:r w:rsidRPr="2ED3FA13">
        <w:rPr>
          <w:rFonts w:ascii="Arial" w:hAnsi="Arial" w:cs="Arial"/>
        </w:rPr>
        <w:t xml:space="preserve">. You may find the self-assessment </w:t>
      </w:r>
      <w:r w:rsidR="646363B8" w:rsidRPr="2ED3FA13">
        <w:rPr>
          <w:rFonts w:ascii="Arial" w:hAnsi="Arial" w:cs="Arial"/>
        </w:rPr>
        <w:t>questions in the Research Student Log</w:t>
      </w:r>
      <w:r w:rsidRPr="2ED3FA13">
        <w:rPr>
          <w:rFonts w:ascii="Arial" w:hAnsi="Arial" w:cs="Arial"/>
        </w:rPr>
        <w:t xml:space="preserve">, and the formal review process helpful in prioritising the skills you need to progress and creating your developmental plan. </w:t>
      </w:r>
    </w:p>
    <w:p w14:paraId="34D779B1" w14:textId="198140E2" w:rsidR="000A40A0" w:rsidRPr="00C61FF5" w:rsidRDefault="00B43A4F" w:rsidP="00C61FF5">
      <w:pPr>
        <w:pStyle w:val="Heading2"/>
      </w:pPr>
      <w:r>
        <w:t>Who needs to accrue</w:t>
      </w:r>
      <w:r w:rsidR="000A40A0">
        <w:t xml:space="preserve"> </w:t>
      </w:r>
      <w:r w:rsidR="5903BE8F">
        <w:t>T</w:t>
      </w:r>
      <w:r>
        <w:t xml:space="preserve">raining </w:t>
      </w:r>
      <w:r w:rsidR="1E673E23">
        <w:t>P</w:t>
      </w:r>
      <w:r>
        <w:t>oints</w:t>
      </w:r>
    </w:p>
    <w:p w14:paraId="6C69A2ED" w14:textId="4C0BF18B" w:rsidR="000A40A0" w:rsidRPr="000A40A0" w:rsidRDefault="000A40A0" w:rsidP="000A40A0">
      <w:pPr>
        <w:rPr>
          <w:rFonts w:ascii="Arial" w:hAnsi="Arial" w:cs="Arial"/>
        </w:rPr>
      </w:pPr>
      <w:r w:rsidRPr="7F21745A">
        <w:rPr>
          <w:rFonts w:ascii="Arial" w:hAnsi="Arial" w:cs="Arial"/>
          <w:b/>
          <w:bCs/>
        </w:rPr>
        <w:t xml:space="preserve">All </w:t>
      </w:r>
      <w:r w:rsidR="00B43A4F" w:rsidRPr="7F21745A">
        <w:rPr>
          <w:rFonts w:ascii="Arial" w:hAnsi="Arial" w:cs="Arial"/>
          <w:b/>
          <w:bCs/>
        </w:rPr>
        <w:t xml:space="preserve">postgraduate </w:t>
      </w:r>
      <w:r w:rsidRPr="7F21745A">
        <w:rPr>
          <w:rFonts w:ascii="Arial" w:hAnsi="Arial" w:cs="Arial"/>
          <w:b/>
          <w:bCs/>
        </w:rPr>
        <w:t>research</w:t>
      </w:r>
      <w:r w:rsidR="00B43A4F" w:rsidRPr="7F21745A">
        <w:rPr>
          <w:rFonts w:ascii="Arial" w:hAnsi="Arial" w:cs="Arial"/>
          <w:b/>
          <w:bCs/>
        </w:rPr>
        <w:t>ers</w:t>
      </w:r>
      <w:r w:rsidR="00B43A4F" w:rsidRPr="7F21745A">
        <w:rPr>
          <w:rFonts w:ascii="Arial" w:hAnsi="Arial" w:cs="Arial"/>
        </w:rPr>
        <w:t xml:space="preserve"> </w:t>
      </w:r>
      <w:r w:rsidRPr="7F21745A">
        <w:rPr>
          <w:rFonts w:ascii="Arial" w:hAnsi="Arial" w:cs="Arial"/>
        </w:rPr>
        <w:t xml:space="preserve">at UCL are </w:t>
      </w:r>
      <w:r w:rsidRPr="7F21745A">
        <w:rPr>
          <w:rFonts w:ascii="Arial" w:hAnsi="Arial" w:cs="Arial"/>
          <w:i/>
          <w:iCs/>
        </w:rPr>
        <w:t>expected</w:t>
      </w:r>
      <w:r w:rsidRPr="7F21745A">
        <w:rPr>
          <w:rFonts w:ascii="Arial" w:hAnsi="Arial" w:cs="Arial"/>
        </w:rPr>
        <w:t xml:space="preserve"> to take full advantage of the training and should aim to participate in </w:t>
      </w:r>
      <w:r w:rsidR="0086323C" w:rsidRPr="7F21745A">
        <w:rPr>
          <w:rFonts w:ascii="Arial" w:hAnsi="Arial" w:cs="Arial"/>
        </w:rPr>
        <w:t>development</w:t>
      </w:r>
      <w:r w:rsidRPr="7F21745A">
        <w:rPr>
          <w:rFonts w:ascii="Arial" w:hAnsi="Arial" w:cs="Arial"/>
        </w:rPr>
        <w:t xml:space="preserve"> equivalent to two weeks per year</w:t>
      </w:r>
      <w:r w:rsidR="00B43A4F" w:rsidRPr="7F21745A">
        <w:rPr>
          <w:rFonts w:ascii="Arial" w:hAnsi="Arial" w:cs="Arial"/>
        </w:rPr>
        <w:t xml:space="preserve"> (corresponding to 20 </w:t>
      </w:r>
      <w:r w:rsidR="47077A0A" w:rsidRPr="7F21745A">
        <w:rPr>
          <w:rFonts w:ascii="Arial" w:hAnsi="Arial" w:cs="Arial"/>
        </w:rPr>
        <w:t>Training P</w:t>
      </w:r>
      <w:r w:rsidR="00B43A4F" w:rsidRPr="7F21745A">
        <w:rPr>
          <w:rFonts w:ascii="Arial" w:hAnsi="Arial" w:cs="Arial"/>
        </w:rPr>
        <w:t>oints)</w:t>
      </w:r>
      <w:r w:rsidRPr="7F21745A">
        <w:rPr>
          <w:rFonts w:ascii="Arial" w:hAnsi="Arial" w:cs="Arial"/>
        </w:rPr>
        <w:t>.</w:t>
      </w:r>
    </w:p>
    <w:p w14:paraId="1EDD685D" w14:textId="6787F2FE" w:rsidR="000A40A0" w:rsidRDefault="000A40A0" w:rsidP="000A40A0">
      <w:pPr>
        <w:rPr>
          <w:rFonts w:ascii="Arial" w:hAnsi="Arial" w:cs="Arial"/>
        </w:rPr>
      </w:pPr>
      <w:r w:rsidRPr="000A40A0">
        <w:rPr>
          <w:rFonts w:ascii="Arial" w:hAnsi="Arial" w:cs="Arial"/>
          <w:b/>
          <w:bCs/>
        </w:rPr>
        <w:t>Research Council funded students</w:t>
      </w:r>
      <w:r w:rsidRPr="000A40A0">
        <w:rPr>
          <w:rFonts w:ascii="Arial" w:hAnsi="Arial" w:cs="Arial"/>
        </w:rPr>
        <w:t xml:space="preserve"> are </w:t>
      </w:r>
      <w:r w:rsidRPr="00B43A4F">
        <w:rPr>
          <w:rFonts w:ascii="Arial" w:hAnsi="Arial" w:cs="Arial"/>
          <w:i/>
          <w:iCs/>
        </w:rPr>
        <w:t>required</w:t>
      </w:r>
      <w:r w:rsidRPr="000A40A0">
        <w:rPr>
          <w:rFonts w:ascii="Arial" w:hAnsi="Arial" w:cs="Arial"/>
        </w:rPr>
        <w:t xml:space="preserve"> by their funding bodies to participate in </w:t>
      </w:r>
      <w:r>
        <w:rPr>
          <w:rFonts w:ascii="Arial" w:hAnsi="Arial" w:cs="Arial"/>
        </w:rPr>
        <w:t xml:space="preserve">an </w:t>
      </w:r>
      <w:r w:rsidRPr="000A40A0">
        <w:rPr>
          <w:rFonts w:ascii="Arial" w:hAnsi="Arial" w:cs="Arial"/>
        </w:rPr>
        <w:t xml:space="preserve">appropriate </w:t>
      </w:r>
      <w:r>
        <w:rPr>
          <w:rFonts w:ascii="Arial" w:hAnsi="Arial" w:cs="Arial"/>
        </w:rPr>
        <w:t xml:space="preserve">developmental training </w:t>
      </w:r>
      <w:r w:rsidRPr="000A40A0">
        <w:rPr>
          <w:rFonts w:ascii="Arial" w:hAnsi="Arial" w:cs="Arial"/>
        </w:rPr>
        <w:t>to a degree equivalent to two weeks per year of their funded studentship</w:t>
      </w:r>
      <w:r w:rsidR="0086323C">
        <w:rPr>
          <w:rFonts w:ascii="Arial" w:hAnsi="Arial" w:cs="Arial"/>
        </w:rPr>
        <w:t>.</w:t>
      </w:r>
    </w:p>
    <w:p w14:paraId="2BF58BE1" w14:textId="0B789918" w:rsidR="000A40A0" w:rsidRPr="000A40A0" w:rsidRDefault="000A40A0" w:rsidP="000A40A0">
      <w:pPr>
        <w:rPr>
          <w:rFonts w:ascii="Arial" w:hAnsi="Arial" w:cs="Arial"/>
        </w:rPr>
      </w:pPr>
      <w:r w:rsidRPr="7F21745A">
        <w:rPr>
          <w:rFonts w:ascii="Arial" w:hAnsi="Arial" w:cs="Arial"/>
          <w:b/>
          <w:bCs/>
        </w:rPr>
        <w:t>Departments</w:t>
      </w:r>
      <w:r w:rsidRPr="7F21745A">
        <w:rPr>
          <w:rFonts w:ascii="Arial" w:hAnsi="Arial" w:cs="Arial"/>
        </w:rPr>
        <w:t xml:space="preserve"> may require that </w:t>
      </w:r>
      <w:r w:rsidR="00B43A4F" w:rsidRPr="7F21745A">
        <w:rPr>
          <w:rFonts w:ascii="Arial" w:hAnsi="Arial" w:cs="Arial"/>
        </w:rPr>
        <w:t>postgraduate researchers</w:t>
      </w:r>
      <w:r w:rsidRPr="7F21745A">
        <w:rPr>
          <w:rFonts w:ascii="Arial" w:hAnsi="Arial" w:cs="Arial"/>
        </w:rPr>
        <w:t xml:space="preserve"> reach a specific number of </w:t>
      </w:r>
      <w:r w:rsidR="20F1B32F" w:rsidRPr="7F21745A">
        <w:rPr>
          <w:rFonts w:ascii="Arial" w:hAnsi="Arial" w:cs="Arial"/>
        </w:rPr>
        <w:t>Training P</w:t>
      </w:r>
      <w:r w:rsidRPr="7F21745A">
        <w:rPr>
          <w:rFonts w:ascii="Arial" w:hAnsi="Arial" w:cs="Arial"/>
        </w:rPr>
        <w:t xml:space="preserve">oints (usually 20) before allowing upgrade presentation. </w:t>
      </w:r>
      <w:r w:rsidR="00B43A4F" w:rsidRPr="7F21745A">
        <w:rPr>
          <w:rFonts w:ascii="Arial" w:hAnsi="Arial" w:cs="Arial"/>
        </w:rPr>
        <w:t>Please</w:t>
      </w:r>
      <w:r w:rsidRPr="7F21745A">
        <w:rPr>
          <w:rFonts w:ascii="Arial" w:hAnsi="Arial" w:cs="Arial"/>
        </w:rPr>
        <w:t xml:space="preserve"> check the specific requirements with </w:t>
      </w:r>
      <w:r w:rsidR="00B43A4F" w:rsidRPr="7F21745A">
        <w:rPr>
          <w:rFonts w:ascii="Arial" w:hAnsi="Arial" w:cs="Arial"/>
        </w:rPr>
        <w:t>your</w:t>
      </w:r>
      <w:r w:rsidRPr="7F21745A">
        <w:rPr>
          <w:rFonts w:ascii="Arial" w:hAnsi="Arial" w:cs="Arial"/>
        </w:rPr>
        <w:t xml:space="preserve"> supervisors.</w:t>
      </w:r>
    </w:p>
    <w:p w14:paraId="264A242B" w14:textId="2F3E6E87" w:rsidR="006D1232" w:rsidRDefault="00B43A4F" w:rsidP="00C61FF5">
      <w:pPr>
        <w:pStyle w:val="Heading2"/>
      </w:pPr>
      <w:r>
        <w:t>How to record your development</w:t>
      </w:r>
    </w:p>
    <w:p w14:paraId="0EAAD802" w14:textId="2DFE7344" w:rsidR="004B755E" w:rsidRDefault="00B43A4F">
      <w:pPr>
        <w:rPr>
          <w:rFonts w:ascii="Arial" w:hAnsi="Arial" w:cs="Arial"/>
        </w:rPr>
      </w:pPr>
      <w:r w:rsidRPr="7F21745A">
        <w:rPr>
          <w:rFonts w:ascii="Arial" w:hAnsi="Arial" w:cs="Arial"/>
        </w:rPr>
        <w:t xml:space="preserve">Any training booked or recorded on Inkpath will be automatically synchronised with the Skills &amp; Courses section </w:t>
      </w:r>
      <w:r w:rsidR="0AF2FF4B" w:rsidRPr="7F21745A">
        <w:rPr>
          <w:rFonts w:ascii="Arial" w:hAnsi="Arial" w:cs="Arial"/>
        </w:rPr>
        <w:t>in</w:t>
      </w:r>
      <w:r w:rsidRPr="7F21745A">
        <w:rPr>
          <w:rFonts w:ascii="Arial" w:hAnsi="Arial" w:cs="Arial"/>
        </w:rPr>
        <w:t xml:space="preserve"> the Research</w:t>
      </w:r>
      <w:r w:rsidR="4FED2072" w:rsidRPr="7F21745A">
        <w:rPr>
          <w:rFonts w:ascii="Arial" w:hAnsi="Arial" w:cs="Arial"/>
        </w:rPr>
        <w:t xml:space="preserve"> Student</w:t>
      </w:r>
      <w:r w:rsidRPr="7F21745A">
        <w:rPr>
          <w:rFonts w:ascii="Arial" w:hAnsi="Arial" w:cs="Arial"/>
        </w:rPr>
        <w:t xml:space="preserve"> Log.</w:t>
      </w:r>
      <w:r w:rsidR="004B755E" w:rsidRPr="7F21745A">
        <w:rPr>
          <w:rFonts w:ascii="Arial" w:hAnsi="Arial" w:cs="Arial"/>
        </w:rPr>
        <w:t xml:space="preserve"> </w:t>
      </w:r>
    </w:p>
    <w:p w14:paraId="61522A95" w14:textId="7E5B0303" w:rsidR="004B755E" w:rsidRDefault="72FAA729">
      <w:pPr>
        <w:rPr>
          <w:rFonts w:ascii="Arial" w:hAnsi="Arial" w:cs="Arial"/>
        </w:rPr>
      </w:pPr>
      <w:r w:rsidRPr="7F21745A">
        <w:rPr>
          <w:rFonts w:ascii="Arial" w:hAnsi="Arial" w:cs="Arial"/>
        </w:rPr>
        <w:t>After you have set up your profile on</w:t>
      </w:r>
      <w:r w:rsidR="004B755E" w:rsidRPr="7F21745A">
        <w:rPr>
          <w:rFonts w:ascii="Arial" w:hAnsi="Arial" w:cs="Arial"/>
        </w:rPr>
        <w:t xml:space="preserve"> Inkpath, you will also be able to add activities you </w:t>
      </w:r>
      <w:r w:rsidR="3275EBC0" w:rsidRPr="7F21745A">
        <w:rPr>
          <w:rFonts w:ascii="Arial" w:hAnsi="Arial" w:cs="Arial"/>
        </w:rPr>
        <w:t xml:space="preserve">have </w:t>
      </w:r>
      <w:r w:rsidR="004B755E" w:rsidRPr="7F21745A">
        <w:rPr>
          <w:rFonts w:ascii="Arial" w:hAnsi="Arial" w:cs="Arial"/>
        </w:rPr>
        <w:t>completed with your department, or any external developmental activit</w:t>
      </w:r>
      <w:r w:rsidR="04F103F3" w:rsidRPr="7F21745A">
        <w:rPr>
          <w:rFonts w:ascii="Arial" w:hAnsi="Arial" w:cs="Arial"/>
        </w:rPr>
        <w:t>ies</w:t>
      </w:r>
      <w:r w:rsidR="004B755E" w:rsidRPr="7F21745A">
        <w:rPr>
          <w:rFonts w:ascii="Arial" w:hAnsi="Arial" w:cs="Arial"/>
        </w:rPr>
        <w:t xml:space="preserve">. </w:t>
      </w:r>
    </w:p>
    <w:p w14:paraId="365BD1AA" w14:textId="613B460D" w:rsidR="00D71557" w:rsidRDefault="004B755E" w:rsidP="004B755E">
      <w:pPr>
        <w:pStyle w:val="Heading3"/>
        <w:ind w:firstLine="360"/>
      </w:pPr>
      <w:r>
        <w:t>Adding departmental training</w:t>
      </w:r>
    </w:p>
    <w:p w14:paraId="6EB87AD3" w14:textId="13E35D6D" w:rsidR="004B755E" w:rsidRDefault="004B755E" w:rsidP="004B755E">
      <w:pPr>
        <w:pStyle w:val="ListParagraph"/>
        <w:numPr>
          <w:ilvl w:val="0"/>
          <w:numId w:val="7"/>
        </w:numPr>
        <w:rPr>
          <w:rFonts w:ascii="Arial" w:hAnsi="Arial" w:cs="Arial"/>
        </w:rPr>
      </w:pPr>
      <w:r w:rsidRPr="7F21745A">
        <w:rPr>
          <w:rFonts w:ascii="Arial" w:hAnsi="Arial" w:cs="Arial"/>
        </w:rPr>
        <w:t xml:space="preserve">On the Inkpath home page, click on </w:t>
      </w:r>
      <w:r w:rsidRPr="7F21745A">
        <w:rPr>
          <w:rFonts w:ascii="Arial" w:hAnsi="Arial" w:cs="Arial"/>
          <w:b/>
          <w:bCs/>
        </w:rPr>
        <w:t>Find Activities</w:t>
      </w:r>
      <w:r w:rsidRPr="7F21745A">
        <w:rPr>
          <w:rFonts w:ascii="Arial" w:hAnsi="Arial" w:cs="Arial"/>
        </w:rPr>
        <w:t xml:space="preserve"> button.</w:t>
      </w:r>
    </w:p>
    <w:p w14:paraId="0A694784" w14:textId="403321BC" w:rsidR="00B43A4F" w:rsidRDefault="004B755E" w:rsidP="000A40A0">
      <w:pPr>
        <w:pStyle w:val="ListParagraph"/>
        <w:numPr>
          <w:ilvl w:val="0"/>
          <w:numId w:val="7"/>
        </w:numPr>
        <w:rPr>
          <w:rFonts w:ascii="Arial" w:hAnsi="Arial" w:cs="Arial"/>
        </w:rPr>
      </w:pPr>
      <w:r>
        <w:rPr>
          <w:rFonts w:ascii="Arial" w:hAnsi="Arial" w:cs="Arial"/>
        </w:rPr>
        <w:t xml:space="preserve">Click on </w:t>
      </w:r>
      <w:r w:rsidRPr="004B755E">
        <w:rPr>
          <w:rFonts w:ascii="Arial" w:hAnsi="Arial" w:cs="Arial"/>
          <w:b/>
          <w:bCs/>
        </w:rPr>
        <w:t>Self Study</w:t>
      </w:r>
      <w:r>
        <w:rPr>
          <w:rFonts w:ascii="Arial" w:hAnsi="Arial" w:cs="Arial"/>
        </w:rPr>
        <w:t xml:space="preserve"> and scroll down the list to find your course. You can also use the search box.</w:t>
      </w:r>
    </w:p>
    <w:p w14:paraId="0676CB6E" w14:textId="7B19A84C" w:rsidR="004B755E" w:rsidRDefault="004B755E" w:rsidP="00B21ADA">
      <w:pPr>
        <w:pStyle w:val="ListParagraph"/>
        <w:numPr>
          <w:ilvl w:val="0"/>
          <w:numId w:val="7"/>
        </w:numPr>
        <w:rPr>
          <w:rFonts w:ascii="Arial" w:hAnsi="Arial" w:cs="Arial"/>
        </w:rPr>
      </w:pPr>
      <w:r w:rsidRPr="004B755E">
        <w:rPr>
          <w:rFonts w:ascii="Arial" w:hAnsi="Arial" w:cs="Arial"/>
        </w:rPr>
        <w:t xml:space="preserve">Choose the relevant activity and </w:t>
      </w:r>
      <w:r>
        <w:rPr>
          <w:rFonts w:ascii="Arial" w:hAnsi="Arial" w:cs="Arial"/>
        </w:rPr>
        <w:t>c</w:t>
      </w:r>
      <w:r w:rsidRPr="004B755E">
        <w:rPr>
          <w:rFonts w:ascii="Arial" w:hAnsi="Arial" w:cs="Arial"/>
        </w:rPr>
        <w:t xml:space="preserve">lick on </w:t>
      </w:r>
      <w:r w:rsidRPr="004B755E">
        <w:rPr>
          <w:rFonts w:ascii="Arial" w:hAnsi="Arial" w:cs="Arial"/>
          <w:b/>
          <w:bCs/>
        </w:rPr>
        <w:t>Mark activity as complete</w:t>
      </w:r>
      <w:r w:rsidRPr="004B755E">
        <w:rPr>
          <w:rFonts w:ascii="Arial" w:hAnsi="Arial" w:cs="Arial"/>
        </w:rPr>
        <w:t xml:space="preserve"> to confirm your attendance.</w:t>
      </w:r>
    </w:p>
    <w:p w14:paraId="342BB9EC" w14:textId="7EDF955F" w:rsidR="004B755E" w:rsidRDefault="004B755E" w:rsidP="00B21ADA">
      <w:pPr>
        <w:pStyle w:val="ListParagraph"/>
        <w:numPr>
          <w:ilvl w:val="0"/>
          <w:numId w:val="7"/>
        </w:numPr>
        <w:rPr>
          <w:rFonts w:ascii="Arial" w:hAnsi="Arial" w:cs="Arial"/>
        </w:rPr>
      </w:pPr>
      <w:r>
        <w:rPr>
          <w:rFonts w:ascii="Arial" w:hAnsi="Arial" w:cs="Arial"/>
        </w:rPr>
        <w:t>If your departmental training is not listed, you can add it using adding external activity route.</w:t>
      </w:r>
    </w:p>
    <w:p w14:paraId="3B9004E5" w14:textId="1F26203B" w:rsidR="004B755E" w:rsidRDefault="004B755E" w:rsidP="004B755E">
      <w:pPr>
        <w:pStyle w:val="Heading3"/>
        <w:ind w:firstLine="360"/>
      </w:pPr>
      <w:r>
        <w:t>Adding external activity</w:t>
      </w:r>
    </w:p>
    <w:p w14:paraId="108DF114" w14:textId="49FE0BB9" w:rsidR="004B755E" w:rsidRPr="004B755E" w:rsidRDefault="004B755E" w:rsidP="006E2E88">
      <w:pPr>
        <w:pStyle w:val="ListParagraph"/>
        <w:numPr>
          <w:ilvl w:val="0"/>
          <w:numId w:val="9"/>
        </w:numPr>
        <w:rPr>
          <w:rFonts w:ascii="Arial" w:hAnsi="Arial" w:cs="Arial"/>
        </w:rPr>
      </w:pPr>
      <w:r w:rsidRPr="7F21745A">
        <w:rPr>
          <w:rFonts w:ascii="Arial" w:hAnsi="Arial" w:cs="Arial"/>
        </w:rPr>
        <w:t xml:space="preserve">On the Inkpath home page, click on </w:t>
      </w:r>
      <w:r w:rsidRPr="7F21745A">
        <w:rPr>
          <w:rFonts w:ascii="Arial" w:hAnsi="Arial" w:cs="Arial"/>
          <w:b/>
          <w:bCs/>
        </w:rPr>
        <w:t>Create Activity</w:t>
      </w:r>
      <w:r w:rsidRPr="7F21745A">
        <w:rPr>
          <w:rFonts w:ascii="Arial" w:hAnsi="Arial" w:cs="Arial"/>
        </w:rPr>
        <w:t xml:space="preserve"> button.</w:t>
      </w:r>
    </w:p>
    <w:p w14:paraId="30664B22" w14:textId="4CD4F075" w:rsidR="004B755E" w:rsidRDefault="004B755E" w:rsidP="004B755E">
      <w:pPr>
        <w:pStyle w:val="ListParagraph"/>
        <w:numPr>
          <w:ilvl w:val="0"/>
          <w:numId w:val="9"/>
        </w:numPr>
        <w:rPr>
          <w:rFonts w:ascii="Arial" w:hAnsi="Arial" w:cs="Arial"/>
        </w:rPr>
      </w:pPr>
      <w:r>
        <w:rPr>
          <w:rFonts w:ascii="Arial" w:hAnsi="Arial" w:cs="Arial"/>
        </w:rPr>
        <w:t xml:space="preserve">Use the drop-down list to choose the </w:t>
      </w:r>
      <w:r w:rsidRPr="004B755E">
        <w:rPr>
          <w:rFonts w:ascii="Arial" w:hAnsi="Arial" w:cs="Arial"/>
          <w:b/>
          <w:bCs/>
        </w:rPr>
        <w:t>Activity Type</w:t>
      </w:r>
      <w:r>
        <w:rPr>
          <w:rFonts w:ascii="Arial" w:hAnsi="Arial" w:cs="Arial"/>
        </w:rPr>
        <w:t xml:space="preserve"> and then the </w:t>
      </w:r>
      <w:r w:rsidRPr="004B755E">
        <w:rPr>
          <w:rFonts w:ascii="Arial" w:hAnsi="Arial" w:cs="Arial"/>
          <w:b/>
          <w:bCs/>
        </w:rPr>
        <w:t>Skills</w:t>
      </w:r>
      <w:r>
        <w:rPr>
          <w:rFonts w:ascii="Arial" w:hAnsi="Arial" w:cs="Arial"/>
        </w:rPr>
        <w:t xml:space="preserve"> to choose the RDF domain – this will be prefiltered for you based on your activity. Your points will be added automatically, depending on the activity type.</w:t>
      </w:r>
    </w:p>
    <w:p w14:paraId="5F5D1A09" w14:textId="32401FAE" w:rsidR="004B755E" w:rsidRDefault="004B755E" w:rsidP="004B755E">
      <w:pPr>
        <w:pStyle w:val="ListParagraph"/>
        <w:numPr>
          <w:ilvl w:val="0"/>
          <w:numId w:val="9"/>
        </w:numPr>
        <w:rPr>
          <w:rFonts w:ascii="Arial" w:hAnsi="Arial" w:cs="Arial"/>
        </w:rPr>
      </w:pPr>
      <w:r>
        <w:rPr>
          <w:rFonts w:ascii="Arial" w:hAnsi="Arial" w:cs="Arial"/>
        </w:rPr>
        <w:t>Complete the rest of the form.</w:t>
      </w:r>
      <w:r w:rsidR="00414269">
        <w:rPr>
          <w:rFonts w:ascii="Arial" w:hAnsi="Arial" w:cs="Arial"/>
        </w:rPr>
        <w:t xml:space="preserve"> </w:t>
      </w:r>
    </w:p>
    <w:p w14:paraId="11BCBE70" w14:textId="2D35761F" w:rsidR="004B755E" w:rsidRDefault="004B755E" w:rsidP="004B755E">
      <w:pPr>
        <w:pStyle w:val="ListParagraph"/>
        <w:numPr>
          <w:ilvl w:val="0"/>
          <w:numId w:val="9"/>
        </w:numPr>
        <w:rPr>
          <w:rFonts w:ascii="Arial" w:hAnsi="Arial" w:cs="Arial"/>
        </w:rPr>
      </w:pPr>
      <w:r w:rsidRPr="7F21745A">
        <w:rPr>
          <w:rFonts w:ascii="Arial" w:hAnsi="Arial" w:cs="Arial"/>
        </w:rPr>
        <w:lastRenderedPageBreak/>
        <w:t xml:space="preserve">If you </w:t>
      </w:r>
      <w:bookmarkStart w:id="2" w:name="_Int_dlWeaMkf"/>
      <w:r w:rsidR="3D5AFC85" w:rsidRPr="7F21745A">
        <w:rPr>
          <w:rFonts w:ascii="Arial" w:hAnsi="Arial" w:cs="Arial"/>
        </w:rPr>
        <w:t>do</w:t>
      </w:r>
      <w:r w:rsidR="0B58C093" w:rsidRPr="7F21745A">
        <w:rPr>
          <w:rFonts w:ascii="Arial" w:hAnsi="Arial" w:cs="Arial"/>
        </w:rPr>
        <w:t>n’</w:t>
      </w:r>
      <w:r w:rsidR="3D5AFC85" w:rsidRPr="7F21745A">
        <w:rPr>
          <w:rFonts w:ascii="Arial" w:hAnsi="Arial" w:cs="Arial"/>
        </w:rPr>
        <w:t>t</w:t>
      </w:r>
      <w:bookmarkEnd w:id="2"/>
      <w:r w:rsidRPr="7F21745A">
        <w:rPr>
          <w:rFonts w:ascii="Arial" w:hAnsi="Arial" w:cs="Arial"/>
        </w:rPr>
        <w:t xml:space="preserve"> want this activity to appear in your Research </w:t>
      </w:r>
      <w:r w:rsidR="4BD11855" w:rsidRPr="7F21745A">
        <w:rPr>
          <w:rFonts w:ascii="Arial" w:hAnsi="Arial" w:cs="Arial"/>
        </w:rPr>
        <w:t xml:space="preserve">Student </w:t>
      </w:r>
      <w:r w:rsidRPr="7F21745A">
        <w:rPr>
          <w:rFonts w:ascii="Arial" w:hAnsi="Arial" w:cs="Arial"/>
        </w:rPr>
        <w:t xml:space="preserve">Log, check the box </w:t>
      </w:r>
      <w:r w:rsidRPr="7F21745A">
        <w:rPr>
          <w:rFonts w:ascii="Arial" w:hAnsi="Arial" w:cs="Arial"/>
          <w:b/>
          <w:bCs/>
        </w:rPr>
        <w:t>Mark as private</w:t>
      </w:r>
      <w:r w:rsidRPr="7F21745A">
        <w:rPr>
          <w:rFonts w:ascii="Arial" w:hAnsi="Arial" w:cs="Arial"/>
        </w:rPr>
        <w:t>.</w:t>
      </w:r>
    </w:p>
    <w:p w14:paraId="10E28923" w14:textId="77777777" w:rsidR="004B755E" w:rsidRDefault="004B755E" w:rsidP="004B755E">
      <w:pPr>
        <w:pStyle w:val="ListParagraph"/>
        <w:numPr>
          <w:ilvl w:val="0"/>
          <w:numId w:val="9"/>
        </w:numPr>
        <w:rPr>
          <w:rFonts w:ascii="Arial" w:hAnsi="Arial" w:cs="Arial"/>
        </w:rPr>
      </w:pPr>
      <w:r>
        <w:rPr>
          <w:rFonts w:ascii="Arial" w:hAnsi="Arial" w:cs="Arial"/>
        </w:rPr>
        <w:t xml:space="preserve">Click </w:t>
      </w:r>
      <w:r w:rsidRPr="004B755E">
        <w:rPr>
          <w:rFonts w:ascii="Arial" w:hAnsi="Arial" w:cs="Arial"/>
          <w:b/>
          <w:bCs/>
        </w:rPr>
        <w:t>Save to my activities</w:t>
      </w:r>
      <w:r>
        <w:rPr>
          <w:rFonts w:ascii="Arial" w:hAnsi="Arial" w:cs="Arial"/>
        </w:rPr>
        <w:t xml:space="preserve"> to confirm it.</w:t>
      </w:r>
    </w:p>
    <w:p w14:paraId="67103ED0" w14:textId="77777777" w:rsidR="004B755E" w:rsidRPr="004B755E" w:rsidRDefault="004B755E" w:rsidP="004B755E">
      <w:pPr>
        <w:rPr>
          <w:rFonts w:ascii="Arial" w:hAnsi="Arial" w:cs="Arial"/>
        </w:rPr>
      </w:pPr>
    </w:p>
    <w:p w14:paraId="722867B0" w14:textId="39880B7F" w:rsidR="004B755E" w:rsidRDefault="004B755E" w:rsidP="004B755E">
      <w:pPr>
        <w:keepNext/>
      </w:pPr>
      <w:r>
        <w:rPr>
          <w:noProof/>
        </w:rPr>
        <w:drawing>
          <wp:inline distT="0" distB="0" distL="0" distR="0" wp14:anchorId="332DDAC2" wp14:editId="165ECCEB">
            <wp:extent cx="6609146" cy="3657600"/>
            <wp:effectExtent l="0" t="0" r="1270" b="0"/>
            <wp:docPr id="1" name="Picture 1" descr="Finding local training in Ink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nding local training in Inkpath"/>
                    <pic:cNvPicPr/>
                  </pic:nvPicPr>
                  <pic:blipFill rotWithShape="1">
                    <a:blip r:embed="rId8"/>
                    <a:srcRect t="2" b="37179"/>
                    <a:stretch/>
                  </pic:blipFill>
                  <pic:spPr bwMode="auto">
                    <a:xfrm>
                      <a:off x="0" y="0"/>
                      <a:ext cx="6649962" cy="3680188"/>
                    </a:xfrm>
                    <a:prstGeom prst="rect">
                      <a:avLst/>
                    </a:prstGeom>
                    <a:ln>
                      <a:noFill/>
                    </a:ln>
                    <a:extLst>
                      <a:ext uri="{53640926-AAD7-44D8-BBD7-CCE9431645EC}">
                        <a14:shadowObscured xmlns:a14="http://schemas.microsoft.com/office/drawing/2010/main"/>
                      </a:ext>
                    </a:extLst>
                  </pic:spPr>
                </pic:pic>
              </a:graphicData>
            </a:graphic>
          </wp:inline>
        </w:drawing>
      </w:r>
    </w:p>
    <w:p w14:paraId="571AC5B4" w14:textId="77777777" w:rsidR="004B755E" w:rsidRPr="004B755E" w:rsidRDefault="004B755E" w:rsidP="004B755E"/>
    <w:p w14:paraId="73EF09FC" w14:textId="3823D469" w:rsidR="00414269" w:rsidRDefault="004B755E" w:rsidP="004B755E">
      <w:pPr>
        <w:keepNext/>
      </w:pPr>
      <w:r>
        <w:rPr>
          <w:noProof/>
        </w:rPr>
        <w:drawing>
          <wp:inline distT="0" distB="0" distL="0" distR="0" wp14:anchorId="04A0E9A3" wp14:editId="36117286">
            <wp:extent cx="6657975" cy="3711810"/>
            <wp:effectExtent l="0" t="0" r="0" b="3175"/>
            <wp:docPr id="6" name="Picture 6" descr="Adding external activity in Ink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dding external activity in Inkpath"/>
                    <pic:cNvPicPr/>
                  </pic:nvPicPr>
                  <pic:blipFill rotWithShape="1">
                    <a:blip r:embed="rId9"/>
                    <a:srcRect b="21035"/>
                    <a:stretch/>
                  </pic:blipFill>
                  <pic:spPr bwMode="auto">
                    <a:xfrm>
                      <a:off x="0" y="0"/>
                      <a:ext cx="6657975" cy="3711810"/>
                    </a:xfrm>
                    <a:prstGeom prst="rect">
                      <a:avLst/>
                    </a:prstGeom>
                    <a:ln>
                      <a:noFill/>
                    </a:ln>
                    <a:extLst>
                      <a:ext uri="{53640926-AAD7-44D8-BBD7-CCE9431645EC}">
                        <a14:shadowObscured xmlns:a14="http://schemas.microsoft.com/office/drawing/2010/main"/>
                      </a:ext>
                    </a:extLst>
                  </pic:spPr>
                </pic:pic>
              </a:graphicData>
            </a:graphic>
          </wp:inline>
        </w:drawing>
      </w:r>
    </w:p>
    <w:p w14:paraId="51988DFF" w14:textId="77777777" w:rsidR="00414269" w:rsidRDefault="00414269">
      <w:r>
        <w:br w:type="page"/>
      </w:r>
    </w:p>
    <w:p w14:paraId="539B9749" w14:textId="6FA1842F" w:rsidR="002E3AE6" w:rsidRDefault="00D00DFA" w:rsidP="004B755E">
      <w:pPr>
        <w:pStyle w:val="Heading2"/>
      </w:pPr>
      <w:r>
        <w:lastRenderedPageBreak/>
        <w:t>List of</w:t>
      </w:r>
      <w:r w:rsidR="00DD11D1">
        <w:t xml:space="preserve"> </w:t>
      </w:r>
      <w:r w:rsidR="002E3AE6">
        <w:t xml:space="preserve">activities </w:t>
      </w:r>
      <w:r>
        <w:t>with</w:t>
      </w:r>
      <w:r w:rsidR="002E3AE6">
        <w:t xml:space="preserve"> </w:t>
      </w:r>
      <w:r w:rsidR="3CAB1748">
        <w:t>Training P</w:t>
      </w:r>
      <w:r w:rsidR="002E3AE6">
        <w:t>oint values</w:t>
      </w:r>
    </w:p>
    <w:p w14:paraId="24CDF24F" w14:textId="280749E9" w:rsidR="002E3AE6" w:rsidRDefault="002E3AE6" w:rsidP="002E3AE6">
      <w:pPr>
        <w:pStyle w:val="ListParagraph"/>
        <w:numPr>
          <w:ilvl w:val="0"/>
          <w:numId w:val="4"/>
        </w:numPr>
        <w:rPr>
          <w:rFonts w:ascii="Arial" w:hAnsi="Arial" w:cs="Arial"/>
          <w:b/>
          <w:bCs/>
        </w:rPr>
      </w:pPr>
      <w:r w:rsidRPr="00DD11D1">
        <w:rPr>
          <w:rFonts w:ascii="Arial" w:hAnsi="Arial" w:cs="Arial"/>
          <w:b/>
          <w:bCs/>
        </w:rPr>
        <w:t>External training</w:t>
      </w:r>
    </w:p>
    <w:p w14:paraId="3AAB2C69" w14:textId="1AA11548" w:rsidR="00B43A4F" w:rsidRPr="00B43A4F" w:rsidRDefault="00B43A4F" w:rsidP="00B43A4F">
      <w:pPr>
        <w:pStyle w:val="ListParagraph"/>
        <w:rPr>
          <w:rFonts w:ascii="Arial" w:hAnsi="Arial" w:cs="Arial"/>
        </w:rPr>
      </w:pPr>
      <w:bookmarkStart w:id="3" w:name="_Hlk116374168"/>
      <w:r w:rsidRPr="00B43A4F">
        <w:rPr>
          <w:rFonts w:ascii="Arial" w:hAnsi="Arial" w:cs="Arial"/>
        </w:rPr>
        <w:t>Organised courses with a cap at 10 points (active attendance) or 4 points (auditing) per training.</w:t>
      </w:r>
    </w:p>
    <w:bookmarkEnd w:id="3"/>
    <w:p w14:paraId="35512BCF" w14:textId="77777777" w:rsidR="00903345" w:rsidRPr="00B07720" w:rsidRDefault="00903345" w:rsidP="00B43A4F">
      <w:pPr>
        <w:pStyle w:val="ListParagraph"/>
        <w:numPr>
          <w:ilvl w:val="1"/>
          <w:numId w:val="6"/>
        </w:numPr>
        <w:rPr>
          <w:rFonts w:ascii="Arial" w:hAnsi="Arial" w:cs="Arial"/>
        </w:rPr>
      </w:pPr>
      <w:r w:rsidRPr="00B07720">
        <w:rPr>
          <w:rFonts w:ascii="Arial" w:hAnsi="Arial" w:cs="Arial"/>
        </w:rPr>
        <w:t>Attending seminar series – 1 point per term</w:t>
      </w:r>
    </w:p>
    <w:p w14:paraId="6DDB62AA" w14:textId="4B758643" w:rsidR="00903345" w:rsidRPr="00B07720" w:rsidRDefault="00903345" w:rsidP="00B43A4F">
      <w:pPr>
        <w:pStyle w:val="ListParagraph"/>
        <w:numPr>
          <w:ilvl w:val="1"/>
          <w:numId w:val="6"/>
        </w:numPr>
        <w:rPr>
          <w:rFonts w:ascii="Arial" w:hAnsi="Arial" w:cs="Arial"/>
        </w:rPr>
      </w:pPr>
      <w:r w:rsidRPr="00B07720">
        <w:rPr>
          <w:rFonts w:ascii="Arial" w:hAnsi="Arial" w:cs="Arial"/>
        </w:rPr>
        <w:t>Auditing Master’s module – 4 points</w:t>
      </w:r>
    </w:p>
    <w:p w14:paraId="3BD6E04F" w14:textId="181EBA3D" w:rsidR="002E3AE6" w:rsidRPr="00B07720" w:rsidRDefault="002E3AE6" w:rsidP="00B43A4F">
      <w:pPr>
        <w:pStyle w:val="ListParagraph"/>
        <w:numPr>
          <w:ilvl w:val="1"/>
          <w:numId w:val="6"/>
        </w:numPr>
        <w:rPr>
          <w:rFonts w:ascii="Arial" w:hAnsi="Arial" w:cs="Arial"/>
        </w:rPr>
      </w:pPr>
      <w:r w:rsidRPr="00B07720">
        <w:rPr>
          <w:rFonts w:ascii="Arial" w:hAnsi="Arial" w:cs="Arial"/>
        </w:rPr>
        <w:t>Attending short session (up to 4 hours) – 1 point</w:t>
      </w:r>
    </w:p>
    <w:p w14:paraId="0E2D0979" w14:textId="2F44A391" w:rsidR="002E3AE6" w:rsidRPr="00B07720" w:rsidRDefault="002E3AE6" w:rsidP="00B43A4F">
      <w:pPr>
        <w:pStyle w:val="ListParagraph"/>
        <w:numPr>
          <w:ilvl w:val="1"/>
          <w:numId w:val="6"/>
        </w:numPr>
        <w:rPr>
          <w:rFonts w:ascii="Arial" w:hAnsi="Arial" w:cs="Arial"/>
        </w:rPr>
      </w:pPr>
      <w:r w:rsidRPr="00B07720">
        <w:rPr>
          <w:rFonts w:ascii="Arial" w:hAnsi="Arial" w:cs="Arial"/>
        </w:rPr>
        <w:t xml:space="preserve">Attending </w:t>
      </w:r>
      <w:r w:rsidR="00903345" w:rsidRPr="00B07720">
        <w:rPr>
          <w:rFonts w:ascii="Arial" w:hAnsi="Arial" w:cs="Arial"/>
        </w:rPr>
        <w:t xml:space="preserve">training adding up to a </w:t>
      </w:r>
      <w:r w:rsidRPr="00B07720">
        <w:rPr>
          <w:rFonts w:ascii="Arial" w:hAnsi="Arial" w:cs="Arial"/>
        </w:rPr>
        <w:t xml:space="preserve">full day (or two </w:t>
      </w:r>
      <w:r w:rsidR="00903345" w:rsidRPr="00B07720">
        <w:rPr>
          <w:rFonts w:ascii="Arial" w:hAnsi="Arial" w:cs="Arial"/>
        </w:rPr>
        <w:t xml:space="preserve">short </w:t>
      </w:r>
      <w:r w:rsidRPr="00B07720">
        <w:rPr>
          <w:rFonts w:ascii="Arial" w:hAnsi="Arial" w:cs="Arial"/>
        </w:rPr>
        <w:t>sessions delivered across two days) – 2 points</w:t>
      </w:r>
    </w:p>
    <w:p w14:paraId="37E788D5" w14:textId="0A508B8C" w:rsidR="002E3AE6" w:rsidRPr="00B07720" w:rsidRDefault="002E3AE6" w:rsidP="00B43A4F">
      <w:pPr>
        <w:pStyle w:val="ListParagraph"/>
        <w:numPr>
          <w:ilvl w:val="1"/>
          <w:numId w:val="6"/>
        </w:numPr>
        <w:rPr>
          <w:rFonts w:ascii="Arial" w:hAnsi="Arial" w:cs="Arial"/>
        </w:rPr>
      </w:pPr>
      <w:r w:rsidRPr="00B07720">
        <w:rPr>
          <w:rFonts w:ascii="Arial" w:hAnsi="Arial" w:cs="Arial"/>
        </w:rPr>
        <w:t xml:space="preserve">Attending </w:t>
      </w:r>
      <w:r w:rsidR="00903345" w:rsidRPr="00B07720">
        <w:rPr>
          <w:rFonts w:ascii="Arial" w:hAnsi="Arial" w:cs="Arial"/>
        </w:rPr>
        <w:t xml:space="preserve">training with </w:t>
      </w:r>
      <w:r w:rsidRPr="00B07720">
        <w:rPr>
          <w:rFonts w:ascii="Arial" w:hAnsi="Arial" w:cs="Arial"/>
        </w:rPr>
        <w:t xml:space="preserve">three short sessions </w:t>
      </w:r>
      <w:r w:rsidR="00903345" w:rsidRPr="00B07720">
        <w:rPr>
          <w:rFonts w:ascii="Arial" w:hAnsi="Arial" w:cs="Arial"/>
        </w:rPr>
        <w:t xml:space="preserve">delivered across more than one day </w:t>
      </w:r>
      <w:r w:rsidRPr="00B07720">
        <w:rPr>
          <w:rFonts w:ascii="Arial" w:hAnsi="Arial" w:cs="Arial"/>
        </w:rPr>
        <w:t>– 3 points</w:t>
      </w:r>
    </w:p>
    <w:p w14:paraId="3F330AD2" w14:textId="589E25B6" w:rsidR="002E3AE6" w:rsidRPr="00B07720" w:rsidRDefault="002E3AE6" w:rsidP="00B43A4F">
      <w:pPr>
        <w:pStyle w:val="ListParagraph"/>
        <w:numPr>
          <w:ilvl w:val="1"/>
          <w:numId w:val="6"/>
        </w:numPr>
        <w:rPr>
          <w:rFonts w:ascii="Arial" w:hAnsi="Arial" w:cs="Arial"/>
        </w:rPr>
      </w:pPr>
      <w:r w:rsidRPr="00B07720">
        <w:rPr>
          <w:rFonts w:ascii="Arial" w:hAnsi="Arial" w:cs="Arial"/>
        </w:rPr>
        <w:t xml:space="preserve">Attending training </w:t>
      </w:r>
      <w:r w:rsidR="00903345" w:rsidRPr="00B07720">
        <w:rPr>
          <w:rFonts w:ascii="Arial" w:hAnsi="Arial" w:cs="Arial"/>
        </w:rPr>
        <w:t xml:space="preserve">with </w:t>
      </w:r>
      <w:r w:rsidRPr="00B07720">
        <w:rPr>
          <w:rFonts w:ascii="Arial" w:hAnsi="Arial" w:cs="Arial"/>
        </w:rPr>
        <w:t xml:space="preserve">four short sessions </w:t>
      </w:r>
      <w:r w:rsidR="00903345" w:rsidRPr="00B07720">
        <w:rPr>
          <w:rFonts w:ascii="Arial" w:hAnsi="Arial" w:cs="Arial"/>
        </w:rPr>
        <w:t>delivered across more than one day – 4 points</w:t>
      </w:r>
      <w:r w:rsidRPr="00B07720">
        <w:rPr>
          <w:rFonts w:ascii="Arial" w:hAnsi="Arial" w:cs="Arial"/>
        </w:rPr>
        <w:t xml:space="preserve"> </w:t>
      </w:r>
    </w:p>
    <w:p w14:paraId="461B82E2" w14:textId="76AC9D6A" w:rsidR="00903345" w:rsidRPr="00B07720" w:rsidRDefault="00903345" w:rsidP="00B43A4F">
      <w:pPr>
        <w:pStyle w:val="ListParagraph"/>
        <w:numPr>
          <w:ilvl w:val="1"/>
          <w:numId w:val="6"/>
        </w:numPr>
        <w:rPr>
          <w:rFonts w:ascii="Arial" w:hAnsi="Arial" w:cs="Arial"/>
        </w:rPr>
      </w:pPr>
      <w:r w:rsidRPr="00B07720">
        <w:rPr>
          <w:rFonts w:ascii="Arial" w:hAnsi="Arial" w:cs="Arial"/>
        </w:rPr>
        <w:t>Attending training with five short sessions delivered across more than one day – 5 points</w:t>
      </w:r>
    </w:p>
    <w:p w14:paraId="010659C2" w14:textId="72F1205C" w:rsidR="00903345" w:rsidRPr="00B07720" w:rsidRDefault="00903345" w:rsidP="00B43A4F">
      <w:pPr>
        <w:pStyle w:val="ListParagraph"/>
        <w:numPr>
          <w:ilvl w:val="1"/>
          <w:numId w:val="6"/>
        </w:numPr>
        <w:rPr>
          <w:rFonts w:ascii="Arial" w:hAnsi="Arial" w:cs="Arial"/>
        </w:rPr>
      </w:pPr>
      <w:r w:rsidRPr="00B07720">
        <w:rPr>
          <w:rFonts w:ascii="Arial" w:hAnsi="Arial" w:cs="Arial"/>
        </w:rPr>
        <w:t>Attending training with six short sessions delivered across more than one day – 6 points</w:t>
      </w:r>
    </w:p>
    <w:p w14:paraId="426109A6" w14:textId="35F13FEA" w:rsidR="001F1277" w:rsidRPr="00B07720" w:rsidRDefault="001F1277" w:rsidP="00B43A4F">
      <w:pPr>
        <w:pStyle w:val="ListParagraph"/>
        <w:numPr>
          <w:ilvl w:val="1"/>
          <w:numId w:val="6"/>
        </w:numPr>
        <w:rPr>
          <w:rFonts w:ascii="Arial" w:hAnsi="Arial" w:cs="Arial"/>
        </w:rPr>
      </w:pPr>
      <w:r w:rsidRPr="00B07720">
        <w:rPr>
          <w:rFonts w:ascii="Arial" w:hAnsi="Arial" w:cs="Arial"/>
        </w:rPr>
        <w:t>Attending training with seven short sessions delivered across more than one day – 7 points</w:t>
      </w:r>
    </w:p>
    <w:p w14:paraId="194C1009" w14:textId="032DB9D8" w:rsidR="001F1277" w:rsidRPr="00B07720" w:rsidRDefault="00903345" w:rsidP="00B43A4F">
      <w:pPr>
        <w:pStyle w:val="ListParagraph"/>
        <w:numPr>
          <w:ilvl w:val="1"/>
          <w:numId w:val="6"/>
        </w:numPr>
        <w:rPr>
          <w:rFonts w:ascii="Arial" w:hAnsi="Arial" w:cs="Arial"/>
        </w:rPr>
      </w:pPr>
      <w:r w:rsidRPr="00B07720">
        <w:rPr>
          <w:rFonts w:ascii="Arial" w:hAnsi="Arial" w:cs="Arial"/>
        </w:rPr>
        <w:t xml:space="preserve">Attending </w:t>
      </w:r>
      <w:r w:rsidR="001F1277" w:rsidRPr="00B07720">
        <w:rPr>
          <w:rFonts w:ascii="Arial" w:hAnsi="Arial" w:cs="Arial"/>
        </w:rPr>
        <w:t>training with eight short sessions delivered across more than one day – 8 points</w:t>
      </w:r>
    </w:p>
    <w:p w14:paraId="0C3F520A" w14:textId="38D02A9F" w:rsidR="001F1277" w:rsidRPr="00B07720" w:rsidRDefault="001F1277" w:rsidP="00B43A4F">
      <w:pPr>
        <w:pStyle w:val="ListParagraph"/>
        <w:numPr>
          <w:ilvl w:val="1"/>
          <w:numId w:val="6"/>
        </w:numPr>
        <w:rPr>
          <w:rFonts w:ascii="Arial" w:hAnsi="Arial" w:cs="Arial"/>
        </w:rPr>
      </w:pPr>
      <w:r w:rsidRPr="00B07720">
        <w:rPr>
          <w:rFonts w:ascii="Arial" w:hAnsi="Arial" w:cs="Arial"/>
        </w:rPr>
        <w:t>Attending training with nine short sessions delivered across more than one day – 9 points</w:t>
      </w:r>
    </w:p>
    <w:p w14:paraId="561D7861" w14:textId="0537A27B" w:rsidR="001F1277" w:rsidRPr="00B07720" w:rsidRDefault="001F1277" w:rsidP="00B43A4F">
      <w:pPr>
        <w:pStyle w:val="ListParagraph"/>
        <w:numPr>
          <w:ilvl w:val="1"/>
          <w:numId w:val="6"/>
        </w:numPr>
        <w:rPr>
          <w:rFonts w:ascii="Arial" w:hAnsi="Arial" w:cs="Arial"/>
        </w:rPr>
      </w:pPr>
      <w:r w:rsidRPr="00B07720">
        <w:rPr>
          <w:rFonts w:ascii="Arial" w:hAnsi="Arial" w:cs="Arial"/>
        </w:rPr>
        <w:t>Attending training with ten or more short sessions delivered across more than one day – 10 points</w:t>
      </w:r>
    </w:p>
    <w:p w14:paraId="2C88013B" w14:textId="2F944C23" w:rsidR="001F1277" w:rsidRPr="00B07720" w:rsidRDefault="001F1277" w:rsidP="00B43A4F">
      <w:pPr>
        <w:pStyle w:val="ListParagraph"/>
        <w:numPr>
          <w:ilvl w:val="1"/>
          <w:numId w:val="6"/>
        </w:numPr>
        <w:rPr>
          <w:rFonts w:ascii="Arial" w:hAnsi="Arial" w:cs="Arial"/>
        </w:rPr>
      </w:pPr>
      <w:r w:rsidRPr="00B07720">
        <w:rPr>
          <w:rFonts w:ascii="Arial" w:hAnsi="Arial" w:cs="Arial"/>
        </w:rPr>
        <w:t>Attending Master’s module including labs/coursework – 10 points</w:t>
      </w:r>
    </w:p>
    <w:p w14:paraId="571FECFC" w14:textId="160FDA20" w:rsidR="00903345" w:rsidRPr="00B07720" w:rsidRDefault="00903345" w:rsidP="001F1277">
      <w:pPr>
        <w:pStyle w:val="ListParagraph"/>
        <w:ind w:left="1440"/>
        <w:rPr>
          <w:rFonts w:ascii="Arial" w:hAnsi="Arial" w:cs="Arial"/>
        </w:rPr>
      </w:pPr>
    </w:p>
    <w:p w14:paraId="55C161E3" w14:textId="55D3CB54" w:rsidR="002E3AE6" w:rsidRDefault="002E3AE6" w:rsidP="002E3AE6">
      <w:pPr>
        <w:pStyle w:val="ListParagraph"/>
        <w:numPr>
          <w:ilvl w:val="0"/>
          <w:numId w:val="4"/>
        </w:numPr>
        <w:rPr>
          <w:rFonts w:ascii="Arial" w:hAnsi="Arial" w:cs="Arial"/>
          <w:b/>
          <w:bCs/>
        </w:rPr>
      </w:pPr>
      <w:r w:rsidRPr="00DD11D1">
        <w:rPr>
          <w:rFonts w:ascii="Arial" w:hAnsi="Arial" w:cs="Arial"/>
          <w:b/>
          <w:bCs/>
        </w:rPr>
        <w:t>Skills in practice</w:t>
      </w:r>
      <w:r w:rsidR="0086323C">
        <w:rPr>
          <w:rFonts w:ascii="Arial" w:hAnsi="Arial" w:cs="Arial"/>
          <w:b/>
          <w:bCs/>
        </w:rPr>
        <w:t xml:space="preserve"> </w:t>
      </w:r>
    </w:p>
    <w:p w14:paraId="029CD5BF" w14:textId="0F8CCEA5" w:rsidR="00B43A4F" w:rsidRPr="00B43A4F" w:rsidRDefault="00B43A4F" w:rsidP="00B43A4F">
      <w:pPr>
        <w:pStyle w:val="ListParagraph"/>
        <w:rPr>
          <w:rFonts w:ascii="Arial" w:hAnsi="Arial" w:cs="Arial"/>
        </w:rPr>
      </w:pPr>
      <w:r>
        <w:rPr>
          <w:rFonts w:ascii="Arial" w:hAnsi="Arial" w:cs="Arial"/>
        </w:rPr>
        <w:t>Activities in this group are capped at</w:t>
      </w:r>
      <w:r w:rsidRPr="00B43A4F">
        <w:rPr>
          <w:rFonts w:ascii="Arial" w:hAnsi="Arial" w:cs="Arial"/>
        </w:rPr>
        <w:t xml:space="preserve"> 10 points (</w:t>
      </w:r>
      <w:r>
        <w:rPr>
          <w:rFonts w:ascii="Arial" w:hAnsi="Arial" w:cs="Arial"/>
        </w:rPr>
        <w:t>projects</w:t>
      </w:r>
      <w:r w:rsidRPr="00B43A4F">
        <w:rPr>
          <w:rFonts w:ascii="Arial" w:hAnsi="Arial" w:cs="Arial"/>
        </w:rPr>
        <w:t xml:space="preserve">) or </w:t>
      </w:r>
      <w:r>
        <w:rPr>
          <w:rFonts w:ascii="Arial" w:hAnsi="Arial" w:cs="Arial"/>
        </w:rPr>
        <w:t xml:space="preserve">5 </w:t>
      </w:r>
      <w:r w:rsidRPr="00B43A4F">
        <w:rPr>
          <w:rFonts w:ascii="Arial" w:hAnsi="Arial" w:cs="Arial"/>
        </w:rPr>
        <w:t>points (</w:t>
      </w:r>
      <w:r>
        <w:rPr>
          <w:rFonts w:ascii="Arial" w:hAnsi="Arial" w:cs="Arial"/>
        </w:rPr>
        <w:t>fieldwork</w:t>
      </w:r>
      <w:r w:rsidR="004B755E">
        <w:rPr>
          <w:rFonts w:ascii="Arial" w:hAnsi="Arial" w:cs="Arial"/>
        </w:rPr>
        <w:t>/archive research</w:t>
      </w:r>
      <w:r>
        <w:rPr>
          <w:rFonts w:ascii="Arial" w:hAnsi="Arial" w:cs="Arial"/>
        </w:rPr>
        <w:t xml:space="preserve"> teaching</w:t>
      </w:r>
      <w:r w:rsidRPr="00B43A4F">
        <w:rPr>
          <w:rFonts w:ascii="Arial" w:hAnsi="Arial" w:cs="Arial"/>
        </w:rPr>
        <w:t>)</w:t>
      </w:r>
      <w:r>
        <w:rPr>
          <w:rFonts w:ascii="Arial" w:hAnsi="Arial" w:cs="Arial"/>
        </w:rPr>
        <w:t>.</w:t>
      </w:r>
    </w:p>
    <w:p w14:paraId="2B40C3BA" w14:textId="71E662B9" w:rsidR="001F1277" w:rsidRPr="00B07720" w:rsidRDefault="001F1277" w:rsidP="001F1277">
      <w:pPr>
        <w:pStyle w:val="ListParagraph"/>
        <w:numPr>
          <w:ilvl w:val="1"/>
          <w:numId w:val="4"/>
        </w:numPr>
        <w:rPr>
          <w:rFonts w:ascii="Arial" w:hAnsi="Arial" w:cs="Arial"/>
        </w:rPr>
      </w:pPr>
      <w:r w:rsidRPr="00B07720">
        <w:rPr>
          <w:rFonts w:ascii="Arial" w:hAnsi="Arial" w:cs="Arial"/>
        </w:rPr>
        <w:t>Conference attendance – 2 points</w:t>
      </w:r>
    </w:p>
    <w:p w14:paraId="380BBCC2" w14:textId="2811D638" w:rsidR="001F1277" w:rsidRPr="00B07720" w:rsidRDefault="001F1277" w:rsidP="001F1277">
      <w:pPr>
        <w:pStyle w:val="ListParagraph"/>
        <w:numPr>
          <w:ilvl w:val="1"/>
          <w:numId w:val="4"/>
        </w:numPr>
        <w:rPr>
          <w:rFonts w:ascii="Arial" w:hAnsi="Arial" w:cs="Arial"/>
        </w:rPr>
      </w:pPr>
      <w:r w:rsidRPr="00B07720">
        <w:rPr>
          <w:rFonts w:ascii="Arial" w:hAnsi="Arial" w:cs="Arial"/>
        </w:rPr>
        <w:t>Paper preparation and presentation – 3 points</w:t>
      </w:r>
    </w:p>
    <w:p w14:paraId="3EF8CDC5" w14:textId="1D141AA8" w:rsidR="001F1277" w:rsidRPr="00B07720" w:rsidRDefault="001F1277" w:rsidP="001F1277">
      <w:pPr>
        <w:pStyle w:val="ListParagraph"/>
        <w:numPr>
          <w:ilvl w:val="1"/>
          <w:numId w:val="4"/>
        </w:numPr>
        <w:rPr>
          <w:rFonts w:ascii="Arial" w:hAnsi="Arial" w:cs="Arial"/>
        </w:rPr>
      </w:pPr>
      <w:r w:rsidRPr="00B07720">
        <w:rPr>
          <w:rFonts w:ascii="Arial" w:hAnsi="Arial" w:cs="Arial"/>
        </w:rPr>
        <w:t>Poster preparation and presentation – 3 points</w:t>
      </w:r>
    </w:p>
    <w:p w14:paraId="274F5DC0" w14:textId="3296B34A" w:rsidR="001F1277" w:rsidRPr="00B07720" w:rsidRDefault="00A8252B" w:rsidP="001F1277">
      <w:pPr>
        <w:pStyle w:val="ListParagraph"/>
        <w:numPr>
          <w:ilvl w:val="1"/>
          <w:numId w:val="4"/>
        </w:numPr>
        <w:rPr>
          <w:rFonts w:ascii="Arial" w:hAnsi="Arial" w:cs="Arial"/>
        </w:rPr>
      </w:pPr>
      <w:r w:rsidRPr="00B07720">
        <w:rPr>
          <w:rFonts w:ascii="Arial" w:hAnsi="Arial" w:cs="Arial"/>
        </w:rPr>
        <w:t xml:space="preserve">Earning </w:t>
      </w:r>
      <w:r w:rsidR="001F1277" w:rsidRPr="00B07720">
        <w:rPr>
          <w:rFonts w:ascii="Arial" w:hAnsi="Arial" w:cs="Arial"/>
        </w:rPr>
        <w:t>UCL Arena Fellowship – 3 points</w:t>
      </w:r>
    </w:p>
    <w:p w14:paraId="2D9340CE" w14:textId="3EFD2C98" w:rsidR="001F1277" w:rsidRPr="00B07720" w:rsidRDefault="00A8252B" w:rsidP="001F1277">
      <w:pPr>
        <w:pStyle w:val="ListParagraph"/>
        <w:numPr>
          <w:ilvl w:val="1"/>
          <w:numId w:val="4"/>
        </w:numPr>
        <w:rPr>
          <w:rFonts w:ascii="Arial" w:hAnsi="Arial" w:cs="Arial"/>
        </w:rPr>
      </w:pPr>
      <w:r w:rsidRPr="00B07720">
        <w:rPr>
          <w:rFonts w:ascii="Arial" w:hAnsi="Arial" w:cs="Arial"/>
        </w:rPr>
        <w:t xml:space="preserve">Participating in </w:t>
      </w:r>
      <w:r w:rsidR="001F1277" w:rsidRPr="00B07720">
        <w:rPr>
          <w:rFonts w:ascii="Arial" w:hAnsi="Arial" w:cs="Arial"/>
        </w:rPr>
        <w:t>UCL Hackathon – 2 points</w:t>
      </w:r>
    </w:p>
    <w:p w14:paraId="571AA981" w14:textId="60BD00C8" w:rsidR="001F1277" w:rsidRPr="00B07720" w:rsidRDefault="001F1277" w:rsidP="001F1277">
      <w:pPr>
        <w:pStyle w:val="ListParagraph"/>
        <w:numPr>
          <w:ilvl w:val="1"/>
          <w:numId w:val="4"/>
        </w:numPr>
        <w:rPr>
          <w:rFonts w:ascii="Arial" w:hAnsi="Arial" w:cs="Arial"/>
        </w:rPr>
      </w:pPr>
      <w:r w:rsidRPr="00B07720">
        <w:rPr>
          <w:rFonts w:ascii="Arial" w:hAnsi="Arial" w:cs="Arial"/>
        </w:rPr>
        <w:t xml:space="preserve">Delivering UCL Changemaker project </w:t>
      </w:r>
      <w:r w:rsidR="00A8252B" w:rsidRPr="00B07720">
        <w:rPr>
          <w:rFonts w:ascii="Arial" w:hAnsi="Arial" w:cs="Arial"/>
        </w:rPr>
        <w:t>– 6 points</w:t>
      </w:r>
    </w:p>
    <w:p w14:paraId="4F480B70" w14:textId="52414841" w:rsidR="001F1277" w:rsidRPr="00B07720" w:rsidRDefault="001F1277" w:rsidP="001F1277">
      <w:pPr>
        <w:pStyle w:val="ListParagraph"/>
        <w:numPr>
          <w:ilvl w:val="1"/>
          <w:numId w:val="4"/>
        </w:numPr>
        <w:rPr>
          <w:rFonts w:ascii="Arial" w:hAnsi="Arial" w:cs="Arial"/>
        </w:rPr>
      </w:pPr>
      <w:r w:rsidRPr="00B07720">
        <w:rPr>
          <w:rFonts w:ascii="Arial" w:hAnsi="Arial" w:cs="Arial"/>
        </w:rPr>
        <w:t>Teaching per te</w:t>
      </w:r>
      <w:r w:rsidR="00A8252B" w:rsidRPr="00B07720">
        <w:rPr>
          <w:rFonts w:ascii="Arial" w:hAnsi="Arial" w:cs="Arial"/>
        </w:rPr>
        <w:t>rm – 5 points</w:t>
      </w:r>
    </w:p>
    <w:p w14:paraId="767A88B3" w14:textId="76658C39" w:rsidR="00A8252B" w:rsidRPr="00B07720" w:rsidRDefault="00A8252B" w:rsidP="001F1277">
      <w:pPr>
        <w:pStyle w:val="ListParagraph"/>
        <w:numPr>
          <w:ilvl w:val="1"/>
          <w:numId w:val="4"/>
        </w:numPr>
        <w:rPr>
          <w:rFonts w:ascii="Arial" w:hAnsi="Arial" w:cs="Arial"/>
        </w:rPr>
      </w:pPr>
      <w:r w:rsidRPr="00B07720">
        <w:rPr>
          <w:rFonts w:ascii="Arial" w:hAnsi="Arial" w:cs="Arial"/>
        </w:rPr>
        <w:t>Fieldwork/archive research per term – 5 points</w:t>
      </w:r>
    </w:p>
    <w:p w14:paraId="30C14F4F" w14:textId="4DD3F51D" w:rsidR="00A8252B" w:rsidRPr="00B07720" w:rsidRDefault="00A8252B" w:rsidP="001F1277">
      <w:pPr>
        <w:pStyle w:val="ListParagraph"/>
        <w:numPr>
          <w:ilvl w:val="1"/>
          <w:numId w:val="4"/>
        </w:numPr>
        <w:rPr>
          <w:rFonts w:ascii="Arial" w:hAnsi="Arial" w:cs="Arial"/>
        </w:rPr>
      </w:pPr>
      <w:r w:rsidRPr="00B07720">
        <w:rPr>
          <w:rFonts w:ascii="Arial" w:hAnsi="Arial" w:cs="Arial"/>
        </w:rPr>
        <w:t>Experiment planning – 4 points</w:t>
      </w:r>
    </w:p>
    <w:p w14:paraId="576F280F" w14:textId="09611B14" w:rsidR="00A8252B" w:rsidRPr="00B07720" w:rsidRDefault="00A8252B" w:rsidP="001F1277">
      <w:pPr>
        <w:pStyle w:val="ListParagraph"/>
        <w:numPr>
          <w:ilvl w:val="1"/>
          <w:numId w:val="4"/>
        </w:numPr>
        <w:rPr>
          <w:rFonts w:ascii="Arial" w:hAnsi="Arial" w:cs="Arial"/>
        </w:rPr>
      </w:pPr>
      <w:r w:rsidRPr="00B07720">
        <w:rPr>
          <w:rFonts w:ascii="Arial" w:hAnsi="Arial" w:cs="Arial"/>
        </w:rPr>
        <w:t>Participating in 3MT competition – 3 points</w:t>
      </w:r>
    </w:p>
    <w:p w14:paraId="5E0995AA" w14:textId="6D5882DD" w:rsidR="00A8252B" w:rsidRPr="00B07720" w:rsidRDefault="00A8252B" w:rsidP="001F1277">
      <w:pPr>
        <w:pStyle w:val="ListParagraph"/>
        <w:numPr>
          <w:ilvl w:val="1"/>
          <w:numId w:val="4"/>
        </w:numPr>
        <w:rPr>
          <w:rFonts w:ascii="Arial" w:hAnsi="Arial" w:cs="Arial"/>
        </w:rPr>
      </w:pPr>
      <w:r w:rsidRPr="7F21745A">
        <w:rPr>
          <w:rFonts w:ascii="Arial" w:hAnsi="Arial" w:cs="Arial"/>
        </w:rPr>
        <w:t xml:space="preserve">Delivering </w:t>
      </w:r>
      <w:bookmarkStart w:id="4" w:name="_Int_ZQrqoXfJ"/>
      <w:r w:rsidRPr="7F21745A">
        <w:rPr>
          <w:rFonts w:ascii="Arial" w:hAnsi="Arial" w:cs="Arial"/>
        </w:rPr>
        <w:t>RLI</w:t>
      </w:r>
      <w:bookmarkEnd w:id="4"/>
      <w:r w:rsidRPr="7F21745A">
        <w:rPr>
          <w:rFonts w:ascii="Arial" w:hAnsi="Arial" w:cs="Arial"/>
        </w:rPr>
        <w:t xml:space="preserve"> Award project – 4 points</w:t>
      </w:r>
    </w:p>
    <w:p w14:paraId="77A145C1" w14:textId="7BE51D58" w:rsidR="00A8252B" w:rsidRPr="00B07720" w:rsidRDefault="00A8252B" w:rsidP="001F1277">
      <w:pPr>
        <w:pStyle w:val="ListParagraph"/>
        <w:numPr>
          <w:ilvl w:val="1"/>
          <w:numId w:val="4"/>
        </w:numPr>
        <w:rPr>
          <w:rFonts w:ascii="Arial" w:hAnsi="Arial" w:cs="Arial"/>
        </w:rPr>
      </w:pPr>
      <w:r w:rsidRPr="00B07720">
        <w:rPr>
          <w:rFonts w:ascii="Arial" w:hAnsi="Arial" w:cs="Arial"/>
        </w:rPr>
        <w:t>Submitting an application to</w:t>
      </w:r>
      <w:r w:rsidR="0086323C">
        <w:rPr>
          <w:rFonts w:ascii="Arial" w:hAnsi="Arial" w:cs="Arial"/>
        </w:rPr>
        <w:t xml:space="preserve"> UCL</w:t>
      </w:r>
      <w:r w:rsidRPr="00B07720">
        <w:rPr>
          <w:rFonts w:ascii="Arial" w:hAnsi="Arial" w:cs="Arial"/>
        </w:rPr>
        <w:t xml:space="preserve"> Ethics Committee – 1 point</w:t>
      </w:r>
    </w:p>
    <w:p w14:paraId="32DD0DF9" w14:textId="29A57087" w:rsidR="00B07720" w:rsidRPr="00B07720" w:rsidRDefault="00B07720" w:rsidP="001F1277">
      <w:pPr>
        <w:pStyle w:val="ListParagraph"/>
        <w:numPr>
          <w:ilvl w:val="1"/>
          <w:numId w:val="4"/>
        </w:numPr>
        <w:rPr>
          <w:rFonts w:ascii="Arial" w:hAnsi="Arial" w:cs="Arial"/>
        </w:rPr>
      </w:pPr>
      <w:r w:rsidRPr="00B07720">
        <w:rPr>
          <w:rFonts w:ascii="Arial" w:hAnsi="Arial" w:cs="Arial"/>
        </w:rPr>
        <w:t>Teaching through The Brilliant Club – 5 points per module</w:t>
      </w:r>
      <w:r w:rsidR="00DD11D1">
        <w:rPr>
          <w:rFonts w:ascii="Arial" w:hAnsi="Arial" w:cs="Arial"/>
        </w:rPr>
        <w:br/>
      </w:r>
    </w:p>
    <w:p w14:paraId="43987BB8" w14:textId="4678AB9D" w:rsidR="002E3AE6" w:rsidRPr="00DD11D1" w:rsidRDefault="002E3AE6" w:rsidP="002E3AE6">
      <w:pPr>
        <w:pStyle w:val="ListParagraph"/>
        <w:numPr>
          <w:ilvl w:val="0"/>
          <w:numId w:val="4"/>
        </w:numPr>
        <w:rPr>
          <w:rFonts w:ascii="Arial" w:hAnsi="Arial" w:cs="Arial"/>
          <w:b/>
          <w:bCs/>
        </w:rPr>
      </w:pPr>
      <w:r w:rsidRPr="00DD11D1">
        <w:rPr>
          <w:rFonts w:ascii="Arial" w:hAnsi="Arial" w:cs="Arial"/>
          <w:b/>
          <w:bCs/>
        </w:rPr>
        <w:t>Community building and volunteering</w:t>
      </w:r>
      <w:r w:rsidR="00B43A4F">
        <w:rPr>
          <w:rFonts w:ascii="Arial" w:hAnsi="Arial" w:cs="Arial"/>
          <w:b/>
          <w:bCs/>
        </w:rPr>
        <w:br/>
      </w:r>
      <w:r w:rsidR="00B43A4F">
        <w:rPr>
          <w:rFonts w:ascii="Arial" w:hAnsi="Arial" w:cs="Arial"/>
        </w:rPr>
        <w:t>Activities are caped at 5 points per function/role</w:t>
      </w:r>
      <w:r w:rsidR="00B43A4F" w:rsidRPr="00B43A4F">
        <w:rPr>
          <w:rFonts w:ascii="Arial" w:hAnsi="Arial" w:cs="Arial"/>
        </w:rPr>
        <w:t xml:space="preserve"> </w:t>
      </w:r>
      <w:r w:rsidR="00B43A4F">
        <w:rPr>
          <w:rFonts w:ascii="Arial" w:hAnsi="Arial" w:cs="Arial"/>
        </w:rPr>
        <w:t>per year within UCL, or 1 point for</w:t>
      </w:r>
      <w:r w:rsidR="004B755E">
        <w:rPr>
          <w:rFonts w:ascii="Arial" w:hAnsi="Arial" w:cs="Arial"/>
        </w:rPr>
        <w:t xml:space="preserve"> an</w:t>
      </w:r>
      <w:r w:rsidR="00B43A4F">
        <w:rPr>
          <w:rFonts w:ascii="Arial" w:hAnsi="Arial" w:cs="Arial"/>
        </w:rPr>
        <w:t xml:space="preserve"> external engagement</w:t>
      </w:r>
      <w:r w:rsidR="00B43A4F" w:rsidRPr="00B43A4F">
        <w:rPr>
          <w:rFonts w:ascii="Arial" w:hAnsi="Arial" w:cs="Arial"/>
        </w:rPr>
        <w:t>.</w:t>
      </w:r>
    </w:p>
    <w:p w14:paraId="4FC8D37E" w14:textId="7938E624" w:rsidR="00A8252B" w:rsidRPr="00B07720" w:rsidRDefault="00A8252B" w:rsidP="00A8252B">
      <w:pPr>
        <w:pStyle w:val="ListParagraph"/>
        <w:numPr>
          <w:ilvl w:val="1"/>
          <w:numId w:val="4"/>
        </w:numPr>
        <w:rPr>
          <w:rFonts w:ascii="Arial" w:hAnsi="Arial" w:cs="Arial"/>
        </w:rPr>
      </w:pPr>
      <w:r w:rsidRPr="00B07720">
        <w:rPr>
          <w:rFonts w:ascii="Arial" w:hAnsi="Arial" w:cs="Arial"/>
        </w:rPr>
        <w:t>Membership in a student club/society – 1 point per year</w:t>
      </w:r>
    </w:p>
    <w:p w14:paraId="43C17D64" w14:textId="6B3FBD6A" w:rsidR="00A8252B" w:rsidRPr="00B07720" w:rsidRDefault="00A8252B" w:rsidP="00A8252B">
      <w:pPr>
        <w:pStyle w:val="ListParagraph"/>
        <w:numPr>
          <w:ilvl w:val="1"/>
          <w:numId w:val="4"/>
        </w:numPr>
        <w:rPr>
          <w:rFonts w:ascii="Arial" w:hAnsi="Arial" w:cs="Arial"/>
        </w:rPr>
      </w:pPr>
      <w:r w:rsidRPr="00B07720">
        <w:rPr>
          <w:rFonts w:ascii="Arial" w:hAnsi="Arial" w:cs="Arial"/>
        </w:rPr>
        <w:t>Recognised role in a student club/society – 5 points per year</w:t>
      </w:r>
    </w:p>
    <w:p w14:paraId="07527C81" w14:textId="2A7E2F54" w:rsidR="00A8252B" w:rsidRPr="00B07720" w:rsidRDefault="00A8252B" w:rsidP="00A8252B">
      <w:pPr>
        <w:pStyle w:val="ListParagraph"/>
        <w:numPr>
          <w:ilvl w:val="1"/>
          <w:numId w:val="4"/>
        </w:numPr>
        <w:rPr>
          <w:rFonts w:ascii="Arial" w:hAnsi="Arial" w:cs="Arial"/>
        </w:rPr>
      </w:pPr>
      <w:r w:rsidRPr="00B07720">
        <w:rPr>
          <w:rFonts w:ascii="Arial" w:hAnsi="Arial" w:cs="Arial"/>
        </w:rPr>
        <w:t>Student representative on a committee/working group – 5 points</w:t>
      </w:r>
      <w:r w:rsidR="00B07720" w:rsidRPr="00B07720">
        <w:rPr>
          <w:rFonts w:ascii="Arial" w:hAnsi="Arial" w:cs="Arial"/>
        </w:rPr>
        <w:t xml:space="preserve"> per year</w:t>
      </w:r>
    </w:p>
    <w:p w14:paraId="427C5A61" w14:textId="37E936E9" w:rsidR="00B07720" w:rsidRPr="00B07720" w:rsidRDefault="00B07720" w:rsidP="00A8252B">
      <w:pPr>
        <w:pStyle w:val="ListParagraph"/>
        <w:numPr>
          <w:ilvl w:val="1"/>
          <w:numId w:val="4"/>
        </w:numPr>
        <w:rPr>
          <w:rFonts w:ascii="Arial" w:hAnsi="Arial" w:cs="Arial"/>
        </w:rPr>
      </w:pPr>
      <w:r w:rsidRPr="00B07720">
        <w:rPr>
          <w:rFonts w:ascii="Arial" w:hAnsi="Arial" w:cs="Arial"/>
        </w:rPr>
        <w:t>Acting as a mentor or tutor – 5 points per year</w:t>
      </w:r>
    </w:p>
    <w:p w14:paraId="3CD7D7B3" w14:textId="2B63C218" w:rsidR="00B07720" w:rsidRPr="00B07720" w:rsidRDefault="00B07720" w:rsidP="00A8252B">
      <w:pPr>
        <w:pStyle w:val="ListParagraph"/>
        <w:numPr>
          <w:ilvl w:val="1"/>
          <w:numId w:val="4"/>
        </w:numPr>
        <w:rPr>
          <w:rFonts w:ascii="Arial" w:hAnsi="Arial" w:cs="Arial"/>
        </w:rPr>
      </w:pPr>
      <w:r w:rsidRPr="00B07720">
        <w:rPr>
          <w:rFonts w:ascii="Arial" w:hAnsi="Arial" w:cs="Arial"/>
        </w:rPr>
        <w:t>Volunteering – 1 point per term</w:t>
      </w:r>
    </w:p>
    <w:p w14:paraId="2DEE1326" w14:textId="77777777" w:rsidR="00BD6984" w:rsidRPr="00B07720" w:rsidRDefault="00BD6984">
      <w:pPr>
        <w:rPr>
          <w:rFonts w:ascii="Arial" w:hAnsi="Arial" w:cs="Arial"/>
        </w:rPr>
      </w:pPr>
    </w:p>
    <w:sectPr w:rsidR="00BD6984" w:rsidRPr="00B07720" w:rsidSect="004B755E">
      <w:headerReference w:type="default" r:id="rId10"/>
      <w:footerReference w:type="default" r:id="rId11"/>
      <w:pgSz w:w="11906" w:h="16838"/>
      <w:pgMar w:top="720" w:right="720" w:bottom="720" w:left="720"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1BF7" w14:textId="77777777" w:rsidR="00761FF7" w:rsidRDefault="00761FF7" w:rsidP="0086323C">
      <w:pPr>
        <w:spacing w:after="0" w:line="240" w:lineRule="auto"/>
      </w:pPr>
      <w:r>
        <w:separator/>
      </w:r>
    </w:p>
  </w:endnote>
  <w:endnote w:type="continuationSeparator" w:id="0">
    <w:p w14:paraId="0D1FF078" w14:textId="77777777" w:rsidR="00761FF7" w:rsidRDefault="00761FF7" w:rsidP="00863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1F01" w14:textId="68D38BE0" w:rsidR="00C61FF5" w:rsidRDefault="00C61FF5" w:rsidP="004B755E">
    <w:pPr>
      <w:pStyle w:val="Footer"/>
      <w:jc w:val="right"/>
    </w:pPr>
    <w:r>
      <w:t xml:space="preserve">Version </w:t>
    </w:r>
    <w:r w:rsidR="004B755E">
      <w:t>2</w:t>
    </w:r>
    <w:r>
      <w:t>, Kasia Bronk, Oct 202</w:t>
    </w:r>
    <w:r w:rsidR="004B755E">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4FF8" w14:textId="77777777" w:rsidR="00761FF7" w:rsidRDefault="00761FF7" w:rsidP="0086323C">
      <w:pPr>
        <w:spacing w:after="0" w:line="240" w:lineRule="auto"/>
      </w:pPr>
      <w:r>
        <w:separator/>
      </w:r>
    </w:p>
  </w:footnote>
  <w:footnote w:type="continuationSeparator" w:id="0">
    <w:p w14:paraId="55D942E9" w14:textId="77777777" w:rsidR="00761FF7" w:rsidRDefault="00761FF7" w:rsidP="00863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3079" w14:textId="0F5B515E" w:rsidR="004B755E" w:rsidRDefault="004B755E">
    <w:pPr>
      <w:pStyle w:val="Header"/>
    </w:pPr>
    <w:r w:rsidRPr="0086323C">
      <w:rPr>
        <w:noProof/>
      </w:rPr>
      <w:drawing>
        <wp:anchor distT="0" distB="0" distL="114300" distR="114300" simplePos="0" relativeHeight="251659264" behindDoc="0" locked="0" layoutInCell="1" allowOverlap="1" wp14:anchorId="236ABBE9" wp14:editId="743BC0C5">
          <wp:simplePos x="0" y="0"/>
          <wp:positionH relativeFrom="page">
            <wp:align>right</wp:align>
          </wp:positionH>
          <wp:positionV relativeFrom="page">
            <wp:posOffset>180975</wp:posOffset>
          </wp:positionV>
          <wp:extent cx="7600950" cy="722630"/>
          <wp:effectExtent l="0" t="0" r="0" b="1270"/>
          <wp:wrapThrough wrapText="bothSides">
            <wp:wrapPolygon edited="0">
              <wp:start x="16728" y="0"/>
              <wp:lineTo x="13263" y="0"/>
              <wp:lineTo x="12397" y="1708"/>
              <wp:lineTo x="12397" y="9680"/>
              <wp:lineTo x="13534" y="18221"/>
              <wp:lineTo x="0" y="19930"/>
              <wp:lineTo x="0" y="21069"/>
              <wp:lineTo x="21546" y="21069"/>
              <wp:lineTo x="21546" y="19930"/>
              <wp:lineTo x="20463" y="17652"/>
              <wp:lineTo x="19489" y="9111"/>
              <wp:lineTo x="21546" y="3986"/>
              <wp:lineTo x="21546" y="569"/>
              <wp:lineTo x="17702" y="0"/>
              <wp:lineTo x="16728"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00950" cy="722630"/>
                  </a:xfrm>
                  <a:prstGeom prst="rect">
                    <a:avLst/>
                  </a:prstGeom>
                </pic:spPr>
              </pic:pic>
            </a:graphicData>
          </a:graphic>
          <wp14:sizeRelH relativeFrom="margin">
            <wp14:pctWidth>0</wp14:pctWidth>
          </wp14:sizeRelH>
          <wp14:sizeRelV relativeFrom="margin">
            <wp14:pctHeight>0</wp14:pctHeight>
          </wp14:sizeRelV>
        </wp:anchor>
      </w:drawing>
    </w:r>
  </w:p>
  <w:p w14:paraId="5DCF9044" w14:textId="5ADDF05F" w:rsidR="0086323C" w:rsidRDefault="0086323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QrqoXfJ" int2:invalidationBookmarkName="" int2:hashCode="Vj9vq3kX/FMdXw" int2:id="YrPJjgCo">
      <int2:state int2:value="Rejected" int2:type="AugLoop_Acronyms_AcronymsCritique"/>
    </int2:bookmark>
    <int2:bookmark int2:bookmarkName="_Int_afrF9why" int2:invalidationBookmarkName="" int2:hashCode="6ZZgztOu6W8ACq" int2:id="9T31ZDPU">
      <int2:state int2:value="Rejected" int2:type="AugLoop_Acronyms_AcronymsCritique"/>
    </int2:bookmark>
    <int2:bookmark int2:bookmarkName="_Int_42Z3pWAj" int2:invalidationBookmarkName="" int2:hashCode="RoHRJMxsS3O6q/" int2:id="7ciVYBHK"/>
    <int2:bookmark int2:bookmarkName="_Int_dlWeaMkf" int2:invalidationBookmarkName="" int2:hashCode="SPW0sFXDTAtd5h" int2:id="D57HOG2l"/>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0AD3"/>
    <w:multiLevelType w:val="hybridMultilevel"/>
    <w:tmpl w:val="EA72A6E0"/>
    <w:lvl w:ilvl="0" w:tplc="60E6E29A">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4CDE"/>
    <w:multiLevelType w:val="hybridMultilevel"/>
    <w:tmpl w:val="F050CF60"/>
    <w:lvl w:ilvl="0" w:tplc="F2E6F3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320132"/>
    <w:multiLevelType w:val="hybridMultilevel"/>
    <w:tmpl w:val="8F3EDBD8"/>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3A436B"/>
    <w:multiLevelType w:val="hybridMultilevel"/>
    <w:tmpl w:val="A6907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E94F6F"/>
    <w:multiLevelType w:val="hybridMultilevel"/>
    <w:tmpl w:val="23A019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A6B74C9"/>
    <w:multiLevelType w:val="hybridMultilevel"/>
    <w:tmpl w:val="BD364B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AF61C8"/>
    <w:multiLevelType w:val="hybridMultilevel"/>
    <w:tmpl w:val="FFFCECB0"/>
    <w:lvl w:ilvl="0" w:tplc="1C70528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F73A85"/>
    <w:multiLevelType w:val="hybridMultilevel"/>
    <w:tmpl w:val="7884C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C84442"/>
    <w:multiLevelType w:val="hybridMultilevel"/>
    <w:tmpl w:val="23A01960"/>
    <w:lvl w:ilvl="0" w:tplc="33AE16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7678620">
    <w:abstractNumId w:val="3"/>
  </w:num>
  <w:num w:numId="2" w16cid:durableId="1174145084">
    <w:abstractNumId w:val="7"/>
  </w:num>
  <w:num w:numId="3" w16cid:durableId="1736539970">
    <w:abstractNumId w:val="6"/>
  </w:num>
  <w:num w:numId="4" w16cid:durableId="497775435">
    <w:abstractNumId w:val="5"/>
  </w:num>
  <w:num w:numId="5" w16cid:durableId="1181119749">
    <w:abstractNumId w:val="0"/>
  </w:num>
  <w:num w:numId="6" w16cid:durableId="244844926">
    <w:abstractNumId w:val="2"/>
  </w:num>
  <w:num w:numId="7" w16cid:durableId="558319944">
    <w:abstractNumId w:val="8"/>
  </w:num>
  <w:num w:numId="8" w16cid:durableId="1435708948">
    <w:abstractNumId w:val="1"/>
  </w:num>
  <w:num w:numId="9" w16cid:durableId="7155882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4"/>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6C"/>
    <w:rsid w:val="0000435A"/>
    <w:rsid w:val="000A40A0"/>
    <w:rsid w:val="00161CA1"/>
    <w:rsid w:val="001F1277"/>
    <w:rsid w:val="002E2C3C"/>
    <w:rsid w:val="002E3AE6"/>
    <w:rsid w:val="00410BA2"/>
    <w:rsid w:val="00414269"/>
    <w:rsid w:val="00487C06"/>
    <w:rsid w:val="004B755E"/>
    <w:rsid w:val="0051507C"/>
    <w:rsid w:val="005201F6"/>
    <w:rsid w:val="00603EC2"/>
    <w:rsid w:val="006D1232"/>
    <w:rsid w:val="00761FF7"/>
    <w:rsid w:val="0081086C"/>
    <w:rsid w:val="0086323C"/>
    <w:rsid w:val="008C7A9B"/>
    <w:rsid w:val="00903345"/>
    <w:rsid w:val="00A8252B"/>
    <w:rsid w:val="00B07720"/>
    <w:rsid w:val="00B43A4F"/>
    <w:rsid w:val="00BC768F"/>
    <w:rsid w:val="00BD6984"/>
    <w:rsid w:val="00C26CED"/>
    <w:rsid w:val="00C61FF5"/>
    <w:rsid w:val="00CA1956"/>
    <w:rsid w:val="00D00DFA"/>
    <w:rsid w:val="00D71557"/>
    <w:rsid w:val="00DD11D1"/>
    <w:rsid w:val="00EA073C"/>
    <w:rsid w:val="00EE72DB"/>
    <w:rsid w:val="018CBC8B"/>
    <w:rsid w:val="032D1A62"/>
    <w:rsid w:val="04F103F3"/>
    <w:rsid w:val="0646D43B"/>
    <w:rsid w:val="071028A2"/>
    <w:rsid w:val="0AF2FF4B"/>
    <w:rsid w:val="0B58C093"/>
    <w:rsid w:val="0BEEC4E5"/>
    <w:rsid w:val="0F001C00"/>
    <w:rsid w:val="0F474060"/>
    <w:rsid w:val="15B8A87D"/>
    <w:rsid w:val="166516A1"/>
    <w:rsid w:val="1A6C984F"/>
    <w:rsid w:val="1AF5AE1E"/>
    <w:rsid w:val="1B3887C4"/>
    <w:rsid w:val="1CBB2FC8"/>
    <w:rsid w:val="1E673E23"/>
    <w:rsid w:val="20F1B32F"/>
    <w:rsid w:val="22D39A2B"/>
    <w:rsid w:val="23FA5238"/>
    <w:rsid w:val="2457A98D"/>
    <w:rsid w:val="2C8D2B62"/>
    <w:rsid w:val="2EAEEC99"/>
    <w:rsid w:val="2ED3FA13"/>
    <w:rsid w:val="3275EBC0"/>
    <w:rsid w:val="37789934"/>
    <w:rsid w:val="39B66778"/>
    <w:rsid w:val="3CAB1748"/>
    <w:rsid w:val="3D5AFC85"/>
    <w:rsid w:val="3DDB3A4F"/>
    <w:rsid w:val="3FB40E7A"/>
    <w:rsid w:val="4015CD7E"/>
    <w:rsid w:val="411AC897"/>
    <w:rsid w:val="41325C62"/>
    <w:rsid w:val="46C24D01"/>
    <w:rsid w:val="46F03E10"/>
    <w:rsid w:val="47077A0A"/>
    <w:rsid w:val="478A0A1B"/>
    <w:rsid w:val="48B597BB"/>
    <w:rsid w:val="49813646"/>
    <w:rsid w:val="49A095BE"/>
    <w:rsid w:val="4A2CAB11"/>
    <w:rsid w:val="4B89399C"/>
    <w:rsid w:val="4BD11855"/>
    <w:rsid w:val="4DE02342"/>
    <w:rsid w:val="4FED2072"/>
    <w:rsid w:val="5067C910"/>
    <w:rsid w:val="51F89F57"/>
    <w:rsid w:val="527316D4"/>
    <w:rsid w:val="52849914"/>
    <w:rsid w:val="53876573"/>
    <w:rsid w:val="5451B652"/>
    <w:rsid w:val="56CC1952"/>
    <w:rsid w:val="576F4362"/>
    <w:rsid w:val="57A82B34"/>
    <w:rsid w:val="5903BE8F"/>
    <w:rsid w:val="5C5A76AB"/>
    <w:rsid w:val="60465921"/>
    <w:rsid w:val="646363B8"/>
    <w:rsid w:val="64F458DA"/>
    <w:rsid w:val="66B970FB"/>
    <w:rsid w:val="68E6235E"/>
    <w:rsid w:val="6A0B7D1A"/>
    <w:rsid w:val="6AE28D39"/>
    <w:rsid w:val="6B1826D9"/>
    <w:rsid w:val="6DCE5C76"/>
    <w:rsid w:val="717EBD3D"/>
    <w:rsid w:val="72FAA729"/>
    <w:rsid w:val="759A0EEF"/>
    <w:rsid w:val="776F5A99"/>
    <w:rsid w:val="77E5DA44"/>
    <w:rsid w:val="7938C294"/>
    <w:rsid w:val="796D82D8"/>
    <w:rsid w:val="7F1655BF"/>
    <w:rsid w:val="7F217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B77C"/>
  <w15:chartTrackingRefBased/>
  <w15:docId w15:val="{550C7DC3-B448-4FA3-86B8-AE09FCA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3"/>
    <w:link w:val="Heading1Char"/>
    <w:uiPriority w:val="9"/>
    <w:qFormat/>
    <w:rsid w:val="00B43A4F"/>
    <w:pPr>
      <w:outlineLvl w:val="0"/>
    </w:pPr>
    <w:rPr>
      <w:b/>
      <w:bCs/>
      <w:sz w:val="36"/>
      <w:szCs w:val="36"/>
    </w:rPr>
  </w:style>
  <w:style w:type="paragraph" w:styleId="Heading2">
    <w:name w:val="heading 2"/>
    <w:basedOn w:val="Normal"/>
    <w:next w:val="Normal"/>
    <w:link w:val="Heading2Char"/>
    <w:uiPriority w:val="9"/>
    <w:unhideWhenUsed/>
    <w:qFormat/>
    <w:rsid w:val="00C61FF5"/>
    <w:pPr>
      <w:numPr>
        <w:numId w:val="5"/>
      </w:numPr>
      <w:outlineLvl w:val="1"/>
    </w:pPr>
    <w:rPr>
      <w:rFonts w:ascii="Arial" w:hAnsi="Arial" w:cs="Arial"/>
      <w:b/>
      <w:bCs/>
      <w:color w:val="7030A0"/>
      <w:sz w:val="28"/>
      <w:szCs w:val="28"/>
    </w:rPr>
  </w:style>
  <w:style w:type="paragraph" w:styleId="Heading3">
    <w:name w:val="heading 3"/>
    <w:basedOn w:val="Normal"/>
    <w:next w:val="Normal"/>
    <w:link w:val="Heading3Char"/>
    <w:uiPriority w:val="9"/>
    <w:unhideWhenUsed/>
    <w:qFormat/>
    <w:rsid w:val="00C61FF5"/>
    <w:pPr>
      <w:keepNext/>
      <w:keepLines/>
      <w:spacing w:before="40" w:after="0"/>
      <w:outlineLvl w:val="2"/>
    </w:pPr>
    <w:rPr>
      <w:rFonts w:ascii="Arial" w:eastAsiaTheme="majorEastAsia" w:hAnsi="Arial" w:cs="Arial"/>
      <w:color w:val="44546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A4F"/>
    <w:rPr>
      <w:rFonts w:ascii="Arial" w:eastAsiaTheme="majorEastAsia" w:hAnsi="Arial" w:cs="Arial"/>
      <w:b/>
      <w:bCs/>
      <w:color w:val="44546A" w:themeColor="text2"/>
      <w:sz w:val="36"/>
      <w:szCs w:val="36"/>
    </w:rPr>
  </w:style>
  <w:style w:type="paragraph" w:styleId="ListParagraph">
    <w:name w:val="List Paragraph"/>
    <w:basedOn w:val="Normal"/>
    <w:uiPriority w:val="34"/>
    <w:qFormat/>
    <w:rsid w:val="00C26CED"/>
    <w:pPr>
      <w:ind w:left="720"/>
      <w:contextualSpacing/>
    </w:pPr>
  </w:style>
  <w:style w:type="character" w:customStyle="1" w:styleId="Heading3Char">
    <w:name w:val="Heading 3 Char"/>
    <w:basedOn w:val="DefaultParagraphFont"/>
    <w:link w:val="Heading3"/>
    <w:uiPriority w:val="9"/>
    <w:rsid w:val="00C61FF5"/>
    <w:rPr>
      <w:rFonts w:ascii="Arial" w:eastAsiaTheme="majorEastAsia" w:hAnsi="Arial" w:cs="Arial"/>
      <w:color w:val="44546A" w:themeColor="text2"/>
      <w:sz w:val="28"/>
      <w:szCs w:val="28"/>
    </w:rPr>
  </w:style>
  <w:style w:type="character" w:customStyle="1" w:styleId="Heading2Char">
    <w:name w:val="Heading 2 Char"/>
    <w:basedOn w:val="DefaultParagraphFont"/>
    <w:link w:val="Heading2"/>
    <w:uiPriority w:val="9"/>
    <w:rsid w:val="00C61FF5"/>
    <w:rPr>
      <w:rFonts w:ascii="Arial" w:hAnsi="Arial" w:cs="Arial"/>
      <w:b/>
      <w:bCs/>
      <w:color w:val="7030A0"/>
      <w:sz w:val="28"/>
      <w:szCs w:val="28"/>
    </w:rPr>
  </w:style>
  <w:style w:type="paragraph" w:styleId="Header">
    <w:name w:val="header"/>
    <w:basedOn w:val="Normal"/>
    <w:link w:val="HeaderChar"/>
    <w:uiPriority w:val="99"/>
    <w:unhideWhenUsed/>
    <w:rsid w:val="00863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3C"/>
  </w:style>
  <w:style w:type="paragraph" w:styleId="Footer">
    <w:name w:val="footer"/>
    <w:basedOn w:val="Normal"/>
    <w:link w:val="FooterChar"/>
    <w:uiPriority w:val="99"/>
    <w:unhideWhenUsed/>
    <w:rsid w:val="00863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3C"/>
  </w:style>
  <w:style w:type="paragraph" w:styleId="Caption">
    <w:name w:val="caption"/>
    <w:basedOn w:val="Normal"/>
    <w:next w:val="Normal"/>
    <w:uiPriority w:val="35"/>
    <w:unhideWhenUsed/>
    <w:qFormat/>
    <w:rsid w:val="004B755E"/>
    <w:pPr>
      <w:spacing w:after="200" w:line="240" w:lineRule="auto"/>
    </w:pPr>
    <w:rPr>
      <w:i/>
      <w:iCs/>
      <w:color w:val="44546A" w:themeColor="text2"/>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337657">
      <w:bodyDiv w:val="1"/>
      <w:marLeft w:val="0"/>
      <w:marRight w:val="0"/>
      <w:marTop w:val="0"/>
      <w:marBottom w:val="0"/>
      <w:divBdr>
        <w:top w:val="none" w:sz="0" w:space="0" w:color="auto"/>
        <w:left w:val="none" w:sz="0" w:space="0" w:color="auto"/>
        <w:bottom w:val="none" w:sz="0" w:space="0" w:color="auto"/>
        <w:right w:val="none" w:sz="0" w:space="0" w:color="auto"/>
      </w:divBdr>
    </w:div>
    <w:div w:id="1784614629">
      <w:bodyDiv w:val="1"/>
      <w:marLeft w:val="0"/>
      <w:marRight w:val="0"/>
      <w:marTop w:val="0"/>
      <w:marBottom w:val="0"/>
      <w:divBdr>
        <w:top w:val="none" w:sz="0" w:space="0" w:color="auto"/>
        <w:left w:val="none" w:sz="0" w:space="0" w:color="auto"/>
        <w:bottom w:val="none" w:sz="0" w:space="0" w:color="auto"/>
        <w:right w:val="none" w:sz="0" w:space="0" w:color="auto"/>
      </w:divBdr>
      <w:divsChild>
        <w:div w:id="531650332">
          <w:marLeft w:val="0"/>
          <w:marRight w:val="0"/>
          <w:marTop w:val="1500"/>
          <w:marBottom w:val="0"/>
          <w:divBdr>
            <w:top w:val="dotted" w:sz="6" w:space="4"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tae.ac.uk/researchers-professional-development/about-the-vitae-researcher-development-frame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844</Words>
  <Characters>4817</Characters>
  <Application>Microsoft Office Word</Application>
  <DocSecurity>6</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Kasia</dc:creator>
  <cp:keywords/>
  <dc:description/>
  <cp:lastModifiedBy>Thanki, Vandana</cp:lastModifiedBy>
  <cp:revision>2</cp:revision>
  <dcterms:created xsi:type="dcterms:W3CDTF">2022-10-11T15:58:00Z</dcterms:created>
  <dcterms:modified xsi:type="dcterms:W3CDTF">2022-10-11T15:58:00Z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