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F9F1" w14:textId="77777777" w:rsidR="007A4A74" w:rsidRDefault="007A4A7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EDE51F" wp14:editId="447BC528">
            <wp:simplePos x="0" y="0"/>
            <wp:positionH relativeFrom="page">
              <wp:align>left</wp:align>
            </wp:positionH>
            <wp:positionV relativeFrom="paragraph">
              <wp:posOffset>-916526</wp:posOffset>
            </wp:positionV>
            <wp:extent cx="7616825" cy="1542415"/>
            <wp:effectExtent l="0" t="0" r="3175" b="635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C89B1" w14:textId="77777777" w:rsidR="007A4A74" w:rsidRDefault="007A4A74"/>
    <w:p w14:paraId="3BEB0E83" w14:textId="77777777" w:rsidR="007A4A74" w:rsidRDefault="007A4A74"/>
    <w:p w14:paraId="43988ECF" w14:textId="77777777" w:rsidR="007A4A74" w:rsidRPr="00FC684B" w:rsidRDefault="007A4A74" w:rsidP="007A4A74">
      <w:pPr>
        <w:pStyle w:val="Heading1"/>
        <w:rPr>
          <w:rFonts w:ascii="Arial" w:hAnsi="Arial" w:cs="Arial"/>
        </w:rPr>
      </w:pPr>
      <w:bookmarkStart w:id="0" w:name="_Toc50544290"/>
      <w:bookmarkStart w:id="1" w:name="_Toc53488965"/>
      <w:bookmarkStart w:id="2" w:name="_Toc62645134"/>
      <w:r w:rsidRPr="00FC684B">
        <w:rPr>
          <w:rFonts w:ascii="Arial" w:hAnsi="Arial" w:cs="Arial"/>
        </w:rPr>
        <w:t xml:space="preserve">Appendix </w:t>
      </w:r>
      <w:r w:rsidR="00133636">
        <w:rPr>
          <w:rFonts w:ascii="Arial" w:hAnsi="Arial" w:cs="Arial"/>
        </w:rPr>
        <w:t>2</w:t>
      </w:r>
      <w:r w:rsidRPr="00FC684B">
        <w:rPr>
          <w:rFonts w:ascii="Arial" w:hAnsi="Arial" w:cs="Arial"/>
        </w:rPr>
        <w:t>: Individual Consultation Form</w:t>
      </w:r>
      <w:bookmarkEnd w:id="0"/>
      <w:bookmarkEnd w:id="1"/>
      <w:bookmarkEnd w:id="2"/>
    </w:p>
    <w:p w14:paraId="4EAB6A9F" w14:textId="77777777" w:rsidR="007A4A74" w:rsidRPr="00FC684B" w:rsidRDefault="007A4A74" w:rsidP="007A4A7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FC684B">
        <w:rPr>
          <w:rFonts w:ascii="Arial" w:hAnsi="Arial" w:cs="Arial"/>
          <w:sz w:val="24"/>
          <w:szCs w:val="24"/>
        </w:rPr>
        <w:t>Please send this completed form along with a copy of the invitation to meeting letter to the Divisional Manager or local HR Manager/Team.</w:t>
      </w:r>
    </w:p>
    <w:p w14:paraId="21264448" w14:textId="77777777" w:rsidR="007A4A74" w:rsidRPr="00FC684B" w:rsidRDefault="007A4A74" w:rsidP="007A4A7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870"/>
      </w:tblGrid>
      <w:tr w:rsidR="007A4A74" w:rsidRPr="00FC684B" w14:paraId="5350F192" w14:textId="77777777" w:rsidTr="00990891">
        <w:trPr>
          <w:trHeight w:val="397"/>
        </w:trPr>
        <w:tc>
          <w:tcPr>
            <w:tcW w:w="2235" w:type="dxa"/>
            <w:shd w:val="clear" w:color="auto" w:fill="auto"/>
          </w:tcPr>
          <w:p w14:paraId="541654EC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FC684B">
              <w:rPr>
                <w:rFonts w:ascii="Arial" w:hAnsi="Arial" w:cs="Arial"/>
                <w:szCs w:val="24"/>
              </w:rPr>
              <w:t xml:space="preserve">Surname </w:t>
            </w:r>
          </w:p>
        </w:tc>
        <w:tc>
          <w:tcPr>
            <w:tcW w:w="7745" w:type="dxa"/>
            <w:shd w:val="clear" w:color="auto" w:fill="auto"/>
          </w:tcPr>
          <w:p w14:paraId="77C4C89C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A4A74" w:rsidRPr="00FC684B" w14:paraId="149BF8EB" w14:textId="77777777" w:rsidTr="00990891">
        <w:trPr>
          <w:trHeight w:val="397"/>
        </w:trPr>
        <w:tc>
          <w:tcPr>
            <w:tcW w:w="2235" w:type="dxa"/>
            <w:shd w:val="clear" w:color="auto" w:fill="auto"/>
          </w:tcPr>
          <w:p w14:paraId="63505344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FC684B">
              <w:rPr>
                <w:rFonts w:ascii="Arial" w:hAnsi="Arial" w:cs="Arial"/>
                <w:szCs w:val="24"/>
              </w:rPr>
              <w:t>First Name</w:t>
            </w:r>
          </w:p>
        </w:tc>
        <w:tc>
          <w:tcPr>
            <w:tcW w:w="7745" w:type="dxa"/>
            <w:shd w:val="clear" w:color="auto" w:fill="auto"/>
          </w:tcPr>
          <w:p w14:paraId="1B9740C1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A4A74" w:rsidRPr="00FC684B" w14:paraId="3C1D7616" w14:textId="77777777" w:rsidTr="00990891">
        <w:trPr>
          <w:trHeight w:val="397"/>
        </w:trPr>
        <w:tc>
          <w:tcPr>
            <w:tcW w:w="2235" w:type="dxa"/>
            <w:shd w:val="clear" w:color="auto" w:fill="auto"/>
          </w:tcPr>
          <w:p w14:paraId="3EA909D1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FC684B">
              <w:rPr>
                <w:rFonts w:ascii="Arial" w:hAnsi="Arial" w:cs="Arial"/>
                <w:szCs w:val="24"/>
              </w:rPr>
              <w:t>Division/ Department</w:t>
            </w:r>
            <w:r w:rsidRPr="00FC684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7745" w:type="dxa"/>
            <w:shd w:val="clear" w:color="auto" w:fill="auto"/>
          </w:tcPr>
          <w:p w14:paraId="75EA6479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A4A74" w:rsidRPr="00FC684B" w14:paraId="301C15FB" w14:textId="77777777" w:rsidTr="00990891">
        <w:trPr>
          <w:trHeight w:val="528"/>
        </w:trPr>
        <w:tc>
          <w:tcPr>
            <w:tcW w:w="2235" w:type="dxa"/>
            <w:shd w:val="clear" w:color="auto" w:fill="auto"/>
          </w:tcPr>
          <w:p w14:paraId="5147F4D8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FC684B">
              <w:rPr>
                <w:rFonts w:ascii="Arial" w:hAnsi="Arial" w:cs="Arial"/>
                <w:szCs w:val="24"/>
              </w:rPr>
              <w:t xml:space="preserve">Proposed date of end of contract/ end of funding </w:t>
            </w:r>
          </w:p>
        </w:tc>
        <w:tc>
          <w:tcPr>
            <w:tcW w:w="7745" w:type="dxa"/>
            <w:shd w:val="clear" w:color="auto" w:fill="auto"/>
          </w:tcPr>
          <w:p w14:paraId="5088EDEA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0840E35" w14:textId="77777777" w:rsidR="007A4A74" w:rsidRPr="00FC684B" w:rsidRDefault="007A4A74" w:rsidP="007A4A74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4A74" w:rsidRPr="00FC684B" w14:paraId="3B0F643F" w14:textId="77777777" w:rsidTr="00990891">
        <w:tc>
          <w:tcPr>
            <w:tcW w:w="9980" w:type="dxa"/>
            <w:tcBorders>
              <w:bottom w:val="single" w:sz="4" w:space="0" w:color="auto"/>
            </w:tcBorders>
            <w:shd w:val="clear" w:color="auto" w:fill="auto"/>
          </w:tcPr>
          <w:p w14:paraId="2521E0CC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t xml:space="preserve">Meeting date: </w:t>
            </w:r>
          </w:p>
          <w:p w14:paraId="1FB9A7E9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t xml:space="preserve">Name of accompanying trade union representative / colleague (if applicable): </w:t>
            </w:r>
          </w:p>
          <w:p w14:paraId="306B5928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t>Confirm and make notes on the following points:</w:t>
            </w:r>
          </w:p>
          <w:p w14:paraId="21482043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1. Confirm the reasons for the possibility of the contract ending </w:t>
            </w:r>
            <w:proofErr w:type="gramStart"/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e.g.</w:t>
            </w:r>
            <w:proofErr w:type="gramEnd"/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end of funding</w:t>
            </w:r>
          </w:p>
          <w:p w14:paraId="670A5DD0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3BDEC9A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82A82F8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1EF58AF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629FD54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2. Does the employee have any representations </w:t>
            </w:r>
            <w:proofErr w:type="gramStart"/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 regard to</w:t>
            </w:r>
            <w:proofErr w:type="gramEnd"/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termination of their contract, questions or raise any relevant issues?</w:t>
            </w:r>
          </w:p>
          <w:p w14:paraId="33E84B7E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1A501A7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23D5E8C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7611CDD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Are there any alternatives e.g.</w:t>
            </w:r>
          </w:p>
          <w:p w14:paraId="139D3BBB" w14:textId="77777777" w:rsidR="007A4A74" w:rsidRPr="00FC684B" w:rsidRDefault="007A4A74" w:rsidP="009908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2092890" w14:textId="77777777" w:rsidR="007A4A74" w:rsidRPr="00FC684B" w:rsidRDefault="007A4A74" w:rsidP="007A4A7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68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possibility of additional funding becoming available</w:t>
            </w:r>
          </w:p>
          <w:p w14:paraId="0465D590" w14:textId="77777777" w:rsidR="007A4A74" w:rsidRPr="00FC684B" w:rsidRDefault="007A4A74" w:rsidP="007A4A7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68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allocation of alternative duties</w:t>
            </w:r>
          </w:p>
          <w:p w14:paraId="51BEA019" w14:textId="7122429A" w:rsidR="007A4A74" w:rsidRPr="00FC684B" w:rsidRDefault="007A4A74" w:rsidP="007A4A7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68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remind the employee to apply for alternative roles via the </w:t>
            </w:r>
            <w:hyperlink r:id="rId6" w:history="1">
              <w:r w:rsidR="004117E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Redeployment Policy</w:t>
              </w:r>
            </w:hyperlink>
            <w:r w:rsidRPr="00FC68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910AE0F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F23A29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AE0005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43CAD0" w14:textId="70A1B11C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66CC"/>
                <w:sz w:val="24"/>
                <w:szCs w:val="24"/>
                <w:u w:val="single"/>
                <w:lang w:eastAsia="en-GB"/>
              </w:rPr>
            </w:pPr>
            <w:r w:rsidRPr="00FC68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4. </w:t>
            </w:r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Support available, such as the arrangements that are in place for seeking redeployment within UCL, the right to time off to seek alternative employment, relevant training opportunities and where relevant, </w:t>
            </w:r>
            <w:hyperlink r:id="rId7" w:history="1">
              <w:r w:rsidRPr="00FC684B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en-GB"/>
                </w:rPr>
                <w:t>eligibi</w:t>
              </w:r>
              <w:r w:rsidRPr="00FC684B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en-GB"/>
                </w:rPr>
                <w:t>l</w:t>
              </w:r>
              <w:r w:rsidRPr="00FC684B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en-GB"/>
                </w:rPr>
                <w:t>ity for a redundancy payment</w:t>
              </w:r>
            </w:hyperlink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or for </w:t>
            </w:r>
            <w:hyperlink r:id="rId8" w:history="1">
              <w:r w:rsidRPr="00FC684B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en-GB"/>
                </w:rPr>
                <w:t>early reti</w:t>
              </w:r>
              <w:r w:rsidRPr="00FC684B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en-GB"/>
                </w:rPr>
                <w:t>r</w:t>
              </w:r>
              <w:r w:rsidRPr="00FC684B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en-GB"/>
                </w:rPr>
                <w:t>ement</w:t>
              </w:r>
            </w:hyperlink>
            <w:r w:rsidRPr="00FC684B">
              <w:rPr>
                <w:rFonts w:ascii="Arial" w:eastAsia="Times New Roman" w:hAnsi="Arial" w:cs="Arial"/>
                <w:color w:val="3366CC"/>
                <w:sz w:val="24"/>
                <w:szCs w:val="24"/>
                <w:u w:val="single"/>
                <w:lang w:eastAsia="en-GB"/>
              </w:rPr>
              <w:t>.</w:t>
            </w:r>
          </w:p>
          <w:p w14:paraId="43C83EF1" w14:textId="77777777" w:rsidR="007A4A74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66CC"/>
                <w:sz w:val="24"/>
                <w:szCs w:val="24"/>
                <w:u w:val="single"/>
                <w:lang w:eastAsia="en-GB"/>
              </w:rPr>
            </w:pPr>
          </w:p>
          <w:p w14:paraId="742371ED" w14:textId="77777777" w:rsidR="007A4A74" w:rsidRPr="00C000F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00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 Are there any alternatives or actions that need to be followed up?</w:t>
            </w:r>
          </w:p>
          <w:p w14:paraId="0ED6792D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66CC"/>
                <w:sz w:val="24"/>
                <w:szCs w:val="24"/>
                <w:u w:val="single"/>
                <w:lang w:eastAsia="en-GB"/>
              </w:rPr>
            </w:pPr>
          </w:p>
          <w:p w14:paraId="54F3725D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66CC"/>
                <w:sz w:val="24"/>
                <w:szCs w:val="24"/>
                <w:u w:val="single"/>
                <w:lang w:eastAsia="en-GB"/>
              </w:rPr>
            </w:pPr>
          </w:p>
          <w:p w14:paraId="1A772A69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FC684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Outcome</w:t>
            </w:r>
          </w:p>
          <w:p w14:paraId="68A2C2B4" w14:textId="77777777" w:rsidR="007A4A74" w:rsidRPr="00FC684B" w:rsidRDefault="007A4A74" w:rsidP="009908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66CC"/>
                <w:sz w:val="24"/>
                <w:szCs w:val="24"/>
                <w:u w:val="single"/>
                <w:lang w:eastAsia="en-GB"/>
              </w:rPr>
            </w:pPr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Confirm that the contract will end if there are no new courses of action to be investigated after the </w:t>
            </w:r>
            <w:proofErr w:type="gramStart"/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meeting</w:t>
            </w:r>
            <w:proofErr w:type="gramEnd"/>
            <w:r w:rsidRPr="00FC68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71454F2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20BB4C8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462359F0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553E1AA3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68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684B">
              <w:rPr>
                <w:rFonts w:ascii="Arial" w:hAnsi="Arial" w:cs="Arial"/>
                <w:sz w:val="24"/>
                <w:szCs w:val="24"/>
              </w:rPr>
              <w:t xml:space="preserve"> Employee will continue </w:t>
            </w:r>
            <w:proofErr w:type="gramStart"/>
            <w:r w:rsidRPr="00FC684B">
              <w:rPr>
                <w:rFonts w:ascii="Arial" w:hAnsi="Arial" w:cs="Arial"/>
                <w:sz w:val="24"/>
                <w:szCs w:val="24"/>
              </w:rPr>
              <w:t>employment</w:t>
            </w:r>
            <w:proofErr w:type="gramEnd"/>
            <w:r w:rsidRPr="00FC68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90BFDF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t>Reason (</w:t>
            </w:r>
            <w:proofErr w:type="gramStart"/>
            <w:r w:rsidRPr="00FC684B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FC684B">
              <w:rPr>
                <w:rFonts w:ascii="Arial" w:hAnsi="Arial" w:cs="Arial"/>
                <w:sz w:val="24"/>
                <w:szCs w:val="24"/>
              </w:rPr>
              <w:t xml:space="preserve"> research funded):</w:t>
            </w:r>
          </w:p>
          <w:p w14:paraId="2E1DB3FE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448ED2EB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363E4B54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0EDC93B6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3F1B5774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68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684B">
              <w:rPr>
                <w:rFonts w:ascii="Arial" w:hAnsi="Arial" w:cs="Arial"/>
                <w:sz w:val="24"/>
                <w:szCs w:val="24"/>
              </w:rPr>
              <w:t xml:space="preserve"> Employees post will terminate (MyHR Leaver Notification form updated)</w:t>
            </w:r>
          </w:p>
          <w:p w14:paraId="16F6C8AC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47D258F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2016A5D5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1FE4AFC7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C68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68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684B">
              <w:rPr>
                <w:rFonts w:ascii="Arial" w:hAnsi="Arial" w:cs="Arial"/>
                <w:sz w:val="24"/>
                <w:szCs w:val="24"/>
              </w:rPr>
              <w:t xml:space="preserve"> Other (please explain)</w:t>
            </w:r>
          </w:p>
          <w:p w14:paraId="23381F24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4" w:rsidRPr="00FC684B" w14:paraId="199F4CE6" w14:textId="77777777" w:rsidTr="00990891">
        <w:tc>
          <w:tcPr>
            <w:tcW w:w="9980" w:type="dxa"/>
            <w:tcBorders>
              <w:top w:val="single" w:sz="4" w:space="0" w:color="auto"/>
            </w:tcBorders>
            <w:shd w:val="clear" w:color="auto" w:fill="auto"/>
          </w:tcPr>
          <w:p w14:paraId="58859941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FC684B">
              <w:rPr>
                <w:rFonts w:ascii="Arial" w:hAnsi="Arial" w:cs="Arial"/>
                <w:b/>
                <w:sz w:val="24"/>
                <w:szCs w:val="24"/>
              </w:rPr>
              <w:lastRenderedPageBreak/>
              <w:t>If the post will be terminated, please confirm other items discussed:</w:t>
            </w:r>
          </w:p>
          <w:p w14:paraId="185540B0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4" w:rsidRPr="00FC684B" w14:paraId="18694948" w14:textId="77777777" w:rsidTr="00990891">
        <w:trPr>
          <w:trHeight w:val="1136"/>
        </w:trPr>
        <w:tc>
          <w:tcPr>
            <w:tcW w:w="9980" w:type="dxa"/>
            <w:shd w:val="clear" w:color="auto" w:fill="auto"/>
          </w:tcPr>
          <w:p w14:paraId="0F55C66F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FC684B">
              <w:rPr>
                <w:rFonts w:ascii="Arial" w:hAnsi="Arial" w:cs="Arial"/>
                <w:b/>
                <w:szCs w:val="24"/>
              </w:rPr>
              <w:t>Comments / further action to be taken or further points that needs to be followed up</w:t>
            </w:r>
            <w:r w:rsidRPr="00FC684B">
              <w:rPr>
                <w:rFonts w:ascii="Arial" w:hAnsi="Arial" w:cs="Arial"/>
                <w:szCs w:val="24"/>
              </w:rPr>
              <w:t>:</w:t>
            </w:r>
          </w:p>
          <w:p w14:paraId="68AA509C" w14:textId="77777777" w:rsidR="007A4A74" w:rsidRPr="00FC684B" w:rsidRDefault="007A4A74" w:rsidP="00990891">
            <w:pPr>
              <w:pStyle w:val="Paragraph"/>
              <w:tabs>
                <w:tab w:val="clear" w:pos="1276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</w:p>
          <w:p w14:paraId="68E36B07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14:paraId="778DDD22" w14:textId="77777777" w:rsidR="007A4A74" w:rsidRPr="00FC684B" w:rsidRDefault="007A4A74" w:rsidP="0099089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2D003D" w14:textId="77777777" w:rsidR="007A4A74" w:rsidRDefault="007A4A74" w:rsidP="007A4A74">
      <w:pPr>
        <w:pStyle w:val="Paragraph"/>
        <w:tabs>
          <w:tab w:val="clear" w:pos="1276"/>
        </w:tabs>
        <w:ind w:left="0"/>
        <w:jc w:val="both"/>
        <w:rPr>
          <w:rFonts w:ascii="Arial" w:hAnsi="Arial" w:cs="Arial"/>
          <w:szCs w:val="24"/>
        </w:rPr>
      </w:pPr>
      <w:r w:rsidRPr="00FC684B">
        <w:rPr>
          <w:rFonts w:ascii="Arial" w:hAnsi="Arial" w:cs="Arial"/>
          <w:szCs w:val="24"/>
        </w:rPr>
        <w:lastRenderedPageBreak/>
        <w:t>Electronic Signature / print name (Employee)</w:t>
      </w:r>
      <w:r w:rsidRPr="00FC684B">
        <w:rPr>
          <w:rFonts w:ascii="Arial" w:hAnsi="Arial" w:cs="Arial"/>
          <w:szCs w:val="24"/>
        </w:rPr>
        <w:tab/>
      </w:r>
      <w:r w:rsidRPr="00FC684B">
        <w:rPr>
          <w:rFonts w:ascii="Arial" w:hAnsi="Arial" w:cs="Arial"/>
          <w:szCs w:val="24"/>
        </w:rPr>
        <w:tab/>
      </w:r>
      <w:r w:rsidRPr="00FC684B">
        <w:rPr>
          <w:rFonts w:ascii="Arial" w:hAnsi="Arial" w:cs="Arial"/>
          <w:szCs w:val="24"/>
        </w:rPr>
        <w:tab/>
      </w:r>
      <w:r w:rsidRPr="00FC684B">
        <w:rPr>
          <w:rFonts w:ascii="Arial" w:hAnsi="Arial" w:cs="Arial"/>
          <w:szCs w:val="24"/>
        </w:rPr>
        <w:tab/>
      </w:r>
      <w:r w:rsidRPr="00FC684B">
        <w:rPr>
          <w:rFonts w:ascii="Arial" w:hAnsi="Arial" w:cs="Arial"/>
          <w:szCs w:val="24"/>
        </w:rPr>
        <w:tab/>
      </w:r>
    </w:p>
    <w:p w14:paraId="4B6ED6A9" w14:textId="77777777" w:rsidR="007A4A74" w:rsidRPr="00FC684B" w:rsidRDefault="007A4A74" w:rsidP="007A4A74">
      <w:pPr>
        <w:pStyle w:val="Paragraph"/>
        <w:tabs>
          <w:tab w:val="clear" w:pos="1276"/>
        </w:tabs>
        <w:ind w:left="0"/>
        <w:jc w:val="both"/>
        <w:rPr>
          <w:rFonts w:ascii="Arial" w:hAnsi="Arial" w:cs="Arial"/>
          <w:szCs w:val="24"/>
        </w:rPr>
      </w:pPr>
      <w:r w:rsidRPr="00FC684B">
        <w:rPr>
          <w:rFonts w:ascii="Arial" w:hAnsi="Arial" w:cs="Arial"/>
          <w:szCs w:val="24"/>
        </w:rPr>
        <w:t>Date</w:t>
      </w:r>
    </w:p>
    <w:p w14:paraId="762DFB91" w14:textId="77777777" w:rsidR="007A4A74" w:rsidRPr="00FC684B" w:rsidRDefault="007A4A74" w:rsidP="007A4A74">
      <w:pPr>
        <w:pStyle w:val="Paragraph"/>
        <w:tabs>
          <w:tab w:val="clear" w:pos="1276"/>
        </w:tabs>
        <w:ind w:left="0"/>
        <w:jc w:val="both"/>
        <w:rPr>
          <w:rFonts w:ascii="Arial" w:hAnsi="Arial" w:cs="Arial"/>
          <w:szCs w:val="24"/>
        </w:rPr>
      </w:pPr>
      <w:r w:rsidRPr="00FC684B">
        <w:rPr>
          <w:rFonts w:ascii="Arial" w:hAnsi="Arial" w:cs="Arial"/>
          <w:szCs w:val="24"/>
        </w:rPr>
        <w:t>Electronic Signature / print name (Manager or Nominee)</w:t>
      </w:r>
      <w:r w:rsidRPr="00FC684B">
        <w:rPr>
          <w:rFonts w:ascii="Arial" w:hAnsi="Arial" w:cs="Arial"/>
          <w:szCs w:val="24"/>
        </w:rPr>
        <w:tab/>
      </w:r>
      <w:r w:rsidRPr="00FC684B">
        <w:rPr>
          <w:rFonts w:ascii="Arial" w:hAnsi="Arial" w:cs="Arial"/>
          <w:szCs w:val="24"/>
        </w:rPr>
        <w:tab/>
      </w:r>
      <w:r w:rsidRPr="00FC684B">
        <w:rPr>
          <w:rFonts w:ascii="Arial" w:hAnsi="Arial" w:cs="Arial"/>
          <w:szCs w:val="24"/>
        </w:rPr>
        <w:tab/>
      </w:r>
    </w:p>
    <w:p w14:paraId="5D18D246" w14:textId="77777777" w:rsidR="007A4A74" w:rsidRPr="00FC684B" w:rsidRDefault="007A4A74" w:rsidP="007A4A74">
      <w:pPr>
        <w:pStyle w:val="Paragraph"/>
        <w:tabs>
          <w:tab w:val="clear" w:pos="1276"/>
        </w:tabs>
        <w:ind w:left="0"/>
        <w:jc w:val="both"/>
        <w:rPr>
          <w:rFonts w:ascii="Arial" w:hAnsi="Arial" w:cs="Arial"/>
          <w:szCs w:val="24"/>
        </w:rPr>
      </w:pPr>
      <w:r w:rsidRPr="00FC684B">
        <w:rPr>
          <w:rFonts w:ascii="Arial" w:hAnsi="Arial" w:cs="Arial"/>
          <w:szCs w:val="24"/>
        </w:rPr>
        <w:t>Date</w:t>
      </w:r>
    </w:p>
    <w:p w14:paraId="1C47B726" w14:textId="77777777" w:rsidR="007A4A74" w:rsidRPr="00FC684B" w:rsidRDefault="007A4A74" w:rsidP="007A4A7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649FFFB" w14:textId="77777777" w:rsidR="006034DC" w:rsidRDefault="007A4A74"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4762C6" wp14:editId="5CA53E90">
                <wp:simplePos x="0" y="0"/>
                <wp:positionH relativeFrom="page">
                  <wp:posOffset>640080</wp:posOffset>
                </wp:positionH>
                <wp:positionV relativeFrom="page">
                  <wp:posOffset>269240</wp:posOffset>
                </wp:positionV>
                <wp:extent cx="1600200" cy="146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5F09D" w14:textId="77777777" w:rsidR="007A4A74" w:rsidRDefault="007A4A74" w:rsidP="007A4A74">
                            <w:pPr>
                              <w:spacing w:before="1" w:line="22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7"/>
                                <w:sz w:val="20"/>
                                <w:lang w:val="en-US"/>
                              </w:rPr>
                              <w:t>UCL HUMAN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21.2pt;width:126pt;height:1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kZrQIAAKk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hxgJ2gFFD2w06FaOKLTdGXqdgtN9D25mhG1g2VWq+ztZftNIyHVDxY7dKCWHhtEKsgvsTf/J1QlH&#10;W5Dt8FFWEIbujXRAY6062zpoBgJ0YOnxxIxNpbQhY0KAboxKOAuimCwcdT5N59u90uY9kx2yRoYV&#10;MO/Q6eFOG5sNTWcXG0zIgretY78VzzbAcdqB2HDVntksHJk/E5Jslptl5EVhvPEikufeTbGOvLgI&#10;Lhf5u3y9zoNfNm4QpQ2vKiZsmFlYQfRnxB0lPkniJC0tW15ZOJuSVrvtulXoQEHYhftcz+Hk7OY/&#10;T8M1AWp5UVIQRuQ2TLwiXl56UREtvOSSLD0SJLdJTKIkyovnJd1xwf69JDRkOFmEi0lM56Rf1Ebc&#10;97o2mnbcwOhoeZfh5cmJplaCG1E5ag3l7WQ/aYVN/9wKoHsm2gnWanRSqxm3I6BYFW9l9QjSVRKU&#10;BSKEeQdGI9UPjAaYHRnW3/dUMYzaDwLkbwfNbKjZ2M4GFSVczbDBaDLXZhpI+17xXQPI0wMT8gae&#10;SM2des9ZHB8WzANXxHF22YHz9N95nSfs6jcAAAD//wMAUEsDBBQABgAIAAAAIQAlMB/n3gAAAAkB&#10;AAAPAAAAZHJzL2Rvd25yZXYueG1sTI/BTsMwEETvSPyDtUjcqE1IIwhxqgrBCQmRhgNHJ94mUeN1&#10;iN02/D3LCY6zM5p5W2wWN4oTzmHwpOF2pUAgtd4O1Gn4qF9u7kGEaMia0RNq+MYAm/LyojC59Weq&#10;8LSLneASCrnR0Mc45VKGtkdnwspPSOzt/exMZDl30s7mzOVulIlSmXRmIF7ozYRPPbaH3dFp2H5S&#10;9Tx8vTXv1b4a6vpB0Wt20Pr6atk+goi4xL8w/OIzOpTM1Pgj2SBG1koxetSQJikIDtytEz40GrJ1&#10;CrIs5P8Pyh8AAAD//wMAUEsBAi0AFAAGAAgAAAAhALaDOJL+AAAA4QEAABMAAAAAAAAAAAAAAAAA&#10;AAAAAFtDb250ZW50X1R5cGVzXS54bWxQSwECLQAUAAYACAAAACEAOP0h/9YAAACUAQAACwAAAAAA&#10;AAAAAAAAAAAvAQAAX3JlbHMvLnJlbHNQSwECLQAUAAYACAAAACEAnTSZGa0CAACpBQAADgAAAAAA&#10;AAAAAAAAAAAuAgAAZHJzL2Uyb0RvYy54bWxQSwECLQAUAAYACAAAACEAJTAf594AAAAJAQAADwAA&#10;AAAAAAAAAAAAAAAHBQAAZHJzL2Rvd25yZXYueG1sUEsFBgAAAAAEAAQA8wAAABIGAAAAAA==&#10;" filled="f" stroked="f">
                <v:textbox inset="0,0,0,0">
                  <w:txbxContent>
                    <w:p w:rsidR="007A4A74" w:rsidRDefault="007A4A74" w:rsidP="007A4A74">
                      <w:pPr>
                        <w:spacing w:before="1" w:line="22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7"/>
                          <w:sz w:val="20"/>
                          <w:lang w:val="en-US"/>
                        </w:rPr>
                        <w:t>UCL HUMAN RESOURCES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0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D6828"/>
    <w:multiLevelType w:val="hybridMultilevel"/>
    <w:tmpl w:val="4114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D9"/>
    <w:rsid w:val="00017AB4"/>
    <w:rsid w:val="00030BAF"/>
    <w:rsid w:val="00080B30"/>
    <w:rsid w:val="00132DD0"/>
    <w:rsid w:val="00133636"/>
    <w:rsid w:val="00312943"/>
    <w:rsid w:val="003552E4"/>
    <w:rsid w:val="003E12EC"/>
    <w:rsid w:val="004117EF"/>
    <w:rsid w:val="00500BDB"/>
    <w:rsid w:val="005536E3"/>
    <w:rsid w:val="0055561E"/>
    <w:rsid w:val="005C56D9"/>
    <w:rsid w:val="005E5A0B"/>
    <w:rsid w:val="005F67E3"/>
    <w:rsid w:val="006034DC"/>
    <w:rsid w:val="006D2894"/>
    <w:rsid w:val="00765308"/>
    <w:rsid w:val="007A4A74"/>
    <w:rsid w:val="00997B7E"/>
    <w:rsid w:val="009B6CD5"/>
    <w:rsid w:val="00AE0126"/>
    <w:rsid w:val="00AF7D2D"/>
    <w:rsid w:val="00BD6A60"/>
    <w:rsid w:val="00C000FB"/>
    <w:rsid w:val="00C76968"/>
    <w:rsid w:val="00CA7633"/>
    <w:rsid w:val="00CE7083"/>
    <w:rsid w:val="00CE7680"/>
    <w:rsid w:val="00E01A8E"/>
    <w:rsid w:val="00F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B1F6"/>
  <w15:chartTrackingRefBased/>
  <w15:docId w15:val="{34411B73-6006-42EC-8775-F7D1724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A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A4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Paragraph">
    <w:name w:val="Paragraph"/>
    <w:rsid w:val="007A4A74"/>
    <w:pPr>
      <w:tabs>
        <w:tab w:val="left" w:pos="1276"/>
      </w:tabs>
      <w:overflowPunct w:val="0"/>
      <w:autoSpaceDE w:val="0"/>
      <w:autoSpaceDN w:val="0"/>
      <w:adjustRightInd w:val="0"/>
      <w:spacing w:after="0" w:line="260" w:lineRule="atLeast"/>
      <w:ind w:left="85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pay-benefits/pension-services/retir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human-resources/redundancy-entit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redeployment-policy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>University College London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Robertson, Barbara</cp:lastModifiedBy>
  <cp:revision>2</cp:revision>
  <dcterms:created xsi:type="dcterms:W3CDTF">2024-01-15T10:31:00Z</dcterms:created>
  <dcterms:modified xsi:type="dcterms:W3CDTF">2024-01-15T10:31:00Z</dcterms:modified>
</cp:coreProperties>
</file>