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AC0F" w14:textId="77777777" w:rsidR="00AA05F4" w:rsidRPr="006F027E" w:rsidRDefault="00AA05F4" w:rsidP="00AA05F4">
      <w:pPr>
        <w:rPr>
          <w:rFonts w:ascii="Arial" w:hAnsi="Arial" w:cs="Arial"/>
          <w:b/>
          <w:sz w:val="28"/>
          <w:szCs w:val="28"/>
        </w:rPr>
      </w:pPr>
      <w:bookmarkStart w:id="0" w:name="_Hlk125640204"/>
      <w:bookmarkEnd w:id="0"/>
    </w:p>
    <w:p w14:paraId="588CF0CC" w14:textId="63664CDA" w:rsidR="006608F7" w:rsidRDefault="00EF073D" w:rsidP="00B32C59">
      <w:pPr>
        <w:spacing w:line="240" w:lineRule="atLeast"/>
        <w:rPr>
          <w:rFonts w:ascii="Arial" w:hAnsi="Arial" w:cs="Arial"/>
          <w:b/>
          <w:sz w:val="32"/>
          <w:szCs w:val="32"/>
        </w:rPr>
      </w:pPr>
      <w:proofErr w:type="spellStart"/>
      <w:r w:rsidRPr="00EF073D">
        <w:rPr>
          <w:rFonts w:ascii="Arial" w:hAnsi="Arial" w:cs="Arial"/>
          <w:b/>
          <w:sz w:val="32"/>
          <w:szCs w:val="32"/>
        </w:rPr>
        <w:t>MyHR</w:t>
      </w:r>
      <w:proofErr w:type="spellEnd"/>
      <w:r w:rsidRPr="00EF073D">
        <w:rPr>
          <w:rFonts w:ascii="Arial" w:hAnsi="Arial" w:cs="Arial"/>
          <w:b/>
          <w:sz w:val="32"/>
          <w:szCs w:val="32"/>
        </w:rPr>
        <w:t xml:space="preserve"> Read Only for Departmental </w:t>
      </w:r>
      <w:r w:rsidR="0073465B">
        <w:rPr>
          <w:rFonts w:ascii="Arial" w:hAnsi="Arial" w:cs="Arial"/>
          <w:b/>
          <w:sz w:val="32"/>
          <w:szCs w:val="32"/>
        </w:rPr>
        <w:t>Finance</w:t>
      </w:r>
      <w:r w:rsidRPr="00EF073D">
        <w:rPr>
          <w:rFonts w:ascii="Arial" w:hAnsi="Arial" w:cs="Arial"/>
          <w:b/>
          <w:sz w:val="32"/>
          <w:szCs w:val="32"/>
        </w:rPr>
        <w:t xml:space="preserve"> Users</w:t>
      </w:r>
    </w:p>
    <w:p w14:paraId="310D6866" w14:textId="77777777" w:rsidR="006608F7" w:rsidRDefault="006608F7" w:rsidP="006608F7">
      <w:pPr>
        <w:tabs>
          <w:tab w:val="left" w:pos="1540"/>
        </w:tabs>
        <w:rPr>
          <w:rFonts w:ascii="Arial" w:hAnsi="Arial" w:cs="Arial"/>
          <w:u w:val="single"/>
        </w:rPr>
      </w:pPr>
    </w:p>
    <w:p w14:paraId="028FE385" w14:textId="77777777" w:rsidR="00B727A1" w:rsidRPr="00B727A1" w:rsidRDefault="00B727A1" w:rsidP="00B727A1">
      <w:pPr>
        <w:spacing w:line="240" w:lineRule="atLeast"/>
        <w:rPr>
          <w:rFonts w:ascii="Arial" w:hAnsi="Arial" w:cs="Arial"/>
        </w:rPr>
      </w:pPr>
      <w:r w:rsidRPr="00B727A1">
        <w:rPr>
          <w:rFonts w:ascii="Arial" w:hAnsi="Arial" w:cs="Arial"/>
        </w:rPr>
        <w:t xml:space="preserve">This will give the user access to the following individual data found at an Employee </w:t>
      </w:r>
      <w:proofErr w:type="gramStart"/>
      <w:r w:rsidRPr="00B727A1">
        <w:rPr>
          <w:rFonts w:ascii="Arial" w:hAnsi="Arial" w:cs="Arial"/>
        </w:rPr>
        <w:t>or  visitor</w:t>
      </w:r>
      <w:proofErr w:type="gramEnd"/>
      <w:r w:rsidRPr="00B727A1">
        <w:rPr>
          <w:rFonts w:ascii="Arial" w:hAnsi="Arial" w:cs="Arial"/>
        </w:rPr>
        <w:t xml:space="preserve">/contingent worker record. This includes historical, </w:t>
      </w:r>
      <w:proofErr w:type="gramStart"/>
      <w:r w:rsidRPr="00B727A1">
        <w:rPr>
          <w:rFonts w:ascii="Arial" w:hAnsi="Arial" w:cs="Arial"/>
        </w:rPr>
        <w:t>current</w:t>
      </w:r>
      <w:proofErr w:type="gramEnd"/>
      <w:r w:rsidRPr="00B727A1">
        <w:rPr>
          <w:rFonts w:ascii="Arial" w:hAnsi="Arial" w:cs="Arial"/>
        </w:rPr>
        <w:t xml:space="preserve"> and future data.</w:t>
      </w:r>
    </w:p>
    <w:p w14:paraId="651817F7" w14:textId="77777777" w:rsidR="00B727A1" w:rsidRPr="00B727A1" w:rsidRDefault="00B727A1" w:rsidP="00B727A1">
      <w:pPr>
        <w:spacing w:line="240" w:lineRule="atLeast"/>
        <w:rPr>
          <w:rFonts w:ascii="Arial" w:hAnsi="Arial" w:cs="Arial"/>
        </w:rPr>
      </w:pPr>
    </w:p>
    <w:p w14:paraId="5522CB12" w14:textId="5CC6F3F7" w:rsidR="00EF073D" w:rsidRDefault="00B727A1" w:rsidP="00B727A1">
      <w:pPr>
        <w:spacing w:line="240" w:lineRule="atLeast"/>
        <w:rPr>
          <w:rFonts w:ascii="Arial" w:hAnsi="Arial" w:cs="Arial"/>
        </w:rPr>
      </w:pPr>
      <w:r w:rsidRPr="00B727A1">
        <w:rPr>
          <w:rFonts w:ascii="Arial" w:hAnsi="Arial" w:cs="Arial"/>
          <w:b/>
          <w:bCs/>
        </w:rPr>
        <w:t xml:space="preserve">Employment </w:t>
      </w:r>
      <w:r w:rsidRPr="00B727A1">
        <w:rPr>
          <w:rFonts w:ascii="Arial" w:hAnsi="Arial" w:cs="Arial"/>
        </w:rPr>
        <w:t>– Assignment Costing, Working hours (100% FTE equivalent), Work Pattern, FTE, Grade and Salary information.</w:t>
      </w:r>
    </w:p>
    <w:p w14:paraId="578A380D" w14:textId="77777777" w:rsidR="00B727A1" w:rsidRDefault="00B727A1" w:rsidP="00B727A1">
      <w:pPr>
        <w:spacing w:line="240" w:lineRule="atLeast"/>
        <w:rPr>
          <w:rFonts w:ascii="Arial" w:hAnsi="Arial" w:cs="Arial"/>
          <w:b/>
        </w:rPr>
      </w:pPr>
    </w:p>
    <w:p w14:paraId="3A63EFD1" w14:textId="428CA05F" w:rsidR="00EF073D" w:rsidRDefault="00EF073D" w:rsidP="003854BD">
      <w:pPr>
        <w:spacing w:line="240" w:lineRule="atLeast"/>
        <w:rPr>
          <w:rFonts w:ascii="Arial" w:hAnsi="Arial" w:cs="Arial"/>
        </w:rPr>
      </w:pPr>
      <w:r w:rsidRPr="00EF073D">
        <w:rPr>
          <w:rFonts w:ascii="Arial" w:hAnsi="Arial" w:cs="Arial"/>
          <w:b/>
          <w:bCs/>
        </w:rPr>
        <w:t>Please note</w:t>
      </w:r>
      <w:r w:rsidRPr="00EF073D">
        <w:rPr>
          <w:rFonts w:ascii="Arial" w:hAnsi="Arial" w:cs="Arial"/>
        </w:rPr>
        <w:t xml:space="preserve">: The information provided in the ‘Departmental Finance User’ </w:t>
      </w:r>
      <w:r w:rsidR="004837FE">
        <w:rPr>
          <w:rFonts w:ascii="Arial" w:hAnsi="Arial" w:cs="Arial"/>
        </w:rPr>
        <w:t>access</w:t>
      </w:r>
      <w:r w:rsidRPr="00EF073D">
        <w:rPr>
          <w:rFonts w:ascii="Arial" w:hAnsi="Arial" w:cs="Arial"/>
        </w:rPr>
        <w:t xml:space="preserve"> is present within the ‘Departmental HR User’ </w:t>
      </w:r>
      <w:r w:rsidR="004837FE">
        <w:rPr>
          <w:rFonts w:ascii="Arial" w:hAnsi="Arial" w:cs="Arial"/>
        </w:rPr>
        <w:t>access.</w:t>
      </w:r>
    </w:p>
    <w:p w14:paraId="691DEDC1" w14:textId="648B1500" w:rsidR="003854BD" w:rsidRPr="003854BD" w:rsidRDefault="003854BD" w:rsidP="003854BD">
      <w:pPr>
        <w:spacing w:line="240" w:lineRule="atLeas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CBC4B3" w14:textId="77777777" w:rsidR="00B32C59" w:rsidRPr="002519D2" w:rsidRDefault="00B32C59" w:rsidP="00B32C59">
      <w:pPr>
        <w:tabs>
          <w:tab w:val="left" w:pos="1540"/>
        </w:tabs>
        <w:rPr>
          <w:rFonts w:ascii="Arial" w:hAnsi="Arial" w:cs="Arial"/>
          <w:b/>
          <w:szCs w:val="24"/>
        </w:rPr>
      </w:pPr>
    </w:p>
    <w:p w14:paraId="3ED15E8D" w14:textId="77777777" w:rsidR="00445B24" w:rsidRDefault="00445B24" w:rsidP="00445B24">
      <w:pPr>
        <w:rPr>
          <w:rFonts w:ascii="Arial" w:eastAsia="Times New Roman" w:hAnsi="Arial" w:cs="Arial"/>
          <w:b/>
          <w:bCs/>
          <w:sz w:val="28"/>
          <w:szCs w:val="28"/>
          <w:lang w:eastAsia="en-GB"/>
        </w:rPr>
      </w:pPr>
      <w:r>
        <w:rPr>
          <w:rFonts w:ascii="Arial" w:eastAsia="Times New Roman" w:hAnsi="Arial" w:cs="Arial"/>
          <w:b/>
          <w:bCs/>
          <w:sz w:val="28"/>
          <w:szCs w:val="28"/>
          <w:lang w:eastAsia="en-GB"/>
        </w:rPr>
        <w:t>General Guidance</w:t>
      </w:r>
    </w:p>
    <w:p w14:paraId="01251753" w14:textId="77777777" w:rsidR="00445B24" w:rsidRDefault="00445B24" w:rsidP="00445B24">
      <w:pPr>
        <w:rPr>
          <w:rFonts w:ascii="Arial" w:eastAsia="Times New Roman" w:hAnsi="Arial" w:cs="Arial"/>
          <w:b/>
          <w:bCs/>
          <w:sz w:val="28"/>
          <w:szCs w:val="28"/>
          <w:lang w:eastAsia="en-GB"/>
        </w:rPr>
      </w:pPr>
    </w:p>
    <w:p w14:paraId="06FC854D" w14:textId="77777777" w:rsidR="00445B24" w:rsidRPr="004C24F9" w:rsidRDefault="00445B24" w:rsidP="00445B24">
      <w:pPr>
        <w:rPr>
          <w:rFonts w:ascii="Arial" w:eastAsia="Times New Roman" w:hAnsi="Arial" w:cs="Arial"/>
          <w:b/>
          <w:bCs/>
          <w:szCs w:val="24"/>
          <w:lang w:eastAsia="en-GB"/>
        </w:rPr>
      </w:pPr>
      <w:r>
        <w:rPr>
          <w:rFonts w:ascii="Arial" w:eastAsia="Times New Roman" w:hAnsi="Arial" w:cs="Arial"/>
          <w:b/>
          <w:bCs/>
          <w:szCs w:val="24"/>
          <w:lang w:eastAsia="en-GB"/>
        </w:rPr>
        <w:t>Date Tracking</w:t>
      </w:r>
    </w:p>
    <w:p w14:paraId="20928CA7" w14:textId="77777777" w:rsidR="00445B24" w:rsidRDefault="00445B24" w:rsidP="00445B24">
      <w:pPr>
        <w:pStyle w:val="ListParagraph"/>
        <w:ind w:left="0"/>
        <w:rPr>
          <w:rFonts w:ascii="Arial" w:eastAsia="Times New Roman" w:hAnsi="Arial" w:cs="Arial"/>
          <w:sz w:val="22"/>
          <w:szCs w:val="22"/>
          <w:lang w:eastAsia="en-GB"/>
        </w:rPr>
      </w:pPr>
    </w:p>
    <w:p w14:paraId="312AB20E" w14:textId="77777777" w:rsidR="00445B24" w:rsidRDefault="00445B24" w:rsidP="00445B24">
      <w:pPr>
        <w:pStyle w:val="ListParagraph"/>
        <w:ind w:left="0"/>
        <w:rPr>
          <w:rFonts w:ascii="Arial" w:eastAsia="Times New Roman" w:hAnsi="Arial" w:cs="Arial"/>
          <w:sz w:val="22"/>
          <w:szCs w:val="22"/>
          <w:lang w:eastAsia="en-GB"/>
        </w:rPr>
      </w:pPr>
      <w:r>
        <w:rPr>
          <w:rFonts w:ascii="Arial" w:eastAsia="Times New Roman" w:hAnsi="Arial" w:cs="Arial"/>
          <w:sz w:val="22"/>
          <w:szCs w:val="22"/>
          <w:lang w:eastAsia="en-GB"/>
        </w:rPr>
        <w:t>This enables the data on a person’s record to be viewed as at a particular date or point-in time. Any search, unless the date track is changed, will return results as per the date the search is undertaken.</w:t>
      </w:r>
    </w:p>
    <w:p w14:paraId="4DFD9AF0" w14:textId="77777777" w:rsidR="00445B24" w:rsidRPr="002002A6" w:rsidRDefault="00445B24" w:rsidP="00445B24">
      <w:pPr>
        <w:pStyle w:val="ListParagraph"/>
        <w:ind w:left="0"/>
        <w:rPr>
          <w:rFonts w:ascii="Arial" w:eastAsia="Times New Roman" w:hAnsi="Arial" w:cs="Arial"/>
          <w:sz w:val="22"/>
          <w:szCs w:val="22"/>
          <w:lang w:eastAsia="en-GB"/>
        </w:rPr>
      </w:pPr>
    </w:p>
    <w:p w14:paraId="152DD533" w14:textId="77777777" w:rsidR="00445B24" w:rsidRPr="00875099" w:rsidRDefault="00445B24" w:rsidP="00445B24">
      <w:pPr>
        <w:rPr>
          <w:rFonts w:ascii="Arial" w:eastAsia="Times New Roman" w:hAnsi="Arial" w:cs="Arial"/>
          <w:sz w:val="22"/>
          <w:szCs w:val="22"/>
          <w:lang w:eastAsia="en-GB"/>
        </w:rPr>
      </w:pPr>
      <w:r w:rsidRPr="00875099">
        <w:rPr>
          <w:rFonts w:ascii="Arial" w:eastAsia="Times New Roman" w:hAnsi="Arial" w:cs="Arial"/>
          <w:sz w:val="22"/>
          <w:szCs w:val="22"/>
          <w:lang w:eastAsia="en-GB"/>
        </w:rPr>
        <w:t xml:space="preserve">Once you have entered a person record there will be an ‘Effective Start Date’ and Effective End Date’ field. This will signal the dates for which the data being viewed is relevant. </w:t>
      </w:r>
    </w:p>
    <w:p w14:paraId="1A58C5D2" w14:textId="77777777" w:rsidR="00445B24" w:rsidRDefault="00445B24" w:rsidP="00445B24">
      <w:pPr>
        <w:pStyle w:val="ListParagraph"/>
        <w:ind w:left="360"/>
        <w:rPr>
          <w:rFonts w:ascii="Arial" w:eastAsia="Times New Roman" w:hAnsi="Arial" w:cs="Arial"/>
          <w:sz w:val="22"/>
          <w:szCs w:val="22"/>
          <w:lang w:eastAsia="en-GB"/>
        </w:rPr>
      </w:pPr>
    </w:p>
    <w:p w14:paraId="5AA9B6EB" w14:textId="77777777" w:rsidR="00445B24" w:rsidRDefault="00445B24" w:rsidP="00EC3526">
      <w:pPr>
        <w:pStyle w:val="ListParagraph"/>
        <w:numPr>
          <w:ilvl w:val="0"/>
          <w:numId w:val="4"/>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if you date track to the date the day before the ‘Effective Start Date’ you will see the data before the most recent change</w:t>
      </w:r>
    </w:p>
    <w:p w14:paraId="3BDB46F7" w14:textId="77777777" w:rsidR="00445B24" w:rsidRDefault="00445B24" w:rsidP="00EC3526">
      <w:pPr>
        <w:pStyle w:val="ListParagraph"/>
        <w:ind w:left="284" w:hanging="284"/>
        <w:rPr>
          <w:rFonts w:ascii="Arial" w:eastAsia="Times New Roman" w:hAnsi="Arial" w:cs="Arial"/>
          <w:sz w:val="22"/>
          <w:szCs w:val="22"/>
          <w:lang w:eastAsia="en-GB"/>
        </w:rPr>
      </w:pPr>
    </w:p>
    <w:p w14:paraId="663E334A" w14:textId="77777777" w:rsidR="00445B24" w:rsidRDefault="00445B24" w:rsidP="00EC3526">
      <w:pPr>
        <w:pStyle w:val="ListParagraph"/>
        <w:numPr>
          <w:ilvl w:val="0"/>
          <w:numId w:val="4"/>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if you date track to the date 1 day after the ‘Effective End Date’ you will see any future changes on the individuals record</w:t>
      </w:r>
    </w:p>
    <w:p w14:paraId="7B429B9C" w14:textId="77777777" w:rsidR="00445B24" w:rsidRDefault="00445B24" w:rsidP="00445B24">
      <w:pPr>
        <w:rPr>
          <w:rFonts w:ascii="Arial" w:eastAsia="Times New Roman" w:hAnsi="Arial" w:cs="Arial"/>
          <w:sz w:val="22"/>
          <w:szCs w:val="22"/>
          <w:lang w:eastAsia="en-GB"/>
        </w:rPr>
      </w:pPr>
    </w:p>
    <w:p w14:paraId="4558A7EF" w14:textId="77777777" w:rsidR="00445B24" w:rsidRPr="004F2566" w:rsidRDefault="00445B24" w:rsidP="00445B24">
      <w:pPr>
        <w:pStyle w:val="ListParagraph"/>
        <w:ind w:left="0"/>
        <w:rPr>
          <w:rFonts w:ascii="Arial" w:eastAsia="Times New Roman" w:hAnsi="Arial" w:cs="Arial"/>
          <w:b/>
          <w:bCs/>
          <w:sz w:val="22"/>
          <w:szCs w:val="22"/>
          <w:lang w:eastAsia="en-GB"/>
        </w:rPr>
      </w:pPr>
      <w:r>
        <w:rPr>
          <w:rFonts w:ascii="Arial" w:eastAsia="Times New Roman" w:hAnsi="Arial" w:cs="Arial"/>
          <w:b/>
          <w:bCs/>
          <w:sz w:val="22"/>
          <w:szCs w:val="22"/>
          <w:lang w:eastAsia="en-GB"/>
        </w:rPr>
        <w:t>To Date Track on a record</w:t>
      </w:r>
    </w:p>
    <w:p w14:paraId="752F43D4" w14:textId="77777777" w:rsidR="00445B24" w:rsidRDefault="00445B24" w:rsidP="00445B24">
      <w:pPr>
        <w:pStyle w:val="ListParagraph"/>
        <w:ind w:left="360"/>
        <w:rPr>
          <w:rFonts w:ascii="Arial" w:eastAsia="Times New Roman" w:hAnsi="Arial" w:cs="Arial"/>
          <w:sz w:val="22"/>
          <w:szCs w:val="22"/>
          <w:lang w:eastAsia="en-GB"/>
        </w:rPr>
      </w:pPr>
    </w:p>
    <w:p w14:paraId="314A0B36" w14:textId="77777777" w:rsidR="00445B24" w:rsidRDefault="00445B24" w:rsidP="00445B24">
      <w:pPr>
        <w:pStyle w:val="ListParagraph"/>
        <w:ind w:left="0"/>
        <w:rPr>
          <w:rFonts w:ascii="Arial" w:eastAsia="Times New Roman" w:hAnsi="Arial" w:cs="Arial"/>
          <w:sz w:val="22"/>
          <w:szCs w:val="22"/>
          <w:lang w:eastAsia="en-GB"/>
        </w:rPr>
      </w:pPr>
      <w:r>
        <w:rPr>
          <w:rFonts w:ascii="Arial" w:eastAsia="Times New Roman" w:hAnsi="Arial" w:cs="Arial"/>
          <w:sz w:val="22"/>
          <w:szCs w:val="22"/>
          <w:lang w:eastAsia="en-GB"/>
        </w:rPr>
        <w:t xml:space="preserve">Unless an Effective Date is changed at the start of the search, the Effective Date of a </w:t>
      </w:r>
      <w:proofErr w:type="spellStart"/>
      <w:r>
        <w:rPr>
          <w:rFonts w:ascii="Arial" w:eastAsia="Times New Roman" w:hAnsi="Arial" w:cs="Arial"/>
          <w:sz w:val="22"/>
          <w:szCs w:val="22"/>
          <w:lang w:eastAsia="en-GB"/>
        </w:rPr>
        <w:t>MyHR</w:t>
      </w:r>
      <w:proofErr w:type="spellEnd"/>
      <w:r>
        <w:rPr>
          <w:rFonts w:ascii="Arial" w:eastAsia="Times New Roman" w:hAnsi="Arial" w:cs="Arial"/>
          <w:sz w:val="22"/>
          <w:szCs w:val="22"/>
          <w:lang w:eastAsia="en-GB"/>
        </w:rPr>
        <w:t xml:space="preserve"> record will be today’s date. </w:t>
      </w:r>
    </w:p>
    <w:p w14:paraId="009CDF60" w14:textId="77777777" w:rsidR="00445B24" w:rsidRPr="00254C93" w:rsidRDefault="00445B24" w:rsidP="00254C93">
      <w:pPr>
        <w:rPr>
          <w:rFonts w:ascii="Arial" w:eastAsia="Times New Roman" w:hAnsi="Arial" w:cs="Arial"/>
          <w:sz w:val="22"/>
          <w:szCs w:val="22"/>
          <w:lang w:eastAsia="en-GB"/>
        </w:rPr>
      </w:pPr>
    </w:p>
    <w:p w14:paraId="1D3227AA" w14:textId="77777777" w:rsidR="00445B24" w:rsidRDefault="00445B24" w:rsidP="00EC3526">
      <w:pPr>
        <w:pStyle w:val="ListParagraph"/>
        <w:numPr>
          <w:ilvl w:val="0"/>
          <w:numId w:val="2"/>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Click on the date in the top left hand of the </w:t>
      </w:r>
      <w:proofErr w:type="gramStart"/>
      <w:r>
        <w:rPr>
          <w:rFonts w:ascii="Arial" w:eastAsia="Times New Roman" w:hAnsi="Arial" w:cs="Arial"/>
          <w:sz w:val="22"/>
          <w:szCs w:val="22"/>
          <w:lang w:eastAsia="en-GB"/>
        </w:rPr>
        <w:t>screen</w:t>
      </w:r>
      <w:proofErr w:type="gramEnd"/>
    </w:p>
    <w:p w14:paraId="28286AAB" w14:textId="77777777" w:rsidR="00445B24" w:rsidRDefault="00445B24" w:rsidP="00EC3526">
      <w:pPr>
        <w:pStyle w:val="ListParagraph"/>
        <w:numPr>
          <w:ilvl w:val="0"/>
          <w:numId w:val="2"/>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Enter the date you wish to date track to</w:t>
      </w:r>
    </w:p>
    <w:p w14:paraId="3190F328" w14:textId="77777777" w:rsidR="00445B24" w:rsidRDefault="00445B24" w:rsidP="00EC3526">
      <w:pPr>
        <w:pStyle w:val="ListParagraph"/>
        <w:numPr>
          <w:ilvl w:val="0"/>
          <w:numId w:val="2"/>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Click on ‘Go’</w:t>
      </w:r>
    </w:p>
    <w:p w14:paraId="20CD1D3D" w14:textId="77777777" w:rsidR="00445B24" w:rsidRDefault="00445B24" w:rsidP="00EC3526">
      <w:pPr>
        <w:pStyle w:val="ListParagraph"/>
        <w:numPr>
          <w:ilvl w:val="0"/>
          <w:numId w:val="2"/>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This will update the details on the record, across all tabs, to the date </w:t>
      </w:r>
      <w:proofErr w:type="gramStart"/>
      <w:r>
        <w:rPr>
          <w:rFonts w:ascii="Arial" w:eastAsia="Times New Roman" w:hAnsi="Arial" w:cs="Arial"/>
          <w:sz w:val="22"/>
          <w:szCs w:val="22"/>
          <w:lang w:eastAsia="en-GB"/>
        </w:rPr>
        <w:t>entered</w:t>
      </w:r>
      <w:proofErr w:type="gramEnd"/>
    </w:p>
    <w:p w14:paraId="77E764DE" w14:textId="77777777" w:rsidR="00445B24" w:rsidRDefault="00445B24" w:rsidP="00445B24">
      <w:pPr>
        <w:pStyle w:val="ListParagraph"/>
        <w:ind w:left="360"/>
        <w:rPr>
          <w:rFonts w:ascii="Arial" w:eastAsia="Times New Roman" w:hAnsi="Arial" w:cs="Arial"/>
          <w:sz w:val="22"/>
          <w:szCs w:val="22"/>
          <w:lang w:eastAsia="en-GB"/>
        </w:rPr>
      </w:pPr>
    </w:p>
    <w:p w14:paraId="03158795" w14:textId="77777777" w:rsidR="00445B24" w:rsidRPr="00423C8E" w:rsidRDefault="00445B24" w:rsidP="00445B24">
      <w:pPr>
        <w:rPr>
          <w:rFonts w:ascii="Arial" w:eastAsia="Times New Roman" w:hAnsi="Arial" w:cs="Arial"/>
          <w:sz w:val="22"/>
          <w:szCs w:val="22"/>
          <w:lang w:eastAsia="en-GB"/>
        </w:rPr>
      </w:pPr>
      <w:r>
        <w:rPr>
          <w:noProof/>
          <w:lang w:eastAsia="en-GB"/>
        </w:rPr>
        <mc:AlternateContent>
          <mc:Choice Requires="wps">
            <w:drawing>
              <wp:anchor distT="0" distB="0" distL="114300" distR="114300" simplePos="0" relativeHeight="251664407" behindDoc="0" locked="0" layoutInCell="1" allowOverlap="1" wp14:anchorId="02B8D654" wp14:editId="69557AD7">
                <wp:simplePos x="0" y="0"/>
                <wp:positionH relativeFrom="margin">
                  <wp:posOffset>0</wp:posOffset>
                </wp:positionH>
                <wp:positionV relativeFrom="paragraph">
                  <wp:posOffset>539445</wp:posOffset>
                </wp:positionV>
                <wp:extent cx="965454" cy="387706"/>
                <wp:effectExtent l="0" t="0" r="25400" b="1270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5454" cy="387706"/>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035CC" id="Oval 4" o:spid="_x0000_s1026" alt="&quot;&quot;" style="position:absolute;margin-left:0;margin-top:42.5pt;width:76pt;height:30.55pt;z-index:251664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" filled="f" strokecolor="red" strokeweight="1pt">
                <v:stroke joinstyle="miter"/>
                <w10:wrap anchorx="margin"/>
              </v:oval>
            </w:pict>
          </mc:Fallback>
        </mc:AlternateContent>
      </w:r>
      <w:r w:rsidRPr="00625E51">
        <w:rPr>
          <w:rFonts w:eastAsia="Times New Roman"/>
          <w:noProof/>
          <w:sz w:val="22"/>
          <w:szCs w:val="22"/>
          <w:lang w:eastAsia="en-GB"/>
        </w:rPr>
        <w:drawing>
          <wp:inline distT="0" distB="0" distL="0" distR="0" wp14:anchorId="77732BA7" wp14:editId="734B252F">
            <wp:extent cx="4064720" cy="1036027"/>
            <wp:effectExtent l="19050" t="19050" r="12065" b="12065"/>
            <wp:docPr id="13" name="Picture 13" descr="Figure 1: Date Tracking within a MyH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Date Tracking within a MyHR record"/>
                    <pic:cNvPicPr/>
                  </pic:nvPicPr>
                  <pic:blipFill>
                    <a:blip r:embed="rId11"/>
                    <a:stretch>
                      <a:fillRect/>
                    </a:stretch>
                  </pic:blipFill>
                  <pic:spPr>
                    <a:xfrm>
                      <a:off x="0" y="0"/>
                      <a:ext cx="4123527" cy="1051016"/>
                    </a:xfrm>
                    <a:prstGeom prst="rect">
                      <a:avLst/>
                    </a:prstGeom>
                    <a:ln>
                      <a:solidFill>
                        <a:schemeClr val="accent1"/>
                      </a:solidFill>
                    </a:ln>
                  </pic:spPr>
                </pic:pic>
              </a:graphicData>
            </a:graphic>
          </wp:inline>
        </w:drawing>
      </w:r>
    </w:p>
    <w:p w14:paraId="6BFF22C9" w14:textId="77777777" w:rsidR="00445B24" w:rsidRPr="00974DA6" w:rsidRDefault="00445B24" w:rsidP="00445B24">
      <w:pPr>
        <w:rPr>
          <w:rFonts w:ascii="Arial" w:hAnsi="Arial" w:cs="Arial"/>
          <w:i/>
          <w:sz w:val="12"/>
          <w:szCs w:val="12"/>
        </w:rPr>
      </w:pPr>
      <w:r>
        <w:rPr>
          <w:rFonts w:ascii="Arial" w:hAnsi="Arial" w:cs="Arial"/>
          <w:i/>
          <w:sz w:val="12"/>
          <w:szCs w:val="12"/>
        </w:rPr>
        <w:t>Figure 1</w:t>
      </w:r>
      <w:r w:rsidRPr="00974DA6">
        <w:rPr>
          <w:rFonts w:ascii="Arial" w:hAnsi="Arial" w:cs="Arial"/>
          <w:i/>
          <w:sz w:val="12"/>
          <w:szCs w:val="12"/>
        </w:rPr>
        <w:t xml:space="preserve">: </w:t>
      </w:r>
      <w:r>
        <w:rPr>
          <w:rFonts w:ascii="Arial" w:hAnsi="Arial" w:cs="Arial"/>
          <w:i/>
          <w:sz w:val="12"/>
          <w:szCs w:val="12"/>
        </w:rPr>
        <w:t xml:space="preserve">Date Tracking within a </w:t>
      </w:r>
      <w:proofErr w:type="spellStart"/>
      <w:r>
        <w:rPr>
          <w:rFonts w:ascii="Arial" w:hAnsi="Arial" w:cs="Arial"/>
          <w:i/>
          <w:sz w:val="12"/>
          <w:szCs w:val="12"/>
        </w:rPr>
        <w:t>MyHR</w:t>
      </w:r>
      <w:proofErr w:type="spellEnd"/>
      <w:r>
        <w:rPr>
          <w:rFonts w:ascii="Arial" w:hAnsi="Arial" w:cs="Arial"/>
          <w:i/>
          <w:sz w:val="12"/>
          <w:szCs w:val="12"/>
        </w:rPr>
        <w:t xml:space="preserve"> record</w:t>
      </w:r>
    </w:p>
    <w:p w14:paraId="35E67A0D" w14:textId="77777777" w:rsidR="00445B24" w:rsidRDefault="00445B24" w:rsidP="00445B24">
      <w:pPr>
        <w:rPr>
          <w:rFonts w:ascii="Arial" w:eastAsia="Times New Roman" w:hAnsi="Arial" w:cs="Arial"/>
          <w:b/>
          <w:bCs/>
          <w:sz w:val="28"/>
          <w:szCs w:val="28"/>
          <w:lang w:eastAsia="en-GB"/>
        </w:rPr>
      </w:pPr>
    </w:p>
    <w:p w14:paraId="0DF9F621" w14:textId="7E9B3772" w:rsidR="00D93C7B" w:rsidRPr="00AE1BBC" w:rsidRDefault="00AE1BBC" w:rsidP="00445B24">
      <w:pPr>
        <w:rPr>
          <w:rFonts w:ascii="Arial" w:eastAsia="Times New Roman" w:hAnsi="Arial" w:cs="Arial"/>
          <w:sz w:val="22"/>
          <w:szCs w:val="22"/>
          <w:lang w:eastAsia="en-GB"/>
        </w:rPr>
      </w:pPr>
      <w:r w:rsidRPr="00CD7B25">
        <w:rPr>
          <w:rFonts w:ascii="Arial" w:eastAsia="Times New Roman" w:hAnsi="Arial" w:cs="Arial"/>
          <w:b/>
          <w:bCs/>
          <w:sz w:val="22"/>
          <w:szCs w:val="22"/>
          <w:lang w:eastAsia="en-GB"/>
        </w:rPr>
        <w:t>Note:</w:t>
      </w:r>
      <w:r w:rsidRPr="00CD7B25">
        <w:rPr>
          <w:rFonts w:ascii="Arial" w:eastAsia="Times New Roman" w:hAnsi="Arial" w:cs="Arial"/>
          <w:sz w:val="22"/>
          <w:szCs w:val="22"/>
          <w:lang w:eastAsia="en-GB"/>
        </w:rPr>
        <w:t xml:space="preserve"> An Effective Date away from today’s date will show in the header against the name of the record.</w:t>
      </w:r>
    </w:p>
    <w:p w14:paraId="1E55AD5A" w14:textId="77777777" w:rsidR="00D93C7B" w:rsidRDefault="00D93C7B" w:rsidP="00445B24">
      <w:pPr>
        <w:rPr>
          <w:rFonts w:ascii="Arial" w:eastAsia="Times New Roman" w:hAnsi="Arial" w:cs="Arial"/>
          <w:b/>
          <w:bCs/>
          <w:sz w:val="28"/>
          <w:szCs w:val="28"/>
          <w:lang w:eastAsia="en-GB"/>
        </w:rPr>
      </w:pPr>
    </w:p>
    <w:p w14:paraId="06820247" w14:textId="77777777" w:rsidR="00D93C7B" w:rsidRDefault="00D93C7B" w:rsidP="00445B24">
      <w:pPr>
        <w:rPr>
          <w:rFonts w:ascii="Arial" w:eastAsia="Times New Roman" w:hAnsi="Arial" w:cs="Arial"/>
          <w:b/>
          <w:bCs/>
          <w:sz w:val="28"/>
          <w:szCs w:val="28"/>
          <w:lang w:eastAsia="en-GB"/>
        </w:rPr>
      </w:pPr>
    </w:p>
    <w:p w14:paraId="65E50708" w14:textId="6B2BB314" w:rsidR="00445B24" w:rsidRDefault="00445B24" w:rsidP="00445B24">
      <w:pPr>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Navigation</w:t>
      </w:r>
    </w:p>
    <w:p w14:paraId="1E4BB498" w14:textId="77777777" w:rsidR="00445B24" w:rsidRDefault="00445B24" w:rsidP="00445B24">
      <w:pPr>
        <w:rPr>
          <w:rFonts w:ascii="Arial" w:eastAsia="Times New Roman" w:hAnsi="Arial" w:cs="Arial"/>
          <w:b/>
          <w:bCs/>
          <w:sz w:val="28"/>
          <w:szCs w:val="28"/>
          <w:lang w:eastAsia="en-GB"/>
        </w:rPr>
      </w:pPr>
    </w:p>
    <w:p w14:paraId="595BFA44" w14:textId="59096798" w:rsidR="00445B24" w:rsidRPr="008B2F6A" w:rsidRDefault="00445B24" w:rsidP="00445B24">
      <w:pPr>
        <w:rPr>
          <w:rFonts w:ascii="Arial" w:eastAsia="Times New Roman" w:hAnsi="Arial" w:cs="Arial"/>
          <w:b/>
          <w:bCs/>
          <w:szCs w:val="24"/>
          <w:lang w:eastAsia="en-GB"/>
        </w:rPr>
      </w:pPr>
      <w:r w:rsidRPr="008B2F6A">
        <w:rPr>
          <w:rFonts w:ascii="Arial" w:eastAsia="Times New Roman" w:hAnsi="Arial" w:cs="Arial"/>
          <w:b/>
          <w:bCs/>
          <w:szCs w:val="24"/>
          <w:lang w:eastAsia="en-GB"/>
        </w:rPr>
        <w:t>Viewing Assignment Details</w:t>
      </w:r>
    </w:p>
    <w:p w14:paraId="389CF4BF" w14:textId="77777777" w:rsidR="00445B24" w:rsidRDefault="00445B24" w:rsidP="00445B24">
      <w:pPr>
        <w:rPr>
          <w:rFonts w:ascii="Arial" w:eastAsia="Times New Roman" w:hAnsi="Arial" w:cs="Arial"/>
          <w:b/>
          <w:bCs/>
          <w:sz w:val="22"/>
          <w:szCs w:val="22"/>
          <w:lang w:eastAsia="en-GB"/>
        </w:rPr>
      </w:pPr>
    </w:p>
    <w:p w14:paraId="78660864" w14:textId="5C5FD68F" w:rsidR="00445B24" w:rsidRDefault="00445B24" w:rsidP="00445B24">
      <w:pPr>
        <w:rPr>
          <w:rFonts w:ascii="Arial" w:eastAsia="Times New Roman" w:hAnsi="Arial" w:cs="Arial"/>
          <w:sz w:val="22"/>
          <w:szCs w:val="22"/>
          <w:lang w:eastAsia="en-GB"/>
        </w:rPr>
      </w:pPr>
      <w:r w:rsidRPr="004C24F9">
        <w:rPr>
          <w:rFonts w:ascii="Arial" w:eastAsia="Times New Roman" w:hAnsi="Arial" w:cs="Arial"/>
          <w:sz w:val="22"/>
          <w:szCs w:val="22"/>
          <w:lang w:eastAsia="en-GB"/>
        </w:rPr>
        <w:t xml:space="preserve">This allows the system user to access </w:t>
      </w:r>
      <w:r w:rsidR="002631BB">
        <w:rPr>
          <w:rFonts w:ascii="Arial" w:eastAsia="Times New Roman" w:hAnsi="Arial" w:cs="Arial"/>
          <w:sz w:val="22"/>
          <w:szCs w:val="22"/>
          <w:lang w:eastAsia="en-GB"/>
        </w:rPr>
        <w:t>Assignment</w:t>
      </w:r>
      <w:r w:rsidRPr="004C24F9">
        <w:rPr>
          <w:rFonts w:ascii="Arial" w:eastAsia="Times New Roman" w:hAnsi="Arial" w:cs="Arial"/>
          <w:sz w:val="22"/>
          <w:szCs w:val="22"/>
          <w:lang w:eastAsia="en-GB"/>
        </w:rPr>
        <w:t xml:space="preserve"> Details at a </w:t>
      </w:r>
      <w:proofErr w:type="spellStart"/>
      <w:r w:rsidRPr="004C24F9">
        <w:rPr>
          <w:rFonts w:ascii="Arial" w:eastAsia="Times New Roman" w:hAnsi="Arial" w:cs="Arial"/>
          <w:sz w:val="22"/>
          <w:szCs w:val="22"/>
          <w:lang w:eastAsia="en-GB"/>
        </w:rPr>
        <w:t>MyHR</w:t>
      </w:r>
      <w:proofErr w:type="spellEnd"/>
      <w:r w:rsidRPr="004C24F9">
        <w:rPr>
          <w:rFonts w:ascii="Arial" w:eastAsia="Times New Roman" w:hAnsi="Arial" w:cs="Arial"/>
          <w:sz w:val="22"/>
          <w:szCs w:val="22"/>
          <w:lang w:eastAsia="en-GB"/>
        </w:rPr>
        <w:t xml:space="preserve"> Record for a member of staff whose record is within the viewer’s </w:t>
      </w:r>
      <w:proofErr w:type="spellStart"/>
      <w:r w:rsidRPr="004C24F9">
        <w:rPr>
          <w:rFonts w:ascii="Arial" w:eastAsia="Times New Roman" w:hAnsi="Arial" w:cs="Arial"/>
          <w:sz w:val="22"/>
          <w:szCs w:val="22"/>
          <w:lang w:eastAsia="en-GB"/>
        </w:rPr>
        <w:t>MyHR</w:t>
      </w:r>
      <w:proofErr w:type="spellEnd"/>
      <w:r w:rsidRPr="004C24F9">
        <w:rPr>
          <w:rFonts w:ascii="Arial" w:eastAsia="Times New Roman" w:hAnsi="Arial" w:cs="Arial"/>
          <w:sz w:val="22"/>
          <w:szCs w:val="22"/>
          <w:lang w:eastAsia="en-GB"/>
        </w:rPr>
        <w:t xml:space="preserve"> security hierarchy</w:t>
      </w:r>
      <w:r>
        <w:rPr>
          <w:rFonts w:ascii="Arial" w:eastAsia="Times New Roman" w:hAnsi="Arial" w:cs="Arial"/>
          <w:sz w:val="22"/>
          <w:szCs w:val="22"/>
          <w:lang w:eastAsia="en-GB"/>
        </w:rPr>
        <w:t>.</w:t>
      </w:r>
    </w:p>
    <w:p w14:paraId="7D5CEFB1" w14:textId="77777777" w:rsidR="00445B24" w:rsidRDefault="00445B24" w:rsidP="00445B24">
      <w:pPr>
        <w:rPr>
          <w:rFonts w:ascii="Arial" w:eastAsia="Times New Roman" w:hAnsi="Arial" w:cs="Arial"/>
          <w:b/>
          <w:bCs/>
          <w:sz w:val="22"/>
          <w:szCs w:val="22"/>
          <w:lang w:eastAsia="en-GB"/>
        </w:rPr>
      </w:pPr>
    </w:p>
    <w:p w14:paraId="716453CE" w14:textId="77777777" w:rsidR="00445B24" w:rsidRPr="008B2F6A" w:rsidRDefault="00445B24" w:rsidP="00445B24">
      <w:pPr>
        <w:rPr>
          <w:rFonts w:ascii="Arial" w:eastAsia="Times New Roman" w:hAnsi="Arial" w:cs="Arial"/>
          <w:b/>
          <w:bCs/>
          <w:sz w:val="22"/>
          <w:szCs w:val="22"/>
          <w:lang w:eastAsia="en-GB"/>
        </w:rPr>
      </w:pPr>
      <w:r w:rsidRPr="008B2F6A">
        <w:rPr>
          <w:rFonts w:ascii="Arial" w:eastAsia="Times New Roman" w:hAnsi="Arial" w:cs="Arial"/>
          <w:b/>
          <w:bCs/>
          <w:sz w:val="22"/>
          <w:szCs w:val="22"/>
          <w:lang w:eastAsia="en-GB"/>
        </w:rPr>
        <w:t xml:space="preserve">To search for a </w:t>
      </w:r>
      <w:proofErr w:type="spellStart"/>
      <w:r w:rsidRPr="008B2F6A">
        <w:rPr>
          <w:rFonts w:ascii="Arial" w:eastAsia="Times New Roman" w:hAnsi="Arial" w:cs="Arial"/>
          <w:b/>
          <w:bCs/>
          <w:sz w:val="22"/>
          <w:szCs w:val="22"/>
          <w:lang w:eastAsia="en-GB"/>
        </w:rPr>
        <w:t>MyHR</w:t>
      </w:r>
      <w:proofErr w:type="spellEnd"/>
      <w:r w:rsidRPr="008B2F6A">
        <w:rPr>
          <w:rFonts w:ascii="Arial" w:eastAsia="Times New Roman" w:hAnsi="Arial" w:cs="Arial"/>
          <w:b/>
          <w:bCs/>
          <w:sz w:val="22"/>
          <w:szCs w:val="22"/>
          <w:lang w:eastAsia="en-GB"/>
        </w:rPr>
        <w:t xml:space="preserve"> Record</w:t>
      </w:r>
    </w:p>
    <w:p w14:paraId="30F00571" w14:textId="77777777" w:rsidR="00445B24" w:rsidRPr="007863B4" w:rsidRDefault="00445B24" w:rsidP="00445B24">
      <w:pPr>
        <w:rPr>
          <w:rFonts w:ascii="Arial" w:eastAsia="Times New Roman" w:hAnsi="Arial" w:cs="Arial"/>
          <w:sz w:val="22"/>
          <w:szCs w:val="22"/>
          <w:lang w:eastAsia="en-GB"/>
        </w:rPr>
      </w:pPr>
    </w:p>
    <w:p w14:paraId="38043D79" w14:textId="3CA2CCF4" w:rsidR="00445B24" w:rsidRDefault="00445B24" w:rsidP="00EC3526">
      <w:pPr>
        <w:pStyle w:val="ListParagraph"/>
        <w:numPr>
          <w:ilvl w:val="0"/>
          <w:numId w:val="1"/>
        </w:numPr>
        <w:ind w:left="284" w:hanging="284"/>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Select </w:t>
      </w:r>
      <w:r>
        <w:rPr>
          <w:rFonts w:ascii="Arial" w:eastAsia="Times New Roman" w:hAnsi="Arial" w:cs="Arial"/>
          <w:sz w:val="22"/>
          <w:szCs w:val="22"/>
          <w:lang w:eastAsia="en-GB"/>
        </w:rPr>
        <w:t xml:space="preserve">Person </w:t>
      </w:r>
      <w:r w:rsidRPr="00284404">
        <w:rPr>
          <w:rFonts w:ascii="Arial" w:eastAsia="Times New Roman" w:hAnsi="Arial" w:cs="Arial"/>
          <w:sz w:val="22"/>
          <w:szCs w:val="22"/>
          <w:lang w:eastAsia="en-GB"/>
        </w:rPr>
        <w:t xml:space="preserve">from the </w:t>
      </w:r>
      <w:r>
        <w:rPr>
          <w:rFonts w:ascii="Arial" w:eastAsia="Times New Roman" w:hAnsi="Arial" w:cs="Arial"/>
          <w:sz w:val="22"/>
          <w:szCs w:val="22"/>
          <w:lang w:eastAsia="en-GB"/>
        </w:rPr>
        <w:t>UCL HR Departments Read Only</w:t>
      </w:r>
      <w:r w:rsidRPr="00284404">
        <w:rPr>
          <w:rFonts w:ascii="Arial" w:eastAsia="Times New Roman" w:hAnsi="Arial" w:cs="Arial"/>
          <w:sz w:val="22"/>
          <w:szCs w:val="22"/>
          <w:lang w:eastAsia="en-GB"/>
        </w:rPr>
        <w:t xml:space="preserve"> menu.</w:t>
      </w:r>
    </w:p>
    <w:p w14:paraId="4C9D9205" w14:textId="77777777" w:rsidR="00994E36" w:rsidRPr="00994E36" w:rsidRDefault="00994E36" w:rsidP="00994E36">
      <w:pPr>
        <w:rPr>
          <w:rFonts w:ascii="Arial" w:eastAsia="Times New Roman" w:hAnsi="Arial" w:cs="Arial"/>
          <w:sz w:val="10"/>
          <w:szCs w:val="10"/>
          <w:lang w:eastAsia="en-GB"/>
        </w:rPr>
      </w:pPr>
    </w:p>
    <w:p w14:paraId="15B71212" w14:textId="4FF364A2" w:rsidR="00445B24" w:rsidRPr="00423C8E" w:rsidRDefault="00A60F98" w:rsidP="00445B24">
      <w:pPr>
        <w:rPr>
          <w:rFonts w:ascii="Arial" w:eastAsia="Times New Roman" w:hAnsi="Arial" w:cs="Arial"/>
          <w:lang w:eastAsia="en-GB"/>
        </w:rPr>
      </w:pPr>
      <w:r w:rsidRPr="00A60F98">
        <w:rPr>
          <w:noProof/>
        </w:rPr>
        <w:t xml:space="preserve"> </w:t>
      </w:r>
      <w:r w:rsidRPr="00A60F98">
        <w:rPr>
          <w:noProof/>
          <w:lang w:eastAsia="en-GB"/>
        </w:rPr>
        <w:drawing>
          <wp:inline distT="0" distB="0" distL="0" distR="0" wp14:anchorId="045E8AA4" wp14:editId="0F4BBDC0">
            <wp:extent cx="4260925" cy="408305"/>
            <wp:effectExtent l="0" t="0" r="6350" b="0"/>
            <wp:docPr id="22" name="Picture 22" descr=" Figure 2: UCL HR Departments Read Only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 Figure 2: UCL HR Departments Read Only Menu"/>
                    <pic:cNvPicPr/>
                  </pic:nvPicPr>
                  <pic:blipFill rotWithShape="1">
                    <a:blip r:embed="rId12"/>
                    <a:srcRect l="5516" t="21177"/>
                    <a:stretch/>
                  </pic:blipFill>
                  <pic:spPr bwMode="auto">
                    <a:xfrm>
                      <a:off x="0" y="0"/>
                      <a:ext cx="4262616" cy="408467"/>
                    </a:xfrm>
                    <a:prstGeom prst="rect">
                      <a:avLst/>
                    </a:prstGeom>
                    <a:ln>
                      <a:noFill/>
                    </a:ln>
                    <a:extLst>
                      <a:ext uri="{53640926-AAD7-44D8-BBD7-CCE9431645EC}">
                        <a14:shadowObscured xmlns:a14="http://schemas.microsoft.com/office/drawing/2010/main"/>
                      </a:ext>
                    </a:extLst>
                  </pic:spPr>
                </pic:pic>
              </a:graphicData>
            </a:graphic>
          </wp:inline>
        </w:drawing>
      </w:r>
    </w:p>
    <w:p w14:paraId="2B3CEF1E" w14:textId="77777777" w:rsidR="00445B24" w:rsidRPr="00974DA6" w:rsidRDefault="00445B24" w:rsidP="00445B24">
      <w:pPr>
        <w:tabs>
          <w:tab w:val="left" w:pos="1540"/>
        </w:tabs>
        <w:rPr>
          <w:rFonts w:ascii="Arial" w:hAnsi="Arial" w:cs="Arial"/>
          <w:i/>
          <w:sz w:val="12"/>
          <w:szCs w:val="12"/>
        </w:rPr>
      </w:pPr>
      <w:r w:rsidRPr="005C0B07">
        <w:rPr>
          <w:noProof/>
        </w:rPr>
        <w:t xml:space="preserve"> </w:t>
      </w:r>
      <w:r w:rsidRPr="00974DA6">
        <w:rPr>
          <w:rFonts w:ascii="Arial" w:hAnsi="Arial" w:cs="Arial"/>
          <w:i/>
          <w:sz w:val="12"/>
          <w:szCs w:val="12"/>
        </w:rPr>
        <w:t xml:space="preserve">Figure </w:t>
      </w:r>
      <w:r>
        <w:rPr>
          <w:rFonts w:ascii="Arial" w:hAnsi="Arial" w:cs="Arial"/>
          <w:i/>
          <w:sz w:val="12"/>
          <w:szCs w:val="12"/>
        </w:rPr>
        <w:t>2</w:t>
      </w:r>
      <w:r w:rsidRPr="00974DA6">
        <w:rPr>
          <w:rFonts w:ascii="Arial" w:hAnsi="Arial" w:cs="Arial"/>
          <w:i/>
          <w:sz w:val="12"/>
          <w:szCs w:val="12"/>
        </w:rPr>
        <w:t xml:space="preserve">: </w:t>
      </w:r>
      <w:r w:rsidRPr="007863B4">
        <w:rPr>
          <w:rFonts w:ascii="Arial" w:hAnsi="Arial" w:cs="Arial"/>
          <w:i/>
          <w:sz w:val="12"/>
          <w:szCs w:val="12"/>
        </w:rPr>
        <w:t xml:space="preserve">UCL HR Departments Read Only </w:t>
      </w:r>
      <w:r>
        <w:rPr>
          <w:rFonts w:ascii="Arial" w:hAnsi="Arial" w:cs="Arial"/>
          <w:i/>
          <w:sz w:val="12"/>
          <w:szCs w:val="12"/>
        </w:rPr>
        <w:t>Menu</w:t>
      </w:r>
    </w:p>
    <w:p w14:paraId="5BAE1CAD" w14:textId="77777777" w:rsidR="00445B24" w:rsidRPr="007B199B" w:rsidRDefault="00445B24" w:rsidP="00445B24">
      <w:pPr>
        <w:rPr>
          <w:rFonts w:ascii="Arial" w:eastAsia="Times New Roman" w:hAnsi="Arial" w:cs="Arial"/>
          <w:lang w:eastAsia="en-GB"/>
        </w:rPr>
      </w:pPr>
    </w:p>
    <w:p w14:paraId="418EFD54" w14:textId="77777777" w:rsidR="00445B24" w:rsidRDefault="00445B24" w:rsidP="00EC3526">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This launches the Java application download – select Run if using Microsoft Edge to open the application. If using another browser, such as Google Chrome, you will have to Save, then select Open to launch the application.</w:t>
      </w:r>
    </w:p>
    <w:p w14:paraId="2599493F" w14:textId="77777777" w:rsidR="00445B24" w:rsidRDefault="00445B24" w:rsidP="00445B24">
      <w:pPr>
        <w:pStyle w:val="ListParagraph"/>
        <w:ind w:left="360"/>
        <w:rPr>
          <w:rFonts w:ascii="Arial" w:eastAsia="Times New Roman" w:hAnsi="Arial" w:cs="Arial"/>
          <w:sz w:val="22"/>
          <w:szCs w:val="22"/>
          <w:lang w:eastAsia="en-GB"/>
        </w:rPr>
      </w:pPr>
    </w:p>
    <w:p w14:paraId="049BC58A" w14:textId="75A7FB08" w:rsidR="00445B24" w:rsidRPr="00EC3526" w:rsidRDefault="00445B24" w:rsidP="00EC3526">
      <w:pPr>
        <w:rPr>
          <w:rFonts w:ascii="Arial" w:eastAsia="Times New Roman" w:hAnsi="Arial" w:cs="Arial"/>
          <w:sz w:val="22"/>
          <w:szCs w:val="22"/>
          <w:lang w:eastAsia="en-GB"/>
        </w:rPr>
      </w:pPr>
      <w:r w:rsidRPr="00EC3526">
        <w:rPr>
          <w:rFonts w:ascii="Arial" w:eastAsia="Times New Roman" w:hAnsi="Arial" w:cs="Arial"/>
          <w:b/>
          <w:bCs/>
          <w:sz w:val="22"/>
          <w:szCs w:val="22"/>
          <w:lang w:eastAsia="en-GB"/>
        </w:rPr>
        <w:t>Decision</w:t>
      </w:r>
      <w:r w:rsidR="00E550DB">
        <w:rPr>
          <w:rFonts w:ascii="Arial" w:eastAsia="Times New Roman" w:hAnsi="Arial" w:cs="Arial"/>
          <w:b/>
          <w:bCs/>
          <w:sz w:val="22"/>
          <w:szCs w:val="22"/>
          <w:lang w:eastAsia="en-GB"/>
        </w:rPr>
        <w:t xml:space="preserve">: </w:t>
      </w:r>
      <w:r w:rsidRPr="00EC3526">
        <w:rPr>
          <w:rFonts w:ascii="Arial" w:eastAsia="Times New Roman" w:hAnsi="Arial" w:cs="Arial"/>
          <w:sz w:val="22"/>
          <w:szCs w:val="22"/>
          <w:lang w:eastAsia="en-GB"/>
        </w:rPr>
        <w:t xml:space="preserve">at the start of the </w:t>
      </w:r>
      <w:proofErr w:type="gramStart"/>
      <w:r w:rsidRPr="00EC3526">
        <w:rPr>
          <w:rFonts w:ascii="Arial" w:eastAsia="Times New Roman" w:hAnsi="Arial" w:cs="Arial"/>
          <w:sz w:val="22"/>
          <w:szCs w:val="22"/>
          <w:lang w:eastAsia="en-GB"/>
        </w:rPr>
        <w:t>application</w:t>
      </w:r>
      <w:proofErr w:type="gramEnd"/>
      <w:r w:rsidRPr="00EC3526">
        <w:rPr>
          <w:rFonts w:ascii="Arial" w:eastAsia="Times New Roman" w:hAnsi="Arial" w:cs="Arial"/>
          <w:sz w:val="22"/>
          <w:szCs w:val="22"/>
          <w:lang w:eastAsia="en-GB"/>
        </w:rPr>
        <w:t xml:space="preserve"> you have an option to date track to a date other than today’s date.</w:t>
      </w:r>
    </w:p>
    <w:p w14:paraId="66F5F5D4" w14:textId="77777777" w:rsidR="00445B24" w:rsidRDefault="00445B24" w:rsidP="00445B24">
      <w:pPr>
        <w:pStyle w:val="ListParagraph"/>
        <w:ind w:left="360"/>
        <w:rPr>
          <w:rFonts w:ascii="Arial" w:eastAsia="Times New Roman" w:hAnsi="Arial" w:cs="Arial"/>
          <w:sz w:val="22"/>
          <w:szCs w:val="22"/>
          <w:lang w:eastAsia="en-GB"/>
        </w:rPr>
      </w:pPr>
    </w:p>
    <w:p w14:paraId="04E4B6C9" w14:textId="77777777" w:rsidR="00445B24" w:rsidRPr="00423C8E" w:rsidRDefault="00445B24" w:rsidP="00445B24">
      <w:pPr>
        <w:rPr>
          <w:rFonts w:ascii="Arial" w:eastAsia="Times New Roman" w:hAnsi="Arial" w:cs="Arial"/>
          <w:sz w:val="22"/>
          <w:szCs w:val="22"/>
          <w:lang w:eastAsia="en-GB"/>
        </w:rPr>
      </w:pPr>
      <w:r w:rsidRPr="005F2FCA">
        <w:rPr>
          <w:noProof/>
          <w:lang w:eastAsia="en-GB"/>
        </w:rPr>
        <w:drawing>
          <wp:inline distT="0" distB="0" distL="0" distR="0" wp14:anchorId="7E2B9E24" wp14:editId="29D3209F">
            <wp:extent cx="3171302" cy="2239826"/>
            <wp:effectExtent l="19050" t="19050" r="10160" b="27305"/>
            <wp:docPr id="67" name="Picture 67" descr="Figure 3: Date Track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gure 3: Date Track options"/>
                    <pic:cNvPicPr/>
                  </pic:nvPicPr>
                  <pic:blipFill>
                    <a:blip r:embed="rId13"/>
                    <a:stretch>
                      <a:fillRect/>
                    </a:stretch>
                  </pic:blipFill>
                  <pic:spPr>
                    <a:xfrm>
                      <a:off x="0" y="0"/>
                      <a:ext cx="3180996" cy="2246673"/>
                    </a:xfrm>
                    <a:prstGeom prst="rect">
                      <a:avLst/>
                    </a:prstGeom>
                    <a:ln>
                      <a:solidFill>
                        <a:schemeClr val="accent1"/>
                      </a:solidFill>
                    </a:ln>
                  </pic:spPr>
                </pic:pic>
              </a:graphicData>
            </a:graphic>
          </wp:inline>
        </w:drawing>
      </w:r>
    </w:p>
    <w:p w14:paraId="5544FEA8" w14:textId="77777777" w:rsidR="00445B24" w:rsidRPr="00974DA6" w:rsidRDefault="00445B24" w:rsidP="00445B24">
      <w:pPr>
        <w:ind w:left="436" w:hanging="436"/>
        <w:rPr>
          <w:rFonts w:ascii="Arial" w:hAnsi="Arial" w:cs="Arial"/>
          <w:i/>
          <w:sz w:val="12"/>
          <w:szCs w:val="12"/>
        </w:rPr>
      </w:pPr>
      <w:r>
        <w:rPr>
          <w:rFonts w:ascii="Arial" w:hAnsi="Arial" w:cs="Arial"/>
          <w:i/>
          <w:sz w:val="12"/>
          <w:szCs w:val="12"/>
        </w:rPr>
        <w:t>Figure 3</w:t>
      </w:r>
      <w:r w:rsidRPr="00974DA6">
        <w:rPr>
          <w:rFonts w:ascii="Arial" w:hAnsi="Arial" w:cs="Arial"/>
          <w:i/>
          <w:sz w:val="12"/>
          <w:szCs w:val="12"/>
        </w:rPr>
        <w:t xml:space="preserve">: </w:t>
      </w:r>
      <w:r>
        <w:rPr>
          <w:rFonts w:ascii="Arial" w:hAnsi="Arial" w:cs="Arial"/>
          <w:i/>
          <w:sz w:val="12"/>
          <w:szCs w:val="12"/>
        </w:rPr>
        <w:t>Date Track options</w:t>
      </w:r>
    </w:p>
    <w:p w14:paraId="52EA515D" w14:textId="77777777" w:rsidR="00445B24" w:rsidRDefault="00445B24" w:rsidP="00445B24">
      <w:pPr>
        <w:pStyle w:val="ListParagraph"/>
        <w:ind w:left="360"/>
        <w:rPr>
          <w:rFonts w:ascii="Arial" w:eastAsia="Times New Roman" w:hAnsi="Arial" w:cs="Arial"/>
          <w:sz w:val="22"/>
          <w:szCs w:val="22"/>
          <w:lang w:eastAsia="en-GB"/>
        </w:rPr>
      </w:pPr>
    </w:p>
    <w:p w14:paraId="024050EE" w14:textId="77777777" w:rsidR="00445B24" w:rsidRDefault="00445B24" w:rsidP="00EC3526">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Select ‘No’ to keep the Effective Date as viewing data effective as of today’s date.</w:t>
      </w:r>
    </w:p>
    <w:p w14:paraId="786D5C66" w14:textId="77777777" w:rsidR="00445B24" w:rsidRDefault="00445B24" w:rsidP="00EC3526">
      <w:pPr>
        <w:pStyle w:val="ListParagraph"/>
        <w:ind w:left="284" w:hanging="284"/>
        <w:rPr>
          <w:rFonts w:ascii="Arial" w:eastAsia="Times New Roman" w:hAnsi="Arial" w:cs="Arial"/>
          <w:sz w:val="22"/>
          <w:szCs w:val="22"/>
          <w:lang w:eastAsia="en-GB"/>
        </w:rPr>
      </w:pPr>
    </w:p>
    <w:p w14:paraId="167EC020" w14:textId="77777777" w:rsidR="00445B24" w:rsidRDefault="00445B24" w:rsidP="00EC3526">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Selecting ‘Yes’ allows the Effective Date of searching the system to be a different date. Enter the new Effective Date in the style DD-MMM-YYYY and press ‘OK’.</w:t>
      </w:r>
    </w:p>
    <w:p w14:paraId="179D5AFA" w14:textId="77777777" w:rsidR="00445B24" w:rsidRPr="00627E52" w:rsidRDefault="00445B24" w:rsidP="00EC3526">
      <w:pPr>
        <w:pStyle w:val="ListParagraph"/>
        <w:ind w:left="284" w:hanging="284"/>
        <w:rPr>
          <w:rFonts w:ascii="Arial" w:eastAsia="Times New Roman" w:hAnsi="Arial" w:cs="Arial"/>
          <w:sz w:val="22"/>
          <w:szCs w:val="22"/>
          <w:lang w:eastAsia="en-GB"/>
        </w:rPr>
      </w:pPr>
    </w:p>
    <w:p w14:paraId="0AB7EA03" w14:textId="77777777" w:rsidR="00445B24" w:rsidRDefault="00445B24" w:rsidP="00EC3526">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Pressing ‘Reset’ will keep today’s date or press ‘Cancel’ to exit this box without saving the changes.</w:t>
      </w:r>
    </w:p>
    <w:p w14:paraId="4C99299D" w14:textId="77777777" w:rsidR="00445B24" w:rsidRDefault="00445B24" w:rsidP="00445B24">
      <w:pPr>
        <w:pStyle w:val="ListParagraph"/>
        <w:ind w:left="360"/>
        <w:rPr>
          <w:rFonts w:ascii="Arial" w:eastAsia="Times New Roman" w:hAnsi="Arial" w:cs="Arial"/>
          <w:sz w:val="22"/>
          <w:szCs w:val="22"/>
          <w:lang w:eastAsia="en-GB"/>
        </w:rPr>
      </w:pPr>
    </w:p>
    <w:p w14:paraId="2ADE528A" w14:textId="77777777" w:rsidR="00445B24" w:rsidRPr="00423C8E" w:rsidRDefault="00445B24" w:rsidP="00445B24">
      <w:pPr>
        <w:rPr>
          <w:rFonts w:ascii="Arial" w:eastAsia="Times New Roman" w:hAnsi="Arial" w:cs="Arial"/>
          <w:sz w:val="22"/>
          <w:szCs w:val="22"/>
          <w:lang w:eastAsia="en-GB"/>
        </w:rPr>
      </w:pPr>
      <w:r w:rsidRPr="007863B4">
        <w:rPr>
          <w:noProof/>
          <w:lang w:eastAsia="en-GB"/>
        </w:rPr>
        <w:drawing>
          <wp:inline distT="0" distB="0" distL="0" distR="0" wp14:anchorId="4F08B92A" wp14:editId="2639F4B5">
            <wp:extent cx="3270739" cy="849360"/>
            <wp:effectExtent l="0" t="0" r="6350" b="8255"/>
            <wp:docPr id="20" name="Picture 20" descr="Figure 4: Effective Dat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4: Effective Date changes"/>
                    <pic:cNvPicPr/>
                  </pic:nvPicPr>
                  <pic:blipFill>
                    <a:blip r:embed="rId14"/>
                    <a:stretch>
                      <a:fillRect/>
                    </a:stretch>
                  </pic:blipFill>
                  <pic:spPr>
                    <a:xfrm>
                      <a:off x="0" y="0"/>
                      <a:ext cx="3302522" cy="857614"/>
                    </a:xfrm>
                    <a:prstGeom prst="rect">
                      <a:avLst/>
                    </a:prstGeom>
                  </pic:spPr>
                </pic:pic>
              </a:graphicData>
            </a:graphic>
          </wp:inline>
        </w:drawing>
      </w:r>
    </w:p>
    <w:p w14:paraId="2E113E31" w14:textId="77777777" w:rsidR="00445B24" w:rsidRDefault="00445B24" w:rsidP="00445B24">
      <w:pPr>
        <w:ind w:left="436" w:hanging="436"/>
        <w:rPr>
          <w:rFonts w:ascii="Arial" w:hAnsi="Arial" w:cs="Arial"/>
          <w:i/>
          <w:sz w:val="12"/>
          <w:szCs w:val="12"/>
        </w:rPr>
      </w:pPr>
      <w:r>
        <w:rPr>
          <w:rFonts w:ascii="Arial" w:hAnsi="Arial" w:cs="Arial"/>
          <w:i/>
          <w:sz w:val="12"/>
          <w:szCs w:val="12"/>
        </w:rPr>
        <w:t>Figure 4</w:t>
      </w:r>
      <w:r w:rsidRPr="00974DA6">
        <w:rPr>
          <w:rFonts w:ascii="Arial" w:hAnsi="Arial" w:cs="Arial"/>
          <w:i/>
          <w:sz w:val="12"/>
          <w:szCs w:val="12"/>
        </w:rPr>
        <w:t xml:space="preserve">: </w:t>
      </w:r>
      <w:r>
        <w:rPr>
          <w:rFonts w:ascii="Arial" w:hAnsi="Arial" w:cs="Arial"/>
          <w:i/>
          <w:sz w:val="12"/>
          <w:szCs w:val="12"/>
        </w:rPr>
        <w:t>Effective Date changes</w:t>
      </w:r>
    </w:p>
    <w:p w14:paraId="668BB145" w14:textId="77777777" w:rsidR="00445B24" w:rsidRPr="00B37692" w:rsidRDefault="00445B24" w:rsidP="00445B24">
      <w:pPr>
        <w:ind w:left="436" w:hanging="436"/>
        <w:rPr>
          <w:rFonts w:ascii="Arial" w:hAnsi="Arial" w:cs="Arial"/>
          <w:i/>
          <w:sz w:val="22"/>
          <w:szCs w:val="22"/>
        </w:rPr>
      </w:pPr>
    </w:p>
    <w:p w14:paraId="181C8B3F" w14:textId="21555AE4" w:rsidR="00445B24" w:rsidRDefault="00445B24" w:rsidP="00EC3526">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To search for an individual’s </w:t>
      </w:r>
      <w:proofErr w:type="spellStart"/>
      <w:r>
        <w:rPr>
          <w:rFonts w:ascii="Arial" w:eastAsia="Times New Roman" w:hAnsi="Arial" w:cs="Arial"/>
          <w:sz w:val="22"/>
          <w:szCs w:val="22"/>
          <w:lang w:eastAsia="en-GB"/>
        </w:rPr>
        <w:t>MyHR</w:t>
      </w:r>
      <w:proofErr w:type="spellEnd"/>
      <w:r>
        <w:rPr>
          <w:rFonts w:ascii="Arial" w:eastAsia="Times New Roman" w:hAnsi="Arial" w:cs="Arial"/>
          <w:sz w:val="22"/>
          <w:szCs w:val="22"/>
          <w:lang w:eastAsia="en-GB"/>
        </w:rPr>
        <w:t xml:space="preserve"> record, select the ‘+’ symbol beside ‘People </w:t>
      </w:r>
      <w:proofErr w:type="gramStart"/>
      <w:r>
        <w:rPr>
          <w:rFonts w:ascii="Arial" w:eastAsia="Times New Roman" w:hAnsi="Arial" w:cs="Arial"/>
          <w:sz w:val="22"/>
          <w:szCs w:val="22"/>
          <w:lang w:eastAsia="en-GB"/>
        </w:rPr>
        <w:t>By</w:t>
      </w:r>
      <w:proofErr w:type="gramEnd"/>
      <w:r>
        <w:rPr>
          <w:rFonts w:ascii="Arial" w:eastAsia="Times New Roman" w:hAnsi="Arial" w:cs="Arial"/>
          <w:sz w:val="22"/>
          <w:szCs w:val="22"/>
          <w:lang w:eastAsia="en-GB"/>
        </w:rPr>
        <w:t xml:space="preserve"> Name’</w:t>
      </w:r>
      <w:r w:rsidR="00747745">
        <w:rPr>
          <w:rFonts w:ascii="Arial" w:eastAsia="Times New Roman" w:hAnsi="Arial" w:cs="Arial"/>
          <w:sz w:val="22"/>
          <w:szCs w:val="22"/>
          <w:lang w:eastAsia="en-GB"/>
        </w:rPr>
        <w:t xml:space="preserve"> </w:t>
      </w:r>
      <w:r w:rsidR="00747745" w:rsidRPr="009C0AE3">
        <w:rPr>
          <w:noProof/>
          <w:lang w:eastAsia="en-GB"/>
        </w:rPr>
        <w:drawing>
          <wp:inline distT="0" distB="0" distL="0" distR="0" wp14:anchorId="75B3C1BB" wp14:editId="63A140C2">
            <wp:extent cx="939981" cy="160658"/>
            <wp:effectExtent l="19050" t="19050" r="12700" b="10795"/>
            <wp:docPr id="1" name="Picture 1" descr="People By Name menu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ople By Name menu item"/>
                    <pic:cNvPicPr/>
                  </pic:nvPicPr>
                  <pic:blipFill rotWithShape="1">
                    <a:blip r:embed="rId15"/>
                    <a:srcRect t="10827" r="2210" b="5195"/>
                    <a:stretch/>
                  </pic:blipFill>
                  <pic:spPr bwMode="auto">
                    <a:xfrm>
                      <a:off x="0" y="0"/>
                      <a:ext cx="1323289" cy="226172"/>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r>
        <w:rPr>
          <w:rFonts w:ascii="Arial" w:eastAsia="Times New Roman" w:hAnsi="Arial" w:cs="Arial"/>
          <w:sz w:val="22"/>
          <w:szCs w:val="22"/>
          <w:lang w:eastAsia="en-GB"/>
        </w:rPr>
        <w:t xml:space="preserve"> to expand the A-Z Folder Tree.</w:t>
      </w:r>
    </w:p>
    <w:p w14:paraId="1A16A7F0" w14:textId="77777777" w:rsidR="00445B24" w:rsidRDefault="00445B24" w:rsidP="00445B24">
      <w:pPr>
        <w:pStyle w:val="ListParagraph"/>
        <w:ind w:left="360"/>
        <w:rPr>
          <w:rFonts w:ascii="Arial" w:eastAsia="Times New Roman" w:hAnsi="Arial" w:cs="Arial"/>
          <w:sz w:val="22"/>
          <w:szCs w:val="22"/>
          <w:lang w:eastAsia="en-GB"/>
        </w:rPr>
      </w:pPr>
    </w:p>
    <w:p w14:paraId="0260B53A" w14:textId="3DEFDA1D" w:rsidR="00445B24" w:rsidRDefault="00445B24" w:rsidP="00BA52BD">
      <w:pPr>
        <w:rPr>
          <w:rFonts w:ascii="Arial" w:eastAsia="Times New Roman" w:hAnsi="Arial" w:cs="Arial"/>
          <w:sz w:val="22"/>
          <w:szCs w:val="22"/>
          <w:lang w:eastAsia="en-GB"/>
        </w:rPr>
      </w:pPr>
      <w:r w:rsidRPr="00F63B7F">
        <w:rPr>
          <w:rFonts w:ascii="Arial" w:eastAsia="Times New Roman" w:hAnsi="Arial" w:cs="Arial"/>
          <w:b/>
          <w:bCs/>
          <w:sz w:val="22"/>
          <w:szCs w:val="22"/>
          <w:lang w:eastAsia="en-GB"/>
        </w:rPr>
        <w:t>Note:</w:t>
      </w:r>
      <w:r w:rsidRPr="00EC3526">
        <w:rPr>
          <w:rFonts w:ascii="Arial" w:eastAsia="Times New Roman" w:hAnsi="Arial" w:cs="Arial"/>
          <w:sz w:val="22"/>
          <w:szCs w:val="22"/>
          <w:lang w:eastAsia="en-GB"/>
        </w:rPr>
        <w:t xml:space="preserve"> an alternative search method is available (See Appendix B: Searching via the Search Screen).</w:t>
      </w:r>
    </w:p>
    <w:p w14:paraId="358F5DC8" w14:textId="77777777" w:rsidR="00BA52BD" w:rsidRPr="00BA52BD" w:rsidRDefault="00BA52BD" w:rsidP="00BA52BD">
      <w:pPr>
        <w:rPr>
          <w:rFonts w:ascii="Arial" w:eastAsia="Times New Roman" w:hAnsi="Arial" w:cs="Arial"/>
          <w:sz w:val="22"/>
          <w:szCs w:val="22"/>
          <w:lang w:eastAsia="en-GB"/>
        </w:rPr>
      </w:pPr>
    </w:p>
    <w:p w14:paraId="531530EF" w14:textId="77777777" w:rsidR="00445B24" w:rsidRPr="00423C8E" w:rsidRDefault="00445B24" w:rsidP="00445B24">
      <w:pPr>
        <w:rPr>
          <w:rFonts w:ascii="Arial" w:eastAsia="Times New Roman" w:hAnsi="Arial" w:cs="Arial"/>
          <w:sz w:val="22"/>
          <w:szCs w:val="22"/>
          <w:lang w:eastAsia="en-GB"/>
        </w:rPr>
      </w:pPr>
      <w:r>
        <w:rPr>
          <w:noProof/>
          <w:lang w:eastAsia="en-GB"/>
        </w:rPr>
        <w:lastRenderedPageBreak/>
        <mc:AlternateContent>
          <mc:Choice Requires="wps">
            <w:drawing>
              <wp:anchor distT="0" distB="0" distL="114300" distR="114300" simplePos="0" relativeHeight="251662359" behindDoc="0" locked="0" layoutInCell="1" allowOverlap="1" wp14:anchorId="4FB48E73" wp14:editId="5CC9B056">
                <wp:simplePos x="0" y="0"/>
                <wp:positionH relativeFrom="column">
                  <wp:posOffset>101600</wp:posOffset>
                </wp:positionH>
                <wp:positionV relativeFrom="paragraph">
                  <wp:posOffset>457779</wp:posOffset>
                </wp:positionV>
                <wp:extent cx="1019907" cy="243923"/>
                <wp:effectExtent l="0" t="0" r="27940" b="2286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9907" cy="2439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BE509" id="Oval 12" o:spid="_x0000_s1026" alt="&quot;&quot;" style="position:absolute;margin-left:8pt;margin-top:36.05pt;width:80.3pt;height:19.2pt;z-index:251662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" filled="f" strokecolor="red" strokeweight="1pt">
                <v:stroke joinstyle="miter"/>
              </v:oval>
            </w:pict>
          </mc:Fallback>
        </mc:AlternateContent>
      </w:r>
      <w:r w:rsidRPr="005F2FCA">
        <w:rPr>
          <w:noProof/>
          <w:lang w:eastAsia="en-GB"/>
        </w:rPr>
        <w:drawing>
          <wp:inline distT="0" distB="0" distL="0" distR="0" wp14:anchorId="407EB5EC" wp14:editId="13E104A7">
            <wp:extent cx="1573614" cy="1277620"/>
            <wp:effectExtent l="19050" t="19050" r="26670" b="17780"/>
            <wp:docPr id="21" name="Picture 21" descr="Figure 5: Folder Tre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5: Folder Tree Search"/>
                    <pic:cNvPicPr/>
                  </pic:nvPicPr>
                  <pic:blipFill rotWithShape="1">
                    <a:blip r:embed="rId16"/>
                    <a:srcRect r="67298"/>
                    <a:stretch/>
                  </pic:blipFill>
                  <pic:spPr bwMode="auto">
                    <a:xfrm>
                      <a:off x="0" y="0"/>
                      <a:ext cx="1584066" cy="1286106"/>
                    </a:xfrm>
                    <a:prstGeom prst="rect">
                      <a:avLst/>
                    </a:prstGeom>
                    <a:ln w="9525" cap="flat" cmpd="sng" algn="ctr">
                      <a:solidFill>
                        <a:srgbClr val="5B9BD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F0329E0" w14:textId="77777777" w:rsidR="00445B24" w:rsidRPr="00974DA6" w:rsidRDefault="00445B24" w:rsidP="00445B24">
      <w:pPr>
        <w:ind w:left="436" w:hanging="436"/>
        <w:rPr>
          <w:rFonts w:ascii="Arial" w:hAnsi="Arial" w:cs="Arial"/>
          <w:i/>
          <w:sz w:val="12"/>
          <w:szCs w:val="12"/>
        </w:rPr>
      </w:pPr>
      <w:r>
        <w:rPr>
          <w:rFonts w:ascii="Arial" w:hAnsi="Arial" w:cs="Arial"/>
          <w:i/>
          <w:sz w:val="12"/>
          <w:szCs w:val="12"/>
        </w:rPr>
        <w:t>Figure 5</w:t>
      </w:r>
      <w:r w:rsidRPr="00974DA6">
        <w:rPr>
          <w:rFonts w:ascii="Arial" w:hAnsi="Arial" w:cs="Arial"/>
          <w:i/>
          <w:sz w:val="12"/>
          <w:szCs w:val="12"/>
        </w:rPr>
        <w:t xml:space="preserve">: </w:t>
      </w:r>
      <w:r>
        <w:rPr>
          <w:rFonts w:ascii="Arial" w:hAnsi="Arial" w:cs="Arial"/>
          <w:i/>
          <w:sz w:val="12"/>
          <w:szCs w:val="12"/>
        </w:rPr>
        <w:t>Folder Tree Search</w:t>
      </w:r>
    </w:p>
    <w:p w14:paraId="676A5A2D" w14:textId="77777777" w:rsidR="00445B24" w:rsidRDefault="00445B24" w:rsidP="00445B24">
      <w:pPr>
        <w:pStyle w:val="ListParagraph"/>
        <w:ind w:left="360"/>
        <w:rPr>
          <w:rFonts w:ascii="Arial" w:eastAsia="Times New Roman" w:hAnsi="Arial" w:cs="Arial"/>
          <w:sz w:val="22"/>
          <w:szCs w:val="22"/>
          <w:lang w:eastAsia="en-GB"/>
        </w:rPr>
      </w:pPr>
    </w:p>
    <w:p w14:paraId="76126E73" w14:textId="77777777" w:rsidR="00445B24" w:rsidRDefault="00445B24" w:rsidP="006D0E5B">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Expand the first letter of the person’s surname to further expand the Folder Tree, then locate the person’s name in this list. </w:t>
      </w:r>
    </w:p>
    <w:p w14:paraId="3C242684" w14:textId="77777777" w:rsidR="00445B24" w:rsidRDefault="00445B24" w:rsidP="006D0E5B">
      <w:pPr>
        <w:pStyle w:val="ListParagraph"/>
        <w:ind w:left="284" w:hanging="284"/>
        <w:rPr>
          <w:rFonts w:ascii="Arial" w:eastAsia="Times New Roman" w:hAnsi="Arial" w:cs="Arial"/>
          <w:sz w:val="22"/>
          <w:szCs w:val="22"/>
          <w:lang w:eastAsia="en-GB"/>
        </w:rPr>
      </w:pPr>
    </w:p>
    <w:p w14:paraId="51E66FCB" w14:textId="77777777" w:rsidR="00445B24" w:rsidRDefault="00445B24" w:rsidP="006D0E5B">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Select the person’s name to reveal their assignment(s).</w:t>
      </w:r>
    </w:p>
    <w:p w14:paraId="105B906C" w14:textId="77777777" w:rsidR="00445B24" w:rsidRPr="003A6B88" w:rsidRDefault="00445B24" w:rsidP="006D0E5B">
      <w:pPr>
        <w:pStyle w:val="ListParagraph"/>
        <w:ind w:left="284" w:hanging="284"/>
        <w:rPr>
          <w:rFonts w:ascii="Arial" w:eastAsia="Times New Roman" w:hAnsi="Arial" w:cs="Arial"/>
          <w:sz w:val="22"/>
          <w:szCs w:val="22"/>
          <w:lang w:eastAsia="en-GB"/>
        </w:rPr>
      </w:pPr>
    </w:p>
    <w:p w14:paraId="23C03243" w14:textId="77777777" w:rsidR="00445B24" w:rsidRDefault="00445B24" w:rsidP="006D0E5B">
      <w:pPr>
        <w:pStyle w:val="ListParagraph"/>
        <w:numPr>
          <w:ilvl w:val="0"/>
          <w:numId w:val="1"/>
        </w:numPr>
        <w:ind w:left="284" w:hanging="284"/>
        <w:rPr>
          <w:rFonts w:ascii="Arial" w:eastAsia="Times New Roman" w:hAnsi="Arial" w:cs="Arial"/>
          <w:sz w:val="22"/>
          <w:szCs w:val="22"/>
          <w:lang w:eastAsia="en-GB"/>
        </w:rPr>
      </w:pPr>
      <w:r w:rsidRPr="002A2673">
        <w:rPr>
          <w:rFonts w:ascii="Arial" w:eastAsia="Times New Roman" w:hAnsi="Arial" w:cs="Arial"/>
          <w:sz w:val="22"/>
          <w:szCs w:val="22"/>
          <w:lang w:eastAsia="en-GB"/>
        </w:rPr>
        <w:t xml:space="preserve">Select the appropriate assignment to show a summary on the </w:t>
      </w:r>
      <w:proofErr w:type="gramStart"/>
      <w:r w:rsidRPr="002A2673">
        <w:rPr>
          <w:rFonts w:ascii="Arial" w:eastAsia="Times New Roman" w:hAnsi="Arial" w:cs="Arial"/>
          <w:sz w:val="22"/>
          <w:szCs w:val="22"/>
          <w:lang w:eastAsia="en-GB"/>
        </w:rPr>
        <w:t>right hand</w:t>
      </w:r>
      <w:proofErr w:type="gramEnd"/>
      <w:r w:rsidRPr="002A2673">
        <w:rPr>
          <w:rFonts w:ascii="Arial" w:eastAsia="Times New Roman" w:hAnsi="Arial" w:cs="Arial"/>
          <w:sz w:val="22"/>
          <w:szCs w:val="22"/>
          <w:lang w:eastAsia="en-GB"/>
        </w:rPr>
        <w:t xml:space="preserve"> side of the screen.</w:t>
      </w:r>
    </w:p>
    <w:p w14:paraId="1F550291" w14:textId="77777777" w:rsidR="00445B24" w:rsidRPr="002A2673" w:rsidRDefault="00445B24" w:rsidP="006D0E5B">
      <w:pPr>
        <w:pStyle w:val="ListParagraph"/>
        <w:ind w:left="284" w:hanging="284"/>
        <w:rPr>
          <w:rFonts w:ascii="Arial" w:eastAsia="Times New Roman" w:hAnsi="Arial" w:cs="Arial"/>
          <w:sz w:val="22"/>
          <w:szCs w:val="22"/>
          <w:lang w:eastAsia="en-GB"/>
        </w:rPr>
      </w:pPr>
    </w:p>
    <w:p w14:paraId="5E0F22D2" w14:textId="6151512C" w:rsidR="00B85B8B" w:rsidRPr="0098476B" w:rsidRDefault="00445B24" w:rsidP="0098476B">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Select ‘Show Details’ to open this assignment record.</w:t>
      </w:r>
    </w:p>
    <w:p w14:paraId="70C487F0" w14:textId="77777777" w:rsidR="00445B24" w:rsidRPr="003B4A30" w:rsidRDefault="00445B24" w:rsidP="00445B24">
      <w:pPr>
        <w:rPr>
          <w:rFonts w:ascii="Arial" w:eastAsia="Times New Roman" w:hAnsi="Arial" w:cs="Arial"/>
          <w:sz w:val="22"/>
          <w:szCs w:val="22"/>
          <w:lang w:eastAsia="en-GB"/>
        </w:rPr>
      </w:pPr>
    </w:p>
    <w:p w14:paraId="3E9FE312" w14:textId="77777777" w:rsidR="00445B24" w:rsidRPr="00423C8E" w:rsidRDefault="00445B24" w:rsidP="00445B24">
      <w:pPr>
        <w:rPr>
          <w:rFonts w:ascii="Arial" w:eastAsia="Times New Roman" w:hAnsi="Arial" w:cs="Arial"/>
          <w:sz w:val="22"/>
          <w:szCs w:val="22"/>
          <w:lang w:eastAsia="en-GB"/>
        </w:rPr>
      </w:pPr>
      <w:r w:rsidRPr="00F62AE4">
        <w:rPr>
          <w:noProof/>
          <w:lang w:eastAsia="en-GB"/>
        </w:rPr>
        <w:drawing>
          <wp:inline distT="0" distB="0" distL="0" distR="0" wp14:anchorId="5F32C275" wp14:editId="20D60A87">
            <wp:extent cx="3625850" cy="2181851"/>
            <wp:effectExtent l="0" t="0" r="0" b="9525"/>
            <wp:docPr id="80" name="Picture 80" descr="Figure 6: Summary of MyHR H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Figure 6: Summary of MyHR HR record"/>
                    <pic:cNvPicPr/>
                  </pic:nvPicPr>
                  <pic:blipFill>
                    <a:blip r:embed="rId17"/>
                    <a:stretch>
                      <a:fillRect/>
                    </a:stretch>
                  </pic:blipFill>
                  <pic:spPr>
                    <a:xfrm>
                      <a:off x="0" y="0"/>
                      <a:ext cx="3635879" cy="2187886"/>
                    </a:xfrm>
                    <a:prstGeom prst="rect">
                      <a:avLst/>
                    </a:prstGeom>
                  </pic:spPr>
                </pic:pic>
              </a:graphicData>
            </a:graphic>
          </wp:inline>
        </w:drawing>
      </w:r>
    </w:p>
    <w:p w14:paraId="16D6FE23" w14:textId="77777777" w:rsidR="00445B24" w:rsidRPr="00A72930" w:rsidRDefault="00445B24" w:rsidP="00445B24">
      <w:pPr>
        <w:ind w:left="436" w:hanging="436"/>
        <w:rPr>
          <w:rFonts w:ascii="Arial" w:hAnsi="Arial" w:cs="Arial"/>
          <w:i/>
          <w:sz w:val="12"/>
          <w:szCs w:val="12"/>
        </w:rPr>
      </w:pPr>
      <w:r>
        <w:rPr>
          <w:rFonts w:ascii="Arial" w:hAnsi="Arial" w:cs="Arial"/>
          <w:i/>
          <w:sz w:val="12"/>
          <w:szCs w:val="12"/>
        </w:rPr>
        <w:t>Figure 6</w:t>
      </w:r>
      <w:r w:rsidRPr="00974DA6">
        <w:rPr>
          <w:rFonts w:ascii="Arial" w:hAnsi="Arial" w:cs="Arial"/>
          <w:i/>
          <w:sz w:val="12"/>
          <w:szCs w:val="12"/>
        </w:rPr>
        <w:t xml:space="preserve">: </w:t>
      </w:r>
      <w:r>
        <w:rPr>
          <w:rFonts w:ascii="Arial" w:hAnsi="Arial" w:cs="Arial"/>
          <w:i/>
          <w:sz w:val="12"/>
          <w:szCs w:val="12"/>
        </w:rPr>
        <w:t xml:space="preserve">Summary of </w:t>
      </w:r>
      <w:proofErr w:type="spellStart"/>
      <w:r>
        <w:rPr>
          <w:rFonts w:ascii="Arial" w:hAnsi="Arial" w:cs="Arial"/>
          <w:i/>
          <w:sz w:val="12"/>
          <w:szCs w:val="12"/>
        </w:rPr>
        <w:t>MyHR</w:t>
      </w:r>
      <w:proofErr w:type="spellEnd"/>
      <w:r>
        <w:rPr>
          <w:rFonts w:ascii="Arial" w:hAnsi="Arial" w:cs="Arial"/>
          <w:i/>
          <w:sz w:val="12"/>
          <w:szCs w:val="12"/>
        </w:rPr>
        <w:t xml:space="preserve"> HR record</w:t>
      </w:r>
    </w:p>
    <w:p w14:paraId="50E03AF6" w14:textId="77777777" w:rsidR="00445B24" w:rsidRDefault="00445B24" w:rsidP="00445B24">
      <w:pPr>
        <w:rPr>
          <w:rFonts w:ascii="Arial" w:eastAsia="Times New Roman" w:hAnsi="Arial" w:cs="Arial"/>
          <w:sz w:val="22"/>
          <w:szCs w:val="22"/>
          <w:lang w:eastAsia="en-GB"/>
        </w:rPr>
      </w:pPr>
    </w:p>
    <w:p w14:paraId="4542DCB0" w14:textId="77777777" w:rsidR="00445B24" w:rsidRPr="00A72930" w:rsidRDefault="00445B24" w:rsidP="00445B24">
      <w:pPr>
        <w:rPr>
          <w:rFonts w:ascii="Arial" w:eastAsia="Times New Roman" w:hAnsi="Arial" w:cs="Arial"/>
          <w:sz w:val="22"/>
          <w:szCs w:val="22"/>
          <w:lang w:eastAsia="en-GB"/>
        </w:rPr>
      </w:pPr>
    </w:p>
    <w:p w14:paraId="3119264D" w14:textId="77777777" w:rsidR="00445B24" w:rsidRPr="004C24F9" w:rsidRDefault="00445B24" w:rsidP="00445B24">
      <w:pPr>
        <w:rPr>
          <w:rFonts w:ascii="Arial" w:eastAsia="Times New Roman" w:hAnsi="Arial" w:cs="Arial"/>
          <w:b/>
          <w:bCs/>
          <w:szCs w:val="24"/>
          <w:lang w:eastAsia="en-GB"/>
        </w:rPr>
      </w:pPr>
      <w:r>
        <w:rPr>
          <w:rFonts w:ascii="Arial" w:eastAsia="Times New Roman" w:hAnsi="Arial" w:cs="Arial"/>
          <w:b/>
          <w:bCs/>
          <w:szCs w:val="24"/>
          <w:lang w:eastAsia="en-GB"/>
        </w:rPr>
        <w:t>Viewing a</w:t>
      </w:r>
      <w:r w:rsidRPr="004C24F9">
        <w:rPr>
          <w:rFonts w:ascii="Arial" w:eastAsia="Times New Roman" w:hAnsi="Arial" w:cs="Arial"/>
          <w:b/>
          <w:bCs/>
          <w:szCs w:val="24"/>
          <w:lang w:eastAsia="en-GB"/>
        </w:rPr>
        <w:t xml:space="preserve"> </w:t>
      </w:r>
      <w:proofErr w:type="spellStart"/>
      <w:r w:rsidRPr="004C24F9">
        <w:rPr>
          <w:rFonts w:ascii="Arial" w:eastAsia="Times New Roman" w:hAnsi="Arial" w:cs="Arial"/>
          <w:b/>
          <w:bCs/>
          <w:szCs w:val="24"/>
          <w:lang w:eastAsia="en-GB"/>
        </w:rPr>
        <w:t>MyHR</w:t>
      </w:r>
      <w:proofErr w:type="spellEnd"/>
      <w:r w:rsidRPr="004C24F9">
        <w:rPr>
          <w:rFonts w:ascii="Arial" w:eastAsia="Times New Roman" w:hAnsi="Arial" w:cs="Arial"/>
          <w:b/>
          <w:bCs/>
          <w:szCs w:val="24"/>
          <w:lang w:eastAsia="en-GB"/>
        </w:rPr>
        <w:t xml:space="preserve"> Record</w:t>
      </w:r>
    </w:p>
    <w:p w14:paraId="2CDF3410" w14:textId="77777777" w:rsidR="00445B24" w:rsidRDefault="00445B24" w:rsidP="00445B24">
      <w:pPr>
        <w:pStyle w:val="ListParagraph"/>
        <w:ind w:left="360"/>
        <w:rPr>
          <w:rFonts w:ascii="Arial" w:eastAsia="Times New Roman" w:hAnsi="Arial" w:cs="Arial"/>
          <w:sz w:val="22"/>
          <w:szCs w:val="22"/>
          <w:lang w:eastAsia="en-GB"/>
        </w:rPr>
      </w:pPr>
    </w:p>
    <w:p w14:paraId="09DD065C" w14:textId="77777777" w:rsidR="00445B24" w:rsidRDefault="00445B24" w:rsidP="006D0E5B">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To view an individual’s </w:t>
      </w:r>
      <w:proofErr w:type="spellStart"/>
      <w:r>
        <w:rPr>
          <w:rFonts w:ascii="Arial" w:eastAsia="Times New Roman" w:hAnsi="Arial" w:cs="Arial"/>
          <w:sz w:val="22"/>
          <w:szCs w:val="22"/>
          <w:lang w:eastAsia="en-GB"/>
        </w:rPr>
        <w:t>MyHR</w:t>
      </w:r>
      <w:proofErr w:type="spellEnd"/>
      <w:r>
        <w:rPr>
          <w:rFonts w:ascii="Arial" w:eastAsia="Times New Roman" w:hAnsi="Arial" w:cs="Arial"/>
          <w:sz w:val="22"/>
          <w:szCs w:val="22"/>
          <w:lang w:eastAsia="en-GB"/>
        </w:rPr>
        <w:t xml:space="preserve"> record, select ‘Show Details’</w:t>
      </w:r>
    </w:p>
    <w:p w14:paraId="7F49A1E7" w14:textId="77777777" w:rsidR="00445B24" w:rsidRPr="00C65872" w:rsidRDefault="00445B24" w:rsidP="00445B24">
      <w:pPr>
        <w:rPr>
          <w:rFonts w:ascii="Arial" w:eastAsia="Times New Roman" w:hAnsi="Arial" w:cs="Arial"/>
          <w:sz w:val="22"/>
          <w:szCs w:val="22"/>
          <w:lang w:eastAsia="en-GB"/>
        </w:rPr>
      </w:pPr>
    </w:p>
    <w:p w14:paraId="46D51ABF" w14:textId="77777777" w:rsidR="00445B24" w:rsidRPr="00423C8E" w:rsidRDefault="00445B24" w:rsidP="00445B24">
      <w:pPr>
        <w:rPr>
          <w:rFonts w:ascii="Arial" w:eastAsia="Times New Roman" w:hAnsi="Arial" w:cs="Arial"/>
          <w:sz w:val="22"/>
          <w:szCs w:val="22"/>
          <w:lang w:eastAsia="en-GB"/>
        </w:rPr>
      </w:pPr>
      <w:r>
        <w:rPr>
          <w:noProof/>
          <w:lang w:eastAsia="en-GB"/>
        </w:rPr>
        <mc:AlternateContent>
          <mc:Choice Requires="wps">
            <w:drawing>
              <wp:anchor distT="0" distB="0" distL="114300" distR="114300" simplePos="0" relativeHeight="251663383" behindDoc="0" locked="0" layoutInCell="1" allowOverlap="1" wp14:anchorId="72A65562" wp14:editId="72267467">
                <wp:simplePos x="0" y="0"/>
                <wp:positionH relativeFrom="column">
                  <wp:posOffset>2620010</wp:posOffset>
                </wp:positionH>
                <wp:positionV relativeFrom="paragraph">
                  <wp:posOffset>1615011</wp:posOffset>
                </wp:positionV>
                <wp:extent cx="643467" cy="174423"/>
                <wp:effectExtent l="0" t="0" r="23495" b="16510"/>
                <wp:wrapNone/>
                <wp:docPr id="86" name="Oval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467" cy="1744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7F05C" id="Oval 86" o:spid="_x0000_s1026" alt="&quot;&quot;" style="position:absolute;margin-left:206.3pt;margin-top:127.15pt;width:50.65pt;height:13.75pt;z-index:251663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" filled="f" strokecolor="red" strokeweight="1pt">
                <v:stroke joinstyle="miter"/>
              </v:oval>
            </w:pict>
          </mc:Fallback>
        </mc:AlternateContent>
      </w:r>
      <w:r w:rsidRPr="000B2959">
        <w:rPr>
          <w:rFonts w:eastAsia="Times New Roman"/>
          <w:noProof/>
          <w:sz w:val="22"/>
          <w:szCs w:val="22"/>
          <w:lang w:eastAsia="en-GB"/>
        </w:rPr>
        <w:drawing>
          <wp:inline distT="0" distB="0" distL="0" distR="0" wp14:anchorId="484C9186" wp14:editId="70B7274D">
            <wp:extent cx="3356857" cy="2018496"/>
            <wp:effectExtent l="19050" t="19050" r="15240" b="20320"/>
            <wp:docPr id="85" name="Picture 85" descr="Figure 7: Accessing a MyH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igure 7: Accessing a MyHR record"/>
                    <pic:cNvPicPr/>
                  </pic:nvPicPr>
                  <pic:blipFill rotWithShape="1">
                    <a:blip r:embed="rId18"/>
                    <a:srcRect l="-1" t="2911" r="45241" b="2791"/>
                    <a:stretch/>
                  </pic:blipFill>
                  <pic:spPr bwMode="auto">
                    <a:xfrm>
                      <a:off x="0" y="0"/>
                      <a:ext cx="3359262" cy="2019942"/>
                    </a:xfrm>
                    <a:prstGeom prst="rect">
                      <a:avLst/>
                    </a:prstGeom>
                    <a:ln w="9525" cap="flat" cmpd="sng" algn="ctr">
                      <a:solidFill>
                        <a:srgbClr val="5B9BD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6FE6BA" w14:textId="77777777" w:rsidR="00445B24" w:rsidRPr="00974DA6" w:rsidRDefault="00445B24" w:rsidP="00445B24">
      <w:pPr>
        <w:ind w:left="436" w:hanging="436"/>
        <w:rPr>
          <w:rFonts w:ascii="Arial" w:hAnsi="Arial" w:cs="Arial"/>
          <w:i/>
          <w:sz w:val="12"/>
          <w:szCs w:val="12"/>
        </w:rPr>
      </w:pPr>
      <w:r>
        <w:rPr>
          <w:rFonts w:ascii="Arial" w:hAnsi="Arial" w:cs="Arial"/>
          <w:i/>
          <w:sz w:val="12"/>
          <w:szCs w:val="12"/>
        </w:rPr>
        <w:t>Figure 7</w:t>
      </w:r>
      <w:r w:rsidRPr="00974DA6">
        <w:rPr>
          <w:rFonts w:ascii="Arial" w:hAnsi="Arial" w:cs="Arial"/>
          <w:i/>
          <w:sz w:val="12"/>
          <w:szCs w:val="12"/>
        </w:rPr>
        <w:t xml:space="preserve">: </w:t>
      </w:r>
      <w:r>
        <w:rPr>
          <w:rFonts w:ascii="Arial" w:hAnsi="Arial" w:cs="Arial"/>
          <w:i/>
          <w:sz w:val="12"/>
          <w:szCs w:val="12"/>
        </w:rPr>
        <w:t xml:space="preserve">Accessing a </w:t>
      </w:r>
      <w:proofErr w:type="spellStart"/>
      <w:r>
        <w:rPr>
          <w:rFonts w:ascii="Arial" w:hAnsi="Arial" w:cs="Arial"/>
          <w:i/>
          <w:sz w:val="12"/>
          <w:szCs w:val="12"/>
        </w:rPr>
        <w:t>MyHR</w:t>
      </w:r>
      <w:proofErr w:type="spellEnd"/>
      <w:r>
        <w:rPr>
          <w:rFonts w:ascii="Arial" w:hAnsi="Arial" w:cs="Arial"/>
          <w:i/>
          <w:sz w:val="12"/>
          <w:szCs w:val="12"/>
        </w:rPr>
        <w:t xml:space="preserve"> </w:t>
      </w:r>
      <w:proofErr w:type="gramStart"/>
      <w:r>
        <w:rPr>
          <w:rFonts w:ascii="Arial" w:hAnsi="Arial" w:cs="Arial"/>
          <w:i/>
          <w:sz w:val="12"/>
          <w:szCs w:val="12"/>
        </w:rPr>
        <w:t>record</w:t>
      </w:r>
      <w:proofErr w:type="gramEnd"/>
    </w:p>
    <w:p w14:paraId="3EA340C3" w14:textId="77777777" w:rsidR="00DD6315" w:rsidRPr="00A22B41" w:rsidRDefault="00DD6315" w:rsidP="00DD6315">
      <w:pPr>
        <w:rPr>
          <w:rFonts w:ascii="Arial" w:eastAsia="Times New Roman" w:hAnsi="Arial" w:cs="Arial"/>
          <w:sz w:val="22"/>
          <w:szCs w:val="22"/>
          <w:lang w:eastAsia="en-GB"/>
        </w:rPr>
      </w:pPr>
    </w:p>
    <w:p w14:paraId="17F841F9" w14:textId="77777777" w:rsidR="00DD6315" w:rsidRDefault="00DD6315" w:rsidP="00DD6315">
      <w:pPr>
        <w:rPr>
          <w:rFonts w:ascii="Arial" w:eastAsia="Times New Roman" w:hAnsi="Arial" w:cs="Arial"/>
          <w:sz w:val="22"/>
          <w:szCs w:val="22"/>
          <w:lang w:eastAsia="en-GB"/>
        </w:rPr>
      </w:pPr>
    </w:p>
    <w:p w14:paraId="2A07ABB9" w14:textId="77777777" w:rsidR="00DD6315" w:rsidRDefault="00DD6315" w:rsidP="00DD6315">
      <w:pPr>
        <w:rPr>
          <w:rFonts w:ascii="Arial" w:eastAsia="Times New Roman" w:hAnsi="Arial" w:cs="Arial"/>
          <w:sz w:val="22"/>
          <w:szCs w:val="22"/>
          <w:lang w:eastAsia="en-GB"/>
        </w:rPr>
      </w:pPr>
      <w:r w:rsidRPr="00E244C6">
        <w:rPr>
          <w:rFonts w:ascii="Arial" w:eastAsia="Times New Roman" w:hAnsi="Arial" w:cs="Arial"/>
          <w:b/>
          <w:bCs/>
          <w:sz w:val="22"/>
          <w:szCs w:val="22"/>
          <w:lang w:eastAsia="en-GB"/>
        </w:rPr>
        <w:t>Note:</w:t>
      </w:r>
      <w:r w:rsidRPr="00D462F5">
        <w:rPr>
          <w:rFonts w:ascii="Arial" w:eastAsia="Times New Roman" w:hAnsi="Arial" w:cs="Arial"/>
          <w:sz w:val="22"/>
          <w:szCs w:val="22"/>
          <w:lang w:eastAsia="en-GB"/>
        </w:rPr>
        <w:t xml:space="preserve"> </w:t>
      </w:r>
      <w:r>
        <w:rPr>
          <w:rFonts w:ascii="Arial" w:eastAsia="Times New Roman" w:hAnsi="Arial" w:cs="Arial"/>
          <w:sz w:val="22"/>
          <w:szCs w:val="22"/>
          <w:lang w:eastAsia="en-GB"/>
        </w:rPr>
        <w:t>a list of fields and their locations</w:t>
      </w:r>
      <w:r w:rsidRPr="00D462F5">
        <w:rPr>
          <w:rFonts w:ascii="Arial" w:eastAsia="Times New Roman" w:hAnsi="Arial" w:cs="Arial"/>
          <w:sz w:val="22"/>
          <w:szCs w:val="22"/>
          <w:lang w:eastAsia="en-GB"/>
        </w:rPr>
        <w:t xml:space="preserve"> is available</w:t>
      </w:r>
      <w:r>
        <w:rPr>
          <w:rFonts w:ascii="Arial" w:eastAsia="Times New Roman" w:hAnsi="Arial" w:cs="Arial"/>
          <w:sz w:val="22"/>
          <w:szCs w:val="22"/>
          <w:lang w:eastAsia="en-GB"/>
        </w:rPr>
        <w:t xml:space="preserve"> (See </w:t>
      </w:r>
      <w:r w:rsidRPr="00D6451C">
        <w:rPr>
          <w:rFonts w:ascii="Arial" w:eastAsia="Times New Roman" w:hAnsi="Arial" w:cs="Arial"/>
          <w:sz w:val="22"/>
          <w:szCs w:val="22"/>
          <w:lang w:eastAsia="en-GB"/>
        </w:rPr>
        <w:t>Appendix C: Glossary of fields available</w:t>
      </w:r>
      <w:r>
        <w:rPr>
          <w:rFonts w:ascii="Arial" w:eastAsia="Times New Roman" w:hAnsi="Arial" w:cs="Arial"/>
          <w:sz w:val="22"/>
          <w:szCs w:val="22"/>
          <w:lang w:eastAsia="en-GB"/>
        </w:rPr>
        <w:t>)</w:t>
      </w:r>
    </w:p>
    <w:p w14:paraId="77F36980" w14:textId="77777777" w:rsidR="00445B24" w:rsidRPr="004A1125" w:rsidRDefault="00445B24" w:rsidP="004A1125">
      <w:pPr>
        <w:rPr>
          <w:rFonts w:ascii="Arial" w:eastAsia="Times New Roman" w:hAnsi="Arial" w:cs="Arial"/>
          <w:sz w:val="22"/>
          <w:szCs w:val="22"/>
          <w:lang w:eastAsia="en-GB"/>
        </w:rPr>
      </w:pPr>
    </w:p>
    <w:p w14:paraId="3E74E890" w14:textId="77777777" w:rsidR="00445B24" w:rsidRPr="004A1125" w:rsidRDefault="00445B24" w:rsidP="004A1125">
      <w:pPr>
        <w:rPr>
          <w:rFonts w:ascii="Arial" w:eastAsia="Times New Roman" w:hAnsi="Arial" w:cs="Arial"/>
          <w:sz w:val="22"/>
          <w:szCs w:val="22"/>
          <w:lang w:eastAsia="en-GB"/>
        </w:rPr>
      </w:pPr>
    </w:p>
    <w:p w14:paraId="260AADC3" w14:textId="77777777" w:rsidR="00445B24" w:rsidRDefault="00445B24" w:rsidP="00445B24">
      <w:pPr>
        <w:rPr>
          <w:rFonts w:ascii="Arial" w:eastAsia="Times New Roman" w:hAnsi="Arial" w:cs="Arial"/>
          <w:sz w:val="22"/>
          <w:szCs w:val="22"/>
          <w:lang w:eastAsia="en-GB"/>
        </w:rPr>
      </w:pPr>
      <w:r>
        <w:rPr>
          <w:rFonts w:ascii="Arial" w:eastAsia="Times New Roman" w:hAnsi="Arial" w:cs="Arial"/>
          <w:sz w:val="22"/>
          <w:szCs w:val="22"/>
          <w:lang w:eastAsia="en-GB"/>
        </w:rPr>
        <w:t>The record for the individual is broken down into the following tabs:</w:t>
      </w:r>
    </w:p>
    <w:p w14:paraId="2570D570" w14:textId="07A3F9BA" w:rsidR="00BD5985" w:rsidRDefault="00BD5985" w:rsidP="00BD5985">
      <w:pPr>
        <w:rPr>
          <w:rFonts w:ascii="Arial" w:eastAsia="Times New Roman" w:hAnsi="Arial" w:cs="Arial"/>
          <w:sz w:val="22"/>
          <w:szCs w:val="22"/>
          <w:lang w:eastAsia="en-GB"/>
        </w:rPr>
      </w:pPr>
      <w:bookmarkStart w:id="1" w:name="_Hlk74140622"/>
    </w:p>
    <w:p w14:paraId="6480961B" w14:textId="7F9D4F8C" w:rsidR="00BD5985" w:rsidRDefault="00BD5985" w:rsidP="00BD5985">
      <w:pPr>
        <w:rPr>
          <w:rFonts w:ascii="Arial" w:eastAsia="Times New Roman" w:hAnsi="Arial" w:cs="Arial"/>
          <w:sz w:val="22"/>
          <w:szCs w:val="22"/>
          <w:lang w:eastAsia="en-GB"/>
        </w:rPr>
      </w:pPr>
      <w:r w:rsidRPr="00A83CBE">
        <w:rPr>
          <w:rFonts w:ascii="Arial" w:eastAsia="Times New Roman" w:hAnsi="Arial" w:cs="Arial"/>
          <w:sz w:val="22"/>
          <w:szCs w:val="22"/>
          <w:lang w:eastAsia="en-GB"/>
        </w:rPr>
        <w:lastRenderedPageBreak/>
        <w:t>‘</w:t>
      </w:r>
      <w:r w:rsidRPr="00A83CBE">
        <w:rPr>
          <w:rFonts w:ascii="Arial" w:eastAsia="Times New Roman" w:hAnsi="Arial" w:cs="Arial"/>
          <w:b/>
          <w:bCs/>
          <w:sz w:val="22"/>
          <w:szCs w:val="22"/>
          <w:lang w:eastAsia="en-GB"/>
        </w:rPr>
        <w:t>Assignment</w:t>
      </w:r>
      <w:r w:rsidRPr="00A83CBE">
        <w:rPr>
          <w:rFonts w:ascii="Arial" w:eastAsia="Times New Roman" w:hAnsi="Arial" w:cs="Arial"/>
          <w:sz w:val="22"/>
          <w:szCs w:val="22"/>
          <w:lang w:eastAsia="en-GB"/>
        </w:rPr>
        <w:t xml:space="preserve">’ </w:t>
      </w:r>
      <w:r w:rsidR="006D0E5B">
        <w:rPr>
          <w:rFonts w:ascii="Arial" w:eastAsia="Times New Roman" w:hAnsi="Arial" w:cs="Arial"/>
          <w:sz w:val="22"/>
          <w:szCs w:val="22"/>
          <w:lang w:eastAsia="en-GB"/>
        </w:rPr>
        <w:t>d</w:t>
      </w:r>
      <w:r w:rsidRPr="00A83CBE">
        <w:rPr>
          <w:rFonts w:ascii="Arial" w:eastAsia="Times New Roman" w:hAnsi="Arial" w:cs="Arial"/>
          <w:sz w:val="22"/>
          <w:szCs w:val="22"/>
          <w:lang w:eastAsia="en-GB"/>
        </w:rPr>
        <w:t>etails</w:t>
      </w:r>
    </w:p>
    <w:p w14:paraId="510199FB" w14:textId="77777777" w:rsidR="006D0E5B" w:rsidRPr="00A83CBE" w:rsidRDefault="006D0E5B" w:rsidP="00BD5985">
      <w:pPr>
        <w:rPr>
          <w:rFonts w:ascii="Arial" w:eastAsia="Times New Roman" w:hAnsi="Arial" w:cs="Arial"/>
          <w:sz w:val="22"/>
          <w:szCs w:val="22"/>
          <w:lang w:eastAsia="en-GB"/>
        </w:rPr>
      </w:pPr>
    </w:p>
    <w:p w14:paraId="34FD5D57" w14:textId="6CC49576" w:rsidR="00BD5985" w:rsidRDefault="00BD5985" w:rsidP="00BD5985">
      <w:pPr>
        <w:rPr>
          <w:rFonts w:ascii="Arial" w:eastAsia="Times New Roman" w:hAnsi="Arial" w:cs="Arial"/>
          <w:sz w:val="22"/>
          <w:szCs w:val="22"/>
          <w:lang w:eastAsia="en-GB"/>
        </w:rPr>
      </w:pPr>
      <w:r w:rsidRPr="00A83CBE">
        <w:rPr>
          <w:rFonts w:ascii="Arial" w:eastAsia="Times New Roman" w:hAnsi="Arial" w:cs="Arial"/>
          <w:sz w:val="22"/>
          <w:szCs w:val="22"/>
          <w:lang w:eastAsia="en-GB"/>
        </w:rPr>
        <w:t>This tab will show the following information:</w:t>
      </w:r>
    </w:p>
    <w:p w14:paraId="5F042A94" w14:textId="77777777" w:rsidR="00BD5985" w:rsidRPr="00A83CBE" w:rsidRDefault="00BD5985" w:rsidP="006D0E5B">
      <w:pPr>
        <w:pStyle w:val="ListParagraph"/>
        <w:numPr>
          <w:ilvl w:val="0"/>
          <w:numId w:val="5"/>
        </w:numPr>
        <w:ind w:left="284" w:hanging="284"/>
        <w:rPr>
          <w:rFonts w:ascii="Arial" w:eastAsia="Times New Roman" w:hAnsi="Arial" w:cs="Arial"/>
          <w:sz w:val="22"/>
          <w:szCs w:val="22"/>
          <w:lang w:eastAsia="en-GB"/>
        </w:rPr>
      </w:pPr>
      <w:r w:rsidRPr="00A83CBE">
        <w:rPr>
          <w:rFonts w:ascii="Arial" w:eastAsia="Times New Roman" w:hAnsi="Arial" w:cs="Arial"/>
          <w:sz w:val="22"/>
          <w:szCs w:val="22"/>
          <w:lang w:eastAsia="en-GB"/>
        </w:rPr>
        <w:t>Assignment number</w:t>
      </w:r>
    </w:p>
    <w:p w14:paraId="3DE26301" w14:textId="77777777" w:rsidR="00BD5985" w:rsidRPr="00A83CBE" w:rsidRDefault="00BD5985" w:rsidP="006D0E5B">
      <w:pPr>
        <w:pStyle w:val="ListParagraph"/>
        <w:numPr>
          <w:ilvl w:val="0"/>
          <w:numId w:val="5"/>
        </w:numPr>
        <w:ind w:left="284" w:hanging="284"/>
        <w:rPr>
          <w:rFonts w:ascii="Arial" w:eastAsia="Times New Roman" w:hAnsi="Arial" w:cs="Arial"/>
          <w:sz w:val="22"/>
          <w:szCs w:val="22"/>
          <w:lang w:eastAsia="en-GB"/>
        </w:rPr>
      </w:pPr>
      <w:r w:rsidRPr="00A83CBE">
        <w:rPr>
          <w:rFonts w:ascii="Arial" w:eastAsia="Times New Roman" w:hAnsi="Arial" w:cs="Arial"/>
          <w:sz w:val="22"/>
          <w:szCs w:val="22"/>
          <w:lang w:eastAsia="en-GB"/>
        </w:rPr>
        <w:t xml:space="preserve">Salary – this will show a </w:t>
      </w:r>
      <w:proofErr w:type="spellStart"/>
      <w:r w:rsidRPr="00A83CBE">
        <w:rPr>
          <w:rFonts w:ascii="Arial" w:eastAsia="Times New Roman" w:hAnsi="Arial" w:cs="Arial"/>
          <w:sz w:val="22"/>
          <w:szCs w:val="22"/>
          <w:lang w:eastAsia="en-GB"/>
        </w:rPr>
        <w:t>non spinal</w:t>
      </w:r>
      <w:proofErr w:type="spellEnd"/>
      <w:r w:rsidRPr="00A83CBE">
        <w:rPr>
          <w:rFonts w:ascii="Arial" w:eastAsia="Times New Roman" w:hAnsi="Arial" w:cs="Arial"/>
          <w:sz w:val="22"/>
          <w:szCs w:val="22"/>
          <w:lang w:eastAsia="en-GB"/>
        </w:rPr>
        <w:t xml:space="preserve"> salary amount. </w:t>
      </w:r>
    </w:p>
    <w:p w14:paraId="21E8F85E" w14:textId="77777777" w:rsidR="00BD5985" w:rsidRPr="00A83CBE" w:rsidRDefault="00BD5985" w:rsidP="006D0E5B">
      <w:pPr>
        <w:pStyle w:val="ListParagraph"/>
        <w:numPr>
          <w:ilvl w:val="0"/>
          <w:numId w:val="5"/>
        </w:numPr>
        <w:ind w:left="284" w:hanging="284"/>
        <w:rPr>
          <w:rFonts w:ascii="Arial" w:eastAsia="Times New Roman" w:hAnsi="Arial" w:cs="Arial"/>
          <w:sz w:val="22"/>
          <w:szCs w:val="22"/>
          <w:lang w:eastAsia="en-GB"/>
        </w:rPr>
      </w:pPr>
      <w:r w:rsidRPr="00A83CBE">
        <w:rPr>
          <w:rFonts w:ascii="Arial" w:eastAsia="Times New Roman" w:hAnsi="Arial" w:cs="Arial"/>
          <w:sz w:val="22"/>
          <w:szCs w:val="22"/>
          <w:lang w:eastAsia="en-GB"/>
        </w:rPr>
        <w:t>Assignment status</w:t>
      </w:r>
    </w:p>
    <w:p w14:paraId="018CF569" w14:textId="77777777" w:rsidR="00BD5985" w:rsidRDefault="00BD5985" w:rsidP="006D0E5B">
      <w:pPr>
        <w:pStyle w:val="ListParagraph"/>
        <w:numPr>
          <w:ilvl w:val="0"/>
          <w:numId w:val="5"/>
        </w:numPr>
        <w:ind w:left="284" w:hanging="284"/>
        <w:rPr>
          <w:rFonts w:ascii="Arial" w:eastAsia="Times New Roman" w:hAnsi="Arial" w:cs="Arial"/>
          <w:sz w:val="22"/>
          <w:szCs w:val="22"/>
          <w:lang w:eastAsia="en-GB"/>
        </w:rPr>
      </w:pPr>
      <w:r w:rsidRPr="00072FAF">
        <w:rPr>
          <w:rFonts w:ascii="Arial" w:eastAsia="Times New Roman" w:hAnsi="Arial" w:cs="Arial"/>
          <w:sz w:val="22"/>
          <w:szCs w:val="22"/>
          <w:lang w:eastAsia="en-GB"/>
        </w:rPr>
        <w:t>Effective Start Date and End Date – reflect</w:t>
      </w:r>
      <w:r>
        <w:rPr>
          <w:rFonts w:ascii="Arial" w:eastAsia="Times New Roman" w:hAnsi="Arial" w:cs="Arial"/>
          <w:sz w:val="22"/>
          <w:szCs w:val="22"/>
          <w:lang w:eastAsia="en-GB"/>
        </w:rPr>
        <w:t>s</w:t>
      </w:r>
      <w:r w:rsidRPr="00072FAF">
        <w:rPr>
          <w:rFonts w:ascii="Arial" w:eastAsia="Times New Roman" w:hAnsi="Arial" w:cs="Arial"/>
          <w:sz w:val="22"/>
          <w:szCs w:val="22"/>
          <w:lang w:eastAsia="en-GB"/>
        </w:rPr>
        <w:t xml:space="preserve"> the period for the </w:t>
      </w:r>
      <w:r>
        <w:rPr>
          <w:rFonts w:ascii="Arial" w:eastAsia="Times New Roman" w:hAnsi="Arial" w:cs="Arial"/>
          <w:sz w:val="22"/>
          <w:szCs w:val="22"/>
          <w:lang w:eastAsia="en-GB"/>
        </w:rPr>
        <w:t xml:space="preserve">displayed </w:t>
      </w:r>
      <w:r w:rsidRPr="00072FAF">
        <w:rPr>
          <w:rFonts w:ascii="Arial" w:eastAsia="Times New Roman" w:hAnsi="Arial" w:cs="Arial"/>
          <w:sz w:val="22"/>
          <w:szCs w:val="22"/>
          <w:lang w:eastAsia="en-GB"/>
        </w:rPr>
        <w:t xml:space="preserve">Assignment </w:t>
      </w:r>
      <w:proofErr w:type="gramStart"/>
      <w:r w:rsidRPr="00072FAF">
        <w:rPr>
          <w:rFonts w:ascii="Arial" w:eastAsia="Times New Roman" w:hAnsi="Arial" w:cs="Arial"/>
          <w:sz w:val="22"/>
          <w:szCs w:val="22"/>
          <w:lang w:eastAsia="en-GB"/>
        </w:rPr>
        <w:t>details</w:t>
      </w:r>
      <w:proofErr w:type="gramEnd"/>
    </w:p>
    <w:p w14:paraId="17AF66A8" w14:textId="77777777" w:rsidR="00BD5985" w:rsidRDefault="00BD5985" w:rsidP="00BD5985">
      <w:pPr>
        <w:rPr>
          <w:rFonts w:ascii="Arial" w:eastAsia="Times New Roman" w:hAnsi="Arial" w:cs="Arial"/>
          <w:sz w:val="22"/>
          <w:szCs w:val="22"/>
          <w:lang w:eastAsia="en-GB"/>
        </w:rPr>
      </w:pPr>
    </w:p>
    <w:p w14:paraId="3F0206A3" w14:textId="77777777" w:rsidR="00BD5985" w:rsidRDefault="00BD5985" w:rsidP="006D0E5B">
      <w:pPr>
        <w:rPr>
          <w:rFonts w:ascii="Arial" w:eastAsia="Times New Roman" w:hAnsi="Arial" w:cs="Arial"/>
          <w:sz w:val="22"/>
          <w:szCs w:val="22"/>
          <w:lang w:eastAsia="en-GB"/>
        </w:rPr>
      </w:pPr>
      <w:r w:rsidRPr="00F63B7F">
        <w:rPr>
          <w:rFonts w:ascii="Arial" w:eastAsia="Times New Roman" w:hAnsi="Arial" w:cs="Arial"/>
          <w:b/>
          <w:bCs/>
          <w:sz w:val="22"/>
          <w:szCs w:val="22"/>
          <w:lang w:eastAsia="en-GB"/>
        </w:rPr>
        <w:t>Note:</w:t>
      </w:r>
      <w:r>
        <w:rPr>
          <w:rFonts w:ascii="Arial" w:eastAsia="Times New Roman" w:hAnsi="Arial" w:cs="Arial"/>
          <w:sz w:val="22"/>
          <w:szCs w:val="22"/>
          <w:lang w:eastAsia="en-GB"/>
        </w:rPr>
        <w:t xml:space="preserve"> Spinal salary details are visible on the ‘Position, Notice Period, Standard Conditions tab.</w:t>
      </w:r>
    </w:p>
    <w:p w14:paraId="32AAE981" w14:textId="77777777" w:rsidR="00A71AEF" w:rsidRPr="00472886" w:rsidRDefault="00A71AEF" w:rsidP="00472886">
      <w:pPr>
        <w:rPr>
          <w:rFonts w:ascii="Arial" w:eastAsia="Times New Roman" w:hAnsi="Arial" w:cs="Arial"/>
          <w:sz w:val="22"/>
          <w:szCs w:val="22"/>
          <w:lang w:eastAsia="en-GB"/>
        </w:rPr>
      </w:pPr>
    </w:p>
    <w:p w14:paraId="19CB5B88" w14:textId="475FBE16" w:rsidR="00072FAF" w:rsidRPr="00254C93" w:rsidRDefault="00A71AEF" w:rsidP="000C2A52">
      <w:pPr>
        <w:rPr>
          <w:rFonts w:ascii="Arial" w:eastAsia="Times New Roman" w:hAnsi="Arial" w:cs="Arial"/>
          <w:sz w:val="22"/>
          <w:szCs w:val="22"/>
          <w:lang w:eastAsia="en-GB"/>
        </w:rPr>
      </w:pPr>
      <w:r w:rsidRPr="00A71AEF">
        <w:rPr>
          <w:noProof/>
          <w:lang w:eastAsia="en-GB"/>
        </w:rPr>
        <w:drawing>
          <wp:inline distT="0" distB="0" distL="0" distR="0" wp14:anchorId="4BD18018" wp14:editId="23858EF5">
            <wp:extent cx="3044872" cy="2131818"/>
            <wp:effectExtent l="19050" t="19050" r="22225" b="20955"/>
            <wp:docPr id="15" name="Picture 15" descr="Figure 8: Assignmen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8: Assignment screen"/>
                    <pic:cNvPicPr/>
                  </pic:nvPicPr>
                  <pic:blipFill>
                    <a:blip r:embed="rId19"/>
                    <a:stretch>
                      <a:fillRect/>
                    </a:stretch>
                  </pic:blipFill>
                  <pic:spPr>
                    <a:xfrm>
                      <a:off x="0" y="0"/>
                      <a:ext cx="3053009" cy="2137515"/>
                    </a:xfrm>
                    <a:prstGeom prst="rect">
                      <a:avLst/>
                    </a:prstGeom>
                    <a:ln>
                      <a:solidFill>
                        <a:schemeClr val="accent1"/>
                      </a:solidFill>
                    </a:ln>
                  </pic:spPr>
                </pic:pic>
              </a:graphicData>
            </a:graphic>
          </wp:inline>
        </w:drawing>
      </w:r>
    </w:p>
    <w:p w14:paraId="79EA19C1" w14:textId="1427719A" w:rsidR="00072FAF" w:rsidRPr="00974DA6" w:rsidRDefault="00072FAF" w:rsidP="00072FAF">
      <w:pPr>
        <w:ind w:left="436" w:hanging="436"/>
        <w:rPr>
          <w:rFonts w:ascii="Arial" w:hAnsi="Arial" w:cs="Arial"/>
          <w:i/>
          <w:sz w:val="12"/>
          <w:szCs w:val="12"/>
        </w:rPr>
      </w:pPr>
      <w:r>
        <w:rPr>
          <w:rFonts w:ascii="Arial" w:hAnsi="Arial" w:cs="Arial"/>
          <w:i/>
          <w:sz w:val="12"/>
          <w:szCs w:val="12"/>
        </w:rPr>
        <w:t xml:space="preserve">Figure </w:t>
      </w:r>
      <w:r w:rsidR="001E301B">
        <w:rPr>
          <w:rFonts w:ascii="Arial" w:hAnsi="Arial" w:cs="Arial"/>
          <w:i/>
          <w:sz w:val="12"/>
          <w:szCs w:val="12"/>
        </w:rPr>
        <w:t>8</w:t>
      </w:r>
      <w:r w:rsidRPr="00974DA6">
        <w:rPr>
          <w:rFonts w:ascii="Arial" w:hAnsi="Arial" w:cs="Arial"/>
          <w:i/>
          <w:sz w:val="12"/>
          <w:szCs w:val="12"/>
        </w:rPr>
        <w:t xml:space="preserve">: </w:t>
      </w:r>
      <w:r>
        <w:rPr>
          <w:rFonts w:ascii="Arial" w:hAnsi="Arial" w:cs="Arial"/>
          <w:i/>
          <w:sz w:val="12"/>
          <w:szCs w:val="12"/>
        </w:rPr>
        <w:t>Assignment screen</w:t>
      </w:r>
    </w:p>
    <w:p w14:paraId="0E3A226E" w14:textId="4DAE437B" w:rsidR="00072FAF" w:rsidRDefault="00072FAF" w:rsidP="00F7784B">
      <w:pPr>
        <w:rPr>
          <w:rFonts w:ascii="Arial" w:eastAsia="Times New Roman" w:hAnsi="Arial" w:cs="Arial"/>
          <w:sz w:val="22"/>
          <w:szCs w:val="22"/>
          <w:lang w:eastAsia="en-GB"/>
        </w:rPr>
      </w:pPr>
    </w:p>
    <w:p w14:paraId="315F970F" w14:textId="77777777" w:rsidR="00254C93" w:rsidRPr="00F7784B" w:rsidRDefault="00254C93" w:rsidP="00F7784B">
      <w:pPr>
        <w:rPr>
          <w:rFonts w:ascii="Arial" w:eastAsia="Times New Roman" w:hAnsi="Arial" w:cs="Arial"/>
          <w:sz w:val="22"/>
          <w:szCs w:val="22"/>
          <w:lang w:eastAsia="en-GB"/>
        </w:rPr>
      </w:pPr>
    </w:p>
    <w:p w14:paraId="228628CD" w14:textId="1F792CDC" w:rsidR="00BA39C1" w:rsidRDefault="00BA39C1" w:rsidP="00BA39C1">
      <w:pPr>
        <w:rPr>
          <w:rFonts w:ascii="Arial" w:eastAsia="Times New Roman" w:hAnsi="Arial" w:cs="Arial"/>
          <w:b/>
          <w:bCs/>
          <w:sz w:val="22"/>
          <w:szCs w:val="22"/>
          <w:lang w:eastAsia="en-GB"/>
        </w:rPr>
      </w:pPr>
      <w:r>
        <w:rPr>
          <w:rFonts w:ascii="Arial" w:eastAsia="Times New Roman" w:hAnsi="Arial" w:cs="Arial"/>
          <w:b/>
          <w:bCs/>
          <w:sz w:val="22"/>
          <w:szCs w:val="22"/>
          <w:lang w:eastAsia="en-GB"/>
        </w:rPr>
        <w:t>Additional Information Available</w:t>
      </w:r>
    </w:p>
    <w:p w14:paraId="06BABAF5" w14:textId="77777777" w:rsidR="006D0E5B" w:rsidRPr="00A83CBE" w:rsidRDefault="006D0E5B" w:rsidP="00BA39C1">
      <w:pPr>
        <w:rPr>
          <w:rFonts w:ascii="Arial" w:eastAsia="Times New Roman" w:hAnsi="Arial" w:cs="Arial"/>
          <w:b/>
          <w:bCs/>
          <w:sz w:val="22"/>
          <w:szCs w:val="22"/>
          <w:lang w:eastAsia="en-GB"/>
        </w:rPr>
      </w:pPr>
    </w:p>
    <w:p w14:paraId="0FD80449" w14:textId="12018447" w:rsidR="00BA39C1" w:rsidRDefault="00BA39C1" w:rsidP="00BA39C1">
      <w:pPr>
        <w:rPr>
          <w:rFonts w:ascii="Arial" w:eastAsia="Times New Roman" w:hAnsi="Arial" w:cs="Arial"/>
          <w:sz w:val="22"/>
          <w:szCs w:val="22"/>
          <w:lang w:eastAsia="en-GB"/>
        </w:rPr>
      </w:pPr>
      <w:r w:rsidRPr="00A83CBE">
        <w:rPr>
          <w:rFonts w:ascii="Arial" w:eastAsia="Times New Roman" w:hAnsi="Arial" w:cs="Arial"/>
          <w:sz w:val="22"/>
          <w:szCs w:val="22"/>
          <w:lang w:eastAsia="en-GB"/>
        </w:rPr>
        <w:t>At any of the tabbed screens the following details can be accessed from the buttons at the bottom of the screen.</w:t>
      </w:r>
    </w:p>
    <w:p w14:paraId="5F3C5EE6" w14:textId="77777777" w:rsidR="006D0E5B" w:rsidRPr="00A83CBE" w:rsidRDefault="006D0E5B" w:rsidP="00BA39C1">
      <w:pPr>
        <w:rPr>
          <w:rFonts w:ascii="Arial" w:eastAsia="Times New Roman" w:hAnsi="Arial" w:cs="Arial"/>
          <w:sz w:val="22"/>
          <w:szCs w:val="22"/>
          <w:lang w:eastAsia="en-GB"/>
        </w:rPr>
      </w:pPr>
    </w:p>
    <w:p w14:paraId="1F576B8F" w14:textId="06A73923" w:rsidR="007C0D9D" w:rsidRPr="00472886" w:rsidRDefault="0014699C" w:rsidP="00472886">
      <w:pPr>
        <w:rPr>
          <w:rFonts w:ascii="Arial" w:eastAsia="Times New Roman" w:hAnsi="Arial" w:cs="Arial"/>
          <w:sz w:val="22"/>
          <w:szCs w:val="22"/>
          <w:lang w:eastAsia="en-GB"/>
        </w:rPr>
      </w:pPr>
      <w:r w:rsidRPr="0014699C">
        <w:rPr>
          <w:noProof/>
          <w:lang w:eastAsia="en-GB"/>
        </w:rPr>
        <w:drawing>
          <wp:inline distT="0" distB="0" distL="0" distR="0" wp14:anchorId="6BE76A3D" wp14:editId="57822E7B">
            <wp:extent cx="3778444" cy="311166"/>
            <wp:effectExtent l="19050" t="19050" r="12700" b="12700"/>
            <wp:docPr id="16" name="Picture 16" descr="Figure 9: Additional Personal and Assignme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9: Additional Personal and Assignment Information"/>
                    <pic:cNvPicPr/>
                  </pic:nvPicPr>
                  <pic:blipFill>
                    <a:blip r:embed="rId20"/>
                    <a:stretch>
                      <a:fillRect/>
                    </a:stretch>
                  </pic:blipFill>
                  <pic:spPr>
                    <a:xfrm>
                      <a:off x="0" y="0"/>
                      <a:ext cx="3778444" cy="311166"/>
                    </a:xfrm>
                    <a:prstGeom prst="rect">
                      <a:avLst/>
                    </a:prstGeom>
                    <a:ln>
                      <a:solidFill>
                        <a:schemeClr val="accent1"/>
                      </a:solidFill>
                    </a:ln>
                  </pic:spPr>
                </pic:pic>
              </a:graphicData>
            </a:graphic>
          </wp:inline>
        </w:drawing>
      </w:r>
    </w:p>
    <w:p w14:paraId="26F425F3" w14:textId="7321B112" w:rsidR="007C0D9D" w:rsidRPr="006D0E5B" w:rsidRDefault="007C0D9D" w:rsidP="006D0E5B">
      <w:pPr>
        <w:ind w:left="436" w:hanging="436"/>
        <w:rPr>
          <w:rFonts w:ascii="Arial" w:hAnsi="Arial" w:cs="Arial"/>
          <w:i/>
          <w:sz w:val="12"/>
          <w:szCs w:val="12"/>
        </w:rPr>
      </w:pPr>
      <w:r>
        <w:rPr>
          <w:rFonts w:ascii="Arial" w:hAnsi="Arial" w:cs="Arial"/>
          <w:i/>
          <w:sz w:val="12"/>
          <w:szCs w:val="12"/>
        </w:rPr>
        <w:t xml:space="preserve">Figure </w:t>
      </w:r>
      <w:r w:rsidR="001E301B">
        <w:rPr>
          <w:rFonts w:ascii="Arial" w:hAnsi="Arial" w:cs="Arial"/>
          <w:i/>
          <w:sz w:val="12"/>
          <w:szCs w:val="12"/>
        </w:rPr>
        <w:t>9</w:t>
      </w:r>
      <w:r w:rsidRPr="00974DA6">
        <w:rPr>
          <w:rFonts w:ascii="Arial" w:hAnsi="Arial" w:cs="Arial"/>
          <w:i/>
          <w:sz w:val="12"/>
          <w:szCs w:val="12"/>
        </w:rPr>
        <w:t xml:space="preserve">: </w:t>
      </w:r>
      <w:r>
        <w:rPr>
          <w:rFonts w:ascii="Arial" w:hAnsi="Arial" w:cs="Arial"/>
          <w:i/>
          <w:sz w:val="12"/>
          <w:szCs w:val="12"/>
        </w:rPr>
        <w:t>Additional Personal and Assignment Information</w:t>
      </w:r>
    </w:p>
    <w:p w14:paraId="704D532F" w14:textId="635168A8" w:rsidR="0079150C" w:rsidRDefault="0079150C" w:rsidP="0079150C">
      <w:pPr>
        <w:pStyle w:val="ListParagraph"/>
        <w:ind w:left="360"/>
        <w:rPr>
          <w:rFonts w:ascii="Arial" w:eastAsia="Times New Roman" w:hAnsi="Arial" w:cs="Arial"/>
          <w:sz w:val="22"/>
          <w:szCs w:val="22"/>
          <w:lang w:eastAsia="en-GB"/>
        </w:rPr>
      </w:pPr>
    </w:p>
    <w:p w14:paraId="4528EA38" w14:textId="77777777" w:rsidR="00254C93" w:rsidRDefault="00254C93" w:rsidP="0079150C">
      <w:pPr>
        <w:pStyle w:val="ListParagraph"/>
        <w:ind w:left="360"/>
        <w:rPr>
          <w:rFonts w:ascii="Arial" w:eastAsia="Times New Roman" w:hAnsi="Arial" w:cs="Arial"/>
          <w:sz w:val="22"/>
          <w:szCs w:val="22"/>
          <w:lang w:eastAsia="en-GB"/>
        </w:rPr>
      </w:pPr>
    </w:p>
    <w:p w14:paraId="4AEC373C" w14:textId="4AB31161" w:rsidR="0006782F" w:rsidRDefault="0006782F" w:rsidP="0006782F">
      <w:pPr>
        <w:rPr>
          <w:rFonts w:ascii="Arial" w:eastAsia="Times New Roman" w:hAnsi="Arial" w:cs="Arial"/>
          <w:b/>
          <w:bCs/>
          <w:sz w:val="22"/>
          <w:szCs w:val="22"/>
          <w:lang w:eastAsia="en-GB"/>
        </w:rPr>
      </w:pPr>
      <w:r w:rsidRPr="00805A4A">
        <w:rPr>
          <w:rFonts w:ascii="Arial" w:eastAsia="Times New Roman" w:hAnsi="Arial" w:cs="Arial"/>
          <w:b/>
          <w:bCs/>
          <w:sz w:val="22"/>
          <w:szCs w:val="22"/>
          <w:lang w:eastAsia="en-GB"/>
        </w:rPr>
        <w:t>Costing</w:t>
      </w:r>
    </w:p>
    <w:p w14:paraId="52AEA222" w14:textId="77777777" w:rsidR="006D0E5B" w:rsidRDefault="006D0E5B" w:rsidP="0006782F">
      <w:pPr>
        <w:rPr>
          <w:rFonts w:ascii="Arial" w:eastAsia="Times New Roman" w:hAnsi="Arial" w:cs="Arial"/>
          <w:b/>
          <w:bCs/>
          <w:sz w:val="22"/>
          <w:szCs w:val="22"/>
          <w:lang w:eastAsia="en-GB"/>
        </w:rPr>
      </w:pPr>
    </w:p>
    <w:p w14:paraId="73C269D8" w14:textId="265CEAAF" w:rsidR="0006782F" w:rsidRDefault="0006782F" w:rsidP="0006782F">
      <w:pPr>
        <w:rPr>
          <w:rFonts w:ascii="Arial" w:eastAsia="Times New Roman" w:hAnsi="Arial" w:cs="Arial"/>
          <w:sz w:val="22"/>
          <w:szCs w:val="22"/>
          <w:lang w:eastAsia="en-GB"/>
        </w:rPr>
      </w:pPr>
      <w:r>
        <w:rPr>
          <w:rFonts w:ascii="Arial" w:eastAsia="Times New Roman" w:hAnsi="Arial" w:cs="Arial"/>
          <w:sz w:val="22"/>
          <w:szCs w:val="22"/>
          <w:lang w:eastAsia="en-GB"/>
        </w:rPr>
        <w:t>This tab will show the following details:</w:t>
      </w:r>
    </w:p>
    <w:p w14:paraId="04638B9E" w14:textId="77777777" w:rsidR="0006782F" w:rsidRDefault="0006782F" w:rsidP="006D0E5B">
      <w:pPr>
        <w:pStyle w:val="ListParagraph"/>
        <w:numPr>
          <w:ilvl w:val="0"/>
          <w:numId w:val="6"/>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Cost code(s) – to which the salary details for the assignment is charged </w:t>
      </w:r>
      <w:proofErr w:type="gramStart"/>
      <w:r>
        <w:rPr>
          <w:rFonts w:ascii="Arial" w:eastAsia="Times New Roman" w:hAnsi="Arial" w:cs="Arial"/>
          <w:sz w:val="22"/>
          <w:szCs w:val="22"/>
          <w:lang w:eastAsia="en-GB"/>
        </w:rPr>
        <w:t>to</w:t>
      </w:r>
      <w:proofErr w:type="gramEnd"/>
    </w:p>
    <w:p w14:paraId="79EFE185" w14:textId="77777777" w:rsidR="0006782F" w:rsidRDefault="0006782F" w:rsidP="006D0E5B">
      <w:pPr>
        <w:pStyle w:val="ListParagraph"/>
        <w:numPr>
          <w:ilvl w:val="0"/>
          <w:numId w:val="6"/>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Proportion – the percentage of the cost code being </w:t>
      </w:r>
      <w:proofErr w:type="gramStart"/>
      <w:r>
        <w:rPr>
          <w:rFonts w:ascii="Arial" w:eastAsia="Times New Roman" w:hAnsi="Arial" w:cs="Arial"/>
          <w:sz w:val="22"/>
          <w:szCs w:val="22"/>
          <w:lang w:eastAsia="en-GB"/>
        </w:rPr>
        <w:t>charged</w:t>
      </w:r>
      <w:proofErr w:type="gramEnd"/>
    </w:p>
    <w:p w14:paraId="02ABA335" w14:textId="77777777" w:rsidR="0006782F" w:rsidRPr="00805A4A" w:rsidRDefault="0006782F" w:rsidP="006D0E5B">
      <w:pPr>
        <w:pStyle w:val="ListParagraph"/>
        <w:numPr>
          <w:ilvl w:val="0"/>
          <w:numId w:val="6"/>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Effective date – the start date, and end date, for the cost code(s)</w:t>
      </w:r>
    </w:p>
    <w:p w14:paraId="4AF27CEC" w14:textId="77777777" w:rsidR="00A15E61" w:rsidRPr="005C20A9" w:rsidRDefault="00A15E61" w:rsidP="00A15E61">
      <w:pPr>
        <w:rPr>
          <w:rFonts w:ascii="Arial" w:eastAsia="Times New Roman" w:hAnsi="Arial" w:cs="Arial"/>
          <w:sz w:val="22"/>
          <w:szCs w:val="22"/>
          <w:lang w:eastAsia="en-GB"/>
        </w:rPr>
      </w:pPr>
    </w:p>
    <w:p w14:paraId="0508385B" w14:textId="445B2FB5" w:rsidR="00A15E61" w:rsidRPr="00472886" w:rsidRDefault="00A15E61" w:rsidP="00472886">
      <w:pPr>
        <w:rPr>
          <w:rFonts w:ascii="Arial" w:eastAsia="Times New Roman" w:hAnsi="Arial" w:cs="Arial"/>
          <w:sz w:val="22"/>
          <w:szCs w:val="22"/>
          <w:lang w:eastAsia="en-GB"/>
        </w:rPr>
      </w:pPr>
      <w:r w:rsidRPr="005D75DE">
        <w:rPr>
          <w:noProof/>
          <w:lang w:eastAsia="en-GB"/>
        </w:rPr>
        <w:drawing>
          <wp:inline distT="0" distB="0" distL="0" distR="0" wp14:anchorId="2879587F" wp14:editId="47836F31">
            <wp:extent cx="3374781" cy="414592"/>
            <wp:effectExtent l="19050" t="19050" r="16510" b="24130"/>
            <wp:docPr id="96" name="Picture 96" descr="Figure 10: Co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Figure 10: Costings"/>
                    <pic:cNvPicPr/>
                  </pic:nvPicPr>
                  <pic:blipFill>
                    <a:blip r:embed="rId21"/>
                    <a:stretch>
                      <a:fillRect/>
                    </a:stretch>
                  </pic:blipFill>
                  <pic:spPr>
                    <a:xfrm>
                      <a:off x="0" y="0"/>
                      <a:ext cx="3424911" cy="420750"/>
                    </a:xfrm>
                    <a:prstGeom prst="rect">
                      <a:avLst/>
                    </a:prstGeom>
                    <a:ln>
                      <a:solidFill>
                        <a:schemeClr val="accent1"/>
                      </a:solidFill>
                    </a:ln>
                  </pic:spPr>
                </pic:pic>
              </a:graphicData>
            </a:graphic>
          </wp:inline>
        </w:drawing>
      </w:r>
    </w:p>
    <w:p w14:paraId="2766A94B" w14:textId="7A2B2325" w:rsidR="00A15E61" w:rsidRPr="00974DA6" w:rsidRDefault="00A15E61" w:rsidP="00A15E61">
      <w:pPr>
        <w:ind w:left="436" w:hanging="436"/>
        <w:rPr>
          <w:rFonts w:ascii="Arial" w:hAnsi="Arial" w:cs="Arial"/>
          <w:i/>
          <w:sz w:val="12"/>
          <w:szCs w:val="12"/>
        </w:rPr>
      </w:pPr>
      <w:r>
        <w:rPr>
          <w:rFonts w:ascii="Arial" w:hAnsi="Arial" w:cs="Arial"/>
          <w:i/>
          <w:sz w:val="12"/>
          <w:szCs w:val="12"/>
        </w:rPr>
        <w:t>Figure 1</w:t>
      </w:r>
      <w:r w:rsidR="001E301B">
        <w:rPr>
          <w:rFonts w:ascii="Arial" w:hAnsi="Arial" w:cs="Arial"/>
          <w:i/>
          <w:sz w:val="12"/>
          <w:szCs w:val="12"/>
        </w:rPr>
        <w:t>0</w:t>
      </w:r>
      <w:r w:rsidRPr="00974DA6">
        <w:rPr>
          <w:rFonts w:ascii="Arial" w:hAnsi="Arial" w:cs="Arial"/>
          <w:i/>
          <w:sz w:val="12"/>
          <w:szCs w:val="12"/>
        </w:rPr>
        <w:t xml:space="preserve">: </w:t>
      </w:r>
      <w:r>
        <w:rPr>
          <w:rFonts w:ascii="Arial" w:hAnsi="Arial" w:cs="Arial"/>
          <w:i/>
          <w:sz w:val="12"/>
          <w:szCs w:val="12"/>
        </w:rPr>
        <w:t>Costings</w:t>
      </w:r>
    </w:p>
    <w:p w14:paraId="00C67368" w14:textId="4F2799B3" w:rsidR="0079150C" w:rsidRDefault="0079150C" w:rsidP="0079150C">
      <w:pPr>
        <w:pStyle w:val="ListParagraph"/>
        <w:ind w:left="360"/>
        <w:rPr>
          <w:rFonts w:ascii="Arial" w:eastAsia="Times New Roman" w:hAnsi="Arial" w:cs="Arial"/>
          <w:sz w:val="22"/>
          <w:szCs w:val="22"/>
          <w:lang w:eastAsia="en-GB"/>
        </w:rPr>
      </w:pPr>
    </w:p>
    <w:p w14:paraId="3D403581" w14:textId="77777777" w:rsidR="00254C93" w:rsidRDefault="00254C93" w:rsidP="0079150C">
      <w:pPr>
        <w:pStyle w:val="ListParagraph"/>
        <w:ind w:left="360"/>
        <w:rPr>
          <w:rFonts w:ascii="Arial" w:eastAsia="Times New Roman" w:hAnsi="Arial" w:cs="Arial"/>
          <w:sz w:val="22"/>
          <w:szCs w:val="22"/>
          <w:lang w:eastAsia="en-GB"/>
        </w:rPr>
      </w:pPr>
    </w:p>
    <w:p w14:paraId="423E253F" w14:textId="14015FD2" w:rsidR="00254C93" w:rsidRDefault="006F4935" w:rsidP="006F4935">
      <w:pPr>
        <w:rPr>
          <w:rFonts w:ascii="Arial" w:eastAsia="Times New Roman" w:hAnsi="Arial" w:cs="Arial"/>
          <w:sz w:val="22"/>
          <w:szCs w:val="22"/>
          <w:lang w:eastAsia="en-GB"/>
        </w:rPr>
      </w:pPr>
      <w:r w:rsidRPr="00805A4A">
        <w:rPr>
          <w:rFonts w:ascii="Arial" w:eastAsia="Times New Roman" w:hAnsi="Arial" w:cs="Arial"/>
          <w:sz w:val="22"/>
          <w:szCs w:val="22"/>
          <w:lang w:eastAsia="en-GB"/>
        </w:rPr>
        <w:t>‘</w:t>
      </w:r>
      <w:r w:rsidRPr="00805A4A">
        <w:rPr>
          <w:rFonts w:ascii="Arial" w:eastAsia="Times New Roman" w:hAnsi="Arial" w:cs="Arial"/>
          <w:b/>
          <w:bCs/>
          <w:sz w:val="22"/>
          <w:szCs w:val="22"/>
          <w:lang w:eastAsia="en-GB"/>
        </w:rPr>
        <w:t>Extra Details…</w:t>
      </w:r>
      <w:r w:rsidRPr="00805A4A">
        <w:rPr>
          <w:rFonts w:ascii="Arial" w:eastAsia="Times New Roman" w:hAnsi="Arial" w:cs="Arial"/>
          <w:sz w:val="22"/>
          <w:szCs w:val="22"/>
          <w:lang w:eastAsia="en-GB"/>
        </w:rPr>
        <w:t>’</w:t>
      </w:r>
    </w:p>
    <w:p w14:paraId="13C5BDC1" w14:textId="77777777" w:rsidR="00254C93" w:rsidRPr="00805A4A" w:rsidRDefault="00254C93" w:rsidP="006F4935">
      <w:pPr>
        <w:rPr>
          <w:rFonts w:ascii="Arial" w:eastAsia="Times New Roman" w:hAnsi="Arial" w:cs="Arial"/>
          <w:sz w:val="22"/>
          <w:szCs w:val="22"/>
          <w:lang w:eastAsia="en-GB"/>
        </w:rPr>
      </w:pPr>
    </w:p>
    <w:p w14:paraId="78F501E9" w14:textId="78BD6DFA" w:rsidR="006F4935" w:rsidRPr="00805A4A" w:rsidRDefault="006F4935" w:rsidP="006F4935">
      <w:pPr>
        <w:rPr>
          <w:rFonts w:ascii="Arial" w:eastAsia="Times New Roman" w:hAnsi="Arial" w:cs="Arial"/>
          <w:sz w:val="22"/>
          <w:szCs w:val="22"/>
          <w:lang w:eastAsia="en-GB"/>
        </w:rPr>
      </w:pPr>
      <w:r w:rsidRPr="00805A4A">
        <w:rPr>
          <w:rFonts w:ascii="Arial" w:eastAsia="Times New Roman" w:hAnsi="Arial" w:cs="Arial"/>
          <w:sz w:val="22"/>
          <w:szCs w:val="22"/>
          <w:lang w:eastAsia="en-GB"/>
        </w:rPr>
        <w:t>This tab will show the following details:</w:t>
      </w:r>
    </w:p>
    <w:p w14:paraId="6A5737F6" w14:textId="77777777" w:rsidR="006F4935" w:rsidRDefault="006F4935" w:rsidP="00254C93">
      <w:pPr>
        <w:pStyle w:val="ListParagraph"/>
        <w:numPr>
          <w:ilvl w:val="0"/>
          <w:numId w:val="7"/>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Contract Type – standard full time working hours for the individual’s </w:t>
      </w:r>
      <w:proofErr w:type="gramStart"/>
      <w:r>
        <w:rPr>
          <w:rFonts w:ascii="Arial" w:eastAsia="Times New Roman" w:hAnsi="Arial" w:cs="Arial"/>
          <w:sz w:val="22"/>
          <w:szCs w:val="22"/>
          <w:lang w:eastAsia="en-GB"/>
        </w:rPr>
        <w:t>contract</w:t>
      </w:r>
      <w:proofErr w:type="gramEnd"/>
    </w:p>
    <w:p w14:paraId="2F0ABCFF" w14:textId="77777777" w:rsidR="006F4935" w:rsidRDefault="006F4935" w:rsidP="00254C93">
      <w:pPr>
        <w:pStyle w:val="ListParagraph"/>
        <w:numPr>
          <w:ilvl w:val="0"/>
          <w:numId w:val="7"/>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Work Pattern</w:t>
      </w:r>
    </w:p>
    <w:p w14:paraId="4A015A4D" w14:textId="5CCC5423" w:rsidR="006F4935" w:rsidRDefault="006F4935" w:rsidP="00254C93">
      <w:pPr>
        <w:pStyle w:val="ListParagraph"/>
        <w:numPr>
          <w:ilvl w:val="0"/>
          <w:numId w:val="7"/>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Start Day number pertaining to the Effective Date, </w:t>
      </w:r>
      <w:proofErr w:type="gramStart"/>
      <w:r>
        <w:rPr>
          <w:rFonts w:ascii="Arial" w:eastAsia="Times New Roman" w:hAnsi="Arial" w:cs="Arial"/>
          <w:sz w:val="22"/>
          <w:szCs w:val="22"/>
          <w:lang w:eastAsia="en-GB"/>
        </w:rPr>
        <w:t>e.g.</w:t>
      </w:r>
      <w:proofErr w:type="gramEnd"/>
      <w:r>
        <w:rPr>
          <w:rFonts w:ascii="Arial" w:eastAsia="Times New Roman" w:hAnsi="Arial" w:cs="Arial"/>
          <w:sz w:val="22"/>
          <w:szCs w:val="22"/>
          <w:lang w:eastAsia="en-GB"/>
        </w:rPr>
        <w:t xml:space="preserve"> an Effective Date of 04-Dec-2020 occurred on a Friday (Day 06).</w:t>
      </w:r>
    </w:p>
    <w:p w14:paraId="25C49A3C" w14:textId="6FF049B4" w:rsidR="006F4935" w:rsidRDefault="006F4935" w:rsidP="006F4935">
      <w:pPr>
        <w:rPr>
          <w:rFonts w:ascii="Arial" w:eastAsia="Times New Roman" w:hAnsi="Arial" w:cs="Arial"/>
          <w:sz w:val="22"/>
          <w:szCs w:val="22"/>
          <w:lang w:eastAsia="en-GB"/>
        </w:rPr>
      </w:pPr>
    </w:p>
    <w:p w14:paraId="70485E85" w14:textId="7BFFB8A4" w:rsidR="006F4935" w:rsidRDefault="006F4935" w:rsidP="006F4935">
      <w:pPr>
        <w:rPr>
          <w:rFonts w:ascii="Arial" w:eastAsia="Times New Roman" w:hAnsi="Arial" w:cs="Arial"/>
          <w:sz w:val="22"/>
          <w:szCs w:val="22"/>
          <w:lang w:eastAsia="en-GB"/>
        </w:rPr>
      </w:pPr>
    </w:p>
    <w:p w14:paraId="1C5B74ED" w14:textId="77777777" w:rsidR="00472886" w:rsidRDefault="00472886" w:rsidP="006F4935">
      <w:pPr>
        <w:rPr>
          <w:rFonts w:ascii="Arial" w:eastAsia="Times New Roman" w:hAnsi="Arial" w:cs="Arial"/>
          <w:sz w:val="22"/>
          <w:szCs w:val="22"/>
          <w:lang w:eastAsia="en-GB"/>
        </w:rPr>
      </w:pPr>
    </w:p>
    <w:p w14:paraId="73D34CF1" w14:textId="77777777" w:rsidR="00472886" w:rsidRDefault="00472886" w:rsidP="006F4935">
      <w:pPr>
        <w:rPr>
          <w:rFonts w:ascii="Arial" w:eastAsia="Times New Roman" w:hAnsi="Arial" w:cs="Arial"/>
          <w:sz w:val="22"/>
          <w:szCs w:val="22"/>
          <w:lang w:eastAsia="en-GB"/>
        </w:rPr>
      </w:pPr>
    </w:p>
    <w:p w14:paraId="11E800F6" w14:textId="77777777" w:rsidR="006F4935" w:rsidRPr="006F4935" w:rsidRDefault="006F4935" w:rsidP="006F4935">
      <w:pPr>
        <w:rPr>
          <w:rFonts w:ascii="Arial" w:eastAsia="Times New Roman" w:hAnsi="Arial" w:cs="Arial"/>
          <w:sz w:val="22"/>
          <w:szCs w:val="22"/>
          <w:lang w:eastAsia="en-GB"/>
        </w:rPr>
      </w:pPr>
    </w:p>
    <w:p w14:paraId="12A8DC53" w14:textId="277468B1" w:rsidR="002C2B5D" w:rsidRDefault="002C2B5D" w:rsidP="00EB1483">
      <w:pPr>
        <w:pStyle w:val="ListParagraph"/>
        <w:ind w:left="360"/>
        <w:rPr>
          <w:rFonts w:ascii="Arial" w:eastAsia="Times New Roman" w:hAnsi="Arial" w:cs="Arial"/>
          <w:sz w:val="22"/>
          <w:szCs w:val="22"/>
          <w:lang w:eastAsia="en-GB"/>
        </w:rPr>
      </w:pPr>
    </w:p>
    <w:p w14:paraId="05E37368" w14:textId="0A45245A" w:rsidR="00C95636" w:rsidRPr="00C95636" w:rsidRDefault="00C95636" w:rsidP="002C2B5D">
      <w:pPr>
        <w:pStyle w:val="ListParagraph"/>
        <w:ind w:left="6120" w:firstLine="360"/>
        <w:rPr>
          <w:rFonts w:ascii="Arial" w:eastAsia="Times New Roman" w:hAnsi="Arial" w:cs="Arial"/>
          <w:sz w:val="12"/>
          <w:szCs w:val="12"/>
          <w:lang w:eastAsia="en-GB"/>
        </w:rPr>
      </w:pPr>
    </w:p>
    <w:p w14:paraId="6135BF7C" w14:textId="37E11B67" w:rsidR="002C2B5D" w:rsidRDefault="00F048D4" w:rsidP="001946F1">
      <w:pPr>
        <w:pStyle w:val="ListParagraph"/>
        <w:ind w:left="5812"/>
        <w:rPr>
          <w:rFonts w:ascii="Arial" w:eastAsia="Times New Roman" w:hAnsi="Arial" w:cs="Arial"/>
          <w:sz w:val="22"/>
          <w:szCs w:val="22"/>
          <w:lang w:eastAsia="en-GB"/>
        </w:rPr>
      </w:pPr>
      <w:r w:rsidRPr="002C2B5D">
        <w:rPr>
          <w:rFonts w:ascii="Arial" w:eastAsia="Times New Roman" w:hAnsi="Arial" w:cs="Arial"/>
          <w:noProof/>
          <w:sz w:val="22"/>
          <w:szCs w:val="22"/>
          <w:lang w:eastAsia="en-GB"/>
        </w:rPr>
        <w:drawing>
          <wp:anchor distT="0" distB="0" distL="114300" distR="114300" simplePos="0" relativeHeight="251658250" behindDoc="1" locked="0" layoutInCell="1" allowOverlap="1" wp14:anchorId="16A47629" wp14:editId="5CA7CB45">
            <wp:simplePos x="0" y="0"/>
            <wp:positionH relativeFrom="column">
              <wp:posOffset>-6477</wp:posOffset>
            </wp:positionH>
            <wp:positionV relativeFrom="paragraph">
              <wp:posOffset>-96698</wp:posOffset>
            </wp:positionV>
            <wp:extent cx="2386888" cy="1575288"/>
            <wp:effectExtent l="19050" t="19050" r="13970" b="2540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86888" cy="157528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2C2B5D">
        <w:rPr>
          <w:rFonts w:ascii="Arial" w:eastAsia="Times New Roman" w:hAnsi="Arial" w:cs="Arial"/>
          <w:sz w:val="22"/>
          <w:szCs w:val="22"/>
          <w:lang w:eastAsia="en-GB"/>
        </w:rPr>
        <w:t>Day 01 = Sunday</w:t>
      </w:r>
    </w:p>
    <w:p w14:paraId="74276C0C" w14:textId="6D500936"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02 = Monday</w:t>
      </w:r>
    </w:p>
    <w:p w14:paraId="251F8025" w14:textId="28F81355"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03 = Tuesday</w:t>
      </w:r>
    </w:p>
    <w:p w14:paraId="79B33A7C" w14:textId="3EB5DA49"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04 = Wednesday</w:t>
      </w:r>
    </w:p>
    <w:p w14:paraId="6B666914" w14:textId="509C274C"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05 = Thursday</w:t>
      </w:r>
    </w:p>
    <w:p w14:paraId="1F57525F" w14:textId="02A4601C"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06 = Friday</w:t>
      </w:r>
    </w:p>
    <w:p w14:paraId="22FF2D9E" w14:textId="5FB9995A" w:rsidR="002C2B5D" w:rsidRDefault="002C2B5D" w:rsidP="001946F1">
      <w:pPr>
        <w:pStyle w:val="ListParagraph"/>
        <w:ind w:left="5812"/>
        <w:rPr>
          <w:rFonts w:ascii="Arial" w:eastAsia="Times New Roman" w:hAnsi="Arial" w:cs="Arial"/>
          <w:sz w:val="22"/>
          <w:szCs w:val="22"/>
          <w:lang w:eastAsia="en-GB"/>
        </w:rPr>
      </w:pPr>
      <w:r>
        <w:rPr>
          <w:rFonts w:ascii="Arial" w:eastAsia="Times New Roman" w:hAnsi="Arial" w:cs="Arial"/>
          <w:sz w:val="22"/>
          <w:szCs w:val="22"/>
          <w:lang w:eastAsia="en-GB"/>
        </w:rPr>
        <w:t>Day 07 = Saturday</w:t>
      </w:r>
    </w:p>
    <w:p w14:paraId="358850A7" w14:textId="77777777" w:rsidR="007C0D9D" w:rsidRDefault="007C0D9D" w:rsidP="00EB1483">
      <w:pPr>
        <w:pStyle w:val="ListParagraph"/>
        <w:ind w:left="360"/>
        <w:rPr>
          <w:rFonts w:ascii="Arial" w:eastAsia="Times New Roman" w:hAnsi="Arial" w:cs="Arial"/>
          <w:sz w:val="22"/>
          <w:szCs w:val="22"/>
          <w:lang w:eastAsia="en-GB"/>
        </w:rPr>
      </w:pPr>
    </w:p>
    <w:p w14:paraId="1AD75766" w14:textId="5240A850" w:rsidR="00072FAF" w:rsidRDefault="00072FAF" w:rsidP="00EB1483">
      <w:pPr>
        <w:pStyle w:val="ListParagraph"/>
        <w:ind w:left="360"/>
        <w:rPr>
          <w:rFonts w:ascii="Arial" w:eastAsia="Times New Roman" w:hAnsi="Arial" w:cs="Arial"/>
          <w:sz w:val="22"/>
          <w:szCs w:val="22"/>
          <w:lang w:eastAsia="en-GB"/>
        </w:rPr>
      </w:pPr>
    </w:p>
    <w:p w14:paraId="5CA74206" w14:textId="77777777" w:rsidR="002C2B5D" w:rsidRDefault="002C2B5D" w:rsidP="002C2B5D">
      <w:pPr>
        <w:ind w:left="436" w:hanging="436"/>
        <w:rPr>
          <w:rFonts w:ascii="Arial" w:hAnsi="Arial" w:cs="Arial"/>
          <w:i/>
          <w:sz w:val="12"/>
          <w:szCs w:val="12"/>
        </w:rPr>
      </w:pPr>
    </w:p>
    <w:p w14:paraId="5F10C957" w14:textId="144A997B" w:rsidR="002C2B5D" w:rsidRPr="00974DA6" w:rsidRDefault="002C2B5D" w:rsidP="002C2B5D">
      <w:pPr>
        <w:ind w:left="436" w:hanging="436"/>
        <w:rPr>
          <w:rFonts w:ascii="Arial" w:hAnsi="Arial" w:cs="Arial"/>
          <w:i/>
          <w:sz w:val="12"/>
          <w:szCs w:val="12"/>
        </w:rPr>
      </w:pPr>
      <w:r>
        <w:rPr>
          <w:rFonts w:ascii="Arial" w:hAnsi="Arial" w:cs="Arial"/>
          <w:i/>
          <w:sz w:val="12"/>
          <w:szCs w:val="12"/>
        </w:rPr>
        <w:t xml:space="preserve">Figure </w:t>
      </w:r>
      <w:r w:rsidR="00D31E31">
        <w:rPr>
          <w:rFonts w:ascii="Arial" w:hAnsi="Arial" w:cs="Arial"/>
          <w:i/>
          <w:sz w:val="12"/>
          <w:szCs w:val="12"/>
        </w:rPr>
        <w:t>1</w:t>
      </w:r>
      <w:r w:rsidR="001E301B">
        <w:rPr>
          <w:rFonts w:ascii="Arial" w:hAnsi="Arial" w:cs="Arial"/>
          <w:i/>
          <w:sz w:val="12"/>
          <w:szCs w:val="12"/>
        </w:rPr>
        <w:t>1</w:t>
      </w:r>
      <w:r w:rsidRPr="00974DA6">
        <w:rPr>
          <w:rFonts w:ascii="Arial" w:hAnsi="Arial" w:cs="Arial"/>
          <w:i/>
          <w:sz w:val="12"/>
          <w:szCs w:val="12"/>
        </w:rPr>
        <w:t xml:space="preserve">: </w:t>
      </w:r>
      <w:r>
        <w:rPr>
          <w:rFonts w:ascii="Arial" w:hAnsi="Arial" w:cs="Arial"/>
          <w:i/>
          <w:sz w:val="12"/>
          <w:szCs w:val="12"/>
        </w:rPr>
        <w:t>Extra Details of Service</w:t>
      </w:r>
    </w:p>
    <w:p w14:paraId="525AA8F4" w14:textId="469E0D1C" w:rsidR="00072FAF" w:rsidRDefault="00072FAF" w:rsidP="00EB1483">
      <w:pPr>
        <w:pStyle w:val="ListParagraph"/>
        <w:ind w:left="360"/>
        <w:rPr>
          <w:rFonts w:ascii="Arial" w:eastAsia="Times New Roman" w:hAnsi="Arial" w:cs="Arial"/>
          <w:sz w:val="22"/>
          <w:szCs w:val="22"/>
          <w:lang w:eastAsia="en-GB"/>
        </w:rPr>
      </w:pPr>
    </w:p>
    <w:p w14:paraId="3869D545" w14:textId="77777777" w:rsidR="00254C93" w:rsidRDefault="00254C93" w:rsidP="00EB1483">
      <w:pPr>
        <w:pStyle w:val="ListParagraph"/>
        <w:ind w:left="360"/>
        <w:rPr>
          <w:rFonts w:ascii="Arial" w:eastAsia="Times New Roman" w:hAnsi="Arial" w:cs="Arial"/>
          <w:sz w:val="22"/>
          <w:szCs w:val="22"/>
          <w:lang w:eastAsia="en-GB"/>
        </w:rPr>
      </w:pPr>
    </w:p>
    <w:p w14:paraId="75EAE680" w14:textId="67977FF0" w:rsidR="00C258FE" w:rsidRDefault="00C258FE" w:rsidP="00C258FE">
      <w:pPr>
        <w:rPr>
          <w:rFonts w:ascii="Arial" w:eastAsia="Times New Roman" w:hAnsi="Arial" w:cs="Arial"/>
          <w:b/>
          <w:bCs/>
          <w:sz w:val="22"/>
          <w:szCs w:val="22"/>
          <w:lang w:eastAsia="en-GB"/>
        </w:rPr>
      </w:pPr>
      <w:r w:rsidRPr="00805A4A">
        <w:rPr>
          <w:rFonts w:ascii="Arial" w:eastAsia="Times New Roman" w:hAnsi="Arial" w:cs="Arial"/>
          <w:b/>
          <w:bCs/>
          <w:sz w:val="22"/>
          <w:szCs w:val="22"/>
          <w:lang w:eastAsia="en-GB"/>
        </w:rPr>
        <w:t>Budgets</w:t>
      </w:r>
    </w:p>
    <w:p w14:paraId="3A1417FE" w14:textId="77777777" w:rsidR="00F048D4" w:rsidRDefault="00F048D4" w:rsidP="00C258FE">
      <w:pPr>
        <w:rPr>
          <w:rFonts w:ascii="Arial" w:eastAsia="Times New Roman" w:hAnsi="Arial" w:cs="Arial"/>
          <w:b/>
          <w:bCs/>
          <w:sz w:val="22"/>
          <w:szCs w:val="22"/>
          <w:lang w:eastAsia="en-GB"/>
        </w:rPr>
      </w:pPr>
    </w:p>
    <w:p w14:paraId="56176C16" w14:textId="708CE0C3" w:rsidR="00C258FE" w:rsidRDefault="00C258FE" w:rsidP="00C258FE">
      <w:pPr>
        <w:rPr>
          <w:rFonts w:ascii="Arial" w:eastAsia="Times New Roman" w:hAnsi="Arial" w:cs="Arial"/>
          <w:sz w:val="22"/>
          <w:szCs w:val="22"/>
          <w:lang w:eastAsia="en-GB"/>
        </w:rPr>
      </w:pPr>
      <w:r>
        <w:rPr>
          <w:rFonts w:ascii="Arial" w:eastAsia="Times New Roman" w:hAnsi="Arial" w:cs="Arial"/>
          <w:sz w:val="22"/>
          <w:szCs w:val="22"/>
          <w:lang w:eastAsia="en-GB"/>
        </w:rPr>
        <w:t>This tab will show the following details:</w:t>
      </w:r>
    </w:p>
    <w:p w14:paraId="5B9A77C9" w14:textId="77777777" w:rsidR="00C258FE" w:rsidRPr="00805A4A" w:rsidRDefault="00C258FE" w:rsidP="00F048D4">
      <w:pPr>
        <w:pStyle w:val="ListParagraph"/>
        <w:numPr>
          <w:ilvl w:val="0"/>
          <w:numId w:val="8"/>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Value – the FTE for the assignment</w:t>
      </w:r>
    </w:p>
    <w:p w14:paraId="7F8BFBC4" w14:textId="77777777" w:rsidR="00CE00BC" w:rsidRDefault="00CE00BC" w:rsidP="00CE00BC">
      <w:pPr>
        <w:pStyle w:val="ListParagraph"/>
        <w:ind w:left="360"/>
        <w:rPr>
          <w:rFonts w:ascii="Arial" w:eastAsia="Times New Roman" w:hAnsi="Arial" w:cs="Arial"/>
          <w:sz w:val="22"/>
          <w:szCs w:val="22"/>
          <w:lang w:eastAsia="en-GB"/>
        </w:rPr>
      </w:pPr>
    </w:p>
    <w:p w14:paraId="02C9E073" w14:textId="17629EBE" w:rsidR="00CE00BC" w:rsidRPr="00B37692" w:rsidRDefault="00CE00BC" w:rsidP="00B37692">
      <w:pPr>
        <w:rPr>
          <w:rFonts w:ascii="Arial" w:eastAsia="Times New Roman" w:hAnsi="Arial" w:cs="Arial"/>
          <w:sz w:val="22"/>
          <w:szCs w:val="22"/>
          <w:lang w:eastAsia="en-GB"/>
        </w:rPr>
      </w:pPr>
      <w:r w:rsidRPr="005D75DE">
        <w:rPr>
          <w:noProof/>
          <w:lang w:eastAsia="en-GB"/>
        </w:rPr>
        <w:drawing>
          <wp:inline distT="0" distB="0" distL="0" distR="0" wp14:anchorId="3BE3AB2E" wp14:editId="6BBC8C00">
            <wp:extent cx="3357196" cy="390998"/>
            <wp:effectExtent l="19050" t="19050" r="15240" b="28575"/>
            <wp:docPr id="97" name="Picture 97" descr="Figure 12: Bud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Figure 12: Budgets"/>
                    <pic:cNvPicPr/>
                  </pic:nvPicPr>
                  <pic:blipFill>
                    <a:blip r:embed="rId23"/>
                    <a:stretch>
                      <a:fillRect/>
                    </a:stretch>
                  </pic:blipFill>
                  <pic:spPr>
                    <a:xfrm>
                      <a:off x="0" y="0"/>
                      <a:ext cx="3409730" cy="397116"/>
                    </a:xfrm>
                    <a:prstGeom prst="rect">
                      <a:avLst/>
                    </a:prstGeom>
                    <a:ln>
                      <a:solidFill>
                        <a:schemeClr val="accent1"/>
                      </a:solidFill>
                    </a:ln>
                  </pic:spPr>
                </pic:pic>
              </a:graphicData>
            </a:graphic>
          </wp:inline>
        </w:drawing>
      </w:r>
    </w:p>
    <w:p w14:paraId="15B455ED" w14:textId="2BCB87C3" w:rsidR="00CE00BC" w:rsidRPr="00974DA6" w:rsidRDefault="00CE00BC" w:rsidP="00CE00BC">
      <w:pPr>
        <w:ind w:left="436" w:hanging="436"/>
        <w:rPr>
          <w:rFonts w:ascii="Arial" w:hAnsi="Arial" w:cs="Arial"/>
          <w:i/>
          <w:sz w:val="12"/>
          <w:szCs w:val="12"/>
        </w:rPr>
      </w:pPr>
      <w:r>
        <w:rPr>
          <w:rFonts w:ascii="Arial" w:hAnsi="Arial" w:cs="Arial"/>
          <w:i/>
          <w:sz w:val="12"/>
          <w:szCs w:val="12"/>
        </w:rPr>
        <w:t>Figure 1</w:t>
      </w:r>
      <w:r w:rsidR="003C303D">
        <w:rPr>
          <w:rFonts w:ascii="Arial" w:hAnsi="Arial" w:cs="Arial"/>
          <w:i/>
          <w:sz w:val="12"/>
          <w:szCs w:val="12"/>
        </w:rPr>
        <w:t>2</w:t>
      </w:r>
      <w:r w:rsidRPr="00974DA6">
        <w:rPr>
          <w:rFonts w:ascii="Arial" w:hAnsi="Arial" w:cs="Arial"/>
          <w:i/>
          <w:sz w:val="12"/>
          <w:szCs w:val="12"/>
        </w:rPr>
        <w:t xml:space="preserve">: </w:t>
      </w:r>
      <w:r>
        <w:rPr>
          <w:rFonts w:ascii="Arial" w:hAnsi="Arial" w:cs="Arial"/>
          <w:i/>
          <w:sz w:val="12"/>
          <w:szCs w:val="12"/>
        </w:rPr>
        <w:t>Budgets</w:t>
      </w:r>
    </w:p>
    <w:p w14:paraId="2377FA20" w14:textId="2C367C2C" w:rsidR="00CE00BC" w:rsidRDefault="00CE00BC" w:rsidP="00EB1483">
      <w:pPr>
        <w:pStyle w:val="ListParagraph"/>
        <w:ind w:left="360"/>
        <w:rPr>
          <w:rFonts w:ascii="Arial" w:eastAsia="Times New Roman" w:hAnsi="Arial" w:cs="Arial"/>
          <w:sz w:val="22"/>
          <w:szCs w:val="22"/>
          <w:lang w:eastAsia="en-GB"/>
        </w:rPr>
      </w:pPr>
    </w:p>
    <w:p w14:paraId="4146725C" w14:textId="77777777" w:rsidR="00254C93" w:rsidRDefault="00254C93" w:rsidP="00EB1483">
      <w:pPr>
        <w:pStyle w:val="ListParagraph"/>
        <w:ind w:left="360"/>
        <w:rPr>
          <w:rFonts w:ascii="Arial" w:eastAsia="Times New Roman" w:hAnsi="Arial" w:cs="Arial"/>
          <w:sz w:val="22"/>
          <w:szCs w:val="22"/>
          <w:lang w:eastAsia="en-GB"/>
        </w:rPr>
      </w:pPr>
    </w:p>
    <w:p w14:paraId="1E2BCE04" w14:textId="04242992" w:rsidR="005321D7" w:rsidRDefault="005321D7" w:rsidP="005321D7">
      <w:pPr>
        <w:rPr>
          <w:rFonts w:ascii="Arial" w:eastAsia="Times New Roman" w:hAnsi="Arial" w:cs="Arial"/>
          <w:b/>
          <w:bCs/>
          <w:sz w:val="22"/>
          <w:szCs w:val="22"/>
          <w:lang w:eastAsia="en-GB"/>
        </w:rPr>
      </w:pPr>
      <w:r w:rsidRPr="00805A4A">
        <w:rPr>
          <w:rFonts w:ascii="Arial" w:eastAsia="Times New Roman" w:hAnsi="Arial" w:cs="Arial"/>
          <w:b/>
          <w:bCs/>
          <w:sz w:val="22"/>
          <w:szCs w:val="22"/>
          <w:lang w:eastAsia="en-GB"/>
        </w:rPr>
        <w:t>Grade Step</w:t>
      </w:r>
    </w:p>
    <w:p w14:paraId="7A5B75C4" w14:textId="77777777" w:rsidR="00F048D4" w:rsidRDefault="00F048D4" w:rsidP="005321D7">
      <w:pPr>
        <w:rPr>
          <w:rFonts w:ascii="Arial" w:eastAsia="Times New Roman" w:hAnsi="Arial" w:cs="Arial"/>
          <w:b/>
          <w:bCs/>
          <w:sz w:val="22"/>
          <w:szCs w:val="22"/>
          <w:lang w:eastAsia="en-GB"/>
        </w:rPr>
      </w:pPr>
    </w:p>
    <w:p w14:paraId="23A500AB" w14:textId="63CA110A" w:rsidR="005321D7" w:rsidRDefault="005321D7" w:rsidP="005321D7">
      <w:pPr>
        <w:rPr>
          <w:rFonts w:ascii="Arial" w:eastAsia="Times New Roman" w:hAnsi="Arial" w:cs="Arial"/>
          <w:sz w:val="22"/>
          <w:szCs w:val="22"/>
          <w:lang w:eastAsia="en-GB"/>
        </w:rPr>
      </w:pPr>
      <w:r>
        <w:rPr>
          <w:rFonts w:ascii="Arial" w:eastAsia="Times New Roman" w:hAnsi="Arial" w:cs="Arial"/>
          <w:sz w:val="22"/>
          <w:szCs w:val="22"/>
          <w:lang w:eastAsia="en-GB"/>
        </w:rPr>
        <w:t xml:space="preserve">This tab will show the following information: </w:t>
      </w:r>
    </w:p>
    <w:p w14:paraId="0C175998" w14:textId="77777777" w:rsidR="005321D7" w:rsidRDefault="005321D7" w:rsidP="00F048D4">
      <w:pPr>
        <w:pStyle w:val="ListParagraph"/>
        <w:numPr>
          <w:ilvl w:val="0"/>
          <w:numId w:val="9"/>
        </w:numPr>
        <w:ind w:left="284" w:hanging="284"/>
        <w:rPr>
          <w:rFonts w:ascii="Arial" w:eastAsia="Times New Roman" w:hAnsi="Arial" w:cs="Arial"/>
          <w:sz w:val="22"/>
          <w:szCs w:val="22"/>
          <w:lang w:eastAsia="en-GB"/>
        </w:rPr>
      </w:pPr>
      <w:r w:rsidRPr="00805A4A">
        <w:rPr>
          <w:rFonts w:ascii="Arial" w:eastAsia="Times New Roman" w:hAnsi="Arial" w:cs="Arial"/>
          <w:sz w:val="22"/>
          <w:szCs w:val="22"/>
          <w:lang w:eastAsia="en-GB"/>
        </w:rPr>
        <w:t xml:space="preserve">Grade </w:t>
      </w:r>
    </w:p>
    <w:p w14:paraId="76D4DBE8" w14:textId="77777777" w:rsidR="005321D7" w:rsidRDefault="005321D7" w:rsidP="00F048D4">
      <w:pPr>
        <w:pStyle w:val="ListParagraph"/>
        <w:numPr>
          <w:ilvl w:val="0"/>
          <w:numId w:val="9"/>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Spinal point</w:t>
      </w:r>
    </w:p>
    <w:p w14:paraId="5F053C41" w14:textId="77777777" w:rsidR="005321D7" w:rsidRDefault="005321D7" w:rsidP="00F048D4">
      <w:pPr>
        <w:pStyle w:val="ListParagraph"/>
        <w:numPr>
          <w:ilvl w:val="0"/>
          <w:numId w:val="9"/>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Annual </w:t>
      </w:r>
      <w:proofErr w:type="gramStart"/>
      <w:r>
        <w:rPr>
          <w:rFonts w:ascii="Arial" w:eastAsia="Times New Roman" w:hAnsi="Arial" w:cs="Arial"/>
          <w:sz w:val="22"/>
          <w:szCs w:val="22"/>
          <w:lang w:eastAsia="en-GB"/>
        </w:rPr>
        <w:t>full time</w:t>
      </w:r>
      <w:proofErr w:type="gramEnd"/>
      <w:r>
        <w:rPr>
          <w:rFonts w:ascii="Arial" w:eastAsia="Times New Roman" w:hAnsi="Arial" w:cs="Arial"/>
          <w:sz w:val="22"/>
          <w:szCs w:val="22"/>
          <w:lang w:eastAsia="en-GB"/>
        </w:rPr>
        <w:t xml:space="preserve"> salary for the spine point</w:t>
      </w:r>
    </w:p>
    <w:p w14:paraId="66E575E2" w14:textId="77777777" w:rsidR="005321D7" w:rsidRPr="00805A4A" w:rsidRDefault="005321D7" w:rsidP="00F048D4">
      <w:pPr>
        <w:pStyle w:val="ListParagraph"/>
        <w:numPr>
          <w:ilvl w:val="0"/>
          <w:numId w:val="9"/>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Effective date</w:t>
      </w:r>
    </w:p>
    <w:p w14:paraId="146AF693" w14:textId="38DBE2BD" w:rsidR="00754361" w:rsidRDefault="00754361" w:rsidP="00EB1483">
      <w:pPr>
        <w:pStyle w:val="ListParagraph"/>
        <w:ind w:left="360"/>
        <w:rPr>
          <w:rFonts w:ascii="Arial" w:eastAsia="Times New Roman" w:hAnsi="Arial" w:cs="Arial"/>
          <w:sz w:val="22"/>
          <w:szCs w:val="22"/>
          <w:lang w:eastAsia="en-GB"/>
        </w:rPr>
      </w:pPr>
    </w:p>
    <w:p w14:paraId="290AA145" w14:textId="38697270" w:rsidR="00754361" w:rsidRPr="00F048D4" w:rsidRDefault="005D75DE" w:rsidP="00F048D4">
      <w:pPr>
        <w:rPr>
          <w:rFonts w:ascii="Arial" w:eastAsia="Times New Roman" w:hAnsi="Arial" w:cs="Arial"/>
          <w:sz w:val="22"/>
          <w:szCs w:val="22"/>
          <w:lang w:eastAsia="en-GB"/>
        </w:rPr>
      </w:pPr>
      <w:r w:rsidRPr="005D75DE">
        <w:rPr>
          <w:noProof/>
          <w:lang w:eastAsia="en-GB"/>
        </w:rPr>
        <w:drawing>
          <wp:inline distT="0" distB="0" distL="0" distR="0" wp14:anchorId="665EA2CC" wp14:editId="60CEDA76">
            <wp:extent cx="2858966" cy="1503699"/>
            <wp:effectExtent l="19050" t="19050" r="17780" b="20320"/>
            <wp:docPr id="95" name="Picture 95" descr="Figure 13: Grade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Figure 13: Grade Step"/>
                    <pic:cNvPicPr/>
                  </pic:nvPicPr>
                  <pic:blipFill>
                    <a:blip r:embed="rId24"/>
                    <a:stretch>
                      <a:fillRect/>
                    </a:stretch>
                  </pic:blipFill>
                  <pic:spPr>
                    <a:xfrm>
                      <a:off x="0" y="0"/>
                      <a:ext cx="2889712" cy="1519870"/>
                    </a:xfrm>
                    <a:prstGeom prst="rect">
                      <a:avLst/>
                    </a:prstGeom>
                    <a:ln>
                      <a:solidFill>
                        <a:schemeClr val="accent1"/>
                      </a:solidFill>
                    </a:ln>
                  </pic:spPr>
                </pic:pic>
              </a:graphicData>
            </a:graphic>
          </wp:inline>
        </w:drawing>
      </w:r>
    </w:p>
    <w:p w14:paraId="41DA1FC5" w14:textId="21810E73" w:rsidR="00F048D4" w:rsidRPr="00B37692" w:rsidRDefault="005D75DE" w:rsidP="00B37692">
      <w:pPr>
        <w:ind w:left="436" w:hanging="436"/>
        <w:rPr>
          <w:rFonts w:ascii="Arial" w:hAnsi="Arial" w:cs="Arial"/>
          <w:i/>
          <w:sz w:val="12"/>
          <w:szCs w:val="12"/>
        </w:rPr>
      </w:pPr>
      <w:r>
        <w:rPr>
          <w:rFonts w:ascii="Arial" w:hAnsi="Arial" w:cs="Arial"/>
          <w:i/>
          <w:sz w:val="12"/>
          <w:szCs w:val="12"/>
        </w:rPr>
        <w:t xml:space="preserve">Figure </w:t>
      </w:r>
      <w:r w:rsidR="002F1AC5">
        <w:rPr>
          <w:rFonts w:ascii="Arial" w:hAnsi="Arial" w:cs="Arial"/>
          <w:i/>
          <w:sz w:val="12"/>
          <w:szCs w:val="12"/>
        </w:rPr>
        <w:t>1</w:t>
      </w:r>
      <w:r w:rsidR="003C303D">
        <w:rPr>
          <w:rFonts w:ascii="Arial" w:hAnsi="Arial" w:cs="Arial"/>
          <w:i/>
          <w:sz w:val="12"/>
          <w:szCs w:val="12"/>
        </w:rPr>
        <w:t>3</w:t>
      </w:r>
      <w:r w:rsidRPr="00974DA6">
        <w:rPr>
          <w:rFonts w:ascii="Arial" w:hAnsi="Arial" w:cs="Arial"/>
          <w:i/>
          <w:sz w:val="12"/>
          <w:szCs w:val="12"/>
        </w:rPr>
        <w:t xml:space="preserve">: </w:t>
      </w:r>
      <w:r>
        <w:rPr>
          <w:rFonts w:ascii="Arial" w:hAnsi="Arial" w:cs="Arial"/>
          <w:i/>
          <w:sz w:val="12"/>
          <w:szCs w:val="12"/>
        </w:rPr>
        <w:t>Grade Step</w:t>
      </w:r>
      <w:bookmarkEnd w:id="1"/>
    </w:p>
    <w:p w14:paraId="16672F3F" w14:textId="1D9F15F3" w:rsidR="00F048D4" w:rsidRDefault="00F048D4" w:rsidP="00F048D4">
      <w:pPr>
        <w:rPr>
          <w:rFonts w:ascii="Arial" w:eastAsia="Times New Roman" w:hAnsi="Arial" w:cs="Arial"/>
          <w:b/>
          <w:bCs/>
          <w:sz w:val="22"/>
          <w:szCs w:val="22"/>
          <w:lang w:eastAsia="en-GB"/>
        </w:rPr>
      </w:pPr>
    </w:p>
    <w:p w14:paraId="7B19BDDA" w14:textId="77777777" w:rsidR="00B37692" w:rsidRDefault="00B37692" w:rsidP="00F048D4">
      <w:pPr>
        <w:rPr>
          <w:rFonts w:ascii="Arial" w:eastAsia="Times New Roman" w:hAnsi="Arial" w:cs="Arial"/>
          <w:b/>
          <w:bCs/>
          <w:sz w:val="22"/>
          <w:szCs w:val="22"/>
          <w:lang w:eastAsia="en-GB"/>
        </w:rPr>
      </w:pPr>
    </w:p>
    <w:p w14:paraId="1DAC2797" w14:textId="1455FA1D" w:rsidR="006D3B82" w:rsidRDefault="0054761C" w:rsidP="00F048D4">
      <w:pPr>
        <w:rPr>
          <w:rFonts w:ascii="Arial" w:eastAsia="Times New Roman" w:hAnsi="Arial" w:cs="Arial"/>
          <w:b/>
          <w:bCs/>
          <w:sz w:val="22"/>
          <w:szCs w:val="22"/>
          <w:lang w:eastAsia="en-GB"/>
        </w:rPr>
      </w:pPr>
      <w:r w:rsidRPr="00F048D4">
        <w:rPr>
          <w:rFonts w:ascii="Arial" w:eastAsia="Times New Roman" w:hAnsi="Arial" w:cs="Arial"/>
          <w:b/>
          <w:bCs/>
          <w:sz w:val="22"/>
          <w:szCs w:val="22"/>
          <w:lang w:eastAsia="en-GB"/>
        </w:rPr>
        <w:t>Toggle between Screens and Exiting</w:t>
      </w:r>
    </w:p>
    <w:p w14:paraId="4168E907" w14:textId="77777777" w:rsidR="00F048D4" w:rsidRPr="00F048D4" w:rsidRDefault="00F048D4" w:rsidP="00F048D4">
      <w:pPr>
        <w:rPr>
          <w:rFonts w:ascii="Arial" w:eastAsia="Times New Roman" w:hAnsi="Arial" w:cs="Arial"/>
          <w:b/>
          <w:bCs/>
          <w:sz w:val="22"/>
          <w:szCs w:val="22"/>
          <w:lang w:eastAsia="en-GB"/>
        </w:rPr>
      </w:pPr>
    </w:p>
    <w:p w14:paraId="58E008CE" w14:textId="4FAF9321" w:rsidR="007648E6" w:rsidRDefault="007648E6" w:rsidP="00F048D4">
      <w:pPr>
        <w:pStyle w:val="ListParagraph"/>
        <w:numPr>
          <w:ilvl w:val="0"/>
          <w:numId w:val="3"/>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To exit a </w:t>
      </w:r>
      <w:proofErr w:type="gramStart"/>
      <w:r>
        <w:rPr>
          <w:rFonts w:ascii="Arial" w:eastAsia="Times New Roman" w:hAnsi="Arial" w:cs="Arial"/>
          <w:sz w:val="22"/>
          <w:szCs w:val="22"/>
          <w:lang w:eastAsia="en-GB"/>
        </w:rPr>
        <w:t>screen</w:t>
      </w:r>
      <w:proofErr w:type="gramEnd"/>
      <w:r>
        <w:rPr>
          <w:rFonts w:ascii="Arial" w:eastAsia="Times New Roman" w:hAnsi="Arial" w:cs="Arial"/>
          <w:sz w:val="22"/>
          <w:szCs w:val="22"/>
          <w:lang w:eastAsia="en-GB"/>
        </w:rPr>
        <w:t xml:space="preserve"> select the Close Form button </w:t>
      </w:r>
      <w:r>
        <w:rPr>
          <w:rFonts w:ascii="Arial" w:eastAsia="Times New Roman" w:hAnsi="Arial" w:cs="Arial"/>
          <w:noProof/>
          <w:sz w:val="22"/>
          <w:szCs w:val="22"/>
          <w:lang w:eastAsia="en-GB"/>
        </w:rPr>
        <w:drawing>
          <wp:inline distT="0" distB="0" distL="0" distR="0" wp14:anchorId="25BEB548" wp14:editId="203D5AF5">
            <wp:extent cx="219456" cy="207469"/>
            <wp:effectExtent l="0" t="0" r="0" b="2540"/>
            <wp:docPr id="6" name="Picture 6" descr="Exit current scre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it current screen but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373" cy="214954"/>
                    </a:xfrm>
                    <a:prstGeom prst="rect">
                      <a:avLst/>
                    </a:prstGeom>
                    <a:noFill/>
                    <a:ln>
                      <a:noFill/>
                    </a:ln>
                  </pic:spPr>
                </pic:pic>
              </a:graphicData>
            </a:graphic>
          </wp:inline>
        </w:drawing>
      </w:r>
      <w:r>
        <w:rPr>
          <w:rFonts w:ascii="Arial" w:eastAsia="Times New Roman" w:hAnsi="Arial" w:cs="Arial"/>
          <w:sz w:val="22"/>
          <w:szCs w:val="22"/>
          <w:lang w:eastAsia="en-GB"/>
        </w:rPr>
        <w:t xml:space="preserve"> located on the top menu bar.</w:t>
      </w:r>
    </w:p>
    <w:p w14:paraId="4C27B8A9" w14:textId="72A22507" w:rsidR="00F048D4" w:rsidRDefault="00F048D4" w:rsidP="00F048D4">
      <w:pPr>
        <w:rPr>
          <w:rFonts w:ascii="Arial" w:eastAsia="Times New Roman" w:hAnsi="Arial" w:cs="Arial"/>
          <w:sz w:val="22"/>
          <w:szCs w:val="22"/>
          <w:lang w:eastAsia="en-GB"/>
        </w:rPr>
      </w:pPr>
    </w:p>
    <w:p w14:paraId="3678EDBA" w14:textId="51736E89" w:rsidR="006D3B82" w:rsidRPr="00F048D4" w:rsidRDefault="00B37692" w:rsidP="00F048D4">
      <w:pPr>
        <w:rPr>
          <w:rFonts w:ascii="Arial" w:eastAsia="Times New Roman" w:hAnsi="Arial" w:cs="Arial"/>
          <w:sz w:val="22"/>
          <w:szCs w:val="22"/>
          <w:lang w:eastAsia="en-GB"/>
        </w:rPr>
      </w:pPr>
      <w:r>
        <w:rPr>
          <w:noProof/>
          <w:lang w:eastAsia="en-GB"/>
        </w:rPr>
        <mc:AlternateContent>
          <mc:Choice Requires="wps">
            <w:drawing>
              <wp:anchor distT="0" distB="0" distL="114300" distR="114300" simplePos="0" relativeHeight="251666455" behindDoc="0" locked="0" layoutInCell="1" allowOverlap="1" wp14:anchorId="64A1C84C" wp14:editId="0F568837">
                <wp:simplePos x="0" y="0"/>
                <wp:positionH relativeFrom="margin">
                  <wp:posOffset>1362735</wp:posOffset>
                </wp:positionH>
                <wp:positionV relativeFrom="paragraph">
                  <wp:posOffset>217119</wp:posOffset>
                </wp:positionV>
                <wp:extent cx="226771" cy="198755"/>
                <wp:effectExtent l="0" t="0" r="20955" b="10795"/>
                <wp:wrapNone/>
                <wp:docPr id="23" name="Oval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771" cy="1987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EB25A" id="Oval 23" o:spid="_x0000_s1026" alt="&quot;&quot;" style="position:absolute;margin-left:107.3pt;margin-top:17.1pt;width:17.85pt;height:15.65pt;z-index:251666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" filled="f" strokecolor="red" strokeweight="1pt">
                <v:stroke joinstyle="miter"/>
                <w10:wrap anchorx="margin"/>
              </v:oval>
            </w:pict>
          </mc:Fallback>
        </mc:AlternateContent>
      </w:r>
      <w:r w:rsidR="006D3B82">
        <w:rPr>
          <w:noProof/>
        </w:rPr>
        <w:drawing>
          <wp:inline distT="0" distB="0" distL="0" distR="0" wp14:anchorId="3837F7FC" wp14:editId="57A6F724">
            <wp:extent cx="4041052" cy="387350"/>
            <wp:effectExtent l="19050" t="19050" r="17145" b="12700"/>
            <wp:docPr id="24" name="Picture 24" descr="Figure 14: Close Form button located on top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4: Close Form button located on top menu bar"/>
                    <pic:cNvPicPr>
                      <a:picLocks noChangeAspect="1" noChangeArrowheads="1"/>
                    </pic:cNvPicPr>
                  </pic:nvPicPr>
                  <pic:blipFill rotWithShape="1">
                    <a:blip r:embed="rId26">
                      <a:extLst>
                        <a:ext uri="{28A0092B-C50C-407E-A947-70E740481C1C}">
                          <a14:useLocalDpi xmlns:a14="http://schemas.microsoft.com/office/drawing/2010/main" val="0"/>
                        </a:ext>
                      </a:extLst>
                    </a:blip>
                    <a:srcRect l="719" b="83792"/>
                    <a:stretch/>
                  </pic:blipFill>
                  <pic:spPr bwMode="auto">
                    <a:xfrm>
                      <a:off x="0" y="0"/>
                      <a:ext cx="4051756" cy="388376"/>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5844DB66" w14:textId="7A9FCD96" w:rsidR="006D3B82" w:rsidRPr="00F048D4" w:rsidRDefault="006D3B82" w:rsidP="00F048D4">
      <w:pPr>
        <w:rPr>
          <w:rFonts w:ascii="Arial" w:hAnsi="Arial" w:cs="Arial"/>
          <w:i/>
          <w:sz w:val="12"/>
          <w:szCs w:val="12"/>
        </w:rPr>
      </w:pPr>
      <w:r w:rsidRPr="00F048D4">
        <w:rPr>
          <w:rFonts w:ascii="Arial" w:hAnsi="Arial" w:cs="Arial"/>
          <w:i/>
          <w:sz w:val="12"/>
          <w:szCs w:val="12"/>
        </w:rPr>
        <w:t xml:space="preserve">Figure </w:t>
      </w:r>
      <w:r w:rsidR="003C303D" w:rsidRPr="00F048D4">
        <w:rPr>
          <w:rFonts w:ascii="Arial" w:hAnsi="Arial" w:cs="Arial"/>
          <w:i/>
          <w:sz w:val="12"/>
          <w:szCs w:val="12"/>
        </w:rPr>
        <w:t>1</w:t>
      </w:r>
      <w:r w:rsidR="00B37692">
        <w:rPr>
          <w:rFonts w:ascii="Arial" w:hAnsi="Arial" w:cs="Arial"/>
          <w:i/>
          <w:sz w:val="12"/>
          <w:szCs w:val="12"/>
        </w:rPr>
        <w:t>4</w:t>
      </w:r>
      <w:r w:rsidRPr="00F048D4">
        <w:rPr>
          <w:rFonts w:ascii="Arial" w:hAnsi="Arial" w:cs="Arial"/>
          <w:i/>
          <w:sz w:val="12"/>
          <w:szCs w:val="12"/>
        </w:rPr>
        <w:t xml:space="preserve">: Close Form button located on top menu </w:t>
      </w:r>
      <w:proofErr w:type="gramStart"/>
      <w:r w:rsidRPr="00F048D4">
        <w:rPr>
          <w:rFonts w:ascii="Arial" w:hAnsi="Arial" w:cs="Arial"/>
          <w:i/>
          <w:sz w:val="12"/>
          <w:szCs w:val="12"/>
        </w:rPr>
        <w:t>bar</w:t>
      </w:r>
      <w:proofErr w:type="gramEnd"/>
    </w:p>
    <w:p w14:paraId="7A46ADA8" w14:textId="06923041" w:rsidR="0054761C" w:rsidRPr="00254C93" w:rsidRDefault="0054761C" w:rsidP="00254C93">
      <w:pPr>
        <w:rPr>
          <w:rFonts w:ascii="Arial" w:eastAsia="Times New Roman" w:hAnsi="Arial" w:cs="Arial"/>
          <w:sz w:val="22"/>
          <w:szCs w:val="22"/>
          <w:lang w:eastAsia="en-GB"/>
        </w:rPr>
      </w:pPr>
    </w:p>
    <w:p w14:paraId="541B1442" w14:textId="77777777" w:rsidR="00BF2078" w:rsidRDefault="00BF2078" w:rsidP="00F048D4">
      <w:pPr>
        <w:pStyle w:val="ListParagraph"/>
        <w:numPr>
          <w:ilvl w:val="0"/>
          <w:numId w:val="3"/>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On reaching the Functions screen shown below, you can toggle to one of the other three screens within this area (Person, Person Phones or Assignment Extra Information) by double clicking on the </w:t>
      </w:r>
      <w:proofErr w:type="gramStart"/>
      <w:r>
        <w:rPr>
          <w:rFonts w:ascii="Arial" w:eastAsia="Times New Roman" w:hAnsi="Arial" w:cs="Arial"/>
          <w:sz w:val="22"/>
          <w:szCs w:val="22"/>
          <w:lang w:eastAsia="en-GB"/>
        </w:rPr>
        <w:t>item, or</w:t>
      </w:r>
      <w:proofErr w:type="gramEnd"/>
      <w:r>
        <w:rPr>
          <w:rFonts w:ascii="Arial" w:eastAsia="Times New Roman" w:hAnsi="Arial" w:cs="Arial"/>
          <w:sz w:val="22"/>
          <w:szCs w:val="22"/>
          <w:lang w:eastAsia="en-GB"/>
        </w:rPr>
        <w:t xml:space="preserve"> highlighting the item and selecting ‘Open’.</w:t>
      </w:r>
    </w:p>
    <w:p w14:paraId="2DE5081C" w14:textId="77777777" w:rsidR="00BF2078" w:rsidRDefault="00BF2078" w:rsidP="00F048D4">
      <w:pPr>
        <w:pStyle w:val="ListParagraph"/>
        <w:ind w:left="284" w:hanging="284"/>
        <w:rPr>
          <w:rFonts w:ascii="Arial" w:eastAsia="Times New Roman" w:hAnsi="Arial" w:cs="Arial"/>
          <w:sz w:val="22"/>
          <w:szCs w:val="22"/>
          <w:lang w:eastAsia="en-GB"/>
        </w:rPr>
      </w:pPr>
    </w:p>
    <w:p w14:paraId="4674F5BC" w14:textId="77777777" w:rsidR="00BF2078" w:rsidRPr="003B4A30" w:rsidRDefault="00BF2078" w:rsidP="00F048D4">
      <w:pPr>
        <w:pStyle w:val="ListParagraph"/>
        <w:numPr>
          <w:ilvl w:val="0"/>
          <w:numId w:val="1"/>
        </w:numPr>
        <w:ind w:left="284" w:hanging="284"/>
        <w:rPr>
          <w:lang w:eastAsia="en-GB"/>
        </w:rPr>
      </w:pPr>
      <w:r w:rsidRPr="00692FB1">
        <w:rPr>
          <w:rFonts w:ascii="Arial" w:eastAsia="Times New Roman" w:hAnsi="Arial" w:cs="Arial"/>
          <w:sz w:val="22"/>
          <w:szCs w:val="22"/>
          <w:lang w:eastAsia="en-GB"/>
        </w:rPr>
        <w:t xml:space="preserve">To exit Oracle </w:t>
      </w:r>
      <w:proofErr w:type="gramStart"/>
      <w:r w:rsidRPr="00692FB1">
        <w:rPr>
          <w:rFonts w:ascii="Arial" w:eastAsia="Times New Roman" w:hAnsi="Arial" w:cs="Arial"/>
          <w:sz w:val="22"/>
          <w:szCs w:val="22"/>
          <w:lang w:eastAsia="en-GB"/>
        </w:rPr>
        <w:t>Applications</w:t>
      </w:r>
      <w:proofErr w:type="gramEnd"/>
      <w:r w:rsidRPr="00692FB1">
        <w:rPr>
          <w:rFonts w:ascii="Arial" w:eastAsia="Times New Roman" w:hAnsi="Arial" w:cs="Arial"/>
          <w:sz w:val="22"/>
          <w:szCs w:val="22"/>
          <w:lang w:eastAsia="en-GB"/>
        </w:rPr>
        <w:t xml:space="preserve"> press </w:t>
      </w:r>
      <w:r>
        <w:rPr>
          <w:rFonts w:ascii="Arial" w:eastAsia="Times New Roman" w:hAnsi="Arial" w:cs="Arial"/>
          <w:sz w:val="22"/>
          <w:szCs w:val="22"/>
          <w:lang w:eastAsia="en-GB"/>
        </w:rPr>
        <w:t>‘File &gt; Exit</w:t>
      </w:r>
      <w:r w:rsidRPr="00FA7609">
        <w:rPr>
          <w:rFonts w:ascii="Arial" w:eastAsia="Times New Roman" w:hAnsi="Arial" w:cs="Arial"/>
          <w:sz w:val="22"/>
          <w:szCs w:val="22"/>
          <w:lang w:eastAsia="en-GB"/>
        </w:rPr>
        <w:t xml:space="preserve"> </w:t>
      </w:r>
      <w:r w:rsidRPr="00692FB1">
        <w:rPr>
          <w:rFonts w:ascii="Arial" w:eastAsia="Times New Roman" w:hAnsi="Arial" w:cs="Arial"/>
          <w:sz w:val="22"/>
          <w:szCs w:val="22"/>
          <w:lang w:eastAsia="en-GB"/>
        </w:rPr>
        <w:t>Oracle Applications</w:t>
      </w:r>
      <w:r>
        <w:rPr>
          <w:rFonts w:ascii="Arial" w:eastAsia="Times New Roman" w:hAnsi="Arial" w:cs="Arial"/>
          <w:sz w:val="22"/>
          <w:szCs w:val="22"/>
          <w:lang w:eastAsia="en-GB"/>
        </w:rPr>
        <w:t>’</w:t>
      </w:r>
      <w:r w:rsidRPr="00692FB1">
        <w:rPr>
          <w:rFonts w:ascii="Arial" w:eastAsia="Times New Roman" w:hAnsi="Arial" w:cs="Arial"/>
          <w:sz w:val="22"/>
          <w:szCs w:val="22"/>
          <w:lang w:eastAsia="en-GB"/>
        </w:rPr>
        <w:t xml:space="preserve"> and select ‘OK’ to confirm</w:t>
      </w:r>
      <w:r>
        <w:rPr>
          <w:rFonts w:ascii="Arial" w:eastAsia="Times New Roman" w:hAnsi="Arial" w:cs="Arial"/>
          <w:sz w:val="22"/>
          <w:szCs w:val="22"/>
          <w:lang w:eastAsia="en-GB"/>
        </w:rPr>
        <w:t>.</w:t>
      </w:r>
    </w:p>
    <w:p w14:paraId="26939D6D" w14:textId="77777777" w:rsidR="00B37692" w:rsidRPr="00254C93" w:rsidRDefault="00B37692" w:rsidP="00254C93">
      <w:pPr>
        <w:rPr>
          <w:rFonts w:ascii="Arial" w:eastAsia="Times New Roman" w:hAnsi="Arial" w:cs="Arial"/>
          <w:sz w:val="22"/>
          <w:szCs w:val="22"/>
          <w:lang w:eastAsia="en-GB"/>
        </w:rPr>
      </w:pPr>
    </w:p>
    <w:p w14:paraId="46757A92" w14:textId="77777777" w:rsidR="00D8471F" w:rsidRPr="004C24F9" w:rsidRDefault="00D8471F" w:rsidP="00D8471F">
      <w:pPr>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Appendix A: Using a Wildcard Search</w:t>
      </w:r>
    </w:p>
    <w:p w14:paraId="0D1DD68D" w14:textId="77777777" w:rsidR="00F048D4" w:rsidRDefault="00F048D4" w:rsidP="00F048D4">
      <w:pPr>
        <w:rPr>
          <w:rFonts w:ascii="Arial" w:eastAsia="Times New Roman" w:hAnsi="Arial" w:cs="Arial"/>
          <w:sz w:val="22"/>
          <w:szCs w:val="22"/>
          <w:lang w:eastAsia="en-GB"/>
        </w:rPr>
      </w:pPr>
    </w:p>
    <w:p w14:paraId="3440882F" w14:textId="5AE13793" w:rsidR="00D8471F" w:rsidRPr="00F048D4" w:rsidRDefault="00D8471F" w:rsidP="00F048D4">
      <w:pPr>
        <w:rPr>
          <w:rFonts w:ascii="Arial" w:eastAsia="Times New Roman" w:hAnsi="Arial" w:cs="Arial"/>
          <w:sz w:val="22"/>
          <w:szCs w:val="22"/>
          <w:lang w:eastAsia="en-GB"/>
        </w:rPr>
      </w:pPr>
      <w:r w:rsidRPr="00F048D4">
        <w:rPr>
          <w:rFonts w:ascii="Arial" w:eastAsia="Times New Roman" w:hAnsi="Arial" w:cs="Arial"/>
          <w:sz w:val="22"/>
          <w:szCs w:val="22"/>
          <w:lang w:eastAsia="en-GB"/>
        </w:rPr>
        <w:t xml:space="preserve">Using a ‘%’ as a wildcard will broaden the search results as this will return individuals where part of the search information is present. </w:t>
      </w:r>
    </w:p>
    <w:p w14:paraId="6C751346" w14:textId="77777777" w:rsidR="00F048D4" w:rsidRDefault="00F048D4" w:rsidP="00F048D4">
      <w:pPr>
        <w:rPr>
          <w:rFonts w:ascii="Arial" w:eastAsia="Times New Roman" w:hAnsi="Arial" w:cs="Arial"/>
          <w:sz w:val="22"/>
          <w:szCs w:val="22"/>
          <w:lang w:eastAsia="en-GB"/>
        </w:rPr>
      </w:pPr>
    </w:p>
    <w:p w14:paraId="06AB11D3" w14:textId="53BBF364" w:rsidR="00D8471F" w:rsidRPr="00F048D4" w:rsidRDefault="00D8471F" w:rsidP="00F048D4">
      <w:pPr>
        <w:rPr>
          <w:rFonts w:ascii="Arial" w:eastAsia="Times New Roman" w:hAnsi="Arial" w:cs="Arial"/>
          <w:sz w:val="22"/>
          <w:szCs w:val="22"/>
          <w:lang w:eastAsia="en-GB"/>
        </w:rPr>
      </w:pPr>
      <w:r w:rsidRPr="00F048D4">
        <w:rPr>
          <w:rFonts w:ascii="Arial" w:eastAsia="Times New Roman" w:hAnsi="Arial" w:cs="Arial"/>
          <w:sz w:val="22"/>
          <w:szCs w:val="22"/>
          <w:lang w:eastAsia="en-GB"/>
        </w:rPr>
        <w:t>Where the wildcards are used in the Last Name field:</w:t>
      </w:r>
    </w:p>
    <w:p w14:paraId="6BD77AC8" w14:textId="77777777" w:rsidR="00D8471F" w:rsidRPr="00654E28" w:rsidRDefault="00D8471F" w:rsidP="00D8471F">
      <w:pPr>
        <w:pStyle w:val="ListParagraph"/>
        <w:ind w:left="360"/>
        <w:rPr>
          <w:rFonts w:ascii="Arial" w:eastAsia="Times New Roman" w:hAnsi="Arial" w:cs="Arial"/>
          <w:sz w:val="22"/>
          <w:szCs w:val="22"/>
          <w:lang w:eastAsia="en-GB"/>
        </w:rPr>
      </w:pPr>
    </w:p>
    <w:p w14:paraId="448E2E29" w14:textId="77777777" w:rsidR="00D8471F" w:rsidRDefault="00D8471F">
      <w:pPr>
        <w:pStyle w:val="ListParagraph"/>
        <w:numPr>
          <w:ilvl w:val="0"/>
          <w:numId w:val="10"/>
        </w:numPr>
        <w:rPr>
          <w:rFonts w:ascii="Arial" w:eastAsia="Times New Roman" w:hAnsi="Arial" w:cs="Arial"/>
          <w:sz w:val="22"/>
          <w:szCs w:val="22"/>
          <w:lang w:eastAsia="en-GB"/>
        </w:rPr>
      </w:pPr>
      <w:r>
        <w:rPr>
          <w:rFonts w:ascii="Arial" w:eastAsia="Times New Roman" w:hAnsi="Arial" w:cs="Arial"/>
          <w:sz w:val="22"/>
          <w:szCs w:val="22"/>
          <w:lang w:eastAsia="en-GB"/>
        </w:rPr>
        <w:t>%&lt;Surname&gt; will return names where Williams is pre-fixed will other characters</w:t>
      </w:r>
    </w:p>
    <w:p w14:paraId="1D8DBD21" w14:textId="77777777" w:rsidR="00D8471F" w:rsidRDefault="00D8471F">
      <w:pPr>
        <w:pStyle w:val="ListParagraph"/>
        <w:numPr>
          <w:ilvl w:val="0"/>
          <w:numId w:val="10"/>
        </w:numPr>
        <w:rPr>
          <w:rFonts w:ascii="Arial" w:eastAsia="Times New Roman" w:hAnsi="Arial" w:cs="Arial"/>
          <w:sz w:val="22"/>
          <w:szCs w:val="22"/>
          <w:lang w:eastAsia="en-GB"/>
        </w:rPr>
      </w:pPr>
      <w:r>
        <w:rPr>
          <w:rFonts w:ascii="Arial" w:eastAsia="Times New Roman" w:hAnsi="Arial" w:cs="Arial"/>
          <w:sz w:val="22"/>
          <w:szCs w:val="22"/>
          <w:lang w:eastAsia="en-GB"/>
        </w:rPr>
        <w:t xml:space="preserve">&lt;Surname&gt;% will return name where Williams is the followed by other </w:t>
      </w:r>
      <w:proofErr w:type="gramStart"/>
      <w:r>
        <w:rPr>
          <w:rFonts w:ascii="Arial" w:eastAsia="Times New Roman" w:hAnsi="Arial" w:cs="Arial"/>
          <w:sz w:val="22"/>
          <w:szCs w:val="22"/>
          <w:lang w:eastAsia="en-GB"/>
        </w:rPr>
        <w:t>characters’</w:t>
      </w:r>
      <w:proofErr w:type="gramEnd"/>
    </w:p>
    <w:p w14:paraId="619D537C" w14:textId="77777777" w:rsidR="00D8471F" w:rsidRDefault="00D8471F">
      <w:pPr>
        <w:pStyle w:val="ListParagraph"/>
        <w:numPr>
          <w:ilvl w:val="0"/>
          <w:numId w:val="10"/>
        </w:numPr>
        <w:rPr>
          <w:rFonts w:ascii="Arial" w:eastAsia="Times New Roman" w:hAnsi="Arial" w:cs="Arial"/>
          <w:sz w:val="22"/>
          <w:szCs w:val="22"/>
          <w:lang w:eastAsia="en-GB"/>
        </w:rPr>
      </w:pPr>
      <w:r>
        <w:rPr>
          <w:rFonts w:ascii="Arial" w:eastAsia="Times New Roman" w:hAnsi="Arial" w:cs="Arial"/>
          <w:sz w:val="22"/>
          <w:szCs w:val="22"/>
          <w:lang w:eastAsia="en-GB"/>
        </w:rPr>
        <w:t>%&lt;Surname&gt;% will return names where Williams is in the middle of other characters</w:t>
      </w:r>
    </w:p>
    <w:p w14:paraId="7987C581" w14:textId="77777777" w:rsidR="00F048D4" w:rsidRDefault="00F048D4" w:rsidP="00F048D4">
      <w:pPr>
        <w:rPr>
          <w:rFonts w:ascii="Arial" w:eastAsia="Times New Roman" w:hAnsi="Arial" w:cs="Arial"/>
          <w:sz w:val="22"/>
          <w:szCs w:val="22"/>
          <w:lang w:eastAsia="en-GB"/>
        </w:rPr>
      </w:pPr>
    </w:p>
    <w:p w14:paraId="577BB9FB" w14:textId="3384679D" w:rsidR="00D8471F" w:rsidRPr="00F048D4" w:rsidRDefault="00D8471F" w:rsidP="00F048D4">
      <w:pPr>
        <w:rPr>
          <w:rFonts w:ascii="Arial" w:eastAsia="Times New Roman" w:hAnsi="Arial" w:cs="Arial"/>
          <w:sz w:val="22"/>
          <w:szCs w:val="22"/>
          <w:lang w:eastAsia="en-GB"/>
        </w:rPr>
      </w:pPr>
      <w:r w:rsidRPr="00F048D4">
        <w:rPr>
          <w:rFonts w:ascii="Arial" w:eastAsia="Times New Roman" w:hAnsi="Arial" w:cs="Arial"/>
          <w:sz w:val="22"/>
          <w:szCs w:val="22"/>
          <w:lang w:eastAsia="en-GB"/>
        </w:rPr>
        <w:t>For example, the following would be returned where ‘Williams’ is entered for each scenario:</w:t>
      </w:r>
    </w:p>
    <w:p w14:paraId="409AB983" w14:textId="77777777" w:rsidR="00D8471F" w:rsidRDefault="00D8471F" w:rsidP="00D8471F">
      <w:pPr>
        <w:pStyle w:val="ListParagraph"/>
        <w:ind w:left="360"/>
        <w:rPr>
          <w:rFonts w:ascii="Arial" w:eastAsia="Times New Roman" w:hAnsi="Arial" w:cs="Arial"/>
          <w:sz w:val="22"/>
          <w:szCs w:val="22"/>
          <w:lang w:eastAsia="en-GB"/>
        </w:rPr>
      </w:pPr>
    </w:p>
    <w:p w14:paraId="0ACB9C94" w14:textId="77777777" w:rsidR="00D8471F" w:rsidRDefault="00D8471F" w:rsidP="00D8471F">
      <w:pPr>
        <w:pStyle w:val="ListParagraph"/>
        <w:ind w:left="360"/>
        <w:rPr>
          <w:rFonts w:ascii="Arial" w:eastAsia="Times New Roman" w:hAnsi="Arial" w:cs="Arial"/>
          <w:sz w:val="22"/>
          <w:szCs w:val="22"/>
          <w:lang w:eastAsia="en-GB"/>
        </w:rPr>
      </w:pPr>
      <w:r>
        <w:rPr>
          <w:rFonts w:ascii="Arial" w:eastAsia="Times New Roman" w:hAnsi="Arial" w:cs="Arial"/>
          <w:sz w:val="22"/>
          <w:szCs w:val="22"/>
          <w:lang w:eastAsia="en-GB"/>
        </w:rPr>
        <w:t>a) Jones-Williams</w:t>
      </w:r>
    </w:p>
    <w:p w14:paraId="40427FE8" w14:textId="77777777" w:rsidR="00D8471F" w:rsidRDefault="00D8471F" w:rsidP="00D8471F">
      <w:pPr>
        <w:pStyle w:val="ListParagraph"/>
        <w:ind w:left="360"/>
        <w:rPr>
          <w:rFonts w:ascii="Arial" w:eastAsia="Times New Roman" w:hAnsi="Arial" w:cs="Arial"/>
          <w:sz w:val="22"/>
          <w:szCs w:val="22"/>
          <w:lang w:eastAsia="en-GB"/>
        </w:rPr>
      </w:pPr>
      <w:r>
        <w:rPr>
          <w:rFonts w:ascii="Arial" w:eastAsia="Times New Roman" w:hAnsi="Arial" w:cs="Arial"/>
          <w:sz w:val="22"/>
          <w:szCs w:val="22"/>
          <w:lang w:eastAsia="en-GB"/>
        </w:rPr>
        <w:t>b) Williamson</w:t>
      </w:r>
    </w:p>
    <w:p w14:paraId="5231AC37" w14:textId="77777777" w:rsidR="00D8471F" w:rsidRDefault="00D8471F" w:rsidP="00D8471F">
      <w:pPr>
        <w:pStyle w:val="ListParagraph"/>
        <w:ind w:left="360"/>
        <w:rPr>
          <w:rFonts w:ascii="Arial" w:eastAsia="Times New Roman" w:hAnsi="Arial" w:cs="Arial"/>
          <w:sz w:val="22"/>
          <w:szCs w:val="22"/>
          <w:lang w:eastAsia="en-GB"/>
        </w:rPr>
      </w:pPr>
      <w:r>
        <w:rPr>
          <w:rFonts w:ascii="Arial" w:eastAsia="Times New Roman" w:hAnsi="Arial" w:cs="Arial"/>
          <w:sz w:val="22"/>
          <w:szCs w:val="22"/>
          <w:lang w:eastAsia="en-GB"/>
        </w:rPr>
        <w:t>c) Jones-Williamson</w:t>
      </w:r>
    </w:p>
    <w:p w14:paraId="142EA991" w14:textId="77777777" w:rsidR="00F048D4" w:rsidRDefault="00F048D4" w:rsidP="00F048D4">
      <w:pPr>
        <w:rPr>
          <w:rFonts w:ascii="Arial" w:eastAsia="Times New Roman" w:hAnsi="Arial" w:cs="Arial"/>
          <w:sz w:val="22"/>
          <w:szCs w:val="22"/>
          <w:lang w:eastAsia="en-GB"/>
        </w:rPr>
      </w:pPr>
    </w:p>
    <w:p w14:paraId="1CDCA9B9" w14:textId="55936FA3" w:rsidR="00D8471F" w:rsidRPr="00F048D4" w:rsidRDefault="00D8471F" w:rsidP="00F048D4">
      <w:pPr>
        <w:rPr>
          <w:rFonts w:ascii="Arial" w:eastAsia="Times New Roman" w:hAnsi="Arial" w:cs="Arial"/>
          <w:sz w:val="22"/>
          <w:szCs w:val="22"/>
          <w:lang w:eastAsia="en-GB"/>
        </w:rPr>
      </w:pPr>
      <w:r w:rsidRPr="00F048D4">
        <w:rPr>
          <w:rFonts w:ascii="Arial" w:eastAsia="Times New Roman" w:hAnsi="Arial" w:cs="Arial"/>
          <w:sz w:val="22"/>
          <w:szCs w:val="22"/>
          <w:lang w:eastAsia="en-GB"/>
        </w:rPr>
        <w:t>Select ‘Find’ to commit your search.</w:t>
      </w:r>
    </w:p>
    <w:p w14:paraId="15F69A49" w14:textId="77777777" w:rsidR="00F048D4" w:rsidRDefault="00F048D4" w:rsidP="00F048D4">
      <w:pPr>
        <w:rPr>
          <w:rFonts w:ascii="Arial" w:eastAsia="Times New Roman" w:hAnsi="Arial" w:cs="Arial"/>
          <w:sz w:val="22"/>
          <w:szCs w:val="22"/>
          <w:lang w:eastAsia="en-GB"/>
        </w:rPr>
      </w:pPr>
    </w:p>
    <w:p w14:paraId="21BBBA0F" w14:textId="7A792E6A" w:rsidR="00D8471F" w:rsidRPr="00F048D4" w:rsidRDefault="00D8471F" w:rsidP="00F048D4">
      <w:pPr>
        <w:rPr>
          <w:rFonts w:ascii="Arial" w:eastAsia="Times New Roman" w:hAnsi="Arial" w:cs="Arial"/>
          <w:sz w:val="22"/>
          <w:szCs w:val="22"/>
          <w:lang w:eastAsia="en-GB"/>
        </w:rPr>
      </w:pPr>
      <w:r w:rsidRPr="00F048D4">
        <w:rPr>
          <w:rFonts w:ascii="Arial" w:eastAsia="Times New Roman" w:hAnsi="Arial" w:cs="Arial"/>
          <w:sz w:val="22"/>
          <w:szCs w:val="22"/>
          <w:lang w:eastAsia="en-GB"/>
        </w:rPr>
        <w:t>The search results will be shown at the bottom of the page.</w:t>
      </w:r>
    </w:p>
    <w:p w14:paraId="39DD97CF" w14:textId="70201282" w:rsidR="00D8471F" w:rsidRDefault="00D8471F" w:rsidP="00D8471F">
      <w:pPr>
        <w:rPr>
          <w:rFonts w:ascii="Arial" w:eastAsia="Times New Roman" w:hAnsi="Arial" w:cs="Arial"/>
          <w:sz w:val="22"/>
          <w:szCs w:val="22"/>
          <w:lang w:eastAsia="en-GB"/>
        </w:rPr>
      </w:pPr>
    </w:p>
    <w:p w14:paraId="1972E789" w14:textId="77777777" w:rsidR="00254C93" w:rsidRPr="00EA7FDF" w:rsidRDefault="00254C93" w:rsidP="00D8471F">
      <w:pPr>
        <w:rPr>
          <w:rFonts w:ascii="Arial" w:eastAsia="Times New Roman" w:hAnsi="Arial" w:cs="Arial"/>
          <w:sz w:val="22"/>
          <w:szCs w:val="22"/>
          <w:lang w:eastAsia="en-GB"/>
        </w:rPr>
      </w:pPr>
    </w:p>
    <w:p w14:paraId="2B082068" w14:textId="77777777" w:rsidR="00D8471F" w:rsidRPr="00756F6B" w:rsidRDefault="00D8471F" w:rsidP="00D8471F">
      <w:pPr>
        <w:rPr>
          <w:rFonts w:ascii="Arial" w:eastAsia="Times New Roman" w:hAnsi="Arial" w:cs="Arial"/>
          <w:b/>
          <w:bCs/>
          <w:sz w:val="28"/>
          <w:szCs w:val="28"/>
          <w:lang w:eastAsia="en-GB"/>
        </w:rPr>
      </w:pPr>
      <w:bookmarkStart w:id="2" w:name="_Hlk130889559"/>
      <w:r>
        <w:rPr>
          <w:rFonts w:ascii="Arial" w:eastAsia="Times New Roman" w:hAnsi="Arial" w:cs="Arial"/>
          <w:b/>
          <w:bCs/>
          <w:sz w:val="28"/>
          <w:szCs w:val="28"/>
          <w:lang w:eastAsia="en-GB"/>
        </w:rPr>
        <w:t xml:space="preserve">Appendix B: </w:t>
      </w:r>
      <w:r w:rsidRPr="00756F6B">
        <w:rPr>
          <w:rFonts w:ascii="Arial" w:eastAsia="Times New Roman" w:hAnsi="Arial" w:cs="Arial"/>
          <w:b/>
          <w:bCs/>
          <w:sz w:val="28"/>
          <w:szCs w:val="28"/>
          <w:lang w:eastAsia="en-GB"/>
        </w:rPr>
        <w:t>Searching via the Search Screen</w:t>
      </w:r>
    </w:p>
    <w:bookmarkEnd w:id="2"/>
    <w:p w14:paraId="71CFEF53" w14:textId="77777777" w:rsidR="00D8471F" w:rsidRDefault="00D8471F" w:rsidP="00D8471F">
      <w:pPr>
        <w:pStyle w:val="ListParagraph"/>
        <w:ind w:left="360"/>
        <w:rPr>
          <w:rFonts w:ascii="Arial" w:eastAsia="Times New Roman" w:hAnsi="Arial" w:cs="Arial"/>
          <w:b/>
          <w:bCs/>
          <w:sz w:val="22"/>
          <w:szCs w:val="22"/>
          <w:lang w:eastAsia="en-GB"/>
        </w:rPr>
      </w:pPr>
    </w:p>
    <w:p w14:paraId="511D302C" w14:textId="77777777" w:rsidR="00D8471F" w:rsidRPr="00875099" w:rsidRDefault="00D8471F" w:rsidP="00D8471F">
      <w:pPr>
        <w:rPr>
          <w:rFonts w:ascii="Arial" w:eastAsia="Times New Roman" w:hAnsi="Arial" w:cs="Arial"/>
          <w:b/>
          <w:bCs/>
          <w:sz w:val="22"/>
          <w:szCs w:val="22"/>
          <w:lang w:eastAsia="en-GB"/>
        </w:rPr>
      </w:pPr>
      <w:r>
        <w:rPr>
          <w:rFonts w:ascii="Arial" w:eastAsia="Times New Roman" w:hAnsi="Arial" w:cs="Arial"/>
          <w:b/>
          <w:bCs/>
          <w:sz w:val="22"/>
          <w:szCs w:val="22"/>
          <w:lang w:eastAsia="en-GB"/>
        </w:rPr>
        <w:t>Searching for an individual’s record</w:t>
      </w:r>
    </w:p>
    <w:p w14:paraId="67CDECE9" w14:textId="77777777" w:rsidR="00D8471F" w:rsidRDefault="00D8471F" w:rsidP="00D8471F">
      <w:pPr>
        <w:rPr>
          <w:rFonts w:ascii="Arial" w:eastAsia="Times New Roman" w:hAnsi="Arial" w:cs="Arial"/>
          <w:sz w:val="22"/>
          <w:szCs w:val="22"/>
          <w:lang w:eastAsia="en-GB"/>
        </w:rPr>
      </w:pPr>
    </w:p>
    <w:p w14:paraId="62069A2F" w14:textId="77777777" w:rsidR="00D8471F" w:rsidRDefault="00D8471F" w:rsidP="00D8471F">
      <w:pPr>
        <w:rPr>
          <w:rFonts w:ascii="Arial" w:eastAsia="Times New Roman" w:hAnsi="Arial" w:cs="Arial"/>
          <w:sz w:val="22"/>
          <w:szCs w:val="22"/>
          <w:lang w:eastAsia="en-GB"/>
        </w:rPr>
      </w:pPr>
      <w:r>
        <w:rPr>
          <w:rFonts w:ascii="Arial" w:eastAsia="Times New Roman" w:hAnsi="Arial" w:cs="Arial"/>
          <w:sz w:val="22"/>
          <w:szCs w:val="22"/>
          <w:lang w:eastAsia="en-GB"/>
        </w:rPr>
        <w:t>Records can be viewed by navigating to the ‘Search’ screen.</w:t>
      </w:r>
    </w:p>
    <w:p w14:paraId="3255DA5C" w14:textId="77777777" w:rsidR="00D8471F" w:rsidRDefault="00D8471F" w:rsidP="00D8471F">
      <w:pPr>
        <w:rPr>
          <w:rFonts w:ascii="Arial" w:eastAsia="Times New Roman" w:hAnsi="Arial" w:cs="Arial"/>
          <w:sz w:val="22"/>
          <w:szCs w:val="22"/>
          <w:lang w:eastAsia="en-GB"/>
        </w:rPr>
      </w:pPr>
    </w:p>
    <w:p w14:paraId="22A6DABC" w14:textId="77777777" w:rsidR="00D8471F" w:rsidRDefault="00D8471F" w:rsidP="002577EF">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Click on the Search </w:t>
      </w:r>
      <w:r w:rsidRPr="008C3D92">
        <w:rPr>
          <w:rFonts w:ascii="Arial" w:eastAsia="Times New Roman" w:hAnsi="Arial" w:cs="Arial"/>
          <w:noProof/>
          <w:sz w:val="22"/>
          <w:szCs w:val="22"/>
          <w:lang w:eastAsia="en-GB"/>
        </w:rPr>
        <w:drawing>
          <wp:inline distT="0" distB="0" distL="0" distR="0" wp14:anchorId="0305E972" wp14:editId="0FE93EE3">
            <wp:extent cx="209550" cy="213043"/>
            <wp:effectExtent l="19050" t="19050" r="19050" b="15875"/>
            <wp:docPr id="9" name="Picture 9"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arch button"/>
                    <pic:cNvPicPr/>
                  </pic:nvPicPr>
                  <pic:blipFill>
                    <a:blip r:embed="rId27"/>
                    <a:stretch>
                      <a:fillRect/>
                    </a:stretch>
                  </pic:blipFill>
                  <pic:spPr>
                    <a:xfrm>
                      <a:off x="0" y="0"/>
                      <a:ext cx="213218" cy="216773"/>
                    </a:xfrm>
                    <a:prstGeom prst="rect">
                      <a:avLst/>
                    </a:prstGeom>
                    <a:ln>
                      <a:solidFill>
                        <a:schemeClr val="accent1"/>
                      </a:solidFill>
                    </a:ln>
                  </pic:spPr>
                </pic:pic>
              </a:graphicData>
            </a:graphic>
          </wp:inline>
        </w:drawing>
      </w:r>
      <w:r>
        <w:rPr>
          <w:rFonts w:ascii="Arial" w:eastAsia="Times New Roman" w:hAnsi="Arial" w:cs="Arial"/>
          <w:sz w:val="22"/>
          <w:szCs w:val="22"/>
          <w:lang w:eastAsia="en-GB"/>
        </w:rPr>
        <w:t xml:space="preserve"> Icon and enter the search details:</w:t>
      </w:r>
    </w:p>
    <w:p w14:paraId="76221391" w14:textId="77777777" w:rsidR="00D8471F" w:rsidRDefault="00D8471F" w:rsidP="00D8471F">
      <w:pPr>
        <w:rPr>
          <w:rFonts w:ascii="Arial" w:eastAsia="Times New Roman" w:hAnsi="Arial" w:cs="Arial"/>
          <w:sz w:val="22"/>
          <w:szCs w:val="22"/>
          <w:lang w:eastAsia="en-GB"/>
        </w:rPr>
      </w:pPr>
    </w:p>
    <w:p w14:paraId="1455A780" w14:textId="77777777" w:rsidR="00D8471F" w:rsidRPr="00423C8E" w:rsidRDefault="00D8471F" w:rsidP="00D8471F">
      <w:pPr>
        <w:rPr>
          <w:rFonts w:ascii="Arial" w:eastAsia="Times New Roman" w:hAnsi="Arial" w:cs="Arial"/>
          <w:sz w:val="22"/>
          <w:szCs w:val="22"/>
          <w:lang w:eastAsia="en-GB"/>
        </w:rPr>
      </w:pPr>
      <w:r w:rsidRPr="00F62AE4">
        <w:rPr>
          <w:noProof/>
          <w:lang w:eastAsia="en-GB"/>
        </w:rPr>
        <w:drawing>
          <wp:anchor distT="0" distB="0" distL="114300" distR="114300" simplePos="0" relativeHeight="251671575" behindDoc="1" locked="0" layoutInCell="1" allowOverlap="1" wp14:anchorId="75A7067F" wp14:editId="65D94E90">
            <wp:simplePos x="0" y="0"/>
            <wp:positionH relativeFrom="margin">
              <wp:posOffset>2386101</wp:posOffset>
            </wp:positionH>
            <wp:positionV relativeFrom="paragraph">
              <wp:posOffset>142138</wp:posOffset>
            </wp:positionV>
            <wp:extent cx="3416300" cy="1284622"/>
            <wp:effectExtent l="19050" t="19050" r="12700" b="10795"/>
            <wp:wrapNone/>
            <wp:docPr id="82" name="Pictur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16300" cy="1284622"/>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51" behindDoc="0" locked="0" layoutInCell="1" allowOverlap="1" wp14:anchorId="613950DF" wp14:editId="05B44DFF">
                <wp:simplePos x="0" y="0"/>
                <wp:positionH relativeFrom="column">
                  <wp:posOffset>401777</wp:posOffset>
                </wp:positionH>
                <wp:positionV relativeFrom="paragraph">
                  <wp:posOffset>523342</wp:posOffset>
                </wp:positionV>
                <wp:extent cx="2400300" cy="228600"/>
                <wp:effectExtent l="0" t="0" r="76200" b="95250"/>
                <wp:wrapNone/>
                <wp:docPr id="77" name="Straight Arrow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00300" cy="2286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A7643" id="_x0000_t32" coordsize="21600,21600" o:spt="32" o:oned="t" path="m,l21600,21600e" filled="f">
                <v:path arrowok="t" fillok="f" o:connecttype="none"/>
                <o:lock v:ext="edit" shapetype="t"/>
              </v:shapetype>
              <v:shape id="Straight Arrow Connector 77" o:spid="_x0000_s1026" type="#_x0000_t32" alt="&quot;&quot;" style="position:absolute;margin-left:31.65pt;margin-top:41.2pt;width:189pt;height:18pt;z-index:251670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" strokecolor="red" strokeweight="1pt">
                <v:stroke endarrow="block" joinstyle="miter"/>
              </v:shape>
            </w:pict>
          </mc:Fallback>
        </mc:AlternateContent>
      </w:r>
      <w:r>
        <w:rPr>
          <w:noProof/>
          <w:lang w:eastAsia="en-GB"/>
        </w:rPr>
        <mc:AlternateContent>
          <mc:Choice Requires="wps">
            <w:drawing>
              <wp:anchor distT="0" distB="0" distL="114300" distR="114300" simplePos="0" relativeHeight="251669527" behindDoc="0" locked="0" layoutInCell="1" allowOverlap="1" wp14:anchorId="2F2CA07B" wp14:editId="5E155BC9">
                <wp:simplePos x="0" y="0"/>
                <wp:positionH relativeFrom="column">
                  <wp:posOffset>151739</wp:posOffset>
                </wp:positionH>
                <wp:positionV relativeFrom="paragraph">
                  <wp:posOffset>340690</wp:posOffset>
                </wp:positionV>
                <wp:extent cx="247802" cy="247650"/>
                <wp:effectExtent l="0" t="0" r="19050" b="19050"/>
                <wp:wrapNone/>
                <wp:docPr id="76" name="Oval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7802"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72712" id="Oval 76" o:spid="_x0000_s1026" alt="&quot;&quot;" style="position:absolute;margin-left:11.95pt;margin-top:26.85pt;width:19.5pt;height:19.5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" filled="f" strokecolor="red" strokeweight="1pt">
                <v:stroke joinstyle="miter"/>
              </v:oval>
            </w:pict>
          </mc:Fallback>
        </mc:AlternateContent>
      </w:r>
      <w:r w:rsidRPr="005F2FCA">
        <w:rPr>
          <w:noProof/>
          <w:lang w:eastAsia="en-GB"/>
        </w:rPr>
        <w:drawing>
          <wp:inline distT="0" distB="0" distL="0" distR="0" wp14:anchorId="746F0456" wp14:editId="1B7A26A0">
            <wp:extent cx="1504950" cy="1543428"/>
            <wp:effectExtent l="19050" t="19050" r="19050" b="19050"/>
            <wp:docPr id="74" name="Picture 74" descr="Figure 15: Searching via the Search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Figure 15: Searching via the Search Icon "/>
                    <pic:cNvPicPr/>
                  </pic:nvPicPr>
                  <pic:blipFill>
                    <a:blip r:embed="rId29"/>
                    <a:stretch>
                      <a:fillRect/>
                    </a:stretch>
                  </pic:blipFill>
                  <pic:spPr>
                    <a:xfrm>
                      <a:off x="0" y="0"/>
                      <a:ext cx="1534863" cy="1574106"/>
                    </a:xfrm>
                    <a:prstGeom prst="rect">
                      <a:avLst/>
                    </a:prstGeom>
                    <a:ln>
                      <a:solidFill>
                        <a:schemeClr val="accent1"/>
                      </a:solidFill>
                    </a:ln>
                  </pic:spPr>
                </pic:pic>
              </a:graphicData>
            </a:graphic>
          </wp:inline>
        </w:drawing>
      </w:r>
      <w:r w:rsidRPr="00423C8E">
        <w:rPr>
          <w:rFonts w:ascii="Arial" w:eastAsia="Times New Roman" w:hAnsi="Arial" w:cs="Arial"/>
          <w:sz w:val="22"/>
          <w:szCs w:val="22"/>
          <w:lang w:eastAsia="en-GB"/>
        </w:rPr>
        <w:t xml:space="preserve">       </w:t>
      </w:r>
    </w:p>
    <w:p w14:paraId="35079CDD" w14:textId="51CF127B" w:rsidR="00D8471F" w:rsidRPr="00974DA6" w:rsidRDefault="00D8471F" w:rsidP="00D8471F">
      <w:pPr>
        <w:rPr>
          <w:rFonts w:ascii="Arial" w:hAnsi="Arial" w:cs="Arial"/>
          <w:i/>
          <w:sz w:val="12"/>
          <w:szCs w:val="12"/>
        </w:rPr>
      </w:pPr>
      <w:r>
        <w:rPr>
          <w:rFonts w:ascii="Arial" w:hAnsi="Arial" w:cs="Arial"/>
          <w:i/>
          <w:sz w:val="12"/>
          <w:szCs w:val="12"/>
        </w:rPr>
        <w:t xml:space="preserve">Figure </w:t>
      </w:r>
      <w:r w:rsidR="003C303D">
        <w:rPr>
          <w:rFonts w:ascii="Arial" w:hAnsi="Arial" w:cs="Arial"/>
          <w:i/>
          <w:sz w:val="12"/>
          <w:szCs w:val="12"/>
        </w:rPr>
        <w:t>1</w:t>
      </w:r>
      <w:r w:rsidR="00254C93">
        <w:rPr>
          <w:rFonts w:ascii="Arial" w:hAnsi="Arial" w:cs="Arial"/>
          <w:i/>
          <w:sz w:val="12"/>
          <w:szCs w:val="12"/>
        </w:rPr>
        <w:t>5</w:t>
      </w:r>
      <w:r w:rsidRPr="00974DA6">
        <w:rPr>
          <w:rFonts w:ascii="Arial" w:hAnsi="Arial" w:cs="Arial"/>
          <w:i/>
          <w:sz w:val="12"/>
          <w:szCs w:val="12"/>
        </w:rPr>
        <w:t xml:space="preserve">: </w:t>
      </w:r>
      <w:r>
        <w:rPr>
          <w:rFonts w:ascii="Arial" w:hAnsi="Arial" w:cs="Arial"/>
          <w:i/>
          <w:sz w:val="12"/>
          <w:szCs w:val="12"/>
        </w:rPr>
        <w:t xml:space="preserve">Searching via the Search Icon </w:t>
      </w:r>
    </w:p>
    <w:p w14:paraId="00198914" w14:textId="77777777" w:rsidR="00D8471F" w:rsidRDefault="00D8471F" w:rsidP="00D8471F">
      <w:pPr>
        <w:rPr>
          <w:rFonts w:ascii="Arial" w:eastAsia="Times New Roman" w:hAnsi="Arial" w:cs="Arial"/>
          <w:sz w:val="22"/>
          <w:szCs w:val="22"/>
          <w:lang w:eastAsia="en-GB"/>
        </w:rPr>
      </w:pPr>
    </w:p>
    <w:p w14:paraId="6AB6B778" w14:textId="594EB6DE" w:rsidR="00D8471F" w:rsidRPr="000F6BB0" w:rsidRDefault="00D8471F" w:rsidP="000F6BB0">
      <w:pPr>
        <w:rPr>
          <w:rFonts w:ascii="Arial" w:eastAsia="Times New Roman" w:hAnsi="Arial" w:cs="Arial"/>
          <w:sz w:val="22"/>
          <w:szCs w:val="22"/>
          <w:lang w:eastAsia="en-GB"/>
        </w:rPr>
      </w:pPr>
      <w:r w:rsidRPr="002577EF">
        <w:rPr>
          <w:rFonts w:ascii="Arial" w:eastAsia="Times New Roman" w:hAnsi="Arial" w:cs="Arial"/>
          <w:sz w:val="22"/>
          <w:szCs w:val="22"/>
          <w:lang w:eastAsia="en-GB"/>
        </w:rPr>
        <w:t>Records can be searched using one of the following key pieces of information:</w:t>
      </w:r>
    </w:p>
    <w:p w14:paraId="7EA964CF" w14:textId="77777777" w:rsidR="00D8471F" w:rsidRDefault="00D8471F" w:rsidP="002577EF">
      <w:pPr>
        <w:pStyle w:val="ListParagraph"/>
        <w:numPr>
          <w:ilvl w:val="0"/>
          <w:numId w:val="1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Last name</w:t>
      </w:r>
    </w:p>
    <w:p w14:paraId="438D60D2" w14:textId="77777777" w:rsidR="00D8471F" w:rsidRDefault="00D8471F" w:rsidP="002577EF">
      <w:pPr>
        <w:pStyle w:val="ListParagraph"/>
        <w:numPr>
          <w:ilvl w:val="0"/>
          <w:numId w:val="1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Frist Name</w:t>
      </w:r>
    </w:p>
    <w:p w14:paraId="21C82970" w14:textId="77777777" w:rsidR="00D8471F" w:rsidRDefault="00D8471F" w:rsidP="002577EF">
      <w:pPr>
        <w:pStyle w:val="ListParagraph"/>
        <w:numPr>
          <w:ilvl w:val="0"/>
          <w:numId w:val="1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Employee Number</w:t>
      </w:r>
    </w:p>
    <w:p w14:paraId="16EA7CAA" w14:textId="77777777" w:rsidR="00D8471F" w:rsidRDefault="00D8471F" w:rsidP="002577EF">
      <w:pPr>
        <w:pStyle w:val="ListParagraph"/>
        <w:numPr>
          <w:ilvl w:val="0"/>
          <w:numId w:val="1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Supervisor</w:t>
      </w:r>
    </w:p>
    <w:p w14:paraId="3CBD4A78" w14:textId="77777777" w:rsidR="00D8471F" w:rsidRDefault="00D8471F" w:rsidP="002577EF">
      <w:pPr>
        <w:pStyle w:val="ListParagraph"/>
        <w:numPr>
          <w:ilvl w:val="0"/>
          <w:numId w:val="1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Organisation Unit</w:t>
      </w:r>
    </w:p>
    <w:p w14:paraId="2CAEEBD6" w14:textId="77777777" w:rsidR="00D8471F" w:rsidRPr="00CB2547" w:rsidRDefault="00D8471F" w:rsidP="00CB2547">
      <w:pPr>
        <w:rPr>
          <w:rFonts w:ascii="Arial" w:eastAsia="Times New Roman" w:hAnsi="Arial" w:cs="Arial"/>
          <w:sz w:val="22"/>
          <w:szCs w:val="22"/>
          <w:lang w:eastAsia="en-GB"/>
        </w:rPr>
      </w:pPr>
    </w:p>
    <w:p w14:paraId="4D9A4868" w14:textId="4D87AE29" w:rsidR="00D8471F" w:rsidRPr="00423C8E" w:rsidRDefault="00CB2547" w:rsidP="00D8471F">
      <w:pPr>
        <w:rPr>
          <w:rFonts w:ascii="Arial" w:eastAsia="Times New Roman" w:hAnsi="Arial" w:cs="Arial"/>
          <w:sz w:val="22"/>
          <w:szCs w:val="22"/>
          <w:lang w:eastAsia="en-GB"/>
        </w:rPr>
      </w:pPr>
      <w:r w:rsidRPr="00F62AE4">
        <w:rPr>
          <w:noProof/>
          <w:lang w:eastAsia="en-GB"/>
        </w:rPr>
        <w:lastRenderedPageBreak/>
        <w:drawing>
          <wp:inline distT="0" distB="0" distL="0" distR="0" wp14:anchorId="2344A53C" wp14:editId="72BF9396">
            <wp:extent cx="2879332" cy="2109673"/>
            <wp:effectExtent l="19050" t="19050" r="16510" b="24130"/>
            <wp:docPr id="2" name="Picture 2" descr="Figure 16: Summary of MyHR H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6: Summary of MyHR HR record"/>
                    <pic:cNvPicPr/>
                  </pic:nvPicPr>
                  <pic:blipFill>
                    <a:blip r:embed="rId30"/>
                    <a:stretch>
                      <a:fillRect/>
                    </a:stretch>
                  </pic:blipFill>
                  <pic:spPr>
                    <a:xfrm>
                      <a:off x="0" y="0"/>
                      <a:ext cx="2900452" cy="2125147"/>
                    </a:xfrm>
                    <a:prstGeom prst="rect">
                      <a:avLst/>
                    </a:prstGeom>
                    <a:ln>
                      <a:solidFill>
                        <a:schemeClr val="accent1"/>
                      </a:solidFill>
                    </a:ln>
                  </pic:spPr>
                </pic:pic>
              </a:graphicData>
            </a:graphic>
          </wp:inline>
        </w:drawing>
      </w:r>
    </w:p>
    <w:p w14:paraId="32D8AB8D" w14:textId="2446ADC4" w:rsidR="00D8471F" w:rsidRPr="00974DA6" w:rsidRDefault="00D8471F" w:rsidP="00D8471F">
      <w:pPr>
        <w:rPr>
          <w:rFonts w:ascii="Arial" w:hAnsi="Arial" w:cs="Arial"/>
          <w:i/>
          <w:sz w:val="12"/>
          <w:szCs w:val="12"/>
        </w:rPr>
      </w:pPr>
      <w:r>
        <w:rPr>
          <w:rFonts w:ascii="Arial" w:hAnsi="Arial" w:cs="Arial"/>
          <w:i/>
          <w:sz w:val="12"/>
          <w:szCs w:val="12"/>
        </w:rPr>
        <w:t xml:space="preserve">Figure </w:t>
      </w:r>
      <w:r w:rsidR="003C303D">
        <w:rPr>
          <w:rFonts w:ascii="Arial" w:hAnsi="Arial" w:cs="Arial"/>
          <w:i/>
          <w:sz w:val="12"/>
          <w:szCs w:val="12"/>
        </w:rPr>
        <w:t>1</w:t>
      </w:r>
      <w:r w:rsidR="00254C93">
        <w:rPr>
          <w:rFonts w:ascii="Arial" w:hAnsi="Arial" w:cs="Arial"/>
          <w:i/>
          <w:sz w:val="12"/>
          <w:szCs w:val="12"/>
        </w:rPr>
        <w:t>6</w:t>
      </w:r>
      <w:r w:rsidRPr="00974DA6">
        <w:rPr>
          <w:rFonts w:ascii="Arial" w:hAnsi="Arial" w:cs="Arial"/>
          <w:i/>
          <w:sz w:val="12"/>
          <w:szCs w:val="12"/>
        </w:rPr>
        <w:t xml:space="preserve">: </w:t>
      </w:r>
      <w:r>
        <w:rPr>
          <w:rFonts w:ascii="Arial" w:hAnsi="Arial" w:cs="Arial"/>
          <w:i/>
          <w:sz w:val="12"/>
          <w:szCs w:val="12"/>
        </w:rPr>
        <w:t xml:space="preserve">Summary of </w:t>
      </w:r>
      <w:proofErr w:type="spellStart"/>
      <w:r>
        <w:rPr>
          <w:rFonts w:ascii="Arial" w:hAnsi="Arial" w:cs="Arial"/>
          <w:i/>
          <w:sz w:val="12"/>
          <w:szCs w:val="12"/>
        </w:rPr>
        <w:t>MyHR</w:t>
      </w:r>
      <w:proofErr w:type="spellEnd"/>
      <w:r>
        <w:rPr>
          <w:rFonts w:ascii="Arial" w:hAnsi="Arial" w:cs="Arial"/>
          <w:i/>
          <w:sz w:val="12"/>
          <w:szCs w:val="12"/>
        </w:rPr>
        <w:t xml:space="preserve"> HR record</w:t>
      </w:r>
    </w:p>
    <w:p w14:paraId="3D3A1E09" w14:textId="77777777" w:rsidR="00D8471F" w:rsidRDefault="00D8471F" w:rsidP="00D8471F"/>
    <w:p w14:paraId="799F02A0" w14:textId="77777777" w:rsidR="00D8471F" w:rsidRDefault="00D8471F" w:rsidP="002577EF">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 xml:space="preserve">Click on the name of the individuals record you want to </w:t>
      </w:r>
      <w:proofErr w:type="gramStart"/>
      <w:r>
        <w:rPr>
          <w:rFonts w:ascii="Arial" w:eastAsia="Times New Roman" w:hAnsi="Arial" w:cs="Arial"/>
          <w:sz w:val="22"/>
          <w:szCs w:val="22"/>
          <w:lang w:eastAsia="en-GB"/>
        </w:rPr>
        <w:t>view</w:t>
      </w:r>
      <w:proofErr w:type="gramEnd"/>
    </w:p>
    <w:p w14:paraId="6434BFA4" w14:textId="77777777" w:rsidR="00D8471F" w:rsidRDefault="00D8471F" w:rsidP="002577EF">
      <w:pPr>
        <w:pStyle w:val="ListParagraph"/>
        <w:ind w:left="284" w:hanging="284"/>
        <w:rPr>
          <w:rFonts w:ascii="Arial" w:eastAsia="Times New Roman" w:hAnsi="Arial" w:cs="Arial"/>
          <w:sz w:val="22"/>
          <w:szCs w:val="22"/>
          <w:lang w:eastAsia="en-GB"/>
        </w:rPr>
      </w:pPr>
    </w:p>
    <w:p w14:paraId="26925C0F" w14:textId="55276406" w:rsidR="00D8471F" w:rsidRDefault="00D8471F" w:rsidP="000F6BB0">
      <w:pPr>
        <w:pStyle w:val="ListParagraph"/>
        <w:numPr>
          <w:ilvl w:val="0"/>
          <w:numId w:val="1"/>
        </w:numPr>
        <w:ind w:left="284" w:hanging="284"/>
        <w:rPr>
          <w:rFonts w:ascii="Arial" w:eastAsia="Times New Roman" w:hAnsi="Arial" w:cs="Arial"/>
          <w:sz w:val="22"/>
          <w:szCs w:val="22"/>
          <w:lang w:eastAsia="en-GB"/>
        </w:rPr>
      </w:pPr>
      <w:r>
        <w:rPr>
          <w:rFonts w:ascii="Arial" w:eastAsia="Times New Roman" w:hAnsi="Arial" w:cs="Arial"/>
          <w:sz w:val="22"/>
          <w:szCs w:val="22"/>
          <w:lang w:eastAsia="en-GB"/>
        </w:rPr>
        <w:t>Click on ‘</w:t>
      </w:r>
      <w:proofErr w:type="gramStart"/>
      <w:r>
        <w:rPr>
          <w:rFonts w:ascii="Arial" w:eastAsia="Times New Roman" w:hAnsi="Arial" w:cs="Arial"/>
          <w:sz w:val="22"/>
          <w:szCs w:val="22"/>
          <w:lang w:eastAsia="en-GB"/>
        </w:rPr>
        <w:t>Details’</w:t>
      </w:r>
      <w:proofErr w:type="gramEnd"/>
    </w:p>
    <w:p w14:paraId="633513B8" w14:textId="77777777" w:rsidR="000F6BB0" w:rsidRPr="000F6BB0" w:rsidRDefault="000F6BB0" w:rsidP="000F6BB0">
      <w:pPr>
        <w:rPr>
          <w:rFonts w:ascii="Arial" w:eastAsia="Times New Roman" w:hAnsi="Arial" w:cs="Arial"/>
          <w:sz w:val="10"/>
          <w:szCs w:val="10"/>
          <w:lang w:eastAsia="en-GB"/>
        </w:rPr>
      </w:pPr>
    </w:p>
    <w:p w14:paraId="57E283A4" w14:textId="77777777" w:rsidR="00D8471F" w:rsidRPr="0088320F" w:rsidRDefault="00D8471F" w:rsidP="00D8471F">
      <w:pPr>
        <w:rPr>
          <w:rFonts w:ascii="Arial" w:hAnsi="Arial" w:cs="Arial"/>
          <w:i/>
          <w:sz w:val="12"/>
          <w:szCs w:val="12"/>
        </w:rPr>
      </w:pPr>
      <w:r>
        <w:rPr>
          <w:noProof/>
          <w:lang w:eastAsia="en-GB"/>
        </w:rPr>
        <mc:AlternateContent>
          <mc:Choice Requires="wps">
            <w:drawing>
              <wp:anchor distT="0" distB="0" distL="114300" distR="114300" simplePos="0" relativeHeight="251668503" behindDoc="0" locked="0" layoutInCell="1" allowOverlap="1" wp14:anchorId="1B621CDC" wp14:editId="261035DE">
                <wp:simplePos x="0" y="0"/>
                <wp:positionH relativeFrom="column">
                  <wp:posOffset>1108391</wp:posOffset>
                </wp:positionH>
                <wp:positionV relativeFrom="paragraph">
                  <wp:posOffset>899640</wp:posOffset>
                </wp:positionV>
                <wp:extent cx="565168" cy="226713"/>
                <wp:effectExtent l="0" t="0" r="25400" b="2095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168" cy="22671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2C4F1" id="Oval 8" o:spid="_x0000_s1026" alt="&quot;&quot;" style="position:absolute;margin-left:87.25pt;margin-top:70.85pt;width:44.5pt;height:17.85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" filled="f" strokecolor="red" strokeweight="1pt">
                <v:stroke joinstyle="miter"/>
              </v:oval>
            </w:pict>
          </mc:Fallback>
        </mc:AlternateContent>
      </w:r>
      <w:r w:rsidRPr="000B2959">
        <w:rPr>
          <w:rFonts w:eastAsia="Times New Roman"/>
          <w:noProof/>
          <w:sz w:val="22"/>
          <w:szCs w:val="22"/>
          <w:lang w:eastAsia="en-GB"/>
        </w:rPr>
        <w:drawing>
          <wp:inline distT="0" distB="0" distL="0" distR="0" wp14:anchorId="142B1CD8" wp14:editId="69ABF734">
            <wp:extent cx="2783840" cy="2092148"/>
            <wp:effectExtent l="0" t="0" r="0" b="3810"/>
            <wp:docPr id="26" name="Picture 26" descr="Figure 17: Accessing a MyHR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17: Accessing a MyHR record"/>
                    <pic:cNvPicPr/>
                  </pic:nvPicPr>
                  <pic:blipFill rotWithShape="1">
                    <a:blip r:embed="rId18"/>
                    <a:srcRect l="54611" b="2309"/>
                    <a:stretch/>
                  </pic:blipFill>
                  <pic:spPr bwMode="auto">
                    <a:xfrm>
                      <a:off x="0" y="0"/>
                      <a:ext cx="2784441" cy="2092600"/>
                    </a:xfrm>
                    <a:prstGeom prst="rect">
                      <a:avLst/>
                    </a:prstGeom>
                    <a:ln>
                      <a:noFill/>
                    </a:ln>
                    <a:extLst>
                      <a:ext uri="{53640926-AAD7-44D8-BBD7-CCE9431645EC}">
                        <a14:shadowObscured xmlns:a14="http://schemas.microsoft.com/office/drawing/2010/main"/>
                      </a:ext>
                    </a:extLst>
                  </pic:spPr>
                </pic:pic>
              </a:graphicData>
            </a:graphic>
          </wp:inline>
        </w:drawing>
      </w:r>
    </w:p>
    <w:p w14:paraId="516529A5" w14:textId="79264C45" w:rsidR="00644E86" w:rsidRPr="0088320F" w:rsidRDefault="00D8471F" w:rsidP="00D8471F">
      <w:pPr>
        <w:rPr>
          <w:rFonts w:ascii="Arial" w:hAnsi="Arial" w:cs="Arial"/>
          <w:i/>
          <w:sz w:val="12"/>
          <w:szCs w:val="12"/>
        </w:rPr>
      </w:pPr>
      <w:r w:rsidRPr="0088320F">
        <w:rPr>
          <w:rFonts w:ascii="Arial" w:hAnsi="Arial" w:cs="Arial"/>
          <w:i/>
          <w:sz w:val="12"/>
          <w:szCs w:val="12"/>
        </w:rPr>
        <w:t xml:space="preserve">Figure </w:t>
      </w:r>
      <w:r w:rsidR="003C303D">
        <w:rPr>
          <w:rFonts w:ascii="Arial" w:hAnsi="Arial" w:cs="Arial"/>
          <w:i/>
          <w:sz w:val="12"/>
          <w:szCs w:val="12"/>
        </w:rPr>
        <w:t>1</w:t>
      </w:r>
      <w:r w:rsidR="00254C93">
        <w:rPr>
          <w:rFonts w:ascii="Arial" w:hAnsi="Arial" w:cs="Arial"/>
          <w:i/>
          <w:sz w:val="12"/>
          <w:szCs w:val="12"/>
        </w:rPr>
        <w:t>7</w:t>
      </w:r>
      <w:r w:rsidRPr="0088320F">
        <w:rPr>
          <w:rFonts w:ascii="Arial" w:hAnsi="Arial" w:cs="Arial"/>
          <w:i/>
          <w:sz w:val="12"/>
          <w:szCs w:val="12"/>
        </w:rPr>
        <w:t xml:space="preserve">: Accessing a </w:t>
      </w:r>
      <w:proofErr w:type="spellStart"/>
      <w:r w:rsidRPr="0088320F">
        <w:rPr>
          <w:rFonts w:ascii="Arial" w:hAnsi="Arial" w:cs="Arial"/>
          <w:i/>
          <w:sz w:val="12"/>
          <w:szCs w:val="12"/>
        </w:rPr>
        <w:t>MyHR</w:t>
      </w:r>
      <w:proofErr w:type="spellEnd"/>
      <w:r w:rsidRPr="0088320F">
        <w:rPr>
          <w:rFonts w:ascii="Arial" w:hAnsi="Arial" w:cs="Arial"/>
          <w:i/>
          <w:sz w:val="12"/>
          <w:szCs w:val="12"/>
        </w:rPr>
        <w:t xml:space="preserve"> </w:t>
      </w:r>
      <w:proofErr w:type="gramStart"/>
      <w:r w:rsidRPr="0088320F">
        <w:rPr>
          <w:rFonts w:ascii="Arial" w:hAnsi="Arial" w:cs="Arial"/>
          <w:i/>
          <w:sz w:val="12"/>
          <w:szCs w:val="12"/>
        </w:rPr>
        <w:t>record</w:t>
      </w:r>
      <w:proofErr w:type="gramEnd"/>
    </w:p>
    <w:p w14:paraId="7D3FBC61" w14:textId="77777777" w:rsidR="00D8471F" w:rsidRDefault="00D8471F" w:rsidP="00D8471F">
      <w:pPr>
        <w:rPr>
          <w:rFonts w:ascii="Arial" w:eastAsia="Times New Roman" w:hAnsi="Arial" w:cs="Arial"/>
          <w:sz w:val="22"/>
          <w:szCs w:val="22"/>
          <w:lang w:eastAsia="en-GB"/>
        </w:rPr>
      </w:pPr>
    </w:p>
    <w:p w14:paraId="112AC196" w14:textId="77777777" w:rsidR="00D8471F" w:rsidRPr="00EA7FDF" w:rsidRDefault="00D8471F" w:rsidP="00D8471F">
      <w:pPr>
        <w:rPr>
          <w:rFonts w:ascii="Arial" w:eastAsia="Times New Roman" w:hAnsi="Arial" w:cs="Arial"/>
          <w:sz w:val="22"/>
          <w:szCs w:val="22"/>
          <w:lang w:eastAsia="en-GB"/>
        </w:rPr>
      </w:pPr>
    </w:p>
    <w:p w14:paraId="30516425" w14:textId="77777777" w:rsidR="00D8471F" w:rsidRPr="004C24F9" w:rsidRDefault="00D8471F" w:rsidP="00D8471F">
      <w:pPr>
        <w:rPr>
          <w:rFonts w:ascii="Arial" w:eastAsia="Times New Roman" w:hAnsi="Arial" w:cs="Arial"/>
          <w:b/>
          <w:bCs/>
          <w:sz w:val="28"/>
          <w:szCs w:val="28"/>
          <w:lang w:eastAsia="en-GB"/>
        </w:rPr>
      </w:pPr>
      <w:r>
        <w:rPr>
          <w:rFonts w:ascii="Arial" w:eastAsia="Times New Roman" w:hAnsi="Arial" w:cs="Arial"/>
          <w:b/>
          <w:bCs/>
          <w:sz w:val="28"/>
          <w:szCs w:val="28"/>
          <w:lang w:eastAsia="en-GB"/>
        </w:rPr>
        <w:t>Appendix C: Glossary of fields available</w:t>
      </w:r>
    </w:p>
    <w:p w14:paraId="3D7BB250" w14:textId="77777777" w:rsidR="00D8471F" w:rsidRPr="00E46AD5" w:rsidRDefault="00D8471F" w:rsidP="00D8471F">
      <w:pPr>
        <w:pStyle w:val="ListParagraph"/>
        <w:ind w:left="360"/>
        <w:rPr>
          <w:rFonts w:asciiTheme="minorHAnsi" w:eastAsia="Times New Roman" w:hAnsiTheme="minorHAnsi" w:cstheme="minorHAnsi"/>
          <w:b/>
          <w:bCs/>
          <w:sz w:val="22"/>
          <w:szCs w:val="22"/>
          <w:lang w:eastAsia="en-GB"/>
        </w:rPr>
      </w:pPr>
    </w:p>
    <w:p w14:paraId="4D747CDB" w14:textId="77777777" w:rsidR="00D8471F" w:rsidRDefault="00D8471F" w:rsidP="00D8471F">
      <w:pPr>
        <w:rPr>
          <w:rFonts w:ascii="Arial" w:hAnsi="Arial" w:cs="Arial"/>
          <w:b/>
          <w:bCs/>
          <w:sz w:val="22"/>
          <w:szCs w:val="22"/>
        </w:rPr>
      </w:pPr>
      <w:r w:rsidRPr="00E46AD5">
        <w:rPr>
          <w:rFonts w:ascii="Arial" w:hAnsi="Arial" w:cs="Arial"/>
          <w:b/>
          <w:bCs/>
          <w:sz w:val="22"/>
          <w:szCs w:val="22"/>
        </w:rPr>
        <w:t>Field Breakdown and Location</w:t>
      </w:r>
    </w:p>
    <w:p w14:paraId="08E6B694" w14:textId="77777777" w:rsidR="00D8471F" w:rsidRPr="00E46AD5" w:rsidRDefault="00D8471F" w:rsidP="00D8471F">
      <w:pPr>
        <w:rPr>
          <w:rFonts w:ascii="Arial" w:hAnsi="Arial" w:cs="Arial"/>
          <w:b/>
          <w:bCs/>
          <w:sz w:val="22"/>
          <w:szCs w:val="22"/>
        </w:rPr>
      </w:pPr>
    </w:p>
    <w:p w14:paraId="15F6F727" w14:textId="1C30AA7C" w:rsidR="00D8471F" w:rsidRDefault="00D62B4F" w:rsidP="00D8471F">
      <w:pPr>
        <w:rPr>
          <w:rFonts w:ascii="Arial" w:hAnsi="Arial" w:cs="Arial"/>
          <w:b/>
          <w:bCs/>
          <w:sz w:val="10"/>
          <w:szCs w:val="10"/>
        </w:rPr>
      </w:pPr>
      <w:r>
        <w:rPr>
          <w:rFonts w:ascii="Arial" w:hAnsi="Arial" w:cs="Arial"/>
          <w:b/>
          <w:bCs/>
          <w:sz w:val="22"/>
          <w:szCs w:val="22"/>
        </w:rPr>
        <w:t>Person</w:t>
      </w:r>
      <w:r w:rsidR="00D8471F" w:rsidRPr="00E46AD5">
        <w:rPr>
          <w:rFonts w:ascii="Arial" w:hAnsi="Arial" w:cs="Arial"/>
          <w:b/>
          <w:bCs/>
          <w:sz w:val="22"/>
          <w:szCs w:val="22"/>
        </w:rPr>
        <w:t xml:space="preserve"> Menu Item</w:t>
      </w:r>
    </w:p>
    <w:p w14:paraId="3E744D2A" w14:textId="77777777" w:rsidR="00D8471F" w:rsidRPr="004C31C4" w:rsidRDefault="00D8471F" w:rsidP="00D8471F">
      <w:pPr>
        <w:rPr>
          <w:rFonts w:ascii="Arial" w:hAnsi="Arial" w:cs="Arial"/>
          <w:b/>
          <w:bCs/>
          <w:sz w:val="10"/>
          <w:szCs w:val="10"/>
        </w:rPr>
      </w:pPr>
    </w:p>
    <w:tbl>
      <w:tblPr>
        <w:tblStyle w:val="TableGrid"/>
        <w:tblW w:w="0" w:type="auto"/>
        <w:tblInd w:w="0" w:type="dxa"/>
        <w:tblLook w:val="04A0" w:firstRow="1" w:lastRow="0" w:firstColumn="1" w:lastColumn="0" w:noHBand="0" w:noVBand="1"/>
      </w:tblPr>
      <w:tblGrid>
        <w:gridCol w:w="4673"/>
        <w:gridCol w:w="4343"/>
      </w:tblGrid>
      <w:tr w:rsidR="00D8471F" w:rsidRPr="00E46AD5" w14:paraId="7A91C676" w14:textId="77777777" w:rsidTr="00D872E9">
        <w:tc>
          <w:tcPr>
            <w:tcW w:w="4673" w:type="dxa"/>
            <w:shd w:val="clear" w:color="auto" w:fill="D9D9D9" w:themeFill="background1" w:themeFillShade="D9"/>
          </w:tcPr>
          <w:p w14:paraId="0EC10E5D" w14:textId="77777777" w:rsidR="00D8471F" w:rsidRPr="004C31C4" w:rsidRDefault="00D8471F" w:rsidP="00D872E9">
            <w:pPr>
              <w:rPr>
                <w:rFonts w:ascii="Arial" w:hAnsi="Arial" w:cs="Arial"/>
                <w:b/>
                <w:bCs/>
                <w:sz w:val="20"/>
              </w:rPr>
            </w:pPr>
            <w:r w:rsidRPr="004C31C4">
              <w:rPr>
                <w:rFonts w:ascii="Arial" w:hAnsi="Arial" w:cs="Arial"/>
                <w:b/>
                <w:bCs/>
                <w:sz w:val="20"/>
              </w:rPr>
              <w:t>Field Name</w:t>
            </w:r>
          </w:p>
        </w:tc>
        <w:tc>
          <w:tcPr>
            <w:tcW w:w="4343" w:type="dxa"/>
            <w:shd w:val="clear" w:color="auto" w:fill="D9D9D9" w:themeFill="background1" w:themeFillShade="D9"/>
          </w:tcPr>
          <w:p w14:paraId="1F50D1EA" w14:textId="77777777" w:rsidR="00D8471F" w:rsidRPr="004C31C4" w:rsidRDefault="00D8471F" w:rsidP="00D872E9">
            <w:pPr>
              <w:rPr>
                <w:rFonts w:ascii="Arial" w:hAnsi="Arial" w:cs="Arial"/>
                <w:b/>
                <w:bCs/>
                <w:sz w:val="20"/>
              </w:rPr>
            </w:pPr>
            <w:r w:rsidRPr="004C31C4">
              <w:rPr>
                <w:rFonts w:ascii="Arial" w:hAnsi="Arial" w:cs="Arial"/>
                <w:b/>
                <w:bCs/>
                <w:sz w:val="20"/>
              </w:rPr>
              <w:t>Location</w:t>
            </w:r>
          </w:p>
        </w:tc>
      </w:tr>
      <w:tr w:rsidR="008D1EE9" w:rsidRPr="00E46AD5" w14:paraId="438B3216" w14:textId="77777777" w:rsidTr="00D872E9">
        <w:tc>
          <w:tcPr>
            <w:tcW w:w="4673" w:type="dxa"/>
          </w:tcPr>
          <w:p w14:paraId="05809101" w14:textId="61A3B203" w:rsidR="008D1EE9" w:rsidRPr="004C31C4" w:rsidRDefault="008D1EE9" w:rsidP="008D1EE9">
            <w:pPr>
              <w:rPr>
                <w:rFonts w:ascii="Arial" w:hAnsi="Arial" w:cs="Arial"/>
                <w:sz w:val="20"/>
              </w:rPr>
            </w:pPr>
            <w:r w:rsidRPr="004C31C4">
              <w:rPr>
                <w:rFonts w:ascii="Arial" w:hAnsi="Arial" w:cs="Arial"/>
                <w:sz w:val="20"/>
              </w:rPr>
              <w:t>Assignment Number</w:t>
            </w:r>
          </w:p>
        </w:tc>
        <w:tc>
          <w:tcPr>
            <w:tcW w:w="4343" w:type="dxa"/>
          </w:tcPr>
          <w:p w14:paraId="30478A23" w14:textId="5FF10B3C" w:rsidR="008D1EE9" w:rsidRDefault="008D1EE9" w:rsidP="008D1EE9">
            <w:pPr>
              <w:rPr>
                <w:rFonts w:ascii="Arial" w:hAnsi="Arial" w:cs="Arial"/>
                <w:sz w:val="20"/>
              </w:rPr>
            </w:pPr>
            <w:r w:rsidRPr="004C31C4">
              <w:rPr>
                <w:rFonts w:ascii="Arial" w:hAnsi="Arial" w:cs="Arial"/>
                <w:sz w:val="20"/>
              </w:rPr>
              <w:t>Assignment</w:t>
            </w:r>
          </w:p>
        </w:tc>
      </w:tr>
      <w:tr w:rsidR="008D1EE9" w:rsidRPr="00E46AD5" w14:paraId="09A4C9E9" w14:textId="77777777" w:rsidTr="00D872E9">
        <w:tc>
          <w:tcPr>
            <w:tcW w:w="4673" w:type="dxa"/>
          </w:tcPr>
          <w:p w14:paraId="63FEE976" w14:textId="3D48D716" w:rsidR="008D1EE9" w:rsidRPr="004C31C4" w:rsidRDefault="008D1EE9" w:rsidP="008D1EE9">
            <w:pPr>
              <w:rPr>
                <w:rFonts w:ascii="Arial" w:hAnsi="Arial" w:cs="Arial"/>
                <w:sz w:val="20"/>
              </w:rPr>
            </w:pPr>
            <w:r w:rsidRPr="004C31C4">
              <w:rPr>
                <w:rFonts w:ascii="Arial" w:hAnsi="Arial" w:cs="Arial"/>
                <w:sz w:val="20"/>
              </w:rPr>
              <w:t>Assignment Status</w:t>
            </w:r>
          </w:p>
        </w:tc>
        <w:tc>
          <w:tcPr>
            <w:tcW w:w="4343" w:type="dxa"/>
          </w:tcPr>
          <w:p w14:paraId="454F2E02" w14:textId="2E703C1D" w:rsidR="008D1EE9" w:rsidRDefault="008D1EE9" w:rsidP="008D1EE9">
            <w:pPr>
              <w:rPr>
                <w:rFonts w:ascii="Arial" w:hAnsi="Arial" w:cs="Arial"/>
                <w:sz w:val="20"/>
              </w:rPr>
            </w:pPr>
            <w:r w:rsidRPr="004C31C4">
              <w:rPr>
                <w:rFonts w:ascii="Arial" w:hAnsi="Arial" w:cs="Arial"/>
                <w:sz w:val="20"/>
              </w:rPr>
              <w:t>Assignment</w:t>
            </w:r>
          </w:p>
        </w:tc>
      </w:tr>
      <w:tr w:rsidR="00A41AB1" w:rsidRPr="00E46AD5" w14:paraId="703E1E61" w14:textId="77777777" w:rsidTr="00D872E9">
        <w:tc>
          <w:tcPr>
            <w:tcW w:w="4673" w:type="dxa"/>
          </w:tcPr>
          <w:p w14:paraId="473DD531" w14:textId="5C984BD5" w:rsidR="00A41AB1" w:rsidRPr="004C31C4" w:rsidRDefault="00A41AB1" w:rsidP="00A41AB1">
            <w:pPr>
              <w:rPr>
                <w:rFonts w:ascii="Arial" w:hAnsi="Arial" w:cs="Arial"/>
                <w:sz w:val="20"/>
              </w:rPr>
            </w:pPr>
            <w:r>
              <w:rPr>
                <w:rFonts w:ascii="Arial" w:hAnsi="Arial" w:cs="Arial"/>
                <w:sz w:val="20"/>
              </w:rPr>
              <w:t>Salary Basis</w:t>
            </w:r>
          </w:p>
        </w:tc>
        <w:tc>
          <w:tcPr>
            <w:tcW w:w="4343" w:type="dxa"/>
          </w:tcPr>
          <w:p w14:paraId="2A2889E0" w14:textId="5E9052B3" w:rsidR="00A41AB1" w:rsidRPr="004C31C4" w:rsidRDefault="00A41AB1" w:rsidP="00A41AB1">
            <w:pPr>
              <w:rPr>
                <w:rFonts w:ascii="Arial" w:hAnsi="Arial" w:cs="Arial"/>
                <w:sz w:val="20"/>
              </w:rPr>
            </w:pPr>
            <w:r w:rsidRPr="004C31C4">
              <w:rPr>
                <w:rFonts w:ascii="Arial" w:hAnsi="Arial" w:cs="Arial"/>
                <w:sz w:val="20"/>
              </w:rPr>
              <w:t>Assignment</w:t>
            </w:r>
          </w:p>
        </w:tc>
      </w:tr>
      <w:tr w:rsidR="00A41AB1" w:rsidRPr="00E46AD5" w14:paraId="5FA6C830" w14:textId="77777777" w:rsidTr="00D872E9">
        <w:tc>
          <w:tcPr>
            <w:tcW w:w="4673" w:type="dxa"/>
          </w:tcPr>
          <w:p w14:paraId="5D71946A" w14:textId="62DB6003" w:rsidR="00A41AB1" w:rsidRPr="004C31C4" w:rsidRDefault="00A41AB1" w:rsidP="00A41AB1">
            <w:pPr>
              <w:rPr>
                <w:rFonts w:ascii="Arial" w:hAnsi="Arial" w:cs="Arial"/>
                <w:sz w:val="20"/>
              </w:rPr>
            </w:pPr>
            <w:r>
              <w:rPr>
                <w:rFonts w:ascii="Arial" w:hAnsi="Arial" w:cs="Arial"/>
                <w:sz w:val="20"/>
              </w:rPr>
              <w:t>Salary (</w:t>
            </w:r>
            <w:r w:rsidR="00F712A2">
              <w:rPr>
                <w:rFonts w:ascii="Arial" w:hAnsi="Arial" w:cs="Arial"/>
                <w:sz w:val="20"/>
              </w:rPr>
              <w:t>n</w:t>
            </w:r>
            <w:r>
              <w:rPr>
                <w:rFonts w:ascii="Arial" w:hAnsi="Arial" w:cs="Arial"/>
                <w:sz w:val="20"/>
              </w:rPr>
              <w:t>on-</w:t>
            </w:r>
            <w:r w:rsidR="00F712A2">
              <w:rPr>
                <w:rFonts w:ascii="Arial" w:hAnsi="Arial" w:cs="Arial"/>
                <w:sz w:val="20"/>
              </w:rPr>
              <w:t>s</w:t>
            </w:r>
            <w:r>
              <w:rPr>
                <w:rFonts w:ascii="Arial" w:hAnsi="Arial" w:cs="Arial"/>
                <w:sz w:val="20"/>
              </w:rPr>
              <w:t>pinal</w:t>
            </w:r>
            <w:r w:rsidR="00F712A2">
              <w:rPr>
                <w:rFonts w:ascii="Arial" w:hAnsi="Arial" w:cs="Arial"/>
                <w:sz w:val="20"/>
              </w:rPr>
              <w:t xml:space="preserve"> only</w:t>
            </w:r>
            <w:r>
              <w:rPr>
                <w:rFonts w:ascii="Arial" w:hAnsi="Arial" w:cs="Arial"/>
                <w:sz w:val="20"/>
              </w:rPr>
              <w:t>)</w:t>
            </w:r>
          </w:p>
        </w:tc>
        <w:tc>
          <w:tcPr>
            <w:tcW w:w="4343" w:type="dxa"/>
          </w:tcPr>
          <w:p w14:paraId="695792C7" w14:textId="084A5C34" w:rsidR="00A41AB1" w:rsidRPr="004C31C4" w:rsidRDefault="00A41AB1" w:rsidP="00A41AB1">
            <w:pPr>
              <w:rPr>
                <w:rFonts w:ascii="Arial" w:hAnsi="Arial" w:cs="Arial"/>
                <w:sz w:val="20"/>
              </w:rPr>
            </w:pPr>
            <w:r w:rsidRPr="004C31C4">
              <w:rPr>
                <w:rFonts w:ascii="Arial" w:hAnsi="Arial" w:cs="Arial"/>
                <w:sz w:val="20"/>
              </w:rPr>
              <w:t>Assignment</w:t>
            </w:r>
          </w:p>
        </w:tc>
      </w:tr>
      <w:tr w:rsidR="007340AE" w:rsidRPr="00E46AD5" w14:paraId="1BDAB8A1" w14:textId="77777777" w:rsidTr="00D872E9">
        <w:tc>
          <w:tcPr>
            <w:tcW w:w="4673" w:type="dxa"/>
          </w:tcPr>
          <w:p w14:paraId="164CB67F" w14:textId="66128045" w:rsidR="007340AE" w:rsidRDefault="007340AE" w:rsidP="007340AE">
            <w:pPr>
              <w:rPr>
                <w:rFonts w:ascii="Arial" w:hAnsi="Arial" w:cs="Arial"/>
                <w:sz w:val="20"/>
              </w:rPr>
            </w:pPr>
            <w:r w:rsidRPr="004C31C4">
              <w:rPr>
                <w:rFonts w:ascii="Arial" w:hAnsi="Arial" w:cs="Arial"/>
                <w:sz w:val="20"/>
              </w:rPr>
              <w:t>Costing (PTAE)</w:t>
            </w:r>
          </w:p>
        </w:tc>
        <w:tc>
          <w:tcPr>
            <w:tcW w:w="4343" w:type="dxa"/>
          </w:tcPr>
          <w:p w14:paraId="1801E5D4" w14:textId="6ECFB553" w:rsidR="007340AE" w:rsidRPr="004C31C4" w:rsidRDefault="007340AE" w:rsidP="007340AE">
            <w:pPr>
              <w:rPr>
                <w:rFonts w:ascii="Arial" w:hAnsi="Arial" w:cs="Arial"/>
                <w:sz w:val="20"/>
              </w:rPr>
            </w:pPr>
            <w:r>
              <w:rPr>
                <w:rFonts w:ascii="Arial" w:hAnsi="Arial" w:cs="Arial"/>
                <w:sz w:val="20"/>
              </w:rPr>
              <w:t>Assignment</w:t>
            </w:r>
            <w:r w:rsidRPr="004C31C4">
              <w:rPr>
                <w:rFonts w:ascii="Arial" w:hAnsi="Arial" w:cs="Arial"/>
                <w:sz w:val="20"/>
              </w:rPr>
              <w:t xml:space="preserve"> &gt; Costing</w:t>
            </w:r>
          </w:p>
        </w:tc>
      </w:tr>
      <w:tr w:rsidR="007340AE" w:rsidRPr="00E46AD5" w14:paraId="022B4202" w14:textId="77777777" w:rsidTr="00D872E9">
        <w:tc>
          <w:tcPr>
            <w:tcW w:w="4673" w:type="dxa"/>
          </w:tcPr>
          <w:p w14:paraId="69EC9681" w14:textId="77777777" w:rsidR="007340AE" w:rsidRPr="004C31C4" w:rsidRDefault="007340AE" w:rsidP="007340AE">
            <w:pPr>
              <w:rPr>
                <w:rFonts w:ascii="Arial" w:hAnsi="Arial" w:cs="Arial"/>
                <w:sz w:val="20"/>
              </w:rPr>
            </w:pPr>
            <w:r w:rsidRPr="004C31C4">
              <w:rPr>
                <w:rFonts w:ascii="Arial" w:hAnsi="Arial" w:cs="Arial"/>
                <w:sz w:val="20"/>
              </w:rPr>
              <w:t>Contract Type (standard full time contract hours)</w:t>
            </w:r>
          </w:p>
        </w:tc>
        <w:tc>
          <w:tcPr>
            <w:tcW w:w="4343" w:type="dxa"/>
          </w:tcPr>
          <w:p w14:paraId="3456D4B7" w14:textId="2F5180E2" w:rsidR="007340AE" w:rsidRPr="004C31C4" w:rsidRDefault="007340AE" w:rsidP="007340AE">
            <w:pPr>
              <w:rPr>
                <w:rFonts w:ascii="Arial" w:hAnsi="Arial" w:cs="Arial"/>
                <w:sz w:val="20"/>
              </w:rPr>
            </w:pPr>
            <w:r>
              <w:rPr>
                <w:rFonts w:ascii="Arial" w:hAnsi="Arial" w:cs="Arial"/>
                <w:sz w:val="20"/>
              </w:rPr>
              <w:t>Assignment</w:t>
            </w:r>
            <w:r w:rsidRPr="004C31C4">
              <w:rPr>
                <w:rFonts w:ascii="Arial" w:hAnsi="Arial" w:cs="Arial"/>
                <w:sz w:val="20"/>
              </w:rPr>
              <w:t xml:space="preserve"> &gt; Extra Details</w:t>
            </w:r>
          </w:p>
        </w:tc>
      </w:tr>
      <w:tr w:rsidR="007340AE" w:rsidRPr="00E46AD5" w14:paraId="5E950FB2" w14:textId="77777777" w:rsidTr="00D872E9">
        <w:tc>
          <w:tcPr>
            <w:tcW w:w="4673" w:type="dxa"/>
          </w:tcPr>
          <w:p w14:paraId="508FEBD1" w14:textId="77777777" w:rsidR="007340AE" w:rsidRPr="004C31C4" w:rsidRDefault="007340AE" w:rsidP="007340AE">
            <w:pPr>
              <w:rPr>
                <w:rFonts w:ascii="Arial" w:hAnsi="Arial" w:cs="Arial"/>
                <w:sz w:val="20"/>
              </w:rPr>
            </w:pPr>
            <w:r w:rsidRPr="004C31C4">
              <w:rPr>
                <w:rFonts w:ascii="Arial" w:hAnsi="Arial" w:cs="Arial"/>
                <w:sz w:val="20"/>
              </w:rPr>
              <w:t>Work Pattern</w:t>
            </w:r>
          </w:p>
        </w:tc>
        <w:tc>
          <w:tcPr>
            <w:tcW w:w="4343" w:type="dxa"/>
          </w:tcPr>
          <w:p w14:paraId="3C568765" w14:textId="3AD4211D" w:rsidR="007340AE" w:rsidRPr="004C31C4" w:rsidRDefault="007340AE" w:rsidP="007340AE">
            <w:pPr>
              <w:rPr>
                <w:rFonts w:ascii="Arial" w:hAnsi="Arial" w:cs="Arial"/>
                <w:sz w:val="20"/>
              </w:rPr>
            </w:pPr>
            <w:r>
              <w:rPr>
                <w:rFonts w:ascii="Arial" w:hAnsi="Arial" w:cs="Arial"/>
                <w:sz w:val="20"/>
              </w:rPr>
              <w:t>Assignment</w:t>
            </w:r>
            <w:r w:rsidRPr="004C31C4">
              <w:rPr>
                <w:rFonts w:ascii="Arial" w:hAnsi="Arial" w:cs="Arial"/>
                <w:sz w:val="20"/>
              </w:rPr>
              <w:t xml:space="preserve"> &gt; Extra Details</w:t>
            </w:r>
          </w:p>
        </w:tc>
      </w:tr>
      <w:tr w:rsidR="007340AE" w:rsidRPr="00E46AD5" w14:paraId="198EC75C" w14:textId="77777777" w:rsidTr="00D872E9">
        <w:tc>
          <w:tcPr>
            <w:tcW w:w="4673" w:type="dxa"/>
          </w:tcPr>
          <w:p w14:paraId="17880FFC" w14:textId="77777777" w:rsidR="007340AE" w:rsidRPr="004C31C4" w:rsidRDefault="007340AE" w:rsidP="007340AE">
            <w:pPr>
              <w:rPr>
                <w:rFonts w:ascii="Arial" w:hAnsi="Arial" w:cs="Arial"/>
                <w:sz w:val="20"/>
              </w:rPr>
            </w:pPr>
            <w:r w:rsidRPr="004C31C4">
              <w:rPr>
                <w:rFonts w:ascii="Arial" w:hAnsi="Arial" w:cs="Arial"/>
                <w:sz w:val="20"/>
              </w:rPr>
              <w:t>Start Day</w:t>
            </w:r>
          </w:p>
        </w:tc>
        <w:tc>
          <w:tcPr>
            <w:tcW w:w="4343" w:type="dxa"/>
          </w:tcPr>
          <w:p w14:paraId="59D9F4BC" w14:textId="69B4276A" w:rsidR="007340AE" w:rsidRPr="004C31C4" w:rsidRDefault="007340AE" w:rsidP="007340AE">
            <w:pPr>
              <w:rPr>
                <w:rFonts w:ascii="Arial" w:hAnsi="Arial" w:cs="Arial"/>
                <w:sz w:val="20"/>
              </w:rPr>
            </w:pPr>
            <w:r>
              <w:rPr>
                <w:rFonts w:ascii="Arial" w:hAnsi="Arial" w:cs="Arial"/>
                <w:sz w:val="20"/>
              </w:rPr>
              <w:t>Assignment</w:t>
            </w:r>
            <w:r w:rsidRPr="004C31C4">
              <w:rPr>
                <w:rFonts w:ascii="Arial" w:hAnsi="Arial" w:cs="Arial"/>
                <w:sz w:val="20"/>
              </w:rPr>
              <w:t xml:space="preserve"> &gt; Extra Details</w:t>
            </w:r>
          </w:p>
        </w:tc>
      </w:tr>
      <w:tr w:rsidR="00D138BE" w:rsidRPr="00E46AD5" w14:paraId="16A899D2" w14:textId="77777777" w:rsidTr="00D872E9">
        <w:tc>
          <w:tcPr>
            <w:tcW w:w="4673" w:type="dxa"/>
          </w:tcPr>
          <w:p w14:paraId="2A058541" w14:textId="5093069B" w:rsidR="00D138BE" w:rsidRPr="004C31C4" w:rsidRDefault="00D138BE" w:rsidP="00D138BE">
            <w:pPr>
              <w:rPr>
                <w:rFonts w:ascii="Arial" w:hAnsi="Arial" w:cs="Arial"/>
                <w:sz w:val="20"/>
              </w:rPr>
            </w:pPr>
            <w:r w:rsidRPr="004C31C4">
              <w:rPr>
                <w:rFonts w:ascii="Arial" w:hAnsi="Arial" w:cs="Arial"/>
                <w:sz w:val="20"/>
              </w:rPr>
              <w:t>Budget (FTE)</w:t>
            </w:r>
          </w:p>
        </w:tc>
        <w:tc>
          <w:tcPr>
            <w:tcW w:w="4343" w:type="dxa"/>
          </w:tcPr>
          <w:p w14:paraId="30D5D712" w14:textId="3371431F" w:rsidR="00D138BE" w:rsidRDefault="00D138BE" w:rsidP="00D138BE">
            <w:pPr>
              <w:rPr>
                <w:rFonts w:ascii="Arial" w:hAnsi="Arial" w:cs="Arial"/>
                <w:sz w:val="20"/>
              </w:rPr>
            </w:pPr>
            <w:r>
              <w:rPr>
                <w:rFonts w:ascii="Arial" w:hAnsi="Arial" w:cs="Arial"/>
                <w:sz w:val="20"/>
              </w:rPr>
              <w:t>Assignment</w:t>
            </w:r>
            <w:r w:rsidRPr="004C31C4">
              <w:rPr>
                <w:rFonts w:ascii="Arial" w:hAnsi="Arial" w:cs="Arial"/>
                <w:sz w:val="20"/>
              </w:rPr>
              <w:t xml:space="preserve"> &gt; Budget</w:t>
            </w:r>
            <w:r>
              <w:rPr>
                <w:rFonts w:ascii="Arial" w:hAnsi="Arial" w:cs="Arial"/>
                <w:sz w:val="20"/>
              </w:rPr>
              <w:t>s</w:t>
            </w:r>
          </w:p>
        </w:tc>
      </w:tr>
      <w:tr w:rsidR="00D138BE" w:rsidRPr="00E46AD5" w14:paraId="3BA33CD4" w14:textId="77777777" w:rsidTr="00D872E9">
        <w:tc>
          <w:tcPr>
            <w:tcW w:w="4673" w:type="dxa"/>
          </w:tcPr>
          <w:p w14:paraId="10584E61" w14:textId="7B83671A" w:rsidR="00D138BE" w:rsidRPr="004C31C4" w:rsidRDefault="00D138BE" w:rsidP="00D138BE">
            <w:pPr>
              <w:rPr>
                <w:rFonts w:ascii="Arial" w:hAnsi="Arial" w:cs="Arial"/>
                <w:sz w:val="20"/>
              </w:rPr>
            </w:pPr>
            <w:r w:rsidRPr="004C31C4">
              <w:rPr>
                <w:rFonts w:ascii="Arial" w:hAnsi="Arial" w:cs="Arial"/>
                <w:sz w:val="20"/>
              </w:rPr>
              <w:t>Grade</w:t>
            </w:r>
          </w:p>
        </w:tc>
        <w:tc>
          <w:tcPr>
            <w:tcW w:w="4343" w:type="dxa"/>
          </w:tcPr>
          <w:p w14:paraId="26C3ABD1" w14:textId="475DE84A" w:rsidR="00D138BE" w:rsidRPr="008E0C19" w:rsidRDefault="00D138BE" w:rsidP="00D138BE">
            <w:pPr>
              <w:rPr>
                <w:rFonts w:ascii="Arial" w:hAnsi="Arial" w:cs="Arial"/>
                <w:b/>
                <w:bCs/>
                <w:sz w:val="20"/>
              </w:rPr>
            </w:pPr>
            <w:r>
              <w:rPr>
                <w:rFonts w:ascii="Arial" w:hAnsi="Arial" w:cs="Arial"/>
                <w:sz w:val="20"/>
              </w:rPr>
              <w:t>Assignment</w:t>
            </w:r>
            <w:r w:rsidRPr="004C31C4">
              <w:rPr>
                <w:rFonts w:ascii="Arial" w:hAnsi="Arial" w:cs="Arial"/>
                <w:sz w:val="20"/>
              </w:rPr>
              <w:t xml:space="preserve"> &gt; Grade Step</w:t>
            </w:r>
          </w:p>
        </w:tc>
      </w:tr>
      <w:tr w:rsidR="00D138BE" w:rsidRPr="00E46AD5" w14:paraId="2FFD155D" w14:textId="77777777" w:rsidTr="00D872E9">
        <w:tc>
          <w:tcPr>
            <w:tcW w:w="4673" w:type="dxa"/>
          </w:tcPr>
          <w:p w14:paraId="1582DFF4" w14:textId="3126B0D8" w:rsidR="00D138BE" w:rsidRPr="004C31C4" w:rsidRDefault="00D138BE" w:rsidP="00D138BE">
            <w:pPr>
              <w:rPr>
                <w:rFonts w:ascii="Arial" w:hAnsi="Arial" w:cs="Arial"/>
                <w:sz w:val="20"/>
              </w:rPr>
            </w:pPr>
            <w:r w:rsidRPr="004C31C4">
              <w:rPr>
                <w:rFonts w:ascii="Arial" w:hAnsi="Arial" w:cs="Arial"/>
                <w:sz w:val="20"/>
              </w:rPr>
              <w:t>Grade Spinal Point</w:t>
            </w:r>
          </w:p>
        </w:tc>
        <w:tc>
          <w:tcPr>
            <w:tcW w:w="4343" w:type="dxa"/>
          </w:tcPr>
          <w:p w14:paraId="58D64AB6" w14:textId="5DDE627E" w:rsidR="00D138BE" w:rsidRPr="004C31C4" w:rsidRDefault="00D138BE" w:rsidP="00D138BE">
            <w:pPr>
              <w:rPr>
                <w:rFonts w:ascii="Arial" w:hAnsi="Arial" w:cs="Arial"/>
                <w:sz w:val="20"/>
              </w:rPr>
            </w:pPr>
            <w:r>
              <w:rPr>
                <w:rFonts w:ascii="Arial" w:hAnsi="Arial" w:cs="Arial"/>
                <w:sz w:val="20"/>
              </w:rPr>
              <w:t>Assignment</w:t>
            </w:r>
            <w:r w:rsidRPr="004C31C4">
              <w:rPr>
                <w:rFonts w:ascii="Arial" w:hAnsi="Arial" w:cs="Arial"/>
                <w:sz w:val="20"/>
              </w:rPr>
              <w:t xml:space="preserve"> &gt; Grade Step</w:t>
            </w:r>
          </w:p>
        </w:tc>
      </w:tr>
    </w:tbl>
    <w:p w14:paraId="4A28677B" w14:textId="0B16C44F" w:rsidR="0054761C" w:rsidRPr="00254C93" w:rsidRDefault="0054761C" w:rsidP="00254C93">
      <w:pPr>
        <w:rPr>
          <w:rFonts w:ascii="Arial" w:eastAsia="Times New Roman" w:hAnsi="Arial" w:cs="Arial"/>
          <w:sz w:val="22"/>
          <w:szCs w:val="22"/>
          <w:lang w:eastAsia="en-GB"/>
        </w:rPr>
      </w:pPr>
    </w:p>
    <w:sectPr w:rsidR="0054761C" w:rsidRPr="00254C93" w:rsidSect="00284404">
      <w:headerReference w:type="default" r:id="rId31"/>
      <w:footerReference w:type="default" r:id="rId32"/>
      <w:headerReference w:type="first" r:id="rId33"/>
      <w:footerReference w:type="first" r:id="rId34"/>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212F" w14:textId="77777777" w:rsidR="00E163BA" w:rsidRDefault="00E163BA">
      <w:r>
        <w:separator/>
      </w:r>
    </w:p>
  </w:endnote>
  <w:endnote w:type="continuationSeparator" w:id="0">
    <w:p w14:paraId="0DE5A90D" w14:textId="77777777" w:rsidR="00E163BA" w:rsidRDefault="00E163BA">
      <w:r>
        <w:continuationSeparator/>
      </w:r>
    </w:p>
  </w:endnote>
  <w:endnote w:type="continuationNotice" w:id="1">
    <w:p w14:paraId="2B3848A8" w14:textId="77777777" w:rsidR="00E163BA" w:rsidRDefault="00E16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1A97" w14:textId="2B2EF3C7" w:rsidR="00FD62AC" w:rsidRDefault="00FD62AC" w:rsidP="00B32C59">
    <w:pPr>
      <w:pStyle w:val="Footer"/>
      <w:tabs>
        <w:tab w:val="center" w:pos="5174"/>
        <w:tab w:val="right" w:pos="10348"/>
      </w:tabs>
    </w:pPr>
    <w:r w:rsidRPr="00B32C59">
      <w:rPr>
        <w:noProof/>
      </w:rPr>
      <w:drawing>
        <wp:anchor distT="0" distB="0" distL="114300" distR="114300" simplePos="0" relativeHeight="251658242" behindDoc="0" locked="0" layoutInCell="1" allowOverlap="1" wp14:anchorId="376284A1" wp14:editId="176973DD">
          <wp:simplePos x="0" y="0"/>
          <wp:positionH relativeFrom="column">
            <wp:posOffset>6045200</wp:posOffset>
          </wp:positionH>
          <wp:positionV relativeFrom="paragraph">
            <wp:posOffset>-292100</wp:posOffset>
          </wp:positionV>
          <wp:extent cx="647700" cy="517072"/>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17072"/>
                  </a:xfrm>
                  <a:prstGeom prst="rect">
                    <a:avLst/>
                  </a:prstGeom>
                </pic:spPr>
              </pic:pic>
            </a:graphicData>
          </a:graphic>
          <wp14:sizeRelH relativeFrom="page">
            <wp14:pctWidth>0</wp14:pctWidth>
          </wp14:sizeRelH>
          <wp14:sizeRelV relativeFrom="page">
            <wp14:pctHeight>0</wp14:pctHeight>
          </wp14:sizeRelV>
        </wp:anchor>
      </w:drawing>
    </w:r>
    <w:r>
      <w:t>V0</w:t>
    </w:r>
    <w:r w:rsidR="005C20A9">
      <w:t>.1</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19</w:t>
    </w:r>
    <w:r>
      <w:rPr>
        <w:b/>
        <w:bCs/>
        <w:sz w:val="24"/>
      </w:rPr>
      <w:fldChar w:fldCharType="end"/>
    </w:r>
    <w:r>
      <w:rPr>
        <w:b/>
        <w:bCs/>
        <w:sz w:val="24"/>
      </w:rPr>
      <w:tab/>
    </w:r>
    <w:r>
      <w:rPr>
        <w:b/>
        <w:bCs/>
        <w:sz w:val="24"/>
      </w:rPr>
      <w:tab/>
    </w:r>
  </w:p>
  <w:p w14:paraId="1FD1DCAA" w14:textId="77777777" w:rsidR="00FD62AC" w:rsidRDefault="00FD6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F4E" w14:textId="77777777" w:rsidR="00FD62AC" w:rsidRDefault="00FD62AC" w:rsidP="00B32C59">
    <w:pPr>
      <w:pStyle w:val="Footer"/>
      <w:jc w:val="center"/>
    </w:pPr>
    <w:r w:rsidRPr="00B32C59">
      <w:rPr>
        <w:noProof/>
      </w:rPr>
      <w:drawing>
        <wp:anchor distT="0" distB="0" distL="114300" distR="114300" simplePos="0" relativeHeight="251658241" behindDoc="0" locked="0" layoutInCell="1" allowOverlap="1" wp14:anchorId="327CC8E2" wp14:editId="7120E2F6">
          <wp:simplePos x="0" y="0"/>
          <wp:positionH relativeFrom="column">
            <wp:posOffset>6275070</wp:posOffset>
          </wp:positionH>
          <wp:positionV relativeFrom="paragraph">
            <wp:posOffset>-291465</wp:posOffset>
          </wp:positionV>
          <wp:extent cx="647700" cy="517072"/>
          <wp:effectExtent l="0" t="0" r="0" b="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517072"/>
                  </a:xfrm>
                  <a:prstGeom prst="rect">
                    <a:avLst/>
                  </a:prstGeom>
                </pic:spPr>
              </pic:pic>
            </a:graphicData>
          </a:graphic>
          <wp14:sizeRelH relativeFrom="page">
            <wp14:pctWidth>0</wp14:pctWidth>
          </wp14:sizeRelH>
          <wp14:sizeRelV relativeFrom="page">
            <wp14:pctHeight>0</wp14:pctHeight>
          </wp14:sizeRelV>
        </wp:anchor>
      </w:drawing>
    </w: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19</w:t>
            </w:r>
            <w:r>
              <w:rPr>
                <w:b/>
                <w:bCs/>
                <w:sz w:val="24"/>
              </w:rPr>
              <w:fldChar w:fldCharType="end"/>
            </w:r>
          </w:sdtContent>
        </w:sdt>
      </w:sdtContent>
    </w:sdt>
  </w:p>
  <w:p w14:paraId="7CE92618" w14:textId="77777777" w:rsidR="00FD62AC" w:rsidRDefault="00FD6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8DC8" w14:textId="77777777" w:rsidR="00E163BA" w:rsidRDefault="00E163BA">
      <w:r>
        <w:separator/>
      </w:r>
    </w:p>
  </w:footnote>
  <w:footnote w:type="continuationSeparator" w:id="0">
    <w:p w14:paraId="0D4CDAD3" w14:textId="77777777" w:rsidR="00E163BA" w:rsidRDefault="00E163BA">
      <w:r>
        <w:continuationSeparator/>
      </w:r>
    </w:p>
  </w:footnote>
  <w:footnote w:type="continuationNotice" w:id="1">
    <w:p w14:paraId="640247C0" w14:textId="77777777" w:rsidR="00E163BA" w:rsidRDefault="00E16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ED9A" w14:textId="7FFD75C3" w:rsidR="00FD62AC" w:rsidRDefault="00FD62AC" w:rsidP="00DC239B">
    <w:pPr>
      <w:pStyle w:val="Header"/>
      <w:ind w:left="-709" w:right="-567"/>
    </w:pPr>
  </w:p>
  <w:p w14:paraId="20D4153F" w14:textId="77777777" w:rsidR="00FD62AC" w:rsidRDefault="00FD6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254" w14:textId="77777777" w:rsidR="00FD62AC" w:rsidRDefault="00FD62AC"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26FC2F00" wp14:editId="15AFE178">
          <wp:extent cx="7575550" cy="1388670"/>
          <wp:effectExtent l="0" t="0" r="6350" b="254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0C5"/>
    <w:multiLevelType w:val="hybridMultilevel"/>
    <w:tmpl w:val="0708F63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C37E05"/>
    <w:multiLevelType w:val="hybridMultilevel"/>
    <w:tmpl w:val="A20E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F48AB"/>
    <w:multiLevelType w:val="hybridMultilevel"/>
    <w:tmpl w:val="07B4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9406B"/>
    <w:multiLevelType w:val="hybridMultilevel"/>
    <w:tmpl w:val="FAF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B396D"/>
    <w:multiLevelType w:val="hybridMultilevel"/>
    <w:tmpl w:val="8D78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75F71"/>
    <w:multiLevelType w:val="hybridMultilevel"/>
    <w:tmpl w:val="7E42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4A91"/>
    <w:multiLevelType w:val="hybridMultilevel"/>
    <w:tmpl w:val="CD1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95776"/>
    <w:multiLevelType w:val="hybridMultilevel"/>
    <w:tmpl w:val="48D463BC"/>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0AA0AAE"/>
    <w:multiLevelType w:val="hybridMultilevel"/>
    <w:tmpl w:val="8FB0D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E86219"/>
    <w:multiLevelType w:val="hybridMultilevel"/>
    <w:tmpl w:val="23A49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757A1"/>
    <w:multiLevelType w:val="hybridMultilevel"/>
    <w:tmpl w:val="E7E24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0967360">
    <w:abstractNumId w:val="8"/>
  </w:num>
  <w:num w:numId="2" w16cid:durableId="1290404663">
    <w:abstractNumId w:val="0"/>
  </w:num>
  <w:num w:numId="3" w16cid:durableId="302973290">
    <w:abstractNumId w:val="10"/>
  </w:num>
  <w:num w:numId="4" w16cid:durableId="1620523914">
    <w:abstractNumId w:val="3"/>
  </w:num>
  <w:num w:numId="5" w16cid:durableId="1780943">
    <w:abstractNumId w:val="2"/>
  </w:num>
  <w:num w:numId="6" w16cid:durableId="1352295589">
    <w:abstractNumId w:val="4"/>
  </w:num>
  <w:num w:numId="7" w16cid:durableId="1657419298">
    <w:abstractNumId w:val="5"/>
  </w:num>
  <w:num w:numId="8" w16cid:durableId="1714382939">
    <w:abstractNumId w:val="6"/>
  </w:num>
  <w:num w:numId="9" w16cid:durableId="918052833">
    <w:abstractNumId w:val="1"/>
  </w:num>
  <w:num w:numId="10" w16cid:durableId="1512334311">
    <w:abstractNumId w:val="9"/>
  </w:num>
  <w:num w:numId="11" w16cid:durableId="143467007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xQgFGi9fGAZfHa1PafakL48n427hjoxwhUrkI4I/FI/p3zDGXQxeFZh3nCnV7qMeS5BP756hOY4Qdv29FUsoQ==" w:salt="e8cILXXRmpYpGTIQwQBqw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3DBB"/>
    <w:rsid w:val="00016FED"/>
    <w:rsid w:val="00017BB4"/>
    <w:rsid w:val="000257C6"/>
    <w:rsid w:val="0003764C"/>
    <w:rsid w:val="00040969"/>
    <w:rsid w:val="000443FC"/>
    <w:rsid w:val="000478CE"/>
    <w:rsid w:val="000603DC"/>
    <w:rsid w:val="000617DA"/>
    <w:rsid w:val="00065FE4"/>
    <w:rsid w:val="00066FAB"/>
    <w:rsid w:val="0006782F"/>
    <w:rsid w:val="00071B0B"/>
    <w:rsid w:val="00072FAF"/>
    <w:rsid w:val="00081F8C"/>
    <w:rsid w:val="00083C44"/>
    <w:rsid w:val="000922C5"/>
    <w:rsid w:val="000966B0"/>
    <w:rsid w:val="000975EC"/>
    <w:rsid w:val="000A726F"/>
    <w:rsid w:val="000A7B9B"/>
    <w:rsid w:val="000B14C4"/>
    <w:rsid w:val="000B2959"/>
    <w:rsid w:val="000B3323"/>
    <w:rsid w:val="000B3382"/>
    <w:rsid w:val="000B35AD"/>
    <w:rsid w:val="000C1CBA"/>
    <w:rsid w:val="000C2A52"/>
    <w:rsid w:val="000C39DA"/>
    <w:rsid w:val="000C5365"/>
    <w:rsid w:val="000E45DA"/>
    <w:rsid w:val="000E5316"/>
    <w:rsid w:val="000F18AB"/>
    <w:rsid w:val="000F41FD"/>
    <w:rsid w:val="000F491A"/>
    <w:rsid w:val="000F6447"/>
    <w:rsid w:val="000F6BB0"/>
    <w:rsid w:val="00102DF4"/>
    <w:rsid w:val="0010323B"/>
    <w:rsid w:val="00117553"/>
    <w:rsid w:val="00145922"/>
    <w:rsid w:val="001465DB"/>
    <w:rsid w:val="0014682E"/>
    <w:rsid w:val="0014699C"/>
    <w:rsid w:val="00154791"/>
    <w:rsid w:val="001555DF"/>
    <w:rsid w:val="001602D1"/>
    <w:rsid w:val="0016406A"/>
    <w:rsid w:val="0018361E"/>
    <w:rsid w:val="0019077F"/>
    <w:rsid w:val="00191742"/>
    <w:rsid w:val="001946F1"/>
    <w:rsid w:val="00194F26"/>
    <w:rsid w:val="00197C33"/>
    <w:rsid w:val="001A0075"/>
    <w:rsid w:val="001A00D3"/>
    <w:rsid w:val="001A0116"/>
    <w:rsid w:val="001B660E"/>
    <w:rsid w:val="001C0508"/>
    <w:rsid w:val="001C08B9"/>
    <w:rsid w:val="001D37AE"/>
    <w:rsid w:val="001E2944"/>
    <w:rsid w:val="001E301B"/>
    <w:rsid w:val="001E374A"/>
    <w:rsid w:val="001E73BA"/>
    <w:rsid w:val="001E7801"/>
    <w:rsid w:val="001F1E71"/>
    <w:rsid w:val="001F6C7B"/>
    <w:rsid w:val="00215402"/>
    <w:rsid w:val="0022256B"/>
    <w:rsid w:val="0023553F"/>
    <w:rsid w:val="00236907"/>
    <w:rsid w:val="00247A6C"/>
    <w:rsid w:val="00254C93"/>
    <w:rsid w:val="002577EF"/>
    <w:rsid w:val="002631BB"/>
    <w:rsid w:val="00277F26"/>
    <w:rsid w:val="002843F2"/>
    <w:rsid w:val="00284404"/>
    <w:rsid w:val="0028484E"/>
    <w:rsid w:val="00286C68"/>
    <w:rsid w:val="00290E77"/>
    <w:rsid w:val="002B390F"/>
    <w:rsid w:val="002C2B5D"/>
    <w:rsid w:val="002C3CB3"/>
    <w:rsid w:val="002D3DF7"/>
    <w:rsid w:val="002E3D77"/>
    <w:rsid w:val="002E5217"/>
    <w:rsid w:val="002F1AC5"/>
    <w:rsid w:val="002F43AA"/>
    <w:rsid w:val="003179D8"/>
    <w:rsid w:val="0032499E"/>
    <w:rsid w:val="00330727"/>
    <w:rsid w:val="0033335E"/>
    <w:rsid w:val="00335A6B"/>
    <w:rsid w:val="00343EE2"/>
    <w:rsid w:val="003474A9"/>
    <w:rsid w:val="00347B8D"/>
    <w:rsid w:val="003562CB"/>
    <w:rsid w:val="00362AC9"/>
    <w:rsid w:val="00363221"/>
    <w:rsid w:val="003667C2"/>
    <w:rsid w:val="00380C4A"/>
    <w:rsid w:val="00381B09"/>
    <w:rsid w:val="00382918"/>
    <w:rsid w:val="003854BD"/>
    <w:rsid w:val="00390413"/>
    <w:rsid w:val="00395051"/>
    <w:rsid w:val="00396C53"/>
    <w:rsid w:val="003A042D"/>
    <w:rsid w:val="003A2BCD"/>
    <w:rsid w:val="003B334C"/>
    <w:rsid w:val="003B3541"/>
    <w:rsid w:val="003C303D"/>
    <w:rsid w:val="003C3F5B"/>
    <w:rsid w:val="003C480F"/>
    <w:rsid w:val="003D5C1A"/>
    <w:rsid w:val="003D6E18"/>
    <w:rsid w:val="003E3B28"/>
    <w:rsid w:val="003E78AF"/>
    <w:rsid w:val="003F1A45"/>
    <w:rsid w:val="00401A24"/>
    <w:rsid w:val="00406601"/>
    <w:rsid w:val="00406B17"/>
    <w:rsid w:val="00410BCE"/>
    <w:rsid w:val="00411A97"/>
    <w:rsid w:val="00415787"/>
    <w:rsid w:val="004211CC"/>
    <w:rsid w:val="0042147D"/>
    <w:rsid w:val="004219A3"/>
    <w:rsid w:val="004236B8"/>
    <w:rsid w:val="004250D3"/>
    <w:rsid w:val="00425250"/>
    <w:rsid w:val="00436700"/>
    <w:rsid w:val="0044028C"/>
    <w:rsid w:val="00445B24"/>
    <w:rsid w:val="00447AA4"/>
    <w:rsid w:val="0045319E"/>
    <w:rsid w:val="00461F90"/>
    <w:rsid w:val="00472886"/>
    <w:rsid w:val="00473B18"/>
    <w:rsid w:val="00475976"/>
    <w:rsid w:val="00477C16"/>
    <w:rsid w:val="00481F80"/>
    <w:rsid w:val="004837FE"/>
    <w:rsid w:val="004844B1"/>
    <w:rsid w:val="004871D6"/>
    <w:rsid w:val="0049641E"/>
    <w:rsid w:val="004A1125"/>
    <w:rsid w:val="004A1455"/>
    <w:rsid w:val="004B7640"/>
    <w:rsid w:val="004C2420"/>
    <w:rsid w:val="004C24F9"/>
    <w:rsid w:val="004C4B49"/>
    <w:rsid w:val="004D0E01"/>
    <w:rsid w:val="004D4CF4"/>
    <w:rsid w:val="004D6EAF"/>
    <w:rsid w:val="004E2754"/>
    <w:rsid w:val="004E359D"/>
    <w:rsid w:val="004F2550"/>
    <w:rsid w:val="004F2566"/>
    <w:rsid w:val="004F50C6"/>
    <w:rsid w:val="004F77E8"/>
    <w:rsid w:val="00510D17"/>
    <w:rsid w:val="00532036"/>
    <w:rsid w:val="005321D7"/>
    <w:rsid w:val="00532843"/>
    <w:rsid w:val="00533798"/>
    <w:rsid w:val="005372E0"/>
    <w:rsid w:val="0054397F"/>
    <w:rsid w:val="0054761C"/>
    <w:rsid w:val="00552381"/>
    <w:rsid w:val="00554600"/>
    <w:rsid w:val="00554E2C"/>
    <w:rsid w:val="0055541C"/>
    <w:rsid w:val="00571D53"/>
    <w:rsid w:val="00593C97"/>
    <w:rsid w:val="00597D7E"/>
    <w:rsid w:val="005A4308"/>
    <w:rsid w:val="005B487D"/>
    <w:rsid w:val="005C0B07"/>
    <w:rsid w:val="005C20A9"/>
    <w:rsid w:val="005C20CD"/>
    <w:rsid w:val="005D2477"/>
    <w:rsid w:val="005D544C"/>
    <w:rsid w:val="005D75DE"/>
    <w:rsid w:val="005E17F1"/>
    <w:rsid w:val="005F2FCA"/>
    <w:rsid w:val="005F4DBB"/>
    <w:rsid w:val="00622A29"/>
    <w:rsid w:val="006234F9"/>
    <w:rsid w:val="00625E51"/>
    <w:rsid w:val="00627E52"/>
    <w:rsid w:val="006344A9"/>
    <w:rsid w:val="00644E86"/>
    <w:rsid w:val="00650A60"/>
    <w:rsid w:val="0065677F"/>
    <w:rsid w:val="006608F7"/>
    <w:rsid w:val="00663D16"/>
    <w:rsid w:val="00666664"/>
    <w:rsid w:val="00677452"/>
    <w:rsid w:val="00680F85"/>
    <w:rsid w:val="00681406"/>
    <w:rsid w:val="00694530"/>
    <w:rsid w:val="006B0A8E"/>
    <w:rsid w:val="006B4EB0"/>
    <w:rsid w:val="006B68B5"/>
    <w:rsid w:val="006B7D2A"/>
    <w:rsid w:val="006D0E5B"/>
    <w:rsid w:val="006D3B82"/>
    <w:rsid w:val="006E1435"/>
    <w:rsid w:val="006E7E05"/>
    <w:rsid w:val="006F027E"/>
    <w:rsid w:val="006F4935"/>
    <w:rsid w:val="00700747"/>
    <w:rsid w:val="00701684"/>
    <w:rsid w:val="00704D9B"/>
    <w:rsid w:val="0070504E"/>
    <w:rsid w:val="007110BF"/>
    <w:rsid w:val="0071594C"/>
    <w:rsid w:val="00715C73"/>
    <w:rsid w:val="007200AA"/>
    <w:rsid w:val="00723612"/>
    <w:rsid w:val="007340AE"/>
    <w:rsid w:val="0073465B"/>
    <w:rsid w:val="0073603F"/>
    <w:rsid w:val="0074772F"/>
    <w:rsid w:val="00747745"/>
    <w:rsid w:val="00750B9F"/>
    <w:rsid w:val="0075202B"/>
    <w:rsid w:val="007520F3"/>
    <w:rsid w:val="00752511"/>
    <w:rsid w:val="00754361"/>
    <w:rsid w:val="00755501"/>
    <w:rsid w:val="00756259"/>
    <w:rsid w:val="007571EE"/>
    <w:rsid w:val="007648E6"/>
    <w:rsid w:val="00766171"/>
    <w:rsid w:val="007807AE"/>
    <w:rsid w:val="00782440"/>
    <w:rsid w:val="00785687"/>
    <w:rsid w:val="007863B4"/>
    <w:rsid w:val="0078709C"/>
    <w:rsid w:val="00790290"/>
    <w:rsid w:val="0079150C"/>
    <w:rsid w:val="0079270F"/>
    <w:rsid w:val="00795ECB"/>
    <w:rsid w:val="007969E4"/>
    <w:rsid w:val="007B7580"/>
    <w:rsid w:val="007C0D9D"/>
    <w:rsid w:val="007C2298"/>
    <w:rsid w:val="007D21C8"/>
    <w:rsid w:val="007D6EA4"/>
    <w:rsid w:val="007E0141"/>
    <w:rsid w:val="0080707B"/>
    <w:rsid w:val="00807CAC"/>
    <w:rsid w:val="0081569D"/>
    <w:rsid w:val="008202EA"/>
    <w:rsid w:val="00821526"/>
    <w:rsid w:val="00824EEA"/>
    <w:rsid w:val="008308EC"/>
    <w:rsid w:val="008345AE"/>
    <w:rsid w:val="008351C7"/>
    <w:rsid w:val="008358A3"/>
    <w:rsid w:val="00836B2B"/>
    <w:rsid w:val="0085152F"/>
    <w:rsid w:val="00851C0D"/>
    <w:rsid w:val="00857B77"/>
    <w:rsid w:val="00860FC2"/>
    <w:rsid w:val="008738CA"/>
    <w:rsid w:val="00873C2F"/>
    <w:rsid w:val="008764AA"/>
    <w:rsid w:val="00893030"/>
    <w:rsid w:val="008949D5"/>
    <w:rsid w:val="00894FDD"/>
    <w:rsid w:val="00896D93"/>
    <w:rsid w:val="008A3940"/>
    <w:rsid w:val="008A3F54"/>
    <w:rsid w:val="008A584D"/>
    <w:rsid w:val="008A5E49"/>
    <w:rsid w:val="008D1EE9"/>
    <w:rsid w:val="008E0C19"/>
    <w:rsid w:val="008E764F"/>
    <w:rsid w:val="008F0EA3"/>
    <w:rsid w:val="008F3A5C"/>
    <w:rsid w:val="00912D74"/>
    <w:rsid w:val="00914F38"/>
    <w:rsid w:val="009203AB"/>
    <w:rsid w:val="00921E45"/>
    <w:rsid w:val="0093058F"/>
    <w:rsid w:val="009355ED"/>
    <w:rsid w:val="009371FF"/>
    <w:rsid w:val="0093740D"/>
    <w:rsid w:val="00970B40"/>
    <w:rsid w:val="00973477"/>
    <w:rsid w:val="00980576"/>
    <w:rsid w:val="00983A66"/>
    <w:rsid w:val="00984152"/>
    <w:rsid w:val="0098476B"/>
    <w:rsid w:val="00994E36"/>
    <w:rsid w:val="009A704D"/>
    <w:rsid w:val="009B69A9"/>
    <w:rsid w:val="009B7A54"/>
    <w:rsid w:val="009D65D4"/>
    <w:rsid w:val="009E648F"/>
    <w:rsid w:val="009E696F"/>
    <w:rsid w:val="00A00693"/>
    <w:rsid w:val="00A00855"/>
    <w:rsid w:val="00A043B0"/>
    <w:rsid w:val="00A108F3"/>
    <w:rsid w:val="00A125EA"/>
    <w:rsid w:val="00A15E61"/>
    <w:rsid w:val="00A17D50"/>
    <w:rsid w:val="00A22757"/>
    <w:rsid w:val="00A24F1B"/>
    <w:rsid w:val="00A25229"/>
    <w:rsid w:val="00A27FE5"/>
    <w:rsid w:val="00A41AB1"/>
    <w:rsid w:val="00A47891"/>
    <w:rsid w:val="00A57B2F"/>
    <w:rsid w:val="00A60F98"/>
    <w:rsid w:val="00A64716"/>
    <w:rsid w:val="00A71AEF"/>
    <w:rsid w:val="00A815EB"/>
    <w:rsid w:val="00A944E2"/>
    <w:rsid w:val="00A971D1"/>
    <w:rsid w:val="00A97CD3"/>
    <w:rsid w:val="00AA05F4"/>
    <w:rsid w:val="00AA34D8"/>
    <w:rsid w:val="00AA3763"/>
    <w:rsid w:val="00AA6AAB"/>
    <w:rsid w:val="00AB6CBA"/>
    <w:rsid w:val="00AB70B6"/>
    <w:rsid w:val="00AB759C"/>
    <w:rsid w:val="00AC01C5"/>
    <w:rsid w:val="00AC01DB"/>
    <w:rsid w:val="00AD0172"/>
    <w:rsid w:val="00AE1BBC"/>
    <w:rsid w:val="00AE444F"/>
    <w:rsid w:val="00AE6CC5"/>
    <w:rsid w:val="00AE6E5C"/>
    <w:rsid w:val="00AF10A6"/>
    <w:rsid w:val="00B05CE4"/>
    <w:rsid w:val="00B07834"/>
    <w:rsid w:val="00B16DE3"/>
    <w:rsid w:val="00B25ADC"/>
    <w:rsid w:val="00B26A5D"/>
    <w:rsid w:val="00B32C59"/>
    <w:rsid w:val="00B32D8D"/>
    <w:rsid w:val="00B3599B"/>
    <w:rsid w:val="00B35B8C"/>
    <w:rsid w:val="00B36156"/>
    <w:rsid w:val="00B37692"/>
    <w:rsid w:val="00B63273"/>
    <w:rsid w:val="00B7188A"/>
    <w:rsid w:val="00B719A1"/>
    <w:rsid w:val="00B727A1"/>
    <w:rsid w:val="00B7755F"/>
    <w:rsid w:val="00B81F22"/>
    <w:rsid w:val="00B85B8B"/>
    <w:rsid w:val="00B90657"/>
    <w:rsid w:val="00B926DD"/>
    <w:rsid w:val="00BA0FF0"/>
    <w:rsid w:val="00BA39C1"/>
    <w:rsid w:val="00BA52BD"/>
    <w:rsid w:val="00BB3B02"/>
    <w:rsid w:val="00BC1969"/>
    <w:rsid w:val="00BD3F1C"/>
    <w:rsid w:val="00BD5985"/>
    <w:rsid w:val="00BD5A7D"/>
    <w:rsid w:val="00BE25D1"/>
    <w:rsid w:val="00BE3309"/>
    <w:rsid w:val="00BE47DC"/>
    <w:rsid w:val="00BE7435"/>
    <w:rsid w:val="00BF2078"/>
    <w:rsid w:val="00BF5DE3"/>
    <w:rsid w:val="00C076C3"/>
    <w:rsid w:val="00C077C6"/>
    <w:rsid w:val="00C16DC7"/>
    <w:rsid w:val="00C23DC8"/>
    <w:rsid w:val="00C258FE"/>
    <w:rsid w:val="00C31F08"/>
    <w:rsid w:val="00C45989"/>
    <w:rsid w:val="00C51972"/>
    <w:rsid w:val="00C54935"/>
    <w:rsid w:val="00C549F0"/>
    <w:rsid w:val="00C57FB6"/>
    <w:rsid w:val="00C62702"/>
    <w:rsid w:val="00C95636"/>
    <w:rsid w:val="00CA16EF"/>
    <w:rsid w:val="00CA60BE"/>
    <w:rsid w:val="00CB2547"/>
    <w:rsid w:val="00CB635C"/>
    <w:rsid w:val="00CC1B3D"/>
    <w:rsid w:val="00CC2655"/>
    <w:rsid w:val="00CD641C"/>
    <w:rsid w:val="00CE00BC"/>
    <w:rsid w:val="00CE1738"/>
    <w:rsid w:val="00CF1846"/>
    <w:rsid w:val="00CF7C35"/>
    <w:rsid w:val="00D04616"/>
    <w:rsid w:val="00D0678C"/>
    <w:rsid w:val="00D138BE"/>
    <w:rsid w:val="00D16903"/>
    <w:rsid w:val="00D255F0"/>
    <w:rsid w:val="00D31E31"/>
    <w:rsid w:val="00D33DD5"/>
    <w:rsid w:val="00D432CC"/>
    <w:rsid w:val="00D45819"/>
    <w:rsid w:val="00D51F9E"/>
    <w:rsid w:val="00D62045"/>
    <w:rsid w:val="00D62B4F"/>
    <w:rsid w:val="00D65F9D"/>
    <w:rsid w:val="00D72B40"/>
    <w:rsid w:val="00D760E7"/>
    <w:rsid w:val="00D7660C"/>
    <w:rsid w:val="00D8471F"/>
    <w:rsid w:val="00D92859"/>
    <w:rsid w:val="00D93C7B"/>
    <w:rsid w:val="00D95089"/>
    <w:rsid w:val="00D9674F"/>
    <w:rsid w:val="00DA548A"/>
    <w:rsid w:val="00DA5E52"/>
    <w:rsid w:val="00DA7049"/>
    <w:rsid w:val="00DC239B"/>
    <w:rsid w:val="00DC6952"/>
    <w:rsid w:val="00DC720E"/>
    <w:rsid w:val="00DC7655"/>
    <w:rsid w:val="00DD2267"/>
    <w:rsid w:val="00DD310D"/>
    <w:rsid w:val="00DD6315"/>
    <w:rsid w:val="00DD6AC9"/>
    <w:rsid w:val="00DE7246"/>
    <w:rsid w:val="00DF5571"/>
    <w:rsid w:val="00DF62A0"/>
    <w:rsid w:val="00E01CF8"/>
    <w:rsid w:val="00E14F4A"/>
    <w:rsid w:val="00E163BA"/>
    <w:rsid w:val="00E222DB"/>
    <w:rsid w:val="00E4177D"/>
    <w:rsid w:val="00E52E98"/>
    <w:rsid w:val="00E550DB"/>
    <w:rsid w:val="00E575D0"/>
    <w:rsid w:val="00E67D05"/>
    <w:rsid w:val="00E70DE6"/>
    <w:rsid w:val="00E743AB"/>
    <w:rsid w:val="00E75B17"/>
    <w:rsid w:val="00E778CE"/>
    <w:rsid w:val="00E85C3C"/>
    <w:rsid w:val="00E90CDA"/>
    <w:rsid w:val="00E91F61"/>
    <w:rsid w:val="00EA01D5"/>
    <w:rsid w:val="00EA15F2"/>
    <w:rsid w:val="00EA7998"/>
    <w:rsid w:val="00EB1483"/>
    <w:rsid w:val="00EB5ED4"/>
    <w:rsid w:val="00EC3526"/>
    <w:rsid w:val="00ED0AD5"/>
    <w:rsid w:val="00ED33EF"/>
    <w:rsid w:val="00ED3AF8"/>
    <w:rsid w:val="00ED531A"/>
    <w:rsid w:val="00ED5532"/>
    <w:rsid w:val="00EE023D"/>
    <w:rsid w:val="00EE33CF"/>
    <w:rsid w:val="00EE4E54"/>
    <w:rsid w:val="00EF0199"/>
    <w:rsid w:val="00EF04A9"/>
    <w:rsid w:val="00EF073D"/>
    <w:rsid w:val="00EF1430"/>
    <w:rsid w:val="00EF70D3"/>
    <w:rsid w:val="00EF74CC"/>
    <w:rsid w:val="00EF79AC"/>
    <w:rsid w:val="00F048D4"/>
    <w:rsid w:val="00F06709"/>
    <w:rsid w:val="00F07AF0"/>
    <w:rsid w:val="00F07C9B"/>
    <w:rsid w:val="00F12D66"/>
    <w:rsid w:val="00F1540A"/>
    <w:rsid w:val="00F53D8F"/>
    <w:rsid w:val="00F62AE4"/>
    <w:rsid w:val="00F63B7F"/>
    <w:rsid w:val="00F71199"/>
    <w:rsid w:val="00F712A2"/>
    <w:rsid w:val="00F7784B"/>
    <w:rsid w:val="00F94468"/>
    <w:rsid w:val="00FB465C"/>
    <w:rsid w:val="00FB67DB"/>
    <w:rsid w:val="00FB6E00"/>
    <w:rsid w:val="00FC0F5E"/>
    <w:rsid w:val="00FC36E0"/>
    <w:rsid w:val="00FC6BF9"/>
    <w:rsid w:val="00FD0007"/>
    <w:rsid w:val="00FD62AC"/>
    <w:rsid w:val="00FE003C"/>
    <w:rsid w:val="00FF1AAE"/>
    <w:rsid w:val="00FF2E1E"/>
    <w:rsid w:val="00FF35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0BDE2"/>
  <w15:chartTrackingRefBased/>
  <w15:docId w15:val="{C25F371B-29C2-4261-9C9C-5A99579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character" w:styleId="UnresolvedMention">
    <w:name w:val="Unresolved Mention"/>
    <w:basedOn w:val="DefaultParagraphFont"/>
    <w:uiPriority w:val="99"/>
    <w:semiHidden/>
    <w:unhideWhenUsed/>
    <w:rsid w:val="00CE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08E81D889CE459C5FB612646938F0" ma:contentTypeVersion="2" ma:contentTypeDescription="Create a new document." ma:contentTypeScope="" ma:versionID="7558a94d6a4fe848ccb64d2bad850841">
  <xsd:schema xmlns:xsd="http://www.w3.org/2001/XMLSchema" xmlns:xs="http://www.w3.org/2001/XMLSchema" xmlns:p="http://schemas.microsoft.com/office/2006/metadata/properties" xmlns:ns2="01255a15-b76f-4f7a-806a-50422375f92a" targetNamespace="http://schemas.microsoft.com/office/2006/metadata/properties" ma:root="true" ma:fieldsID="58d2a748020a7f558aa61bcee7f3cd93" ns2:_="">
    <xsd:import namespace="01255a15-b76f-4f7a-806a-50422375f9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55a15-b76f-4f7a-806a-50422375f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B3B33-03E2-4B82-BB78-BB258E009E3B}">
  <ds:schemaRefs>
    <ds:schemaRef ds:uri="http://schemas.openxmlformats.org/officeDocument/2006/bibliography"/>
  </ds:schemaRefs>
</ds:datastoreItem>
</file>

<file path=customXml/itemProps2.xml><?xml version="1.0" encoding="utf-8"?>
<ds:datastoreItem xmlns:ds="http://schemas.openxmlformats.org/officeDocument/2006/customXml" ds:itemID="{2C179077-428C-4FC2-A17F-E2DF7780C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A0FFD-EBD0-4880-9046-0D2DE3B77A6D}">
  <ds:schemaRefs>
    <ds:schemaRef ds:uri="http://schemas.microsoft.com/sharepoint/v3/contenttype/forms"/>
  </ds:schemaRefs>
</ds:datastoreItem>
</file>

<file path=customXml/itemProps4.xml><?xml version="1.0" encoding="utf-8"?>
<ds:datastoreItem xmlns:ds="http://schemas.openxmlformats.org/officeDocument/2006/customXml" ds:itemID="{0920CC3B-3C08-4BC8-854D-86A3E45D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55a15-b76f-4f7a-806a-50422375f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Memo_UCL_address.dot</Template>
  <TotalTime>195</TotalTime>
  <Pages>7</Pages>
  <Words>1229</Words>
  <Characters>6369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McNeil, Cameron</cp:lastModifiedBy>
  <cp:revision>97</cp:revision>
  <cp:lastPrinted>2020-07-20T13:06:00Z</cp:lastPrinted>
  <dcterms:created xsi:type="dcterms:W3CDTF">2023-02-07T11:31:00Z</dcterms:created>
  <dcterms:modified xsi:type="dcterms:W3CDTF">2023-04-04T15:12:00Z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0x01010066808E81D889CE459C5FB612646938F0</vt:lpwstr>
  </property>
</Properties>
</file>