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2C7F" w14:textId="1A462A0A" w:rsidR="002D107C" w:rsidRPr="00EF2A25" w:rsidRDefault="007A7E20" w:rsidP="00B90BC8">
      <w:pPr>
        <w:spacing w:line="360" w:lineRule="auto"/>
        <w:ind w:left="-770"/>
        <w:rPr>
          <w:rFonts w:cs="Arial"/>
          <w:noProof/>
        </w:rPr>
      </w:pPr>
      <w:r w:rsidRPr="00EF2A25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787EEDC4" wp14:editId="0341CF6C">
            <wp:simplePos x="0" y="0"/>
            <wp:positionH relativeFrom="column">
              <wp:posOffset>-833120</wp:posOffset>
            </wp:positionH>
            <wp:positionV relativeFrom="paragraph">
              <wp:posOffset>169545</wp:posOffset>
            </wp:positionV>
            <wp:extent cx="3190240" cy="414655"/>
            <wp:effectExtent l="0" t="0" r="0" b="0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07C" w:rsidRPr="00EF2A25">
        <w:rPr>
          <w:rFonts w:cs="Arial"/>
          <w:b/>
          <w:sz w:val="20"/>
          <w:szCs w:val="20"/>
        </w:rPr>
        <w:t>LONDON’S GLOBAL UNIVERSITY</w:t>
      </w:r>
    </w:p>
    <w:p w14:paraId="21F0F02F" w14:textId="77777777" w:rsidR="002D107C" w:rsidRPr="00EF2A25" w:rsidRDefault="002D107C" w:rsidP="00B90BC8">
      <w:pPr>
        <w:spacing w:line="360" w:lineRule="auto"/>
        <w:ind w:hanging="1287"/>
        <w:rPr>
          <w:rFonts w:cs="Arial"/>
        </w:rPr>
      </w:pPr>
    </w:p>
    <w:p w14:paraId="333B1238" w14:textId="77777777" w:rsidR="002D107C" w:rsidRPr="00EF2A25" w:rsidRDefault="002D107C" w:rsidP="00B90BC8">
      <w:pPr>
        <w:spacing w:line="360" w:lineRule="auto"/>
        <w:ind w:hanging="1287"/>
        <w:rPr>
          <w:rFonts w:cs="Arial"/>
        </w:rPr>
      </w:pPr>
    </w:p>
    <w:p w14:paraId="3375B909" w14:textId="77777777" w:rsidR="00B90BC8" w:rsidRDefault="00B90BC8" w:rsidP="00B90BC8">
      <w:pPr>
        <w:tabs>
          <w:tab w:val="num" w:pos="360"/>
        </w:tabs>
        <w:spacing w:line="360" w:lineRule="auto"/>
        <w:jc w:val="center"/>
        <w:rPr>
          <w:rFonts w:cs="Arial"/>
          <w:b/>
          <w:bCs/>
          <w:caps/>
          <w:sz w:val="28"/>
          <w:szCs w:val="28"/>
        </w:rPr>
      </w:pPr>
    </w:p>
    <w:p w14:paraId="3CCE2CF2" w14:textId="02A5F35C" w:rsidR="002D107C" w:rsidRPr="00EF2A25" w:rsidRDefault="002D107C" w:rsidP="00B90BC8">
      <w:pPr>
        <w:tabs>
          <w:tab w:val="num" w:pos="360"/>
        </w:tabs>
        <w:spacing w:line="360" w:lineRule="auto"/>
        <w:jc w:val="center"/>
        <w:rPr>
          <w:rFonts w:cs="Arial"/>
          <w:b/>
          <w:bCs/>
          <w:caps/>
          <w:sz w:val="24"/>
        </w:rPr>
      </w:pPr>
      <w:r w:rsidRPr="00EF2A25">
        <w:rPr>
          <w:rFonts w:cs="Arial"/>
          <w:b/>
          <w:bCs/>
          <w:caps/>
          <w:sz w:val="28"/>
          <w:szCs w:val="28"/>
        </w:rPr>
        <w:t xml:space="preserve">Joint Consultative Negotiating COMMITTEE </w:t>
      </w:r>
    </w:p>
    <w:p w14:paraId="4C9F1E53" w14:textId="77777777" w:rsidR="002D107C" w:rsidRPr="00EF2A25" w:rsidRDefault="002D107C" w:rsidP="00B90BC8">
      <w:pPr>
        <w:tabs>
          <w:tab w:val="num" w:pos="360"/>
        </w:tabs>
        <w:spacing w:line="360" w:lineRule="auto"/>
        <w:jc w:val="center"/>
        <w:rPr>
          <w:rFonts w:cs="Arial"/>
          <w:b/>
          <w:bCs/>
          <w:sz w:val="24"/>
        </w:rPr>
      </w:pPr>
    </w:p>
    <w:p w14:paraId="37897DBE" w14:textId="68458A73" w:rsidR="002D107C" w:rsidRPr="00EF2A25" w:rsidRDefault="001F2446" w:rsidP="00B90BC8">
      <w:pPr>
        <w:tabs>
          <w:tab w:val="num" w:pos="360"/>
        </w:tabs>
        <w:spacing w:line="360" w:lineRule="auto"/>
        <w:jc w:val="center"/>
        <w:rPr>
          <w:rFonts w:cs="Arial"/>
          <w:b/>
          <w:bCs/>
          <w:sz w:val="24"/>
          <w:u w:val="single"/>
        </w:rPr>
      </w:pPr>
      <w:r w:rsidRPr="00EF2A25">
        <w:rPr>
          <w:rFonts w:cs="Arial"/>
          <w:b/>
          <w:bCs/>
          <w:sz w:val="24"/>
          <w:u w:val="single"/>
        </w:rPr>
        <w:t>Monday</w:t>
      </w:r>
      <w:r w:rsidR="00A83132" w:rsidRPr="00EF2A25">
        <w:rPr>
          <w:rFonts w:cs="Arial"/>
          <w:b/>
          <w:bCs/>
          <w:sz w:val="24"/>
          <w:u w:val="single"/>
        </w:rPr>
        <w:t xml:space="preserve"> </w:t>
      </w:r>
      <w:r w:rsidR="00B407D9">
        <w:rPr>
          <w:rFonts w:cs="Arial"/>
          <w:b/>
          <w:bCs/>
          <w:sz w:val="24"/>
          <w:u w:val="single"/>
        </w:rPr>
        <w:t>27</w:t>
      </w:r>
      <w:r w:rsidR="00B407D9" w:rsidRPr="00B407D9">
        <w:rPr>
          <w:rFonts w:cs="Arial"/>
          <w:b/>
          <w:bCs/>
          <w:sz w:val="24"/>
          <w:u w:val="single"/>
          <w:vertAlign w:val="superscript"/>
        </w:rPr>
        <w:t>th</w:t>
      </w:r>
      <w:r w:rsidR="00B407D9">
        <w:rPr>
          <w:rFonts w:cs="Arial"/>
          <w:b/>
          <w:bCs/>
          <w:sz w:val="24"/>
          <w:u w:val="single"/>
        </w:rPr>
        <w:t xml:space="preserve"> March 2023</w:t>
      </w:r>
    </w:p>
    <w:p w14:paraId="30A9A0BD" w14:textId="6FCCFA89" w:rsidR="002D107C" w:rsidRPr="00EF2A25" w:rsidRDefault="002D107C" w:rsidP="00B90BC8">
      <w:pPr>
        <w:tabs>
          <w:tab w:val="num" w:pos="360"/>
        </w:tabs>
        <w:spacing w:line="360" w:lineRule="auto"/>
        <w:jc w:val="center"/>
        <w:rPr>
          <w:rFonts w:cs="Arial"/>
          <w:b/>
          <w:bCs/>
          <w:sz w:val="24"/>
        </w:rPr>
      </w:pPr>
      <w:r w:rsidRPr="00EF2A25">
        <w:rPr>
          <w:rFonts w:cs="Arial"/>
          <w:b/>
          <w:bCs/>
          <w:sz w:val="24"/>
        </w:rPr>
        <w:t xml:space="preserve">at </w:t>
      </w:r>
      <w:r w:rsidR="0070131D" w:rsidRPr="00EF2A25">
        <w:rPr>
          <w:rFonts w:cs="Arial"/>
          <w:b/>
          <w:bCs/>
          <w:sz w:val="24"/>
        </w:rPr>
        <w:t>2</w:t>
      </w:r>
      <w:r w:rsidR="005B2DBD" w:rsidRPr="00EF2A25">
        <w:rPr>
          <w:rFonts w:cs="Arial"/>
          <w:b/>
          <w:bCs/>
          <w:sz w:val="24"/>
        </w:rPr>
        <w:t>.</w:t>
      </w:r>
      <w:r w:rsidR="00B44E2A">
        <w:rPr>
          <w:rFonts w:cs="Arial"/>
          <w:b/>
          <w:bCs/>
          <w:sz w:val="24"/>
        </w:rPr>
        <w:t>00</w:t>
      </w:r>
      <w:r w:rsidR="00A608A7" w:rsidRPr="00EF2A25">
        <w:rPr>
          <w:rFonts w:cs="Arial"/>
          <w:b/>
          <w:bCs/>
          <w:sz w:val="24"/>
        </w:rPr>
        <w:t>p</w:t>
      </w:r>
      <w:r w:rsidR="005B2DBD" w:rsidRPr="00EF2A25">
        <w:rPr>
          <w:rFonts w:cs="Arial"/>
          <w:b/>
          <w:bCs/>
          <w:sz w:val="24"/>
        </w:rPr>
        <w:t>m</w:t>
      </w:r>
      <w:r w:rsidR="000F7D01" w:rsidRPr="00EF2A25">
        <w:rPr>
          <w:rFonts w:cs="Arial"/>
          <w:b/>
          <w:bCs/>
          <w:sz w:val="24"/>
        </w:rPr>
        <w:t xml:space="preserve"> to </w:t>
      </w:r>
      <w:r w:rsidR="0070131D" w:rsidRPr="00EF2A25">
        <w:rPr>
          <w:rFonts w:cs="Arial"/>
          <w:b/>
          <w:bCs/>
          <w:sz w:val="24"/>
        </w:rPr>
        <w:t>3</w:t>
      </w:r>
      <w:r w:rsidR="00A83132" w:rsidRPr="00EF2A25">
        <w:rPr>
          <w:rFonts w:cs="Arial"/>
          <w:b/>
          <w:bCs/>
          <w:sz w:val="24"/>
        </w:rPr>
        <w:t>.</w:t>
      </w:r>
      <w:r w:rsidR="00B44E2A">
        <w:rPr>
          <w:rFonts w:cs="Arial"/>
          <w:b/>
          <w:bCs/>
          <w:sz w:val="24"/>
        </w:rPr>
        <w:t>1</w:t>
      </w:r>
      <w:r w:rsidR="00A608A7" w:rsidRPr="00EF2A25">
        <w:rPr>
          <w:rFonts w:cs="Arial"/>
          <w:b/>
          <w:bCs/>
          <w:sz w:val="24"/>
        </w:rPr>
        <w:t>5</w:t>
      </w:r>
      <w:r w:rsidRPr="00EF2A25">
        <w:rPr>
          <w:rFonts w:cs="Arial"/>
          <w:b/>
          <w:bCs/>
          <w:sz w:val="24"/>
        </w:rPr>
        <w:t>pm</w:t>
      </w:r>
    </w:p>
    <w:p w14:paraId="6D802596" w14:textId="464852FB" w:rsidR="002D107C" w:rsidRPr="00EF2A25" w:rsidRDefault="002D107C" w:rsidP="00B90BC8">
      <w:pPr>
        <w:tabs>
          <w:tab w:val="num" w:pos="360"/>
        </w:tabs>
        <w:spacing w:line="360" w:lineRule="auto"/>
        <w:jc w:val="center"/>
        <w:rPr>
          <w:rFonts w:cs="Arial"/>
          <w:b/>
          <w:sz w:val="28"/>
          <w:szCs w:val="28"/>
        </w:rPr>
      </w:pPr>
      <w:r w:rsidRPr="00EF2A25">
        <w:rPr>
          <w:rFonts w:cs="Arial"/>
          <w:b/>
          <w:bCs/>
          <w:sz w:val="24"/>
        </w:rPr>
        <w:t>Microsoft Teams Meeting</w:t>
      </w:r>
      <w:r w:rsidR="00FF06BA">
        <w:rPr>
          <w:rFonts w:cs="Arial"/>
          <w:b/>
          <w:bCs/>
          <w:sz w:val="24"/>
        </w:rPr>
        <w:br/>
      </w:r>
      <w:r w:rsidR="00A8406C">
        <w:rPr>
          <w:rFonts w:cs="Arial"/>
          <w:b/>
          <w:sz w:val="28"/>
          <w:szCs w:val="28"/>
        </w:rPr>
        <w:br/>
      </w:r>
      <w:r w:rsidR="00EB290E" w:rsidRPr="00EF2A25">
        <w:rPr>
          <w:rFonts w:cs="Arial"/>
          <w:b/>
          <w:sz w:val="28"/>
          <w:szCs w:val="28"/>
        </w:rPr>
        <w:t>M</w:t>
      </w:r>
      <w:r w:rsidR="00422512">
        <w:rPr>
          <w:rFonts w:cs="Arial"/>
          <w:b/>
          <w:sz w:val="28"/>
          <w:szCs w:val="28"/>
        </w:rPr>
        <w:t xml:space="preserve"> </w:t>
      </w:r>
      <w:r w:rsidR="00EB290E" w:rsidRPr="00EF2A25">
        <w:rPr>
          <w:rFonts w:cs="Arial"/>
          <w:b/>
          <w:sz w:val="28"/>
          <w:szCs w:val="28"/>
        </w:rPr>
        <w:t>I N U T E S</w:t>
      </w:r>
    </w:p>
    <w:p w14:paraId="0DE1BE00" w14:textId="3D670E0E" w:rsidR="0085220D" w:rsidRPr="00525025" w:rsidRDefault="00E03BE3" w:rsidP="00B90BC8">
      <w:pPr>
        <w:tabs>
          <w:tab w:val="num" w:pos="360"/>
        </w:tabs>
        <w:spacing w:line="360" w:lineRule="auto"/>
        <w:rPr>
          <w:rFonts w:cs="Arial"/>
          <w:b/>
          <w:szCs w:val="22"/>
        </w:rPr>
      </w:pPr>
      <w:r w:rsidRPr="00525025">
        <w:rPr>
          <w:rFonts w:cs="Arial"/>
          <w:b/>
          <w:szCs w:val="22"/>
        </w:rPr>
        <w:t>Present</w:t>
      </w:r>
      <w:r w:rsidR="00525025" w:rsidRPr="00525025">
        <w:rPr>
          <w:rFonts w:cs="Arial"/>
          <w:b/>
          <w:szCs w:val="22"/>
        </w:rPr>
        <w:t>:</w:t>
      </w:r>
    </w:p>
    <w:p w14:paraId="7E5092BA" w14:textId="212462F0" w:rsidR="00282187" w:rsidRPr="00B44E2A" w:rsidRDefault="00282187" w:rsidP="00B90BC8">
      <w:pPr>
        <w:tabs>
          <w:tab w:val="left" w:pos="720"/>
          <w:tab w:val="left" w:pos="1440"/>
          <w:tab w:val="left" w:pos="2910"/>
        </w:tabs>
        <w:spacing w:line="360" w:lineRule="auto"/>
        <w:contextualSpacing/>
        <w:rPr>
          <w:rFonts w:cs="Arial"/>
          <w:bCs/>
          <w:szCs w:val="22"/>
        </w:rPr>
      </w:pPr>
      <w:r w:rsidRPr="00B44E2A">
        <w:rPr>
          <w:rFonts w:cs="Arial"/>
          <w:bCs/>
          <w:szCs w:val="22"/>
        </w:rPr>
        <w:t>Anthony Smith</w:t>
      </w:r>
      <w:r w:rsidRPr="00B44E2A">
        <w:rPr>
          <w:rFonts w:cs="Arial"/>
          <w:bCs/>
          <w:szCs w:val="22"/>
        </w:rPr>
        <w:tab/>
      </w:r>
      <w:r w:rsidRPr="00B44E2A">
        <w:rPr>
          <w:rFonts w:cs="Arial"/>
          <w:bCs/>
          <w:szCs w:val="22"/>
        </w:rPr>
        <w:tab/>
        <w:t>Vice Provost of Faculty (Chair)</w:t>
      </w:r>
    </w:p>
    <w:p w14:paraId="79491597" w14:textId="3D3833F1" w:rsidR="002603D6" w:rsidRPr="00B44E2A" w:rsidRDefault="002603D6" w:rsidP="00B90BC8">
      <w:pPr>
        <w:tabs>
          <w:tab w:val="left" w:pos="2910"/>
        </w:tabs>
        <w:spacing w:line="360" w:lineRule="auto"/>
        <w:contextualSpacing/>
        <w:rPr>
          <w:rFonts w:cs="Arial"/>
          <w:bCs/>
          <w:szCs w:val="22"/>
        </w:rPr>
      </w:pPr>
      <w:r w:rsidRPr="00B44E2A">
        <w:rPr>
          <w:rFonts w:cs="Arial"/>
          <w:bCs/>
          <w:szCs w:val="22"/>
        </w:rPr>
        <w:t>Donna Dalrymple (DD)</w:t>
      </w:r>
      <w:r w:rsidRPr="00B44E2A">
        <w:rPr>
          <w:rFonts w:cs="Arial"/>
          <w:bCs/>
          <w:szCs w:val="22"/>
        </w:rPr>
        <w:tab/>
        <w:t>Chief People Officer</w:t>
      </w:r>
    </w:p>
    <w:p w14:paraId="1C839D70" w14:textId="3C5CE00B" w:rsidR="0085220D" w:rsidRPr="00B44E2A" w:rsidRDefault="00A045D1" w:rsidP="00B90BC8">
      <w:pPr>
        <w:spacing w:line="360" w:lineRule="auto"/>
        <w:contextualSpacing/>
        <w:rPr>
          <w:rFonts w:cs="Arial"/>
          <w:bCs/>
          <w:szCs w:val="22"/>
        </w:rPr>
      </w:pPr>
      <w:r w:rsidRPr="00B44E2A">
        <w:rPr>
          <w:rFonts w:cs="Arial"/>
          <w:bCs/>
          <w:szCs w:val="22"/>
        </w:rPr>
        <w:t>Rebecca Edwards</w:t>
      </w:r>
      <w:r w:rsidR="002603D6" w:rsidRPr="00B44E2A">
        <w:rPr>
          <w:rFonts w:cs="Arial"/>
          <w:bCs/>
          <w:szCs w:val="22"/>
        </w:rPr>
        <w:t xml:space="preserve"> (RE)</w:t>
      </w:r>
      <w:r w:rsidR="0085220D" w:rsidRPr="00B44E2A">
        <w:rPr>
          <w:rFonts w:cs="Arial"/>
          <w:bCs/>
          <w:szCs w:val="22"/>
        </w:rPr>
        <w:tab/>
      </w:r>
      <w:r w:rsidR="002051B7">
        <w:rPr>
          <w:rFonts w:cs="Arial"/>
          <w:bCs/>
          <w:szCs w:val="22"/>
        </w:rPr>
        <w:t xml:space="preserve">Interim </w:t>
      </w:r>
      <w:r w:rsidR="00DA67F1" w:rsidRPr="00B44E2A">
        <w:rPr>
          <w:rFonts w:cs="Arial"/>
          <w:bCs/>
          <w:szCs w:val="22"/>
        </w:rPr>
        <w:t>Director of Employee Relations</w:t>
      </w:r>
    </w:p>
    <w:p w14:paraId="3139890E" w14:textId="0BF45381" w:rsidR="00282187" w:rsidRPr="00B44E2A" w:rsidRDefault="00282187" w:rsidP="00B90BC8">
      <w:pPr>
        <w:spacing w:line="360" w:lineRule="auto"/>
        <w:contextualSpacing/>
        <w:rPr>
          <w:rFonts w:cs="Arial"/>
          <w:bCs/>
          <w:szCs w:val="22"/>
        </w:rPr>
      </w:pPr>
      <w:r w:rsidRPr="00B44E2A">
        <w:rPr>
          <w:rFonts w:cs="Arial"/>
          <w:bCs/>
          <w:szCs w:val="22"/>
        </w:rPr>
        <w:t>Lorren Rea (LR)</w:t>
      </w:r>
      <w:r w:rsidRPr="00B44E2A">
        <w:rPr>
          <w:rFonts w:cs="Arial"/>
          <w:bCs/>
          <w:szCs w:val="22"/>
        </w:rPr>
        <w:tab/>
      </w:r>
      <w:r w:rsidRPr="00B44E2A">
        <w:rPr>
          <w:rFonts w:cs="Arial"/>
          <w:bCs/>
          <w:szCs w:val="22"/>
        </w:rPr>
        <w:tab/>
        <w:t xml:space="preserve">Head of Employment Policy </w:t>
      </w:r>
    </w:p>
    <w:p w14:paraId="2C5AE19F" w14:textId="6AF094C0" w:rsidR="00B407D9" w:rsidRPr="00B44E2A" w:rsidRDefault="008F42EB" w:rsidP="00B90BC8">
      <w:pPr>
        <w:spacing w:line="360" w:lineRule="auto"/>
        <w:contextualSpacing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Shelley McPherson</w:t>
      </w:r>
      <w:r w:rsidR="00B407D9" w:rsidRPr="00B44E2A">
        <w:rPr>
          <w:rFonts w:cs="Arial"/>
          <w:bCs/>
          <w:szCs w:val="22"/>
        </w:rPr>
        <w:tab/>
      </w:r>
      <w:r w:rsidR="00B407D9" w:rsidRPr="00B44E2A">
        <w:rPr>
          <w:rFonts w:cs="Arial"/>
          <w:bCs/>
          <w:szCs w:val="22"/>
        </w:rPr>
        <w:tab/>
        <w:t xml:space="preserve">HR Employment Policy </w:t>
      </w:r>
      <w:r>
        <w:rPr>
          <w:rFonts w:cs="Arial"/>
          <w:bCs/>
          <w:szCs w:val="22"/>
        </w:rPr>
        <w:t xml:space="preserve">Manager </w:t>
      </w:r>
      <w:r w:rsidR="00F854BC" w:rsidRPr="00B44E2A">
        <w:rPr>
          <w:rFonts w:cs="Arial"/>
          <w:bCs/>
          <w:szCs w:val="22"/>
        </w:rPr>
        <w:t>(note taker)</w:t>
      </w:r>
    </w:p>
    <w:p w14:paraId="00ADA656" w14:textId="77777777" w:rsidR="0085220D" w:rsidRPr="00B44E2A" w:rsidRDefault="0085220D" w:rsidP="00B90BC8">
      <w:pPr>
        <w:spacing w:line="360" w:lineRule="auto"/>
        <w:contextualSpacing/>
        <w:rPr>
          <w:rFonts w:cs="Arial"/>
          <w:bCs/>
          <w:szCs w:val="22"/>
        </w:rPr>
      </w:pPr>
    </w:p>
    <w:p w14:paraId="45A16D9C" w14:textId="77777777" w:rsidR="0085220D" w:rsidRPr="00B44E2A" w:rsidRDefault="0085220D" w:rsidP="00B90BC8">
      <w:pPr>
        <w:spacing w:line="360" w:lineRule="auto"/>
        <w:contextualSpacing/>
        <w:rPr>
          <w:rFonts w:cs="Arial"/>
          <w:b/>
          <w:szCs w:val="22"/>
        </w:rPr>
      </w:pPr>
      <w:r w:rsidRPr="00B44E2A">
        <w:rPr>
          <w:rFonts w:cs="Arial"/>
          <w:b/>
          <w:szCs w:val="22"/>
        </w:rPr>
        <w:t>UNISON:</w:t>
      </w:r>
    </w:p>
    <w:p w14:paraId="261DCD6F" w14:textId="421317DE" w:rsidR="00A5170B" w:rsidRPr="00B44E2A" w:rsidRDefault="0085220D" w:rsidP="00B90BC8">
      <w:pPr>
        <w:spacing w:line="360" w:lineRule="auto"/>
        <w:contextualSpacing/>
        <w:rPr>
          <w:rFonts w:cs="Arial"/>
          <w:bCs/>
          <w:szCs w:val="22"/>
        </w:rPr>
      </w:pPr>
      <w:r w:rsidRPr="00B44E2A">
        <w:rPr>
          <w:rFonts w:cs="Arial"/>
          <w:bCs/>
          <w:szCs w:val="22"/>
        </w:rPr>
        <w:t>Jo Tapper (JT)</w:t>
      </w:r>
      <w:r w:rsidR="00A5170B" w:rsidRPr="00B44E2A">
        <w:rPr>
          <w:rFonts w:cs="Arial"/>
          <w:bCs/>
          <w:szCs w:val="22"/>
        </w:rPr>
        <w:tab/>
      </w:r>
      <w:r w:rsidR="00A5170B" w:rsidRPr="00B44E2A">
        <w:rPr>
          <w:rFonts w:cs="Arial"/>
          <w:bCs/>
          <w:szCs w:val="22"/>
        </w:rPr>
        <w:tab/>
      </w:r>
      <w:r w:rsidR="00A5170B" w:rsidRPr="00B44E2A">
        <w:rPr>
          <w:rFonts w:eastAsiaTheme="minorHAnsi" w:cs="Arial"/>
          <w:szCs w:val="22"/>
          <w:lang w:eastAsia="en-US"/>
        </w:rPr>
        <w:t>Joint Branch Secretary and Joint H&amp;S Officer</w:t>
      </w:r>
      <w:r w:rsidR="00A5170B" w:rsidRPr="00B44E2A">
        <w:rPr>
          <w:rFonts w:cs="Arial"/>
          <w:bCs/>
          <w:szCs w:val="22"/>
        </w:rPr>
        <w:t xml:space="preserve"> </w:t>
      </w:r>
    </w:p>
    <w:p w14:paraId="0A6C3EDC" w14:textId="35E4665A" w:rsidR="0085220D" w:rsidRPr="00B44E2A" w:rsidRDefault="00282187" w:rsidP="00B90BC8">
      <w:pPr>
        <w:spacing w:line="360" w:lineRule="auto"/>
        <w:contextualSpacing/>
        <w:rPr>
          <w:rFonts w:cs="Arial"/>
          <w:bCs/>
          <w:szCs w:val="22"/>
        </w:rPr>
      </w:pPr>
      <w:r w:rsidRPr="00B44E2A">
        <w:rPr>
          <w:rFonts w:cs="Arial"/>
          <w:bCs/>
          <w:szCs w:val="22"/>
        </w:rPr>
        <w:t>Jacqueline Sheehan (JS)</w:t>
      </w:r>
      <w:r w:rsidRPr="00B44E2A">
        <w:rPr>
          <w:rFonts w:cs="Arial"/>
          <w:bCs/>
          <w:szCs w:val="22"/>
        </w:rPr>
        <w:tab/>
        <w:t>Joint Branch Secretary</w:t>
      </w:r>
    </w:p>
    <w:p w14:paraId="16376044" w14:textId="77777777" w:rsidR="00282187" w:rsidRPr="00B44E2A" w:rsidRDefault="00282187" w:rsidP="00B90BC8">
      <w:pPr>
        <w:spacing w:line="360" w:lineRule="auto"/>
        <w:contextualSpacing/>
        <w:rPr>
          <w:rFonts w:cs="Arial"/>
          <w:bCs/>
          <w:szCs w:val="22"/>
        </w:rPr>
      </w:pPr>
    </w:p>
    <w:p w14:paraId="75B43E0C" w14:textId="77777777" w:rsidR="0085220D" w:rsidRPr="00B44E2A" w:rsidRDefault="0085220D" w:rsidP="00B90BC8">
      <w:pPr>
        <w:spacing w:line="360" w:lineRule="auto"/>
        <w:contextualSpacing/>
        <w:rPr>
          <w:rFonts w:cs="Arial"/>
          <w:b/>
          <w:szCs w:val="22"/>
        </w:rPr>
      </w:pPr>
      <w:r w:rsidRPr="00B44E2A">
        <w:rPr>
          <w:rFonts w:cs="Arial"/>
          <w:b/>
          <w:szCs w:val="22"/>
        </w:rPr>
        <w:t>UNITE:</w:t>
      </w:r>
    </w:p>
    <w:p w14:paraId="1EBD55E4" w14:textId="5589196C" w:rsidR="0085220D" w:rsidRPr="00B44E2A" w:rsidRDefault="0085220D" w:rsidP="00B90BC8">
      <w:pPr>
        <w:spacing w:line="360" w:lineRule="auto"/>
        <w:contextualSpacing/>
        <w:rPr>
          <w:rFonts w:cs="Arial"/>
          <w:bCs/>
          <w:szCs w:val="22"/>
        </w:rPr>
      </w:pPr>
      <w:r w:rsidRPr="00B44E2A">
        <w:rPr>
          <w:rFonts w:cs="Arial"/>
          <w:bCs/>
          <w:szCs w:val="22"/>
        </w:rPr>
        <w:t>David Ladd (DL)</w:t>
      </w:r>
      <w:r w:rsidRPr="00B44E2A">
        <w:rPr>
          <w:rFonts w:cs="Arial"/>
          <w:bCs/>
          <w:szCs w:val="22"/>
        </w:rPr>
        <w:tab/>
      </w:r>
      <w:r w:rsidRPr="00B44E2A">
        <w:rPr>
          <w:rFonts w:cs="Arial"/>
          <w:bCs/>
          <w:szCs w:val="22"/>
        </w:rPr>
        <w:tab/>
        <w:t>Branch Secretary</w:t>
      </w:r>
    </w:p>
    <w:p w14:paraId="20FB0EC1" w14:textId="4B8D26E8" w:rsidR="007F1D39" w:rsidRPr="00B44E2A" w:rsidRDefault="007F1D39" w:rsidP="00B90BC8">
      <w:pPr>
        <w:tabs>
          <w:tab w:val="left" w:pos="2910"/>
        </w:tabs>
        <w:spacing w:line="360" w:lineRule="auto"/>
        <w:contextualSpacing/>
        <w:rPr>
          <w:rFonts w:cs="Arial"/>
          <w:bCs/>
          <w:szCs w:val="22"/>
        </w:rPr>
      </w:pPr>
      <w:r w:rsidRPr="00B44E2A">
        <w:rPr>
          <w:rFonts w:cs="Arial"/>
          <w:bCs/>
          <w:szCs w:val="22"/>
        </w:rPr>
        <w:t>Richard Newton</w:t>
      </w:r>
      <w:r w:rsidR="002603D6" w:rsidRPr="00B44E2A">
        <w:rPr>
          <w:rFonts w:cs="Arial"/>
          <w:bCs/>
          <w:szCs w:val="22"/>
        </w:rPr>
        <w:t xml:space="preserve"> (RN)</w:t>
      </w:r>
      <w:r w:rsidR="002051B7">
        <w:rPr>
          <w:rFonts w:cs="Arial"/>
          <w:bCs/>
          <w:szCs w:val="22"/>
        </w:rPr>
        <w:tab/>
      </w:r>
      <w:r w:rsidRPr="00B44E2A">
        <w:rPr>
          <w:rFonts w:cs="Arial"/>
          <w:bCs/>
          <w:szCs w:val="22"/>
        </w:rPr>
        <w:t>Branch Chair</w:t>
      </w:r>
    </w:p>
    <w:p w14:paraId="4FE79E65" w14:textId="77777777" w:rsidR="002051B7" w:rsidRPr="00B44E2A" w:rsidRDefault="002051B7" w:rsidP="00B90BC8">
      <w:pPr>
        <w:spacing w:line="360" w:lineRule="auto"/>
        <w:contextualSpacing/>
        <w:rPr>
          <w:rFonts w:cs="Arial"/>
          <w:bCs/>
          <w:szCs w:val="22"/>
        </w:rPr>
      </w:pPr>
      <w:r w:rsidRPr="00B44E2A">
        <w:rPr>
          <w:rFonts w:cs="Arial"/>
          <w:bCs/>
          <w:szCs w:val="22"/>
        </w:rPr>
        <w:t xml:space="preserve">Andy Murray (AM) </w:t>
      </w:r>
      <w:r w:rsidRPr="00B44E2A">
        <w:rPr>
          <w:rFonts w:cs="Arial"/>
          <w:bCs/>
          <w:szCs w:val="22"/>
        </w:rPr>
        <w:tab/>
      </w:r>
      <w:r w:rsidRPr="00B44E2A">
        <w:rPr>
          <w:rFonts w:cs="Arial"/>
          <w:bCs/>
          <w:szCs w:val="22"/>
        </w:rPr>
        <w:tab/>
        <w:t>Unite Regional Officer</w:t>
      </w:r>
    </w:p>
    <w:p w14:paraId="6094BE41" w14:textId="77777777" w:rsidR="0085220D" w:rsidRPr="00B44E2A" w:rsidRDefault="0085220D" w:rsidP="00B90BC8">
      <w:pPr>
        <w:spacing w:line="360" w:lineRule="auto"/>
        <w:contextualSpacing/>
        <w:rPr>
          <w:rFonts w:cs="Arial"/>
          <w:bCs/>
          <w:szCs w:val="22"/>
        </w:rPr>
      </w:pPr>
    </w:p>
    <w:p w14:paraId="4553A6D1" w14:textId="77777777" w:rsidR="0085220D" w:rsidRPr="00B44E2A" w:rsidRDefault="0085220D" w:rsidP="00B90BC8">
      <w:pPr>
        <w:spacing w:line="360" w:lineRule="auto"/>
        <w:contextualSpacing/>
        <w:rPr>
          <w:rFonts w:cs="Arial"/>
          <w:b/>
          <w:szCs w:val="22"/>
        </w:rPr>
      </w:pPr>
      <w:r w:rsidRPr="00B44E2A">
        <w:rPr>
          <w:rFonts w:cs="Arial"/>
          <w:b/>
          <w:szCs w:val="22"/>
        </w:rPr>
        <w:t>UCU:</w:t>
      </w:r>
    </w:p>
    <w:p w14:paraId="35338CA6" w14:textId="77777777" w:rsidR="0085220D" w:rsidRPr="00B44E2A" w:rsidRDefault="0085220D" w:rsidP="00B90BC8">
      <w:pPr>
        <w:spacing w:line="360" w:lineRule="auto"/>
        <w:contextualSpacing/>
        <w:rPr>
          <w:rFonts w:cs="Arial"/>
          <w:bCs/>
          <w:szCs w:val="22"/>
        </w:rPr>
      </w:pPr>
      <w:r w:rsidRPr="00B44E2A">
        <w:rPr>
          <w:rFonts w:cs="Arial"/>
          <w:bCs/>
          <w:szCs w:val="22"/>
        </w:rPr>
        <w:t>Sean Wallis (SW)</w:t>
      </w:r>
      <w:r w:rsidRPr="00B44E2A">
        <w:rPr>
          <w:rFonts w:cs="Arial"/>
          <w:bCs/>
          <w:szCs w:val="22"/>
        </w:rPr>
        <w:tab/>
      </w:r>
      <w:r w:rsidRPr="00B44E2A">
        <w:rPr>
          <w:rFonts w:cs="Arial"/>
          <w:bCs/>
          <w:szCs w:val="22"/>
        </w:rPr>
        <w:tab/>
        <w:t>President</w:t>
      </w:r>
    </w:p>
    <w:p w14:paraId="3E06E953" w14:textId="73C3D57E" w:rsidR="00282187" w:rsidRPr="00B44E2A" w:rsidRDefault="00282187" w:rsidP="00B90BC8">
      <w:pPr>
        <w:spacing w:line="360" w:lineRule="auto"/>
        <w:contextualSpacing/>
        <w:rPr>
          <w:rFonts w:cs="Arial"/>
          <w:bCs/>
          <w:szCs w:val="22"/>
        </w:rPr>
      </w:pPr>
      <w:r w:rsidRPr="00B44E2A">
        <w:rPr>
          <w:rFonts w:cs="Arial"/>
          <w:bCs/>
          <w:szCs w:val="22"/>
        </w:rPr>
        <w:t>Holly Smith</w:t>
      </w:r>
      <w:r w:rsidRPr="00B44E2A">
        <w:rPr>
          <w:rFonts w:cs="Arial"/>
          <w:bCs/>
          <w:szCs w:val="22"/>
        </w:rPr>
        <w:tab/>
      </w:r>
      <w:r w:rsidRPr="00B44E2A">
        <w:rPr>
          <w:rFonts w:cs="Arial"/>
          <w:bCs/>
          <w:szCs w:val="22"/>
        </w:rPr>
        <w:tab/>
      </w:r>
      <w:r w:rsidRPr="00B44E2A">
        <w:rPr>
          <w:rFonts w:cs="Arial"/>
          <w:bCs/>
          <w:szCs w:val="22"/>
        </w:rPr>
        <w:tab/>
      </w:r>
      <w:r w:rsidR="00B44E2A" w:rsidRPr="00B44E2A">
        <w:rPr>
          <w:rFonts w:cs="Arial"/>
          <w:bCs/>
          <w:szCs w:val="22"/>
        </w:rPr>
        <w:t>Co-Vice President</w:t>
      </w:r>
    </w:p>
    <w:p w14:paraId="0EC97435" w14:textId="2C2F6493" w:rsidR="002051B7" w:rsidRPr="00B44E2A" w:rsidRDefault="002051B7" w:rsidP="00B90BC8">
      <w:pPr>
        <w:spacing w:line="360" w:lineRule="auto"/>
        <w:contextualSpacing/>
        <w:rPr>
          <w:rFonts w:cs="Arial"/>
          <w:bCs/>
          <w:szCs w:val="22"/>
        </w:rPr>
      </w:pPr>
      <w:proofErr w:type="spellStart"/>
      <w:r w:rsidRPr="00B44E2A">
        <w:rPr>
          <w:rFonts w:cs="Arial"/>
          <w:bCs/>
          <w:szCs w:val="22"/>
        </w:rPr>
        <w:t>Ilektra</w:t>
      </w:r>
      <w:proofErr w:type="spellEnd"/>
      <w:r w:rsidRPr="00B44E2A">
        <w:rPr>
          <w:rFonts w:cs="Arial"/>
          <w:bCs/>
          <w:szCs w:val="22"/>
        </w:rPr>
        <w:t xml:space="preserve">- </w:t>
      </w:r>
      <w:proofErr w:type="spellStart"/>
      <w:r w:rsidRPr="00B44E2A">
        <w:rPr>
          <w:rFonts w:cs="Arial"/>
          <w:bCs/>
          <w:szCs w:val="22"/>
        </w:rPr>
        <w:t>Athansia</w:t>
      </w:r>
      <w:proofErr w:type="spellEnd"/>
      <w:r w:rsidRPr="00B44E2A">
        <w:rPr>
          <w:rFonts w:cs="Arial"/>
          <w:bCs/>
          <w:szCs w:val="22"/>
        </w:rPr>
        <w:t xml:space="preserve"> Christidi</w:t>
      </w:r>
      <w:r>
        <w:rPr>
          <w:rFonts w:cs="Arial"/>
          <w:bCs/>
          <w:szCs w:val="22"/>
        </w:rPr>
        <w:tab/>
        <w:t>Co-Vice President</w:t>
      </w:r>
    </w:p>
    <w:p w14:paraId="4936A3D6" w14:textId="77777777" w:rsidR="002051B7" w:rsidRPr="00B44E2A" w:rsidRDefault="002051B7" w:rsidP="00B90BC8">
      <w:pPr>
        <w:spacing w:line="360" w:lineRule="auto"/>
        <w:contextualSpacing/>
        <w:rPr>
          <w:rFonts w:cs="Arial"/>
          <w:bCs/>
          <w:szCs w:val="22"/>
        </w:rPr>
      </w:pPr>
      <w:r w:rsidRPr="00B44E2A">
        <w:rPr>
          <w:rFonts w:cs="Arial"/>
          <w:bCs/>
          <w:szCs w:val="22"/>
        </w:rPr>
        <w:t>Andy Young (AY)</w:t>
      </w:r>
      <w:r w:rsidRPr="00B44E2A">
        <w:rPr>
          <w:rFonts w:cs="Arial"/>
          <w:bCs/>
          <w:szCs w:val="22"/>
        </w:rPr>
        <w:tab/>
      </w:r>
      <w:r w:rsidRPr="00B44E2A">
        <w:rPr>
          <w:rFonts w:cs="Arial"/>
          <w:bCs/>
          <w:szCs w:val="22"/>
        </w:rPr>
        <w:tab/>
        <w:t>UCU Regional Officer</w:t>
      </w:r>
    </w:p>
    <w:p w14:paraId="4E150DAC" w14:textId="18BA5EB9" w:rsidR="00282187" w:rsidRDefault="00282187" w:rsidP="00B90BC8">
      <w:pPr>
        <w:spacing w:line="360" w:lineRule="auto"/>
        <w:contextualSpacing/>
        <w:rPr>
          <w:rFonts w:cs="Arial"/>
          <w:bCs/>
          <w:color w:val="FF0000"/>
          <w:szCs w:val="22"/>
        </w:rPr>
      </w:pPr>
    </w:p>
    <w:p w14:paraId="587E4F91" w14:textId="776DEBD7" w:rsidR="00A045D1" w:rsidRPr="00A045D1" w:rsidRDefault="00A045D1" w:rsidP="00B90BC8">
      <w:pPr>
        <w:spacing w:line="360" w:lineRule="auto"/>
        <w:contextualSpacing/>
        <w:rPr>
          <w:rFonts w:cs="Arial"/>
          <w:b/>
          <w:szCs w:val="22"/>
        </w:rPr>
      </w:pPr>
      <w:r w:rsidRPr="00A045D1">
        <w:rPr>
          <w:rFonts w:cs="Arial"/>
          <w:b/>
          <w:szCs w:val="22"/>
        </w:rPr>
        <w:t>Apologies</w:t>
      </w:r>
    </w:p>
    <w:p w14:paraId="35EAB7F1" w14:textId="47C8F0A4" w:rsidR="00B44E2A" w:rsidRDefault="00FF06BA" w:rsidP="00B90BC8">
      <w:pPr>
        <w:spacing w:line="360" w:lineRule="auto"/>
        <w:contextualSpacing/>
        <w:rPr>
          <w:rFonts w:cs="Arial"/>
          <w:bCs/>
          <w:szCs w:val="22"/>
        </w:rPr>
      </w:pPr>
      <w:r w:rsidRPr="00525025">
        <w:rPr>
          <w:rFonts w:cs="Arial"/>
          <w:bCs/>
          <w:szCs w:val="22"/>
        </w:rPr>
        <w:t>Sam Ferman (SF)</w:t>
      </w:r>
      <w:r w:rsidRPr="00525025">
        <w:rPr>
          <w:rFonts w:cs="Arial"/>
          <w:bCs/>
          <w:szCs w:val="22"/>
        </w:rPr>
        <w:tab/>
      </w:r>
      <w:r w:rsidRPr="00525025">
        <w:rPr>
          <w:rFonts w:cs="Arial"/>
          <w:bCs/>
          <w:szCs w:val="22"/>
        </w:rPr>
        <w:tab/>
      </w:r>
      <w:r w:rsidR="002051B7">
        <w:rPr>
          <w:rFonts w:cs="Arial"/>
          <w:bCs/>
          <w:szCs w:val="22"/>
        </w:rPr>
        <w:t xml:space="preserve">UNISON </w:t>
      </w:r>
      <w:r w:rsidRPr="00525025">
        <w:rPr>
          <w:rFonts w:cs="Arial"/>
          <w:bCs/>
          <w:szCs w:val="22"/>
        </w:rPr>
        <w:t>Area Organiser</w:t>
      </w:r>
      <w:r>
        <w:rPr>
          <w:rFonts w:cs="Arial"/>
          <w:bCs/>
          <w:szCs w:val="22"/>
        </w:rPr>
        <w:br/>
      </w:r>
      <w:r w:rsidR="00B44E2A">
        <w:rPr>
          <w:rFonts w:cs="Arial"/>
          <w:bCs/>
          <w:szCs w:val="22"/>
        </w:rPr>
        <w:t>Audrey Fenwick (AF)</w:t>
      </w:r>
      <w:r w:rsidR="00B44E2A">
        <w:rPr>
          <w:rFonts w:cs="Arial"/>
          <w:bCs/>
          <w:szCs w:val="22"/>
        </w:rPr>
        <w:tab/>
      </w:r>
      <w:r w:rsidR="00B44E2A">
        <w:rPr>
          <w:rFonts w:cs="Arial"/>
          <w:bCs/>
          <w:szCs w:val="22"/>
        </w:rPr>
        <w:tab/>
      </w:r>
      <w:r w:rsidR="00B44E2A" w:rsidRPr="007C2C53">
        <w:rPr>
          <w:rFonts w:cs="Arial"/>
          <w:bCs/>
          <w:szCs w:val="22"/>
        </w:rPr>
        <w:t>Senior Management Accountant</w:t>
      </w:r>
    </w:p>
    <w:p w14:paraId="5036ABAF" w14:textId="089F61E9" w:rsidR="00525025" w:rsidRPr="00A045D1" w:rsidRDefault="00525025" w:rsidP="00B90BC8">
      <w:pPr>
        <w:spacing w:line="360" w:lineRule="auto"/>
        <w:contextualSpacing/>
        <w:rPr>
          <w:rFonts w:cs="Arial"/>
          <w:bCs/>
          <w:szCs w:val="22"/>
        </w:rPr>
      </w:pPr>
    </w:p>
    <w:p w14:paraId="4B58EEAC" w14:textId="69B2EA8B" w:rsidR="002D107C" w:rsidRDefault="00525025" w:rsidP="00B90BC8">
      <w:pPr>
        <w:tabs>
          <w:tab w:val="num" w:pos="360"/>
        </w:tabs>
        <w:spacing w:line="360" w:lineRule="auto"/>
        <w:rPr>
          <w:rFonts w:cs="Arial"/>
          <w:b/>
          <w:sz w:val="28"/>
          <w:szCs w:val="28"/>
        </w:rPr>
      </w:pPr>
      <w:r w:rsidRPr="00EF2A25">
        <w:rPr>
          <w:rFonts w:cs="Arial"/>
          <w:b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352A2415" wp14:editId="62BC7635">
                <wp:extent cx="5759450" cy="4581525"/>
                <wp:effectExtent l="0" t="0" r="12700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E46FE" w14:textId="4AA9E833" w:rsidR="00D44BAE" w:rsidRDefault="00525025" w:rsidP="00B90BC8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9E75D2">
                              <w:rPr>
                                <w:b/>
                                <w:bCs/>
                              </w:rPr>
                              <w:t>Actions</w:t>
                            </w:r>
                            <w:r w:rsidR="002051B7">
                              <w:rPr>
                                <w:b/>
                                <w:bCs/>
                              </w:rPr>
                              <w:t xml:space="preserve"> from 27</w:t>
                            </w:r>
                            <w:r w:rsidR="002051B7" w:rsidRPr="002051B7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2051B7">
                              <w:rPr>
                                <w:b/>
                                <w:bCs/>
                              </w:rPr>
                              <w:t xml:space="preserve"> March meeting</w:t>
                            </w:r>
                            <w:r w:rsidR="00B90BC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78C621B" w14:textId="0C261AD0" w:rsidR="00282187" w:rsidRDefault="00282187" w:rsidP="00B90BC8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Action </w:t>
                            </w:r>
                            <w:r w:rsidR="002051B7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2051B7">
                              <w:t xml:space="preserve">Set up a meeting with UCU to </w:t>
                            </w:r>
                            <w:r w:rsidRPr="00282187">
                              <w:t>discuss Unitemps being used to hire</w:t>
                            </w:r>
                            <w:r w:rsidR="001501E2">
                              <w:t xml:space="preserve"> research </w:t>
                            </w:r>
                            <w:proofErr w:type="gramStart"/>
                            <w:r w:rsidRPr="00282187">
                              <w:t>staff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25F27E3" w14:textId="4B85FA2A" w:rsidR="00282187" w:rsidRDefault="00282187" w:rsidP="00B90BC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lang w:eastAsia="en-US"/>
                              </w:rPr>
                            </w:pPr>
                            <w:r w:rsidRPr="00B90BC8">
                              <w:rPr>
                                <w:b/>
                                <w:bCs/>
                                <w:lang w:eastAsia="en-US"/>
                              </w:rPr>
                              <w:t xml:space="preserve">Action </w:t>
                            </w:r>
                            <w:r w:rsidR="002051B7" w:rsidRPr="00B90BC8">
                              <w:rPr>
                                <w:b/>
                                <w:bCs/>
                                <w:lang w:eastAsia="en-US"/>
                              </w:rPr>
                              <w:t xml:space="preserve">– </w:t>
                            </w:r>
                            <w:r w:rsidR="002051B7" w:rsidRPr="00282187">
                              <w:rPr>
                                <w:lang w:eastAsia="en-US"/>
                              </w:rPr>
                              <w:t xml:space="preserve">Management to </w:t>
                            </w:r>
                            <w:r w:rsidR="00BA70E5">
                              <w:rPr>
                                <w:lang w:eastAsia="en-US"/>
                              </w:rPr>
                              <w:t>liaise</w:t>
                            </w:r>
                            <w:r w:rsidR="002051B7" w:rsidRPr="00282187">
                              <w:rPr>
                                <w:lang w:eastAsia="en-US"/>
                              </w:rPr>
                              <w:t xml:space="preserve"> with Finance </w:t>
                            </w:r>
                            <w:r w:rsidR="002051B7">
                              <w:rPr>
                                <w:lang w:eastAsia="en-US"/>
                              </w:rPr>
                              <w:t xml:space="preserve">to discuss </w:t>
                            </w:r>
                            <w:r w:rsidRPr="00282187">
                              <w:rPr>
                                <w:lang w:eastAsia="en-US"/>
                              </w:rPr>
                              <w:t xml:space="preserve">subsistence </w:t>
                            </w:r>
                            <w:r w:rsidR="002051B7">
                              <w:rPr>
                                <w:lang w:eastAsia="en-US"/>
                              </w:rPr>
                              <w:t>allowances</w:t>
                            </w:r>
                            <w:r w:rsidRPr="00282187">
                              <w:rPr>
                                <w:lang w:eastAsia="en-US"/>
                              </w:rPr>
                              <w:t xml:space="preserve"> </w:t>
                            </w:r>
                            <w:r w:rsidR="002051B7">
                              <w:rPr>
                                <w:lang w:eastAsia="en-US"/>
                              </w:rPr>
                              <w:t xml:space="preserve">under the </w:t>
                            </w:r>
                            <w:r w:rsidR="002051B7" w:rsidRPr="00282187">
                              <w:rPr>
                                <w:lang w:eastAsia="en-US"/>
                              </w:rPr>
                              <w:t>Expense</w:t>
                            </w:r>
                            <w:r w:rsidR="002051B7">
                              <w:rPr>
                                <w:lang w:eastAsia="en-US"/>
                              </w:rPr>
                              <w:t>s policy</w:t>
                            </w:r>
                            <w:r w:rsidR="002051B7" w:rsidRPr="00282187">
                              <w:rPr>
                                <w:lang w:eastAsia="en-US"/>
                              </w:rPr>
                              <w:t xml:space="preserve"> </w:t>
                            </w:r>
                            <w:r w:rsidR="002051B7">
                              <w:rPr>
                                <w:lang w:eastAsia="en-US"/>
                              </w:rPr>
                              <w:t xml:space="preserve">to be reviewed </w:t>
                            </w:r>
                            <w:r w:rsidRPr="00282187">
                              <w:rPr>
                                <w:lang w:eastAsia="en-US"/>
                              </w:rPr>
                              <w:t>with cost of living</w:t>
                            </w:r>
                            <w:r w:rsidR="001501E2">
                              <w:rPr>
                                <w:lang w:eastAsia="en-US"/>
                              </w:rPr>
                              <w:t>.</w:t>
                            </w:r>
                          </w:p>
                          <w:p w14:paraId="1443FA93" w14:textId="709FEA27" w:rsidR="004817E9" w:rsidRDefault="004817E9" w:rsidP="00B90BC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</w:pPr>
                            <w:r w:rsidRPr="00B90BC8">
                              <w:rPr>
                                <w:b/>
                                <w:bCs/>
                              </w:rPr>
                              <w:t>Action</w:t>
                            </w:r>
                            <w:r>
                              <w:t xml:space="preserve"> </w:t>
                            </w:r>
                            <w:r w:rsidR="002051B7">
                              <w:t xml:space="preserve">- </w:t>
                            </w:r>
                            <w:r w:rsidR="00B44E2A">
                              <w:t>Set</w:t>
                            </w:r>
                            <w:r>
                              <w:t xml:space="preserve"> up </w:t>
                            </w:r>
                            <w:r w:rsidR="00B44E2A">
                              <w:t>3 separate working group</w:t>
                            </w:r>
                            <w:r w:rsidR="001501E2">
                              <w:t>s</w:t>
                            </w:r>
                            <w:r w:rsidR="00B44E2A">
                              <w:t xml:space="preserve"> </w:t>
                            </w:r>
                            <w:r>
                              <w:t xml:space="preserve">outside of JCNC to go through </w:t>
                            </w:r>
                            <w:r w:rsidRPr="004817E9">
                              <w:t>WORKLOAD, PAY GAPS AND REGULARISATION OF EMPLOYMENT</w:t>
                            </w:r>
                            <w:r w:rsidR="00B44E2A">
                              <w:t xml:space="preserve"> work</w:t>
                            </w:r>
                            <w:r>
                              <w:t>. Can bring this back to review at JCNC.</w:t>
                            </w:r>
                            <w:r w:rsidR="000F6E9F">
                              <w:t xml:space="preserve"> Agenda to be set before meeting and strands of work separated.</w:t>
                            </w:r>
                          </w:p>
                          <w:p w14:paraId="5EB5BDDE" w14:textId="7ED539EA" w:rsidR="00042FE4" w:rsidRPr="00B90BC8" w:rsidRDefault="00042FE4" w:rsidP="00B90BC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szCs w:val="20"/>
                              </w:rPr>
                            </w:pPr>
                            <w:r w:rsidRPr="00B90BC8">
                              <w:rPr>
                                <w:b/>
                                <w:bCs/>
                              </w:rPr>
                              <w:t>Action</w:t>
                            </w:r>
                            <w:r>
                              <w:t xml:space="preserve"> - </w:t>
                            </w:r>
                            <w:r w:rsidRPr="00B90BC8">
                              <w:rPr>
                                <w:szCs w:val="20"/>
                              </w:rPr>
                              <w:t xml:space="preserve">Once Behavioural Working Group policies are drafted, further and wider consultation </w:t>
                            </w:r>
                            <w:r w:rsidR="002051B7" w:rsidRPr="00B90BC8">
                              <w:rPr>
                                <w:szCs w:val="20"/>
                              </w:rPr>
                              <w:t>to</w:t>
                            </w:r>
                            <w:r w:rsidRPr="00B90BC8">
                              <w:rPr>
                                <w:szCs w:val="20"/>
                              </w:rPr>
                              <w:t xml:space="preserve"> take place. A special JCNC to be organised for Behavioural </w:t>
                            </w:r>
                            <w:r w:rsidR="001501E2" w:rsidRPr="00B90BC8">
                              <w:rPr>
                                <w:szCs w:val="20"/>
                              </w:rPr>
                              <w:t>W</w:t>
                            </w:r>
                            <w:r w:rsidRPr="00B90BC8">
                              <w:rPr>
                                <w:szCs w:val="20"/>
                              </w:rPr>
                              <w:t xml:space="preserve">orking </w:t>
                            </w:r>
                            <w:r w:rsidR="001501E2" w:rsidRPr="00B90BC8">
                              <w:rPr>
                                <w:szCs w:val="20"/>
                              </w:rPr>
                              <w:t>G</w:t>
                            </w:r>
                            <w:r w:rsidRPr="00B90BC8">
                              <w:rPr>
                                <w:szCs w:val="20"/>
                              </w:rPr>
                              <w:t>roup outcome</w:t>
                            </w:r>
                            <w:r w:rsidR="001501E2" w:rsidRPr="00B90BC8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231BD6FA" w14:textId="551BD1E6" w:rsidR="00042FE4" w:rsidRPr="00B90BC8" w:rsidRDefault="00042FE4" w:rsidP="00B90BC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b/>
                                <w:bCs/>
                                <w:lang w:eastAsia="en-US"/>
                              </w:rPr>
                            </w:pPr>
                            <w:r w:rsidRPr="00B90BC8">
                              <w:rPr>
                                <w:b/>
                                <w:bCs/>
                                <w:szCs w:val="20"/>
                              </w:rPr>
                              <w:t>Action</w:t>
                            </w:r>
                            <w:r w:rsidRPr="00B90BC8">
                              <w:rPr>
                                <w:szCs w:val="20"/>
                              </w:rPr>
                              <w:t xml:space="preserve"> </w:t>
                            </w:r>
                            <w:r w:rsidR="001501E2" w:rsidRPr="00B90BC8">
                              <w:rPr>
                                <w:szCs w:val="20"/>
                              </w:rPr>
                              <w:t>- MRC funding - Charles Marson to provide information and timescales.</w:t>
                            </w:r>
                          </w:p>
                          <w:p w14:paraId="098B9E62" w14:textId="66848889" w:rsidR="0076346D" w:rsidRPr="00B90BC8" w:rsidRDefault="00042FE4" w:rsidP="00B90BC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B90BC8">
                              <w:rPr>
                                <w:b/>
                                <w:bCs/>
                                <w:lang w:eastAsia="en-US"/>
                              </w:rPr>
                              <w:t xml:space="preserve">Action </w:t>
                            </w:r>
                            <w:r w:rsidRPr="0076346D">
                              <w:rPr>
                                <w:lang w:eastAsia="en-US"/>
                              </w:rPr>
                              <w:t>-</w:t>
                            </w:r>
                            <w:r w:rsidRPr="00B90BC8">
                              <w:rPr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Pr="00B90BC8">
                              <w:rPr>
                                <w:rFonts w:cs="Arial"/>
                              </w:rPr>
                              <w:t xml:space="preserve">Ian Dancy </w:t>
                            </w:r>
                            <w:r w:rsidR="002051B7" w:rsidRPr="00B90BC8">
                              <w:rPr>
                                <w:rFonts w:cs="Arial"/>
                              </w:rPr>
                              <w:t xml:space="preserve">to provide </w:t>
                            </w:r>
                            <w:r w:rsidRPr="00B90BC8">
                              <w:rPr>
                                <w:rFonts w:cs="Arial"/>
                              </w:rPr>
                              <w:t xml:space="preserve">an update </w:t>
                            </w:r>
                            <w:r w:rsidR="009177B3" w:rsidRPr="00B90BC8">
                              <w:rPr>
                                <w:rFonts w:cs="Arial"/>
                              </w:rPr>
                              <w:t xml:space="preserve">on </w:t>
                            </w:r>
                            <w:r w:rsidR="002051B7" w:rsidRPr="00B90BC8">
                              <w:rPr>
                                <w:rFonts w:cs="Arial"/>
                              </w:rPr>
                              <w:t>insourcing</w:t>
                            </w:r>
                            <w:r w:rsidR="001501E2" w:rsidRPr="00B90BC8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0C58F4C1" w14:textId="08442077" w:rsidR="00042FE4" w:rsidRPr="00B90BC8" w:rsidRDefault="0076346D" w:rsidP="00B90BC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B90BC8">
                              <w:rPr>
                                <w:rFonts w:cs="Arial"/>
                                <w:b/>
                                <w:bCs/>
                              </w:rPr>
                              <w:t>Action</w:t>
                            </w:r>
                            <w:r w:rsidRPr="00B90BC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8916DC" w:rsidRPr="00B90BC8">
                              <w:rPr>
                                <w:rFonts w:cs="Arial"/>
                              </w:rPr>
                              <w:t>-</w:t>
                            </w:r>
                            <w:r w:rsidRPr="00B90BC8">
                              <w:rPr>
                                <w:rFonts w:cs="Arial"/>
                              </w:rPr>
                              <w:t xml:space="preserve"> Employer contributions</w:t>
                            </w:r>
                            <w:r w:rsidR="00042FE4" w:rsidRPr="00B90BC8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90BC8">
                              <w:rPr>
                                <w:rFonts w:cs="Arial"/>
                              </w:rPr>
                              <w:t>to pensions for outsourced workers – update required.</w:t>
                            </w:r>
                          </w:p>
                          <w:p w14:paraId="1CED7464" w14:textId="4975E184" w:rsidR="009177B3" w:rsidRPr="009177B3" w:rsidRDefault="009177B3" w:rsidP="00B90BC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lang w:eastAsia="en-US"/>
                              </w:rPr>
                            </w:pPr>
                            <w:r w:rsidRPr="00B90BC8">
                              <w:rPr>
                                <w:b/>
                                <w:bCs/>
                                <w:lang w:eastAsia="en-US"/>
                              </w:rPr>
                              <w:t xml:space="preserve">Action </w:t>
                            </w:r>
                            <w:r w:rsidR="002051B7">
                              <w:rPr>
                                <w:lang w:eastAsia="en-US"/>
                              </w:rPr>
                              <w:t>–</w:t>
                            </w:r>
                            <w:r w:rsidRPr="00B90BC8">
                              <w:rPr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="002051B7">
                              <w:rPr>
                                <w:lang w:eastAsia="en-US"/>
                              </w:rPr>
                              <w:t xml:space="preserve">Review of </w:t>
                            </w:r>
                            <w:r w:rsidRPr="009177B3">
                              <w:rPr>
                                <w:lang w:eastAsia="en-US"/>
                              </w:rPr>
                              <w:t>PS functions</w:t>
                            </w:r>
                            <w:r w:rsidR="002051B7">
                              <w:rPr>
                                <w:lang w:eastAsia="en-US"/>
                              </w:rPr>
                              <w:t xml:space="preserve"> to </w:t>
                            </w:r>
                            <w:r w:rsidRPr="009177B3">
                              <w:t xml:space="preserve">be raised in JCNC </w:t>
                            </w:r>
                            <w:r w:rsidR="002051B7">
                              <w:t xml:space="preserve">sub </w:t>
                            </w:r>
                            <w:r w:rsidRPr="009177B3">
                              <w:t>meeting in May, alongside L</w:t>
                            </w:r>
                            <w:r w:rsidR="002051B7">
                              <w:t xml:space="preserve">ondon Allowance </w:t>
                            </w:r>
                            <w:r w:rsidR="008916DC">
                              <w:t>and retention of G6 researchers.</w:t>
                            </w:r>
                          </w:p>
                          <w:p w14:paraId="6443ED24" w14:textId="77777777" w:rsidR="009177B3" w:rsidRDefault="009177B3" w:rsidP="00B90BC8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14:paraId="2D28FF29" w14:textId="4BB23D5F" w:rsidR="00042FE4" w:rsidRPr="00042FE4" w:rsidRDefault="00042FE4" w:rsidP="00B90BC8">
                            <w:pPr>
                              <w:spacing w:line="360" w:lineRule="auto"/>
                              <w:rPr>
                                <w:b/>
                                <w:bCs/>
                                <w:lang w:eastAsia="en-US"/>
                              </w:rPr>
                            </w:pPr>
                          </w:p>
                          <w:p w14:paraId="22D0C8BD" w14:textId="3EB1C36A" w:rsidR="009B2B02" w:rsidRDefault="009B2B02" w:rsidP="00B90BC8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352A24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3.5pt;height:3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">
                <v:textbox>
                  <w:txbxContent>
                    <w:p w14:paraId="319E46FE" w14:textId="4AA9E833" w:rsidR="00D44BAE" w:rsidRDefault="00525025" w:rsidP="00B90BC8">
                      <w:pPr>
                        <w:pStyle w:val="NoSpacing"/>
                        <w:spacing w:line="360" w:lineRule="auto"/>
                        <w:rPr>
                          <w:b/>
                          <w:bCs/>
                        </w:rPr>
                      </w:pPr>
                      <w:r w:rsidRPr="009E75D2">
                        <w:rPr>
                          <w:b/>
                          <w:bCs/>
                        </w:rPr>
                        <w:t>Actions</w:t>
                      </w:r>
                      <w:r w:rsidR="002051B7">
                        <w:rPr>
                          <w:b/>
                          <w:bCs/>
                        </w:rPr>
                        <w:t xml:space="preserve"> from 27</w:t>
                      </w:r>
                      <w:r w:rsidR="002051B7" w:rsidRPr="002051B7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2051B7">
                        <w:rPr>
                          <w:b/>
                          <w:bCs/>
                        </w:rPr>
                        <w:t xml:space="preserve"> March meeting</w:t>
                      </w:r>
                      <w:r w:rsidR="00B90BC8">
                        <w:rPr>
                          <w:b/>
                          <w:bCs/>
                        </w:rPr>
                        <w:t>:</w:t>
                      </w:r>
                    </w:p>
                    <w:p w14:paraId="678C621B" w14:textId="0C261AD0" w:rsidR="00282187" w:rsidRDefault="00282187" w:rsidP="00B90BC8">
                      <w:pPr>
                        <w:pStyle w:val="NoSpacing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Action </w:t>
                      </w:r>
                      <w:r w:rsidR="002051B7">
                        <w:rPr>
                          <w:b/>
                          <w:bCs/>
                        </w:rPr>
                        <w:t xml:space="preserve">- </w:t>
                      </w:r>
                      <w:r w:rsidR="002051B7">
                        <w:t xml:space="preserve">Set up a meeting with UCU to </w:t>
                      </w:r>
                      <w:r w:rsidRPr="00282187">
                        <w:t>discuss Unitemps being used to hire</w:t>
                      </w:r>
                      <w:r w:rsidR="001501E2">
                        <w:t xml:space="preserve"> research </w:t>
                      </w:r>
                      <w:proofErr w:type="gramStart"/>
                      <w:r w:rsidRPr="00282187">
                        <w:t>staff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25F27E3" w14:textId="4B85FA2A" w:rsidR="00282187" w:rsidRDefault="00282187" w:rsidP="00B90BC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lang w:eastAsia="en-US"/>
                        </w:rPr>
                      </w:pPr>
                      <w:r w:rsidRPr="00B90BC8">
                        <w:rPr>
                          <w:b/>
                          <w:bCs/>
                          <w:lang w:eastAsia="en-US"/>
                        </w:rPr>
                        <w:t xml:space="preserve">Action </w:t>
                      </w:r>
                      <w:r w:rsidR="002051B7" w:rsidRPr="00B90BC8">
                        <w:rPr>
                          <w:b/>
                          <w:bCs/>
                          <w:lang w:eastAsia="en-US"/>
                        </w:rPr>
                        <w:t xml:space="preserve">– </w:t>
                      </w:r>
                      <w:r w:rsidR="002051B7" w:rsidRPr="00282187">
                        <w:rPr>
                          <w:lang w:eastAsia="en-US"/>
                        </w:rPr>
                        <w:t xml:space="preserve">Management to </w:t>
                      </w:r>
                      <w:r w:rsidR="00BA70E5">
                        <w:rPr>
                          <w:lang w:eastAsia="en-US"/>
                        </w:rPr>
                        <w:t>liaise</w:t>
                      </w:r>
                      <w:r w:rsidR="002051B7" w:rsidRPr="00282187">
                        <w:rPr>
                          <w:lang w:eastAsia="en-US"/>
                        </w:rPr>
                        <w:t xml:space="preserve"> with Finance </w:t>
                      </w:r>
                      <w:r w:rsidR="002051B7">
                        <w:rPr>
                          <w:lang w:eastAsia="en-US"/>
                        </w:rPr>
                        <w:t xml:space="preserve">to discuss </w:t>
                      </w:r>
                      <w:r w:rsidRPr="00282187">
                        <w:rPr>
                          <w:lang w:eastAsia="en-US"/>
                        </w:rPr>
                        <w:t xml:space="preserve">subsistence </w:t>
                      </w:r>
                      <w:r w:rsidR="002051B7">
                        <w:rPr>
                          <w:lang w:eastAsia="en-US"/>
                        </w:rPr>
                        <w:t>allowances</w:t>
                      </w:r>
                      <w:r w:rsidRPr="00282187">
                        <w:rPr>
                          <w:lang w:eastAsia="en-US"/>
                        </w:rPr>
                        <w:t xml:space="preserve"> </w:t>
                      </w:r>
                      <w:r w:rsidR="002051B7">
                        <w:rPr>
                          <w:lang w:eastAsia="en-US"/>
                        </w:rPr>
                        <w:t xml:space="preserve">under the </w:t>
                      </w:r>
                      <w:r w:rsidR="002051B7" w:rsidRPr="00282187">
                        <w:rPr>
                          <w:lang w:eastAsia="en-US"/>
                        </w:rPr>
                        <w:t>Expense</w:t>
                      </w:r>
                      <w:r w:rsidR="002051B7">
                        <w:rPr>
                          <w:lang w:eastAsia="en-US"/>
                        </w:rPr>
                        <w:t>s policy</w:t>
                      </w:r>
                      <w:r w:rsidR="002051B7" w:rsidRPr="00282187">
                        <w:rPr>
                          <w:lang w:eastAsia="en-US"/>
                        </w:rPr>
                        <w:t xml:space="preserve"> </w:t>
                      </w:r>
                      <w:r w:rsidR="002051B7">
                        <w:rPr>
                          <w:lang w:eastAsia="en-US"/>
                        </w:rPr>
                        <w:t xml:space="preserve">to be reviewed </w:t>
                      </w:r>
                      <w:r w:rsidRPr="00282187">
                        <w:rPr>
                          <w:lang w:eastAsia="en-US"/>
                        </w:rPr>
                        <w:t>with cost of living</w:t>
                      </w:r>
                      <w:r w:rsidR="001501E2">
                        <w:rPr>
                          <w:lang w:eastAsia="en-US"/>
                        </w:rPr>
                        <w:t>.</w:t>
                      </w:r>
                    </w:p>
                    <w:p w14:paraId="1443FA93" w14:textId="709FEA27" w:rsidR="004817E9" w:rsidRDefault="004817E9" w:rsidP="00B90BC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</w:pPr>
                      <w:r w:rsidRPr="00B90BC8">
                        <w:rPr>
                          <w:b/>
                          <w:bCs/>
                        </w:rPr>
                        <w:t>Action</w:t>
                      </w:r>
                      <w:r>
                        <w:t xml:space="preserve"> </w:t>
                      </w:r>
                      <w:r w:rsidR="002051B7">
                        <w:t xml:space="preserve">- </w:t>
                      </w:r>
                      <w:r w:rsidR="00B44E2A">
                        <w:t>Set</w:t>
                      </w:r>
                      <w:r>
                        <w:t xml:space="preserve"> up </w:t>
                      </w:r>
                      <w:r w:rsidR="00B44E2A">
                        <w:t>3 separate working group</w:t>
                      </w:r>
                      <w:r w:rsidR="001501E2">
                        <w:t>s</w:t>
                      </w:r>
                      <w:r w:rsidR="00B44E2A">
                        <w:t xml:space="preserve"> </w:t>
                      </w:r>
                      <w:r>
                        <w:t xml:space="preserve">outside of JCNC to go through </w:t>
                      </w:r>
                      <w:r w:rsidRPr="004817E9">
                        <w:t>WORKLOAD, PAY GAPS AND REGULARISATION OF EMPLOYMENT</w:t>
                      </w:r>
                      <w:r w:rsidR="00B44E2A">
                        <w:t xml:space="preserve"> work</w:t>
                      </w:r>
                      <w:r>
                        <w:t>. Can bring this back to review at JCNC.</w:t>
                      </w:r>
                      <w:r w:rsidR="000F6E9F">
                        <w:t xml:space="preserve"> Agenda to be set before meeting and strands of work separated.</w:t>
                      </w:r>
                    </w:p>
                    <w:p w14:paraId="5EB5BDDE" w14:textId="7ED539EA" w:rsidR="00042FE4" w:rsidRPr="00B90BC8" w:rsidRDefault="00042FE4" w:rsidP="00B90BC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szCs w:val="20"/>
                        </w:rPr>
                      </w:pPr>
                      <w:r w:rsidRPr="00B90BC8">
                        <w:rPr>
                          <w:b/>
                          <w:bCs/>
                        </w:rPr>
                        <w:t>Action</w:t>
                      </w:r>
                      <w:r>
                        <w:t xml:space="preserve"> - </w:t>
                      </w:r>
                      <w:r w:rsidRPr="00B90BC8">
                        <w:rPr>
                          <w:szCs w:val="20"/>
                        </w:rPr>
                        <w:t xml:space="preserve">Once Behavioural Working Group policies are drafted, further and wider consultation </w:t>
                      </w:r>
                      <w:r w:rsidR="002051B7" w:rsidRPr="00B90BC8">
                        <w:rPr>
                          <w:szCs w:val="20"/>
                        </w:rPr>
                        <w:t>to</w:t>
                      </w:r>
                      <w:r w:rsidRPr="00B90BC8">
                        <w:rPr>
                          <w:szCs w:val="20"/>
                        </w:rPr>
                        <w:t xml:space="preserve"> take place. A special JCNC to be organised for Behavioural </w:t>
                      </w:r>
                      <w:r w:rsidR="001501E2" w:rsidRPr="00B90BC8">
                        <w:rPr>
                          <w:szCs w:val="20"/>
                        </w:rPr>
                        <w:t>W</w:t>
                      </w:r>
                      <w:r w:rsidRPr="00B90BC8">
                        <w:rPr>
                          <w:szCs w:val="20"/>
                        </w:rPr>
                        <w:t xml:space="preserve">orking </w:t>
                      </w:r>
                      <w:r w:rsidR="001501E2" w:rsidRPr="00B90BC8">
                        <w:rPr>
                          <w:szCs w:val="20"/>
                        </w:rPr>
                        <w:t>G</w:t>
                      </w:r>
                      <w:r w:rsidRPr="00B90BC8">
                        <w:rPr>
                          <w:szCs w:val="20"/>
                        </w:rPr>
                        <w:t>roup outcome</w:t>
                      </w:r>
                      <w:r w:rsidR="001501E2" w:rsidRPr="00B90BC8">
                        <w:rPr>
                          <w:szCs w:val="20"/>
                        </w:rPr>
                        <w:t>.</w:t>
                      </w:r>
                    </w:p>
                    <w:p w14:paraId="231BD6FA" w14:textId="551BD1E6" w:rsidR="00042FE4" w:rsidRPr="00B90BC8" w:rsidRDefault="00042FE4" w:rsidP="00B90BC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b/>
                          <w:bCs/>
                          <w:lang w:eastAsia="en-US"/>
                        </w:rPr>
                      </w:pPr>
                      <w:r w:rsidRPr="00B90BC8">
                        <w:rPr>
                          <w:b/>
                          <w:bCs/>
                          <w:szCs w:val="20"/>
                        </w:rPr>
                        <w:t>Action</w:t>
                      </w:r>
                      <w:r w:rsidRPr="00B90BC8">
                        <w:rPr>
                          <w:szCs w:val="20"/>
                        </w:rPr>
                        <w:t xml:space="preserve"> </w:t>
                      </w:r>
                      <w:r w:rsidR="001501E2" w:rsidRPr="00B90BC8">
                        <w:rPr>
                          <w:szCs w:val="20"/>
                        </w:rPr>
                        <w:t>- MRC funding - Charles Marson to provide information and timescales.</w:t>
                      </w:r>
                    </w:p>
                    <w:p w14:paraId="098B9E62" w14:textId="66848889" w:rsidR="0076346D" w:rsidRPr="00B90BC8" w:rsidRDefault="00042FE4" w:rsidP="00B90BC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cs="Arial"/>
                        </w:rPr>
                      </w:pPr>
                      <w:r w:rsidRPr="00B90BC8">
                        <w:rPr>
                          <w:b/>
                          <w:bCs/>
                          <w:lang w:eastAsia="en-US"/>
                        </w:rPr>
                        <w:t xml:space="preserve">Action </w:t>
                      </w:r>
                      <w:r w:rsidRPr="0076346D">
                        <w:rPr>
                          <w:lang w:eastAsia="en-US"/>
                        </w:rPr>
                        <w:t>-</w:t>
                      </w:r>
                      <w:r w:rsidRPr="00B90BC8">
                        <w:rPr>
                          <w:b/>
                          <w:bCs/>
                          <w:lang w:eastAsia="en-US"/>
                        </w:rPr>
                        <w:t xml:space="preserve"> </w:t>
                      </w:r>
                      <w:r w:rsidRPr="00B90BC8">
                        <w:rPr>
                          <w:rFonts w:cs="Arial"/>
                        </w:rPr>
                        <w:t xml:space="preserve">Ian Dancy </w:t>
                      </w:r>
                      <w:r w:rsidR="002051B7" w:rsidRPr="00B90BC8">
                        <w:rPr>
                          <w:rFonts w:cs="Arial"/>
                        </w:rPr>
                        <w:t xml:space="preserve">to provide </w:t>
                      </w:r>
                      <w:r w:rsidRPr="00B90BC8">
                        <w:rPr>
                          <w:rFonts w:cs="Arial"/>
                        </w:rPr>
                        <w:t xml:space="preserve">an update </w:t>
                      </w:r>
                      <w:r w:rsidR="009177B3" w:rsidRPr="00B90BC8">
                        <w:rPr>
                          <w:rFonts w:cs="Arial"/>
                        </w:rPr>
                        <w:t xml:space="preserve">on </w:t>
                      </w:r>
                      <w:r w:rsidR="002051B7" w:rsidRPr="00B90BC8">
                        <w:rPr>
                          <w:rFonts w:cs="Arial"/>
                        </w:rPr>
                        <w:t>insourcing</w:t>
                      </w:r>
                      <w:r w:rsidR="001501E2" w:rsidRPr="00B90BC8">
                        <w:rPr>
                          <w:rFonts w:cs="Arial"/>
                        </w:rPr>
                        <w:t>.</w:t>
                      </w:r>
                    </w:p>
                    <w:p w14:paraId="0C58F4C1" w14:textId="08442077" w:rsidR="00042FE4" w:rsidRPr="00B90BC8" w:rsidRDefault="0076346D" w:rsidP="00B90BC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cs="Arial"/>
                        </w:rPr>
                      </w:pPr>
                      <w:r w:rsidRPr="00B90BC8">
                        <w:rPr>
                          <w:rFonts w:cs="Arial"/>
                          <w:b/>
                          <w:bCs/>
                        </w:rPr>
                        <w:t>Action</w:t>
                      </w:r>
                      <w:r w:rsidRPr="00B90BC8">
                        <w:rPr>
                          <w:rFonts w:cs="Arial"/>
                        </w:rPr>
                        <w:t xml:space="preserve"> </w:t>
                      </w:r>
                      <w:r w:rsidR="008916DC" w:rsidRPr="00B90BC8">
                        <w:rPr>
                          <w:rFonts w:cs="Arial"/>
                        </w:rPr>
                        <w:t>-</w:t>
                      </w:r>
                      <w:r w:rsidRPr="00B90BC8">
                        <w:rPr>
                          <w:rFonts w:cs="Arial"/>
                        </w:rPr>
                        <w:t xml:space="preserve"> Employer contributions</w:t>
                      </w:r>
                      <w:r w:rsidR="00042FE4" w:rsidRPr="00B90BC8">
                        <w:rPr>
                          <w:rFonts w:cs="Arial"/>
                        </w:rPr>
                        <w:t xml:space="preserve"> </w:t>
                      </w:r>
                      <w:r w:rsidRPr="00B90BC8">
                        <w:rPr>
                          <w:rFonts w:cs="Arial"/>
                        </w:rPr>
                        <w:t>to pensions for outsourced workers – update required.</w:t>
                      </w:r>
                    </w:p>
                    <w:p w14:paraId="1CED7464" w14:textId="4975E184" w:rsidR="009177B3" w:rsidRPr="009177B3" w:rsidRDefault="009177B3" w:rsidP="00B90BC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lang w:eastAsia="en-US"/>
                        </w:rPr>
                      </w:pPr>
                      <w:r w:rsidRPr="00B90BC8">
                        <w:rPr>
                          <w:b/>
                          <w:bCs/>
                          <w:lang w:eastAsia="en-US"/>
                        </w:rPr>
                        <w:t xml:space="preserve">Action </w:t>
                      </w:r>
                      <w:r w:rsidR="002051B7">
                        <w:rPr>
                          <w:lang w:eastAsia="en-US"/>
                        </w:rPr>
                        <w:t>–</w:t>
                      </w:r>
                      <w:r w:rsidRPr="00B90BC8">
                        <w:rPr>
                          <w:b/>
                          <w:bCs/>
                          <w:lang w:eastAsia="en-US"/>
                        </w:rPr>
                        <w:t xml:space="preserve"> </w:t>
                      </w:r>
                      <w:r w:rsidR="002051B7">
                        <w:rPr>
                          <w:lang w:eastAsia="en-US"/>
                        </w:rPr>
                        <w:t xml:space="preserve">Review of </w:t>
                      </w:r>
                      <w:r w:rsidRPr="009177B3">
                        <w:rPr>
                          <w:lang w:eastAsia="en-US"/>
                        </w:rPr>
                        <w:t>PS functions</w:t>
                      </w:r>
                      <w:r w:rsidR="002051B7">
                        <w:rPr>
                          <w:lang w:eastAsia="en-US"/>
                        </w:rPr>
                        <w:t xml:space="preserve"> to </w:t>
                      </w:r>
                      <w:r w:rsidRPr="009177B3">
                        <w:t xml:space="preserve">be raised in JCNC </w:t>
                      </w:r>
                      <w:r w:rsidR="002051B7">
                        <w:t xml:space="preserve">sub </w:t>
                      </w:r>
                      <w:r w:rsidRPr="009177B3">
                        <w:t>meeting in May, alongside L</w:t>
                      </w:r>
                      <w:r w:rsidR="002051B7">
                        <w:t xml:space="preserve">ondon Allowance </w:t>
                      </w:r>
                      <w:r w:rsidR="008916DC">
                        <w:t>and retention of G6 researchers.</w:t>
                      </w:r>
                    </w:p>
                    <w:p w14:paraId="6443ED24" w14:textId="77777777" w:rsidR="009177B3" w:rsidRDefault="009177B3" w:rsidP="00B90BC8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14:paraId="2D28FF29" w14:textId="4BB23D5F" w:rsidR="00042FE4" w:rsidRPr="00042FE4" w:rsidRDefault="00042FE4" w:rsidP="00B90BC8">
                      <w:pPr>
                        <w:spacing w:line="360" w:lineRule="auto"/>
                        <w:rPr>
                          <w:b/>
                          <w:bCs/>
                          <w:lang w:eastAsia="en-US"/>
                        </w:rPr>
                      </w:pPr>
                    </w:p>
                    <w:p w14:paraId="22D0C8BD" w14:textId="3EB1C36A" w:rsidR="009B2B02" w:rsidRDefault="009B2B02" w:rsidP="00B90BC8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FFCDC6" w14:textId="77777777" w:rsidR="006D0826" w:rsidRPr="005976DE" w:rsidRDefault="006D0826" w:rsidP="00B90BC8">
      <w:pPr>
        <w:tabs>
          <w:tab w:val="num" w:pos="360"/>
        </w:tabs>
        <w:spacing w:line="360" w:lineRule="auto"/>
        <w:rPr>
          <w:rFonts w:cs="Arial"/>
          <w:b/>
          <w:sz w:val="28"/>
          <w:szCs w:val="28"/>
        </w:rPr>
      </w:pPr>
    </w:p>
    <w:p w14:paraId="6A225E4C" w14:textId="41C9057F" w:rsidR="00EB290E" w:rsidRPr="00EF2A25" w:rsidRDefault="002D107C" w:rsidP="00B90BC8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caps/>
        </w:rPr>
      </w:pPr>
      <w:r w:rsidRPr="00EF2A25">
        <w:rPr>
          <w:rFonts w:cs="Arial"/>
          <w:b/>
          <w:caps/>
        </w:rPr>
        <w:t>INTRODUCTIONS</w:t>
      </w:r>
      <w:r w:rsidR="00D61C81">
        <w:rPr>
          <w:rFonts w:cs="Arial"/>
          <w:b/>
          <w:caps/>
        </w:rPr>
        <w:br/>
      </w:r>
    </w:p>
    <w:p w14:paraId="2F1FCCEE" w14:textId="786D2D8A" w:rsidR="00823A1B" w:rsidRPr="00EF2A25" w:rsidRDefault="00B90BC8" w:rsidP="00B90BC8">
      <w:pPr>
        <w:spacing w:line="360" w:lineRule="auto"/>
        <w:rPr>
          <w:rFonts w:cs="Arial"/>
        </w:rPr>
      </w:pPr>
      <w:r>
        <w:rPr>
          <w:rFonts w:cs="Arial"/>
        </w:rPr>
        <w:t>The Chair</w:t>
      </w:r>
      <w:r w:rsidR="00823A1B" w:rsidRPr="00EF2A25">
        <w:rPr>
          <w:rFonts w:cs="Arial"/>
        </w:rPr>
        <w:t xml:space="preserve"> welcomed everyone.</w:t>
      </w:r>
    </w:p>
    <w:p w14:paraId="2DC912A8" w14:textId="7F271F0E" w:rsidR="002D107C" w:rsidRPr="00EF2A25" w:rsidRDefault="002D107C" w:rsidP="00B90BC8">
      <w:pPr>
        <w:spacing w:line="360" w:lineRule="auto"/>
        <w:rPr>
          <w:rFonts w:cs="Arial"/>
          <w:b/>
          <w:caps/>
        </w:rPr>
      </w:pPr>
      <w:r w:rsidRPr="00EF2A25">
        <w:rPr>
          <w:rFonts w:cs="Arial"/>
          <w:b/>
          <w:caps/>
        </w:rPr>
        <w:t xml:space="preserve"> </w:t>
      </w:r>
    </w:p>
    <w:p w14:paraId="0E5BFF70" w14:textId="7F754572" w:rsidR="00A27D49" w:rsidRPr="009B2B02" w:rsidRDefault="00E74066" w:rsidP="00B90BC8">
      <w:pPr>
        <w:pStyle w:val="ListParagraph"/>
        <w:numPr>
          <w:ilvl w:val="0"/>
          <w:numId w:val="1"/>
        </w:numPr>
        <w:spacing w:line="360" w:lineRule="auto"/>
        <w:rPr>
          <w:rFonts w:cs="Arial"/>
          <w:caps/>
        </w:rPr>
      </w:pPr>
      <w:r w:rsidRPr="00EF2A25">
        <w:rPr>
          <w:rFonts w:cs="Arial"/>
          <w:b/>
          <w:caps/>
        </w:rPr>
        <w:t xml:space="preserve">MinuTES and actions </w:t>
      </w:r>
    </w:p>
    <w:p w14:paraId="2E3C8A7E" w14:textId="0C2BF320" w:rsidR="00E04E3F" w:rsidRDefault="00E04E3F" w:rsidP="00B90BC8">
      <w:pPr>
        <w:spacing w:line="360" w:lineRule="auto"/>
        <w:rPr>
          <w:rFonts w:cs="Arial"/>
        </w:rPr>
      </w:pPr>
    </w:p>
    <w:p w14:paraId="1D84C7FD" w14:textId="730FB215" w:rsidR="00E04E3F" w:rsidRDefault="00E04E3F" w:rsidP="00B90BC8">
      <w:pPr>
        <w:spacing w:line="360" w:lineRule="auto"/>
        <w:rPr>
          <w:rFonts w:cs="Arial"/>
        </w:rPr>
      </w:pPr>
      <w:r>
        <w:rPr>
          <w:rFonts w:cs="Arial"/>
        </w:rPr>
        <w:t xml:space="preserve">The minutes from the </w:t>
      </w:r>
      <w:r w:rsidR="004817E9">
        <w:rPr>
          <w:rFonts w:cs="Arial"/>
        </w:rPr>
        <w:t xml:space="preserve">last </w:t>
      </w:r>
      <w:r>
        <w:rPr>
          <w:rFonts w:cs="Arial"/>
        </w:rPr>
        <w:t xml:space="preserve">meeting were agreed. </w:t>
      </w:r>
      <w:r w:rsidR="00B90BC8">
        <w:rPr>
          <w:rFonts w:cs="Arial"/>
        </w:rPr>
        <w:t>Update on</w:t>
      </w:r>
      <w:r w:rsidR="00194719">
        <w:rPr>
          <w:rFonts w:cs="Arial"/>
        </w:rPr>
        <w:t xml:space="preserve"> action points below, emailed to JCNC prior to meeting</w:t>
      </w:r>
      <w:r w:rsidR="00B90BC8">
        <w:rPr>
          <w:rFonts w:cs="Arial"/>
        </w:rPr>
        <w:t>:</w:t>
      </w:r>
    </w:p>
    <w:p w14:paraId="0C5079B6" w14:textId="0659F903" w:rsidR="004817E9" w:rsidRDefault="004817E9" w:rsidP="00B90BC8">
      <w:pPr>
        <w:spacing w:line="360" w:lineRule="auto"/>
        <w:rPr>
          <w:rFonts w:cs="Arial"/>
        </w:rPr>
      </w:pPr>
    </w:p>
    <w:p w14:paraId="00229214" w14:textId="5F3FFF86" w:rsidR="004817E9" w:rsidRPr="00194719" w:rsidRDefault="004817E9" w:rsidP="00B90BC8">
      <w:pPr>
        <w:pStyle w:val="ListParagraph"/>
        <w:numPr>
          <w:ilvl w:val="0"/>
          <w:numId w:val="23"/>
        </w:numPr>
        <w:spacing w:line="360" w:lineRule="auto"/>
        <w:rPr>
          <w:rFonts w:cs="Arial"/>
          <w:szCs w:val="20"/>
        </w:rPr>
      </w:pPr>
      <w:r w:rsidRPr="00194719">
        <w:rPr>
          <w:rFonts w:cs="Arial"/>
        </w:rPr>
        <w:t>JCNC minutes to be more formal and summarised rather than conversational (Brandon Scott / Policy Team)</w:t>
      </w:r>
      <w:r w:rsidR="00194719">
        <w:rPr>
          <w:rFonts w:cs="Arial"/>
        </w:rPr>
        <w:t xml:space="preserve"> - </w:t>
      </w:r>
      <w:r w:rsidR="00665C94">
        <w:rPr>
          <w:rFonts w:cs="Arial"/>
          <w:b/>
          <w:bCs/>
        </w:rPr>
        <w:t>C</w:t>
      </w:r>
      <w:r w:rsidR="00B90BC8" w:rsidRPr="00194719">
        <w:rPr>
          <w:rFonts w:cs="Arial"/>
          <w:b/>
          <w:bCs/>
        </w:rPr>
        <w:t>ompleted.</w:t>
      </w:r>
    </w:p>
    <w:p w14:paraId="494AB672" w14:textId="49762B1D" w:rsidR="004817E9" w:rsidRPr="00194719" w:rsidRDefault="004817E9" w:rsidP="00B90BC8">
      <w:pPr>
        <w:pStyle w:val="ListParagraph"/>
        <w:numPr>
          <w:ilvl w:val="0"/>
          <w:numId w:val="23"/>
        </w:numPr>
        <w:spacing w:line="360" w:lineRule="auto"/>
        <w:rPr>
          <w:rFonts w:cs="Arial"/>
        </w:rPr>
      </w:pPr>
      <w:r w:rsidRPr="00194719">
        <w:rPr>
          <w:rFonts w:cs="Arial"/>
        </w:rPr>
        <w:t>Finance to provide an executive summary before each JCNC meeting (Jessica Yuille)</w:t>
      </w:r>
      <w:r w:rsidR="00194719">
        <w:rPr>
          <w:rFonts w:cs="Arial"/>
        </w:rPr>
        <w:t xml:space="preserve"> - </w:t>
      </w:r>
      <w:r w:rsidR="00665C94">
        <w:rPr>
          <w:rFonts w:cs="Arial"/>
          <w:b/>
          <w:bCs/>
        </w:rPr>
        <w:t>C</w:t>
      </w:r>
      <w:r w:rsidR="00B90BC8" w:rsidRPr="00194719">
        <w:rPr>
          <w:rFonts w:cs="Arial"/>
          <w:b/>
          <w:bCs/>
        </w:rPr>
        <w:t>ompleted.</w:t>
      </w:r>
    </w:p>
    <w:p w14:paraId="5246218F" w14:textId="3B750A0C" w:rsidR="004817E9" w:rsidRPr="00194719" w:rsidRDefault="004817E9" w:rsidP="00B90BC8">
      <w:pPr>
        <w:pStyle w:val="ListParagraph"/>
        <w:numPr>
          <w:ilvl w:val="0"/>
          <w:numId w:val="23"/>
        </w:numPr>
        <w:spacing w:line="360" w:lineRule="auto"/>
        <w:rPr>
          <w:rFonts w:cs="Arial"/>
        </w:rPr>
      </w:pPr>
      <w:r w:rsidRPr="00194719">
        <w:rPr>
          <w:rFonts w:cs="Arial"/>
        </w:rPr>
        <w:t xml:space="preserve">A separate finance meeting to be organised for January (Brandon Scott / Jessica Yuille) </w:t>
      </w:r>
      <w:r w:rsidR="00194719">
        <w:rPr>
          <w:rFonts w:cs="Arial"/>
        </w:rPr>
        <w:t xml:space="preserve">- </w:t>
      </w:r>
      <w:r w:rsidR="00665C94">
        <w:rPr>
          <w:rFonts w:cs="Arial"/>
          <w:b/>
          <w:bCs/>
        </w:rPr>
        <w:t>C</w:t>
      </w:r>
      <w:r w:rsidR="00B90BC8" w:rsidRPr="00194719">
        <w:rPr>
          <w:rFonts w:cs="Arial"/>
          <w:b/>
          <w:bCs/>
        </w:rPr>
        <w:t>ompleted.</w:t>
      </w:r>
    </w:p>
    <w:p w14:paraId="0DCEF174" w14:textId="5E7848B2" w:rsidR="004817E9" w:rsidRPr="00194719" w:rsidRDefault="004817E9" w:rsidP="00B90BC8">
      <w:pPr>
        <w:pStyle w:val="ListParagraph"/>
        <w:numPr>
          <w:ilvl w:val="0"/>
          <w:numId w:val="23"/>
        </w:numPr>
        <w:spacing w:line="360" w:lineRule="auto"/>
        <w:rPr>
          <w:rFonts w:eastAsiaTheme="minorHAnsi" w:cs="Arial"/>
        </w:rPr>
      </w:pPr>
      <w:r w:rsidRPr="00194719">
        <w:rPr>
          <w:rFonts w:cs="Arial"/>
        </w:rPr>
        <w:t>Formal letter to be sent to trade unions re Recognition Agreement (Donna Dalrymple)</w:t>
      </w:r>
      <w:r w:rsidR="00194719">
        <w:rPr>
          <w:rFonts w:cs="Arial"/>
        </w:rPr>
        <w:t xml:space="preserve">- </w:t>
      </w:r>
      <w:r w:rsidR="00665C94">
        <w:rPr>
          <w:rFonts w:cs="Arial"/>
          <w:b/>
          <w:bCs/>
        </w:rPr>
        <w:t>C</w:t>
      </w:r>
      <w:r w:rsidR="00B90BC8" w:rsidRPr="00194719">
        <w:rPr>
          <w:rFonts w:cs="Arial"/>
          <w:b/>
          <w:bCs/>
        </w:rPr>
        <w:t>ompleted.</w:t>
      </w:r>
    </w:p>
    <w:p w14:paraId="571197D3" w14:textId="25D4BB3D" w:rsidR="004817E9" w:rsidRPr="00194719" w:rsidRDefault="004817E9" w:rsidP="00B90BC8">
      <w:pPr>
        <w:pStyle w:val="ListParagraph"/>
        <w:numPr>
          <w:ilvl w:val="0"/>
          <w:numId w:val="23"/>
        </w:numPr>
        <w:spacing w:line="360" w:lineRule="auto"/>
        <w:rPr>
          <w:rFonts w:cs="Arial"/>
        </w:rPr>
      </w:pPr>
      <w:r w:rsidRPr="00194719">
        <w:rPr>
          <w:rFonts w:cs="Arial"/>
        </w:rPr>
        <w:lastRenderedPageBreak/>
        <w:t>Redundancy entitlement cap to be made clearer on Redundancy Entitlement policy page (Policy Team)</w:t>
      </w:r>
      <w:r w:rsidR="00194719">
        <w:rPr>
          <w:rFonts w:cs="Arial"/>
        </w:rPr>
        <w:t xml:space="preserve"> - </w:t>
      </w:r>
      <w:r w:rsidR="00665C94">
        <w:rPr>
          <w:rFonts w:cs="Arial"/>
          <w:b/>
          <w:bCs/>
        </w:rPr>
        <w:t>C</w:t>
      </w:r>
      <w:r w:rsidR="00B90BC8" w:rsidRPr="00194719">
        <w:rPr>
          <w:rFonts w:cs="Arial"/>
          <w:b/>
          <w:bCs/>
        </w:rPr>
        <w:t>ompleted.</w:t>
      </w:r>
    </w:p>
    <w:p w14:paraId="58FA6BB1" w14:textId="709204D4" w:rsidR="004817E9" w:rsidRPr="00194719" w:rsidRDefault="004817E9" w:rsidP="00B90BC8">
      <w:pPr>
        <w:pStyle w:val="ListParagraph"/>
        <w:numPr>
          <w:ilvl w:val="0"/>
          <w:numId w:val="23"/>
        </w:numPr>
        <w:spacing w:line="360" w:lineRule="auto"/>
        <w:rPr>
          <w:rFonts w:cs="Arial"/>
        </w:rPr>
      </w:pPr>
      <w:r w:rsidRPr="00194719">
        <w:rPr>
          <w:rFonts w:cs="Arial"/>
        </w:rPr>
        <w:t xml:space="preserve">Provide specific examples of staff who have received an uncapped redundancy entitlement </w:t>
      </w:r>
      <w:r w:rsidR="00665C94">
        <w:rPr>
          <w:rFonts w:cs="Arial"/>
          <w:b/>
          <w:bCs/>
        </w:rPr>
        <w:t>N</w:t>
      </w:r>
      <w:r w:rsidRPr="00194719">
        <w:rPr>
          <w:rFonts w:cs="Arial"/>
          <w:b/>
          <w:bCs/>
        </w:rPr>
        <w:t xml:space="preserve">ot </w:t>
      </w:r>
      <w:r w:rsidR="00B90BC8" w:rsidRPr="00194719">
        <w:rPr>
          <w:rFonts w:cs="Arial"/>
          <w:b/>
          <w:bCs/>
        </w:rPr>
        <w:t>provided.</w:t>
      </w:r>
    </w:p>
    <w:p w14:paraId="1A0250AD" w14:textId="726182AA" w:rsidR="004817E9" w:rsidRPr="00194719" w:rsidRDefault="004817E9" w:rsidP="00B90BC8">
      <w:pPr>
        <w:pStyle w:val="ListParagraph"/>
        <w:numPr>
          <w:ilvl w:val="0"/>
          <w:numId w:val="23"/>
        </w:numPr>
        <w:spacing w:line="360" w:lineRule="auto"/>
        <w:rPr>
          <w:rFonts w:cs="Arial"/>
        </w:rPr>
      </w:pPr>
      <w:r w:rsidRPr="00194719">
        <w:rPr>
          <w:rFonts w:cs="Arial"/>
        </w:rPr>
        <w:t xml:space="preserve">Meet with HRS to discuss method of recovery of overpayments from </w:t>
      </w:r>
      <w:proofErr w:type="gramStart"/>
      <w:r w:rsidRPr="00194719">
        <w:rPr>
          <w:rFonts w:cs="Arial"/>
        </w:rPr>
        <w:t xml:space="preserve">staff </w:t>
      </w:r>
      <w:r w:rsidR="00194719">
        <w:rPr>
          <w:rFonts w:cs="Arial"/>
        </w:rPr>
        <w:t xml:space="preserve"> -</w:t>
      </w:r>
      <w:proofErr w:type="gramEnd"/>
      <w:r w:rsidR="00194719">
        <w:rPr>
          <w:rFonts w:cs="Arial"/>
        </w:rPr>
        <w:t xml:space="preserve"> </w:t>
      </w:r>
      <w:r w:rsidR="00665C94">
        <w:rPr>
          <w:rFonts w:cs="Arial"/>
          <w:b/>
          <w:bCs/>
        </w:rPr>
        <w:t>C</w:t>
      </w:r>
      <w:r w:rsidR="00B90BC8" w:rsidRPr="00194719">
        <w:rPr>
          <w:rFonts w:cs="Arial"/>
          <w:b/>
          <w:bCs/>
        </w:rPr>
        <w:t>ompleted.</w:t>
      </w:r>
    </w:p>
    <w:p w14:paraId="07A4B0D3" w14:textId="75FA9BF3" w:rsidR="00B90BC8" w:rsidRDefault="004817E9" w:rsidP="00B90BC8">
      <w:pPr>
        <w:pStyle w:val="ListParagraph"/>
        <w:numPr>
          <w:ilvl w:val="0"/>
          <w:numId w:val="23"/>
        </w:numPr>
        <w:spacing w:line="360" w:lineRule="auto"/>
        <w:rPr>
          <w:rFonts w:cs="Arial"/>
        </w:rPr>
      </w:pPr>
      <w:r w:rsidRPr="00194719">
        <w:rPr>
          <w:rFonts w:cs="Arial"/>
        </w:rPr>
        <w:t xml:space="preserve">Look into Unite’s claim that shift staff are being under allocated annual leave </w:t>
      </w:r>
      <w:r w:rsidR="00B44E2A">
        <w:rPr>
          <w:rFonts w:cs="Arial"/>
        </w:rPr>
        <w:t xml:space="preserve">- </w:t>
      </w:r>
      <w:r w:rsidRPr="00194719">
        <w:rPr>
          <w:rFonts w:cs="Arial"/>
          <w:b/>
          <w:bCs/>
        </w:rPr>
        <w:t xml:space="preserve">A meeting has taken place between </w:t>
      </w:r>
      <w:r w:rsidR="00665C94">
        <w:rPr>
          <w:rFonts w:cs="Arial"/>
          <w:b/>
          <w:bCs/>
        </w:rPr>
        <w:t>Head of HR</w:t>
      </w:r>
      <w:r w:rsidRPr="00194719">
        <w:rPr>
          <w:rFonts w:cs="Arial"/>
          <w:b/>
          <w:bCs/>
        </w:rPr>
        <w:t xml:space="preserve"> and UNITE</w:t>
      </w:r>
      <w:r w:rsidRPr="00194719">
        <w:rPr>
          <w:rFonts w:cs="Arial"/>
        </w:rPr>
        <w:t xml:space="preserve">.  </w:t>
      </w:r>
      <w:r w:rsidRPr="00194719">
        <w:rPr>
          <w:rFonts w:cs="Arial"/>
          <w:b/>
          <w:bCs/>
        </w:rPr>
        <w:t>The issue is still being considered and is still under review due to the complexity of the shift system.</w:t>
      </w:r>
      <w:r w:rsidRPr="00194719">
        <w:rPr>
          <w:rFonts w:cs="Arial"/>
        </w:rPr>
        <w:t xml:space="preserve"> </w:t>
      </w:r>
    </w:p>
    <w:p w14:paraId="65DDBB7C" w14:textId="164AAE7F" w:rsidR="004817E9" w:rsidRPr="00194719" w:rsidRDefault="004817E9" w:rsidP="00B90BC8">
      <w:pPr>
        <w:pStyle w:val="ListParagraph"/>
        <w:numPr>
          <w:ilvl w:val="0"/>
          <w:numId w:val="23"/>
        </w:numPr>
        <w:spacing w:line="360" w:lineRule="auto"/>
        <w:rPr>
          <w:rFonts w:cs="Arial"/>
        </w:rPr>
      </w:pPr>
      <w:r w:rsidRPr="00194719">
        <w:rPr>
          <w:rFonts w:cs="Arial"/>
        </w:rPr>
        <w:t xml:space="preserve">Set up a meeting with the Education team regarding ASOS and recording and handling of data </w:t>
      </w:r>
      <w:r w:rsidR="00B44E2A">
        <w:rPr>
          <w:rFonts w:cs="Arial"/>
        </w:rPr>
        <w:t xml:space="preserve">- </w:t>
      </w:r>
      <w:r w:rsidR="00C732BF">
        <w:rPr>
          <w:rFonts w:cs="Arial"/>
          <w:b/>
          <w:bCs/>
        </w:rPr>
        <w:t>C</w:t>
      </w:r>
      <w:r w:rsidR="00C732BF" w:rsidRPr="00194719">
        <w:rPr>
          <w:rFonts w:cs="Arial"/>
          <w:b/>
          <w:bCs/>
        </w:rPr>
        <w:t>ompleted.</w:t>
      </w:r>
    </w:p>
    <w:p w14:paraId="066E7E8F" w14:textId="07784B75" w:rsidR="004817E9" w:rsidRPr="00B90BC8" w:rsidRDefault="004817E9" w:rsidP="00B90BC8">
      <w:pPr>
        <w:pStyle w:val="ListParagraph"/>
        <w:numPr>
          <w:ilvl w:val="0"/>
          <w:numId w:val="23"/>
        </w:numPr>
        <w:spacing w:line="360" w:lineRule="auto"/>
        <w:rPr>
          <w:rFonts w:cs="Arial"/>
        </w:rPr>
      </w:pPr>
      <w:r w:rsidRPr="00194719">
        <w:rPr>
          <w:rFonts w:cs="Arial"/>
        </w:rPr>
        <w:t xml:space="preserve">Look into contracting of part-time teaching lecturers </w:t>
      </w:r>
      <w:r w:rsidRPr="00194719">
        <w:rPr>
          <w:rFonts w:cs="Arial"/>
        </w:rPr>
        <w:br/>
      </w:r>
      <w:r w:rsidR="00665C94">
        <w:rPr>
          <w:rFonts w:cs="Arial"/>
          <w:b/>
          <w:bCs/>
        </w:rPr>
        <w:t>Head of HR</w:t>
      </w:r>
      <w:r w:rsidRPr="00194719">
        <w:rPr>
          <w:rFonts w:cs="Arial"/>
          <w:b/>
          <w:bCs/>
        </w:rPr>
        <w:t xml:space="preserve"> has met with UCU on </w:t>
      </w:r>
      <w:r w:rsidR="00665C94" w:rsidRPr="00194719">
        <w:rPr>
          <w:rFonts w:cs="Arial"/>
          <w:b/>
          <w:bCs/>
        </w:rPr>
        <w:t>several</w:t>
      </w:r>
      <w:r w:rsidRPr="00194719">
        <w:rPr>
          <w:rFonts w:cs="Arial"/>
          <w:b/>
          <w:bCs/>
        </w:rPr>
        <w:t xml:space="preserve"> occasions and will continue to meet with them to resolve specific issues.</w:t>
      </w:r>
    </w:p>
    <w:p w14:paraId="57F9E6C0" w14:textId="4B0F7B80" w:rsidR="004817E9" w:rsidRPr="00B90BC8" w:rsidRDefault="004817E9" w:rsidP="00B90BC8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rFonts w:cs="Arial"/>
          <w:b/>
          <w:bCs/>
        </w:rPr>
      </w:pPr>
      <w:r w:rsidRPr="00B90BC8">
        <w:rPr>
          <w:rFonts w:cs="Arial"/>
        </w:rPr>
        <w:t xml:space="preserve">Look into issue of continuous service for staff who transfer from a UCL contract to Unitemps and vice versa </w:t>
      </w:r>
      <w:r w:rsidR="00B44E2A" w:rsidRPr="00B90BC8">
        <w:rPr>
          <w:rFonts w:cs="Arial"/>
        </w:rPr>
        <w:t xml:space="preserve">- </w:t>
      </w:r>
      <w:r w:rsidRPr="00B90BC8">
        <w:rPr>
          <w:rFonts w:cs="Arial"/>
          <w:b/>
          <w:bCs/>
        </w:rPr>
        <w:t>Completed.</w:t>
      </w:r>
      <w:r w:rsidRPr="00B90BC8">
        <w:rPr>
          <w:rFonts w:cs="Arial"/>
        </w:rPr>
        <w:t> </w:t>
      </w:r>
      <w:r w:rsidRPr="00B90BC8">
        <w:rPr>
          <w:rFonts w:cs="Arial"/>
          <w:b/>
          <w:bCs/>
        </w:rPr>
        <w:t>It has now been agreed:</w:t>
      </w:r>
      <w:r w:rsidRPr="00B90BC8">
        <w:rPr>
          <w:rFonts w:cs="Arial"/>
          <w:b/>
          <w:bCs/>
        </w:rPr>
        <w:br/>
      </w:r>
      <w:r w:rsidR="00B44E2A" w:rsidRPr="00B90BC8">
        <w:rPr>
          <w:rFonts w:cs="Arial"/>
          <w:b/>
          <w:bCs/>
        </w:rPr>
        <w:t xml:space="preserve">- </w:t>
      </w:r>
      <w:r w:rsidRPr="00B90BC8">
        <w:rPr>
          <w:rFonts w:cs="Arial"/>
          <w:b/>
          <w:bCs/>
        </w:rPr>
        <w:t xml:space="preserve">Any Unitemps worker with 52 weeks continuous service who takes an employee role at UCL will have their Unitemps service counted as continuous service for the purpose of redundancy. </w:t>
      </w:r>
      <w:r w:rsidRPr="00B90BC8">
        <w:rPr>
          <w:rFonts w:cs="Arial"/>
          <w:b/>
          <w:bCs/>
        </w:rPr>
        <w:br/>
      </w:r>
      <w:r w:rsidR="00B44E2A" w:rsidRPr="00B90BC8">
        <w:rPr>
          <w:rFonts w:cs="Arial"/>
          <w:b/>
          <w:bCs/>
        </w:rPr>
        <w:t xml:space="preserve">- </w:t>
      </w:r>
      <w:r w:rsidRPr="00B90BC8">
        <w:rPr>
          <w:rFonts w:cs="Arial"/>
          <w:b/>
          <w:bCs/>
        </w:rPr>
        <w:t xml:space="preserve">Waiving of their probation period will be considered on a </w:t>
      </w:r>
      <w:r w:rsidR="008B2C6D" w:rsidRPr="00B90BC8">
        <w:rPr>
          <w:rFonts w:cs="Arial"/>
          <w:b/>
          <w:bCs/>
        </w:rPr>
        <w:t>case-by-case</w:t>
      </w:r>
      <w:r w:rsidRPr="00B90BC8">
        <w:rPr>
          <w:rFonts w:cs="Arial"/>
          <w:b/>
          <w:bCs/>
        </w:rPr>
        <w:t xml:space="preserve"> basis. </w:t>
      </w:r>
      <w:r w:rsidRPr="00B90BC8">
        <w:rPr>
          <w:rFonts w:cs="Arial"/>
          <w:b/>
          <w:bCs/>
        </w:rPr>
        <w:br/>
      </w:r>
      <w:r w:rsidR="00B44E2A" w:rsidRPr="00B90BC8">
        <w:rPr>
          <w:rFonts w:cs="Arial"/>
          <w:b/>
          <w:bCs/>
        </w:rPr>
        <w:t xml:space="preserve">- </w:t>
      </w:r>
      <w:r w:rsidRPr="00B90BC8">
        <w:rPr>
          <w:rFonts w:cs="Arial"/>
          <w:b/>
          <w:bCs/>
        </w:rPr>
        <w:t xml:space="preserve">Staff who transfer from UCL to Unitemps with no break in service will have their continuity of service considered on a </w:t>
      </w:r>
      <w:r w:rsidR="008B2C6D" w:rsidRPr="00B90BC8">
        <w:rPr>
          <w:rFonts w:cs="Arial"/>
          <w:b/>
          <w:bCs/>
        </w:rPr>
        <w:t>case-by-case</w:t>
      </w:r>
      <w:r w:rsidRPr="00B90BC8">
        <w:rPr>
          <w:rFonts w:cs="Arial"/>
          <w:b/>
          <w:bCs/>
        </w:rPr>
        <w:t xml:space="preserve"> basis depending on why they left UCL.</w:t>
      </w:r>
    </w:p>
    <w:p w14:paraId="2916336F" w14:textId="74B7F6FF" w:rsidR="004817E9" w:rsidRDefault="004817E9" w:rsidP="00B90BC8">
      <w:pPr>
        <w:pStyle w:val="ListParagraph"/>
        <w:numPr>
          <w:ilvl w:val="0"/>
          <w:numId w:val="23"/>
        </w:numPr>
        <w:spacing w:line="360" w:lineRule="auto"/>
      </w:pPr>
      <w:r w:rsidRPr="00194719">
        <w:rPr>
          <w:rFonts w:cs="Arial"/>
        </w:rPr>
        <w:t>Provide specific examples of staff who have not received continuity of service when moving from UCL to Unitemps or vice versa</w:t>
      </w:r>
      <w:r w:rsidR="00B44E2A">
        <w:rPr>
          <w:rFonts w:cs="Arial"/>
        </w:rPr>
        <w:t xml:space="preserve">- </w:t>
      </w:r>
      <w:r w:rsidRPr="00194719">
        <w:rPr>
          <w:rFonts w:cs="Arial"/>
          <w:b/>
          <w:bCs/>
        </w:rPr>
        <w:t xml:space="preserve">Two examples have been provided and have been </w:t>
      </w:r>
      <w:r w:rsidR="00665C94" w:rsidRPr="00194719">
        <w:rPr>
          <w:rFonts w:cs="Arial"/>
          <w:b/>
          <w:bCs/>
        </w:rPr>
        <w:t>investigated</w:t>
      </w:r>
      <w:r w:rsidRPr="00194719">
        <w:rPr>
          <w:rFonts w:cs="Arial"/>
          <w:b/>
          <w:bCs/>
        </w:rPr>
        <w:t>.</w:t>
      </w:r>
      <w:r>
        <w:rPr>
          <w:rFonts w:ascii="Century Gothic" w:hAnsi="Century Gothic"/>
          <w:b/>
          <w:bCs/>
        </w:rPr>
        <w:t xml:space="preserve"> </w:t>
      </w:r>
    </w:p>
    <w:p w14:paraId="44B29CEA" w14:textId="77777777" w:rsidR="004817E9" w:rsidRDefault="004817E9" w:rsidP="00B90BC8">
      <w:pPr>
        <w:spacing w:line="360" w:lineRule="auto"/>
        <w:rPr>
          <w:rFonts w:cs="Arial"/>
        </w:rPr>
      </w:pPr>
    </w:p>
    <w:p w14:paraId="16F09279" w14:textId="77777777" w:rsidR="004A67CE" w:rsidRPr="00CB765E" w:rsidRDefault="004A67CE" w:rsidP="00B90BC8">
      <w:pPr>
        <w:spacing w:line="360" w:lineRule="auto"/>
        <w:rPr>
          <w:b/>
          <w:caps/>
        </w:rPr>
      </w:pPr>
    </w:p>
    <w:p w14:paraId="262FE2F5" w14:textId="7FFF19CA" w:rsidR="004A67CE" w:rsidRPr="00C732BF" w:rsidRDefault="004A67CE" w:rsidP="006D0287">
      <w:pPr>
        <w:pStyle w:val="ListParagraph"/>
        <w:numPr>
          <w:ilvl w:val="0"/>
          <w:numId w:val="1"/>
        </w:numPr>
        <w:spacing w:line="360" w:lineRule="auto"/>
        <w:rPr>
          <w:b/>
          <w:bCs/>
          <w:szCs w:val="20"/>
        </w:rPr>
      </w:pPr>
      <w:r w:rsidRPr="00C732BF">
        <w:rPr>
          <w:b/>
          <w:bCs/>
        </w:rPr>
        <w:t xml:space="preserve">FINANCE PROGRESS UPDATE </w:t>
      </w:r>
      <w:r w:rsidRPr="00C732BF">
        <w:rPr>
          <w:b/>
          <w:bCs/>
        </w:rPr>
        <w:tab/>
      </w:r>
      <w:r w:rsidRPr="00C732BF">
        <w:rPr>
          <w:b/>
          <w:bCs/>
        </w:rPr>
        <w:tab/>
      </w:r>
      <w:r w:rsidRPr="00C732BF">
        <w:rPr>
          <w:b/>
          <w:bCs/>
        </w:rPr>
        <w:tab/>
      </w:r>
      <w:r w:rsidRPr="00C732BF">
        <w:rPr>
          <w:b/>
          <w:bCs/>
        </w:rPr>
        <w:tab/>
      </w:r>
      <w:r w:rsidRPr="00C732BF">
        <w:rPr>
          <w:b/>
          <w:bCs/>
        </w:rPr>
        <w:tab/>
      </w:r>
      <w:r w:rsidRPr="00C732BF">
        <w:rPr>
          <w:b/>
          <w:bCs/>
        </w:rPr>
        <w:br/>
      </w:r>
      <w:r w:rsidR="007E2180">
        <w:t>Action - Carried over to next meeting</w:t>
      </w:r>
      <w:r>
        <w:br/>
      </w:r>
    </w:p>
    <w:p w14:paraId="2CB1E875" w14:textId="77439AE2" w:rsidR="004817E9" w:rsidRPr="00091643" w:rsidRDefault="004A67CE" w:rsidP="00B90BC8">
      <w:pPr>
        <w:pStyle w:val="ListParagraph"/>
        <w:numPr>
          <w:ilvl w:val="0"/>
          <w:numId w:val="1"/>
        </w:numPr>
        <w:spacing w:line="360" w:lineRule="auto"/>
        <w:rPr>
          <w:b/>
          <w:bCs/>
          <w:szCs w:val="20"/>
        </w:rPr>
      </w:pPr>
      <w:r>
        <w:rPr>
          <w:b/>
          <w:bCs/>
        </w:rPr>
        <w:t xml:space="preserve">PROGRESS UPDATE ON WORKLOAD, PAY GAPS AND REGULARISATION OF EMPLOYMENT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14:paraId="7EB8ABB4" w14:textId="5C5C3997" w:rsidR="00194719" w:rsidRDefault="0050762A" w:rsidP="00B90BC8">
      <w:pPr>
        <w:spacing w:line="360" w:lineRule="auto"/>
      </w:pPr>
      <w:r w:rsidRPr="00665C94">
        <w:rPr>
          <w:b/>
          <w:bCs/>
        </w:rPr>
        <w:t xml:space="preserve">Management </w:t>
      </w:r>
      <w:r w:rsidR="00B90BC8">
        <w:t xml:space="preserve">gave an update on the work that is in progress to address these issues.  </w:t>
      </w:r>
      <w:r w:rsidR="00B90BC8">
        <w:br/>
      </w:r>
      <w:r w:rsidR="00B90BC8">
        <w:br/>
      </w:r>
      <w:r w:rsidR="00B90BC8" w:rsidRPr="00665C94">
        <w:rPr>
          <w:b/>
          <w:bCs/>
        </w:rPr>
        <w:t>UNITE</w:t>
      </w:r>
      <w:r w:rsidR="00B90BC8">
        <w:t xml:space="preserve"> raised </w:t>
      </w:r>
      <w:r w:rsidR="00B77F20">
        <w:t>those days</w:t>
      </w:r>
      <w:r w:rsidR="00194719">
        <w:t xml:space="preserve"> lost due to mental health/stress sickness is high, workload is a contributing factor. This issue should be institutionally addressed</w:t>
      </w:r>
      <w:r w:rsidR="00B90BC8">
        <w:t>.</w:t>
      </w:r>
    </w:p>
    <w:p w14:paraId="7CB79D56" w14:textId="77777777" w:rsidR="00194719" w:rsidRDefault="00194719" w:rsidP="00B90BC8">
      <w:pPr>
        <w:spacing w:line="360" w:lineRule="auto"/>
      </w:pPr>
    </w:p>
    <w:p w14:paraId="162290EC" w14:textId="5866718D" w:rsidR="004A67CE" w:rsidRPr="004817E9" w:rsidRDefault="004A67CE" w:rsidP="00B90BC8">
      <w:pPr>
        <w:spacing w:line="360" w:lineRule="auto"/>
        <w:rPr>
          <w:b/>
          <w:bCs/>
          <w:szCs w:val="20"/>
        </w:rPr>
      </w:pPr>
      <w:r>
        <w:br/>
      </w:r>
    </w:p>
    <w:p w14:paraId="558AE672" w14:textId="0CCFDEAF" w:rsidR="007E2180" w:rsidRPr="00C732BF" w:rsidRDefault="004A67CE" w:rsidP="00115758">
      <w:pPr>
        <w:pStyle w:val="ListParagraph"/>
        <w:numPr>
          <w:ilvl w:val="0"/>
          <w:numId w:val="1"/>
        </w:numPr>
        <w:spacing w:line="360" w:lineRule="auto"/>
        <w:rPr>
          <w:szCs w:val="20"/>
        </w:rPr>
      </w:pPr>
      <w:r w:rsidRPr="00C732BF">
        <w:rPr>
          <w:b/>
          <w:bCs/>
        </w:rPr>
        <w:t xml:space="preserve">UPDATE ON BEHAVIOURAL POLICIES REVIEW </w:t>
      </w:r>
      <w:r w:rsidRPr="00C732BF">
        <w:rPr>
          <w:b/>
          <w:bCs/>
        </w:rPr>
        <w:tab/>
      </w:r>
      <w:r w:rsidRPr="00C732BF">
        <w:rPr>
          <w:b/>
          <w:bCs/>
        </w:rPr>
        <w:tab/>
      </w:r>
      <w:r w:rsidRPr="00C732BF">
        <w:rPr>
          <w:b/>
          <w:bCs/>
        </w:rPr>
        <w:tab/>
      </w:r>
      <w:r w:rsidRPr="00C732BF">
        <w:rPr>
          <w:b/>
          <w:bCs/>
        </w:rPr>
        <w:br/>
      </w:r>
      <w:r w:rsidR="008B2C6D" w:rsidRPr="00C732BF">
        <w:rPr>
          <w:szCs w:val="20"/>
        </w:rPr>
        <w:t xml:space="preserve">Head of Employment policy provided </w:t>
      </w:r>
      <w:r w:rsidR="00B90BC8" w:rsidRPr="00C732BF">
        <w:rPr>
          <w:szCs w:val="20"/>
        </w:rPr>
        <w:t>background on the drivers for the review and gave an update on the working group and the</w:t>
      </w:r>
      <w:r w:rsidR="000F6E9F" w:rsidRPr="00C732BF">
        <w:rPr>
          <w:szCs w:val="20"/>
        </w:rPr>
        <w:t xml:space="preserve"> six behavioural policies</w:t>
      </w:r>
      <w:r w:rsidR="00B90BC8" w:rsidRPr="00C732BF">
        <w:rPr>
          <w:szCs w:val="20"/>
        </w:rPr>
        <w:t xml:space="preserve"> being looked at</w:t>
      </w:r>
      <w:r w:rsidR="000F6E9F" w:rsidRPr="00C732BF">
        <w:rPr>
          <w:szCs w:val="20"/>
        </w:rPr>
        <w:t xml:space="preserve">. </w:t>
      </w:r>
    </w:p>
    <w:p w14:paraId="08F32DC6" w14:textId="77777777" w:rsidR="007E2180" w:rsidRDefault="007E2180" w:rsidP="00B90BC8">
      <w:pPr>
        <w:spacing w:line="360" w:lineRule="auto"/>
        <w:rPr>
          <w:szCs w:val="20"/>
        </w:rPr>
      </w:pPr>
    </w:p>
    <w:p w14:paraId="2EEFBF95" w14:textId="3E9583EF" w:rsidR="007E2180" w:rsidRPr="007E2180" w:rsidRDefault="007E2180" w:rsidP="00B90BC8">
      <w:pPr>
        <w:pStyle w:val="ListParagraph"/>
        <w:numPr>
          <w:ilvl w:val="0"/>
          <w:numId w:val="23"/>
        </w:numPr>
        <w:spacing w:line="360" w:lineRule="auto"/>
        <w:rPr>
          <w:szCs w:val="20"/>
        </w:rPr>
      </w:pPr>
      <w:r w:rsidRPr="007E2180">
        <w:rPr>
          <w:szCs w:val="20"/>
        </w:rPr>
        <w:t xml:space="preserve">Criminal Convictions Policy </w:t>
      </w:r>
    </w:p>
    <w:p w14:paraId="50717AC6" w14:textId="00D2B829" w:rsidR="007E2180" w:rsidRPr="007E2180" w:rsidRDefault="007E2180" w:rsidP="00B90BC8">
      <w:pPr>
        <w:pStyle w:val="ListParagraph"/>
        <w:numPr>
          <w:ilvl w:val="0"/>
          <w:numId w:val="23"/>
        </w:numPr>
        <w:spacing w:line="360" w:lineRule="auto"/>
        <w:rPr>
          <w:szCs w:val="20"/>
        </w:rPr>
      </w:pPr>
      <w:r w:rsidRPr="007E2180">
        <w:rPr>
          <w:szCs w:val="20"/>
        </w:rPr>
        <w:t xml:space="preserve">Bullying, Harassment and Sexual Misconduct Policy </w:t>
      </w:r>
    </w:p>
    <w:p w14:paraId="63D26089" w14:textId="77777777" w:rsidR="007E2180" w:rsidRPr="007E2180" w:rsidRDefault="007E2180" w:rsidP="00B90BC8">
      <w:pPr>
        <w:pStyle w:val="ListParagraph"/>
        <w:numPr>
          <w:ilvl w:val="0"/>
          <w:numId w:val="23"/>
        </w:numPr>
        <w:spacing w:line="360" w:lineRule="auto"/>
        <w:rPr>
          <w:szCs w:val="20"/>
        </w:rPr>
      </w:pPr>
      <w:r w:rsidRPr="007E2180">
        <w:rPr>
          <w:szCs w:val="20"/>
        </w:rPr>
        <w:t>Ways of Working</w:t>
      </w:r>
    </w:p>
    <w:p w14:paraId="4F022A87" w14:textId="77777777" w:rsidR="007E2180" w:rsidRPr="007E2180" w:rsidRDefault="007E2180" w:rsidP="00B90BC8">
      <w:pPr>
        <w:pStyle w:val="ListParagraph"/>
        <w:numPr>
          <w:ilvl w:val="0"/>
          <w:numId w:val="23"/>
        </w:numPr>
        <w:spacing w:line="360" w:lineRule="auto"/>
        <w:rPr>
          <w:szCs w:val="20"/>
        </w:rPr>
      </w:pPr>
      <w:r w:rsidRPr="007E2180">
        <w:rPr>
          <w:szCs w:val="20"/>
        </w:rPr>
        <w:t>Personal relationships policy</w:t>
      </w:r>
    </w:p>
    <w:p w14:paraId="1DC5970A" w14:textId="661B5B71" w:rsidR="007E2180" w:rsidRPr="007E2180" w:rsidRDefault="007E2180" w:rsidP="00B90BC8">
      <w:pPr>
        <w:pStyle w:val="ListParagraph"/>
        <w:numPr>
          <w:ilvl w:val="0"/>
          <w:numId w:val="23"/>
        </w:numPr>
        <w:spacing w:line="360" w:lineRule="auto"/>
        <w:rPr>
          <w:szCs w:val="20"/>
        </w:rPr>
      </w:pPr>
      <w:r w:rsidRPr="007E2180">
        <w:rPr>
          <w:szCs w:val="20"/>
        </w:rPr>
        <w:t>Violence at Work</w:t>
      </w:r>
    </w:p>
    <w:p w14:paraId="428FF137" w14:textId="5F4B8AA4" w:rsidR="007E2180" w:rsidRPr="007E2180" w:rsidRDefault="007E2180" w:rsidP="00B90BC8">
      <w:pPr>
        <w:pStyle w:val="ListParagraph"/>
        <w:numPr>
          <w:ilvl w:val="0"/>
          <w:numId w:val="23"/>
        </w:numPr>
        <w:spacing w:line="360" w:lineRule="auto"/>
        <w:rPr>
          <w:szCs w:val="20"/>
        </w:rPr>
      </w:pPr>
      <w:r w:rsidRPr="007E2180">
        <w:rPr>
          <w:szCs w:val="20"/>
        </w:rPr>
        <w:t>Safeguarding Children and Adults at Risk Policy and Procedure (Staff and Students)</w:t>
      </w:r>
    </w:p>
    <w:p w14:paraId="7766B771" w14:textId="77777777" w:rsidR="007E2180" w:rsidRDefault="007E2180" w:rsidP="00B90BC8">
      <w:pPr>
        <w:spacing w:line="360" w:lineRule="auto"/>
        <w:rPr>
          <w:szCs w:val="20"/>
        </w:rPr>
      </w:pPr>
    </w:p>
    <w:p w14:paraId="78B52B04" w14:textId="2E6EFAB1" w:rsidR="007E2180" w:rsidRDefault="00B90BC8" w:rsidP="00B90BC8">
      <w:pPr>
        <w:spacing w:line="360" w:lineRule="auto"/>
        <w:rPr>
          <w:szCs w:val="20"/>
        </w:rPr>
      </w:pPr>
      <w:r>
        <w:rPr>
          <w:szCs w:val="20"/>
        </w:rPr>
        <w:t>The working group has a wide m</w:t>
      </w:r>
      <w:r w:rsidR="000F6E9F" w:rsidRPr="000F6E9F">
        <w:rPr>
          <w:szCs w:val="20"/>
        </w:rPr>
        <w:t xml:space="preserve">embership including representatives from legal, student services, </w:t>
      </w:r>
      <w:r>
        <w:rPr>
          <w:szCs w:val="20"/>
        </w:rPr>
        <w:t xml:space="preserve">students’ </w:t>
      </w:r>
      <w:r w:rsidR="000F6E9F" w:rsidRPr="000F6E9F">
        <w:rPr>
          <w:szCs w:val="20"/>
        </w:rPr>
        <w:t xml:space="preserve">union, </w:t>
      </w:r>
      <w:r>
        <w:rPr>
          <w:szCs w:val="20"/>
        </w:rPr>
        <w:t xml:space="preserve">trade unions, </w:t>
      </w:r>
      <w:r w:rsidR="000F6E9F" w:rsidRPr="000F6E9F">
        <w:rPr>
          <w:szCs w:val="20"/>
        </w:rPr>
        <w:t>academic</w:t>
      </w:r>
      <w:r>
        <w:rPr>
          <w:szCs w:val="20"/>
        </w:rPr>
        <w:t xml:space="preserve"> </w:t>
      </w:r>
      <w:proofErr w:type="gramStart"/>
      <w:r>
        <w:rPr>
          <w:szCs w:val="20"/>
        </w:rPr>
        <w:t>staff</w:t>
      </w:r>
      <w:proofErr w:type="gramEnd"/>
      <w:r w:rsidR="000F6E9F" w:rsidRPr="000F6E9F">
        <w:rPr>
          <w:szCs w:val="20"/>
        </w:rPr>
        <w:t xml:space="preserve"> and PS staff</w:t>
      </w:r>
      <w:r w:rsidR="000F6E9F">
        <w:rPr>
          <w:szCs w:val="20"/>
        </w:rPr>
        <w:t xml:space="preserve">. </w:t>
      </w:r>
      <w:r w:rsidR="000F6E9F" w:rsidRPr="000F6E9F">
        <w:rPr>
          <w:szCs w:val="20"/>
        </w:rPr>
        <w:t>Had 2 meetings</w:t>
      </w:r>
      <w:r w:rsidR="000F6E9F">
        <w:rPr>
          <w:szCs w:val="20"/>
        </w:rPr>
        <w:t xml:space="preserve"> so far</w:t>
      </w:r>
      <w:r w:rsidR="000F6E9F" w:rsidRPr="000F6E9F">
        <w:rPr>
          <w:szCs w:val="20"/>
        </w:rPr>
        <w:t xml:space="preserve"> – </w:t>
      </w:r>
      <w:r>
        <w:rPr>
          <w:szCs w:val="20"/>
        </w:rPr>
        <w:t xml:space="preserve">the launch of the review of the </w:t>
      </w:r>
      <w:r w:rsidR="000F6E9F" w:rsidRPr="000F6E9F">
        <w:rPr>
          <w:szCs w:val="20"/>
        </w:rPr>
        <w:t xml:space="preserve">Criminal Convictions Policy and </w:t>
      </w:r>
      <w:r>
        <w:rPr>
          <w:szCs w:val="20"/>
        </w:rPr>
        <w:t xml:space="preserve">launch of the review of the </w:t>
      </w:r>
      <w:r w:rsidR="000F6E9F" w:rsidRPr="000F6E9F">
        <w:rPr>
          <w:szCs w:val="20"/>
        </w:rPr>
        <w:t>Bullying, Harassment and Sexual Misconduct Policy.</w:t>
      </w:r>
      <w:r w:rsidR="000F6E9F">
        <w:rPr>
          <w:szCs w:val="20"/>
        </w:rPr>
        <w:t xml:space="preserve"> </w:t>
      </w:r>
      <w:r>
        <w:rPr>
          <w:szCs w:val="20"/>
        </w:rPr>
        <w:t>The policy Team g</w:t>
      </w:r>
      <w:r w:rsidR="000F6E9F" w:rsidRPr="000F6E9F">
        <w:rPr>
          <w:szCs w:val="20"/>
        </w:rPr>
        <w:t xml:space="preserve">athered a lot of feedback and </w:t>
      </w:r>
      <w:r>
        <w:rPr>
          <w:szCs w:val="20"/>
        </w:rPr>
        <w:t xml:space="preserve">are </w:t>
      </w:r>
      <w:r w:rsidR="000F6E9F" w:rsidRPr="000F6E9F">
        <w:rPr>
          <w:szCs w:val="20"/>
        </w:rPr>
        <w:t xml:space="preserve">looking at </w:t>
      </w:r>
      <w:r>
        <w:rPr>
          <w:szCs w:val="20"/>
        </w:rPr>
        <w:t xml:space="preserve">the </w:t>
      </w:r>
      <w:r w:rsidR="000F6E9F" w:rsidRPr="000F6E9F">
        <w:rPr>
          <w:szCs w:val="20"/>
        </w:rPr>
        <w:t>first draft of these two policies.</w:t>
      </w:r>
      <w:r w:rsidR="000F6E9F">
        <w:rPr>
          <w:szCs w:val="20"/>
        </w:rPr>
        <w:t xml:space="preserve"> Aim to present </w:t>
      </w:r>
      <w:r>
        <w:rPr>
          <w:szCs w:val="20"/>
        </w:rPr>
        <w:t xml:space="preserve">final policies </w:t>
      </w:r>
      <w:r w:rsidR="000F6E9F">
        <w:rPr>
          <w:szCs w:val="20"/>
        </w:rPr>
        <w:t>to People and Culture committee in November 2023.</w:t>
      </w:r>
    </w:p>
    <w:p w14:paraId="0C1001B8" w14:textId="77777777" w:rsidR="007E2180" w:rsidRDefault="007E2180" w:rsidP="00B90BC8">
      <w:pPr>
        <w:spacing w:line="360" w:lineRule="auto"/>
        <w:rPr>
          <w:szCs w:val="20"/>
        </w:rPr>
      </w:pPr>
    </w:p>
    <w:p w14:paraId="6A5A796D" w14:textId="1928B8F5" w:rsidR="007E2180" w:rsidRDefault="007E2180" w:rsidP="00B90BC8">
      <w:pPr>
        <w:spacing w:line="360" w:lineRule="auto"/>
        <w:rPr>
          <w:b/>
          <w:bCs/>
          <w:szCs w:val="20"/>
        </w:rPr>
      </w:pPr>
      <w:r>
        <w:rPr>
          <w:szCs w:val="20"/>
        </w:rPr>
        <w:t>Unions request</w:t>
      </w:r>
      <w:r w:rsidR="00B90BC8">
        <w:rPr>
          <w:szCs w:val="20"/>
        </w:rPr>
        <w:t>ed</w:t>
      </w:r>
      <w:r>
        <w:rPr>
          <w:szCs w:val="20"/>
        </w:rPr>
        <w:t xml:space="preserve"> clarity on </w:t>
      </w:r>
      <w:r w:rsidR="00B90BC8">
        <w:rPr>
          <w:szCs w:val="20"/>
        </w:rPr>
        <w:t>the</w:t>
      </w:r>
      <w:r>
        <w:rPr>
          <w:szCs w:val="20"/>
        </w:rPr>
        <w:t xml:space="preserve"> wider consultation. </w:t>
      </w:r>
    </w:p>
    <w:p w14:paraId="471E5EE3" w14:textId="5297A9C1" w:rsidR="004A67CE" w:rsidRPr="007E2180" w:rsidRDefault="00042FE4" w:rsidP="00B90BC8">
      <w:pPr>
        <w:spacing w:line="360" w:lineRule="auto"/>
        <w:rPr>
          <w:szCs w:val="20"/>
        </w:rPr>
      </w:pPr>
      <w:r w:rsidRPr="00042FE4">
        <w:rPr>
          <w:b/>
          <w:bCs/>
          <w:szCs w:val="20"/>
        </w:rPr>
        <w:t>Action</w:t>
      </w:r>
      <w:r>
        <w:rPr>
          <w:szCs w:val="20"/>
        </w:rPr>
        <w:t xml:space="preserve"> - </w:t>
      </w:r>
      <w:bookmarkStart w:id="0" w:name="_Hlk130821807"/>
      <w:r w:rsidR="007E2180" w:rsidRPr="007E2180">
        <w:rPr>
          <w:szCs w:val="20"/>
        </w:rPr>
        <w:t>Once policies are drafted, further and wider consultation will take place. A special JCNC to be organised for Behavioural working group outcome</w:t>
      </w:r>
      <w:r w:rsidR="007E2180">
        <w:rPr>
          <w:szCs w:val="20"/>
        </w:rPr>
        <w:t xml:space="preserve"> </w:t>
      </w:r>
      <w:bookmarkEnd w:id="0"/>
      <w:r w:rsidR="007E2180">
        <w:rPr>
          <w:szCs w:val="20"/>
        </w:rPr>
        <w:t>–</w:t>
      </w:r>
      <w:r w:rsidR="004A67CE" w:rsidRPr="007E2180">
        <w:rPr>
          <w:szCs w:val="20"/>
        </w:rPr>
        <w:br/>
      </w:r>
    </w:p>
    <w:p w14:paraId="3D917BD5" w14:textId="71C55681" w:rsidR="00042FE4" w:rsidRPr="00C732BF" w:rsidRDefault="004A67CE" w:rsidP="005D6614">
      <w:pPr>
        <w:pStyle w:val="ListParagraph"/>
        <w:numPr>
          <w:ilvl w:val="0"/>
          <w:numId w:val="1"/>
        </w:numPr>
        <w:spacing w:line="360" w:lineRule="auto"/>
        <w:rPr>
          <w:szCs w:val="20"/>
        </w:rPr>
      </w:pPr>
      <w:r w:rsidRPr="00C732BF">
        <w:rPr>
          <w:b/>
          <w:bCs/>
          <w:szCs w:val="20"/>
        </w:rPr>
        <w:t>FUNDING OF MRC UNITS AT UCL</w:t>
      </w:r>
      <w:r w:rsidRPr="00C732BF">
        <w:rPr>
          <w:b/>
          <w:bCs/>
          <w:szCs w:val="20"/>
        </w:rPr>
        <w:tab/>
      </w:r>
      <w:r w:rsidRPr="00C732BF">
        <w:rPr>
          <w:b/>
          <w:bCs/>
          <w:szCs w:val="20"/>
        </w:rPr>
        <w:tab/>
      </w:r>
      <w:r w:rsidRPr="00C732BF">
        <w:rPr>
          <w:b/>
          <w:bCs/>
          <w:szCs w:val="20"/>
        </w:rPr>
        <w:tab/>
      </w:r>
      <w:r w:rsidRPr="00C732BF">
        <w:rPr>
          <w:b/>
          <w:bCs/>
          <w:szCs w:val="20"/>
        </w:rPr>
        <w:tab/>
      </w:r>
      <w:r w:rsidRPr="00C732BF">
        <w:rPr>
          <w:b/>
          <w:bCs/>
          <w:szCs w:val="20"/>
        </w:rPr>
        <w:br/>
      </w:r>
      <w:r w:rsidR="00042FE4" w:rsidRPr="00C732BF">
        <w:rPr>
          <w:szCs w:val="20"/>
        </w:rPr>
        <w:t>MRC</w:t>
      </w:r>
      <w:r w:rsidR="00B90BC8" w:rsidRPr="00C732BF">
        <w:rPr>
          <w:szCs w:val="20"/>
        </w:rPr>
        <w:t xml:space="preserve"> are changing the way they f</w:t>
      </w:r>
      <w:r w:rsidR="00042FE4" w:rsidRPr="00C732BF">
        <w:rPr>
          <w:szCs w:val="20"/>
        </w:rPr>
        <w:t xml:space="preserve">und grants. </w:t>
      </w:r>
      <w:r w:rsidR="00B90BC8" w:rsidRPr="00C732BF">
        <w:rPr>
          <w:szCs w:val="20"/>
        </w:rPr>
        <w:t xml:space="preserve">UNITE sought assurances that if the </w:t>
      </w:r>
      <w:r w:rsidR="00042FE4" w:rsidRPr="00C732BF">
        <w:rPr>
          <w:szCs w:val="20"/>
        </w:rPr>
        <w:t xml:space="preserve">funding </w:t>
      </w:r>
      <w:r w:rsidR="00B90BC8" w:rsidRPr="00C732BF">
        <w:rPr>
          <w:szCs w:val="20"/>
        </w:rPr>
        <w:t xml:space="preserve">is </w:t>
      </w:r>
      <w:r w:rsidR="00042FE4" w:rsidRPr="00C732BF">
        <w:rPr>
          <w:szCs w:val="20"/>
        </w:rPr>
        <w:t xml:space="preserve">cut or </w:t>
      </w:r>
      <w:r w:rsidR="00B90BC8" w:rsidRPr="00C732BF">
        <w:rPr>
          <w:szCs w:val="20"/>
        </w:rPr>
        <w:t xml:space="preserve">UCL’s </w:t>
      </w:r>
      <w:r w:rsidR="00042FE4" w:rsidRPr="00C732BF">
        <w:rPr>
          <w:szCs w:val="20"/>
        </w:rPr>
        <w:t>application</w:t>
      </w:r>
      <w:r w:rsidR="00B90BC8" w:rsidRPr="00C732BF">
        <w:rPr>
          <w:szCs w:val="20"/>
        </w:rPr>
        <w:t xml:space="preserve"> is</w:t>
      </w:r>
      <w:r w:rsidR="00042FE4" w:rsidRPr="00C732BF">
        <w:rPr>
          <w:szCs w:val="20"/>
        </w:rPr>
        <w:t xml:space="preserve"> unsuccessful, and U</w:t>
      </w:r>
      <w:r w:rsidR="00B90BC8" w:rsidRPr="00C732BF">
        <w:rPr>
          <w:szCs w:val="20"/>
        </w:rPr>
        <w:t xml:space="preserve">CL </w:t>
      </w:r>
      <w:r w:rsidR="00042FE4" w:rsidRPr="00C732BF">
        <w:rPr>
          <w:szCs w:val="20"/>
        </w:rPr>
        <w:t xml:space="preserve">cannot agree further funding, </w:t>
      </w:r>
      <w:r w:rsidR="00B90BC8" w:rsidRPr="00C732BF">
        <w:rPr>
          <w:szCs w:val="20"/>
        </w:rPr>
        <w:t xml:space="preserve">that UCL will retain the MRC units and support any </w:t>
      </w:r>
      <w:r w:rsidR="00042FE4" w:rsidRPr="00C732BF">
        <w:rPr>
          <w:szCs w:val="20"/>
        </w:rPr>
        <w:t>staff at risk of redundancy.</w:t>
      </w:r>
    </w:p>
    <w:p w14:paraId="1181B439" w14:textId="640D37A6" w:rsidR="00042FE4" w:rsidRPr="00042FE4" w:rsidRDefault="00042FE4" w:rsidP="00B90BC8">
      <w:pPr>
        <w:spacing w:line="360" w:lineRule="auto"/>
        <w:rPr>
          <w:szCs w:val="20"/>
        </w:rPr>
      </w:pPr>
      <w:r>
        <w:rPr>
          <w:szCs w:val="20"/>
        </w:rPr>
        <w:br/>
        <w:t xml:space="preserve">Action – </w:t>
      </w:r>
      <w:r w:rsidR="00B90BC8">
        <w:rPr>
          <w:szCs w:val="20"/>
        </w:rPr>
        <w:t xml:space="preserve">Head of HR, will provide information on the changes to MRC funding.  </w:t>
      </w:r>
    </w:p>
    <w:p w14:paraId="271F8DAB" w14:textId="77777777" w:rsidR="00B407D9" w:rsidRDefault="00B407D9" w:rsidP="00B90BC8">
      <w:pPr>
        <w:pStyle w:val="ListParagraph"/>
        <w:spacing w:line="360" w:lineRule="auto"/>
        <w:ind w:left="360"/>
        <w:rPr>
          <w:b/>
          <w:bCs/>
          <w:szCs w:val="20"/>
        </w:rPr>
      </w:pPr>
    </w:p>
    <w:p w14:paraId="69FD04ED" w14:textId="77777777" w:rsidR="00B407D9" w:rsidRDefault="004A67CE" w:rsidP="00B90BC8">
      <w:pPr>
        <w:pStyle w:val="ListParagraph"/>
        <w:numPr>
          <w:ilvl w:val="0"/>
          <w:numId w:val="1"/>
        </w:numPr>
        <w:spacing w:line="360" w:lineRule="auto"/>
        <w:rPr>
          <w:b/>
          <w:bCs/>
          <w:szCs w:val="20"/>
        </w:rPr>
      </w:pPr>
      <w:r w:rsidRPr="00B407D9">
        <w:rPr>
          <w:b/>
          <w:bCs/>
          <w:szCs w:val="20"/>
        </w:rPr>
        <w:t>BRING THEM IN CAMPAIGN</w:t>
      </w:r>
    </w:p>
    <w:p w14:paraId="12A795DF" w14:textId="3A94747F" w:rsidR="00042FE4" w:rsidRDefault="00B90BC8" w:rsidP="00B90BC8">
      <w:pPr>
        <w:spacing w:line="360" w:lineRule="auto"/>
        <w:rPr>
          <w:rFonts w:cs="Arial"/>
        </w:rPr>
      </w:pPr>
      <w:r>
        <w:rPr>
          <w:rFonts w:cs="Arial"/>
        </w:rPr>
        <w:t>UNISON requested an u</w:t>
      </w:r>
      <w:r w:rsidR="00042FE4">
        <w:rPr>
          <w:rFonts w:cs="Arial"/>
        </w:rPr>
        <w:t xml:space="preserve">pdate </w:t>
      </w:r>
      <w:r>
        <w:rPr>
          <w:rFonts w:cs="Arial"/>
        </w:rPr>
        <w:t xml:space="preserve">on insourcing the three main subcontractors. </w:t>
      </w:r>
      <w:r w:rsidR="0050762A">
        <w:rPr>
          <w:rFonts w:cs="Arial"/>
        </w:rPr>
        <w:t>Head of Estates</w:t>
      </w:r>
      <w:r w:rsidR="00042FE4">
        <w:rPr>
          <w:rFonts w:cs="Arial"/>
        </w:rPr>
        <w:t xml:space="preserve"> </w:t>
      </w:r>
      <w:r>
        <w:rPr>
          <w:rFonts w:cs="Arial"/>
        </w:rPr>
        <w:t xml:space="preserve">will be asked to provide </w:t>
      </w:r>
      <w:r w:rsidR="00042FE4">
        <w:rPr>
          <w:rFonts w:cs="Arial"/>
        </w:rPr>
        <w:t>an update to JCNC.</w:t>
      </w:r>
      <w:r>
        <w:rPr>
          <w:rFonts w:cs="Arial"/>
        </w:rPr>
        <w:br/>
      </w:r>
    </w:p>
    <w:p w14:paraId="11C6CE10" w14:textId="5388AEB3" w:rsidR="009177B3" w:rsidRDefault="00B90BC8" w:rsidP="00B90BC8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UCU raised issue of outsourced c</w:t>
      </w:r>
      <w:r w:rsidR="00042FE4">
        <w:rPr>
          <w:rFonts w:cs="Arial"/>
        </w:rPr>
        <w:t xml:space="preserve">atering staff </w:t>
      </w:r>
      <w:r>
        <w:rPr>
          <w:rFonts w:cs="Arial"/>
        </w:rPr>
        <w:t xml:space="preserve">currently </w:t>
      </w:r>
      <w:r w:rsidR="00042FE4">
        <w:rPr>
          <w:rFonts w:cs="Arial"/>
        </w:rPr>
        <w:t>at risk of redundanc</w:t>
      </w:r>
      <w:r>
        <w:rPr>
          <w:rFonts w:cs="Arial"/>
        </w:rPr>
        <w:t xml:space="preserve">y.  </w:t>
      </w:r>
      <w:r w:rsidR="00416231">
        <w:rPr>
          <w:rFonts w:cs="Arial"/>
        </w:rPr>
        <w:t xml:space="preserve">Management </w:t>
      </w:r>
      <w:r w:rsidR="00C732BF">
        <w:rPr>
          <w:rFonts w:cs="Arial"/>
        </w:rPr>
        <w:t>was</w:t>
      </w:r>
      <w:r w:rsidR="00416231">
        <w:rPr>
          <w:rFonts w:cs="Arial"/>
        </w:rPr>
        <w:t xml:space="preserve"> </w:t>
      </w:r>
      <w:r>
        <w:rPr>
          <w:rFonts w:cs="Arial"/>
        </w:rPr>
        <w:t xml:space="preserve">able to provide an update: </w:t>
      </w:r>
      <w:r w:rsidR="009177B3">
        <w:rPr>
          <w:rFonts w:cs="Arial"/>
        </w:rPr>
        <w:t xml:space="preserve">7 catering staff </w:t>
      </w:r>
      <w:r>
        <w:rPr>
          <w:rFonts w:cs="Arial"/>
        </w:rPr>
        <w:t>are at risk and are going thro</w:t>
      </w:r>
      <w:r w:rsidR="009177B3">
        <w:rPr>
          <w:rFonts w:cs="Arial"/>
        </w:rPr>
        <w:t xml:space="preserve">ugh consultation. </w:t>
      </w:r>
      <w:r>
        <w:rPr>
          <w:rFonts w:cs="Arial"/>
        </w:rPr>
        <w:t xml:space="preserve">They are ringfenced to </w:t>
      </w:r>
      <w:r w:rsidR="009177B3">
        <w:rPr>
          <w:rFonts w:cs="Arial"/>
        </w:rPr>
        <w:t xml:space="preserve">3 roles </w:t>
      </w:r>
      <w:r>
        <w:rPr>
          <w:rFonts w:cs="Arial"/>
        </w:rPr>
        <w:t xml:space="preserve">in the structure.  They are looking to redeploy the other 4. </w:t>
      </w:r>
    </w:p>
    <w:p w14:paraId="45022F2C" w14:textId="7FD87BD4" w:rsidR="00F02AD8" w:rsidRPr="00CA02C0" w:rsidRDefault="00F02AD8" w:rsidP="00B90BC8">
      <w:pPr>
        <w:spacing w:line="360" w:lineRule="auto"/>
        <w:rPr>
          <w:rFonts w:cs="Arial"/>
          <w:b/>
          <w:bCs/>
        </w:rPr>
      </w:pPr>
    </w:p>
    <w:p w14:paraId="2F1373D8" w14:textId="77777777" w:rsidR="00F02AD8" w:rsidRDefault="00F02AD8" w:rsidP="00B90BC8">
      <w:pPr>
        <w:pStyle w:val="ListParagraph"/>
        <w:spacing w:line="360" w:lineRule="auto"/>
        <w:ind w:left="360"/>
        <w:rPr>
          <w:rFonts w:cs="Arial"/>
          <w:b/>
          <w:bCs/>
        </w:rPr>
      </w:pPr>
    </w:p>
    <w:p w14:paraId="08D0887E" w14:textId="08500A09" w:rsidR="00042FE4" w:rsidRDefault="00C17C36" w:rsidP="00B90BC8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AOB </w:t>
      </w:r>
    </w:p>
    <w:p w14:paraId="019DB472" w14:textId="7CB736E3" w:rsidR="00BA70E5" w:rsidRDefault="00BA70E5" w:rsidP="00BA70E5">
      <w:pPr>
        <w:spacing w:line="360" w:lineRule="auto"/>
        <w:rPr>
          <w:rFonts w:cs="Arial"/>
          <w:b/>
          <w:bCs/>
        </w:rPr>
      </w:pPr>
    </w:p>
    <w:p w14:paraId="34E8DF86" w14:textId="203B1F2D" w:rsidR="00BA70E5" w:rsidRDefault="00BA70E5" w:rsidP="00BA70E5">
      <w:pPr>
        <w:spacing w:line="360" w:lineRule="auto"/>
        <w:rPr>
          <w:b/>
          <w:bCs/>
        </w:rPr>
      </w:pPr>
      <w:r w:rsidRPr="00665C94">
        <w:rPr>
          <w:rFonts w:cs="Arial"/>
          <w:b/>
          <w:bCs/>
        </w:rPr>
        <w:t>UCU</w:t>
      </w:r>
      <w:r w:rsidRPr="00BA70E5">
        <w:rPr>
          <w:rFonts w:cs="Arial"/>
        </w:rPr>
        <w:t xml:space="preserve"> raised issue of </w:t>
      </w:r>
      <w:r w:rsidRPr="00282187">
        <w:t xml:space="preserve">Unitemps </w:t>
      </w:r>
      <w:r>
        <w:t xml:space="preserve">being used to </w:t>
      </w:r>
      <w:r w:rsidRPr="00282187">
        <w:t xml:space="preserve">hire </w:t>
      </w:r>
      <w:r>
        <w:t>research</w:t>
      </w:r>
      <w:r w:rsidRPr="00282187">
        <w:t xml:space="preserve"> staff </w:t>
      </w:r>
      <w:r>
        <w:br/>
      </w:r>
      <w:r>
        <w:rPr>
          <w:b/>
          <w:bCs/>
        </w:rPr>
        <w:t xml:space="preserve">Action - </w:t>
      </w:r>
      <w:r>
        <w:t xml:space="preserve">Set up a meeting with UCU to </w:t>
      </w:r>
      <w:r w:rsidRPr="00282187">
        <w:t>discuss Unitemps being used to hire</w:t>
      </w:r>
      <w:r>
        <w:t xml:space="preserve"> research </w:t>
      </w:r>
      <w:r w:rsidR="00B77F20" w:rsidRPr="00282187">
        <w:t>staff.</w:t>
      </w:r>
      <w:r>
        <w:rPr>
          <w:b/>
          <w:bCs/>
        </w:rPr>
        <w:t xml:space="preserve"> </w:t>
      </w:r>
    </w:p>
    <w:p w14:paraId="0F9CA0C5" w14:textId="64D3D5CB" w:rsidR="00282187" w:rsidRDefault="00282187" w:rsidP="00BA70E5">
      <w:pPr>
        <w:spacing w:line="360" w:lineRule="auto"/>
        <w:rPr>
          <w:b/>
          <w:bCs/>
        </w:rPr>
      </w:pPr>
    </w:p>
    <w:p w14:paraId="2B9F7E94" w14:textId="0D759E94" w:rsidR="00353394" w:rsidRDefault="00BA70E5" w:rsidP="00B90BC8">
      <w:pPr>
        <w:spacing w:line="360" w:lineRule="auto"/>
        <w:rPr>
          <w:rFonts w:cs="Arial"/>
        </w:rPr>
      </w:pPr>
      <w:r w:rsidRPr="00665C94">
        <w:rPr>
          <w:rFonts w:cs="Arial"/>
          <w:b/>
          <w:bCs/>
        </w:rPr>
        <w:t>UCU</w:t>
      </w:r>
      <w:r>
        <w:rPr>
          <w:rFonts w:cs="Arial"/>
        </w:rPr>
        <w:t xml:space="preserve"> raised issue of subsistence allowances not being reviewed for at least a decade under the Expenses policy, meaning staff who travel are struggling to meet costs. </w:t>
      </w:r>
    </w:p>
    <w:p w14:paraId="6F20D06E" w14:textId="253874DA" w:rsidR="00BA70E5" w:rsidRDefault="00BA70E5" w:rsidP="00BA70E5">
      <w:pPr>
        <w:spacing w:line="360" w:lineRule="auto"/>
        <w:rPr>
          <w:lang w:eastAsia="en-US"/>
        </w:rPr>
      </w:pPr>
      <w:r w:rsidRPr="00BA70E5">
        <w:rPr>
          <w:b/>
          <w:bCs/>
          <w:lang w:eastAsia="en-US"/>
        </w:rPr>
        <w:t xml:space="preserve">Action – </w:t>
      </w:r>
      <w:r w:rsidRPr="00282187">
        <w:rPr>
          <w:lang w:eastAsia="en-US"/>
        </w:rPr>
        <w:t xml:space="preserve">Management to </w:t>
      </w:r>
      <w:r>
        <w:rPr>
          <w:lang w:eastAsia="en-US"/>
        </w:rPr>
        <w:t>liaise</w:t>
      </w:r>
      <w:r w:rsidRPr="00282187">
        <w:rPr>
          <w:lang w:eastAsia="en-US"/>
        </w:rPr>
        <w:t xml:space="preserve"> with Finance </w:t>
      </w:r>
      <w:r>
        <w:rPr>
          <w:lang w:eastAsia="en-US"/>
        </w:rPr>
        <w:t xml:space="preserve">to discuss </w:t>
      </w:r>
      <w:r w:rsidRPr="00282187">
        <w:rPr>
          <w:lang w:eastAsia="en-US"/>
        </w:rPr>
        <w:t xml:space="preserve">subsistence </w:t>
      </w:r>
      <w:r>
        <w:rPr>
          <w:lang w:eastAsia="en-US"/>
        </w:rPr>
        <w:t>allowances</w:t>
      </w:r>
      <w:r w:rsidRPr="00282187">
        <w:rPr>
          <w:lang w:eastAsia="en-US"/>
        </w:rPr>
        <w:t xml:space="preserve"> </w:t>
      </w:r>
      <w:r>
        <w:rPr>
          <w:lang w:eastAsia="en-US"/>
        </w:rPr>
        <w:t xml:space="preserve">under the </w:t>
      </w:r>
      <w:r w:rsidRPr="00282187">
        <w:rPr>
          <w:lang w:eastAsia="en-US"/>
        </w:rPr>
        <w:t>Expense</w:t>
      </w:r>
      <w:r>
        <w:rPr>
          <w:lang w:eastAsia="en-US"/>
        </w:rPr>
        <w:t>s policy</w:t>
      </w:r>
      <w:r w:rsidRPr="00282187">
        <w:rPr>
          <w:lang w:eastAsia="en-US"/>
        </w:rPr>
        <w:t xml:space="preserve"> </w:t>
      </w:r>
      <w:r>
        <w:rPr>
          <w:lang w:eastAsia="en-US"/>
        </w:rPr>
        <w:t xml:space="preserve">to be reviewed </w:t>
      </w:r>
      <w:r w:rsidRPr="00282187">
        <w:rPr>
          <w:lang w:eastAsia="en-US"/>
        </w:rPr>
        <w:t>with cost of living</w:t>
      </w:r>
      <w:r>
        <w:rPr>
          <w:lang w:eastAsia="en-US"/>
        </w:rPr>
        <w:t>.</w:t>
      </w:r>
    </w:p>
    <w:p w14:paraId="58E46037" w14:textId="77777777" w:rsidR="009177B3" w:rsidRDefault="009177B3" w:rsidP="00B90BC8">
      <w:pPr>
        <w:spacing w:line="360" w:lineRule="auto"/>
        <w:rPr>
          <w:lang w:eastAsia="en-US"/>
        </w:rPr>
      </w:pPr>
    </w:p>
    <w:p w14:paraId="08F3A03D" w14:textId="44E17583" w:rsidR="00BA70E5" w:rsidRPr="00BA70E5" w:rsidRDefault="00BA70E5" w:rsidP="00B90BC8">
      <w:pPr>
        <w:spacing w:line="360" w:lineRule="auto"/>
        <w:rPr>
          <w:lang w:eastAsia="en-US"/>
        </w:rPr>
      </w:pPr>
      <w:r w:rsidRPr="00665C94">
        <w:rPr>
          <w:b/>
          <w:bCs/>
          <w:lang w:eastAsia="en-US"/>
        </w:rPr>
        <w:t>UNISON</w:t>
      </w:r>
      <w:r w:rsidRPr="00BA70E5">
        <w:rPr>
          <w:lang w:eastAsia="en-US"/>
        </w:rPr>
        <w:t xml:space="preserve"> raised issue of sub contractors</w:t>
      </w:r>
      <w:r>
        <w:rPr>
          <w:lang w:eastAsia="en-US"/>
        </w:rPr>
        <w:t>’</w:t>
      </w:r>
      <w:r w:rsidRPr="00BA70E5">
        <w:rPr>
          <w:lang w:eastAsia="en-US"/>
        </w:rPr>
        <w:t xml:space="preserve"> pension schemes have not updated their </w:t>
      </w:r>
      <w:r w:rsidR="00B77F20" w:rsidRPr="00BA70E5">
        <w:rPr>
          <w:lang w:eastAsia="en-US"/>
        </w:rPr>
        <w:t>employers’</w:t>
      </w:r>
      <w:r w:rsidRPr="00BA70E5">
        <w:rPr>
          <w:lang w:eastAsia="en-US"/>
        </w:rPr>
        <w:t xml:space="preserve"> </w:t>
      </w:r>
      <w:r w:rsidR="00B77F20" w:rsidRPr="00BA70E5">
        <w:rPr>
          <w:lang w:eastAsia="en-US"/>
        </w:rPr>
        <w:t>contributions.</w:t>
      </w:r>
    </w:p>
    <w:p w14:paraId="473BD08C" w14:textId="5BB8FAB8" w:rsidR="009177B3" w:rsidRDefault="009177B3" w:rsidP="00B90BC8">
      <w:pPr>
        <w:spacing w:line="360" w:lineRule="auto"/>
        <w:rPr>
          <w:lang w:eastAsia="en-US"/>
        </w:rPr>
      </w:pPr>
      <w:r w:rsidRPr="009177B3">
        <w:rPr>
          <w:b/>
          <w:bCs/>
          <w:lang w:eastAsia="en-US"/>
        </w:rPr>
        <w:t>Action</w:t>
      </w:r>
      <w:r>
        <w:rPr>
          <w:lang w:eastAsia="en-US"/>
        </w:rPr>
        <w:t xml:space="preserve"> – </w:t>
      </w:r>
      <w:r w:rsidR="00BA70E5">
        <w:rPr>
          <w:lang w:eastAsia="en-US"/>
        </w:rPr>
        <w:t xml:space="preserve">management will </w:t>
      </w:r>
      <w:r w:rsidR="00665C94">
        <w:rPr>
          <w:lang w:eastAsia="en-US"/>
        </w:rPr>
        <w:t>investigate</w:t>
      </w:r>
      <w:r w:rsidR="00BA70E5">
        <w:rPr>
          <w:lang w:eastAsia="en-US"/>
        </w:rPr>
        <w:t xml:space="preserve"> this</w:t>
      </w:r>
      <w:r w:rsidR="00416231">
        <w:rPr>
          <w:lang w:eastAsia="en-US"/>
        </w:rPr>
        <w:t>.</w:t>
      </w:r>
      <w:r w:rsidR="00BA70E5">
        <w:rPr>
          <w:lang w:eastAsia="en-US"/>
        </w:rPr>
        <w:br/>
      </w:r>
    </w:p>
    <w:p w14:paraId="48576B1D" w14:textId="03FEC535" w:rsidR="009177B3" w:rsidRDefault="00BA70E5" w:rsidP="00B90BC8">
      <w:pPr>
        <w:spacing w:line="360" w:lineRule="auto"/>
        <w:rPr>
          <w:b/>
          <w:bCs/>
          <w:lang w:eastAsia="en-US"/>
        </w:rPr>
      </w:pPr>
      <w:r w:rsidRPr="00665C94">
        <w:rPr>
          <w:b/>
          <w:bCs/>
          <w:lang w:eastAsia="en-US"/>
        </w:rPr>
        <w:t>UCU</w:t>
      </w:r>
      <w:r>
        <w:rPr>
          <w:lang w:eastAsia="en-US"/>
        </w:rPr>
        <w:t xml:space="preserve"> raised issue of reclaiming o</w:t>
      </w:r>
      <w:r w:rsidR="009177B3" w:rsidRPr="009177B3">
        <w:rPr>
          <w:lang w:eastAsia="en-US"/>
        </w:rPr>
        <w:t xml:space="preserve">verpayments </w:t>
      </w:r>
      <w:r>
        <w:rPr>
          <w:lang w:eastAsia="en-US"/>
        </w:rPr>
        <w:t>from staff in the</w:t>
      </w:r>
      <w:r w:rsidR="009177B3" w:rsidRPr="009177B3">
        <w:rPr>
          <w:lang w:eastAsia="en-US"/>
        </w:rPr>
        <w:t xml:space="preserve"> academic writer centre. </w:t>
      </w:r>
      <w:r>
        <w:rPr>
          <w:lang w:eastAsia="en-US"/>
        </w:rPr>
        <w:t xml:space="preserve">The Director of HRS has responded with an update. </w:t>
      </w:r>
      <w:r>
        <w:rPr>
          <w:lang w:eastAsia="en-US"/>
        </w:rPr>
        <w:br/>
      </w:r>
    </w:p>
    <w:p w14:paraId="5FE02C5D" w14:textId="00022CB1" w:rsidR="00BA70E5" w:rsidRPr="00BA70E5" w:rsidRDefault="00BA70E5" w:rsidP="00B90BC8">
      <w:pPr>
        <w:spacing w:line="360" w:lineRule="auto"/>
        <w:rPr>
          <w:lang w:eastAsia="en-US"/>
        </w:rPr>
      </w:pPr>
      <w:r w:rsidRPr="00665C94">
        <w:rPr>
          <w:b/>
          <w:bCs/>
          <w:lang w:eastAsia="en-US"/>
        </w:rPr>
        <w:t xml:space="preserve">Management </w:t>
      </w:r>
      <w:r w:rsidRPr="00BA70E5">
        <w:rPr>
          <w:lang w:eastAsia="en-US"/>
        </w:rPr>
        <w:t>outlined that as part of the UCL strategy</w:t>
      </w:r>
      <w:r>
        <w:rPr>
          <w:lang w:eastAsia="en-US"/>
        </w:rPr>
        <w:t xml:space="preserve">, there will be a review of all PS functions.  </w:t>
      </w:r>
    </w:p>
    <w:p w14:paraId="3BABB7A3" w14:textId="677D0511" w:rsidR="00353394" w:rsidRDefault="009177B3" w:rsidP="00B90BC8">
      <w:pPr>
        <w:spacing w:line="360" w:lineRule="auto"/>
        <w:rPr>
          <w:rFonts w:cs="Arial"/>
        </w:rPr>
      </w:pPr>
      <w:r>
        <w:rPr>
          <w:b/>
          <w:bCs/>
          <w:lang w:eastAsia="en-US"/>
        </w:rPr>
        <w:t>Action –</w:t>
      </w:r>
      <w:r w:rsidR="00BA70E5">
        <w:rPr>
          <w:b/>
          <w:bCs/>
          <w:lang w:eastAsia="en-US"/>
        </w:rPr>
        <w:t xml:space="preserve"> </w:t>
      </w:r>
      <w:r w:rsidRPr="009177B3">
        <w:t xml:space="preserve">To be </w:t>
      </w:r>
      <w:r w:rsidR="00BA70E5">
        <w:t xml:space="preserve">covered </w:t>
      </w:r>
      <w:r w:rsidRPr="009177B3">
        <w:t>in JCNC meeting in May, alongside L</w:t>
      </w:r>
      <w:r w:rsidR="00BA70E5">
        <w:t xml:space="preserve">ondon Allowance </w:t>
      </w:r>
      <w:r w:rsidR="00BA70E5">
        <w:br/>
      </w:r>
    </w:p>
    <w:p w14:paraId="66D1F336" w14:textId="77777777" w:rsidR="0088233E" w:rsidRDefault="0088233E" w:rsidP="00B90BC8">
      <w:pPr>
        <w:spacing w:line="360" w:lineRule="auto"/>
        <w:rPr>
          <w:rFonts w:cs="Arial"/>
        </w:rPr>
      </w:pPr>
    </w:p>
    <w:p w14:paraId="557A4DE4" w14:textId="77777777" w:rsidR="00B407D9" w:rsidRDefault="00DE4840" w:rsidP="00B90BC8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 w:rsidRPr="00DE4840">
        <w:rPr>
          <w:rFonts w:cs="Arial"/>
          <w:b/>
          <w:bCs/>
        </w:rPr>
        <w:t xml:space="preserve">DATE OF NEXT MEETING </w:t>
      </w:r>
      <w:r w:rsidR="00C17C36" w:rsidRPr="00DE4840">
        <w:rPr>
          <w:rFonts w:cs="Arial"/>
          <w:b/>
          <w:bCs/>
        </w:rPr>
        <w:t xml:space="preserve">– </w:t>
      </w:r>
      <w:sdt>
        <w:sdtPr>
          <w:rPr>
            <w:b/>
            <w:bCs/>
            <w:szCs w:val="22"/>
          </w:rPr>
          <w:id w:val="2114626671"/>
          <w:placeholder>
            <w:docPart w:val="66119640FBB14722A3599A892D395028"/>
          </w:placeholder>
          <w:date w:fullDate="2023-06-26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B407D9">
            <w:rPr>
              <w:b/>
              <w:bCs/>
              <w:szCs w:val="22"/>
            </w:rPr>
            <w:t>Monday, 26 June 2023</w:t>
          </w:r>
        </w:sdtContent>
      </w:sdt>
      <w:r w:rsidR="00B407D9">
        <w:rPr>
          <w:b/>
          <w:bCs/>
          <w:szCs w:val="22"/>
        </w:rPr>
        <w:br/>
      </w:r>
    </w:p>
    <w:p w14:paraId="267C805E" w14:textId="500B029D" w:rsidR="00C17C36" w:rsidRPr="00DE4840" w:rsidRDefault="00B407D9" w:rsidP="00B90BC8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>
        <w:rPr>
          <w:rFonts w:cs="Arial"/>
          <w:bCs/>
          <w:iCs/>
          <w:szCs w:val="22"/>
        </w:rPr>
        <w:t xml:space="preserve">Minutes of WHSC meetings are published here:  </w:t>
      </w:r>
      <w:hyperlink r:id="rId9" w:history="1">
        <w:r w:rsidRPr="00C32C00">
          <w:rPr>
            <w:rStyle w:val="Hyperlink"/>
            <w:rFonts w:cs="Arial"/>
            <w:bCs/>
            <w:iCs/>
            <w:szCs w:val="22"/>
          </w:rPr>
          <w:t>https://www.ucl.ac.uk/governance-compliance/committees/work-health-and-safety-committee/work-health-and-safety-committee-meetings</w:t>
        </w:r>
      </w:hyperlink>
    </w:p>
    <w:p w14:paraId="498F6C4E" w14:textId="49ABEF81" w:rsidR="00C17C36" w:rsidRDefault="00C17C36" w:rsidP="00B90BC8">
      <w:pPr>
        <w:pStyle w:val="ListParagraph"/>
        <w:spacing w:line="360" w:lineRule="auto"/>
        <w:ind w:left="360"/>
        <w:rPr>
          <w:rFonts w:cs="Arial"/>
        </w:rPr>
      </w:pPr>
    </w:p>
    <w:p w14:paraId="641001B3" w14:textId="77777777" w:rsidR="00BB720E" w:rsidRPr="00C17C36" w:rsidRDefault="00BB720E" w:rsidP="00B90BC8">
      <w:pPr>
        <w:pStyle w:val="ListParagraph"/>
        <w:spacing w:line="360" w:lineRule="auto"/>
        <w:ind w:left="0"/>
        <w:rPr>
          <w:rFonts w:cs="Arial"/>
        </w:rPr>
      </w:pPr>
    </w:p>
    <w:sectPr w:rsidR="00BB720E" w:rsidRPr="00C17C36" w:rsidSect="00901049">
      <w:headerReference w:type="default" r:id="rId10"/>
      <w:footerReference w:type="even" r:id="rId11"/>
      <w:footerReference w:type="default" r:id="rId12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4D95" w14:textId="77777777" w:rsidR="004B67BC" w:rsidRDefault="00860FE8">
      <w:r>
        <w:separator/>
      </w:r>
    </w:p>
  </w:endnote>
  <w:endnote w:type="continuationSeparator" w:id="0">
    <w:p w14:paraId="1132E9C9" w14:textId="77777777" w:rsidR="004B67BC" w:rsidRDefault="0086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305A" w14:textId="77777777" w:rsidR="00246B53" w:rsidRDefault="002D107C" w:rsidP="00765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8CD21" w14:textId="77777777" w:rsidR="00246B53" w:rsidRDefault="00091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F9D1" w14:textId="77777777" w:rsidR="00246B53" w:rsidRDefault="002D107C" w:rsidP="00765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9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DAB61E" w14:textId="77777777" w:rsidR="00246B53" w:rsidRDefault="00091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4919" w14:textId="77777777" w:rsidR="004B67BC" w:rsidRDefault="00860FE8">
      <w:r>
        <w:separator/>
      </w:r>
    </w:p>
  </w:footnote>
  <w:footnote w:type="continuationSeparator" w:id="0">
    <w:p w14:paraId="06741085" w14:textId="77777777" w:rsidR="004B67BC" w:rsidRDefault="0086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3607" w14:textId="2A4EE2DB" w:rsidR="00246B53" w:rsidRPr="00D9343E" w:rsidRDefault="002D107C" w:rsidP="00765A6D">
    <w:pPr>
      <w:pStyle w:val="Header"/>
      <w:pBdr>
        <w:bottom w:val="single" w:sz="4" w:space="1" w:color="auto"/>
      </w:pBdr>
      <w:jc w:val="center"/>
      <w:rPr>
        <w:i/>
        <w:sz w:val="20"/>
      </w:rPr>
    </w:pPr>
    <w:r>
      <w:rPr>
        <w:i/>
        <w:sz w:val="20"/>
      </w:rPr>
      <w:t xml:space="preserve">Joint Consultative &amp; Negotiating Group – </w:t>
    </w:r>
    <w:r w:rsidR="00EB290E">
      <w:rPr>
        <w:i/>
        <w:sz w:val="20"/>
      </w:rPr>
      <w:t>Minutes</w:t>
    </w:r>
    <w:r>
      <w:rPr>
        <w:i/>
        <w:sz w:val="20"/>
      </w:rPr>
      <w:t xml:space="preserve"> –</w:t>
    </w:r>
    <w:r w:rsidR="00D81E4C">
      <w:rPr>
        <w:i/>
        <w:sz w:val="20"/>
      </w:rPr>
      <w:t xml:space="preserve"> </w:t>
    </w:r>
    <w:r w:rsidR="00B407D9">
      <w:rPr>
        <w:i/>
        <w:sz w:val="20"/>
      </w:rPr>
      <w:t>27 March</w:t>
    </w:r>
    <w:r w:rsidR="006D0826">
      <w:rPr>
        <w:i/>
        <w:sz w:val="20"/>
      </w:rPr>
      <w:t xml:space="preserve"> 202</w:t>
    </w:r>
    <w:r w:rsidR="00B407D9">
      <w:rPr>
        <w:i/>
        <w:sz w:val="20"/>
      </w:rPr>
      <w:t>3</w:t>
    </w:r>
  </w:p>
  <w:p w14:paraId="7C199490" w14:textId="77777777" w:rsidR="00246B53" w:rsidRPr="00D9343E" w:rsidRDefault="00091643" w:rsidP="00765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DE9"/>
    <w:multiLevelType w:val="hybridMultilevel"/>
    <w:tmpl w:val="57EE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2D8"/>
    <w:multiLevelType w:val="multilevel"/>
    <w:tmpl w:val="FE24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14A09"/>
    <w:multiLevelType w:val="hybridMultilevel"/>
    <w:tmpl w:val="F5324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7BAE"/>
    <w:multiLevelType w:val="hybridMultilevel"/>
    <w:tmpl w:val="C5F4A960"/>
    <w:lvl w:ilvl="0" w:tplc="418E74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A5078"/>
    <w:multiLevelType w:val="hybridMultilevel"/>
    <w:tmpl w:val="9080E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AFA"/>
    <w:multiLevelType w:val="hybridMultilevel"/>
    <w:tmpl w:val="DF0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583C"/>
    <w:multiLevelType w:val="hybridMultilevel"/>
    <w:tmpl w:val="7A625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63F6A"/>
    <w:multiLevelType w:val="hybridMultilevel"/>
    <w:tmpl w:val="2438C3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B72D9F"/>
    <w:multiLevelType w:val="hybridMultilevel"/>
    <w:tmpl w:val="1B18D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629A0"/>
    <w:multiLevelType w:val="hybridMultilevel"/>
    <w:tmpl w:val="4BD2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C3428"/>
    <w:multiLevelType w:val="multilevel"/>
    <w:tmpl w:val="3826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F1487"/>
    <w:multiLevelType w:val="hybridMultilevel"/>
    <w:tmpl w:val="4CCA6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07892"/>
    <w:multiLevelType w:val="hybridMultilevel"/>
    <w:tmpl w:val="AAB2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39FB"/>
    <w:multiLevelType w:val="multilevel"/>
    <w:tmpl w:val="265A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31479E"/>
    <w:multiLevelType w:val="hybridMultilevel"/>
    <w:tmpl w:val="7EE6B0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5747154"/>
    <w:multiLevelType w:val="hybridMultilevel"/>
    <w:tmpl w:val="C6702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E29D5"/>
    <w:multiLevelType w:val="hybridMultilevel"/>
    <w:tmpl w:val="22463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94373"/>
    <w:multiLevelType w:val="hybridMultilevel"/>
    <w:tmpl w:val="CDB6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A69CB"/>
    <w:multiLevelType w:val="hybridMultilevel"/>
    <w:tmpl w:val="E38A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432DC"/>
    <w:multiLevelType w:val="hybridMultilevel"/>
    <w:tmpl w:val="A6186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B39E6"/>
    <w:multiLevelType w:val="hybridMultilevel"/>
    <w:tmpl w:val="B546E30A"/>
    <w:lvl w:ilvl="0" w:tplc="7BEA53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86DBF"/>
    <w:multiLevelType w:val="hybridMultilevel"/>
    <w:tmpl w:val="99E4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5333"/>
    <w:multiLevelType w:val="hybridMultilevel"/>
    <w:tmpl w:val="F7DA2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33848"/>
    <w:multiLevelType w:val="hybridMultilevel"/>
    <w:tmpl w:val="B498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A66A7"/>
    <w:multiLevelType w:val="multilevel"/>
    <w:tmpl w:val="AE18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85B07"/>
    <w:multiLevelType w:val="hybridMultilevel"/>
    <w:tmpl w:val="45F40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301937">
    <w:abstractNumId w:val="3"/>
  </w:num>
  <w:num w:numId="2" w16cid:durableId="324360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32413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357842">
    <w:abstractNumId w:val="9"/>
  </w:num>
  <w:num w:numId="5" w16cid:durableId="470483128">
    <w:abstractNumId w:val="19"/>
  </w:num>
  <w:num w:numId="6" w16cid:durableId="759302281">
    <w:abstractNumId w:val="20"/>
  </w:num>
  <w:num w:numId="7" w16cid:durableId="142158352">
    <w:abstractNumId w:val="1"/>
  </w:num>
  <w:num w:numId="8" w16cid:durableId="1207721469">
    <w:abstractNumId w:val="14"/>
  </w:num>
  <w:num w:numId="9" w16cid:durableId="1668317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28614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69308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1245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3156554">
    <w:abstractNumId w:val="6"/>
  </w:num>
  <w:num w:numId="14" w16cid:durableId="753479119">
    <w:abstractNumId w:val="4"/>
  </w:num>
  <w:num w:numId="15" w16cid:durableId="4002978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8301889">
    <w:abstractNumId w:val="2"/>
  </w:num>
  <w:num w:numId="17" w16cid:durableId="581455749">
    <w:abstractNumId w:val="11"/>
  </w:num>
  <w:num w:numId="18" w16cid:durableId="833032782">
    <w:abstractNumId w:val="23"/>
  </w:num>
  <w:num w:numId="19" w16cid:durableId="8734239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1693631">
    <w:abstractNumId w:val="0"/>
  </w:num>
  <w:num w:numId="21" w16cid:durableId="1625228817">
    <w:abstractNumId w:val="18"/>
  </w:num>
  <w:num w:numId="22" w16cid:durableId="389498870">
    <w:abstractNumId w:val="17"/>
  </w:num>
  <w:num w:numId="23" w16cid:durableId="266818910">
    <w:abstractNumId w:val="21"/>
  </w:num>
  <w:num w:numId="24" w16cid:durableId="1656492633">
    <w:abstractNumId w:val="8"/>
  </w:num>
  <w:num w:numId="25" w16cid:durableId="768086044">
    <w:abstractNumId w:val="7"/>
  </w:num>
  <w:num w:numId="26" w16cid:durableId="809786638">
    <w:abstractNumId w:val="5"/>
  </w:num>
  <w:num w:numId="27" w16cid:durableId="13645520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7C"/>
    <w:rsid w:val="00010BBD"/>
    <w:rsid w:val="00014BDA"/>
    <w:rsid w:val="00027455"/>
    <w:rsid w:val="00030A22"/>
    <w:rsid w:val="00036049"/>
    <w:rsid w:val="00042FE4"/>
    <w:rsid w:val="000454FA"/>
    <w:rsid w:val="00045DC1"/>
    <w:rsid w:val="0004630F"/>
    <w:rsid w:val="00052E0F"/>
    <w:rsid w:val="0005449B"/>
    <w:rsid w:val="0005584D"/>
    <w:rsid w:val="00064DD0"/>
    <w:rsid w:val="00070561"/>
    <w:rsid w:val="000723EE"/>
    <w:rsid w:val="00082F7D"/>
    <w:rsid w:val="00091643"/>
    <w:rsid w:val="0009396D"/>
    <w:rsid w:val="000954AE"/>
    <w:rsid w:val="00097914"/>
    <w:rsid w:val="000A0D3E"/>
    <w:rsid w:val="000A6F31"/>
    <w:rsid w:val="000B2BA1"/>
    <w:rsid w:val="000B4B5B"/>
    <w:rsid w:val="000E1A84"/>
    <w:rsid w:val="000E3CF1"/>
    <w:rsid w:val="000E7B1E"/>
    <w:rsid w:val="000F0045"/>
    <w:rsid w:val="000F0B6B"/>
    <w:rsid w:val="000F5D72"/>
    <w:rsid w:val="000F6E9F"/>
    <w:rsid w:val="000F7D01"/>
    <w:rsid w:val="00101E11"/>
    <w:rsid w:val="00116BBF"/>
    <w:rsid w:val="00127202"/>
    <w:rsid w:val="001369EC"/>
    <w:rsid w:val="00137B21"/>
    <w:rsid w:val="00147085"/>
    <w:rsid w:val="001501E2"/>
    <w:rsid w:val="00161B45"/>
    <w:rsid w:val="00171365"/>
    <w:rsid w:val="00171881"/>
    <w:rsid w:val="00180A0D"/>
    <w:rsid w:val="00181267"/>
    <w:rsid w:val="00190751"/>
    <w:rsid w:val="00194719"/>
    <w:rsid w:val="001A05A2"/>
    <w:rsid w:val="001A11D5"/>
    <w:rsid w:val="001A73F6"/>
    <w:rsid w:val="001A7707"/>
    <w:rsid w:val="001B3550"/>
    <w:rsid w:val="001C6F74"/>
    <w:rsid w:val="001D50BC"/>
    <w:rsid w:val="001D57F9"/>
    <w:rsid w:val="001E08B3"/>
    <w:rsid w:val="001E5E6D"/>
    <w:rsid w:val="001E6964"/>
    <w:rsid w:val="001F2446"/>
    <w:rsid w:val="00204595"/>
    <w:rsid w:val="002051B7"/>
    <w:rsid w:val="00215384"/>
    <w:rsid w:val="00217D04"/>
    <w:rsid w:val="002243D4"/>
    <w:rsid w:val="00226DF8"/>
    <w:rsid w:val="00231BC3"/>
    <w:rsid w:val="00232380"/>
    <w:rsid w:val="002369CE"/>
    <w:rsid w:val="00236EC0"/>
    <w:rsid w:val="002374DB"/>
    <w:rsid w:val="00237A25"/>
    <w:rsid w:val="002410C9"/>
    <w:rsid w:val="00260178"/>
    <w:rsid w:val="002603D6"/>
    <w:rsid w:val="00264DA9"/>
    <w:rsid w:val="00272794"/>
    <w:rsid w:val="00272F1B"/>
    <w:rsid w:val="00282187"/>
    <w:rsid w:val="00294D65"/>
    <w:rsid w:val="00295A0E"/>
    <w:rsid w:val="002A7703"/>
    <w:rsid w:val="002C25EE"/>
    <w:rsid w:val="002D107C"/>
    <w:rsid w:val="002D643A"/>
    <w:rsid w:val="002F097F"/>
    <w:rsid w:val="002F2186"/>
    <w:rsid w:val="00303B46"/>
    <w:rsid w:val="00310168"/>
    <w:rsid w:val="00314C9D"/>
    <w:rsid w:val="00316AEE"/>
    <w:rsid w:val="00320C4E"/>
    <w:rsid w:val="003468BF"/>
    <w:rsid w:val="00350524"/>
    <w:rsid w:val="00352CC9"/>
    <w:rsid w:val="00353394"/>
    <w:rsid w:val="00355228"/>
    <w:rsid w:val="003579B5"/>
    <w:rsid w:val="00361A79"/>
    <w:rsid w:val="00365640"/>
    <w:rsid w:val="003679A0"/>
    <w:rsid w:val="00377682"/>
    <w:rsid w:val="0038199C"/>
    <w:rsid w:val="00384EB6"/>
    <w:rsid w:val="003A331B"/>
    <w:rsid w:val="003A3660"/>
    <w:rsid w:val="003A732E"/>
    <w:rsid w:val="003B5479"/>
    <w:rsid w:val="003B566A"/>
    <w:rsid w:val="003B72E6"/>
    <w:rsid w:val="003C274A"/>
    <w:rsid w:val="003C4FD7"/>
    <w:rsid w:val="003C6614"/>
    <w:rsid w:val="003D1DBD"/>
    <w:rsid w:val="003D47EA"/>
    <w:rsid w:val="003E1675"/>
    <w:rsid w:val="003E43A3"/>
    <w:rsid w:val="003E4C3B"/>
    <w:rsid w:val="003F1315"/>
    <w:rsid w:val="003F44BA"/>
    <w:rsid w:val="003F5D3D"/>
    <w:rsid w:val="003F704A"/>
    <w:rsid w:val="0040078C"/>
    <w:rsid w:val="00403258"/>
    <w:rsid w:val="00410875"/>
    <w:rsid w:val="00416231"/>
    <w:rsid w:val="00422512"/>
    <w:rsid w:val="004311B0"/>
    <w:rsid w:val="0043147E"/>
    <w:rsid w:val="0043168D"/>
    <w:rsid w:val="0043524F"/>
    <w:rsid w:val="00436A6E"/>
    <w:rsid w:val="00440706"/>
    <w:rsid w:val="0044224D"/>
    <w:rsid w:val="00444D21"/>
    <w:rsid w:val="00450E5B"/>
    <w:rsid w:val="00465021"/>
    <w:rsid w:val="00467B47"/>
    <w:rsid w:val="004817E9"/>
    <w:rsid w:val="004925FF"/>
    <w:rsid w:val="004A5E63"/>
    <w:rsid w:val="004A61EB"/>
    <w:rsid w:val="004A67CE"/>
    <w:rsid w:val="004B258F"/>
    <w:rsid w:val="004B63A6"/>
    <w:rsid w:val="004B67BC"/>
    <w:rsid w:val="004C0D62"/>
    <w:rsid w:val="004C4FAE"/>
    <w:rsid w:val="004F61F9"/>
    <w:rsid w:val="0050762A"/>
    <w:rsid w:val="005106E3"/>
    <w:rsid w:val="0051119F"/>
    <w:rsid w:val="00513EB7"/>
    <w:rsid w:val="005200A8"/>
    <w:rsid w:val="00525025"/>
    <w:rsid w:val="00531C00"/>
    <w:rsid w:val="00541604"/>
    <w:rsid w:val="00541A92"/>
    <w:rsid w:val="00541DBC"/>
    <w:rsid w:val="00545F1C"/>
    <w:rsid w:val="00546CD4"/>
    <w:rsid w:val="00562304"/>
    <w:rsid w:val="00562F54"/>
    <w:rsid w:val="005652D1"/>
    <w:rsid w:val="005748F1"/>
    <w:rsid w:val="00584255"/>
    <w:rsid w:val="005976DE"/>
    <w:rsid w:val="005A554A"/>
    <w:rsid w:val="005A5AE9"/>
    <w:rsid w:val="005B2899"/>
    <w:rsid w:val="005B2DBD"/>
    <w:rsid w:val="005C2EC6"/>
    <w:rsid w:val="005D5AC8"/>
    <w:rsid w:val="005E710A"/>
    <w:rsid w:val="005F3896"/>
    <w:rsid w:val="005F5C0D"/>
    <w:rsid w:val="005F7F57"/>
    <w:rsid w:val="006119B0"/>
    <w:rsid w:val="00612B89"/>
    <w:rsid w:val="006157D3"/>
    <w:rsid w:val="0062111F"/>
    <w:rsid w:val="00622AC2"/>
    <w:rsid w:val="006259D8"/>
    <w:rsid w:val="0064647B"/>
    <w:rsid w:val="00653E11"/>
    <w:rsid w:val="00655EDF"/>
    <w:rsid w:val="00664786"/>
    <w:rsid w:val="00664AF7"/>
    <w:rsid w:val="00665C94"/>
    <w:rsid w:val="006711A7"/>
    <w:rsid w:val="00681E9C"/>
    <w:rsid w:val="00683807"/>
    <w:rsid w:val="006842DA"/>
    <w:rsid w:val="006875EA"/>
    <w:rsid w:val="00690082"/>
    <w:rsid w:val="006A1E85"/>
    <w:rsid w:val="006A4B9C"/>
    <w:rsid w:val="006A4D45"/>
    <w:rsid w:val="006A600E"/>
    <w:rsid w:val="006C09EB"/>
    <w:rsid w:val="006C70BD"/>
    <w:rsid w:val="006D047A"/>
    <w:rsid w:val="006D0826"/>
    <w:rsid w:val="006D3CE7"/>
    <w:rsid w:val="006D4449"/>
    <w:rsid w:val="006D6224"/>
    <w:rsid w:val="006E07F4"/>
    <w:rsid w:val="006E23CD"/>
    <w:rsid w:val="006E27DF"/>
    <w:rsid w:val="007010A1"/>
    <w:rsid w:val="0070131D"/>
    <w:rsid w:val="00710126"/>
    <w:rsid w:val="007150CC"/>
    <w:rsid w:val="0071562D"/>
    <w:rsid w:val="007251A6"/>
    <w:rsid w:val="00732FAD"/>
    <w:rsid w:val="00734B6D"/>
    <w:rsid w:val="00740CFD"/>
    <w:rsid w:val="00744B0F"/>
    <w:rsid w:val="00750BBE"/>
    <w:rsid w:val="00752FA5"/>
    <w:rsid w:val="00760EF9"/>
    <w:rsid w:val="0076346D"/>
    <w:rsid w:val="00772F06"/>
    <w:rsid w:val="00795AFF"/>
    <w:rsid w:val="007A0B47"/>
    <w:rsid w:val="007A1C04"/>
    <w:rsid w:val="007A3FAA"/>
    <w:rsid w:val="007A7E20"/>
    <w:rsid w:val="007B16E6"/>
    <w:rsid w:val="007B3C38"/>
    <w:rsid w:val="007C1AC9"/>
    <w:rsid w:val="007C2C53"/>
    <w:rsid w:val="007D3678"/>
    <w:rsid w:val="007D73FB"/>
    <w:rsid w:val="007E2180"/>
    <w:rsid w:val="007E2614"/>
    <w:rsid w:val="007E34E9"/>
    <w:rsid w:val="007E44D3"/>
    <w:rsid w:val="007F121F"/>
    <w:rsid w:val="007F1D39"/>
    <w:rsid w:val="007F6659"/>
    <w:rsid w:val="007F7CB3"/>
    <w:rsid w:val="0080060B"/>
    <w:rsid w:val="00800BA4"/>
    <w:rsid w:val="0080762F"/>
    <w:rsid w:val="00807D2E"/>
    <w:rsid w:val="00807F9C"/>
    <w:rsid w:val="00810027"/>
    <w:rsid w:val="008127B4"/>
    <w:rsid w:val="00822A6E"/>
    <w:rsid w:val="00823A1B"/>
    <w:rsid w:val="008274C2"/>
    <w:rsid w:val="0083134C"/>
    <w:rsid w:val="008345E1"/>
    <w:rsid w:val="00835EEE"/>
    <w:rsid w:val="008445D1"/>
    <w:rsid w:val="00844E3E"/>
    <w:rsid w:val="0085220D"/>
    <w:rsid w:val="0085706F"/>
    <w:rsid w:val="00860FE8"/>
    <w:rsid w:val="00861467"/>
    <w:rsid w:val="00872B17"/>
    <w:rsid w:val="00875695"/>
    <w:rsid w:val="0088233E"/>
    <w:rsid w:val="008916DC"/>
    <w:rsid w:val="00892219"/>
    <w:rsid w:val="008940B3"/>
    <w:rsid w:val="0089563E"/>
    <w:rsid w:val="008A03E4"/>
    <w:rsid w:val="008A0638"/>
    <w:rsid w:val="008A0C58"/>
    <w:rsid w:val="008A450E"/>
    <w:rsid w:val="008B2C6D"/>
    <w:rsid w:val="008B3E9A"/>
    <w:rsid w:val="008C274A"/>
    <w:rsid w:val="008C53C0"/>
    <w:rsid w:val="008C5D4B"/>
    <w:rsid w:val="008C7E64"/>
    <w:rsid w:val="008D15A0"/>
    <w:rsid w:val="008D47D4"/>
    <w:rsid w:val="008E074A"/>
    <w:rsid w:val="008F1056"/>
    <w:rsid w:val="008F42EB"/>
    <w:rsid w:val="00901049"/>
    <w:rsid w:val="009012B7"/>
    <w:rsid w:val="00901DE1"/>
    <w:rsid w:val="009032DD"/>
    <w:rsid w:val="00903D64"/>
    <w:rsid w:val="00913D26"/>
    <w:rsid w:val="009177B3"/>
    <w:rsid w:val="00920425"/>
    <w:rsid w:val="0092424F"/>
    <w:rsid w:val="00931B5C"/>
    <w:rsid w:val="00931CA9"/>
    <w:rsid w:val="009351D7"/>
    <w:rsid w:val="00943CF4"/>
    <w:rsid w:val="00947A05"/>
    <w:rsid w:val="00956B36"/>
    <w:rsid w:val="00960B6B"/>
    <w:rsid w:val="009612F1"/>
    <w:rsid w:val="009677DA"/>
    <w:rsid w:val="00973EBC"/>
    <w:rsid w:val="00977BFA"/>
    <w:rsid w:val="009810C1"/>
    <w:rsid w:val="0098115E"/>
    <w:rsid w:val="00986196"/>
    <w:rsid w:val="00986CD0"/>
    <w:rsid w:val="00990F63"/>
    <w:rsid w:val="009A398F"/>
    <w:rsid w:val="009A461D"/>
    <w:rsid w:val="009A46C8"/>
    <w:rsid w:val="009B2B02"/>
    <w:rsid w:val="009B7D65"/>
    <w:rsid w:val="009C0AF8"/>
    <w:rsid w:val="009C1095"/>
    <w:rsid w:val="009C1438"/>
    <w:rsid w:val="009C428B"/>
    <w:rsid w:val="009C44AF"/>
    <w:rsid w:val="009D2BA5"/>
    <w:rsid w:val="009D46EB"/>
    <w:rsid w:val="009E1ED1"/>
    <w:rsid w:val="009E6625"/>
    <w:rsid w:val="009F4AF2"/>
    <w:rsid w:val="009F4C7C"/>
    <w:rsid w:val="00A045D1"/>
    <w:rsid w:val="00A07D1C"/>
    <w:rsid w:val="00A13521"/>
    <w:rsid w:val="00A21B5C"/>
    <w:rsid w:val="00A27D49"/>
    <w:rsid w:val="00A32AFD"/>
    <w:rsid w:val="00A341B3"/>
    <w:rsid w:val="00A35188"/>
    <w:rsid w:val="00A448EC"/>
    <w:rsid w:val="00A45EF3"/>
    <w:rsid w:val="00A50905"/>
    <w:rsid w:val="00A5170B"/>
    <w:rsid w:val="00A55CCA"/>
    <w:rsid w:val="00A56820"/>
    <w:rsid w:val="00A608A7"/>
    <w:rsid w:val="00A62DBF"/>
    <w:rsid w:val="00A674C0"/>
    <w:rsid w:val="00A70DE5"/>
    <w:rsid w:val="00A73338"/>
    <w:rsid w:val="00A8166B"/>
    <w:rsid w:val="00A83132"/>
    <w:rsid w:val="00A8406C"/>
    <w:rsid w:val="00A941D5"/>
    <w:rsid w:val="00AA0666"/>
    <w:rsid w:val="00AA0ECF"/>
    <w:rsid w:val="00AA30B6"/>
    <w:rsid w:val="00AC5055"/>
    <w:rsid w:val="00AD39FF"/>
    <w:rsid w:val="00AE17F6"/>
    <w:rsid w:val="00AE4546"/>
    <w:rsid w:val="00B05C77"/>
    <w:rsid w:val="00B134AC"/>
    <w:rsid w:val="00B21754"/>
    <w:rsid w:val="00B21F73"/>
    <w:rsid w:val="00B307BC"/>
    <w:rsid w:val="00B31EA7"/>
    <w:rsid w:val="00B3206B"/>
    <w:rsid w:val="00B402BB"/>
    <w:rsid w:val="00B407D9"/>
    <w:rsid w:val="00B40B0B"/>
    <w:rsid w:val="00B44E2A"/>
    <w:rsid w:val="00B524C9"/>
    <w:rsid w:val="00B57419"/>
    <w:rsid w:val="00B60EC8"/>
    <w:rsid w:val="00B65290"/>
    <w:rsid w:val="00B66A97"/>
    <w:rsid w:val="00B77F20"/>
    <w:rsid w:val="00B80A1F"/>
    <w:rsid w:val="00B8246E"/>
    <w:rsid w:val="00B87B35"/>
    <w:rsid w:val="00B9045C"/>
    <w:rsid w:val="00B90BC8"/>
    <w:rsid w:val="00B92975"/>
    <w:rsid w:val="00B9508B"/>
    <w:rsid w:val="00B954AB"/>
    <w:rsid w:val="00B95F5B"/>
    <w:rsid w:val="00BA00B1"/>
    <w:rsid w:val="00BA0917"/>
    <w:rsid w:val="00BA4FA5"/>
    <w:rsid w:val="00BA70E5"/>
    <w:rsid w:val="00BB1EC9"/>
    <w:rsid w:val="00BB3A2F"/>
    <w:rsid w:val="00BB720E"/>
    <w:rsid w:val="00BC5CA1"/>
    <w:rsid w:val="00BD1BF9"/>
    <w:rsid w:val="00BE2068"/>
    <w:rsid w:val="00BE46E2"/>
    <w:rsid w:val="00BF0F7D"/>
    <w:rsid w:val="00BF5F2A"/>
    <w:rsid w:val="00C10249"/>
    <w:rsid w:val="00C17C36"/>
    <w:rsid w:val="00C3716F"/>
    <w:rsid w:val="00C424EF"/>
    <w:rsid w:val="00C51155"/>
    <w:rsid w:val="00C63A95"/>
    <w:rsid w:val="00C654F0"/>
    <w:rsid w:val="00C65F65"/>
    <w:rsid w:val="00C732BF"/>
    <w:rsid w:val="00C851A0"/>
    <w:rsid w:val="00C910D3"/>
    <w:rsid w:val="00C94609"/>
    <w:rsid w:val="00CA02C0"/>
    <w:rsid w:val="00CA3CFC"/>
    <w:rsid w:val="00CA6DCB"/>
    <w:rsid w:val="00CA7CC3"/>
    <w:rsid w:val="00CB1BD8"/>
    <w:rsid w:val="00CB5716"/>
    <w:rsid w:val="00CC1882"/>
    <w:rsid w:val="00CC28F1"/>
    <w:rsid w:val="00CD0C3A"/>
    <w:rsid w:val="00CD328E"/>
    <w:rsid w:val="00CD32A4"/>
    <w:rsid w:val="00CD3592"/>
    <w:rsid w:val="00CD4E7B"/>
    <w:rsid w:val="00CD5A11"/>
    <w:rsid w:val="00CD7224"/>
    <w:rsid w:val="00CD786D"/>
    <w:rsid w:val="00CE29EB"/>
    <w:rsid w:val="00CE66FA"/>
    <w:rsid w:val="00CF17F2"/>
    <w:rsid w:val="00CF6E1E"/>
    <w:rsid w:val="00D00910"/>
    <w:rsid w:val="00D013AF"/>
    <w:rsid w:val="00D056A7"/>
    <w:rsid w:val="00D06390"/>
    <w:rsid w:val="00D11374"/>
    <w:rsid w:val="00D160E4"/>
    <w:rsid w:val="00D20891"/>
    <w:rsid w:val="00D23E3E"/>
    <w:rsid w:val="00D23F4B"/>
    <w:rsid w:val="00D262E6"/>
    <w:rsid w:val="00D304B2"/>
    <w:rsid w:val="00D332A1"/>
    <w:rsid w:val="00D44BAE"/>
    <w:rsid w:val="00D56097"/>
    <w:rsid w:val="00D61C81"/>
    <w:rsid w:val="00D6673D"/>
    <w:rsid w:val="00D70D89"/>
    <w:rsid w:val="00D70F67"/>
    <w:rsid w:val="00D77CD4"/>
    <w:rsid w:val="00D77E6C"/>
    <w:rsid w:val="00D81E4C"/>
    <w:rsid w:val="00D82103"/>
    <w:rsid w:val="00D82688"/>
    <w:rsid w:val="00D902F6"/>
    <w:rsid w:val="00D91F01"/>
    <w:rsid w:val="00D9203C"/>
    <w:rsid w:val="00DA37BF"/>
    <w:rsid w:val="00DA67F1"/>
    <w:rsid w:val="00DB33BD"/>
    <w:rsid w:val="00DB66A4"/>
    <w:rsid w:val="00DB6744"/>
    <w:rsid w:val="00DC321F"/>
    <w:rsid w:val="00DC4CD2"/>
    <w:rsid w:val="00DD3B6A"/>
    <w:rsid w:val="00DD4060"/>
    <w:rsid w:val="00DE4840"/>
    <w:rsid w:val="00DF1632"/>
    <w:rsid w:val="00DF4AD3"/>
    <w:rsid w:val="00DF7135"/>
    <w:rsid w:val="00E03602"/>
    <w:rsid w:val="00E03BE3"/>
    <w:rsid w:val="00E0403E"/>
    <w:rsid w:val="00E04E3F"/>
    <w:rsid w:val="00E066EA"/>
    <w:rsid w:val="00E10FF7"/>
    <w:rsid w:val="00E163B3"/>
    <w:rsid w:val="00E23297"/>
    <w:rsid w:val="00E25025"/>
    <w:rsid w:val="00E2503E"/>
    <w:rsid w:val="00E26775"/>
    <w:rsid w:val="00E27832"/>
    <w:rsid w:val="00E36CC5"/>
    <w:rsid w:val="00E552DC"/>
    <w:rsid w:val="00E55D8A"/>
    <w:rsid w:val="00E565CF"/>
    <w:rsid w:val="00E65654"/>
    <w:rsid w:val="00E65963"/>
    <w:rsid w:val="00E71B47"/>
    <w:rsid w:val="00E74066"/>
    <w:rsid w:val="00E80ECC"/>
    <w:rsid w:val="00E82DC9"/>
    <w:rsid w:val="00E85AF5"/>
    <w:rsid w:val="00E96D12"/>
    <w:rsid w:val="00EA77ED"/>
    <w:rsid w:val="00EB0695"/>
    <w:rsid w:val="00EB290E"/>
    <w:rsid w:val="00EB4B5A"/>
    <w:rsid w:val="00EB4CAE"/>
    <w:rsid w:val="00EB5C4F"/>
    <w:rsid w:val="00EC16DA"/>
    <w:rsid w:val="00EC4722"/>
    <w:rsid w:val="00ED132D"/>
    <w:rsid w:val="00EE1519"/>
    <w:rsid w:val="00EE5203"/>
    <w:rsid w:val="00EF2A25"/>
    <w:rsid w:val="00EF70F0"/>
    <w:rsid w:val="00F02AD8"/>
    <w:rsid w:val="00F21C7E"/>
    <w:rsid w:val="00F24AB2"/>
    <w:rsid w:val="00F312A7"/>
    <w:rsid w:val="00F31D11"/>
    <w:rsid w:val="00F4014B"/>
    <w:rsid w:val="00F4727D"/>
    <w:rsid w:val="00F53066"/>
    <w:rsid w:val="00F5765D"/>
    <w:rsid w:val="00F60536"/>
    <w:rsid w:val="00F667AD"/>
    <w:rsid w:val="00F66A48"/>
    <w:rsid w:val="00F73E24"/>
    <w:rsid w:val="00F741AA"/>
    <w:rsid w:val="00F75316"/>
    <w:rsid w:val="00F75820"/>
    <w:rsid w:val="00F80AD7"/>
    <w:rsid w:val="00F82E15"/>
    <w:rsid w:val="00F854BC"/>
    <w:rsid w:val="00FA5E53"/>
    <w:rsid w:val="00FB5F50"/>
    <w:rsid w:val="00FB731D"/>
    <w:rsid w:val="00FC075E"/>
    <w:rsid w:val="00FC7517"/>
    <w:rsid w:val="00FD4126"/>
    <w:rsid w:val="00FE0DBD"/>
    <w:rsid w:val="00FE19DA"/>
    <w:rsid w:val="00FE457B"/>
    <w:rsid w:val="00FE6057"/>
    <w:rsid w:val="00FE77D5"/>
    <w:rsid w:val="00FF06BA"/>
    <w:rsid w:val="00FF08A8"/>
    <w:rsid w:val="00FF0C9A"/>
    <w:rsid w:val="00FF4A5F"/>
    <w:rsid w:val="00FF5322"/>
    <w:rsid w:val="00FF63E5"/>
    <w:rsid w:val="00FF6688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2EE1"/>
  <w15:chartTrackingRefBased/>
  <w15:docId w15:val="{8572F58D-7DB3-4B01-B54C-1F3E6A7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07C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1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07C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2D1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107C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2D107C"/>
  </w:style>
  <w:style w:type="paragraph" w:styleId="ListParagraph">
    <w:name w:val="List Paragraph"/>
    <w:basedOn w:val="Normal"/>
    <w:link w:val="ListParagraphChar"/>
    <w:uiPriority w:val="34"/>
    <w:qFormat/>
    <w:rsid w:val="002D107C"/>
    <w:pPr>
      <w:ind w:left="720"/>
    </w:pPr>
  </w:style>
  <w:style w:type="paragraph" w:styleId="NoSpacing">
    <w:name w:val="No Spacing"/>
    <w:uiPriority w:val="1"/>
    <w:qFormat/>
    <w:rsid w:val="00B66A9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608A7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81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26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2A25"/>
    <w:rPr>
      <w:rFonts w:ascii="Arial" w:eastAsia="Times New Roman" w:hAnsi="Arial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80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A0D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A0D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ui-provider">
    <w:name w:val="ui-provider"/>
    <w:basedOn w:val="DefaultParagraphFont"/>
    <w:rsid w:val="002374DB"/>
  </w:style>
  <w:style w:type="character" w:styleId="Strong">
    <w:name w:val="Strong"/>
    <w:basedOn w:val="DefaultParagraphFont"/>
    <w:uiPriority w:val="22"/>
    <w:qFormat/>
    <w:rsid w:val="002374DB"/>
    <w:rPr>
      <w:b/>
      <w:bCs/>
    </w:rPr>
  </w:style>
  <w:style w:type="paragraph" w:styleId="Revision">
    <w:name w:val="Revision"/>
    <w:hidden/>
    <w:uiPriority w:val="99"/>
    <w:semiHidden/>
    <w:rsid w:val="00036049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27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5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l.ac.uk/governance-compliance/committees/work-health-and-safety-committee/work-health-and-safety-committee-meeting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119640FBB14722A3599A892D39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F0C1-8289-4258-81A2-65E8BEC99EE9}"/>
      </w:docPartPr>
      <w:docPartBody>
        <w:p w:rsidR="00645748" w:rsidRDefault="00334FEF" w:rsidP="00334FEF">
          <w:pPr>
            <w:pStyle w:val="66119640FBB14722A3599A892D395028"/>
          </w:pPr>
          <w:r w:rsidRPr="00D503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EF"/>
    <w:rsid w:val="00334FEF"/>
    <w:rsid w:val="006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FEF"/>
    <w:rPr>
      <w:color w:val="808080"/>
    </w:rPr>
  </w:style>
  <w:style w:type="paragraph" w:customStyle="1" w:styleId="66119640FBB14722A3599A892D395028">
    <w:name w:val="66119640FBB14722A3599A892D395028"/>
    <w:rsid w:val="00334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A34A-0E03-45BB-AC16-39539F26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Souida, Rea</dc:creator>
  <cp:keywords/>
  <dc:description/>
  <cp:lastModifiedBy>Claudette Andre</cp:lastModifiedBy>
  <cp:revision>6</cp:revision>
  <dcterms:created xsi:type="dcterms:W3CDTF">2023-07-04T12:23:00Z</dcterms:created>
  <dcterms:modified xsi:type="dcterms:W3CDTF">2023-07-28T11:32:00Z</dcterms:modified>
</cp:coreProperties>
</file>