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75" w:rsidRDefault="00753275" w:rsidP="000C5D24">
      <w:pPr>
        <w:pBdr>
          <w:bottom w:val="single" w:sz="4" w:space="1" w:color="auto"/>
        </w:pBdr>
        <w:spacing w:after="0" w:line="336" w:lineRule="atLeast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Learning Disabilities</w:t>
      </w:r>
      <w:r w:rsidRPr="000C5D24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:</w:t>
      </w:r>
    </w:p>
    <w:p w:rsidR="00753275" w:rsidRPr="000C5D24" w:rsidRDefault="00753275" w:rsidP="00C57A80">
      <w:pPr>
        <w:spacing w:after="0" w:line="336" w:lineRule="atLeast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753275" w:rsidRPr="000C5D24" w:rsidRDefault="00753275" w:rsidP="00C57A80">
      <w:pPr>
        <w:spacing w:after="0" w:line="336" w:lineRule="atLeast"/>
        <w:textAlignment w:val="baseline"/>
        <w:rPr>
          <w:rFonts w:ascii="Arial" w:hAnsi="Arial" w:cs="Arial"/>
          <w:bCs/>
          <w:i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hAnsi="Arial" w:cs="Arial"/>
          <w:bCs/>
          <w:i/>
          <w:color w:val="000000"/>
          <w:sz w:val="24"/>
          <w:szCs w:val="24"/>
          <w:bdr w:val="none" w:sz="0" w:space="0" w:color="auto" w:frame="1"/>
          <w:lang w:eastAsia="en-GB"/>
        </w:rPr>
        <w:t>A list of a</w:t>
      </w:r>
      <w:r w:rsidRPr="000C5D24">
        <w:rPr>
          <w:rFonts w:ascii="Arial" w:hAnsi="Arial" w:cs="Arial"/>
          <w:bCs/>
          <w:i/>
          <w:color w:val="000000"/>
          <w:sz w:val="24"/>
          <w:szCs w:val="24"/>
          <w:bdr w:val="none" w:sz="0" w:space="0" w:color="auto" w:frame="1"/>
          <w:lang w:eastAsia="en-GB"/>
        </w:rPr>
        <w:t xml:space="preserve">djustments for managers to consider (based on information from the British Dyslexia Association). </w:t>
      </w:r>
      <w:r>
        <w:rPr>
          <w:rFonts w:ascii="Arial" w:hAnsi="Arial" w:cs="Arial"/>
          <w:bCs/>
          <w:i/>
          <w:color w:val="000000"/>
          <w:sz w:val="24"/>
          <w:szCs w:val="24"/>
          <w:bdr w:val="none" w:sz="0" w:space="0" w:color="auto" w:frame="1"/>
          <w:lang w:eastAsia="en-GB"/>
        </w:rPr>
        <w:t xml:space="preserve">It is recognised that not all adjustments are relevant for all employees, and managers may not be able to accommodate these suggestions within their service delivery. </w:t>
      </w:r>
    </w:p>
    <w:p w:rsidR="00753275" w:rsidRDefault="00753275" w:rsidP="00C57A80">
      <w:pPr>
        <w:spacing w:after="0" w:line="336" w:lineRule="atLeast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753275" w:rsidRPr="00C57A80" w:rsidRDefault="00753275" w:rsidP="000C5D24">
      <w:pPr>
        <w:pBdr>
          <w:bottom w:val="single" w:sz="4" w:space="1" w:color="auto"/>
        </w:pBdr>
        <w:spacing w:after="0" w:line="336" w:lineRule="atLeast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Written </w:t>
      </w:r>
      <w:smartTag w:uri="urn:schemas-microsoft-com:office:smarttags" w:element="PersonName">
        <w:r w:rsidRPr="00C57A80">
          <w:rPr>
            <w:rFonts w:ascii="Arial" w:hAnsi="Arial" w:cs="Arial"/>
            <w:b/>
            <w:bCs/>
            <w:color w:val="000000"/>
            <w:sz w:val="24"/>
            <w:szCs w:val="24"/>
            <w:bdr w:val="none" w:sz="0" w:space="0" w:color="auto" w:frame="1"/>
            <w:lang w:eastAsia="en-GB"/>
          </w:rPr>
          <w:t>C</w:t>
        </w:r>
      </w:smartTag>
      <w:r w:rsidRPr="00C57A80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ommunication.</w:t>
      </w:r>
    </w:p>
    <w:p w:rsidR="00753275" w:rsidRPr="000C5D24" w:rsidRDefault="00753275" w:rsidP="00C57A80">
      <w:pPr>
        <w:spacing w:before="240" w:after="240" w:line="336" w:lineRule="atLeast"/>
        <w:textAlignment w:val="baseline"/>
        <w:rPr>
          <w:rFonts w:ascii="Arial" w:hAnsi="Arial" w:cs="Arial"/>
          <w:b/>
          <w:color w:val="000000"/>
          <w:sz w:val="24"/>
          <w:szCs w:val="24"/>
          <w:lang w:eastAsia="en-GB"/>
        </w:rPr>
      </w:pPr>
      <w:r w:rsidRPr="000C5D24">
        <w:rPr>
          <w:rFonts w:ascii="Arial" w:hAnsi="Arial" w:cs="Arial"/>
          <w:b/>
          <w:color w:val="000000"/>
          <w:sz w:val="24"/>
          <w:szCs w:val="24"/>
          <w:lang w:eastAsia="en-GB"/>
        </w:rPr>
        <w:t>General difficulty with reading:</w:t>
      </w:r>
    </w:p>
    <w:p w:rsidR="00753275" w:rsidRPr="00C57A80" w:rsidRDefault="00753275" w:rsidP="00C57A80">
      <w:pPr>
        <w:numPr>
          <w:ilvl w:val="0"/>
          <w:numId w:val="1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Give verbal as well as written instructions.</w:t>
      </w:r>
    </w:p>
    <w:p w:rsidR="00753275" w:rsidRPr="00C57A80" w:rsidRDefault="00753275" w:rsidP="00C57A80">
      <w:pPr>
        <w:numPr>
          <w:ilvl w:val="0"/>
          <w:numId w:val="1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Highlight salient points in documents.</w:t>
      </w:r>
    </w:p>
    <w:p w:rsidR="00753275" w:rsidRPr="00C57A80" w:rsidRDefault="00753275" w:rsidP="00C57A80">
      <w:pPr>
        <w:numPr>
          <w:ilvl w:val="0"/>
          <w:numId w:val="1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Use voice mail as opposed to written memos.</w:t>
      </w:r>
    </w:p>
    <w:p w:rsidR="00753275" w:rsidRPr="00C57A80" w:rsidRDefault="00753275" w:rsidP="00C57A80">
      <w:pPr>
        <w:numPr>
          <w:ilvl w:val="0"/>
          <w:numId w:val="1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Use screen reading software.</w:t>
      </w:r>
    </w:p>
    <w:p w:rsidR="00753275" w:rsidRPr="00C57A80" w:rsidRDefault="00753275" w:rsidP="00C57A80">
      <w:pPr>
        <w:numPr>
          <w:ilvl w:val="0"/>
          <w:numId w:val="1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Supply screen reading software and scanner.</w:t>
      </w:r>
    </w:p>
    <w:p w:rsidR="00753275" w:rsidRPr="00C57A80" w:rsidRDefault="00753275" w:rsidP="00C57A80">
      <w:pPr>
        <w:numPr>
          <w:ilvl w:val="0"/>
          <w:numId w:val="1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A Reading Pen may be useful for unfamiliar words.</w:t>
      </w:r>
    </w:p>
    <w:p w:rsidR="00753275" w:rsidRPr="00C57A80" w:rsidRDefault="00753275" w:rsidP="00C57A80">
      <w:pPr>
        <w:numPr>
          <w:ilvl w:val="0"/>
          <w:numId w:val="1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Provide information on coloured paper (find out which colour helps the person to read best).</w:t>
      </w:r>
    </w:p>
    <w:p w:rsidR="00753275" w:rsidRPr="00C57A80" w:rsidRDefault="00753275" w:rsidP="00C57A80">
      <w:pPr>
        <w:numPr>
          <w:ilvl w:val="0"/>
          <w:numId w:val="1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Set up a computer screen with a coloured background to documents.</w:t>
      </w:r>
    </w:p>
    <w:p w:rsidR="00753275" w:rsidRPr="00C57A80" w:rsidRDefault="00753275" w:rsidP="00C57A80">
      <w:pPr>
        <w:spacing w:after="0" w:line="336" w:lineRule="atLeast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Difficulty with reading and writing:</w:t>
      </w:r>
    </w:p>
    <w:p w:rsidR="00753275" w:rsidRPr="00C57A80" w:rsidRDefault="00753275" w:rsidP="00C57A80">
      <w:pPr>
        <w:numPr>
          <w:ilvl w:val="0"/>
          <w:numId w:val="2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Allow plenty of time to read and complete the task.</w:t>
      </w:r>
    </w:p>
    <w:p w:rsidR="00753275" w:rsidRPr="00C57A80" w:rsidRDefault="00753275" w:rsidP="00C57A80">
      <w:pPr>
        <w:numPr>
          <w:ilvl w:val="0"/>
          <w:numId w:val="2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Examine other ways of giving the same information to avoid reading.</w:t>
      </w:r>
    </w:p>
    <w:p w:rsidR="00753275" w:rsidRPr="00C57A80" w:rsidRDefault="00753275" w:rsidP="00C57A80">
      <w:pPr>
        <w:numPr>
          <w:ilvl w:val="0"/>
          <w:numId w:val="2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Discuss the material with the employee, giving summaries and/or key points.</w:t>
      </w:r>
    </w:p>
    <w:p w:rsidR="00753275" w:rsidRPr="00C57A80" w:rsidRDefault="00753275" w:rsidP="00C57A80">
      <w:pPr>
        <w:numPr>
          <w:ilvl w:val="0"/>
          <w:numId w:val="2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Utilise information prepared in other formats for example audio or videotape, drawings, diagrams and flowcharts.</w:t>
      </w:r>
    </w:p>
    <w:p w:rsidR="00753275" w:rsidRPr="00C57A80" w:rsidRDefault="00753275" w:rsidP="00C57A80">
      <w:pPr>
        <w:numPr>
          <w:ilvl w:val="0"/>
          <w:numId w:val="2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Use mind-mapping software, such as Inspiration, Mind Genius.</w:t>
      </w:r>
    </w:p>
    <w:p w:rsidR="00753275" w:rsidRPr="00C57A80" w:rsidRDefault="00753275" w:rsidP="00C57A80">
      <w:pPr>
        <w:numPr>
          <w:ilvl w:val="0"/>
          <w:numId w:val="2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Use digital recorders.</w:t>
      </w:r>
    </w:p>
    <w:p w:rsidR="00753275" w:rsidRPr="00C57A80" w:rsidRDefault="00753275" w:rsidP="00C57A80">
      <w:pPr>
        <w:numPr>
          <w:ilvl w:val="0"/>
          <w:numId w:val="2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Use speech to text software.</w:t>
      </w:r>
    </w:p>
    <w:p w:rsidR="00753275" w:rsidRPr="00C57A80" w:rsidRDefault="00753275" w:rsidP="00C57A80">
      <w:pPr>
        <w:numPr>
          <w:ilvl w:val="0"/>
          <w:numId w:val="2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Get someone else to take the Minutes of meetings.</w:t>
      </w:r>
    </w:p>
    <w:p w:rsidR="00753275" w:rsidRPr="00C57A80" w:rsidRDefault="00753275" w:rsidP="00C57A80">
      <w:pPr>
        <w:spacing w:after="0" w:line="336" w:lineRule="atLeast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Spelling and grammar errors:</w:t>
      </w:r>
    </w:p>
    <w:p w:rsidR="00753275" w:rsidRPr="00C57A80" w:rsidRDefault="00753275" w:rsidP="00C57A80">
      <w:pPr>
        <w:numPr>
          <w:ilvl w:val="0"/>
          <w:numId w:val="3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 xml:space="preserve">Offer assistive text software such as </w:t>
      </w:r>
      <w:smartTag w:uri="urn:schemas-microsoft-com:office:smarttags" w:element="PersonName">
        <w:r w:rsidRPr="00C57A80">
          <w:rPr>
            <w:rFonts w:ascii="Arial" w:hAnsi="Arial" w:cs="Arial"/>
            <w:color w:val="000000"/>
            <w:sz w:val="24"/>
            <w:szCs w:val="24"/>
            <w:lang w:eastAsia="en-GB"/>
          </w:rPr>
          <w:t>C</w:t>
        </w:r>
      </w:smartTag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laroRead or TextHelp.</w:t>
      </w:r>
    </w:p>
    <w:p w:rsidR="00753275" w:rsidRPr="00C57A80" w:rsidRDefault="00753275" w:rsidP="00C57A80">
      <w:pPr>
        <w:numPr>
          <w:ilvl w:val="0"/>
          <w:numId w:val="3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Proof read work.</w:t>
      </w:r>
    </w:p>
    <w:p w:rsidR="00753275" w:rsidRPr="00C57A80" w:rsidRDefault="00753275" w:rsidP="00C57A80">
      <w:pPr>
        <w:numPr>
          <w:ilvl w:val="0"/>
          <w:numId w:val="3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Instant spell checker on all computers.</w:t>
      </w:r>
    </w:p>
    <w:p w:rsidR="00753275" w:rsidRPr="00C57A80" w:rsidRDefault="00753275" w:rsidP="00C57A80">
      <w:pPr>
        <w:numPr>
          <w:ilvl w:val="0"/>
          <w:numId w:val="3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Offer assistive text software on all applications, where possible.</w:t>
      </w:r>
    </w:p>
    <w:p w:rsidR="00753275" w:rsidRPr="00C57A80" w:rsidRDefault="00753275" w:rsidP="00C57A80">
      <w:pPr>
        <w:spacing w:after="0" w:line="336" w:lineRule="atLeast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Working at a computer:</w:t>
      </w:r>
    </w:p>
    <w:p w:rsidR="00753275" w:rsidRPr="00C57A80" w:rsidRDefault="00753275" w:rsidP="00C57A80">
      <w:pPr>
        <w:numPr>
          <w:ilvl w:val="0"/>
          <w:numId w:val="4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smartTag w:uri="urn:schemas-microsoft-com:office:smarttags" w:element="PersonName">
        <w:r w:rsidRPr="00C57A80">
          <w:rPr>
            <w:rFonts w:ascii="Arial" w:hAnsi="Arial" w:cs="Arial"/>
            <w:color w:val="000000"/>
            <w:sz w:val="24"/>
            <w:szCs w:val="24"/>
            <w:lang w:eastAsia="en-GB"/>
          </w:rPr>
          <w:t>C</w:t>
        </w:r>
      </w:smartTag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hange background colour of screen to suit individual preference.</w:t>
      </w:r>
    </w:p>
    <w:p w:rsidR="00753275" w:rsidRPr="00C57A80" w:rsidRDefault="00753275" w:rsidP="00C57A80">
      <w:pPr>
        <w:numPr>
          <w:ilvl w:val="0"/>
          <w:numId w:val="4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Supply anti-glare screen filter.</w:t>
      </w:r>
    </w:p>
    <w:p w:rsidR="00753275" w:rsidRPr="00C57A80" w:rsidRDefault="00753275" w:rsidP="00C57A80">
      <w:pPr>
        <w:numPr>
          <w:ilvl w:val="0"/>
          <w:numId w:val="4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Allow frequent breaks, at least every hour.</w:t>
      </w:r>
    </w:p>
    <w:p w:rsidR="00753275" w:rsidRPr="00C57A80" w:rsidRDefault="00753275" w:rsidP="00C57A80">
      <w:pPr>
        <w:numPr>
          <w:ilvl w:val="0"/>
          <w:numId w:val="4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Alternate computer work with other tasks where possible.</w:t>
      </w:r>
    </w:p>
    <w:p w:rsidR="00753275" w:rsidRPr="00C57A80" w:rsidRDefault="00753275" w:rsidP="00C57A80">
      <w:pPr>
        <w:numPr>
          <w:ilvl w:val="0"/>
          <w:numId w:val="4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Avoid continuous all day computer work.</w:t>
      </w:r>
    </w:p>
    <w:p w:rsidR="00753275" w:rsidRPr="00C57A80" w:rsidRDefault="00753275" w:rsidP="000C5D24">
      <w:pPr>
        <w:pBdr>
          <w:bottom w:val="single" w:sz="4" w:space="1" w:color="auto"/>
        </w:pBdr>
        <w:spacing w:after="0" w:line="336" w:lineRule="atLeast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Verbal </w:t>
      </w:r>
      <w:smartTag w:uri="urn:schemas-microsoft-com:office:smarttags" w:element="PersonName">
        <w:r w:rsidRPr="00C57A80">
          <w:rPr>
            <w:rFonts w:ascii="Arial" w:hAnsi="Arial" w:cs="Arial"/>
            <w:b/>
            <w:bCs/>
            <w:color w:val="000000"/>
            <w:sz w:val="24"/>
            <w:szCs w:val="24"/>
            <w:bdr w:val="none" w:sz="0" w:space="0" w:color="auto" w:frame="1"/>
            <w:lang w:eastAsia="en-GB"/>
          </w:rPr>
          <w:t>C</w:t>
        </w:r>
      </w:smartTag>
      <w:r w:rsidRPr="00C57A80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ommunication.</w:t>
      </w:r>
    </w:p>
    <w:p w:rsidR="00753275" w:rsidRPr="000C5D24" w:rsidRDefault="00753275" w:rsidP="00C57A80">
      <w:pPr>
        <w:spacing w:before="240" w:after="240" w:line="336" w:lineRule="atLeast"/>
        <w:textAlignment w:val="baseline"/>
        <w:rPr>
          <w:rFonts w:ascii="Arial" w:hAnsi="Arial" w:cs="Arial"/>
          <w:b/>
          <w:color w:val="000000"/>
          <w:sz w:val="24"/>
          <w:szCs w:val="24"/>
          <w:lang w:eastAsia="en-GB"/>
        </w:rPr>
      </w:pPr>
      <w:r w:rsidRPr="000C5D24">
        <w:rPr>
          <w:rFonts w:ascii="Arial" w:hAnsi="Arial" w:cs="Arial"/>
          <w:b/>
          <w:color w:val="000000"/>
          <w:sz w:val="24"/>
          <w:szCs w:val="24"/>
          <w:lang w:eastAsia="en-GB"/>
        </w:rPr>
        <w:t>Difficulty remembering and following verbal instructions:</w:t>
      </w:r>
    </w:p>
    <w:p w:rsidR="00753275" w:rsidRPr="00C57A80" w:rsidRDefault="00753275" w:rsidP="00C57A80">
      <w:pPr>
        <w:numPr>
          <w:ilvl w:val="0"/>
          <w:numId w:val="5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Give instructions one at a time.</w:t>
      </w:r>
    </w:p>
    <w:p w:rsidR="00753275" w:rsidRPr="00C57A80" w:rsidRDefault="00753275" w:rsidP="00C57A80">
      <w:pPr>
        <w:numPr>
          <w:ilvl w:val="0"/>
          <w:numId w:val="5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smartTag w:uri="urn:schemas-microsoft-com:office:smarttags" w:element="PersonName">
        <w:r w:rsidRPr="00C57A80">
          <w:rPr>
            <w:rFonts w:ascii="Arial" w:hAnsi="Arial" w:cs="Arial"/>
            <w:color w:val="000000"/>
            <w:sz w:val="24"/>
            <w:szCs w:val="24"/>
            <w:lang w:eastAsia="en-GB"/>
          </w:rPr>
          <w:t>C</w:t>
        </w:r>
      </w:smartTag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ommunicate instructions slowly and clearly in a quiet location.</w:t>
      </w:r>
    </w:p>
    <w:p w:rsidR="00753275" w:rsidRPr="00C57A80" w:rsidRDefault="00753275" w:rsidP="00C57A80">
      <w:pPr>
        <w:numPr>
          <w:ilvl w:val="0"/>
          <w:numId w:val="5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Write down important information.</w:t>
      </w:r>
    </w:p>
    <w:p w:rsidR="00753275" w:rsidRPr="00C57A80" w:rsidRDefault="00753275" w:rsidP="00C57A80">
      <w:pPr>
        <w:numPr>
          <w:ilvl w:val="0"/>
          <w:numId w:val="5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Demonstrate and supervise tasks and projects.</w:t>
      </w:r>
    </w:p>
    <w:p w:rsidR="00753275" w:rsidRPr="00C57A80" w:rsidRDefault="00753275" w:rsidP="00C57A80">
      <w:pPr>
        <w:numPr>
          <w:ilvl w:val="0"/>
          <w:numId w:val="5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Encourage the person to take notes and then check them.</w:t>
      </w:r>
    </w:p>
    <w:p w:rsidR="00753275" w:rsidRPr="00C57A80" w:rsidRDefault="00753275" w:rsidP="00C57A80">
      <w:pPr>
        <w:numPr>
          <w:ilvl w:val="0"/>
          <w:numId w:val="5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Ask instructions to be repeated back, to confirm that the instruction has been understood correctly.</w:t>
      </w:r>
    </w:p>
    <w:p w:rsidR="00753275" w:rsidRPr="00C57A80" w:rsidRDefault="00753275" w:rsidP="00C57A80">
      <w:pPr>
        <w:numPr>
          <w:ilvl w:val="0"/>
          <w:numId w:val="5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Write a memo outlining a plan of action.</w:t>
      </w:r>
    </w:p>
    <w:p w:rsidR="00753275" w:rsidRPr="00C57A80" w:rsidRDefault="00753275" w:rsidP="00C57A80">
      <w:pPr>
        <w:numPr>
          <w:ilvl w:val="0"/>
          <w:numId w:val="5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Use a digital recorder to record important instructions.</w:t>
      </w:r>
    </w:p>
    <w:p w:rsidR="00753275" w:rsidRPr="00C57A80" w:rsidRDefault="00753275" w:rsidP="00C57A80">
      <w:pPr>
        <w:numPr>
          <w:ilvl w:val="0"/>
          <w:numId w:val="5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Back up multiple instructions in writing or with diagrams.</w:t>
      </w:r>
    </w:p>
    <w:p w:rsidR="00753275" w:rsidRPr="00C57A80" w:rsidRDefault="00753275" w:rsidP="00C57A80">
      <w:pPr>
        <w:numPr>
          <w:ilvl w:val="0"/>
          <w:numId w:val="5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Difficulty with hidden meanings in conversation.</w:t>
      </w:r>
    </w:p>
    <w:p w:rsidR="00753275" w:rsidRDefault="00753275" w:rsidP="00C57A80">
      <w:pPr>
        <w:numPr>
          <w:ilvl w:val="0"/>
          <w:numId w:val="5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Give clear concise and direct instructions; do not hint or make assumptions that you have been understood.</w:t>
      </w:r>
    </w:p>
    <w:p w:rsidR="00753275" w:rsidRPr="00C57A80" w:rsidRDefault="00753275" w:rsidP="000C5D24">
      <w:pPr>
        <w:spacing w:before="120" w:after="120" w:line="336" w:lineRule="atLeast"/>
        <w:ind w:left="9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753275" w:rsidRDefault="00753275" w:rsidP="000C5D24">
      <w:pPr>
        <w:pBdr>
          <w:bottom w:val="single" w:sz="4" w:space="1" w:color="auto"/>
        </w:pBdr>
        <w:spacing w:after="0" w:line="336" w:lineRule="atLeast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C57A80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Time and Work Planning.</w:t>
      </w:r>
    </w:p>
    <w:p w:rsidR="00753275" w:rsidRPr="00C57A80" w:rsidRDefault="00753275" w:rsidP="00C57A80">
      <w:pPr>
        <w:spacing w:after="0" w:line="336" w:lineRule="atLeast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753275" w:rsidRPr="00C57A80" w:rsidRDefault="00753275" w:rsidP="00C57A80">
      <w:pPr>
        <w:spacing w:after="0" w:line="336" w:lineRule="atLeast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smartTag w:uri="urn:schemas-microsoft-com:office:smarttags" w:element="PersonName">
        <w:r w:rsidRPr="00C57A80">
          <w:rPr>
            <w:rFonts w:ascii="Arial" w:hAnsi="Arial" w:cs="Arial"/>
            <w:b/>
            <w:bCs/>
            <w:color w:val="000000"/>
            <w:sz w:val="24"/>
            <w:szCs w:val="24"/>
            <w:bdr w:val="none" w:sz="0" w:space="0" w:color="auto" w:frame="1"/>
            <w:lang w:eastAsia="en-GB"/>
          </w:rPr>
          <w:t>C</w:t>
        </w:r>
      </w:smartTag>
      <w:r w:rsidRPr="00C57A80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oncentration difficulties/distractions:</w:t>
      </w:r>
    </w:p>
    <w:p w:rsidR="00753275" w:rsidRPr="00C57A80" w:rsidRDefault="00753275" w:rsidP="00C57A80">
      <w:pPr>
        <w:numPr>
          <w:ilvl w:val="0"/>
          <w:numId w:val="6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Make sure the workplace is quiet and away from distractions for example away from doors, busy phones, loud machinery.</w:t>
      </w:r>
    </w:p>
    <w:p w:rsidR="00753275" w:rsidRPr="00C57A80" w:rsidRDefault="00753275" w:rsidP="00C57A80">
      <w:pPr>
        <w:numPr>
          <w:ilvl w:val="0"/>
          <w:numId w:val="6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Allocate a private workspace if possible.</w:t>
      </w:r>
    </w:p>
    <w:p w:rsidR="00753275" w:rsidRPr="00C57A80" w:rsidRDefault="00753275" w:rsidP="00C57A80">
      <w:pPr>
        <w:numPr>
          <w:ilvl w:val="0"/>
          <w:numId w:val="6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Where feasible allow an employee to work from home occasionally.</w:t>
      </w:r>
    </w:p>
    <w:p w:rsidR="00753275" w:rsidRPr="00C57A80" w:rsidRDefault="00753275" w:rsidP="00C57A80">
      <w:pPr>
        <w:numPr>
          <w:ilvl w:val="0"/>
          <w:numId w:val="6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Provide a quiet working environment for a dyslexic employee by allocating libraries, file rooms, private offices and other enclosed areas when others are not using them.</w:t>
      </w:r>
    </w:p>
    <w:p w:rsidR="00753275" w:rsidRPr="00C57A80" w:rsidRDefault="00753275" w:rsidP="00C57A80">
      <w:pPr>
        <w:spacing w:after="0" w:line="336" w:lineRule="atLeast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smartTag w:uri="urn:schemas-microsoft-com:office:smarttags" w:element="PersonName">
        <w:r w:rsidRPr="00C57A80">
          <w:rPr>
            <w:rFonts w:ascii="Arial" w:hAnsi="Arial" w:cs="Arial"/>
            <w:b/>
            <w:bCs/>
            <w:color w:val="000000"/>
            <w:sz w:val="24"/>
            <w:szCs w:val="24"/>
            <w:bdr w:val="none" w:sz="0" w:space="0" w:color="auto" w:frame="1"/>
            <w:lang w:eastAsia="en-GB"/>
          </w:rPr>
          <w:t>C</w:t>
        </w:r>
      </w:smartTag>
      <w:r w:rsidRPr="00C57A80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oping with interruptions:</w:t>
      </w:r>
    </w:p>
    <w:p w:rsidR="00753275" w:rsidRPr="00C57A80" w:rsidRDefault="00753275" w:rsidP="00C57A80">
      <w:pPr>
        <w:numPr>
          <w:ilvl w:val="0"/>
          <w:numId w:val="7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Use a “do not disturb” sign when specific tasks require intense concentration.</w:t>
      </w:r>
    </w:p>
    <w:p w:rsidR="00753275" w:rsidRPr="00C57A80" w:rsidRDefault="00753275" w:rsidP="00C57A80">
      <w:pPr>
        <w:numPr>
          <w:ilvl w:val="0"/>
          <w:numId w:val="7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Encourage co-workers not to disturb the person unless absolutely necessary.</w:t>
      </w:r>
    </w:p>
    <w:p w:rsidR="00753275" w:rsidRPr="00C57A80" w:rsidRDefault="00753275" w:rsidP="00C57A80">
      <w:pPr>
        <w:numPr>
          <w:ilvl w:val="0"/>
          <w:numId w:val="7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When interrupting, allow the person to pause and write down what they are doing to refer to when resuming work.</w:t>
      </w:r>
    </w:p>
    <w:p w:rsidR="00753275" w:rsidRPr="00C57A80" w:rsidRDefault="00753275" w:rsidP="00C57A80">
      <w:pPr>
        <w:numPr>
          <w:ilvl w:val="0"/>
          <w:numId w:val="7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Ensure that each task is completed before starting another.</w:t>
      </w:r>
    </w:p>
    <w:p w:rsidR="00753275" w:rsidRPr="00C57A80" w:rsidRDefault="00753275" w:rsidP="00C57A80">
      <w:pPr>
        <w:numPr>
          <w:ilvl w:val="0"/>
          <w:numId w:val="7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Encourage outgoing rather than incoming calls. Offer training in how to use the telephone effectively for example jotting down key points before making the call.</w:t>
      </w:r>
    </w:p>
    <w:p w:rsidR="00753275" w:rsidRPr="00C57A80" w:rsidRDefault="00753275" w:rsidP="00C57A80">
      <w:pPr>
        <w:spacing w:after="0" w:line="336" w:lineRule="atLeast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Remembering appointments and deadlines:</w:t>
      </w:r>
    </w:p>
    <w:p w:rsidR="00753275" w:rsidRPr="00C57A80" w:rsidRDefault="00753275" w:rsidP="00C57A80">
      <w:pPr>
        <w:numPr>
          <w:ilvl w:val="0"/>
          <w:numId w:val="8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Remind the person of important deadlines and review priorities regularly.</w:t>
      </w:r>
    </w:p>
    <w:p w:rsidR="00753275" w:rsidRPr="00C57A80" w:rsidRDefault="00753275" w:rsidP="00C57A80">
      <w:pPr>
        <w:numPr>
          <w:ilvl w:val="0"/>
          <w:numId w:val="8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Hang a wall planner that visually highlights daily/monthly appointments, deadlines, tasks and projects.</w:t>
      </w:r>
    </w:p>
    <w:p w:rsidR="00753275" w:rsidRPr="00C57A80" w:rsidRDefault="00753275" w:rsidP="00C57A80">
      <w:pPr>
        <w:numPr>
          <w:ilvl w:val="0"/>
          <w:numId w:val="8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Supply a PDA personal digital organiser.</w:t>
      </w:r>
    </w:p>
    <w:p w:rsidR="00753275" w:rsidRPr="00C57A80" w:rsidRDefault="00753275" w:rsidP="00C57A80">
      <w:pPr>
        <w:numPr>
          <w:ilvl w:val="0"/>
          <w:numId w:val="8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Supply an alarm watch.</w:t>
      </w:r>
    </w:p>
    <w:p w:rsidR="00753275" w:rsidRPr="00C57A80" w:rsidRDefault="00753275" w:rsidP="00C57A80">
      <w:pPr>
        <w:numPr>
          <w:ilvl w:val="0"/>
          <w:numId w:val="8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Encourage the employee to use the daily calendar and alarm features on his/her computer.</w:t>
      </w:r>
    </w:p>
    <w:p w:rsidR="00753275" w:rsidRPr="00C57A80" w:rsidRDefault="00753275" w:rsidP="00C57A80">
      <w:pPr>
        <w:spacing w:after="0" w:line="336" w:lineRule="atLeast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Organisation of property:</w:t>
      </w:r>
    </w:p>
    <w:p w:rsidR="00753275" w:rsidRPr="00C57A80" w:rsidRDefault="00753275" w:rsidP="00C57A80">
      <w:pPr>
        <w:numPr>
          <w:ilvl w:val="0"/>
          <w:numId w:val="9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Ensure that work areas are organised, neat and tidy.</w:t>
      </w:r>
    </w:p>
    <w:p w:rsidR="00753275" w:rsidRPr="00C57A80" w:rsidRDefault="00753275" w:rsidP="00C57A80">
      <w:pPr>
        <w:numPr>
          <w:ilvl w:val="0"/>
          <w:numId w:val="9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Keep items where they can be clearly seen for example shelves and bulletin boards.</w:t>
      </w:r>
    </w:p>
    <w:p w:rsidR="00753275" w:rsidRPr="00C57A80" w:rsidRDefault="00753275" w:rsidP="00C57A80">
      <w:pPr>
        <w:numPr>
          <w:ilvl w:val="0"/>
          <w:numId w:val="9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Ensure the team returns important items to the same place each time.</w:t>
      </w:r>
    </w:p>
    <w:p w:rsidR="00753275" w:rsidRPr="00C57A80" w:rsidRDefault="00753275" w:rsidP="00C57A80">
      <w:pPr>
        <w:numPr>
          <w:ilvl w:val="0"/>
          <w:numId w:val="9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smartTag w:uri="urn:schemas-microsoft-com:office:smarttags" w:element="PersonName">
        <w:r w:rsidRPr="00C57A80">
          <w:rPr>
            <w:rFonts w:ascii="Arial" w:hAnsi="Arial" w:cs="Arial"/>
            <w:color w:val="000000"/>
            <w:sz w:val="24"/>
            <w:szCs w:val="24"/>
            <w:lang w:eastAsia="en-GB"/>
          </w:rPr>
          <w:t>C</w:t>
        </w:r>
      </w:smartTag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olour code items.</w:t>
      </w:r>
    </w:p>
    <w:p w:rsidR="00753275" w:rsidRPr="00C57A80" w:rsidRDefault="00753275" w:rsidP="00C57A80">
      <w:pPr>
        <w:numPr>
          <w:ilvl w:val="0"/>
          <w:numId w:val="9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Ensure work areas are well lit.</w:t>
      </w:r>
    </w:p>
    <w:p w:rsidR="00753275" w:rsidRPr="00C57A80" w:rsidRDefault="00753275" w:rsidP="00C57A80">
      <w:pPr>
        <w:spacing w:after="0" w:line="336" w:lineRule="atLeast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Organising workflow:</w:t>
      </w:r>
    </w:p>
    <w:p w:rsidR="00753275" w:rsidRPr="00C57A80" w:rsidRDefault="00753275" w:rsidP="00C57A80">
      <w:pPr>
        <w:numPr>
          <w:ilvl w:val="0"/>
          <w:numId w:val="10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Supply and use a wall planner.</w:t>
      </w:r>
    </w:p>
    <w:p w:rsidR="00753275" w:rsidRPr="00C57A80" w:rsidRDefault="00753275" w:rsidP="00C57A80">
      <w:pPr>
        <w:numPr>
          <w:ilvl w:val="0"/>
          <w:numId w:val="10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Prioritise important tasks.</w:t>
      </w:r>
    </w:p>
    <w:p w:rsidR="00753275" w:rsidRPr="00C57A80" w:rsidRDefault="00753275" w:rsidP="00C57A80">
      <w:pPr>
        <w:numPr>
          <w:ilvl w:val="0"/>
          <w:numId w:val="10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smartTag w:uri="urn:schemas-microsoft-com:office:smarttags" w:element="PersonName">
        <w:r w:rsidRPr="00C57A80">
          <w:rPr>
            <w:rFonts w:ascii="Arial" w:hAnsi="Arial" w:cs="Arial"/>
            <w:color w:val="000000"/>
            <w:sz w:val="24"/>
            <w:szCs w:val="24"/>
            <w:lang w:eastAsia="en-GB"/>
          </w:rPr>
          <w:t>C</w:t>
        </w:r>
      </w:smartTag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reate a daily, dated “To Do” list.</w:t>
      </w:r>
    </w:p>
    <w:p w:rsidR="00753275" w:rsidRPr="00C57A80" w:rsidRDefault="00753275" w:rsidP="00C57A80">
      <w:pPr>
        <w:numPr>
          <w:ilvl w:val="0"/>
          <w:numId w:val="10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Use diaries.</w:t>
      </w:r>
    </w:p>
    <w:p w:rsidR="00753275" w:rsidRPr="00C57A80" w:rsidRDefault="00753275" w:rsidP="00C57A80">
      <w:pPr>
        <w:numPr>
          <w:ilvl w:val="0"/>
          <w:numId w:val="10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Write a layout for regular tasks with appropriate prompts for example for meetings or taking notes.</w:t>
      </w:r>
    </w:p>
    <w:p w:rsidR="00753275" w:rsidRPr="00C57A80" w:rsidRDefault="00753275" w:rsidP="00C57A80">
      <w:pPr>
        <w:numPr>
          <w:ilvl w:val="0"/>
          <w:numId w:val="10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Allow extra time for unforeseen occurrences.</w:t>
      </w:r>
    </w:p>
    <w:p w:rsidR="00753275" w:rsidRPr="00C57A80" w:rsidRDefault="00753275" w:rsidP="00C57A80">
      <w:pPr>
        <w:numPr>
          <w:ilvl w:val="0"/>
          <w:numId w:val="10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Build planning time into each day.</w:t>
      </w:r>
    </w:p>
    <w:p w:rsidR="00753275" w:rsidRDefault="00753275" w:rsidP="00C57A80">
      <w:pPr>
        <w:spacing w:after="0" w:line="336" w:lineRule="atLeast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753275" w:rsidRDefault="00753275" w:rsidP="000C5D24">
      <w:pPr>
        <w:pBdr>
          <w:bottom w:val="single" w:sz="4" w:space="1" w:color="auto"/>
        </w:pBdr>
        <w:spacing w:after="0" w:line="336" w:lineRule="atLeast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C57A80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General difficulties.</w:t>
      </w:r>
    </w:p>
    <w:p w:rsidR="00753275" w:rsidRPr="00C57A80" w:rsidRDefault="00753275" w:rsidP="00C57A80">
      <w:pPr>
        <w:spacing w:after="0" w:line="336" w:lineRule="atLeast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753275" w:rsidRPr="00C57A80" w:rsidRDefault="00753275" w:rsidP="00C57A80">
      <w:pPr>
        <w:spacing w:after="0" w:line="336" w:lineRule="atLeast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Reversing numbers:</w:t>
      </w:r>
    </w:p>
    <w:p w:rsidR="00753275" w:rsidRPr="00C57A80" w:rsidRDefault="00753275" w:rsidP="00C57A80">
      <w:pPr>
        <w:numPr>
          <w:ilvl w:val="0"/>
          <w:numId w:val="11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Encourage the person to say the numbers out loud, write them down or press the calculator keys and check the figures have been understood.</w:t>
      </w:r>
    </w:p>
    <w:p w:rsidR="00753275" w:rsidRPr="00C57A80" w:rsidRDefault="00753275" w:rsidP="00C57A80">
      <w:pPr>
        <w:numPr>
          <w:ilvl w:val="0"/>
          <w:numId w:val="11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Supply a talking calculator or use the calculator function on TextHelp software.</w:t>
      </w:r>
    </w:p>
    <w:p w:rsidR="00753275" w:rsidRPr="00C57A80" w:rsidRDefault="00753275" w:rsidP="00C57A80">
      <w:pPr>
        <w:spacing w:after="0" w:line="336" w:lineRule="atLeast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Directional difficulties:</w:t>
      </w:r>
    </w:p>
    <w:p w:rsidR="00753275" w:rsidRPr="00C57A80" w:rsidRDefault="00753275" w:rsidP="00C57A80">
      <w:pPr>
        <w:spacing w:after="0" w:line="336" w:lineRule="atLeast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Always try to use the same route.</w:t>
      </w:r>
    </w:p>
    <w:p w:rsidR="00753275" w:rsidRPr="00C57A80" w:rsidRDefault="00753275" w:rsidP="00C57A80">
      <w:pPr>
        <w:numPr>
          <w:ilvl w:val="0"/>
          <w:numId w:val="12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Show the route and visible landmarks.</w:t>
      </w:r>
    </w:p>
    <w:p w:rsidR="00753275" w:rsidRPr="00C57A80" w:rsidRDefault="00753275" w:rsidP="00C57A80">
      <w:pPr>
        <w:numPr>
          <w:ilvl w:val="0"/>
          <w:numId w:val="12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Give time to practise going from one place to another.</w:t>
      </w:r>
    </w:p>
    <w:p w:rsidR="00753275" w:rsidRPr="00C57A80" w:rsidRDefault="00753275" w:rsidP="00C57A80">
      <w:pPr>
        <w:numPr>
          <w:ilvl w:val="0"/>
          <w:numId w:val="12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Supply detailed maps.</w:t>
      </w:r>
    </w:p>
    <w:p w:rsidR="00753275" w:rsidRPr="00C57A80" w:rsidRDefault="00753275" w:rsidP="00C57A80">
      <w:pPr>
        <w:numPr>
          <w:ilvl w:val="0"/>
          <w:numId w:val="12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Supply GPS car navigation system.</w:t>
      </w:r>
    </w:p>
    <w:p w:rsidR="00753275" w:rsidRPr="00C57A80" w:rsidRDefault="00753275" w:rsidP="00C57A80">
      <w:pPr>
        <w:spacing w:after="0" w:line="336" w:lineRule="atLeast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Short term memory problems especially names, numbers and lists:</w:t>
      </w:r>
    </w:p>
    <w:p w:rsidR="00753275" w:rsidRPr="00C57A80" w:rsidRDefault="00753275" w:rsidP="00C57A80">
      <w:pPr>
        <w:numPr>
          <w:ilvl w:val="0"/>
          <w:numId w:val="13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Use mnemonic devices and acronyms.</w:t>
      </w:r>
    </w:p>
    <w:p w:rsidR="00753275" w:rsidRPr="00C57A80" w:rsidRDefault="00753275" w:rsidP="00C57A80">
      <w:pPr>
        <w:numPr>
          <w:ilvl w:val="0"/>
          <w:numId w:val="13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Organise details on paper so that they can be referred to easily using diagrams and flowcharts.</w:t>
      </w:r>
    </w:p>
    <w:p w:rsidR="00753275" w:rsidRPr="00C57A80" w:rsidRDefault="00753275" w:rsidP="00C57A80">
      <w:pPr>
        <w:numPr>
          <w:ilvl w:val="0"/>
          <w:numId w:val="13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smartTag w:uri="urn:schemas-microsoft-com:office:smarttags" w:element="PersonName">
        <w:r w:rsidRPr="00C57A80">
          <w:rPr>
            <w:rFonts w:ascii="Arial" w:hAnsi="Arial" w:cs="Arial"/>
            <w:color w:val="000000"/>
            <w:sz w:val="24"/>
            <w:szCs w:val="24"/>
            <w:lang w:eastAsia="en-GB"/>
          </w:rPr>
          <w:t>C</w:t>
        </w:r>
      </w:smartTag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heck back understanding.</w:t>
      </w:r>
    </w:p>
    <w:p w:rsidR="00753275" w:rsidRPr="00C57A80" w:rsidRDefault="00753275" w:rsidP="00C57A80">
      <w:pPr>
        <w:numPr>
          <w:ilvl w:val="0"/>
          <w:numId w:val="13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Use multi-sensory learning techniques such as reading material onto a tape machine and then playing it back whilst re-reading.</w:t>
      </w:r>
    </w:p>
    <w:p w:rsidR="00753275" w:rsidRPr="00C57A80" w:rsidRDefault="00753275" w:rsidP="00C57A80">
      <w:pPr>
        <w:numPr>
          <w:ilvl w:val="0"/>
          <w:numId w:val="13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Use computer software; sometimes well developed program menus and help features are useful.</w:t>
      </w:r>
    </w:p>
    <w:p w:rsidR="00753275" w:rsidRPr="00C57A80" w:rsidRDefault="00753275" w:rsidP="00C57A80">
      <w:pPr>
        <w:numPr>
          <w:ilvl w:val="0"/>
          <w:numId w:val="13"/>
        </w:numPr>
        <w:spacing w:before="120" w:after="120" w:line="336" w:lineRule="atLeast"/>
        <w:ind w:left="45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Use a calculator.</w:t>
      </w:r>
    </w:p>
    <w:p w:rsidR="00753275" w:rsidRPr="00C57A80" w:rsidRDefault="00753275" w:rsidP="00C57A80">
      <w:pPr>
        <w:spacing w:after="0" w:line="216" w:lineRule="atLeast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C57A80">
        <w:rPr>
          <w:rFonts w:ascii="Arial" w:hAnsi="Arial" w:cs="Arial"/>
          <w:color w:val="000000"/>
          <w:sz w:val="24"/>
          <w:szCs w:val="24"/>
          <w:lang w:eastAsia="en-GB"/>
        </w:rPr>
        <w:t> </w:t>
      </w:r>
    </w:p>
    <w:p w:rsidR="00753275" w:rsidRDefault="00753275" w:rsidP="00C57A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SOUR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C</w:t>
        </w:r>
      </w:smartTag>
      <w:r>
        <w:rPr>
          <w:rFonts w:ascii="Arial" w:hAnsi="Arial" w:cs="Arial"/>
          <w:sz w:val="24"/>
          <w:szCs w:val="24"/>
        </w:rPr>
        <w:t>E:</w:t>
      </w:r>
    </w:p>
    <w:p w:rsidR="00753275" w:rsidRPr="003200D1" w:rsidRDefault="00753275" w:rsidP="00C57A80">
      <w:pPr>
        <w:rPr>
          <w:rFonts w:ascii="Arial" w:hAnsi="Arial" w:cs="Arial"/>
          <w:sz w:val="24"/>
          <w:szCs w:val="24"/>
        </w:rPr>
      </w:pPr>
      <w:hyperlink r:id="rId7" w:history="1">
        <w:r w:rsidRPr="003200D1">
          <w:rPr>
            <w:rStyle w:val="Hyperlink"/>
            <w:rFonts w:ascii="Arial" w:hAnsi="Arial" w:cs="Arial"/>
            <w:sz w:val="24"/>
            <w:szCs w:val="24"/>
          </w:rPr>
          <w:t>http://www.bdadyslexia.org.uk/about-dyslexia/adults-and-business/identifying-reasonable-adjustments.html</w:t>
        </w:r>
      </w:hyperlink>
    </w:p>
    <w:sectPr w:rsidR="00753275" w:rsidRPr="003200D1" w:rsidSect="005B176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275" w:rsidRDefault="00753275" w:rsidP="003200D1">
      <w:pPr>
        <w:spacing w:after="0" w:line="240" w:lineRule="auto"/>
      </w:pPr>
      <w:r>
        <w:separator/>
      </w:r>
    </w:p>
  </w:endnote>
  <w:endnote w:type="continuationSeparator" w:id="0">
    <w:p w:rsidR="00753275" w:rsidRDefault="00753275" w:rsidP="0032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275" w:rsidRDefault="00753275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753275" w:rsidRDefault="007532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275" w:rsidRDefault="00753275" w:rsidP="003200D1">
      <w:pPr>
        <w:spacing w:after="0" w:line="240" w:lineRule="auto"/>
      </w:pPr>
      <w:r>
        <w:separator/>
      </w:r>
    </w:p>
  </w:footnote>
  <w:footnote w:type="continuationSeparator" w:id="0">
    <w:p w:rsidR="00753275" w:rsidRDefault="00753275" w:rsidP="00320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57F"/>
    <w:multiLevelType w:val="multilevel"/>
    <w:tmpl w:val="8030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20833"/>
    <w:multiLevelType w:val="multilevel"/>
    <w:tmpl w:val="661A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F0944"/>
    <w:multiLevelType w:val="multilevel"/>
    <w:tmpl w:val="5186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545E1"/>
    <w:multiLevelType w:val="multilevel"/>
    <w:tmpl w:val="0F26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EF5FC4"/>
    <w:multiLevelType w:val="multilevel"/>
    <w:tmpl w:val="529C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E2987"/>
    <w:multiLevelType w:val="multilevel"/>
    <w:tmpl w:val="BD2A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7677C2"/>
    <w:multiLevelType w:val="multilevel"/>
    <w:tmpl w:val="6088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0B679C"/>
    <w:multiLevelType w:val="multilevel"/>
    <w:tmpl w:val="1D7E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34756B"/>
    <w:multiLevelType w:val="multilevel"/>
    <w:tmpl w:val="C140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573980"/>
    <w:multiLevelType w:val="multilevel"/>
    <w:tmpl w:val="4BCE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596626"/>
    <w:multiLevelType w:val="multilevel"/>
    <w:tmpl w:val="3CB6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11577C"/>
    <w:multiLevelType w:val="multilevel"/>
    <w:tmpl w:val="1472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69419B"/>
    <w:multiLevelType w:val="multilevel"/>
    <w:tmpl w:val="57F2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12"/>
  </w:num>
  <w:num w:numId="9">
    <w:abstractNumId w:val="7"/>
  </w:num>
  <w:num w:numId="10">
    <w:abstractNumId w:val="6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A80"/>
    <w:rsid w:val="000050C9"/>
    <w:rsid w:val="00011A10"/>
    <w:rsid w:val="000176B5"/>
    <w:rsid w:val="00026FA5"/>
    <w:rsid w:val="00037BF8"/>
    <w:rsid w:val="00053069"/>
    <w:rsid w:val="000543E0"/>
    <w:rsid w:val="000560CA"/>
    <w:rsid w:val="00073C7B"/>
    <w:rsid w:val="00080B1E"/>
    <w:rsid w:val="000B40E5"/>
    <w:rsid w:val="000B4BA8"/>
    <w:rsid w:val="000B79C4"/>
    <w:rsid w:val="000C5D24"/>
    <w:rsid w:val="000D088F"/>
    <w:rsid w:val="000D6F69"/>
    <w:rsid w:val="00105191"/>
    <w:rsid w:val="00132977"/>
    <w:rsid w:val="00132F91"/>
    <w:rsid w:val="0013787C"/>
    <w:rsid w:val="001420F5"/>
    <w:rsid w:val="00144C8A"/>
    <w:rsid w:val="00155D55"/>
    <w:rsid w:val="001604A7"/>
    <w:rsid w:val="0017793F"/>
    <w:rsid w:val="00180D00"/>
    <w:rsid w:val="001B5690"/>
    <w:rsid w:val="001B7A7D"/>
    <w:rsid w:val="001C357A"/>
    <w:rsid w:val="001D4610"/>
    <w:rsid w:val="001E04A6"/>
    <w:rsid w:val="001F12B1"/>
    <w:rsid w:val="001F5B04"/>
    <w:rsid w:val="001F657F"/>
    <w:rsid w:val="002038F9"/>
    <w:rsid w:val="00207CBC"/>
    <w:rsid w:val="0021035B"/>
    <w:rsid w:val="00220EAF"/>
    <w:rsid w:val="0024668B"/>
    <w:rsid w:val="002646A3"/>
    <w:rsid w:val="00264B47"/>
    <w:rsid w:val="00267655"/>
    <w:rsid w:val="0027418F"/>
    <w:rsid w:val="002926F8"/>
    <w:rsid w:val="002949CB"/>
    <w:rsid w:val="002968F6"/>
    <w:rsid w:val="002A29EA"/>
    <w:rsid w:val="002A3015"/>
    <w:rsid w:val="002A5F3A"/>
    <w:rsid w:val="002C2FDF"/>
    <w:rsid w:val="002D169E"/>
    <w:rsid w:val="002D4F6C"/>
    <w:rsid w:val="00300294"/>
    <w:rsid w:val="0030622F"/>
    <w:rsid w:val="00306E03"/>
    <w:rsid w:val="00315D89"/>
    <w:rsid w:val="003200D1"/>
    <w:rsid w:val="00320AB5"/>
    <w:rsid w:val="00325F1A"/>
    <w:rsid w:val="00337962"/>
    <w:rsid w:val="00354556"/>
    <w:rsid w:val="003548BA"/>
    <w:rsid w:val="0037147D"/>
    <w:rsid w:val="00376A11"/>
    <w:rsid w:val="0038614A"/>
    <w:rsid w:val="00386B11"/>
    <w:rsid w:val="003A6238"/>
    <w:rsid w:val="003B1F86"/>
    <w:rsid w:val="003C3903"/>
    <w:rsid w:val="003C433B"/>
    <w:rsid w:val="003C7F8F"/>
    <w:rsid w:val="003D03BF"/>
    <w:rsid w:val="003D3503"/>
    <w:rsid w:val="003D3A5B"/>
    <w:rsid w:val="003D6111"/>
    <w:rsid w:val="003F2EFA"/>
    <w:rsid w:val="003F638B"/>
    <w:rsid w:val="004053E5"/>
    <w:rsid w:val="00431B12"/>
    <w:rsid w:val="00434196"/>
    <w:rsid w:val="00444CA8"/>
    <w:rsid w:val="00454486"/>
    <w:rsid w:val="004617E1"/>
    <w:rsid w:val="00471444"/>
    <w:rsid w:val="0047197F"/>
    <w:rsid w:val="004738AC"/>
    <w:rsid w:val="004809F9"/>
    <w:rsid w:val="004907AB"/>
    <w:rsid w:val="004A1A66"/>
    <w:rsid w:val="004A431A"/>
    <w:rsid w:val="004B11B3"/>
    <w:rsid w:val="004B40E2"/>
    <w:rsid w:val="004B4CBE"/>
    <w:rsid w:val="004D57BA"/>
    <w:rsid w:val="004E1F5D"/>
    <w:rsid w:val="004F011B"/>
    <w:rsid w:val="004F2457"/>
    <w:rsid w:val="004F2A90"/>
    <w:rsid w:val="004F4F77"/>
    <w:rsid w:val="00523F67"/>
    <w:rsid w:val="00525A17"/>
    <w:rsid w:val="005332E0"/>
    <w:rsid w:val="00541364"/>
    <w:rsid w:val="0054435A"/>
    <w:rsid w:val="005444B8"/>
    <w:rsid w:val="00555DBE"/>
    <w:rsid w:val="00564488"/>
    <w:rsid w:val="005721F4"/>
    <w:rsid w:val="005910CB"/>
    <w:rsid w:val="005A5579"/>
    <w:rsid w:val="005B023B"/>
    <w:rsid w:val="005B1766"/>
    <w:rsid w:val="005C0050"/>
    <w:rsid w:val="005C6F63"/>
    <w:rsid w:val="005D1918"/>
    <w:rsid w:val="005D3ECF"/>
    <w:rsid w:val="005E445E"/>
    <w:rsid w:val="005E7E80"/>
    <w:rsid w:val="006077E8"/>
    <w:rsid w:val="006118EF"/>
    <w:rsid w:val="006136E9"/>
    <w:rsid w:val="0061398A"/>
    <w:rsid w:val="006178F8"/>
    <w:rsid w:val="006432F8"/>
    <w:rsid w:val="0064713A"/>
    <w:rsid w:val="00650F92"/>
    <w:rsid w:val="0065501A"/>
    <w:rsid w:val="00656700"/>
    <w:rsid w:val="006600E6"/>
    <w:rsid w:val="0068089A"/>
    <w:rsid w:val="00683205"/>
    <w:rsid w:val="00696863"/>
    <w:rsid w:val="006B38FD"/>
    <w:rsid w:val="006D2A99"/>
    <w:rsid w:val="00722F49"/>
    <w:rsid w:val="0072375F"/>
    <w:rsid w:val="00723E44"/>
    <w:rsid w:val="00724AB2"/>
    <w:rsid w:val="00727BB5"/>
    <w:rsid w:val="007375DD"/>
    <w:rsid w:val="007452D0"/>
    <w:rsid w:val="00747037"/>
    <w:rsid w:val="00753275"/>
    <w:rsid w:val="00767808"/>
    <w:rsid w:val="00776E31"/>
    <w:rsid w:val="00794964"/>
    <w:rsid w:val="007A46AD"/>
    <w:rsid w:val="007A7766"/>
    <w:rsid w:val="007B77EF"/>
    <w:rsid w:val="007D1C72"/>
    <w:rsid w:val="007D4527"/>
    <w:rsid w:val="007D7C61"/>
    <w:rsid w:val="007E1477"/>
    <w:rsid w:val="008051D7"/>
    <w:rsid w:val="0082243C"/>
    <w:rsid w:val="00825D2E"/>
    <w:rsid w:val="008344E5"/>
    <w:rsid w:val="0084434D"/>
    <w:rsid w:val="00860731"/>
    <w:rsid w:val="00860D96"/>
    <w:rsid w:val="00871CE6"/>
    <w:rsid w:val="00875B79"/>
    <w:rsid w:val="00876CE2"/>
    <w:rsid w:val="0088567E"/>
    <w:rsid w:val="00894055"/>
    <w:rsid w:val="00896FDE"/>
    <w:rsid w:val="008A3C91"/>
    <w:rsid w:val="008A603F"/>
    <w:rsid w:val="008B06EE"/>
    <w:rsid w:val="008B1905"/>
    <w:rsid w:val="008B346D"/>
    <w:rsid w:val="008D4DB7"/>
    <w:rsid w:val="008E1DA8"/>
    <w:rsid w:val="00906024"/>
    <w:rsid w:val="0092082B"/>
    <w:rsid w:val="009239B8"/>
    <w:rsid w:val="00930793"/>
    <w:rsid w:val="00930F44"/>
    <w:rsid w:val="00961E9B"/>
    <w:rsid w:val="00966C16"/>
    <w:rsid w:val="00967276"/>
    <w:rsid w:val="00972AAC"/>
    <w:rsid w:val="00973E93"/>
    <w:rsid w:val="00981EF3"/>
    <w:rsid w:val="009A5181"/>
    <w:rsid w:val="009B6FDC"/>
    <w:rsid w:val="009C32D5"/>
    <w:rsid w:val="009C56CB"/>
    <w:rsid w:val="009C7B68"/>
    <w:rsid w:val="009D1568"/>
    <w:rsid w:val="009D230E"/>
    <w:rsid w:val="009D7BD6"/>
    <w:rsid w:val="009E1BEB"/>
    <w:rsid w:val="009F535C"/>
    <w:rsid w:val="00A106E9"/>
    <w:rsid w:val="00A24ACE"/>
    <w:rsid w:val="00A42174"/>
    <w:rsid w:val="00A75E6D"/>
    <w:rsid w:val="00A82346"/>
    <w:rsid w:val="00A87B29"/>
    <w:rsid w:val="00A91661"/>
    <w:rsid w:val="00A9697B"/>
    <w:rsid w:val="00AB397A"/>
    <w:rsid w:val="00AB3F68"/>
    <w:rsid w:val="00AE196D"/>
    <w:rsid w:val="00AE5C2B"/>
    <w:rsid w:val="00AF4B19"/>
    <w:rsid w:val="00B059CF"/>
    <w:rsid w:val="00B17A90"/>
    <w:rsid w:val="00B708F8"/>
    <w:rsid w:val="00B70DA9"/>
    <w:rsid w:val="00B73E7A"/>
    <w:rsid w:val="00BA4B98"/>
    <w:rsid w:val="00BE1EE1"/>
    <w:rsid w:val="00BE3E80"/>
    <w:rsid w:val="00BE5639"/>
    <w:rsid w:val="00C22BB2"/>
    <w:rsid w:val="00C22D6F"/>
    <w:rsid w:val="00C279FD"/>
    <w:rsid w:val="00C423A3"/>
    <w:rsid w:val="00C57A80"/>
    <w:rsid w:val="00C7028B"/>
    <w:rsid w:val="00C706D9"/>
    <w:rsid w:val="00C7581B"/>
    <w:rsid w:val="00C93136"/>
    <w:rsid w:val="00C93395"/>
    <w:rsid w:val="00CA003C"/>
    <w:rsid w:val="00CB359F"/>
    <w:rsid w:val="00CC0987"/>
    <w:rsid w:val="00CD161F"/>
    <w:rsid w:val="00CE6CE0"/>
    <w:rsid w:val="00CF0B6F"/>
    <w:rsid w:val="00CF6545"/>
    <w:rsid w:val="00D01F65"/>
    <w:rsid w:val="00D15B26"/>
    <w:rsid w:val="00D2208C"/>
    <w:rsid w:val="00D252B3"/>
    <w:rsid w:val="00D266E7"/>
    <w:rsid w:val="00D26D48"/>
    <w:rsid w:val="00D43C5A"/>
    <w:rsid w:val="00D53EF6"/>
    <w:rsid w:val="00D64088"/>
    <w:rsid w:val="00D75EDD"/>
    <w:rsid w:val="00D916ED"/>
    <w:rsid w:val="00DA02E2"/>
    <w:rsid w:val="00DC318A"/>
    <w:rsid w:val="00DD6F28"/>
    <w:rsid w:val="00DF0D77"/>
    <w:rsid w:val="00DF27E2"/>
    <w:rsid w:val="00DF3E05"/>
    <w:rsid w:val="00DF7942"/>
    <w:rsid w:val="00E05338"/>
    <w:rsid w:val="00E1103A"/>
    <w:rsid w:val="00E11511"/>
    <w:rsid w:val="00E11F50"/>
    <w:rsid w:val="00E36428"/>
    <w:rsid w:val="00E43343"/>
    <w:rsid w:val="00E550C1"/>
    <w:rsid w:val="00E67C97"/>
    <w:rsid w:val="00E801FC"/>
    <w:rsid w:val="00EA681C"/>
    <w:rsid w:val="00EC1D1C"/>
    <w:rsid w:val="00EC2CE5"/>
    <w:rsid w:val="00ED493D"/>
    <w:rsid w:val="00EF1DAD"/>
    <w:rsid w:val="00F12252"/>
    <w:rsid w:val="00F23BA9"/>
    <w:rsid w:val="00F26137"/>
    <w:rsid w:val="00F3154B"/>
    <w:rsid w:val="00F33C7A"/>
    <w:rsid w:val="00F40484"/>
    <w:rsid w:val="00F46CA6"/>
    <w:rsid w:val="00F5384A"/>
    <w:rsid w:val="00F73A82"/>
    <w:rsid w:val="00F77BAC"/>
    <w:rsid w:val="00F94421"/>
    <w:rsid w:val="00FA5B46"/>
    <w:rsid w:val="00FC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200D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20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200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0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200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1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dadyslexia.org.uk/about-dyslexia/adults-and-business/identifying-reasonable-adjustmen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833</Words>
  <Characters>4754</Characters>
  <Application>Microsoft Office Outlook</Application>
  <DocSecurity>0</DocSecurity>
  <Lines>0</Lines>
  <Paragraphs>0</Paragraphs>
  <ScaleCrop>false</ScaleCrop>
  <Company>UCL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Disabilities:</dc:title>
  <dc:subject/>
  <dc:creator>Max Hill</dc:creator>
  <cp:keywords/>
  <dc:description/>
  <cp:lastModifiedBy>ucyzsbh</cp:lastModifiedBy>
  <cp:revision>2</cp:revision>
  <cp:lastPrinted>2013-10-24T15:28:00Z</cp:lastPrinted>
  <dcterms:created xsi:type="dcterms:W3CDTF">2013-10-29T15:08:00Z</dcterms:created>
  <dcterms:modified xsi:type="dcterms:W3CDTF">2013-10-29T15:08:00Z</dcterms:modified>
</cp:coreProperties>
</file>