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4C442C" w14:textId="77777777" w:rsidR="00BE1922" w:rsidRDefault="00816F77" w:rsidP="00DB4C2F">
      <w:pPr>
        <w:pStyle w:val="Heading1"/>
      </w:pPr>
      <w:bookmarkStart w:id="0" w:name="_Appendix_3"/>
      <w:bookmarkEnd w:id="0"/>
      <w:r>
        <w:t xml:space="preserve">Accelerate to Leadership </w:t>
      </w:r>
    </w:p>
    <w:p w14:paraId="15269762" w14:textId="349C775A" w:rsidR="00DD3A94" w:rsidRPr="00DB4C2F" w:rsidRDefault="00816F77" w:rsidP="00DB4C2F">
      <w:pPr>
        <w:pStyle w:val="Heading1"/>
      </w:pPr>
      <w:r>
        <w:t>Placement</w:t>
      </w:r>
      <w:r w:rsidR="00DD3A94" w:rsidRPr="00DB4C2F">
        <w:t xml:space="preserve"> </w:t>
      </w:r>
      <w:r w:rsidR="00511C8A">
        <w:t>Development Plan</w:t>
      </w:r>
    </w:p>
    <w:p w14:paraId="45A1E0C4" w14:textId="77777777" w:rsidR="00DD3A94" w:rsidRPr="00DB4C2F" w:rsidRDefault="00DD3A94" w:rsidP="00DB4C2F">
      <w:pPr>
        <w:pStyle w:val="Heading2"/>
      </w:pPr>
      <w:r w:rsidRPr="00DB4C2F">
        <w:t>About you</w:t>
      </w:r>
    </w:p>
    <w:p w14:paraId="28EB18FC" w14:textId="2D1CB81D" w:rsidR="00DD3A94" w:rsidRDefault="00DD3A94">
      <w:pPr>
        <w:spacing w:line="25" w:lineRule="atLeast"/>
        <w:ind w:right="-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First name:</w:t>
      </w:r>
      <w:r w:rsidR="00795C4B">
        <w:rPr>
          <w:rFonts w:ascii="Arial" w:hAnsi="Arial" w:cs="Arial"/>
          <w:color w:val="000000"/>
        </w:rPr>
        <w:tab/>
      </w:r>
      <w:sdt>
        <w:sdtPr>
          <w:rPr>
            <w:rFonts w:ascii="Arial" w:hAnsi="Arial" w:cs="Arial"/>
            <w:color w:val="000000"/>
          </w:rPr>
          <w:id w:val="894173191"/>
          <w:placeholder>
            <w:docPart w:val="DefaultPlaceholder_-1854013440"/>
          </w:placeholder>
          <w:showingPlcHdr/>
          <w:text/>
        </w:sdtPr>
        <w:sdtContent>
          <w:r w:rsidR="00795C4B" w:rsidRPr="00F2472A">
            <w:rPr>
              <w:rStyle w:val="PlaceholderText"/>
            </w:rPr>
            <w:t>Click or tap here to enter text.</w:t>
          </w:r>
        </w:sdtContent>
      </w:sdt>
    </w:p>
    <w:p w14:paraId="5E2A40A1" w14:textId="3BCF4EA5" w:rsidR="00DD3A94" w:rsidRDefault="00DD3A94">
      <w:pPr>
        <w:spacing w:line="25" w:lineRule="atLeast"/>
        <w:ind w:right="-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Surname:</w:t>
      </w:r>
      <w:r>
        <w:rPr>
          <w:rFonts w:ascii="Arial" w:hAnsi="Arial" w:cs="Arial"/>
          <w:color w:val="000000"/>
        </w:rPr>
        <w:tab/>
      </w:r>
      <w:sdt>
        <w:sdtPr>
          <w:rPr>
            <w:rFonts w:ascii="Arial" w:hAnsi="Arial" w:cs="Arial"/>
            <w:color w:val="000000"/>
          </w:rPr>
          <w:id w:val="407968201"/>
          <w:placeholder>
            <w:docPart w:val="DefaultPlaceholder_-1854013440"/>
          </w:placeholder>
          <w:showingPlcHdr/>
          <w:text/>
        </w:sdtPr>
        <w:sdtContent>
          <w:r w:rsidR="00795C4B" w:rsidRPr="00F2472A">
            <w:rPr>
              <w:rStyle w:val="PlaceholderText"/>
            </w:rPr>
            <w:t>Click or tap here to enter text.</w:t>
          </w:r>
        </w:sdtContent>
      </w:sdt>
    </w:p>
    <w:p w14:paraId="110CE52F" w14:textId="77777777" w:rsidR="001F3C1A" w:rsidRDefault="00DD3A94" w:rsidP="001F3C1A">
      <w:pPr>
        <w:spacing w:line="25" w:lineRule="atLeast"/>
        <w:ind w:right="-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Department: </w:t>
      </w:r>
      <w:r w:rsidR="00795C4B">
        <w:rPr>
          <w:rFonts w:ascii="Arial" w:hAnsi="Arial" w:cs="Arial"/>
          <w:color w:val="000000"/>
        </w:rPr>
        <w:tab/>
      </w:r>
      <w:sdt>
        <w:sdtPr>
          <w:rPr>
            <w:rFonts w:ascii="Arial" w:hAnsi="Arial" w:cs="Arial"/>
            <w:color w:val="000000"/>
          </w:rPr>
          <w:id w:val="-481393315"/>
          <w:placeholder>
            <w:docPart w:val="DefaultPlaceholder_-1854013440"/>
          </w:placeholder>
          <w:showingPlcHdr/>
          <w:text/>
        </w:sdtPr>
        <w:sdtContent>
          <w:r w:rsidR="00795C4B" w:rsidRPr="00F2472A">
            <w:rPr>
              <w:rStyle w:val="PlaceholderText"/>
            </w:rPr>
            <w:t>Click or tap here to enter text.</w:t>
          </w:r>
        </w:sdtContent>
      </w:sdt>
    </w:p>
    <w:p w14:paraId="1A56C3BD" w14:textId="78ECF252" w:rsidR="00BE1922" w:rsidRDefault="00BE1922" w:rsidP="001F3C1A">
      <w:pPr>
        <w:spacing w:line="25" w:lineRule="atLeast"/>
        <w:ind w:right="-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Placement role title:</w:t>
      </w:r>
      <w:r>
        <w:rPr>
          <w:rFonts w:ascii="Arial" w:hAnsi="Arial" w:cs="Arial"/>
          <w:color w:val="000000"/>
        </w:rPr>
        <w:tab/>
      </w:r>
      <w:sdt>
        <w:sdtPr>
          <w:rPr>
            <w:rFonts w:ascii="Arial" w:hAnsi="Arial" w:cs="Arial"/>
            <w:color w:val="000000"/>
          </w:rPr>
          <w:id w:val="669832616"/>
          <w:placeholder>
            <w:docPart w:val="DefaultPlaceholder_-1854013440"/>
          </w:placeholder>
          <w:showingPlcHdr/>
          <w:text/>
        </w:sdtPr>
        <w:sdtContent>
          <w:r w:rsidR="00795C4B" w:rsidRPr="00F2472A">
            <w:rPr>
              <w:rStyle w:val="PlaceholderText"/>
            </w:rPr>
            <w:t>Click or tap here to enter text.</w:t>
          </w:r>
        </w:sdtContent>
      </w:sdt>
    </w:p>
    <w:p w14:paraId="5650E421" w14:textId="5EAF7B40" w:rsidR="00DD3A94" w:rsidRDefault="00DD3A94">
      <w:pPr>
        <w:spacing w:line="25" w:lineRule="atLeast"/>
        <w:ind w:right="-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Faculty/Division:</w:t>
      </w:r>
      <w:r w:rsidR="00795C4B">
        <w:rPr>
          <w:rFonts w:ascii="Arial" w:hAnsi="Arial" w:cs="Arial"/>
          <w:color w:val="000000"/>
        </w:rPr>
        <w:tab/>
      </w:r>
      <w:sdt>
        <w:sdtPr>
          <w:rPr>
            <w:rFonts w:ascii="Arial" w:hAnsi="Arial" w:cs="Arial"/>
            <w:color w:val="000000"/>
          </w:rPr>
          <w:id w:val="-977682922"/>
          <w:placeholder>
            <w:docPart w:val="DefaultPlaceholder_-1854013440"/>
          </w:placeholder>
          <w:showingPlcHdr/>
          <w:text/>
        </w:sdtPr>
        <w:sdtContent>
          <w:r w:rsidR="00795C4B" w:rsidRPr="00F2472A">
            <w:rPr>
              <w:rStyle w:val="PlaceholderText"/>
            </w:rPr>
            <w:t>Click or tap here to enter text.</w:t>
          </w:r>
        </w:sdtContent>
      </w:sdt>
    </w:p>
    <w:p w14:paraId="14239098" w14:textId="77777777" w:rsidR="002D60E2" w:rsidRDefault="005505DE" w:rsidP="002D60E2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Name of </w:t>
      </w:r>
      <w:r w:rsidR="00511C8A">
        <w:rPr>
          <w:rFonts w:ascii="Arial" w:hAnsi="Arial" w:cs="Arial"/>
          <w:color w:val="000000"/>
        </w:rPr>
        <w:t>placement</w:t>
      </w:r>
      <w:r>
        <w:rPr>
          <w:rFonts w:ascii="Arial" w:hAnsi="Arial" w:cs="Arial"/>
          <w:color w:val="000000"/>
        </w:rPr>
        <w:t xml:space="preserve"> manager:</w:t>
      </w:r>
      <w:sdt>
        <w:sdtPr>
          <w:rPr>
            <w:rFonts w:ascii="Arial" w:hAnsi="Arial" w:cs="Arial"/>
            <w:color w:val="000000"/>
          </w:rPr>
          <w:id w:val="847144923"/>
          <w:placeholder>
            <w:docPart w:val="DefaultPlaceholder_-1854013440"/>
          </w:placeholder>
          <w:showingPlcHdr/>
          <w:text/>
        </w:sdtPr>
        <w:sdtContent>
          <w:r w:rsidR="00795C4B" w:rsidRPr="00F2472A">
            <w:rPr>
              <w:rStyle w:val="PlaceholderText"/>
            </w:rPr>
            <w:t>Click or tap here to enter text.</w:t>
          </w:r>
        </w:sdtContent>
      </w:sdt>
      <w:r>
        <w:rPr>
          <w:rFonts w:ascii="Arial" w:hAnsi="Arial" w:cs="Arial"/>
          <w:color w:val="000000"/>
        </w:rPr>
        <w:br/>
      </w:r>
    </w:p>
    <w:p w14:paraId="1D42277D" w14:textId="7250784A" w:rsidR="009858E3" w:rsidRDefault="009858E3" w:rsidP="00511C8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This development plan should be agreed between the placement holder and manager before or at the outset of the placement. </w:t>
      </w:r>
      <w:r w:rsidR="005B3846">
        <w:rPr>
          <w:rFonts w:ascii="Arial" w:hAnsi="Arial" w:cs="Arial"/>
          <w:color w:val="000000"/>
        </w:rPr>
        <w:t xml:space="preserve"> Progress against the p</w:t>
      </w:r>
      <w:r>
        <w:rPr>
          <w:rFonts w:ascii="Arial" w:hAnsi="Arial" w:cs="Arial"/>
          <w:color w:val="000000"/>
        </w:rPr>
        <w:t xml:space="preserve">lan and objectives should be </w:t>
      </w:r>
      <w:r w:rsidR="00F50B9A">
        <w:rPr>
          <w:rFonts w:ascii="Arial" w:hAnsi="Arial" w:cs="Arial"/>
          <w:color w:val="000000"/>
        </w:rPr>
        <w:t>discussed regularly throughout the placement, with a final review at the end of the placement period.</w:t>
      </w:r>
    </w:p>
    <w:p w14:paraId="383A5AD8" w14:textId="4FB98A1E" w:rsidR="004438AC" w:rsidRPr="00502D21" w:rsidRDefault="005505DE" w:rsidP="00511C8A">
      <w:pPr>
        <w:rPr>
          <w:rFonts w:ascii="Arial" w:hAnsi="Arial" w:cs="Arial"/>
          <w:b/>
          <w:bCs/>
          <w:color w:val="000000"/>
          <w:lang w:val="en-US"/>
        </w:rPr>
      </w:pPr>
      <w:r>
        <w:rPr>
          <w:rFonts w:ascii="Arial" w:hAnsi="Arial" w:cs="Arial"/>
          <w:color w:val="000000"/>
        </w:rPr>
        <w:br/>
      </w:r>
      <w:r w:rsidR="00502D21" w:rsidRPr="00502D21">
        <w:rPr>
          <w:rFonts w:ascii="Arial" w:hAnsi="Arial" w:cs="Arial"/>
          <w:b/>
          <w:bCs/>
          <w:color w:val="000000"/>
          <w:lang w:val="en-US"/>
        </w:rPr>
        <w:t xml:space="preserve">Learning </w:t>
      </w:r>
      <w:r w:rsidR="00502D21">
        <w:rPr>
          <w:rFonts w:ascii="Arial" w:hAnsi="Arial" w:cs="Arial"/>
          <w:b/>
          <w:bCs/>
          <w:color w:val="000000"/>
          <w:lang w:val="en-US"/>
        </w:rPr>
        <w:t>and</w:t>
      </w:r>
      <w:r w:rsidR="00502D21" w:rsidRPr="00502D21">
        <w:rPr>
          <w:rFonts w:ascii="Arial" w:hAnsi="Arial" w:cs="Arial"/>
          <w:b/>
          <w:bCs/>
          <w:color w:val="000000"/>
          <w:lang w:val="en-US"/>
        </w:rPr>
        <w:t xml:space="preserve"> development needs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659"/>
        <w:gridCol w:w="3515"/>
        <w:gridCol w:w="3687"/>
        <w:gridCol w:w="2884"/>
        <w:gridCol w:w="1643"/>
      </w:tblGrid>
      <w:tr w:rsidR="001B3762" w:rsidRPr="003F4D9F" w14:paraId="1C95C3D8" w14:textId="77777777" w:rsidTr="001B3762">
        <w:tc>
          <w:tcPr>
            <w:tcW w:w="1189" w:type="pct"/>
          </w:tcPr>
          <w:p w14:paraId="5F2938D6" w14:textId="58F93D2C" w:rsidR="004438AC" w:rsidRPr="003F4D9F" w:rsidRDefault="00F30251" w:rsidP="00511C8A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Areas of the essential</w:t>
            </w:r>
            <w:r w:rsidR="0036377E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(</w:t>
            </w:r>
            <w:r w:rsidR="0045209B">
              <w:rPr>
                <w:rFonts w:ascii="Arial" w:hAnsi="Arial" w:cs="Arial"/>
                <w:b/>
                <w:bCs/>
                <w:color w:val="000000"/>
                <w:lang w:val="en-US"/>
              </w:rPr>
              <w:t>and/</w:t>
            </w:r>
            <w:r w:rsidR="0036377E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or desirable) </w:t>
            </w: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criteria</w:t>
            </w:r>
            <w:r w:rsidR="00FE53DA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for the role</w:t>
            </w: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</w:t>
            </w:r>
            <w:r w:rsidR="0036377E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where </w:t>
            </w:r>
            <w:r w:rsidR="00F86447">
              <w:rPr>
                <w:rFonts w:ascii="Arial" w:hAnsi="Arial" w:cs="Arial"/>
                <w:b/>
                <w:bCs/>
                <w:color w:val="000000"/>
                <w:lang w:val="en-US"/>
              </w:rPr>
              <w:t>there is a development need</w:t>
            </w:r>
            <w:r w:rsidR="004438AC" w:rsidRPr="003F4D9F">
              <w:rPr>
                <w:rFonts w:ascii="Arial" w:hAnsi="Arial" w:cs="Arial"/>
                <w:b/>
                <w:bCs/>
                <w:color w:val="000000"/>
                <w:lang w:val="en-US"/>
              </w:rPr>
              <w:t>?</w:t>
            </w:r>
          </w:p>
        </w:tc>
        <w:tc>
          <w:tcPr>
            <w:tcW w:w="1142" w:type="pct"/>
          </w:tcPr>
          <w:p w14:paraId="4B7646BA" w14:textId="7FA8C213" w:rsidR="004438AC" w:rsidRPr="003F4D9F" w:rsidRDefault="004438AC" w:rsidP="00511C8A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3F4D9F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What </w:t>
            </w:r>
            <w:r w:rsidR="0028380D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will the employee do to </w:t>
            </w:r>
            <w:r w:rsidR="00F65236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develop their skills, </w:t>
            </w:r>
            <w:proofErr w:type="gramStart"/>
            <w:r w:rsidR="00F65236">
              <w:rPr>
                <w:rFonts w:ascii="Arial" w:hAnsi="Arial" w:cs="Arial"/>
                <w:b/>
                <w:bCs/>
                <w:color w:val="000000"/>
                <w:lang w:val="en-US"/>
              </w:rPr>
              <w:t>knowledge</w:t>
            </w:r>
            <w:proofErr w:type="gramEnd"/>
            <w:r w:rsidR="00F65236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or experience</w:t>
            </w:r>
            <w:r w:rsidR="0028380D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</w:t>
            </w:r>
            <w:r w:rsidR="00236844">
              <w:rPr>
                <w:rFonts w:ascii="Arial" w:hAnsi="Arial" w:cs="Arial"/>
                <w:b/>
                <w:bCs/>
                <w:color w:val="000000"/>
                <w:lang w:val="en-US"/>
              </w:rPr>
              <w:t>in this area?</w:t>
            </w:r>
          </w:p>
        </w:tc>
        <w:tc>
          <w:tcPr>
            <w:tcW w:w="1198" w:type="pct"/>
          </w:tcPr>
          <w:p w14:paraId="1384375F" w14:textId="25E7E6ED" w:rsidR="004438AC" w:rsidRPr="003F4D9F" w:rsidRDefault="00950087" w:rsidP="00511C8A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3F4D9F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What support and resources will </w:t>
            </w:r>
            <w:r w:rsidR="00F65236">
              <w:rPr>
                <w:rFonts w:ascii="Arial" w:hAnsi="Arial" w:cs="Arial"/>
                <w:b/>
                <w:bCs/>
                <w:color w:val="000000"/>
                <w:lang w:val="en-US"/>
              </w:rPr>
              <w:t>be provided to the employee</w:t>
            </w:r>
            <w:r w:rsidR="00BF1441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(if necessary)</w:t>
            </w:r>
            <w:r w:rsidRPr="003F4D9F">
              <w:rPr>
                <w:rFonts w:ascii="Arial" w:hAnsi="Arial" w:cs="Arial"/>
                <w:b/>
                <w:bCs/>
                <w:color w:val="000000"/>
                <w:lang w:val="en-US"/>
              </w:rPr>
              <w:t>?</w:t>
            </w:r>
          </w:p>
        </w:tc>
        <w:tc>
          <w:tcPr>
            <w:tcW w:w="937" w:type="pct"/>
          </w:tcPr>
          <w:p w14:paraId="524CFD45" w14:textId="1E52D353" w:rsidR="004438AC" w:rsidRPr="003F4D9F" w:rsidRDefault="00950087" w:rsidP="00511C8A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3F4D9F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How will </w:t>
            </w:r>
            <w:r w:rsidR="00096C37">
              <w:rPr>
                <w:rFonts w:ascii="Arial" w:hAnsi="Arial" w:cs="Arial"/>
                <w:b/>
                <w:bCs/>
                <w:color w:val="000000"/>
                <w:lang w:val="en-US"/>
              </w:rPr>
              <w:t>success be measured</w:t>
            </w:r>
            <w:r w:rsidRPr="003F4D9F">
              <w:rPr>
                <w:rFonts w:ascii="Arial" w:hAnsi="Arial" w:cs="Arial"/>
                <w:b/>
                <w:bCs/>
                <w:color w:val="000000"/>
                <w:lang w:val="en-US"/>
              </w:rPr>
              <w:t>?</w:t>
            </w:r>
          </w:p>
        </w:tc>
        <w:tc>
          <w:tcPr>
            <w:tcW w:w="535" w:type="pct"/>
          </w:tcPr>
          <w:p w14:paraId="6E9D1E06" w14:textId="3C04A566" w:rsidR="004438AC" w:rsidRPr="003F4D9F" w:rsidRDefault="00950087" w:rsidP="00511C8A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3F4D9F">
              <w:rPr>
                <w:rFonts w:ascii="Arial" w:hAnsi="Arial" w:cs="Arial"/>
                <w:b/>
                <w:bCs/>
                <w:color w:val="000000"/>
                <w:lang w:val="en-US"/>
              </w:rPr>
              <w:t>Target date for review/</w:t>
            </w:r>
            <w:r w:rsidR="00DB0231" w:rsidRPr="003F4D9F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</w:t>
            </w:r>
            <w:r w:rsidRPr="003F4D9F">
              <w:rPr>
                <w:rFonts w:ascii="Arial" w:hAnsi="Arial" w:cs="Arial"/>
                <w:b/>
                <w:bCs/>
                <w:color w:val="000000"/>
                <w:lang w:val="en-US"/>
              </w:rPr>
              <w:t>completion?</w:t>
            </w:r>
          </w:p>
        </w:tc>
      </w:tr>
      <w:tr w:rsidR="001B3762" w14:paraId="6C9C0EDA" w14:textId="77777777" w:rsidTr="001B3762">
        <w:tc>
          <w:tcPr>
            <w:tcW w:w="1189" w:type="pct"/>
          </w:tcPr>
          <w:p w14:paraId="3886EC18" w14:textId="77777777" w:rsidR="004438AC" w:rsidRDefault="004438AC" w:rsidP="00511C8A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142" w:type="pct"/>
          </w:tcPr>
          <w:p w14:paraId="2B1C1828" w14:textId="77777777" w:rsidR="004438AC" w:rsidRDefault="004438AC" w:rsidP="00511C8A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198" w:type="pct"/>
          </w:tcPr>
          <w:p w14:paraId="6FD77C49" w14:textId="77777777" w:rsidR="004438AC" w:rsidRDefault="004438AC" w:rsidP="00511C8A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937" w:type="pct"/>
          </w:tcPr>
          <w:p w14:paraId="38C800D8" w14:textId="77777777" w:rsidR="004438AC" w:rsidRDefault="004438AC" w:rsidP="00511C8A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535" w:type="pct"/>
          </w:tcPr>
          <w:p w14:paraId="6BD52FEA" w14:textId="77777777" w:rsidR="004438AC" w:rsidRDefault="004438AC" w:rsidP="00511C8A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39163B" w14:paraId="02540C32" w14:textId="77777777" w:rsidTr="001B3762">
        <w:tc>
          <w:tcPr>
            <w:tcW w:w="1189" w:type="pct"/>
          </w:tcPr>
          <w:p w14:paraId="4A37C9DC" w14:textId="77777777" w:rsidR="0039163B" w:rsidRDefault="0039163B" w:rsidP="00511C8A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142" w:type="pct"/>
          </w:tcPr>
          <w:p w14:paraId="5947CCDF" w14:textId="77777777" w:rsidR="0039163B" w:rsidRDefault="0039163B" w:rsidP="00511C8A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198" w:type="pct"/>
          </w:tcPr>
          <w:p w14:paraId="328B5995" w14:textId="77777777" w:rsidR="0039163B" w:rsidRDefault="0039163B" w:rsidP="00511C8A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937" w:type="pct"/>
          </w:tcPr>
          <w:p w14:paraId="26F8896A" w14:textId="77777777" w:rsidR="0039163B" w:rsidRDefault="0039163B" w:rsidP="00511C8A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535" w:type="pct"/>
          </w:tcPr>
          <w:p w14:paraId="27BC6AA5" w14:textId="77777777" w:rsidR="0039163B" w:rsidRDefault="0039163B" w:rsidP="00511C8A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39163B" w14:paraId="37F87F7D" w14:textId="77777777" w:rsidTr="001B3762">
        <w:tc>
          <w:tcPr>
            <w:tcW w:w="1189" w:type="pct"/>
          </w:tcPr>
          <w:p w14:paraId="52C7C354" w14:textId="77777777" w:rsidR="0039163B" w:rsidRDefault="0039163B" w:rsidP="00511C8A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142" w:type="pct"/>
          </w:tcPr>
          <w:p w14:paraId="549D5ECE" w14:textId="77777777" w:rsidR="0039163B" w:rsidRDefault="0039163B" w:rsidP="00511C8A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198" w:type="pct"/>
          </w:tcPr>
          <w:p w14:paraId="344AF741" w14:textId="77777777" w:rsidR="0039163B" w:rsidRDefault="0039163B" w:rsidP="00511C8A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937" w:type="pct"/>
          </w:tcPr>
          <w:p w14:paraId="3AFC3A1A" w14:textId="77777777" w:rsidR="0039163B" w:rsidRDefault="0039163B" w:rsidP="00511C8A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535" w:type="pct"/>
          </w:tcPr>
          <w:p w14:paraId="794DC7D7" w14:textId="77777777" w:rsidR="0039163B" w:rsidRDefault="0039163B" w:rsidP="00511C8A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</w:tr>
    </w:tbl>
    <w:p w14:paraId="6FD55780" w14:textId="77777777" w:rsidR="00BF1441" w:rsidRDefault="00BF1441" w:rsidP="00511C8A">
      <w:pPr>
        <w:rPr>
          <w:rFonts w:ascii="Arial" w:hAnsi="Arial" w:cs="Arial"/>
          <w:b/>
          <w:bCs/>
          <w:color w:val="000000"/>
          <w:lang w:val="en-US"/>
        </w:rPr>
      </w:pPr>
    </w:p>
    <w:p w14:paraId="0AFCA8C8" w14:textId="77777777" w:rsidR="00A271F2" w:rsidRDefault="00A271F2" w:rsidP="00511C8A">
      <w:pPr>
        <w:rPr>
          <w:rFonts w:ascii="Arial" w:hAnsi="Arial" w:cs="Arial"/>
          <w:b/>
          <w:bCs/>
          <w:color w:val="000000"/>
          <w:lang w:val="en-US"/>
        </w:rPr>
      </w:pPr>
    </w:p>
    <w:p w14:paraId="4BCEE07A" w14:textId="7E7FE18C" w:rsidR="0039163B" w:rsidRPr="00502D21" w:rsidRDefault="00CC7CA4" w:rsidP="00511C8A">
      <w:pPr>
        <w:rPr>
          <w:rFonts w:ascii="Arial" w:hAnsi="Arial" w:cs="Arial"/>
          <w:b/>
          <w:bCs/>
          <w:color w:val="000000"/>
          <w:lang w:val="en-US"/>
        </w:rPr>
      </w:pPr>
      <w:r w:rsidRPr="00502D21">
        <w:rPr>
          <w:rFonts w:ascii="Arial" w:hAnsi="Arial" w:cs="Arial"/>
          <w:b/>
          <w:bCs/>
          <w:color w:val="000000"/>
          <w:lang w:val="en-US"/>
        </w:rPr>
        <w:lastRenderedPageBreak/>
        <w:t>Placement objectives</w:t>
      </w:r>
    </w:p>
    <w:p w14:paraId="45C628FB" w14:textId="0C2208D8" w:rsidR="00C55A2D" w:rsidRDefault="00C55A2D" w:rsidP="00511C8A">
      <w:pPr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What do you </w:t>
      </w:r>
      <w:r w:rsidR="00FA13E5">
        <w:rPr>
          <w:rFonts w:ascii="Arial" w:hAnsi="Arial" w:cs="Arial"/>
          <w:color w:val="000000"/>
          <w:lang w:val="en-US"/>
        </w:rPr>
        <w:t>aim</w:t>
      </w:r>
      <w:r>
        <w:rPr>
          <w:rFonts w:ascii="Arial" w:hAnsi="Arial" w:cs="Arial"/>
          <w:color w:val="000000"/>
          <w:lang w:val="en-US"/>
        </w:rPr>
        <w:t xml:space="preserve"> to achieve by the end of the placement</w:t>
      </w:r>
      <w:r w:rsidR="00FA13E5">
        <w:rPr>
          <w:rFonts w:ascii="Arial" w:hAnsi="Arial" w:cs="Arial"/>
          <w:color w:val="000000"/>
          <w:lang w:val="en-US"/>
        </w:rPr>
        <w:t xml:space="preserve"> e.g. project</w:t>
      </w:r>
      <w:r w:rsidR="00DD67BD">
        <w:rPr>
          <w:rFonts w:ascii="Arial" w:hAnsi="Arial" w:cs="Arial"/>
          <w:color w:val="000000"/>
          <w:lang w:val="en-US"/>
        </w:rPr>
        <w:t xml:space="preserve">s, </w:t>
      </w:r>
      <w:proofErr w:type="gramStart"/>
      <w:r w:rsidR="00DD67BD">
        <w:rPr>
          <w:rFonts w:ascii="Arial" w:hAnsi="Arial" w:cs="Arial"/>
          <w:color w:val="000000"/>
          <w:lang w:val="en-US"/>
        </w:rPr>
        <w:t>tasks</w:t>
      </w:r>
      <w:proofErr w:type="gramEnd"/>
      <w:r w:rsidR="00DD67BD">
        <w:rPr>
          <w:rFonts w:ascii="Arial" w:hAnsi="Arial" w:cs="Arial"/>
          <w:color w:val="000000"/>
          <w:lang w:val="en-US"/>
        </w:rPr>
        <w:t xml:space="preserve"> or key activities to be undertaken</w:t>
      </w:r>
      <w:r>
        <w:rPr>
          <w:rFonts w:ascii="Arial" w:hAnsi="Arial" w:cs="Arial"/>
          <w:color w:val="000000"/>
          <w:lang w:val="en-US"/>
        </w:rPr>
        <w:t>?</w:t>
      </w:r>
    </w:p>
    <w:p w14:paraId="01FAD8EA" w14:textId="3CBC1D4E" w:rsidR="0070477E" w:rsidRDefault="0070477E" w:rsidP="00511C8A">
      <w:pPr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1.</w:t>
      </w:r>
      <w:r>
        <w:rPr>
          <w:rFonts w:ascii="Arial" w:hAnsi="Arial" w:cs="Arial"/>
          <w:color w:val="000000"/>
          <w:lang w:val="en-US"/>
        </w:rPr>
        <w:tab/>
      </w:r>
      <w:sdt>
        <w:sdtPr>
          <w:rPr>
            <w:rFonts w:ascii="Arial" w:hAnsi="Arial" w:cs="Arial"/>
            <w:color w:val="000000"/>
            <w:lang w:val="en-US"/>
          </w:rPr>
          <w:id w:val="-143818528"/>
          <w:placeholder>
            <w:docPart w:val="DefaultPlaceholder_-1854013440"/>
          </w:placeholder>
          <w:showingPlcHdr/>
          <w:text/>
        </w:sdtPr>
        <w:sdtContent>
          <w:r w:rsidRPr="00F2472A">
            <w:rPr>
              <w:rStyle w:val="PlaceholderText"/>
            </w:rPr>
            <w:t>Click or tap here to enter text.</w:t>
          </w:r>
        </w:sdtContent>
      </w:sdt>
    </w:p>
    <w:p w14:paraId="07CED28B" w14:textId="65FACDA8" w:rsidR="0070477E" w:rsidRDefault="0070477E" w:rsidP="00511C8A">
      <w:pPr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2.</w:t>
      </w:r>
      <w:r>
        <w:rPr>
          <w:rFonts w:ascii="Arial" w:hAnsi="Arial" w:cs="Arial"/>
          <w:color w:val="000000"/>
          <w:lang w:val="en-US"/>
        </w:rPr>
        <w:tab/>
      </w:r>
      <w:sdt>
        <w:sdtPr>
          <w:rPr>
            <w:rFonts w:ascii="Arial" w:hAnsi="Arial" w:cs="Arial"/>
            <w:color w:val="000000"/>
            <w:lang w:val="en-US"/>
          </w:rPr>
          <w:id w:val="616961820"/>
          <w:placeholder>
            <w:docPart w:val="DefaultPlaceholder_-1854013440"/>
          </w:placeholder>
          <w:showingPlcHdr/>
          <w:text/>
        </w:sdtPr>
        <w:sdtContent>
          <w:r w:rsidRPr="00F2472A">
            <w:rPr>
              <w:rStyle w:val="PlaceholderText"/>
            </w:rPr>
            <w:t>Click or tap here to enter text.</w:t>
          </w:r>
        </w:sdtContent>
      </w:sdt>
    </w:p>
    <w:p w14:paraId="3453FDFB" w14:textId="24441585" w:rsidR="0070477E" w:rsidRDefault="0070477E" w:rsidP="00511C8A">
      <w:pPr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3.</w:t>
      </w:r>
      <w:r>
        <w:rPr>
          <w:rFonts w:ascii="Arial" w:hAnsi="Arial" w:cs="Arial"/>
          <w:color w:val="000000"/>
          <w:lang w:val="en-US"/>
        </w:rPr>
        <w:tab/>
      </w:r>
      <w:sdt>
        <w:sdtPr>
          <w:rPr>
            <w:rFonts w:ascii="Arial" w:hAnsi="Arial" w:cs="Arial"/>
            <w:color w:val="000000"/>
            <w:lang w:val="en-US"/>
          </w:rPr>
          <w:id w:val="-778949897"/>
          <w:placeholder>
            <w:docPart w:val="DefaultPlaceholder_-1854013440"/>
          </w:placeholder>
          <w:showingPlcHdr/>
          <w:text/>
        </w:sdtPr>
        <w:sdtContent>
          <w:r w:rsidRPr="00F2472A">
            <w:rPr>
              <w:rStyle w:val="PlaceholderText"/>
            </w:rPr>
            <w:t>Click or tap here to enter text.</w:t>
          </w:r>
        </w:sdtContent>
      </w:sdt>
    </w:p>
    <w:p w14:paraId="62FA439D" w14:textId="3600D5FF" w:rsidR="00B90616" w:rsidRDefault="00B90616" w:rsidP="00511C8A">
      <w:pPr>
        <w:rPr>
          <w:rFonts w:ascii="Arial" w:hAnsi="Arial" w:cs="Arial"/>
          <w:color w:val="000000"/>
          <w:lang w:val="en-US"/>
        </w:rPr>
      </w:pPr>
    </w:p>
    <w:p w14:paraId="591E6A0E" w14:textId="4E8043D1" w:rsidR="00B90616" w:rsidRPr="00200847" w:rsidRDefault="00B90616" w:rsidP="00511C8A">
      <w:pPr>
        <w:rPr>
          <w:rFonts w:ascii="Arial" w:hAnsi="Arial" w:cs="Arial"/>
          <w:b/>
          <w:bCs/>
          <w:color w:val="000000"/>
          <w:lang w:val="en-US"/>
        </w:rPr>
      </w:pPr>
      <w:r w:rsidRPr="00200847">
        <w:rPr>
          <w:rFonts w:ascii="Arial" w:hAnsi="Arial" w:cs="Arial"/>
          <w:b/>
          <w:bCs/>
          <w:color w:val="000000"/>
          <w:lang w:val="en-US"/>
        </w:rPr>
        <w:t>Agreed by:</w:t>
      </w:r>
    </w:p>
    <w:p w14:paraId="5158BF10" w14:textId="77777777" w:rsidR="00200847" w:rsidRDefault="00200847" w:rsidP="00511C8A">
      <w:pPr>
        <w:rPr>
          <w:rFonts w:ascii="Arial" w:hAnsi="Arial" w:cs="Arial"/>
          <w:color w:val="000000"/>
          <w:lang w:val="en-US"/>
        </w:rPr>
      </w:pPr>
    </w:p>
    <w:p w14:paraId="314A6D8B" w14:textId="247C586B" w:rsidR="00B90616" w:rsidRDefault="00B90616" w:rsidP="00511C8A">
      <w:pPr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Placement Holder: Signature</w:t>
      </w:r>
      <w:r>
        <w:rPr>
          <w:rFonts w:ascii="Arial" w:hAnsi="Arial" w:cs="Arial"/>
          <w:color w:val="000000"/>
          <w:lang w:val="en-US"/>
        </w:rPr>
        <w:tab/>
      </w:r>
      <w:r>
        <w:rPr>
          <w:rFonts w:ascii="Arial" w:hAnsi="Arial" w:cs="Arial"/>
          <w:color w:val="000000"/>
          <w:lang w:val="en-US"/>
        </w:rPr>
        <w:tab/>
      </w:r>
      <w:r>
        <w:rPr>
          <w:rFonts w:ascii="Arial" w:hAnsi="Arial" w:cs="Arial"/>
          <w:color w:val="000000"/>
          <w:lang w:val="en-US"/>
        </w:rPr>
        <w:tab/>
      </w:r>
      <w:r>
        <w:rPr>
          <w:rFonts w:ascii="Arial" w:hAnsi="Arial" w:cs="Arial"/>
          <w:color w:val="000000"/>
          <w:lang w:val="en-US"/>
        </w:rPr>
        <w:tab/>
      </w:r>
      <w:r>
        <w:rPr>
          <w:rFonts w:ascii="Arial" w:hAnsi="Arial" w:cs="Arial"/>
          <w:color w:val="000000"/>
          <w:lang w:val="en-US"/>
        </w:rPr>
        <w:tab/>
      </w:r>
      <w:r>
        <w:rPr>
          <w:rFonts w:ascii="Arial" w:hAnsi="Arial" w:cs="Arial"/>
          <w:color w:val="000000"/>
          <w:lang w:val="en-US"/>
        </w:rPr>
        <w:tab/>
      </w:r>
      <w:r>
        <w:rPr>
          <w:rFonts w:ascii="Arial" w:hAnsi="Arial" w:cs="Arial"/>
          <w:color w:val="000000"/>
          <w:lang w:val="en-US"/>
        </w:rPr>
        <w:tab/>
      </w:r>
      <w:r>
        <w:rPr>
          <w:rFonts w:ascii="Arial" w:hAnsi="Arial" w:cs="Arial"/>
          <w:color w:val="000000"/>
          <w:lang w:val="en-US"/>
        </w:rPr>
        <w:tab/>
        <w:t>Date</w:t>
      </w:r>
    </w:p>
    <w:p w14:paraId="2B1DD74B" w14:textId="77777777" w:rsidR="00200847" w:rsidRDefault="00200847" w:rsidP="00511C8A">
      <w:pPr>
        <w:rPr>
          <w:rFonts w:ascii="Arial" w:hAnsi="Arial" w:cs="Arial"/>
          <w:color w:val="000000"/>
          <w:lang w:val="en-US"/>
        </w:rPr>
      </w:pPr>
    </w:p>
    <w:p w14:paraId="4D7534ED" w14:textId="77777777" w:rsidR="00200847" w:rsidRDefault="00200847" w:rsidP="00511C8A">
      <w:pPr>
        <w:rPr>
          <w:rFonts w:ascii="Arial" w:hAnsi="Arial" w:cs="Arial"/>
          <w:color w:val="000000"/>
          <w:lang w:val="en-US"/>
        </w:rPr>
      </w:pPr>
    </w:p>
    <w:p w14:paraId="750C97D3" w14:textId="32D917DD" w:rsidR="00B90616" w:rsidRDefault="00B90616" w:rsidP="00511C8A">
      <w:pPr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Placement Manager:  Signature:</w:t>
      </w:r>
      <w:r>
        <w:rPr>
          <w:rFonts w:ascii="Arial" w:hAnsi="Arial" w:cs="Arial"/>
          <w:color w:val="000000"/>
          <w:lang w:val="en-US"/>
        </w:rPr>
        <w:tab/>
      </w:r>
      <w:r>
        <w:rPr>
          <w:rFonts w:ascii="Arial" w:hAnsi="Arial" w:cs="Arial"/>
          <w:color w:val="000000"/>
          <w:lang w:val="en-US"/>
        </w:rPr>
        <w:tab/>
      </w:r>
      <w:r>
        <w:rPr>
          <w:rFonts w:ascii="Arial" w:hAnsi="Arial" w:cs="Arial"/>
          <w:color w:val="000000"/>
          <w:lang w:val="en-US"/>
        </w:rPr>
        <w:tab/>
      </w:r>
      <w:r>
        <w:rPr>
          <w:rFonts w:ascii="Arial" w:hAnsi="Arial" w:cs="Arial"/>
          <w:color w:val="000000"/>
          <w:lang w:val="en-US"/>
        </w:rPr>
        <w:tab/>
      </w:r>
      <w:r>
        <w:rPr>
          <w:rFonts w:ascii="Arial" w:hAnsi="Arial" w:cs="Arial"/>
          <w:color w:val="000000"/>
          <w:lang w:val="en-US"/>
        </w:rPr>
        <w:tab/>
      </w:r>
      <w:r>
        <w:rPr>
          <w:rFonts w:ascii="Arial" w:hAnsi="Arial" w:cs="Arial"/>
          <w:color w:val="000000"/>
          <w:lang w:val="en-US"/>
        </w:rPr>
        <w:tab/>
      </w:r>
      <w:r>
        <w:rPr>
          <w:rFonts w:ascii="Arial" w:hAnsi="Arial" w:cs="Arial"/>
          <w:color w:val="000000"/>
          <w:lang w:val="en-US"/>
        </w:rPr>
        <w:tab/>
        <w:t>Date</w:t>
      </w:r>
    </w:p>
    <w:sectPr w:rsidR="00B90616" w:rsidSect="00BF1441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7B8739" w14:textId="77777777" w:rsidR="005D5D38" w:rsidRDefault="005D5D38">
      <w:pPr>
        <w:spacing w:after="0" w:line="240" w:lineRule="auto"/>
      </w:pPr>
      <w:r>
        <w:separator/>
      </w:r>
    </w:p>
  </w:endnote>
  <w:endnote w:type="continuationSeparator" w:id="0">
    <w:p w14:paraId="2849876D" w14:textId="77777777" w:rsidR="005D5D38" w:rsidRDefault="005D5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DF764B" w14:textId="77777777" w:rsidR="005D5D38" w:rsidRDefault="005D5D38">
      <w:pPr>
        <w:spacing w:after="0" w:line="240" w:lineRule="auto"/>
      </w:pPr>
      <w:r>
        <w:separator/>
      </w:r>
    </w:p>
  </w:footnote>
  <w:footnote w:type="continuationSeparator" w:id="0">
    <w:p w14:paraId="7E0675A0" w14:textId="77777777" w:rsidR="005D5D38" w:rsidRDefault="005D5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A6E162" w14:textId="591510BE" w:rsidR="003F4D9F" w:rsidRPr="00FA1D0D" w:rsidRDefault="00FA1D0D" w:rsidP="00FA1D0D">
    <w:pPr>
      <w:pStyle w:val="Header"/>
      <w:jc w:val="right"/>
    </w:pPr>
    <w:r w:rsidRPr="00FA1D0D">
      <w:drawing>
        <wp:anchor distT="0" distB="0" distL="114300" distR="114300" simplePos="0" relativeHeight="251658240" behindDoc="0" locked="0" layoutInCell="1" allowOverlap="1" wp14:anchorId="1CDEFD67" wp14:editId="4EA060F7">
          <wp:simplePos x="0" y="0"/>
          <wp:positionH relativeFrom="column">
            <wp:posOffset>3810</wp:posOffset>
          </wp:positionH>
          <wp:positionV relativeFrom="paragraph">
            <wp:posOffset>-278130</wp:posOffset>
          </wp:positionV>
          <wp:extent cx="9296400" cy="1001868"/>
          <wp:effectExtent l="0" t="0" r="0" b="825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0" cy="10018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9669F"/>
    <w:multiLevelType w:val="multilevel"/>
    <w:tmpl w:val="5742DD7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E15CAC"/>
    <w:multiLevelType w:val="multilevel"/>
    <w:tmpl w:val="DB8C42BE"/>
    <w:lvl w:ilvl="0">
      <w:start w:val="1"/>
      <w:numFmt w:val="decimal"/>
      <w:lvlText w:val="%1."/>
      <w:lvlJc w:val="left"/>
      <w:pPr>
        <w:ind w:left="1080" w:hanging="360"/>
      </w:pPr>
      <w:rPr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F77F93"/>
    <w:multiLevelType w:val="hybridMultilevel"/>
    <w:tmpl w:val="0696FD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8E0A0E"/>
    <w:multiLevelType w:val="multilevel"/>
    <w:tmpl w:val="D2C463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5C3C3C"/>
    <w:multiLevelType w:val="hybridMultilevel"/>
    <w:tmpl w:val="146856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7E1B03"/>
    <w:multiLevelType w:val="multilevel"/>
    <w:tmpl w:val="BEAA24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7C0E70"/>
    <w:multiLevelType w:val="multilevel"/>
    <w:tmpl w:val="10E2EEC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7777360"/>
    <w:multiLevelType w:val="multilevel"/>
    <w:tmpl w:val="045ED856"/>
    <w:lvl w:ilvl="0">
      <w:start w:val="1"/>
      <w:numFmt w:val="decimal"/>
      <w:lvlText w:val="%1."/>
      <w:lvlJc w:val="left"/>
      <w:pPr>
        <w:ind w:left="1080" w:hanging="360"/>
      </w:pPr>
      <w:rPr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87F64C4"/>
    <w:multiLevelType w:val="hybridMultilevel"/>
    <w:tmpl w:val="B9FA46CA"/>
    <w:lvl w:ilvl="0" w:tplc="C5A0455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9278E0"/>
    <w:multiLevelType w:val="multilevel"/>
    <w:tmpl w:val="79D07D8A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DE482F"/>
    <w:multiLevelType w:val="multilevel"/>
    <w:tmpl w:val="404ACD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122112"/>
    <w:multiLevelType w:val="multilevel"/>
    <w:tmpl w:val="D0922C48"/>
    <w:lvl w:ilvl="0">
      <w:start w:val="1"/>
      <w:numFmt w:val="decimal"/>
      <w:lvlText w:val="%1."/>
      <w:lvlJc w:val="left"/>
      <w:pPr>
        <w:ind w:left="786" w:hanging="360"/>
      </w:pPr>
      <w:rPr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9BD019B"/>
    <w:multiLevelType w:val="hybridMultilevel"/>
    <w:tmpl w:val="A40C04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4A76A0"/>
    <w:multiLevelType w:val="multilevel"/>
    <w:tmpl w:val="7250F02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5"/>
  </w:num>
  <w:num w:numId="3">
    <w:abstractNumId w:val="9"/>
  </w:num>
  <w:num w:numId="4">
    <w:abstractNumId w:val="7"/>
  </w:num>
  <w:num w:numId="5">
    <w:abstractNumId w:val="1"/>
  </w:num>
  <w:num w:numId="6">
    <w:abstractNumId w:val="11"/>
  </w:num>
  <w:num w:numId="7">
    <w:abstractNumId w:val="6"/>
  </w:num>
  <w:num w:numId="8">
    <w:abstractNumId w:val="13"/>
  </w:num>
  <w:num w:numId="9">
    <w:abstractNumId w:val="0"/>
  </w:num>
  <w:num w:numId="10">
    <w:abstractNumId w:val="3"/>
  </w:num>
  <w:num w:numId="11">
    <w:abstractNumId w:val="10"/>
  </w:num>
  <w:num w:numId="12">
    <w:abstractNumId w:val="8"/>
  </w:num>
  <w:num w:numId="13">
    <w:abstractNumId w:val="2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A94"/>
    <w:rsid w:val="00055B6F"/>
    <w:rsid w:val="00096C37"/>
    <w:rsid w:val="00140233"/>
    <w:rsid w:val="0018462E"/>
    <w:rsid w:val="0018587B"/>
    <w:rsid w:val="001B3762"/>
    <w:rsid w:val="001C0F97"/>
    <w:rsid w:val="001F3C1A"/>
    <w:rsid w:val="00200847"/>
    <w:rsid w:val="002322FA"/>
    <w:rsid w:val="00236844"/>
    <w:rsid w:val="002524D1"/>
    <w:rsid w:val="0028380D"/>
    <w:rsid w:val="002A6FCD"/>
    <w:rsid w:val="002D60E2"/>
    <w:rsid w:val="00302F7E"/>
    <w:rsid w:val="00303683"/>
    <w:rsid w:val="00332F96"/>
    <w:rsid w:val="00337206"/>
    <w:rsid w:val="0036377E"/>
    <w:rsid w:val="00387F71"/>
    <w:rsid w:val="0039163B"/>
    <w:rsid w:val="003B6A45"/>
    <w:rsid w:val="003C6A3D"/>
    <w:rsid w:val="003D1F2D"/>
    <w:rsid w:val="003E6FBF"/>
    <w:rsid w:val="003F4D9F"/>
    <w:rsid w:val="003F78F0"/>
    <w:rsid w:val="00417A22"/>
    <w:rsid w:val="004438AC"/>
    <w:rsid w:val="0045209B"/>
    <w:rsid w:val="004D0FD6"/>
    <w:rsid w:val="004F474B"/>
    <w:rsid w:val="00502D21"/>
    <w:rsid w:val="00511C8A"/>
    <w:rsid w:val="005505DE"/>
    <w:rsid w:val="005B3846"/>
    <w:rsid w:val="005C69C8"/>
    <w:rsid w:val="005D5D38"/>
    <w:rsid w:val="005D7E55"/>
    <w:rsid w:val="006D0818"/>
    <w:rsid w:val="006D4830"/>
    <w:rsid w:val="0070477E"/>
    <w:rsid w:val="00793CBC"/>
    <w:rsid w:val="00795C4B"/>
    <w:rsid w:val="007C5166"/>
    <w:rsid w:val="007F09D1"/>
    <w:rsid w:val="007F3D21"/>
    <w:rsid w:val="00816F77"/>
    <w:rsid w:val="008B571C"/>
    <w:rsid w:val="009234F0"/>
    <w:rsid w:val="0094205B"/>
    <w:rsid w:val="00950087"/>
    <w:rsid w:val="009858E3"/>
    <w:rsid w:val="009876B0"/>
    <w:rsid w:val="009A7A06"/>
    <w:rsid w:val="009C11BA"/>
    <w:rsid w:val="00A271F2"/>
    <w:rsid w:val="00A44646"/>
    <w:rsid w:val="00A55042"/>
    <w:rsid w:val="00A80650"/>
    <w:rsid w:val="00AD0365"/>
    <w:rsid w:val="00AF02B7"/>
    <w:rsid w:val="00AF099B"/>
    <w:rsid w:val="00B90616"/>
    <w:rsid w:val="00BE1922"/>
    <w:rsid w:val="00BF1441"/>
    <w:rsid w:val="00C55A2D"/>
    <w:rsid w:val="00CC7CA4"/>
    <w:rsid w:val="00DA4704"/>
    <w:rsid w:val="00DB0231"/>
    <w:rsid w:val="00DB4C2F"/>
    <w:rsid w:val="00DB61B3"/>
    <w:rsid w:val="00DD3A94"/>
    <w:rsid w:val="00DD67BD"/>
    <w:rsid w:val="00E12BBF"/>
    <w:rsid w:val="00E60388"/>
    <w:rsid w:val="00EA206D"/>
    <w:rsid w:val="00EA7C1C"/>
    <w:rsid w:val="00F15F8B"/>
    <w:rsid w:val="00F21D83"/>
    <w:rsid w:val="00F30251"/>
    <w:rsid w:val="00F50B9A"/>
    <w:rsid w:val="00F65236"/>
    <w:rsid w:val="00F86447"/>
    <w:rsid w:val="00FA13E5"/>
    <w:rsid w:val="00FA1D0D"/>
    <w:rsid w:val="00FB0DD2"/>
    <w:rsid w:val="00FC4F12"/>
    <w:rsid w:val="00FE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5976D1D"/>
  <w15:docId w15:val="{8AF6E51E-1AA7-47BD-BC01-70A86577D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spacing w:after="160" w:line="256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B4C2F"/>
    <w:pPr>
      <w:shd w:val="clear" w:color="auto" w:fill="FFFFFF"/>
      <w:spacing w:after="120" w:line="360" w:lineRule="auto"/>
      <w:outlineLvl w:val="0"/>
    </w:pPr>
    <w:rPr>
      <w:rFonts w:ascii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4C2F"/>
    <w:pPr>
      <w:spacing w:line="25" w:lineRule="atLeast"/>
      <w:ind w:right="-1"/>
      <w:outlineLvl w:val="1"/>
    </w:pPr>
    <w:rPr>
      <w:rFonts w:ascii="Arial" w:hAnsi="Arial" w:cs="Arial"/>
      <w:b/>
      <w:bCs/>
      <w:color w:val="000000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B4C2F"/>
    <w:rPr>
      <w:rFonts w:ascii="Arial" w:hAnsi="Arial" w:cs="Arial"/>
      <w:b/>
      <w:bCs/>
      <w:sz w:val="32"/>
      <w:szCs w:val="32"/>
      <w:shd w:val="clear" w:color="auto" w:fill="FFFFFF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styleId="FollowedHyperlink">
    <w:name w:val="FollowedHyperlink"/>
    <w:basedOn w:val="DefaultParagraphFont"/>
    <w:uiPriority w:val="99"/>
    <w:rPr>
      <w:color w:val="808080"/>
      <w:u w:val="single"/>
    </w:rPr>
  </w:style>
  <w:style w:type="character" w:styleId="CommentReference">
    <w:name w:val="annotation reference"/>
    <w:basedOn w:val="DefaultParagraphFont"/>
    <w:uiPriority w:val="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PlainText">
    <w:name w:val="Plain Text"/>
    <w:basedOn w:val="Normal"/>
    <w:link w:val="PlainTextChar"/>
    <w:uiPriority w:val="99"/>
    <w:pPr>
      <w:spacing w:after="0" w:line="240" w:lineRule="auto"/>
    </w:pPr>
    <w:rPr>
      <w:rFonts w:ascii="Arial" w:hAnsi="Arial" w:cs="Arial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Arial" w:hAnsi="Arial" w:cs="Arial"/>
      <w:sz w:val="21"/>
      <w:szCs w:val="21"/>
    </w:r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styleId="FootnoteText">
    <w:name w:val="footnote text"/>
    <w:basedOn w:val="Normal"/>
    <w:link w:val="FootnoteTextChar"/>
    <w:uiPriority w:val="99"/>
    <w:rsid w:val="003C6A3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C6A3D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3C6A3D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DB4C2F"/>
    <w:rPr>
      <w:rFonts w:ascii="Arial" w:hAnsi="Arial" w:cs="Arial"/>
      <w:b/>
      <w:bCs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438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2A198-06BD-451D-9332-BAB5AA0D932A}"/>
      </w:docPartPr>
      <w:docPartBody>
        <w:p w:rsidR="00000000" w:rsidRDefault="005B5C7B">
          <w:r w:rsidRPr="00F2472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C7B"/>
    <w:rsid w:val="005B5C7B"/>
    <w:rsid w:val="00DC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5B5C7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111111Internal Secondment Guidance</vt:lpstr>
    </vt:vector>
  </TitlesOfParts>
  <Company>University College London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111111Internal Secondment Guidance</dc:title>
  <dc:subject/>
  <dc:creator>Peter Warwick</dc:creator>
  <cp:keywords/>
  <dc:description/>
  <cp:lastModifiedBy>Dalrymple, Donna</cp:lastModifiedBy>
  <cp:revision>41</cp:revision>
  <dcterms:created xsi:type="dcterms:W3CDTF">2020-08-13T15:02:00Z</dcterms:created>
  <dcterms:modified xsi:type="dcterms:W3CDTF">2020-08-13T15:34:00Z</dcterms:modified>
</cp:coreProperties>
</file>