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7A55" w14:textId="77777777" w:rsidR="00932393" w:rsidRDefault="00932393" w:rsidP="00932393">
      <w:pPr>
        <w:rPr>
          <w:rFonts w:ascii="Arial" w:hAnsi="Arial" w:cs="Arial"/>
          <w:b/>
          <w:bCs/>
          <w:color w:val="0070C0"/>
        </w:rPr>
      </w:pPr>
      <w:r w:rsidRPr="00932393">
        <w:rPr>
          <w:rFonts w:ascii="Arial" w:hAnsi="Arial" w:cs="Arial"/>
          <w:b/>
          <w:bCs/>
          <w:color w:val="0070C0"/>
        </w:rPr>
        <w:t>Q: What is (a) language? A: Not just words</w:t>
      </w:r>
    </w:p>
    <w:p w14:paraId="50495A11" w14:textId="39A302A0" w:rsidR="00932393" w:rsidRPr="0010042E" w:rsidRDefault="00932393" w:rsidP="00932393">
      <w:pPr>
        <w:rPr>
          <w:rFonts w:ascii="Arial" w:hAnsi="Arial" w:cs="Arial"/>
          <w:b/>
          <w:color w:val="000000" w:themeColor="text1"/>
        </w:rPr>
      </w:pPr>
      <w:r w:rsidRPr="0010042E">
        <w:rPr>
          <w:rFonts w:ascii="Arial" w:hAnsi="Arial" w:cs="Arial"/>
          <w:b/>
          <w:color w:val="000000" w:themeColor="text1"/>
        </w:rPr>
        <w:t xml:space="preserve">Dr </w:t>
      </w:r>
      <w:r>
        <w:rPr>
          <w:rFonts w:ascii="Arial" w:hAnsi="Arial" w:cs="Arial"/>
          <w:b/>
          <w:color w:val="000000" w:themeColor="text1"/>
        </w:rPr>
        <w:t>Elettra Carbone</w:t>
      </w:r>
    </w:p>
    <w:p w14:paraId="29112607" w14:textId="77777777" w:rsidR="00932393" w:rsidRPr="0010042E" w:rsidRDefault="00932393" w:rsidP="00932393">
      <w:pPr>
        <w:autoSpaceDE w:val="0"/>
        <w:autoSpaceDN w:val="0"/>
        <w:adjustRightInd w:val="0"/>
        <w:jc w:val="center"/>
        <w:rPr>
          <w:rFonts w:ascii="Arial" w:hAnsi="Arial" w:cs="Arial"/>
          <w:b/>
          <w:bCs/>
          <w:color w:val="0070C0"/>
        </w:rPr>
      </w:pPr>
      <w:r w:rsidRPr="0010042E">
        <w:rPr>
          <w:rFonts w:ascii="Arial" w:hAnsi="Arial" w:cs="Arial"/>
          <w:b/>
          <w:bCs/>
          <w:color w:val="0070C0"/>
        </w:rPr>
        <w:t xml:space="preserve">Transcript </w:t>
      </w:r>
    </w:p>
    <w:p w14:paraId="0A00077F" w14:textId="77777777" w:rsidR="00932393" w:rsidRDefault="00932393">
      <w:pPr>
        <w:rPr>
          <w:rFonts w:ascii="Arial" w:hAnsi="Arial" w:cs="Arial"/>
          <w:b/>
          <w:bCs/>
          <w:sz w:val="24"/>
          <w:highlight w:val="yellow"/>
        </w:rPr>
      </w:pPr>
    </w:p>
    <w:p w14:paraId="63D3A2F3" w14:textId="79B0AD94" w:rsidR="00F9256F" w:rsidRDefault="00F9256F">
      <w:pPr>
        <w:rPr>
          <w:rFonts w:ascii="Arial" w:hAnsi="Arial" w:cs="Arial"/>
          <w:b/>
          <w:bCs/>
          <w:sz w:val="24"/>
        </w:rPr>
      </w:pPr>
      <w:r w:rsidRPr="00F9256F">
        <w:rPr>
          <w:rFonts w:ascii="Arial" w:hAnsi="Arial" w:cs="Arial"/>
          <w:b/>
          <w:bCs/>
          <w:sz w:val="24"/>
          <w:highlight w:val="yellow"/>
        </w:rPr>
        <w:t>Slide 1</w:t>
      </w:r>
    </w:p>
    <w:p w14:paraId="3F1C4B4E" w14:textId="6ECA8AF8" w:rsidR="00F9256F" w:rsidRDefault="00910F19">
      <w:pPr>
        <w:rPr>
          <w:rFonts w:ascii="Arial" w:hAnsi="Arial" w:cs="Arial"/>
          <w:b/>
          <w:bCs/>
          <w:sz w:val="24"/>
        </w:rPr>
      </w:pPr>
      <w:bookmarkStart w:id="0" w:name="_Hlk123646072"/>
      <w:r w:rsidRPr="00DA4A69">
        <w:rPr>
          <w:rFonts w:ascii="Arial" w:hAnsi="Arial" w:cs="Arial"/>
          <w:b/>
          <w:bCs/>
          <w:sz w:val="24"/>
        </w:rPr>
        <w:t>Q: What is (a) language?</w:t>
      </w:r>
      <w:r w:rsidR="009A5BAF" w:rsidRPr="00DA4A69">
        <w:rPr>
          <w:rFonts w:ascii="Arial" w:hAnsi="Arial" w:cs="Arial"/>
          <w:b/>
          <w:bCs/>
          <w:sz w:val="24"/>
        </w:rPr>
        <w:t xml:space="preserve"> </w:t>
      </w:r>
      <w:r w:rsidRPr="00DA4A69">
        <w:rPr>
          <w:rFonts w:ascii="Arial" w:hAnsi="Arial" w:cs="Arial"/>
          <w:b/>
          <w:bCs/>
          <w:sz w:val="24"/>
        </w:rPr>
        <w:t>A: Not just words</w:t>
      </w:r>
    </w:p>
    <w:bookmarkEnd w:id="0"/>
    <w:p w14:paraId="6B42325E" w14:textId="25DCFCB1" w:rsidR="00F9256F" w:rsidRPr="00DA4A69" w:rsidRDefault="00F9256F">
      <w:pPr>
        <w:rPr>
          <w:rFonts w:ascii="Arial" w:hAnsi="Arial" w:cs="Arial"/>
          <w:b/>
          <w:bCs/>
          <w:sz w:val="24"/>
        </w:rPr>
      </w:pPr>
      <w:r w:rsidRPr="00F9256F">
        <w:rPr>
          <w:rFonts w:ascii="Arial" w:hAnsi="Arial" w:cs="Arial"/>
          <w:b/>
          <w:bCs/>
          <w:sz w:val="24"/>
          <w:highlight w:val="yellow"/>
        </w:rPr>
        <w:t>Slide 2</w:t>
      </w:r>
    </w:p>
    <w:p w14:paraId="0F1B0364" w14:textId="2BC1A081" w:rsidR="002807B7" w:rsidRDefault="00CE77DD" w:rsidP="00910F19">
      <w:pPr>
        <w:rPr>
          <w:rFonts w:ascii="Arial" w:hAnsi="Arial" w:cs="Arial"/>
          <w:sz w:val="24"/>
        </w:rPr>
      </w:pPr>
      <w:r>
        <w:rPr>
          <w:rFonts w:ascii="Arial" w:hAnsi="Arial" w:cs="Arial"/>
          <w:sz w:val="24"/>
        </w:rPr>
        <w:t xml:space="preserve">In </w:t>
      </w:r>
      <w:r w:rsidR="00886122">
        <w:rPr>
          <w:rFonts w:ascii="Arial" w:hAnsi="Arial" w:cs="Arial"/>
          <w:sz w:val="24"/>
        </w:rPr>
        <w:t>her</w:t>
      </w:r>
      <w:r>
        <w:rPr>
          <w:rFonts w:ascii="Arial" w:hAnsi="Arial" w:cs="Arial"/>
          <w:sz w:val="24"/>
        </w:rPr>
        <w:t xml:space="preserve"> introduction to language, languages and linguistics, the linguist Carol </w:t>
      </w:r>
      <w:proofErr w:type="spellStart"/>
      <w:r>
        <w:rPr>
          <w:rFonts w:ascii="Arial" w:hAnsi="Arial" w:cs="Arial"/>
          <w:sz w:val="24"/>
        </w:rPr>
        <w:t>Genetti</w:t>
      </w:r>
      <w:proofErr w:type="spellEnd"/>
      <w:r>
        <w:rPr>
          <w:rFonts w:ascii="Arial" w:hAnsi="Arial" w:cs="Arial"/>
          <w:sz w:val="24"/>
        </w:rPr>
        <w:t xml:space="preserve"> states that language, in its many different forms, is ‘a</w:t>
      </w:r>
      <w:r w:rsidR="002807B7">
        <w:rPr>
          <w:rFonts w:ascii="Arial" w:hAnsi="Arial" w:cs="Arial"/>
          <w:sz w:val="24"/>
        </w:rPr>
        <w:t xml:space="preserve"> pervasive and essential </w:t>
      </w:r>
      <w:r>
        <w:rPr>
          <w:rFonts w:ascii="Arial" w:hAnsi="Arial" w:cs="Arial"/>
          <w:sz w:val="24"/>
        </w:rPr>
        <w:t>component’ not only of our lives but also of humankind in general (</w:t>
      </w:r>
      <w:proofErr w:type="spellStart"/>
      <w:r>
        <w:rPr>
          <w:rFonts w:ascii="Arial" w:hAnsi="Arial" w:cs="Arial"/>
          <w:sz w:val="24"/>
        </w:rPr>
        <w:t>Genetti</w:t>
      </w:r>
      <w:proofErr w:type="spellEnd"/>
      <w:r>
        <w:rPr>
          <w:rFonts w:ascii="Arial" w:hAnsi="Arial" w:cs="Arial"/>
          <w:sz w:val="24"/>
        </w:rPr>
        <w:t xml:space="preserve"> 2014: 4-5). You only need to think of all the daily activities that involve language, from</w:t>
      </w:r>
      <w:r w:rsidR="005D1C4B">
        <w:rPr>
          <w:rFonts w:ascii="Arial" w:hAnsi="Arial" w:cs="Arial"/>
          <w:sz w:val="24"/>
        </w:rPr>
        <w:t xml:space="preserve"> different types of communication like text messages and conversations to formulating thoughts and ideas in your head</w:t>
      </w:r>
      <w:r>
        <w:rPr>
          <w:rFonts w:ascii="Arial" w:hAnsi="Arial" w:cs="Arial"/>
          <w:sz w:val="24"/>
        </w:rPr>
        <w:t xml:space="preserve">. </w:t>
      </w:r>
    </w:p>
    <w:p w14:paraId="3E372F4F" w14:textId="63657C0A" w:rsidR="00F9256F" w:rsidRPr="00F9256F" w:rsidRDefault="00F9256F" w:rsidP="00910F19">
      <w:pPr>
        <w:rPr>
          <w:rFonts w:ascii="Arial" w:hAnsi="Arial" w:cs="Arial"/>
          <w:b/>
          <w:bCs/>
          <w:sz w:val="24"/>
        </w:rPr>
      </w:pPr>
      <w:r w:rsidRPr="00F9256F">
        <w:rPr>
          <w:rFonts w:ascii="Arial" w:hAnsi="Arial" w:cs="Arial"/>
          <w:b/>
          <w:bCs/>
          <w:sz w:val="24"/>
          <w:highlight w:val="yellow"/>
        </w:rPr>
        <w:t>Slide 3</w:t>
      </w:r>
    </w:p>
    <w:p w14:paraId="19686EB9" w14:textId="5576AC4D" w:rsidR="00CE77DD" w:rsidRDefault="00CE77DD" w:rsidP="00910F19">
      <w:pPr>
        <w:rPr>
          <w:rFonts w:ascii="Arial" w:hAnsi="Arial" w:cs="Arial"/>
          <w:sz w:val="24"/>
        </w:rPr>
      </w:pPr>
      <w:r>
        <w:rPr>
          <w:rFonts w:ascii="Arial" w:hAnsi="Arial" w:cs="Arial"/>
          <w:sz w:val="24"/>
        </w:rPr>
        <w:t>But language</w:t>
      </w:r>
      <w:r w:rsidR="005D1C4B">
        <w:rPr>
          <w:rFonts w:ascii="Arial" w:hAnsi="Arial" w:cs="Arial"/>
          <w:sz w:val="24"/>
        </w:rPr>
        <w:t xml:space="preserve"> is not only important on an individual level. As </w:t>
      </w:r>
      <w:proofErr w:type="spellStart"/>
      <w:r w:rsidR="005D1C4B">
        <w:rPr>
          <w:rFonts w:ascii="Arial" w:hAnsi="Arial" w:cs="Arial"/>
          <w:sz w:val="24"/>
        </w:rPr>
        <w:t>Genetti</w:t>
      </w:r>
      <w:proofErr w:type="spellEnd"/>
      <w:r w:rsidR="005D1C4B">
        <w:rPr>
          <w:rFonts w:ascii="Arial" w:hAnsi="Arial" w:cs="Arial"/>
          <w:sz w:val="24"/>
        </w:rPr>
        <w:t xml:space="preserve"> points out, language</w:t>
      </w:r>
      <w:r>
        <w:rPr>
          <w:rFonts w:ascii="Arial" w:hAnsi="Arial" w:cs="Arial"/>
          <w:sz w:val="24"/>
        </w:rPr>
        <w:t xml:space="preserve"> is also ‘the principal means by which societies are constructed and cultures are developed’</w:t>
      </w:r>
      <w:r w:rsidR="005D1C4B">
        <w:rPr>
          <w:rFonts w:ascii="Arial" w:hAnsi="Arial" w:cs="Arial"/>
          <w:sz w:val="24"/>
        </w:rPr>
        <w:t xml:space="preserve"> (</w:t>
      </w:r>
      <w:proofErr w:type="spellStart"/>
      <w:r w:rsidR="00E04F4B">
        <w:rPr>
          <w:rFonts w:ascii="Arial" w:hAnsi="Arial" w:cs="Arial"/>
          <w:sz w:val="24"/>
        </w:rPr>
        <w:t>Genetti</w:t>
      </w:r>
      <w:proofErr w:type="spellEnd"/>
      <w:r w:rsidR="00E04F4B">
        <w:rPr>
          <w:rFonts w:ascii="Arial" w:hAnsi="Arial" w:cs="Arial"/>
          <w:sz w:val="24"/>
        </w:rPr>
        <w:t xml:space="preserve"> 2014: </w:t>
      </w:r>
      <w:r w:rsidR="005D1C4B">
        <w:rPr>
          <w:rFonts w:ascii="Arial" w:hAnsi="Arial" w:cs="Arial"/>
          <w:sz w:val="24"/>
        </w:rPr>
        <w:t>4)</w:t>
      </w:r>
      <w:r>
        <w:rPr>
          <w:rFonts w:ascii="Arial" w:hAnsi="Arial" w:cs="Arial"/>
          <w:sz w:val="24"/>
        </w:rPr>
        <w:t>.</w:t>
      </w:r>
      <w:r w:rsidR="00534CC8">
        <w:rPr>
          <w:rFonts w:ascii="Arial" w:hAnsi="Arial" w:cs="Arial"/>
          <w:sz w:val="24"/>
        </w:rPr>
        <w:t xml:space="preserve"> </w:t>
      </w:r>
      <w:r>
        <w:rPr>
          <w:rFonts w:ascii="Arial" w:hAnsi="Arial" w:cs="Arial"/>
          <w:sz w:val="24"/>
        </w:rPr>
        <w:t>Think of all the knowledge that is held in the written and spoken word.</w:t>
      </w:r>
      <w:r w:rsidR="005D1C4B">
        <w:rPr>
          <w:rFonts w:ascii="Arial" w:hAnsi="Arial" w:cs="Arial"/>
          <w:sz w:val="24"/>
        </w:rPr>
        <w:t xml:space="preserve"> Think of libraries or of the knowledge that is passed on through oral transmission.</w:t>
      </w:r>
      <w:r>
        <w:rPr>
          <w:rFonts w:ascii="Arial" w:hAnsi="Arial" w:cs="Arial"/>
          <w:sz w:val="24"/>
        </w:rPr>
        <w:t xml:space="preserve"> </w:t>
      </w:r>
      <w:proofErr w:type="gramStart"/>
      <w:r w:rsidR="00534CC8">
        <w:rPr>
          <w:rFonts w:ascii="Arial" w:hAnsi="Arial" w:cs="Arial"/>
          <w:sz w:val="24"/>
        </w:rPr>
        <w:t>This is why</w:t>
      </w:r>
      <w:proofErr w:type="gramEnd"/>
      <w:r w:rsidR="00534CC8">
        <w:rPr>
          <w:rFonts w:ascii="Arial" w:hAnsi="Arial" w:cs="Arial"/>
          <w:sz w:val="24"/>
        </w:rPr>
        <w:t xml:space="preserve"> language is not just wor</w:t>
      </w:r>
      <w:r w:rsidR="002807B7">
        <w:rPr>
          <w:rFonts w:ascii="Arial" w:hAnsi="Arial" w:cs="Arial"/>
          <w:sz w:val="24"/>
        </w:rPr>
        <w:t>d</w:t>
      </w:r>
      <w:r w:rsidR="00534CC8">
        <w:rPr>
          <w:rFonts w:ascii="Arial" w:hAnsi="Arial" w:cs="Arial"/>
          <w:sz w:val="24"/>
        </w:rPr>
        <w:t xml:space="preserve">s. It’s culture and, just to quote </w:t>
      </w:r>
      <w:proofErr w:type="spellStart"/>
      <w:r w:rsidR="00534CC8">
        <w:rPr>
          <w:rFonts w:ascii="Arial" w:hAnsi="Arial" w:cs="Arial"/>
          <w:sz w:val="24"/>
        </w:rPr>
        <w:t>Genetti</w:t>
      </w:r>
      <w:proofErr w:type="spellEnd"/>
      <w:r w:rsidR="00534CC8">
        <w:rPr>
          <w:rFonts w:ascii="Arial" w:hAnsi="Arial" w:cs="Arial"/>
          <w:sz w:val="24"/>
        </w:rPr>
        <w:t xml:space="preserve"> one more time, ‘</w:t>
      </w:r>
      <w:r w:rsidR="002807B7">
        <w:rPr>
          <w:rFonts w:ascii="Arial" w:hAnsi="Arial" w:cs="Arial"/>
          <w:sz w:val="24"/>
        </w:rPr>
        <w:t>[a]</w:t>
      </w:r>
      <w:r w:rsidR="00534CC8">
        <w:rPr>
          <w:rFonts w:ascii="Arial" w:hAnsi="Arial" w:cs="Arial"/>
          <w:sz w:val="24"/>
        </w:rPr>
        <w:t>s language passes from generation to generation, it shifts and adapts to the ever-changing wor</w:t>
      </w:r>
      <w:r w:rsidR="002807B7">
        <w:rPr>
          <w:rFonts w:ascii="Arial" w:hAnsi="Arial" w:cs="Arial"/>
          <w:sz w:val="24"/>
        </w:rPr>
        <w:t>l</w:t>
      </w:r>
      <w:r w:rsidR="00534CC8">
        <w:rPr>
          <w:rFonts w:ascii="Arial" w:hAnsi="Arial" w:cs="Arial"/>
          <w:sz w:val="24"/>
        </w:rPr>
        <w:t xml:space="preserve">ds in which </w:t>
      </w:r>
      <w:r w:rsidR="00B96626">
        <w:rPr>
          <w:rFonts w:ascii="Arial" w:hAnsi="Arial" w:cs="Arial"/>
          <w:sz w:val="24"/>
        </w:rPr>
        <w:t xml:space="preserve">it </w:t>
      </w:r>
      <w:r w:rsidR="00534CC8">
        <w:rPr>
          <w:rFonts w:ascii="Arial" w:hAnsi="Arial" w:cs="Arial"/>
          <w:sz w:val="24"/>
        </w:rPr>
        <w:t>is embedded’ (</w:t>
      </w:r>
      <w:proofErr w:type="spellStart"/>
      <w:r w:rsidR="00E04F4B">
        <w:rPr>
          <w:rFonts w:ascii="Arial" w:hAnsi="Arial" w:cs="Arial"/>
          <w:sz w:val="24"/>
        </w:rPr>
        <w:t>Genetti</w:t>
      </w:r>
      <w:proofErr w:type="spellEnd"/>
      <w:r w:rsidR="00E04F4B">
        <w:rPr>
          <w:rFonts w:ascii="Arial" w:hAnsi="Arial" w:cs="Arial"/>
          <w:sz w:val="24"/>
        </w:rPr>
        <w:t xml:space="preserve"> 2014: </w:t>
      </w:r>
      <w:r w:rsidR="00534CC8">
        <w:rPr>
          <w:rFonts w:ascii="Arial" w:hAnsi="Arial" w:cs="Arial"/>
          <w:sz w:val="24"/>
        </w:rPr>
        <w:t xml:space="preserve">5). </w:t>
      </w:r>
      <w:r>
        <w:rPr>
          <w:rFonts w:ascii="Arial" w:hAnsi="Arial" w:cs="Arial"/>
          <w:sz w:val="24"/>
        </w:rPr>
        <w:t xml:space="preserve">After all, language has been around for </w:t>
      </w:r>
      <w:r w:rsidR="00405A2E">
        <w:rPr>
          <w:rFonts w:ascii="Arial" w:hAnsi="Arial" w:cs="Arial"/>
          <w:sz w:val="24"/>
        </w:rPr>
        <w:t>millions</w:t>
      </w:r>
      <w:r w:rsidR="00534CC8">
        <w:rPr>
          <w:rFonts w:ascii="Arial" w:hAnsi="Arial" w:cs="Arial"/>
          <w:sz w:val="24"/>
        </w:rPr>
        <w:t xml:space="preserve"> of</w:t>
      </w:r>
      <w:r>
        <w:rPr>
          <w:rFonts w:ascii="Arial" w:hAnsi="Arial" w:cs="Arial"/>
          <w:sz w:val="24"/>
        </w:rPr>
        <w:t xml:space="preserve"> years in </w:t>
      </w:r>
      <w:r w:rsidR="008E2006">
        <w:rPr>
          <w:rFonts w:ascii="Arial" w:hAnsi="Arial" w:cs="Arial"/>
          <w:sz w:val="24"/>
        </w:rPr>
        <w:t>countless</w:t>
      </w:r>
      <w:r>
        <w:rPr>
          <w:rFonts w:ascii="Arial" w:hAnsi="Arial" w:cs="Arial"/>
          <w:sz w:val="24"/>
        </w:rPr>
        <w:t xml:space="preserve"> variations.</w:t>
      </w:r>
    </w:p>
    <w:p w14:paraId="591B2764" w14:textId="15E88E70" w:rsidR="00F9256F" w:rsidRPr="00F9256F" w:rsidRDefault="00F9256F" w:rsidP="00910F19">
      <w:pPr>
        <w:rPr>
          <w:rFonts w:ascii="Arial" w:hAnsi="Arial" w:cs="Arial"/>
          <w:b/>
          <w:bCs/>
          <w:sz w:val="24"/>
        </w:rPr>
      </w:pPr>
      <w:r w:rsidRPr="00F9256F">
        <w:rPr>
          <w:rFonts w:ascii="Arial" w:hAnsi="Arial" w:cs="Arial"/>
          <w:b/>
          <w:bCs/>
          <w:sz w:val="24"/>
          <w:highlight w:val="yellow"/>
        </w:rPr>
        <w:t>Slide 4</w:t>
      </w:r>
    </w:p>
    <w:p w14:paraId="49440E5A" w14:textId="7875EC8F" w:rsidR="00F9256F" w:rsidRDefault="00910F19" w:rsidP="00910F19">
      <w:pPr>
        <w:rPr>
          <w:rFonts w:ascii="Arial" w:hAnsi="Arial" w:cs="Arial"/>
          <w:sz w:val="24"/>
        </w:rPr>
      </w:pPr>
      <w:r w:rsidRPr="009A5BAF">
        <w:rPr>
          <w:rFonts w:ascii="Arial" w:hAnsi="Arial" w:cs="Arial"/>
          <w:sz w:val="24"/>
        </w:rPr>
        <w:t>The aim of this</w:t>
      </w:r>
      <w:r w:rsidR="004F5176">
        <w:rPr>
          <w:rFonts w:ascii="Arial" w:hAnsi="Arial" w:cs="Arial"/>
          <w:sz w:val="24"/>
        </w:rPr>
        <w:t xml:space="preserve"> video is to explore </w:t>
      </w:r>
      <w:r w:rsidR="00CE77DD">
        <w:rPr>
          <w:rFonts w:ascii="Arial" w:hAnsi="Arial" w:cs="Arial"/>
          <w:sz w:val="24"/>
        </w:rPr>
        <w:t>what language is and how it works</w:t>
      </w:r>
      <w:r w:rsidR="004F5176">
        <w:rPr>
          <w:rFonts w:ascii="Arial" w:hAnsi="Arial" w:cs="Arial"/>
          <w:sz w:val="24"/>
        </w:rPr>
        <w:t xml:space="preserve"> within the context of the showcase ‘Not Just Words: Learning Languages through </w:t>
      </w:r>
      <w:r w:rsidR="001256D1">
        <w:rPr>
          <w:rFonts w:ascii="Arial" w:hAnsi="Arial" w:cs="Arial"/>
          <w:sz w:val="24"/>
        </w:rPr>
        <w:t>Art and Objects</w:t>
      </w:r>
      <w:r w:rsidR="004F5176">
        <w:rPr>
          <w:rFonts w:ascii="Arial" w:hAnsi="Arial" w:cs="Arial"/>
          <w:sz w:val="24"/>
        </w:rPr>
        <w:t>’</w:t>
      </w:r>
      <w:r w:rsidR="00CE77DD">
        <w:rPr>
          <w:rFonts w:ascii="Arial" w:hAnsi="Arial" w:cs="Arial"/>
          <w:sz w:val="24"/>
        </w:rPr>
        <w:t xml:space="preserve">. The showcase </w:t>
      </w:r>
      <w:r w:rsidR="004F5176">
        <w:rPr>
          <w:rFonts w:ascii="Arial" w:hAnsi="Arial" w:cs="Arial"/>
          <w:sz w:val="24"/>
        </w:rPr>
        <w:t>feature</w:t>
      </w:r>
      <w:r w:rsidR="00C63987">
        <w:rPr>
          <w:rFonts w:ascii="Arial" w:hAnsi="Arial" w:cs="Arial"/>
          <w:sz w:val="24"/>
        </w:rPr>
        <w:t>s</w:t>
      </w:r>
      <w:r w:rsidR="00CE77DD">
        <w:rPr>
          <w:rFonts w:ascii="Arial" w:hAnsi="Arial" w:cs="Arial"/>
          <w:sz w:val="24"/>
        </w:rPr>
        <w:t>, in fact,</w:t>
      </w:r>
      <w:r w:rsidR="00C63987">
        <w:rPr>
          <w:rFonts w:ascii="Arial" w:hAnsi="Arial" w:cs="Arial"/>
          <w:sz w:val="24"/>
        </w:rPr>
        <w:t xml:space="preserve"> a series of videos</w:t>
      </w:r>
      <w:r w:rsidR="005F7042">
        <w:rPr>
          <w:rFonts w:ascii="Arial" w:hAnsi="Arial" w:cs="Arial"/>
          <w:sz w:val="24"/>
        </w:rPr>
        <w:t xml:space="preserve"> called the Language and Culture Show and Tell which explore</w:t>
      </w:r>
      <w:r w:rsidR="00B96626">
        <w:rPr>
          <w:rFonts w:ascii="Arial" w:hAnsi="Arial" w:cs="Arial"/>
          <w:sz w:val="24"/>
        </w:rPr>
        <w:t>s</w:t>
      </w:r>
      <w:r w:rsidR="00C63987">
        <w:rPr>
          <w:rFonts w:ascii="Arial" w:hAnsi="Arial" w:cs="Arial"/>
          <w:sz w:val="24"/>
        </w:rPr>
        <w:t xml:space="preserve"> different languages</w:t>
      </w:r>
      <w:r w:rsidR="00B96626">
        <w:rPr>
          <w:rFonts w:ascii="Arial" w:hAnsi="Arial" w:cs="Arial"/>
          <w:sz w:val="24"/>
        </w:rPr>
        <w:t xml:space="preserve"> by</w:t>
      </w:r>
      <w:r w:rsidR="00C63987">
        <w:rPr>
          <w:rFonts w:ascii="Arial" w:hAnsi="Arial" w:cs="Arial"/>
          <w:sz w:val="24"/>
        </w:rPr>
        <w:t xml:space="preserve"> taking an item from UCL’s Art Collections as their starting point.</w:t>
      </w:r>
      <w:r w:rsidR="004F5176">
        <w:rPr>
          <w:rFonts w:ascii="Arial" w:hAnsi="Arial" w:cs="Arial"/>
          <w:sz w:val="24"/>
        </w:rPr>
        <w:t xml:space="preserve"> As I will explain in a moment, the videos featured </w:t>
      </w:r>
      <w:r w:rsidR="00CE77DD">
        <w:rPr>
          <w:rFonts w:ascii="Arial" w:hAnsi="Arial" w:cs="Arial"/>
          <w:sz w:val="24"/>
        </w:rPr>
        <w:t xml:space="preserve">in this showcase all demonstrate </w:t>
      </w:r>
      <w:r w:rsidR="004F5176">
        <w:rPr>
          <w:rFonts w:ascii="Arial" w:hAnsi="Arial" w:cs="Arial"/>
          <w:sz w:val="24"/>
        </w:rPr>
        <w:t>that language is not just words</w:t>
      </w:r>
      <w:r w:rsidR="00B96626">
        <w:rPr>
          <w:rFonts w:ascii="Arial" w:hAnsi="Arial" w:cs="Arial"/>
          <w:sz w:val="24"/>
        </w:rPr>
        <w:t>,</w:t>
      </w:r>
      <w:r w:rsidR="004F5176">
        <w:rPr>
          <w:rFonts w:ascii="Arial" w:hAnsi="Arial" w:cs="Arial"/>
          <w:sz w:val="24"/>
        </w:rPr>
        <w:t xml:space="preserve"> not only through their content but also through their methodology</w:t>
      </w:r>
      <w:r w:rsidR="00C63987">
        <w:rPr>
          <w:rFonts w:ascii="Arial" w:hAnsi="Arial" w:cs="Arial"/>
          <w:sz w:val="24"/>
        </w:rPr>
        <w:t xml:space="preserve">. While the series so far engages with 13 modern foreign languages, in this video I will explain </w:t>
      </w:r>
      <w:r w:rsidR="0034729C">
        <w:rPr>
          <w:rFonts w:ascii="Arial" w:hAnsi="Arial" w:cs="Arial"/>
          <w:sz w:val="24"/>
        </w:rPr>
        <w:t>why the answer to the question ‘What i</w:t>
      </w:r>
      <w:r w:rsidR="00CE77DD">
        <w:rPr>
          <w:rFonts w:ascii="Arial" w:hAnsi="Arial" w:cs="Arial"/>
          <w:sz w:val="24"/>
        </w:rPr>
        <w:t>s</w:t>
      </w:r>
      <w:r w:rsidR="0034729C">
        <w:rPr>
          <w:rFonts w:ascii="Arial" w:hAnsi="Arial" w:cs="Arial"/>
          <w:sz w:val="24"/>
        </w:rPr>
        <w:t xml:space="preserve"> language?’ is ‘Not just words’ using</w:t>
      </w:r>
      <w:r w:rsidRPr="009A5BAF">
        <w:rPr>
          <w:rFonts w:ascii="Arial" w:hAnsi="Arial" w:cs="Arial"/>
          <w:sz w:val="24"/>
        </w:rPr>
        <w:t xml:space="preserve">… hieroglyphs. </w:t>
      </w:r>
      <w:r w:rsidR="00CE77DD">
        <w:rPr>
          <w:rFonts w:ascii="Arial" w:hAnsi="Arial" w:cs="Arial"/>
          <w:sz w:val="24"/>
        </w:rPr>
        <w:t>Yes, you heard</w:t>
      </w:r>
      <w:r w:rsidR="00D84E5D">
        <w:rPr>
          <w:rFonts w:ascii="Arial" w:hAnsi="Arial" w:cs="Arial"/>
          <w:sz w:val="24"/>
        </w:rPr>
        <w:t xml:space="preserve"> me</w:t>
      </w:r>
      <w:r w:rsidR="00CE77DD">
        <w:rPr>
          <w:rFonts w:ascii="Arial" w:hAnsi="Arial" w:cs="Arial"/>
          <w:sz w:val="24"/>
        </w:rPr>
        <w:t xml:space="preserve"> right, hieroglyphs. </w:t>
      </w:r>
      <w:r w:rsidR="00B96626">
        <w:rPr>
          <w:rFonts w:ascii="Arial" w:hAnsi="Arial" w:cs="Arial"/>
          <w:sz w:val="24"/>
        </w:rPr>
        <w:t>And you might now be thinking, w</w:t>
      </w:r>
      <w:r w:rsidR="00394808">
        <w:rPr>
          <w:rFonts w:ascii="Arial" w:hAnsi="Arial" w:cs="Arial"/>
          <w:sz w:val="24"/>
        </w:rPr>
        <w:t xml:space="preserve">hy hieroglyphs? </w:t>
      </w:r>
    </w:p>
    <w:p w14:paraId="1349F4CC" w14:textId="096D5A5F" w:rsidR="00F9256F" w:rsidRPr="00F9256F" w:rsidRDefault="00F9256F" w:rsidP="00910F19">
      <w:pPr>
        <w:rPr>
          <w:rFonts w:ascii="Arial" w:hAnsi="Arial" w:cs="Arial"/>
          <w:b/>
          <w:bCs/>
          <w:sz w:val="24"/>
        </w:rPr>
      </w:pPr>
      <w:r w:rsidRPr="00F9256F">
        <w:rPr>
          <w:rFonts w:ascii="Arial" w:hAnsi="Arial" w:cs="Arial"/>
          <w:b/>
          <w:bCs/>
          <w:sz w:val="24"/>
          <w:highlight w:val="yellow"/>
        </w:rPr>
        <w:t>Slide 5</w:t>
      </w:r>
    </w:p>
    <w:p w14:paraId="3E38BC43" w14:textId="77777777" w:rsidR="00F9256F" w:rsidRDefault="00394808" w:rsidP="00910F19">
      <w:pPr>
        <w:rPr>
          <w:rFonts w:ascii="Arial" w:hAnsi="Arial" w:cs="Arial"/>
          <w:sz w:val="24"/>
        </w:rPr>
      </w:pPr>
      <w:r>
        <w:rPr>
          <w:rFonts w:ascii="Arial" w:hAnsi="Arial" w:cs="Arial"/>
          <w:sz w:val="24"/>
        </w:rPr>
        <w:t>Well,</w:t>
      </w:r>
      <w:r w:rsidR="00534CC8">
        <w:rPr>
          <w:rFonts w:ascii="Arial" w:hAnsi="Arial" w:cs="Arial"/>
          <w:sz w:val="24"/>
        </w:rPr>
        <w:t xml:space="preserve"> hieroglyphs were one of the earliest writing systems. And </w:t>
      </w:r>
      <w:r>
        <w:rPr>
          <w:rFonts w:ascii="Arial" w:hAnsi="Arial" w:cs="Arial"/>
          <w:sz w:val="24"/>
        </w:rPr>
        <w:t xml:space="preserve">2022 has been a big year for Egyptology as it marked </w:t>
      </w:r>
      <w:r w:rsidRPr="00394808">
        <w:rPr>
          <w:rFonts w:ascii="Arial" w:hAnsi="Arial" w:cs="Arial"/>
          <w:sz w:val="24"/>
        </w:rPr>
        <w:t>one hundred years since the discovery of the tomb of Tutankhamun</w:t>
      </w:r>
      <w:r>
        <w:rPr>
          <w:rFonts w:ascii="Arial" w:hAnsi="Arial" w:cs="Arial"/>
          <w:sz w:val="24"/>
        </w:rPr>
        <w:t xml:space="preserve"> </w:t>
      </w:r>
      <w:r w:rsidRPr="00394808">
        <w:rPr>
          <w:rFonts w:ascii="Arial" w:hAnsi="Arial" w:cs="Arial"/>
          <w:i/>
          <w:iCs/>
          <w:sz w:val="24"/>
        </w:rPr>
        <w:t>and</w:t>
      </w:r>
      <w:r>
        <w:rPr>
          <w:rFonts w:ascii="Arial" w:hAnsi="Arial" w:cs="Arial"/>
          <w:sz w:val="24"/>
        </w:rPr>
        <w:t xml:space="preserve"> two hundred years since the </w:t>
      </w:r>
      <w:r w:rsidRPr="00394808">
        <w:rPr>
          <w:rFonts w:ascii="Arial" w:hAnsi="Arial" w:cs="Arial"/>
          <w:sz w:val="24"/>
        </w:rPr>
        <w:t xml:space="preserve">philologist Jean-Francois Champollion decoded </w:t>
      </w:r>
      <w:r>
        <w:rPr>
          <w:rFonts w:ascii="Arial" w:hAnsi="Arial" w:cs="Arial"/>
          <w:sz w:val="24"/>
        </w:rPr>
        <w:t>the meaning of hieroglyphs thanks to the Rosetta Stone.</w:t>
      </w:r>
    </w:p>
    <w:p w14:paraId="04255DC6" w14:textId="0EC8F4BE" w:rsidR="00394808" w:rsidRPr="00F9256F" w:rsidRDefault="00F9256F" w:rsidP="00910F19">
      <w:pPr>
        <w:rPr>
          <w:rFonts w:ascii="Arial" w:hAnsi="Arial" w:cs="Arial"/>
          <w:b/>
          <w:bCs/>
          <w:sz w:val="24"/>
        </w:rPr>
      </w:pPr>
      <w:r w:rsidRPr="00F9256F">
        <w:rPr>
          <w:rFonts w:ascii="Arial" w:hAnsi="Arial" w:cs="Arial"/>
          <w:b/>
          <w:bCs/>
          <w:sz w:val="24"/>
          <w:highlight w:val="yellow"/>
        </w:rPr>
        <w:lastRenderedPageBreak/>
        <w:t>Slide 6</w:t>
      </w:r>
      <w:r w:rsidR="00394808">
        <w:rPr>
          <w:rFonts w:ascii="Arial" w:hAnsi="Arial" w:cs="Arial"/>
          <w:sz w:val="24"/>
        </w:rPr>
        <w:t xml:space="preserve"> </w:t>
      </w:r>
    </w:p>
    <w:p w14:paraId="18D37852" w14:textId="77777777" w:rsidR="00F9256F" w:rsidRDefault="00B3598C" w:rsidP="00910F19">
      <w:pPr>
        <w:rPr>
          <w:rFonts w:ascii="Arial" w:hAnsi="Arial" w:cs="Arial"/>
          <w:sz w:val="24"/>
        </w:rPr>
      </w:pPr>
      <w:r>
        <w:rPr>
          <w:rFonts w:ascii="Arial" w:hAnsi="Arial" w:cs="Arial"/>
          <w:sz w:val="24"/>
        </w:rPr>
        <w:t xml:space="preserve">Now, let me start by saying something about the methodology behind the series Language and Culture Show and Tell… I </w:t>
      </w:r>
      <w:proofErr w:type="gramStart"/>
      <w:r>
        <w:rPr>
          <w:rFonts w:ascii="Arial" w:hAnsi="Arial" w:cs="Arial"/>
          <w:sz w:val="24"/>
        </w:rPr>
        <w:t>have to</w:t>
      </w:r>
      <w:proofErr w:type="gramEnd"/>
      <w:r>
        <w:rPr>
          <w:rFonts w:ascii="Arial" w:hAnsi="Arial" w:cs="Arial"/>
          <w:sz w:val="24"/>
        </w:rPr>
        <w:t xml:space="preserve"> admit that the idea of a ‘show and tell’ </w:t>
      </w:r>
      <w:r w:rsidR="00CD412E">
        <w:rPr>
          <w:rFonts w:ascii="Arial" w:hAnsi="Arial" w:cs="Arial"/>
          <w:sz w:val="24"/>
        </w:rPr>
        <w:t xml:space="preserve">series using UCL Art Collections </w:t>
      </w:r>
      <w:r>
        <w:rPr>
          <w:rFonts w:ascii="Arial" w:hAnsi="Arial" w:cs="Arial"/>
          <w:sz w:val="24"/>
        </w:rPr>
        <w:t>first came to me when</w:t>
      </w:r>
      <w:r w:rsidR="00D1551D">
        <w:rPr>
          <w:rFonts w:ascii="Arial" w:hAnsi="Arial" w:cs="Arial"/>
          <w:sz w:val="24"/>
        </w:rPr>
        <w:t xml:space="preserve">, </w:t>
      </w:r>
      <w:r>
        <w:rPr>
          <w:rFonts w:ascii="Arial" w:hAnsi="Arial" w:cs="Arial"/>
          <w:sz w:val="24"/>
        </w:rPr>
        <w:t>during lockdown</w:t>
      </w:r>
      <w:r w:rsidR="00D1551D">
        <w:rPr>
          <w:rFonts w:ascii="Arial" w:hAnsi="Arial" w:cs="Arial"/>
          <w:sz w:val="24"/>
        </w:rPr>
        <w:t>,</w:t>
      </w:r>
      <w:r>
        <w:rPr>
          <w:rFonts w:ascii="Arial" w:hAnsi="Arial" w:cs="Arial"/>
          <w:sz w:val="24"/>
        </w:rPr>
        <w:t xml:space="preserve"> my daughter participated in online </w:t>
      </w:r>
      <w:r w:rsidRPr="00132F82">
        <w:rPr>
          <w:rFonts w:ascii="Arial" w:hAnsi="Arial" w:cs="Arial"/>
          <w:sz w:val="24"/>
        </w:rPr>
        <w:t>Show and Tell</w:t>
      </w:r>
      <w:r>
        <w:rPr>
          <w:rFonts w:ascii="Arial" w:hAnsi="Arial" w:cs="Arial"/>
          <w:sz w:val="24"/>
        </w:rPr>
        <w:t xml:space="preserve"> sessions with her nursery group. For those of you who are not familiar with this type of activity, this is quite </w:t>
      </w:r>
      <w:r w:rsidR="009E04A2">
        <w:rPr>
          <w:rFonts w:ascii="Arial" w:hAnsi="Arial" w:cs="Arial"/>
          <w:sz w:val="24"/>
        </w:rPr>
        <w:t xml:space="preserve">a </w:t>
      </w:r>
      <w:r>
        <w:rPr>
          <w:rFonts w:ascii="Arial" w:hAnsi="Arial" w:cs="Arial"/>
          <w:sz w:val="24"/>
        </w:rPr>
        <w:t>common</w:t>
      </w:r>
      <w:r w:rsidR="009E04A2">
        <w:rPr>
          <w:rFonts w:ascii="Arial" w:hAnsi="Arial" w:cs="Arial"/>
          <w:sz w:val="24"/>
        </w:rPr>
        <w:t xml:space="preserve"> one in </w:t>
      </w:r>
      <w:r w:rsidR="00132F82">
        <w:rPr>
          <w:rFonts w:ascii="Arial" w:hAnsi="Arial" w:cs="Arial"/>
          <w:sz w:val="24"/>
        </w:rPr>
        <w:t>education settings</w:t>
      </w:r>
      <w:r w:rsidR="009E04A2">
        <w:rPr>
          <w:rFonts w:ascii="Arial" w:hAnsi="Arial" w:cs="Arial"/>
          <w:sz w:val="24"/>
        </w:rPr>
        <w:t xml:space="preserve">: </w:t>
      </w:r>
      <w:r>
        <w:rPr>
          <w:rFonts w:ascii="Arial" w:hAnsi="Arial" w:cs="Arial"/>
          <w:sz w:val="24"/>
        </w:rPr>
        <w:t xml:space="preserve">a </w:t>
      </w:r>
      <w:r w:rsidRPr="00B3598C">
        <w:rPr>
          <w:rFonts w:ascii="Arial" w:hAnsi="Arial" w:cs="Arial"/>
          <w:sz w:val="24"/>
        </w:rPr>
        <w:t>child bring</w:t>
      </w:r>
      <w:r>
        <w:rPr>
          <w:rFonts w:ascii="Arial" w:hAnsi="Arial" w:cs="Arial"/>
          <w:sz w:val="24"/>
        </w:rPr>
        <w:t>s</w:t>
      </w:r>
      <w:r w:rsidRPr="00B3598C">
        <w:rPr>
          <w:rFonts w:ascii="Arial" w:hAnsi="Arial" w:cs="Arial"/>
          <w:sz w:val="24"/>
        </w:rPr>
        <w:t xml:space="preserve"> an item </w:t>
      </w:r>
      <w:r>
        <w:rPr>
          <w:rFonts w:ascii="Arial" w:hAnsi="Arial" w:cs="Arial"/>
          <w:sz w:val="24"/>
        </w:rPr>
        <w:t xml:space="preserve">to </w:t>
      </w:r>
      <w:r w:rsidR="00132F82">
        <w:rPr>
          <w:rFonts w:ascii="Arial" w:hAnsi="Arial" w:cs="Arial"/>
          <w:sz w:val="24"/>
        </w:rPr>
        <w:t>the classroom</w:t>
      </w:r>
      <w:r>
        <w:rPr>
          <w:rFonts w:ascii="Arial" w:hAnsi="Arial" w:cs="Arial"/>
          <w:sz w:val="24"/>
        </w:rPr>
        <w:t xml:space="preserve"> and then </w:t>
      </w:r>
      <w:r w:rsidRPr="00B3598C">
        <w:rPr>
          <w:rFonts w:ascii="Arial" w:hAnsi="Arial" w:cs="Arial"/>
          <w:sz w:val="24"/>
        </w:rPr>
        <w:t>explain</w:t>
      </w:r>
      <w:r>
        <w:rPr>
          <w:rFonts w:ascii="Arial" w:hAnsi="Arial" w:cs="Arial"/>
          <w:sz w:val="24"/>
        </w:rPr>
        <w:t>s</w:t>
      </w:r>
      <w:r w:rsidRPr="00B3598C">
        <w:rPr>
          <w:rFonts w:ascii="Arial" w:hAnsi="Arial" w:cs="Arial"/>
          <w:sz w:val="24"/>
        </w:rPr>
        <w:t xml:space="preserve"> to the class why they chose </w:t>
      </w:r>
      <w:r>
        <w:rPr>
          <w:rFonts w:ascii="Arial" w:hAnsi="Arial" w:cs="Arial"/>
          <w:sz w:val="24"/>
        </w:rPr>
        <w:t>it</w:t>
      </w:r>
      <w:r w:rsidRPr="00B3598C">
        <w:rPr>
          <w:rFonts w:ascii="Arial" w:hAnsi="Arial" w:cs="Arial"/>
          <w:sz w:val="24"/>
        </w:rPr>
        <w:t xml:space="preserve">, where they got it, and </w:t>
      </w:r>
      <w:r>
        <w:rPr>
          <w:rFonts w:ascii="Arial" w:hAnsi="Arial" w:cs="Arial"/>
          <w:sz w:val="24"/>
        </w:rPr>
        <w:t>anything else they want to share</w:t>
      </w:r>
      <w:r w:rsidRPr="00B3598C">
        <w:rPr>
          <w:rFonts w:ascii="Arial" w:hAnsi="Arial" w:cs="Arial"/>
          <w:sz w:val="24"/>
        </w:rPr>
        <w:t>.</w:t>
      </w:r>
      <w:r w:rsidR="00132F82">
        <w:rPr>
          <w:rFonts w:ascii="Arial" w:hAnsi="Arial" w:cs="Arial"/>
          <w:sz w:val="24"/>
        </w:rPr>
        <w:t xml:space="preserve"> It’s an activity that helps children develop their speaking and listening skills while building a sense of community and supporting social skills through sharing.</w:t>
      </w:r>
    </w:p>
    <w:p w14:paraId="72A9782A" w14:textId="28DD8467" w:rsidR="00B3598C" w:rsidRPr="00F9256F" w:rsidRDefault="00F9256F" w:rsidP="00910F19">
      <w:pPr>
        <w:rPr>
          <w:rFonts w:ascii="Arial" w:hAnsi="Arial" w:cs="Arial"/>
          <w:b/>
          <w:bCs/>
          <w:sz w:val="24"/>
        </w:rPr>
      </w:pPr>
      <w:r w:rsidRPr="00F9256F">
        <w:rPr>
          <w:rFonts w:ascii="Arial" w:hAnsi="Arial" w:cs="Arial"/>
          <w:b/>
          <w:bCs/>
          <w:sz w:val="24"/>
          <w:highlight w:val="yellow"/>
        </w:rPr>
        <w:t>Slide 7</w:t>
      </w:r>
      <w:r w:rsidR="00132F82">
        <w:rPr>
          <w:rFonts w:ascii="Arial" w:hAnsi="Arial" w:cs="Arial"/>
          <w:sz w:val="24"/>
        </w:rPr>
        <w:t xml:space="preserve"> </w:t>
      </w:r>
    </w:p>
    <w:p w14:paraId="70CAC0DA" w14:textId="02619D51" w:rsidR="00910F19" w:rsidRPr="00CE77DD" w:rsidRDefault="00132F82" w:rsidP="00910F19">
      <w:pPr>
        <w:rPr>
          <w:rFonts w:ascii="Arial" w:hAnsi="Arial" w:cs="Arial"/>
          <w:sz w:val="24"/>
        </w:rPr>
      </w:pPr>
      <w:r>
        <w:rPr>
          <w:rFonts w:ascii="Arial" w:hAnsi="Arial" w:cs="Arial"/>
          <w:sz w:val="24"/>
        </w:rPr>
        <w:t>Because Show and Tell practices centre around objects</w:t>
      </w:r>
      <w:r w:rsidR="007B71AD">
        <w:rPr>
          <w:rFonts w:ascii="Arial" w:hAnsi="Arial" w:cs="Arial"/>
          <w:sz w:val="24"/>
        </w:rPr>
        <w:t>,</w:t>
      </w:r>
      <w:r>
        <w:rPr>
          <w:rFonts w:ascii="Arial" w:hAnsi="Arial" w:cs="Arial"/>
          <w:sz w:val="24"/>
        </w:rPr>
        <w:t xml:space="preserve"> they are quite closely related to </w:t>
      </w:r>
      <w:r w:rsidR="0034729C">
        <w:rPr>
          <w:rFonts w:ascii="Arial" w:hAnsi="Arial" w:cs="Arial"/>
          <w:sz w:val="24"/>
        </w:rPr>
        <w:t xml:space="preserve">a methodology </w:t>
      </w:r>
      <w:r w:rsidR="007B71AD">
        <w:rPr>
          <w:rFonts w:ascii="Arial" w:hAnsi="Arial" w:cs="Arial"/>
          <w:sz w:val="24"/>
        </w:rPr>
        <w:t>called</w:t>
      </w:r>
      <w:r w:rsidR="0034729C" w:rsidRPr="0034729C">
        <w:rPr>
          <w:rFonts w:ascii="Arial" w:hAnsi="Arial" w:cs="Arial"/>
          <w:sz w:val="24"/>
        </w:rPr>
        <w:t xml:space="preserve"> </w:t>
      </w:r>
      <w:r w:rsidR="0034729C">
        <w:rPr>
          <w:rFonts w:ascii="Arial" w:hAnsi="Arial" w:cs="Arial"/>
          <w:sz w:val="24"/>
        </w:rPr>
        <w:t>‘o</w:t>
      </w:r>
      <w:r w:rsidR="00910F19" w:rsidRPr="009A5BAF">
        <w:rPr>
          <w:rFonts w:ascii="Arial" w:hAnsi="Arial" w:cs="Arial"/>
          <w:sz w:val="24"/>
        </w:rPr>
        <w:t>bject-based learning</w:t>
      </w:r>
      <w:r w:rsidR="0034729C">
        <w:rPr>
          <w:rFonts w:ascii="Arial" w:hAnsi="Arial" w:cs="Arial"/>
          <w:sz w:val="24"/>
        </w:rPr>
        <w:t>’, which</w:t>
      </w:r>
      <w:r w:rsidR="00910F19" w:rsidRPr="009A5BAF">
        <w:rPr>
          <w:rFonts w:ascii="Arial" w:hAnsi="Arial" w:cs="Arial"/>
          <w:sz w:val="24"/>
        </w:rPr>
        <w:t xml:space="preserve"> </w:t>
      </w:r>
      <w:r w:rsidR="0034729C">
        <w:rPr>
          <w:rFonts w:ascii="Arial" w:hAnsi="Arial" w:cs="Arial"/>
          <w:sz w:val="24"/>
        </w:rPr>
        <w:t xml:space="preserve">– put simply – means </w:t>
      </w:r>
      <w:r w:rsidR="00910F19" w:rsidRPr="009A5BAF">
        <w:rPr>
          <w:rFonts w:ascii="Arial" w:hAnsi="Arial" w:cs="Arial"/>
          <w:sz w:val="24"/>
        </w:rPr>
        <w:t>learning through objects</w:t>
      </w:r>
      <w:r w:rsidR="0034729C">
        <w:rPr>
          <w:rFonts w:ascii="Arial" w:hAnsi="Arial" w:cs="Arial"/>
          <w:sz w:val="24"/>
        </w:rPr>
        <w:t>. This methodology</w:t>
      </w:r>
      <w:r>
        <w:rPr>
          <w:rFonts w:ascii="Arial" w:hAnsi="Arial" w:cs="Arial"/>
          <w:sz w:val="24"/>
        </w:rPr>
        <w:t xml:space="preserve"> relies on </w:t>
      </w:r>
      <w:r w:rsidR="0034729C">
        <w:rPr>
          <w:rFonts w:ascii="Arial" w:hAnsi="Arial" w:cs="Arial"/>
          <w:sz w:val="24"/>
        </w:rPr>
        <w:t>research show</w:t>
      </w:r>
      <w:r>
        <w:rPr>
          <w:rFonts w:ascii="Arial" w:hAnsi="Arial" w:cs="Arial"/>
          <w:sz w:val="24"/>
        </w:rPr>
        <w:t>ing</w:t>
      </w:r>
      <w:r w:rsidR="0034729C">
        <w:rPr>
          <w:rFonts w:ascii="Arial" w:hAnsi="Arial" w:cs="Arial"/>
          <w:sz w:val="24"/>
        </w:rPr>
        <w:t xml:space="preserve"> that </w:t>
      </w:r>
      <w:r w:rsidR="0034729C" w:rsidRPr="009A5BAF">
        <w:rPr>
          <w:rFonts w:ascii="Arial" w:hAnsi="Arial" w:cs="Arial"/>
          <w:sz w:val="24"/>
        </w:rPr>
        <w:t xml:space="preserve">objects </w:t>
      </w:r>
      <w:r w:rsidR="0034729C">
        <w:rPr>
          <w:rFonts w:ascii="Arial" w:hAnsi="Arial" w:cs="Arial"/>
          <w:sz w:val="24"/>
        </w:rPr>
        <w:t xml:space="preserve">can play an important role </w:t>
      </w:r>
      <w:r w:rsidR="0034729C" w:rsidRPr="009A5BAF">
        <w:rPr>
          <w:rFonts w:ascii="Arial" w:hAnsi="Arial" w:cs="Arial"/>
          <w:sz w:val="24"/>
        </w:rPr>
        <w:t>in the acquisition of knowledge and skills</w:t>
      </w:r>
      <w:r w:rsidR="0034729C">
        <w:rPr>
          <w:rFonts w:ascii="Arial" w:hAnsi="Arial" w:cs="Arial"/>
          <w:sz w:val="24"/>
        </w:rPr>
        <w:t xml:space="preserve">. </w:t>
      </w:r>
      <w:r w:rsidR="0034729C" w:rsidRPr="00CE77DD">
        <w:rPr>
          <w:rFonts w:ascii="Arial" w:hAnsi="Arial" w:cs="Arial"/>
          <w:sz w:val="24"/>
        </w:rPr>
        <w:t>Among other things objects allow us to learn while engag</w:t>
      </w:r>
      <w:r w:rsidR="009E04A2">
        <w:rPr>
          <w:rFonts w:ascii="Arial" w:hAnsi="Arial" w:cs="Arial"/>
          <w:sz w:val="24"/>
        </w:rPr>
        <w:t>ing</w:t>
      </w:r>
      <w:r w:rsidR="0034729C" w:rsidRPr="00CE77DD">
        <w:rPr>
          <w:rFonts w:ascii="Arial" w:hAnsi="Arial" w:cs="Arial"/>
          <w:sz w:val="24"/>
        </w:rPr>
        <w:t xml:space="preserve"> several senses at the same time</w:t>
      </w:r>
      <w:r w:rsidR="005F7042" w:rsidRPr="00CE77DD">
        <w:rPr>
          <w:rFonts w:ascii="Arial" w:hAnsi="Arial" w:cs="Arial"/>
          <w:sz w:val="24"/>
        </w:rPr>
        <w:t xml:space="preserve"> and can help us develop different skills – such as teamwork, </w:t>
      </w:r>
      <w:proofErr w:type="gramStart"/>
      <w:r w:rsidR="005F7042" w:rsidRPr="00CE77DD">
        <w:rPr>
          <w:rFonts w:ascii="Arial" w:hAnsi="Arial" w:cs="Arial"/>
          <w:sz w:val="24"/>
        </w:rPr>
        <w:t>communication</w:t>
      </w:r>
      <w:proofErr w:type="gramEnd"/>
      <w:r w:rsidR="005F7042" w:rsidRPr="00CE77DD">
        <w:rPr>
          <w:rFonts w:ascii="Arial" w:hAnsi="Arial" w:cs="Arial"/>
          <w:sz w:val="24"/>
        </w:rPr>
        <w:t xml:space="preserve"> and practical observations skills</w:t>
      </w:r>
      <w:r w:rsidR="0034729C" w:rsidRPr="00CE77DD">
        <w:rPr>
          <w:rFonts w:ascii="Arial" w:hAnsi="Arial" w:cs="Arial"/>
          <w:sz w:val="24"/>
        </w:rPr>
        <w:t xml:space="preserve">. </w:t>
      </w:r>
    </w:p>
    <w:p w14:paraId="080EFEF4" w14:textId="1E1A24FE" w:rsidR="007B71AD" w:rsidRDefault="0095673B" w:rsidP="00910F19">
      <w:pPr>
        <w:rPr>
          <w:rFonts w:ascii="Arial" w:hAnsi="Arial" w:cs="Arial"/>
          <w:sz w:val="24"/>
        </w:rPr>
      </w:pPr>
      <w:r w:rsidRPr="009A5BAF">
        <w:rPr>
          <w:rFonts w:ascii="Arial" w:hAnsi="Arial" w:cs="Arial"/>
          <w:sz w:val="24"/>
        </w:rPr>
        <w:t>In recent years UCL has carried out pioneering research into the value of learning through objects</w:t>
      </w:r>
      <w:r w:rsidR="005F7042">
        <w:rPr>
          <w:rFonts w:ascii="Arial" w:hAnsi="Arial" w:cs="Arial"/>
          <w:sz w:val="24"/>
        </w:rPr>
        <w:t xml:space="preserve"> and, while working with objects is possible in a range of spaces, today we even have a dedicated Object-based Laboratory which can be used for teaching.</w:t>
      </w:r>
      <w:r w:rsidR="00EF5F62" w:rsidRPr="009A5BAF">
        <w:rPr>
          <w:rFonts w:ascii="Arial" w:hAnsi="Arial" w:cs="Arial"/>
          <w:sz w:val="24"/>
        </w:rPr>
        <w:t xml:space="preserve"> </w:t>
      </w:r>
      <w:r w:rsidR="005F7042">
        <w:rPr>
          <w:rFonts w:ascii="Arial" w:hAnsi="Arial" w:cs="Arial"/>
          <w:sz w:val="24"/>
        </w:rPr>
        <w:t xml:space="preserve">You can read more about the benefits of learning through objects on UCL’s dedicated page on this. </w:t>
      </w:r>
      <w:r w:rsidR="00CE77DD">
        <w:rPr>
          <w:rFonts w:ascii="Arial" w:hAnsi="Arial" w:cs="Arial"/>
          <w:sz w:val="24"/>
        </w:rPr>
        <w:t>The Language and Culture</w:t>
      </w:r>
      <w:r w:rsidR="005F7042">
        <w:rPr>
          <w:rFonts w:ascii="Arial" w:hAnsi="Arial" w:cs="Arial"/>
          <w:sz w:val="24"/>
        </w:rPr>
        <w:t xml:space="preserve"> Show and Tell videos are an example of how we can learn through objects today</w:t>
      </w:r>
      <w:r w:rsidR="00CE77DD">
        <w:rPr>
          <w:rFonts w:ascii="Arial" w:hAnsi="Arial" w:cs="Arial"/>
          <w:sz w:val="24"/>
        </w:rPr>
        <w:t xml:space="preserve"> and, if you wa</w:t>
      </w:r>
      <w:r w:rsidR="007B71AD">
        <w:rPr>
          <w:rFonts w:ascii="Arial" w:hAnsi="Arial" w:cs="Arial"/>
          <w:sz w:val="24"/>
        </w:rPr>
        <w:t>n</w:t>
      </w:r>
      <w:r w:rsidR="00CE77DD">
        <w:rPr>
          <w:rFonts w:ascii="Arial" w:hAnsi="Arial" w:cs="Arial"/>
          <w:sz w:val="24"/>
        </w:rPr>
        <w:t xml:space="preserve">t to know more about the methodology behind them, I </w:t>
      </w:r>
      <w:proofErr w:type="gramStart"/>
      <w:r w:rsidR="00CE77DD">
        <w:rPr>
          <w:rFonts w:ascii="Arial" w:hAnsi="Arial" w:cs="Arial"/>
          <w:sz w:val="24"/>
        </w:rPr>
        <w:t>would advise</w:t>
      </w:r>
      <w:proofErr w:type="gramEnd"/>
      <w:r w:rsidR="00CE77DD">
        <w:rPr>
          <w:rFonts w:ascii="Arial" w:hAnsi="Arial" w:cs="Arial"/>
          <w:sz w:val="24"/>
        </w:rPr>
        <w:t xml:space="preserve"> you have a look at our </w:t>
      </w:r>
      <w:r w:rsidR="00E04F4B">
        <w:rPr>
          <w:rFonts w:ascii="Arial" w:hAnsi="Arial" w:cs="Arial"/>
          <w:sz w:val="24"/>
        </w:rPr>
        <w:t>‘The Making of’</w:t>
      </w:r>
      <w:r w:rsidR="00CE77DD">
        <w:rPr>
          <w:rFonts w:ascii="Arial" w:hAnsi="Arial" w:cs="Arial"/>
          <w:sz w:val="24"/>
        </w:rPr>
        <w:t xml:space="preserve"> video. </w:t>
      </w:r>
    </w:p>
    <w:p w14:paraId="07F33D37" w14:textId="3413A347" w:rsidR="008A1C9A" w:rsidRDefault="00CE77DD" w:rsidP="00910F19">
      <w:pPr>
        <w:rPr>
          <w:rFonts w:ascii="Arial" w:hAnsi="Arial" w:cs="Arial"/>
          <w:sz w:val="24"/>
        </w:rPr>
      </w:pPr>
      <w:r>
        <w:rPr>
          <w:rFonts w:ascii="Arial" w:hAnsi="Arial" w:cs="Arial"/>
          <w:sz w:val="24"/>
        </w:rPr>
        <w:t>But</w:t>
      </w:r>
      <w:r w:rsidR="007B71AD">
        <w:rPr>
          <w:rFonts w:ascii="Arial" w:hAnsi="Arial" w:cs="Arial"/>
          <w:sz w:val="24"/>
        </w:rPr>
        <w:t xml:space="preserve"> let’s go back to the hieroglyphs, because</w:t>
      </w:r>
      <w:r>
        <w:rPr>
          <w:rFonts w:ascii="Arial" w:hAnsi="Arial" w:cs="Arial"/>
          <w:sz w:val="24"/>
        </w:rPr>
        <w:t xml:space="preserve"> </w:t>
      </w:r>
      <w:r w:rsidR="005F7042">
        <w:rPr>
          <w:rFonts w:ascii="Arial" w:hAnsi="Arial" w:cs="Arial"/>
          <w:sz w:val="24"/>
        </w:rPr>
        <w:t>the idea of using objects as an effective teaching aid i</w:t>
      </w:r>
      <w:r w:rsidR="007B71AD">
        <w:rPr>
          <w:rFonts w:ascii="Arial" w:hAnsi="Arial" w:cs="Arial"/>
          <w:sz w:val="24"/>
        </w:rPr>
        <w:t>s</w:t>
      </w:r>
      <w:r w:rsidR="005F7042">
        <w:rPr>
          <w:rFonts w:ascii="Arial" w:hAnsi="Arial" w:cs="Arial"/>
          <w:sz w:val="24"/>
        </w:rPr>
        <w:t xml:space="preserve"> far from new… </w:t>
      </w:r>
    </w:p>
    <w:p w14:paraId="3E7239C0" w14:textId="1788B2DE" w:rsidR="00F9256F" w:rsidRPr="00F9256F" w:rsidRDefault="00F9256F" w:rsidP="00910F19">
      <w:pPr>
        <w:rPr>
          <w:rFonts w:ascii="Arial" w:hAnsi="Arial" w:cs="Arial"/>
          <w:b/>
          <w:bCs/>
          <w:sz w:val="24"/>
        </w:rPr>
      </w:pPr>
      <w:r w:rsidRPr="00F9256F">
        <w:rPr>
          <w:rFonts w:ascii="Arial" w:hAnsi="Arial" w:cs="Arial"/>
          <w:b/>
          <w:bCs/>
          <w:sz w:val="24"/>
          <w:highlight w:val="yellow"/>
        </w:rPr>
        <w:t>Slide 8</w:t>
      </w:r>
    </w:p>
    <w:p w14:paraId="20EE3AAC" w14:textId="6BCD2140" w:rsidR="00F9256F" w:rsidRDefault="011BDE2E" w:rsidP="3636A08B">
      <w:pPr>
        <w:rPr>
          <w:rFonts w:ascii="Arial" w:hAnsi="Arial" w:cs="Arial"/>
          <w:sz w:val="24"/>
          <w:szCs w:val="24"/>
        </w:rPr>
      </w:pPr>
      <w:r w:rsidRPr="3636A08B">
        <w:rPr>
          <w:rFonts w:ascii="Arial" w:hAnsi="Arial" w:cs="Arial"/>
          <w:sz w:val="24"/>
          <w:szCs w:val="24"/>
        </w:rPr>
        <w:t xml:space="preserve">A few years ago, research at the UCL Petrie Museum of Egyptian </w:t>
      </w:r>
      <w:r w:rsidR="5A6B5ED3" w:rsidRPr="3636A08B">
        <w:rPr>
          <w:rFonts w:ascii="Arial" w:hAnsi="Arial" w:cs="Arial"/>
          <w:sz w:val="24"/>
          <w:szCs w:val="24"/>
        </w:rPr>
        <w:t xml:space="preserve">and Sudanese </w:t>
      </w:r>
      <w:r w:rsidRPr="3636A08B">
        <w:rPr>
          <w:rFonts w:ascii="Arial" w:hAnsi="Arial" w:cs="Arial"/>
          <w:sz w:val="24"/>
          <w:szCs w:val="24"/>
        </w:rPr>
        <w:t xml:space="preserve">Archaeology </w:t>
      </w:r>
      <w:r w:rsidR="17BBE936" w:rsidRPr="3636A08B">
        <w:rPr>
          <w:rFonts w:ascii="Arial" w:hAnsi="Arial" w:cs="Arial"/>
          <w:sz w:val="24"/>
          <w:szCs w:val="24"/>
        </w:rPr>
        <w:t>discovered</w:t>
      </w:r>
      <w:r w:rsidR="3FB4E605" w:rsidRPr="3636A08B">
        <w:rPr>
          <w:rFonts w:ascii="Arial" w:hAnsi="Arial" w:cs="Arial"/>
          <w:sz w:val="24"/>
          <w:szCs w:val="24"/>
        </w:rPr>
        <w:t xml:space="preserve"> a collection of </w:t>
      </w:r>
      <w:r w:rsidR="17BBE936" w:rsidRPr="3636A08B">
        <w:rPr>
          <w:rFonts w:ascii="Arial" w:hAnsi="Arial" w:cs="Arial"/>
          <w:sz w:val="24"/>
          <w:szCs w:val="24"/>
        </w:rPr>
        <w:t xml:space="preserve">137 </w:t>
      </w:r>
      <w:r w:rsidR="2680468B" w:rsidRPr="3636A08B">
        <w:rPr>
          <w:rFonts w:ascii="Arial" w:hAnsi="Arial" w:cs="Arial"/>
          <w:sz w:val="24"/>
          <w:szCs w:val="24"/>
        </w:rPr>
        <w:t xml:space="preserve">plaster </w:t>
      </w:r>
      <w:r w:rsidR="3FB4E605" w:rsidRPr="3636A08B">
        <w:rPr>
          <w:rFonts w:ascii="Arial" w:hAnsi="Arial" w:cs="Arial"/>
          <w:sz w:val="24"/>
          <w:szCs w:val="24"/>
        </w:rPr>
        <w:t xml:space="preserve">casts </w:t>
      </w:r>
      <w:r w:rsidR="17BBE936" w:rsidRPr="3636A08B">
        <w:rPr>
          <w:rFonts w:ascii="Arial" w:hAnsi="Arial" w:cs="Arial"/>
          <w:sz w:val="24"/>
          <w:szCs w:val="24"/>
        </w:rPr>
        <w:t xml:space="preserve">of hieroglyphs </w:t>
      </w:r>
      <w:r w:rsidR="3FB4E605" w:rsidRPr="3636A08B">
        <w:rPr>
          <w:rFonts w:ascii="Arial" w:hAnsi="Arial" w:cs="Arial"/>
          <w:sz w:val="24"/>
          <w:szCs w:val="24"/>
        </w:rPr>
        <w:t>that were most likely made and used by Margaret Alice Murray (1863-1963)</w:t>
      </w:r>
      <w:r w:rsidR="17BBE936" w:rsidRPr="3636A08B">
        <w:rPr>
          <w:rFonts w:ascii="Arial" w:hAnsi="Arial" w:cs="Arial"/>
          <w:sz w:val="24"/>
          <w:szCs w:val="24"/>
        </w:rPr>
        <w:t xml:space="preserve">. Murray was an Assistant Professor at UCL from </w:t>
      </w:r>
      <w:r w:rsidR="17BBE936" w:rsidRPr="00B64E0E">
        <w:rPr>
          <w:rFonts w:ascii="Arial" w:hAnsi="Arial" w:cs="Arial"/>
          <w:sz w:val="24"/>
          <w:szCs w:val="24"/>
        </w:rPr>
        <w:t>1898</w:t>
      </w:r>
      <w:r w:rsidR="17BBE936" w:rsidRPr="3636A08B">
        <w:rPr>
          <w:rFonts w:ascii="Arial" w:hAnsi="Arial" w:cs="Arial"/>
          <w:sz w:val="24"/>
          <w:szCs w:val="24"/>
        </w:rPr>
        <w:t xml:space="preserve"> to the time of her retirement in 1935 and played a key role in modernising the way Egyptian language was taught, particularly at </w:t>
      </w:r>
      <w:r w:rsidR="280CC503" w:rsidRPr="3636A08B">
        <w:rPr>
          <w:rFonts w:ascii="Arial" w:hAnsi="Arial" w:cs="Arial"/>
          <w:sz w:val="24"/>
          <w:szCs w:val="24"/>
        </w:rPr>
        <w:t>elementary</w:t>
      </w:r>
      <w:r w:rsidR="17BBE936" w:rsidRPr="3636A08B">
        <w:rPr>
          <w:rFonts w:ascii="Arial" w:hAnsi="Arial" w:cs="Arial"/>
          <w:sz w:val="24"/>
          <w:szCs w:val="24"/>
        </w:rPr>
        <w:t xml:space="preserve"> level. </w:t>
      </w:r>
      <w:r w:rsidR="280CC503" w:rsidRPr="3636A08B">
        <w:rPr>
          <w:rFonts w:ascii="Arial" w:hAnsi="Arial" w:cs="Arial"/>
          <w:sz w:val="24"/>
          <w:szCs w:val="24"/>
        </w:rPr>
        <w:t>A report produced in connection with the finding of the casts, emphasises that Murray believed that an understanding of the language was essential to the study of Egyptology and archaeology. Murray’s language lessons were crucial for the initial training of future archaeologists who need</w:t>
      </w:r>
      <w:r w:rsidR="58F396FB" w:rsidRPr="3636A08B">
        <w:rPr>
          <w:rFonts w:ascii="Arial" w:hAnsi="Arial" w:cs="Arial"/>
          <w:sz w:val="24"/>
          <w:szCs w:val="24"/>
        </w:rPr>
        <w:t>ed</w:t>
      </w:r>
      <w:r w:rsidR="280CC503" w:rsidRPr="3636A08B">
        <w:rPr>
          <w:rFonts w:ascii="Arial" w:hAnsi="Arial" w:cs="Arial"/>
          <w:sz w:val="24"/>
          <w:szCs w:val="24"/>
        </w:rPr>
        <w:t xml:space="preserve"> a solid grasp on the Egyptian language </w:t>
      </w:r>
      <w:proofErr w:type="gramStart"/>
      <w:r w:rsidR="280CC503" w:rsidRPr="3636A08B">
        <w:rPr>
          <w:rFonts w:ascii="Arial" w:hAnsi="Arial" w:cs="Arial"/>
          <w:sz w:val="24"/>
          <w:szCs w:val="24"/>
        </w:rPr>
        <w:t>in order to</w:t>
      </w:r>
      <w:proofErr w:type="gramEnd"/>
      <w:r w:rsidR="280CC503" w:rsidRPr="3636A08B">
        <w:rPr>
          <w:rFonts w:ascii="Arial" w:hAnsi="Arial" w:cs="Arial"/>
          <w:sz w:val="24"/>
          <w:szCs w:val="24"/>
        </w:rPr>
        <w:t xml:space="preserve"> produce accurate and innovative findings. It is most probable that these plaster casts were used by Murray in her teaching of hieroglyphs and excavation techniques in preparation for future fieldworkers to interpret and understand key texts found on excavations and possibly also to show how t</w:t>
      </w:r>
      <w:r w:rsidR="339B36EC" w:rsidRPr="3636A08B">
        <w:rPr>
          <w:rFonts w:ascii="Arial" w:hAnsi="Arial" w:cs="Arial"/>
          <w:sz w:val="24"/>
          <w:szCs w:val="24"/>
        </w:rPr>
        <w:t xml:space="preserve">o make plaster cast reliefs in the field. </w:t>
      </w:r>
    </w:p>
    <w:p w14:paraId="1983C817" w14:textId="77777777" w:rsidR="00F9256F" w:rsidRDefault="00F9256F" w:rsidP="00910F19">
      <w:pPr>
        <w:rPr>
          <w:rFonts w:ascii="Arial" w:hAnsi="Arial" w:cs="Arial"/>
          <w:b/>
          <w:bCs/>
          <w:sz w:val="24"/>
        </w:rPr>
      </w:pPr>
      <w:r w:rsidRPr="00F9256F">
        <w:rPr>
          <w:rFonts w:ascii="Arial" w:hAnsi="Arial" w:cs="Arial"/>
          <w:b/>
          <w:bCs/>
          <w:sz w:val="24"/>
          <w:highlight w:val="yellow"/>
        </w:rPr>
        <w:lastRenderedPageBreak/>
        <w:t>Slide 9</w:t>
      </w:r>
    </w:p>
    <w:p w14:paraId="5B124C94" w14:textId="62682932" w:rsidR="00E64921" w:rsidRDefault="339B36EC" w:rsidP="3636A08B">
      <w:pPr>
        <w:rPr>
          <w:rFonts w:ascii="Arial" w:hAnsi="Arial" w:cs="Arial"/>
          <w:sz w:val="24"/>
          <w:szCs w:val="24"/>
        </w:rPr>
      </w:pPr>
      <w:r w:rsidRPr="3636A08B">
        <w:rPr>
          <w:rFonts w:ascii="Arial" w:hAnsi="Arial" w:cs="Arial"/>
          <w:sz w:val="24"/>
          <w:szCs w:val="24"/>
        </w:rPr>
        <w:t>Murray</w:t>
      </w:r>
      <w:r w:rsidR="280CC503" w:rsidRPr="3636A08B">
        <w:rPr>
          <w:rFonts w:ascii="Arial" w:hAnsi="Arial" w:cs="Arial"/>
          <w:sz w:val="24"/>
          <w:szCs w:val="24"/>
        </w:rPr>
        <w:t xml:space="preserve"> – who relied heavily on visual aids and </w:t>
      </w:r>
      <w:r w:rsidR="23B0709A" w:rsidRPr="3636A08B">
        <w:rPr>
          <w:rFonts w:ascii="Arial" w:hAnsi="Arial" w:cs="Arial"/>
          <w:sz w:val="24"/>
          <w:szCs w:val="24"/>
        </w:rPr>
        <w:t>objects from museum collections</w:t>
      </w:r>
      <w:r w:rsidR="280CC503" w:rsidRPr="3636A08B">
        <w:rPr>
          <w:rFonts w:ascii="Arial" w:hAnsi="Arial" w:cs="Arial"/>
          <w:sz w:val="24"/>
          <w:szCs w:val="24"/>
        </w:rPr>
        <w:t xml:space="preserve"> in her teaching –</w:t>
      </w:r>
      <w:r w:rsidRPr="3636A08B">
        <w:rPr>
          <w:rFonts w:ascii="Arial" w:hAnsi="Arial" w:cs="Arial"/>
          <w:sz w:val="24"/>
          <w:szCs w:val="24"/>
        </w:rPr>
        <w:t xml:space="preserve"> was</w:t>
      </w:r>
      <w:r w:rsidR="280CC503" w:rsidRPr="3636A08B">
        <w:rPr>
          <w:rFonts w:ascii="Arial" w:hAnsi="Arial" w:cs="Arial"/>
          <w:sz w:val="24"/>
          <w:szCs w:val="24"/>
        </w:rPr>
        <w:t xml:space="preserve"> </w:t>
      </w:r>
      <w:r w:rsidRPr="3636A08B">
        <w:rPr>
          <w:rFonts w:ascii="Arial" w:hAnsi="Arial" w:cs="Arial"/>
          <w:sz w:val="24"/>
          <w:szCs w:val="24"/>
        </w:rPr>
        <w:t>particularly gifted at teaching beginners</w:t>
      </w:r>
      <w:r w:rsidR="280CC503" w:rsidRPr="3636A08B">
        <w:rPr>
          <w:rFonts w:ascii="Arial" w:hAnsi="Arial" w:cs="Arial"/>
          <w:sz w:val="24"/>
          <w:szCs w:val="24"/>
        </w:rPr>
        <w:t xml:space="preserve">, as also shown by the publication of her popular elementary </w:t>
      </w:r>
      <w:proofErr w:type="gramStart"/>
      <w:r w:rsidR="280CC503" w:rsidRPr="3636A08B">
        <w:rPr>
          <w:rFonts w:ascii="Arial" w:hAnsi="Arial" w:cs="Arial"/>
          <w:sz w:val="24"/>
          <w:szCs w:val="24"/>
        </w:rPr>
        <w:t>grammar, and</w:t>
      </w:r>
      <w:proofErr w:type="gramEnd"/>
      <w:r w:rsidR="280CC503" w:rsidRPr="3636A08B">
        <w:rPr>
          <w:rFonts w:ascii="Arial" w:hAnsi="Arial" w:cs="Arial"/>
          <w:sz w:val="24"/>
          <w:szCs w:val="24"/>
        </w:rPr>
        <w:t xml:space="preserve"> was driven by the belief that making the Egyptian language more accessible would only </w:t>
      </w:r>
      <w:r w:rsidR="5912E114" w:rsidRPr="3636A08B">
        <w:rPr>
          <w:rFonts w:ascii="Arial" w:hAnsi="Arial" w:cs="Arial"/>
          <w:sz w:val="24"/>
          <w:szCs w:val="24"/>
        </w:rPr>
        <w:t>‘increase the interest in Egyptian language and literature’ (Murray 1905: vii).</w:t>
      </w:r>
    </w:p>
    <w:p w14:paraId="616E4734" w14:textId="6B7409A5" w:rsidR="00F9256F" w:rsidRPr="00F9256F" w:rsidRDefault="00F9256F" w:rsidP="00910F19">
      <w:pPr>
        <w:rPr>
          <w:rFonts w:ascii="Arial" w:hAnsi="Arial" w:cs="Arial"/>
          <w:b/>
          <w:bCs/>
          <w:sz w:val="24"/>
        </w:rPr>
      </w:pPr>
      <w:r w:rsidRPr="00F9256F">
        <w:rPr>
          <w:rFonts w:ascii="Arial" w:hAnsi="Arial" w:cs="Arial"/>
          <w:b/>
          <w:bCs/>
          <w:sz w:val="24"/>
          <w:highlight w:val="yellow"/>
        </w:rPr>
        <w:t>Slide 10</w:t>
      </w:r>
    </w:p>
    <w:p w14:paraId="677B2207" w14:textId="1FBD1F63" w:rsidR="00EA60D5" w:rsidRDefault="00EA60D5" w:rsidP="00EA60D5">
      <w:pPr>
        <w:rPr>
          <w:rFonts w:ascii="Arial" w:hAnsi="Arial" w:cs="Arial"/>
          <w:sz w:val="24"/>
        </w:rPr>
      </w:pPr>
      <w:r>
        <w:rPr>
          <w:rFonts w:ascii="Arial" w:hAnsi="Arial" w:cs="Arial"/>
          <w:sz w:val="24"/>
        </w:rPr>
        <w:t>Murray’s book is a grammar</w:t>
      </w:r>
      <w:r w:rsidR="007B71AD">
        <w:rPr>
          <w:rFonts w:ascii="Arial" w:hAnsi="Arial" w:cs="Arial"/>
          <w:sz w:val="24"/>
        </w:rPr>
        <w:t>,</w:t>
      </w:r>
      <w:r>
        <w:rPr>
          <w:rFonts w:ascii="Arial" w:hAnsi="Arial" w:cs="Arial"/>
          <w:sz w:val="24"/>
        </w:rPr>
        <w:t xml:space="preserve"> and grammars normally focus particularly on two key aspects of language, namely how words and sentences are created. Murray begins</w:t>
      </w:r>
      <w:r w:rsidR="007B71AD">
        <w:rPr>
          <w:rFonts w:ascii="Arial" w:hAnsi="Arial" w:cs="Arial"/>
          <w:sz w:val="24"/>
        </w:rPr>
        <w:t>,</w:t>
      </w:r>
      <w:r>
        <w:rPr>
          <w:rFonts w:ascii="Arial" w:hAnsi="Arial" w:cs="Arial"/>
          <w:sz w:val="24"/>
        </w:rPr>
        <w:t xml:space="preserve"> however</w:t>
      </w:r>
      <w:r w:rsidR="007B71AD">
        <w:rPr>
          <w:rFonts w:ascii="Arial" w:hAnsi="Arial" w:cs="Arial"/>
          <w:sz w:val="24"/>
        </w:rPr>
        <w:t>,</w:t>
      </w:r>
      <w:r>
        <w:rPr>
          <w:rFonts w:ascii="Arial" w:hAnsi="Arial" w:cs="Arial"/>
          <w:sz w:val="24"/>
        </w:rPr>
        <w:t xml:space="preserve"> with a brief history of Egyptian Hieroglyphs and, by doing so, she demonstrates another one</w:t>
      </w:r>
      <w:r w:rsidR="007B71AD">
        <w:rPr>
          <w:rFonts w:ascii="Arial" w:hAnsi="Arial" w:cs="Arial"/>
          <w:sz w:val="24"/>
        </w:rPr>
        <w:t xml:space="preserve"> of</w:t>
      </w:r>
      <w:r>
        <w:rPr>
          <w:rFonts w:ascii="Arial" w:hAnsi="Arial" w:cs="Arial"/>
          <w:sz w:val="24"/>
        </w:rPr>
        <w:t xml:space="preserve"> Carol </w:t>
      </w:r>
      <w:proofErr w:type="spellStart"/>
      <w:r>
        <w:rPr>
          <w:rFonts w:ascii="Arial" w:hAnsi="Arial" w:cs="Arial"/>
          <w:sz w:val="24"/>
        </w:rPr>
        <w:t>Genetti’s</w:t>
      </w:r>
      <w:proofErr w:type="spellEnd"/>
      <w:r>
        <w:rPr>
          <w:rFonts w:ascii="Arial" w:hAnsi="Arial" w:cs="Arial"/>
          <w:sz w:val="24"/>
        </w:rPr>
        <w:t xml:space="preserve"> key points, namely that ‘language is in a constant process of change’ and ‘adapts to the world around it’ (</w:t>
      </w:r>
      <w:proofErr w:type="spellStart"/>
      <w:r w:rsidR="00E04F4B">
        <w:rPr>
          <w:rFonts w:ascii="Arial" w:hAnsi="Arial" w:cs="Arial"/>
          <w:sz w:val="24"/>
        </w:rPr>
        <w:t>Genetti</w:t>
      </w:r>
      <w:proofErr w:type="spellEnd"/>
      <w:r w:rsidR="00E04F4B">
        <w:rPr>
          <w:rFonts w:ascii="Arial" w:hAnsi="Arial" w:cs="Arial"/>
          <w:sz w:val="24"/>
        </w:rPr>
        <w:t xml:space="preserve"> 2014: </w:t>
      </w:r>
      <w:r>
        <w:rPr>
          <w:rFonts w:ascii="Arial" w:hAnsi="Arial" w:cs="Arial"/>
          <w:sz w:val="24"/>
        </w:rPr>
        <w:t xml:space="preserve">8). </w:t>
      </w:r>
    </w:p>
    <w:p w14:paraId="3CBA9117" w14:textId="4E5DFC97" w:rsidR="004D03A1" w:rsidRDefault="41239642" w:rsidP="3636A08B">
      <w:pPr>
        <w:rPr>
          <w:rFonts w:ascii="Arial" w:hAnsi="Arial" w:cs="Arial"/>
          <w:sz w:val="24"/>
          <w:szCs w:val="24"/>
        </w:rPr>
      </w:pPr>
      <w:r w:rsidRPr="3636A08B">
        <w:rPr>
          <w:rFonts w:ascii="Arial" w:hAnsi="Arial" w:cs="Arial"/>
          <w:sz w:val="24"/>
          <w:szCs w:val="24"/>
        </w:rPr>
        <w:t>According to recent scholarship, t</w:t>
      </w:r>
      <w:r w:rsidR="5912E114" w:rsidRPr="3636A08B">
        <w:rPr>
          <w:rFonts w:ascii="Arial" w:hAnsi="Arial" w:cs="Arial"/>
          <w:sz w:val="24"/>
          <w:szCs w:val="24"/>
        </w:rPr>
        <w:t>he ancient Egyptian language reaches back 5,000 years, emerging around 3,200 BCE</w:t>
      </w:r>
      <w:r w:rsidRPr="3636A08B">
        <w:rPr>
          <w:rFonts w:ascii="Arial" w:hAnsi="Arial" w:cs="Arial"/>
          <w:sz w:val="24"/>
          <w:szCs w:val="24"/>
        </w:rPr>
        <w:t>. H</w:t>
      </w:r>
      <w:r w:rsidR="5912E114" w:rsidRPr="3636A08B">
        <w:rPr>
          <w:rFonts w:ascii="Arial" w:hAnsi="Arial" w:cs="Arial"/>
          <w:sz w:val="24"/>
          <w:szCs w:val="24"/>
        </w:rPr>
        <w:t>ieroglyphs</w:t>
      </w:r>
      <w:r w:rsidRPr="3636A08B">
        <w:rPr>
          <w:rFonts w:ascii="Arial" w:hAnsi="Arial" w:cs="Arial"/>
          <w:sz w:val="24"/>
          <w:szCs w:val="24"/>
        </w:rPr>
        <w:t xml:space="preserve"> – which Murray describes in her grammar as ‘pictures of human figures, animals, birds</w:t>
      </w:r>
      <w:r w:rsidR="203961B9" w:rsidRPr="3636A08B">
        <w:rPr>
          <w:rFonts w:ascii="Arial" w:hAnsi="Arial" w:cs="Arial"/>
          <w:sz w:val="24"/>
          <w:szCs w:val="24"/>
        </w:rPr>
        <w:t>, and the common objects of daily life among the people</w:t>
      </w:r>
      <w:r w:rsidRPr="3636A08B">
        <w:rPr>
          <w:rFonts w:ascii="Arial" w:hAnsi="Arial" w:cs="Arial"/>
          <w:sz w:val="24"/>
          <w:szCs w:val="24"/>
        </w:rPr>
        <w:t>’</w:t>
      </w:r>
      <w:r w:rsidR="00E04F4B">
        <w:rPr>
          <w:rFonts w:ascii="Arial" w:hAnsi="Arial" w:cs="Arial"/>
          <w:sz w:val="24"/>
          <w:szCs w:val="24"/>
        </w:rPr>
        <w:t xml:space="preserve"> </w:t>
      </w:r>
      <w:r w:rsidRPr="3636A08B">
        <w:rPr>
          <w:rFonts w:ascii="Arial" w:hAnsi="Arial" w:cs="Arial"/>
          <w:sz w:val="24"/>
          <w:szCs w:val="24"/>
        </w:rPr>
        <w:t xml:space="preserve">– </w:t>
      </w:r>
      <w:r w:rsidR="5912E114" w:rsidRPr="3636A08B">
        <w:rPr>
          <w:rFonts w:ascii="Arial" w:hAnsi="Arial" w:cs="Arial"/>
          <w:sz w:val="24"/>
          <w:szCs w:val="24"/>
        </w:rPr>
        <w:t xml:space="preserve">were in use until about </w:t>
      </w:r>
      <w:r w:rsidR="00490BEA">
        <w:rPr>
          <w:rFonts w:ascii="Arial" w:hAnsi="Arial" w:cs="Arial"/>
          <w:sz w:val="24"/>
          <w:szCs w:val="24"/>
        </w:rPr>
        <w:t>AD394</w:t>
      </w:r>
      <w:r w:rsidRPr="3636A08B">
        <w:rPr>
          <w:rFonts w:ascii="Arial" w:hAnsi="Arial" w:cs="Arial"/>
          <w:sz w:val="24"/>
          <w:szCs w:val="24"/>
        </w:rPr>
        <w:t xml:space="preserve"> and were </w:t>
      </w:r>
      <w:r w:rsidR="5912E114" w:rsidRPr="3636A08B">
        <w:rPr>
          <w:rFonts w:ascii="Arial" w:hAnsi="Arial" w:cs="Arial"/>
          <w:sz w:val="24"/>
          <w:szCs w:val="24"/>
        </w:rPr>
        <w:t>only one part of the ancient Egyptian language</w:t>
      </w:r>
      <w:r w:rsidR="00E04F4B">
        <w:rPr>
          <w:rFonts w:ascii="Arial" w:hAnsi="Arial" w:cs="Arial"/>
          <w:sz w:val="24"/>
          <w:szCs w:val="24"/>
        </w:rPr>
        <w:t xml:space="preserve"> </w:t>
      </w:r>
      <w:r w:rsidR="00E04F4B" w:rsidRPr="3636A08B">
        <w:rPr>
          <w:rFonts w:ascii="Arial" w:hAnsi="Arial" w:cs="Arial"/>
          <w:sz w:val="24"/>
          <w:szCs w:val="24"/>
        </w:rPr>
        <w:t>(</w:t>
      </w:r>
      <w:r w:rsidR="00E04F4B">
        <w:rPr>
          <w:rFonts w:ascii="Arial" w:hAnsi="Arial" w:cs="Arial"/>
          <w:sz w:val="24"/>
          <w:szCs w:val="24"/>
        </w:rPr>
        <w:t xml:space="preserve">Murray 1905: </w:t>
      </w:r>
      <w:r w:rsidR="00E04F4B" w:rsidRPr="3636A08B">
        <w:rPr>
          <w:rFonts w:ascii="Arial" w:hAnsi="Arial" w:cs="Arial"/>
          <w:sz w:val="24"/>
          <w:szCs w:val="24"/>
        </w:rPr>
        <w:t>2)</w:t>
      </w:r>
      <w:r w:rsidRPr="3636A08B">
        <w:rPr>
          <w:rFonts w:ascii="Arial" w:hAnsi="Arial" w:cs="Arial"/>
          <w:sz w:val="24"/>
          <w:szCs w:val="24"/>
        </w:rPr>
        <w:t>.</w:t>
      </w:r>
      <w:r w:rsidR="5912E114" w:rsidRPr="3636A08B">
        <w:rPr>
          <w:rFonts w:ascii="Arial" w:hAnsi="Arial" w:cs="Arial"/>
          <w:sz w:val="24"/>
          <w:szCs w:val="24"/>
        </w:rPr>
        <w:t xml:space="preserve"> </w:t>
      </w:r>
      <w:r w:rsidRPr="3636A08B">
        <w:rPr>
          <w:rFonts w:ascii="Arial" w:hAnsi="Arial" w:cs="Arial"/>
          <w:sz w:val="24"/>
          <w:szCs w:val="24"/>
        </w:rPr>
        <w:t>T</w:t>
      </w:r>
      <w:r w:rsidR="5912E114" w:rsidRPr="3636A08B">
        <w:rPr>
          <w:rFonts w:ascii="Arial" w:hAnsi="Arial" w:cs="Arial"/>
          <w:sz w:val="24"/>
          <w:szCs w:val="24"/>
        </w:rPr>
        <w:t>here are</w:t>
      </w:r>
      <w:r w:rsidRPr="3636A08B">
        <w:rPr>
          <w:rFonts w:ascii="Arial" w:hAnsi="Arial" w:cs="Arial"/>
          <w:sz w:val="24"/>
          <w:szCs w:val="24"/>
        </w:rPr>
        <w:t>, in fact,</w:t>
      </w:r>
      <w:r w:rsidR="5912E114" w:rsidRPr="3636A08B">
        <w:rPr>
          <w:rFonts w:ascii="Arial" w:hAnsi="Arial" w:cs="Arial"/>
          <w:sz w:val="24"/>
          <w:szCs w:val="24"/>
        </w:rPr>
        <w:t xml:space="preserve"> four scripts of ancient Egyptian: hieroglyphic, hieratic, Demotic and Coptic scripts.</w:t>
      </w:r>
      <w:r w:rsidR="02FB58DA" w:rsidRPr="3636A08B">
        <w:rPr>
          <w:rFonts w:ascii="Arial" w:hAnsi="Arial" w:cs="Arial"/>
          <w:sz w:val="24"/>
          <w:szCs w:val="24"/>
        </w:rPr>
        <w:t xml:space="preserve"> New scripts develope</w:t>
      </w:r>
      <w:r w:rsidR="214A837E" w:rsidRPr="3636A08B">
        <w:rPr>
          <w:rFonts w:ascii="Arial" w:hAnsi="Arial" w:cs="Arial"/>
          <w:sz w:val="24"/>
          <w:szCs w:val="24"/>
        </w:rPr>
        <w:t>d consecutively over time</w:t>
      </w:r>
      <w:r w:rsidRPr="3636A08B">
        <w:rPr>
          <w:rFonts w:ascii="Arial" w:hAnsi="Arial" w:cs="Arial"/>
          <w:sz w:val="24"/>
          <w:szCs w:val="24"/>
        </w:rPr>
        <w:t xml:space="preserve">; </w:t>
      </w:r>
      <w:r w:rsidR="3A1BB4A7" w:rsidRPr="3636A08B">
        <w:rPr>
          <w:rFonts w:ascii="Arial" w:hAnsi="Arial" w:cs="Arial"/>
          <w:sz w:val="24"/>
          <w:szCs w:val="24"/>
        </w:rPr>
        <w:t>H</w:t>
      </w:r>
      <w:r w:rsidR="214A837E" w:rsidRPr="3636A08B">
        <w:rPr>
          <w:rFonts w:ascii="Arial" w:hAnsi="Arial" w:cs="Arial"/>
          <w:sz w:val="24"/>
          <w:szCs w:val="24"/>
        </w:rPr>
        <w:t xml:space="preserve">ieratic </w:t>
      </w:r>
      <w:r w:rsidRPr="3636A08B">
        <w:rPr>
          <w:rFonts w:ascii="Arial" w:hAnsi="Arial" w:cs="Arial"/>
          <w:sz w:val="24"/>
          <w:szCs w:val="24"/>
        </w:rPr>
        <w:t>was</w:t>
      </w:r>
      <w:r w:rsidR="214A837E" w:rsidRPr="3636A08B">
        <w:rPr>
          <w:rFonts w:ascii="Arial" w:hAnsi="Arial" w:cs="Arial"/>
          <w:sz w:val="24"/>
          <w:szCs w:val="24"/>
        </w:rPr>
        <w:t xml:space="preserve"> a simpler and more cursive script </w:t>
      </w:r>
      <w:r w:rsidR="3A1BB4A7" w:rsidRPr="3636A08B">
        <w:rPr>
          <w:rFonts w:ascii="Arial" w:hAnsi="Arial" w:cs="Arial"/>
          <w:sz w:val="24"/>
          <w:szCs w:val="24"/>
        </w:rPr>
        <w:t xml:space="preserve">which </w:t>
      </w:r>
      <w:r w:rsidR="214A837E" w:rsidRPr="3636A08B">
        <w:rPr>
          <w:rFonts w:ascii="Arial" w:hAnsi="Arial" w:cs="Arial"/>
          <w:sz w:val="24"/>
          <w:szCs w:val="24"/>
        </w:rPr>
        <w:t>was further simplified in the Demotic script. Finally Coptic</w:t>
      </w:r>
      <w:r w:rsidR="14354E00" w:rsidRPr="3636A08B">
        <w:rPr>
          <w:rFonts w:ascii="Arial" w:hAnsi="Arial" w:cs="Arial"/>
          <w:sz w:val="24"/>
          <w:szCs w:val="24"/>
        </w:rPr>
        <w:t>, which has its roots in Demotic and was</w:t>
      </w:r>
      <w:r w:rsidR="214A837E" w:rsidRPr="3636A08B">
        <w:rPr>
          <w:rFonts w:ascii="Arial" w:hAnsi="Arial" w:cs="Arial"/>
          <w:sz w:val="24"/>
          <w:szCs w:val="24"/>
        </w:rPr>
        <w:t xml:space="preserve"> derived from Greek</w:t>
      </w:r>
      <w:r w:rsidR="269CD5C4" w:rsidRPr="3636A08B">
        <w:rPr>
          <w:rFonts w:ascii="Arial" w:hAnsi="Arial" w:cs="Arial"/>
          <w:sz w:val="24"/>
          <w:szCs w:val="24"/>
        </w:rPr>
        <w:t>,</w:t>
      </w:r>
      <w:r w:rsidR="214A837E" w:rsidRPr="3636A08B">
        <w:rPr>
          <w:rFonts w:ascii="Arial" w:hAnsi="Arial" w:cs="Arial"/>
          <w:sz w:val="24"/>
          <w:szCs w:val="24"/>
        </w:rPr>
        <w:t xml:space="preserve"> </w:t>
      </w:r>
      <w:r w:rsidR="1C50E61B" w:rsidRPr="3636A08B">
        <w:rPr>
          <w:rFonts w:ascii="Arial" w:hAnsi="Arial" w:cs="Arial"/>
          <w:sz w:val="24"/>
          <w:szCs w:val="24"/>
        </w:rPr>
        <w:t>can be linked to the emergence of Christianity in Egypt in the First Century AD</w:t>
      </w:r>
      <w:r w:rsidR="214A837E" w:rsidRPr="3636A08B">
        <w:rPr>
          <w:rFonts w:ascii="Arial" w:hAnsi="Arial" w:cs="Arial"/>
          <w:sz w:val="24"/>
          <w:szCs w:val="24"/>
        </w:rPr>
        <w:t>.</w:t>
      </w:r>
      <w:r w:rsidR="3A1BB4A7" w:rsidRPr="3636A08B">
        <w:rPr>
          <w:rFonts w:ascii="Arial" w:hAnsi="Arial" w:cs="Arial"/>
          <w:sz w:val="24"/>
          <w:szCs w:val="24"/>
        </w:rPr>
        <w:t xml:space="preserve"> The </w:t>
      </w:r>
      <w:r w:rsidR="214A837E" w:rsidRPr="3636A08B">
        <w:rPr>
          <w:rFonts w:ascii="Arial" w:hAnsi="Arial" w:cs="Arial"/>
          <w:sz w:val="24"/>
          <w:szCs w:val="24"/>
        </w:rPr>
        <w:t xml:space="preserve">ancient Egyptian </w:t>
      </w:r>
      <w:r w:rsidR="3A1BB4A7" w:rsidRPr="3636A08B">
        <w:rPr>
          <w:rFonts w:ascii="Arial" w:hAnsi="Arial" w:cs="Arial"/>
          <w:sz w:val="24"/>
          <w:szCs w:val="24"/>
        </w:rPr>
        <w:t>l</w:t>
      </w:r>
      <w:r w:rsidR="02FB58DA" w:rsidRPr="3636A08B">
        <w:rPr>
          <w:rFonts w:ascii="Arial" w:hAnsi="Arial" w:cs="Arial"/>
          <w:sz w:val="24"/>
          <w:szCs w:val="24"/>
        </w:rPr>
        <w:t>anguage</w:t>
      </w:r>
      <w:r w:rsidR="3A1BB4A7" w:rsidRPr="3636A08B">
        <w:rPr>
          <w:rFonts w:ascii="Arial" w:hAnsi="Arial" w:cs="Arial"/>
          <w:sz w:val="24"/>
          <w:szCs w:val="24"/>
        </w:rPr>
        <w:t xml:space="preserve"> thus shows us how all aspects of language can undergo change for </w:t>
      </w:r>
      <w:proofErr w:type="gramStart"/>
      <w:r w:rsidR="3A1BB4A7" w:rsidRPr="3636A08B">
        <w:rPr>
          <w:rFonts w:ascii="Arial" w:hAnsi="Arial" w:cs="Arial"/>
          <w:sz w:val="24"/>
          <w:szCs w:val="24"/>
        </w:rPr>
        <w:t>a number of</w:t>
      </w:r>
      <w:proofErr w:type="gramEnd"/>
      <w:r w:rsidR="3A1BB4A7" w:rsidRPr="3636A08B">
        <w:rPr>
          <w:rFonts w:ascii="Arial" w:hAnsi="Arial" w:cs="Arial"/>
          <w:sz w:val="24"/>
          <w:szCs w:val="24"/>
        </w:rPr>
        <w:t xml:space="preserve"> reasons and how the need for functionality and contact with other languages</w:t>
      </w:r>
      <w:r w:rsidR="02FB58DA" w:rsidRPr="3636A08B">
        <w:rPr>
          <w:rFonts w:ascii="Arial" w:hAnsi="Arial" w:cs="Arial"/>
          <w:sz w:val="24"/>
          <w:szCs w:val="24"/>
        </w:rPr>
        <w:t xml:space="preserve"> can </w:t>
      </w:r>
      <w:r w:rsidR="3A1BB4A7" w:rsidRPr="3636A08B">
        <w:rPr>
          <w:rFonts w:ascii="Arial" w:hAnsi="Arial" w:cs="Arial"/>
          <w:sz w:val="24"/>
          <w:szCs w:val="24"/>
        </w:rPr>
        <w:t>trigger some of these changes</w:t>
      </w:r>
      <w:r w:rsidR="02FB58DA" w:rsidRPr="3636A08B">
        <w:rPr>
          <w:rFonts w:ascii="Arial" w:hAnsi="Arial" w:cs="Arial"/>
          <w:sz w:val="24"/>
          <w:szCs w:val="24"/>
        </w:rPr>
        <w:t>.</w:t>
      </w:r>
    </w:p>
    <w:p w14:paraId="4FAD5100" w14:textId="03C44C43" w:rsidR="00F9256F" w:rsidRPr="00F9256F" w:rsidRDefault="00F9256F" w:rsidP="00E64921">
      <w:pPr>
        <w:rPr>
          <w:rFonts w:ascii="Arial" w:hAnsi="Arial" w:cs="Arial"/>
          <w:b/>
          <w:bCs/>
          <w:sz w:val="24"/>
        </w:rPr>
      </w:pPr>
      <w:r w:rsidRPr="00F9256F">
        <w:rPr>
          <w:rFonts w:ascii="Arial" w:hAnsi="Arial" w:cs="Arial"/>
          <w:b/>
          <w:bCs/>
          <w:sz w:val="24"/>
          <w:highlight w:val="yellow"/>
        </w:rPr>
        <w:t>Slide 11</w:t>
      </w:r>
    </w:p>
    <w:p w14:paraId="4C1DB6CB" w14:textId="3470A6BC" w:rsidR="004D03A1" w:rsidRDefault="007340F9" w:rsidP="00E64921">
      <w:pPr>
        <w:rPr>
          <w:rFonts w:ascii="Arial" w:hAnsi="Arial" w:cs="Arial"/>
          <w:sz w:val="24"/>
        </w:rPr>
      </w:pPr>
      <w:r>
        <w:rPr>
          <w:rFonts w:ascii="Arial" w:hAnsi="Arial" w:cs="Arial"/>
          <w:sz w:val="24"/>
        </w:rPr>
        <w:t>As I mentioned earlier, although it open</w:t>
      </w:r>
      <w:r w:rsidR="004D03A1">
        <w:rPr>
          <w:rFonts w:ascii="Arial" w:hAnsi="Arial" w:cs="Arial"/>
          <w:sz w:val="24"/>
        </w:rPr>
        <w:t>s</w:t>
      </w:r>
      <w:r>
        <w:rPr>
          <w:rFonts w:ascii="Arial" w:hAnsi="Arial" w:cs="Arial"/>
          <w:sz w:val="24"/>
        </w:rPr>
        <w:t xml:space="preserve"> with some language history, Murray’s book is a grammar</w:t>
      </w:r>
      <w:r w:rsidR="00E04F0E">
        <w:rPr>
          <w:rFonts w:ascii="Arial" w:hAnsi="Arial" w:cs="Arial"/>
          <w:sz w:val="24"/>
        </w:rPr>
        <w:t>,</w:t>
      </w:r>
      <w:r>
        <w:rPr>
          <w:rFonts w:ascii="Arial" w:hAnsi="Arial" w:cs="Arial"/>
          <w:sz w:val="24"/>
        </w:rPr>
        <w:t xml:space="preserve"> and grammar</w:t>
      </w:r>
      <w:r w:rsidR="004D03A1">
        <w:rPr>
          <w:rFonts w:ascii="Arial" w:hAnsi="Arial" w:cs="Arial"/>
          <w:sz w:val="24"/>
        </w:rPr>
        <w:t xml:space="preserve"> books</w:t>
      </w:r>
      <w:r>
        <w:rPr>
          <w:rFonts w:ascii="Arial" w:hAnsi="Arial" w:cs="Arial"/>
          <w:sz w:val="24"/>
        </w:rPr>
        <w:t xml:space="preserve"> tend to help us </w:t>
      </w:r>
      <w:r w:rsidR="00DA5125">
        <w:rPr>
          <w:rFonts w:ascii="Arial" w:hAnsi="Arial" w:cs="Arial"/>
          <w:sz w:val="24"/>
        </w:rPr>
        <w:t>to understand what</w:t>
      </w:r>
      <w:r>
        <w:rPr>
          <w:rFonts w:ascii="Arial" w:hAnsi="Arial" w:cs="Arial"/>
          <w:sz w:val="24"/>
        </w:rPr>
        <w:t xml:space="preserve"> makes language ‘structured and systematic’ and </w:t>
      </w:r>
      <w:r w:rsidR="00DA5125">
        <w:rPr>
          <w:rFonts w:ascii="Arial" w:hAnsi="Arial" w:cs="Arial"/>
          <w:sz w:val="24"/>
        </w:rPr>
        <w:t>to identify</w:t>
      </w:r>
      <w:r>
        <w:rPr>
          <w:rFonts w:ascii="Arial" w:hAnsi="Arial" w:cs="Arial"/>
          <w:sz w:val="24"/>
        </w:rPr>
        <w:t xml:space="preserve"> patterns</w:t>
      </w:r>
      <w:r w:rsidR="00515B2F">
        <w:rPr>
          <w:rFonts w:ascii="Arial" w:hAnsi="Arial" w:cs="Arial"/>
          <w:sz w:val="24"/>
        </w:rPr>
        <w:t xml:space="preserve"> that can help the learner understand how a language works</w:t>
      </w:r>
      <w:r w:rsidR="006A7365">
        <w:rPr>
          <w:rFonts w:ascii="Arial" w:hAnsi="Arial" w:cs="Arial"/>
          <w:sz w:val="24"/>
        </w:rPr>
        <w:t xml:space="preserve"> </w:t>
      </w:r>
      <w:r w:rsidR="00E04F4B">
        <w:rPr>
          <w:rFonts w:ascii="Arial" w:hAnsi="Arial" w:cs="Arial"/>
          <w:sz w:val="24"/>
        </w:rPr>
        <w:t>(</w:t>
      </w:r>
      <w:proofErr w:type="spellStart"/>
      <w:r w:rsidR="00E04F4B">
        <w:rPr>
          <w:rFonts w:ascii="Arial" w:hAnsi="Arial" w:cs="Arial"/>
          <w:sz w:val="24"/>
        </w:rPr>
        <w:t>Genetti</w:t>
      </w:r>
      <w:proofErr w:type="spellEnd"/>
      <w:r w:rsidR="00E04F4B">
        <w:rPr>
          <w:rFonts w:ascii="Arial" w:hAnsi="Arial" w:cs="Arial"/>
          <w:sz w:val="24"/>
        </w:rPr>
        <w:t xml:space="preserve"> 2014:</w:t>
      </w:r>
      <w:r w:rsidR="00E04F4B">
        <w:rPr>
          <w:rFonts w:ascii="Arial" w:hAnsi="Arial" w:cs="Arial"/>
          <w:sz w:val="24"/>
        </w:rPr>
        <w:t xml:space="preserve"> </w:t>
      </w:r>
      <w:r w:rsidR="00BC4376">
        <w:rPr>
          <w:rFonts w:ascii="Arial" w:hAnsi="Arial" w:cs="Arial"/>
          <w:sz w:val="24"/>
        </w:rPr>
        <w:t>9</w:t>
      </w:r>
      <w:r w:rsidR="006A7365">
        <w:rPr>
          <w:rFonts w:ascii="Arial" w:hAnsi="Arial" w:cs="Arial"/>
          <w:sz w:val="24"/>
        </w:rPr>
        <w:t>)</w:t>
      </w:r>
      <w:r w:rsidR="00515B2F">
        <w:rPr>
          <w:rFonts w:ascii="Arial" w:hAnsi="Arial" w:cs="Arial"/>
          <w:sz w:val="24"/>
        </w:rPr>
        <w:t xml:space="preserve">. </w:t>
      </w:r>
    </w:p>
    <w:p w14:paraId="11C954FF" w14:textId="2AE6E763" w:rsidR="00515B2F" w:rsidRDefault="00515B2F" w:rsidP="00515B2F">
      <w:pPr>
        <w:rPr>
          <w:rFonts w:ascii="Arial" w:hAnsi="Arial" w:cs="Arial"/>
          <w:sz w:val="24"/>
        </w:rPr>
      </w:pPr>
      <w:r>
        <w:rPr>
          <w:rFonts w:ascii="Arial" w:hAnsi="Arial" w:cs="Arial"/>
          <w:sz w:val="24"/>
        </w:rPr>
        <w:t xml:space="preserve">Now, I am no expert </w:t>
      </w:r>
      <w:r w:rsidR="00D87B4D">
        <w:rPr>
          <w:rFonts w:ascii="Arial" w:hAnsi="Arial" w:cs="Arial"/>
          <w:sz w:val="24"/>
        </w:rPr>
        <w:t>o</w:t>
      </w:r>
      <w:r>
        <w:rPr>
          <w:rFonts w:ascii="Arial" w:hAnsi="Arial" w:cs="Arial"/>
          <w:sz w:val="24"/>
        </w:rPr>
        <w:t>n hieroglyphs</w:t>
      </w:r>
      <w:r w:rsidR="00DA5125">
        <w:rPr>
          <w:rFonts w:ascii="Arial" w:hAnsi="Arial" w:cs="Arial"/>
          <w:sz w:val="24"/>
        </w:rPr>
        <w:t xml:space="preserve">, </w:t>
      </w:r>
      <w:r>
        <w:rPr>
          <w:rFonts w:ascii="Arial" w:hAnsi="Arial" w:cs="Arial"/>
          <w:sz w:val="24"/>
        </w:rPr>
        <w:t>but the information Murray provide</w:t>
      </w:r>
      <w:r w:rsidR="00DA5125">
        <w:rPr>
          <w:rFonts w:ascii="Arial" w:hAnsi="Arial" w:cs="Arial"/>
          <w:sz w:val="24"/>
        </w:rPr>
        <w:t>d</w:t>
      </w:r>
      <w:r>
        <w:rPr>
          <w:rFonts w:ascii="Arial" w:hAnsi="Arial" w:cs="Arial"/>
          <w:sz w:val="24"/>
        </w:rPr>
        <w:t xml:space="preserve"> in her first chapter </w:t>
      </w:r>
      <w:proofErr w:type="gramStart"/>
      <w:r w:rsidR="00E04F0E">
        <w:rPr>
          <w:rFonts w:ascii="Arial" w:hAnsi="Arial" w:cs="Arial"/>
          <w:sz w:val="24"/>
        </w:rPr>
        <w:t xml:space="preserve">actually </w:t>
      </w:r>
      <w:r>
        <w:rPr>
          <w:rFonts w:ascii="Arial" w:hAnsi="Arial" w:cs="Arial"/>
          <w:sz w:val="24"/>
        </w:rPr>
        <w:t>gave</w:t>
      </w:r>
      <w:proofErr w:type="gramEnd"/>
      <w:r>
        <w:rPr>
          <w:rFonts w:ascii="Arial" w:hAnsi="Arial" w:cs="Arial"/>
          <w:sz w:val="24"/>
        </w:rPr>
        <w:t xml:space="preserve"> me a general idea of how to go about identifying hieroglyphs. </w:t>
      </w:r>
      <w:r w:rsidR="00B900E5">
        <w:rPr>
          <w:rFonts w:ascii="Arial" w:hAnsi="Arial" w:cs="Arial"/>
          <w:sz w:val="24"/>
        </w:rPr>
        <w:t>Now I know that hieroglyphs can be written in different directions (though right to left is the most common) but that ‘the rule is to read towards the faces of the animals and birds’ (</w:t>
      </w:r>
      <w:r w:rsidR="00542C3D">
        <w:rPr>
          <w:rFonts w:ascii="Arial" w:hAnsi="Arial" w:cs="Arial"/>
          <w:sz w:val="24"/>
        </w:rPr>
        <w:t xml:space="preserve">Murray 1905: </w:t>
      </w:r>
      <w:r w:rsidR="00B900E5">
        <w:rPr>
          <w:rFonts w:ascii="Arial" w:hAnsi="Arial" w:cs="Arial"/>
          <w:sz w:val="24"/>
        </w:rPr>
        <w:t xml:space="preserve">2). </w:t>
      </w:r>
      <w:r w:rsidR="00E04F0E">
        <w:rPr>
          <w:rFonts w:ascii="Arial" w:hAnsi="Arial" w:cs="Arial"/>
          <w:sz w:val="24"/>
        </w:rPr>
        <w:t xml:space="preserve">And </w:t>
      </w:r>
      <w:r w:rsidR="00B900E5">
        <w:rPr>
          <w:rFonts w:ascii="Arial" w:hAnsi="Arial" w:cs="Arial"/>
          <w:sz w:val="24"/>
        </w:rPr>
        <w:t>I also know that there are no vowels in Egyptian and that a</w:t>
      </w:r>
      <w:r>
        <w:rPr>
          <w:rFonts w:ascii="Arial" w:hAnsi="Arial" w:cs="Arial"/>
          <w:sz w:val="24"/>
        </w:rPr>
        <w:t>pparently there are different classes of hieroglyphs</w:t>
      </w:r>
      <w:r w:rsidR="00B900E5">
        <w:rPr>
          <w:rFonts w:ascii="Arial" w:hAnsi="Arial" w:cs="Arial"/>
          <w:sz w:val="24"/>
        </w:rPr>
        <w:t xml:space="preserve"> (</w:t>
      </w:r>
      <w:r w:rsidR="00542C3D">
        <w:rPr>
          <w:rFonts w:ascii="Arial" w:hAnsi="Arial" w:cs="Arial"/>
          <w:sz w:val="24"/>
        </w:rPr>
        <w:t xml:space="preserve">Murray 1905: </w:t>
      </w:r>
      <w:r w:rsidR="00B900E5">
        <w:rPr>
          <w:rFonts w:ascii="Arial" w:hAnsi="Arial" w:cs="Arial"/>
          <w:sz w:val="24"/>
        </w:rPr>
        <w:t>3-8)</w:t>
      </w:r>
      <w:r w:rsidR="00F9256F">
        <w:rPr>
          <w:rFonts w:ascii="Arial" w:hAnsi="Arial" w:cs="Arial"/>
          <w:sz w:val="24"/>
        </w:rPr>
        <w:t>.</w:t>
      </w:r>
    </w:p>
    <w:p w14:paraId="66E981E8" w14:textId="7A582A1F" w:rsidR="00F9256F" w:rsidRDefault="00F9256F" w:rsidP="00515B2F">
      <w:pPr>
        <w:rPr>
          <w:rFonts w:ascii="Arial" w:hAnsi="Arial" w:cs="Arial"/>
          <w:b/>
          <w:bCs/>
          <w:sz w:val="24"/>
        </w:rPr>
      </w:pPr>
      <w:r w:rsidRPr="00F9256F">
        <w:rPr>
          <w:rFonts w:ascii="Arial" w:hAnsi="Arial" w:cs="Arial"/>
          <w:b/>
          <w:bCs/>
          <w:sz w:val="24"/>
          <w:highlight w:val="yellow"/>
        </w:rPr>
        <w:t>Slide 12</w:t>
      </w:r>
    </w:p>
    <w:p w14:paraId="2354D21D" w14:textId="2BB8EB39" w:rsidR="00F9256F" w:rsidRPr="00F9256F" w:rsidRDefault="00F9256F" w:rsidP="00515B2F">
      <w:pPr>
        <w:rPr>
          <w:rFonts w:ascii="Arial" w:hAnsi="Arial" w:cs="Arial"/>
          <w:sz w:val="24"/>
        </w:rPr>
      </w:pPr>
      <w:r w:rsidRPr="00F9256F">
        <w:rPr>
          <w:rFonts w:ascii="Arial" w:hAnsi="Arial" w:cs="Arial"/>
          <w:sz w:val="24"/>
        </w:rPr>
        <w:t>The classes are:</w:t>
      </w:r>
    </w:p>
    <w:p w14:paraId="0BBDC40F" w14:textId="40077BC7" w:rsidR="00515B2F" w:rsidRDefault="00515B2F" w:rsidP="00515B2F">
      <w:pPr>
        <w:pStyle w:val="ListParagraph"/>
        <w:numPr>
          <w:ilvl w:val="0"/>
          <w:numId w:val="5"/>
        </w:numPr>
        <w:rPr>
          <w:rFonts w:ascii="Arial" w:hAnsi="Arial" w:cs="Arial"/>
          <w:sz w:val="24"/>
        </w:rPr>
      </w:pPr>
      <w:r>
        <w:rPr>
          <w:rFonts w:ascii="Arial" w:hAnsi="Arial" w:cs="Arial"/>
          <w:sz w:val="24"/>
        </w:rPr>
        <w:t xml:space="preserve">Alphabetic signs which represent only one </w:t>
      </w:r>
      <w:proofErr w:type="gramStart"/>
      <w:r>
        <w:rPr>
          <w:rFonts w:ascii="Arial" w:hAnsi="Arial" w:cs="Arial"/>
          <w:sz w:val="24"/>
        </w:rPr>
        <w:t>sound;</w:t>
      </w:r>
      <w:proofErr w:type="gramEnd"/>
    </w:p>
    <w:p w14:paraId="7A245835" w14:textId="6E00F76E" w:rsidR="00515B2F" w:rsidRDefault="00B900E5" w:rsidP="00515B2F">
      <w:pPr>
        <w:pStyle w:val="ListParagraph"/>
        <w:numPr>
          <w:ilvl w:val="0"/>
          <w:numId w:val="5"/>
        </w:numPr>
        <w:rPr>
          <w:rFonts w:ascii="Arial" w:hAnsi="Arial" w:cs="Arial"/>
          <w:sz w:val="24"/>
        </w:rPr>
      </w:pPr>
      <w:r>
        <w:rPr>
          <w:rFonts w:ascii="Arial" w:hAnsi="Arial" w:cs="Arial"/>
          <w:sz w:val="24"/>
        </w:rPr>
        <w:t xml:space="preserve">Syllabic signs that represent two or more consonant </w:t>
      </w:r>
      <w:proofErr w:type="gramStart"/>
      <w:r>
        <w:rPr>
          <w:rFonts w:ascii="Arial" w:hAnsi="Arial" w:cs="Arial"/>
          <w:sz w:val="24"/>
        </w:rPr>
        <w:t>sounds;</w:t>
      </w:r>
      <w:proofErr w:type="gramEnd"/>
    </w:p>
    <w:p w14:paraId="362139B6" w14:textId="572E1732" w:rsidR="00B900E5" w:rsidRDefault="00B900E5" w:rsidP="00515B2F">
      <w:pPr>
        <w:pStyle w:val="ListParagraph"/>
        <w:numPr>
          <w:ilvl w:val="0"/>
          <w:numId w:val="5"/>
        </w:numPr>
        <w:rPr>
          <w:rFonts w:ascii="Arial" w:hAnsi="Arial" w:cs="Arial"/>
          <w:sz w:val="24"/>
        </w:rPr>
      </w:pPr>
      <w:r>
        <w:rPr>
          <w:rFonts w:ascii="Arial" w:hAnsi="Arial" w:cs="Arial"/>
          <w:sz w:val="24"/>
        </w:rPr>
        <w:t xml:space="preserve">Word-signs where the picture of an object is used as the word for that </w:t>
      </w:r>
      <w:proofErr w:type="gramStart"/>
      <w:r>
        <w:rPr>
          <w:rFonts w:ascii="Arial" w:hAnsi="Arial" w:cs="Arial"/>
          <w:sz w:val="24"/>
        </w:rPr>
        <w:t>object</w:t>
      </w:r>
      <w:r w:rsidR="00A20107">
        <w:rPr>
          <w:rFonts w:ascii="Arial" w:hAnsi="Arial" w:cs="Arial"/>
          <w:sz w:val="24"/>
        </w:rPr>
        <w:t>;</w:t>
      </w:r>
      <w:proofErr w:type="gramEnd"/>
    </w:p>
    <w:p w14:paraId="7B261B32" w14:textId="10B80AB9" w:rsidR="00B900E5" w:rsidRPr="00515B2F" w:rsidRDefault="5AF5CB4C" w:rsidP="3636A08B">
      <w:pPr>
        <w:pStyle w:val="ListParagraph"/>
        <w:numPr>
          <w:ilvl w:val="0"/>
          <w:numId w:val="5"/>
        </w:numPr>
        <w:rPr>
          <w:rFonts w:ascii="Arial" w:hAnsi="Arial" w:cs="Arial"/>
          <w:sz w:val="24"/>
          <w:szCs w:val="24"/>
        </w:rPr>
      </w:pPr>
      <w:r w:rsidRPr="3636A08B">
        <w:rPr>
          <w:rFonts w:ascii="Arial" w:hAnsi="Arial" w:cs="Arial"/>
          <w:sz w:val="24"/>
          <w:szCs w:val="24"/>
        </w:rPr>
        <w:lastRenderedPageBreak/>
        <w:t>Determinative</w:t>
      </w:r>
      <w:r w:rsidR="3DF4874E" w:rsidRPr="3636A08B">
        <w:rPr>
          <w:rFonts w:ascii="Arial" w:hAnsi="Arial" w:cs="Arial"/>
          <w:sz w:val="24"/>
          <w:szCs w:val="24"/>
        </w:rPr>
        <w:t>s</w:t>
      </w:r>
      <w:r w:rsidRPr="3636A08B">
        <w:rPr>
          <w:rFonts w:ascii="Arial" w:hAnsi="Arial" w:cs="Arial"/>
          <w:sz w:val="24"/>
          <w:szCs w:val="24"/>
        </w:rPr>
        <w:t xml:space="preserve"> </w:t>
      </w:r>
      <w:r w:rsidR="00490BEA">
        <w:rPr>
          <w:rFonts w:ascii="Arial" w:hAnsi="Arial" w:cs="Arial"/>
          <w:sz w:val="24"/>
          <w:szCs w:val="24"/>
        </w:rPr>
        <w:t xml:space="preserve">where </w:t>
      </w:r>
      <w:r w:rsidRPr="3636A08B">
        <w:rPr>
          <w:rFonts w:ascii="Arial" w:hAnsi="Arial" w:cs="Arial"/>
          <w:sz w:val="24"/>
          <w:szCs w:val="24"/>
        </w:rPr>
        <w:t>the picture of the object follows the word. It is not pronounced</w:t>
      </w:r>
      <w:r w:rsidR="00490BEA">
        <w:rPr>
          <w:rFonts w:ascii="Arial" w:hAnsi="Arial" w:cs="Arial"/>
          <w:sz w:val="24"/>
          <w:szCs w:val="24"/>
        </w:rPr>
        <w:t xml:space="preserve"> </w:t>
      </w:r>
      <w:r w:rsidRPr="3636A08B">
        <w:rPr>
          <w:rFonts w:ascii="Arial" w:hAnsi="Arial" w:cs="Arial"/>
          <w:sz w:val="24"/>
          <w:szCs w:val="24"/>
        </w:rPr>
        <w:t>and is written merely as a guide to the reader so that they can distinguish the meaning of the wor</w:t>
      </w:r>
      <w:r w:rsidR="58980CA8" w:rsidRPr="3636A08B">
        <w:rPr>
          <w:rFonts w:ascii="Arial" w:hAnsi="Arial" w:cs="Arial"/>
          <w:sz w:val="24"/>
          <w:szCs w:val="24"/>
        </w:rPr>
        <w:t>d</w:t>
      </w:r>
      <w:r w:rsidRPr="3636A08B">
        <w:rPr>
          <w:rFonts w:ascii="Arial" w:hAnsi="Arial" w:cs="Arial"/>
          <w:sz w:val="24"/>
          <w:szCs w:val="24"/>
        </w:rPr>
        <w:t xml:space="preserve"> </w:t>
      </w:r>
      <w:proofErr w:type="gramStart"/>
      <w:r w:rsidRPr="3636A08B">
        <w:rPr>
          <w:rFonts w:ascii="Arial" w:hAnsi="Arial" w:cs="Arial"/>
          <w:sz w:val="24"/>
          <w:szCs w:val="24"/>
        </w:rPr>
        <w:t>at a glance</w:t>
      </w:r>
      <w:proofErr w:type="gramEnd"/>
      <w:r w:rsidR="001433AC">
        <w:rPr>
          <w:rFonts w:ascii="Arial" w:hAnsi="Arial" w:cs="Arial"/>
          <w:sz w:val="24"/>
          <w:szCs w:val="24"/>
        </w:rPr>
        <w:t xml:space="preserve"> by identifying to which category it belong</w:t>
      </w:r>
      <w:r w:rsidR="00843B46">
        <w:rPr>
          <w:rFonts w:ascii="Arial" w:hAnsi="Arial" w:cs="Arial"/>
          <w:sz w:val="24"/>
          <w:szCs w:val="24"/>
        </w:rPr>
        <w:t>s</w:t>
      </w:r>
      <w:r w:rsidRPr="3636A08B">
        <w:rPr>
          <w:rFonts w:ascii="Arial" w:hAnsi="Arial" w:cs="Arial"/>
          <w:sz w:val="24"/>
          <w:szCs w:val="24"/>
        </w:rPr>
        <w:t xml:space="preserve">. </w:t>
      </w:r>
    </w:p>
    <w:p w14:paraId="60FC77FC" w14:textId="38356F2A" w:rsidR="004D03A1" w:rsidRDefault="00D41E32" w:rsidP="00E64921">
      <w:pPr>
        <w:rPr>
          <w:rFonts w:ascii="Arial" w:hAnsi="Arial" w:cs="Arial"/>
          <w:sz w:val="24"/>
        </w:rPr>
      </w:pPr>
      <w:r>
        <w:rPr>
          <w:rFonts w:ascii="Arial" w:hAnsi="Arial" w:cs="Arial"/>
          <w:sz w:val="24"/>
        </w:rPr>
        <w:t>Some of the plaster casts I talked about earlier are marked with a label which indicates the hieroglyph’s class</w:t>
      </w:r>
      <w:r w:rsidR="00E04F0E">
        <w:rPr>
          <w:rFonts w:ascii="Arial" w:hAnsi="Arial" w:cs="Arial"/>
          <w:sz w:val="24"/>
        </w:rPr>
        <w:t>,</w:t>
      </w:r>
      <w:r>
        <w:rPr>
          <w:rFonts w:ascii="Arial" w:hAnsi="Arial" w:cs="Arial"/>
          <w:sz w:val="24"/>
        </w:rPr>
        <w:t xml:space="preserve"> so </w:t>
      </w:r>
      <w:r w:rsidR="00930801">
        <w:rPr>
          <w:rFonts w:ascii="Arial" w:hAnsi="Arial" w:cs="Arial"/>
          <w:sz w:val="24"/>
        </w:rPr>
        <w:t xml:space="preserve">I would like to </w:t>
      </w:r>
      <w:r>
        <w:rPr>
          <w:rFonts w:ascii="Arial" w:hAnsi="Arial" w:cs="Arial"/>
          <w:sz w:val="24"/>
        </w:rPr>
        <w:t>imagine that these were used</w:t>
      </w:r>
      <w:r w:rsidR="00E04F0E">
        <w:rPr>
          <w:rFonts w:ascii="Arial" w:hAnsi="Arial" w:cs="Arial"/>
          <w:sz w:val="24"/>
        </w:rPr>
        <w:t xml:space="preserve"> with actual students</w:t>
      </w:r>
      <w:r>
        <w:rPr>
          <w:rFonts w:ascii="Arial" w:hAnsi="Arial" w:cs="Arial"/>
          <w:sz w:val="24"/>
        </w:rPr>
        <w:t xml:space="preserve"> to illustrate these introductory details. </w:t>
      </w:r>
    </w:p>
    <w:p w14:paraId="6C83E909" w14:textId="34F2BE24" w:rsidR="00F9256F" w:rsidRPr="00F9256F" w:rsidRDefault="00F9256F" w:rsidP="00E64921">
      <w:pPr>
        <w:rPr>
          <w:rFonts w:ascii="Arial" w:hAnsi="Arial" w:cs="Arial"/>
          <w:b/>
          <w:bCs/>
          <w:sz w:val="24"/>
        </w:rPr>
      </w:pPr>
      <w:r w:rsidRPr="00F9256F">
        <w:rPr>
          <w:rFonts w:ascii="Arial" w:hAnsi="Arial" w:cs="Arial"/>
          <w:b/>
          <w:bCs/>
          <w:sz w:val="24"/>
          <w:highlight w:val="yellow"/>
        </w:rPr>
        <w:t>Slide 13</w:t>
      </w:r>
    </w:p>
    <w:p w14:paraId="704B0324" w14:textId="6D91D419" w:rsidR="00A20107" w:rsidRDefault="000236C1" w:rsidP="00E64921">
      <w:pPr>
        <w:rPr>
          <w:rFonts w:ascii="Arial" w:hAnsi="Arial" w:cs="Arial"/>
          <w:sz w:val="24"/>
        </w:rPr>
      </w:pPr>
      <w:r>
        <w:rPr>
          <w:rFonts w:ascii="Arial" w:hAnsi="Arial" w:cs="Arial"/>
          <w:sz w:val="24"/>
        </w:rPr>
        <w:t xml:space="preserve">Murray </w:t>
      </w:r>
      <w:r w:rsidR="00AA1C12">
        <w:rPr>
          <w:rFonts w:ascii="Arial" w:hAnsi="Arial" w:cs="Arial"/>
          <w:sz w:val="24"/>
        </w:rPr>
        <w:t>cover</w:t>
      </w:r>
      <w:r w:rsidR="00E04F0E">
        <w:rPr>
          <w:rFonts w:ascii="Arial" w:hAnsi="Arial" w:cs="Arial"/>
          <w:sz w:val="24"/>
        </w:rPr>
        <w:t>s</w:t>
      </w:r>
      <w:r w:rsidR="00AA1C12">
        <w:rPr>
          <w:rFonts w:ascii="Arial" w:hAnsi="Arial" w:cs="Arial"/>
          <w:sz w:val="24"/>
        </w:rPr>
        <w:t xml:space="preserve"> many</w:t>
      </w:r>
      <w:r w:rsidR="00E04F0E">
        <w:rPr>
          <w:rFonts w:ascii="Arial" w:hAnsi="Arial" w:cs="Arial"/>
          <w:sz w:val="24"/>
        </w:rPr>
        <w:t xml:space="preserve"> other</w:t>
      </w:r>
      <w:r w:rsidR="00AA1C12">
        <w:rPr>
          <w:rFonts w:ascii="Arial" w:hAnsi="Arial" w:cs="Arial"/>
          <w:sz w:val="24"/>
        </w:rPr>
        <w:t xml:space="preserve"> aspects one would expect to find in a traditional grammar, including </w:t>
      </w:r>
      <w:r w:rsidR="007340F9">
        <w:rPr>
          <w:rFonts w:ascii="Arial" w:hAnsi="Arial" w:cs="Arial"/>
          <w:sz w:val="24"/>
        </w:rPr>
        <w:t>how words and sentences are constructed.</w:t>
      </w:r>
      <w:r w:rsidR="00182E0D">
        <w:rPr>
          <w:rFonts w:ascii="Arial" w:hAnsi="Arial" w:cs="Arial"/>
          <w:sz w:val="24"/>
        </w:rPr>
        <w:t xml:space="preserve"> </w:t>
      </w:r>
      <w:r w:rsidR="00AA1C12">
        <w:rPr>
          <w:rFonts w:ascii="Arial" w:hAnsi="Arial" w:cs="Arial"/>
          <w:sz w:val="24"/>
        </w:rPr>
        <w:t xml:space="preserve">Now, I don’t have the expertise to explain </w:t>
      </w:r>
      <w:r w:rsidR="00964024">
        <w:rPr>
          <w:rFonts w:ascii="Arial" w:hAnsi="Arial" w:cs="Arial"/>
          <w:sz w:val="24"/>
        </w:rPr>
        <w:t>everything</w:t>
      </w:r>
      <w:r w:rsidR="00AA1C12">
        <w:rPr>
          <w:rFonts w:ascii="Arial" w:hAnsi="Arial" w:cs="Arial"/>
          <w:sz w:val="24"/>
        </w:rPr>
        <w:t xml:space="preserve"> about hieroglyphs</w:t>
      </w:r>
      <w:r w:rsidR="00490BEA">
        <w:rPr>
          <w:rFonts w:ascii="Arial" w:hAnsi="Arial" w:cs="Arial"/>
          <w:sz w:val="24"/>
        </w:rPr>
        <w:t>,</w:t>
      </w:r>
      <w:r w:rsidR="00AA1C12">
        <w:rPr>
          <w:rFonts w:ascii="Arial" w:hAnsi="Arial" w:cs="Arial"/>
          <w:sz w:val="24"/>
        </w:rPr>
        <w:t xml:space="preserve"> but</w:t>
      </w:r>
      <w:r w:rsidR="00534237">
        <w:rPr>
          <w:rFonts w:ascii="Arial" w:hAnsi="Arial" w:cs="Arial"/>
          <w:sz w:val="24"/>
        </w:rPr>
        <w:t xml:space="preserve"> if, like me, you </w:t>
      </w:r>
      <w:r w:rsidR="001433AC">
        <w:rPr>
          <w:rFonts w:ascii="Arial" w:hAnsi="Arial" w:cs="Arial"/>
          <w:sz w:val="24"/>
        </w:rPr>
        <w:t xml:space="preserve">really </w:t>
      </w:r>
      <w:r w:rsidR="00534237">
        <w:rPr>
          <w:rFonts w:ascii="Arial" w:hAnsi="Arial" w:cs="Arial"/>
          <w:sz w:val="24"/>
        </w:rPr>
        <w:t>like</w:t>
      </w:r>
      <w:r w:rsidR="00DE0830">
        <w:rPr>
          <w:rFonts w:ascii="Arial" w:hAnsi="Arial" w:cs="Arial"/>
          <w:sz w:val="24"/>
        </w:rPr>
        <w:t xml:space="preserve"> these plaster casts</w:t>
      </w:r>
      <w:r w:rsidR="00534237">
        <w:rPr>
          <w:rFonts w:ascii="Arial" w:hAnsi="Arial" w:cs="Arial"/>
          <w:sz w:val="24"/>
        </w:rPr>
        <w:t xml:space="preserve"> and would like to use them </w:t>
      </w:r>
      <w:r w:rsidR="00036BDF">
        <w:rPr>
          <w:rFonts w:ascii="Arial" w:hAnsi="Arial" w:cs="Arial"/>
          <w:sz w:val="24"/>
        </w:rPr>
        <w:t xml:space="preserve">in </w:t>
      </w:r>
      <w:r w:rsidR="004E134D">
        <w:rPr>
          <w:rFonts w:ascii="Arial" w:hAnsi="Arial" w:cs="Arial"/>
          <w:sz w:val="24"/>
        </w:rPr>
        <w:t xml:space="preserve">your language teaching, here are a couple of </w:t>
      </w:r>
      <w:r w:rsidR="007756C1">
        <w:rPr>
          <w:rFonts w:ascii="Arial" w:hAnsi="Arial" w:cs="Arial"/>
          <w:sz w:val="24"/>
        </w:rPr>
        <w:t xml:space="preserve">ideas. </w:t>
      </w:r>
    </w:p>
    <w:p w14:paraId="2E2CFC36" w14:textId="3900965C" w:rsidR="00F9256F" w:rsidRPr="00F9256F" w:rsidRDefault="00F9256F" w:rsidP="00E64921">
      <w:pPr>
        <w:rPr>
          <w:rFonts w:ascii="Arial" w:hAnsi="Arial" w:cs="Arial"/>
          <w:b/>
          <w:bCs/>
          <w:sz w:val="24"/>
        </w:rPr>
      </w:pPr>
      <w:r w:rsidRPr="00F9256F">
        <w:rPr>
          <w:rFonts w:ascii="Arial" w:hAnsi="Arial" w:cs="Arial"/>
          <w:b/>
          <w:bCs/>
          <w:sz w:val="24"/>
          <w:highlight w:val="yellow"/>
        </w:rPr>
        <w:t>Slide 14</w:t>
      </w:r>
    </w:p>
    <w:p w14:paraId="3F046C12" w14:textId="408C0FE3" w:rsidR="00B64E0E" w:rsidRDefault="00A850B5" w:rsidP="0047776E">
      <w:pPr>
        <w:rPr>
          <w:rFonts w:ascii="Arial" w:hAnsi="Arial" w:cs="Arial"/>
          <w:sz w:val="24"/>
        </w:rPr>
      </w:pPr>
      <w:r>
        <w:rPr>
          <w:rFonts w:ascii="Arial" w:hAnsi="Arial" w:cs="Arial"/>
          <w:sz w:val="24"/>
        </w:rPr>
        <w:t>In a</w:t>
      </w:r>
      <w:r w:rsidR="00A661A2">
        <w:rPr>
          <w:rFonts w:ascii="Arial" w:hAnsi="Arial" w:cs="Arial"/>
          <w:sz w:val="24"/>
        </w:rPr>
        <w:t xml:space="preserve"> </w:t>
      </w:r>
      <w:r>
        <w:rPr>
          <w:rFonts w:ascii="Arial" w:hAnsi="Arial" w:cs="Arial"/>
          <w:sz w:val="24"/>
        </w:rPr>
        <w:t>language class,</w:t>
      </w:r>
      <w:r w:rsidR="00F560A8">
        <w:rPr>
          <w:rFonts w:ascii="Arial" w:hAnsi="Arial" w:cs="Arial"/>
          <w:sz w:val="24"/>
        </w:rPr>
        <w:t xml:space="preserve"> </w:t>
      </w:r>
      <w:r w:rsidR="000C284A">
        <w:rPr>
          <w:rFonts w:ascii="Arial" w:hAnsi="Arial" w:cs="Arial"/>
          <w:sz w:val="24"/>
        </w:rPr>
        <w:t>you could</w:t>
      </w:r>
      <w:r w:rsidR="003E14C8">
        <w:rPr>
          <w:rFonts w:ascii="Arial" w:hAnsi="Arial" w:cs="Arial"/>
          <w:sz w:val="24"/>
        </w:rPr>
        <w:t xml:space="preserve"> </w:t>
      </w:r>
      <w:r w:rsidR="00964024">
        <w:rPr>
          <w:rFonts w:ascii="Arial" w:hAnsi="Arial" w:cs="Arial"/>
          <w:sz w:val="24"/>
        </w:rPr>
        <w:t xml:space="preserve">use </w:t>
      </w:r>
      <w:r w:rsidR="006430A3">
        <w:rPr>
          <w:rFonts w:ascii="Arial" w:hAnsi="Arial" w:cs="Arial"/>
          <w:sz w:val="24"/>
        </w:rPr>
        <w:t xml:space="preserve">the plaster clasts </w:t>
      </w:r>
      <w:r w:rsidR="00A661A2">
        <w:rPr>
          <w:rFonts w:ascii="Arial" w:hAnsi="Arial" w:cs="Arial"/>
          <w:sz w:val="24"/>
        </w:rPr>
        <w:t>to</w:t>
      </w:r>
      <w:r w:rsidR="003E14C8">
        <w:rPr>
          <w:rFonts w:ascii="Arial" w:hAnsi="Arial" w:cs="Arial"/>
          <w:sz w:val="24"/>
        </w:rPr>
        <w:t xml:space="preserve"> construct sentences</w:t>
      </w:r>
      <w:r w:rsidR="00C313C7">
        <w:rPr>
          <w:rFonts w:ascii="Arial" w:hAnsi="Arial" w:cs="Arial"/>
          <w:sz w:val="24"/>
        </w:rPr>
        <w:t xml:space="preserve"> </w:t>
      </w:r>
      <w:r w:rsidR="00E137B9">
        <w:rPr>
          <w:rFonts w:ascii="Arial" w:hAnsi="Arial" w:cs="Arial"/>
          <w:sz w:val="24"/>
        </w:rPr>
        <w:t xml:space="preserve">thinking about ways in which the words represented by the hieroglyphs can be combined in a meaningful way. </w:t>
      </w:r>
    </w:p>
    <w:p w14:paraId="4361F5A6" w14:textId="7012B20A" w:rsidR="00B64E0E" w:rsidRPr="00B64E0E" w:rsidRDefault="00B64E0E" w:rsidP="0047776E">
      <w:pPr>
        <w:rPr>
          <w:rFonts w:ascii="Arial" w:hAnsi="Arial" w:cs="Arial"/>
          <w:b/>
          <w:bCs/>
          <w:sz w:val="24"/>
        </w:rPr>
      </w:pPr>
      <w:r w:rsidRPr="00F9256F">
        <w:rPr>
          <w:rFonts w:ascii="Arial" w:hAnsi="Arial" w:cs="Arial"/>
          <w:b/>
          <w:bCs/>
          <w:sz w:val="24"/>
          <w:highlight w:val="yellow"/>
        </w:rPr>
        <w:t xml:space="preserve">Slide </w:t>
      </w:r>
      <w:r w:rsidRPr="006430A3">
        <w:rPr>
          <w:rFonts w:ascii="Arial" w:hAnsi="Arial" w:cs="Arial"/>
          <w:b/>
          <w:bCs/>
          <w:sz w:val="24"/>
          <w:highlight w:val="yellow"/>
        </w:rPr>
        <w:t>1</w:t>
      </w:r>
      <w:r w:rsidRPr="006430A3">
        <w:rPr>
          <w:rFonts w:ascii="Arial" w:hAnsi="Arial" w:cs="Arial"/>
          <w:b/>
          <w:bCs/>
          <w:sz w:val="24"/>
          <w:highlight w:val="yellow"/>
        </w:rPr>
        <w:t>5</w:t>
      </w:r>
    </w:p>
    <w:p w14:paraId="4EC241F0" w14:textId="1A1C3B47" w:rsidR="00B64E0E" w:rsidRDefault="00964024" w:rsidP="0047776E">
      <w:pPr>
        <w:rPr>
          <w:rFonts w:ascii="Arial" w:hAnsi="Arial" w:cs="Arial"/>
          <w:sz w:val="24"/>
        </w:rPr>
      </w:pPr>
      <w:r>
        <w:rPr>
          <w:rFonts w:ascii="Arial" w:hAnsi="Arial" w:cs="Arial"/>
          <w:sz w:val="24"/>
        </w:rPr>
        <w:t>Y</w:t>
      </w:r>
      <w:r w:rsidR="00E137B9">
        <w:rPr>
          <w:rFonts w:ascii="Arial" w:hAnsi="Arial" w:cs="Arial"/>
          <w:sz w:val="24"/>
        </w:rPr>
        <w:t xml:space="preserve">ou could </w:t>
      </w:r>
      <w:r>
        <w:rPr>
          <w:rFonts w:ascii="Arial" w:hAnsi="Arial" w:cs="Arial"/>
          <w:sz w:val="24"/>
        </w:rPr>
        <w:t xml:space="preserve">also </w:t>
      </w:r>
      <w:r w:rsidR="00780E35">
        <w:rPr>
          <w:rFonts w:ascii="Arial" w:hAnsi="Arial" w:cs="Arial"/>
          <w:sz w:val="24"/>
        </w:rPr>
        <w:t xml:space="preserve">cover up the labels on the casts and </w:t>
      </w:r>
      <w:r w:rsidR="00E137B9">
        <w:rPr>
          <w:rFonts w:ascii="Arial" w:hAnsi="Arial" w:cs="Arial"/>
          <w:sz w:val="24"/>
        </w:rPr>
        <w:t xml:space="preserve">ask </w:t>
      </w:r>
      <w:r w:rsidR="00843B46">
        <w:rPr>
          <w:rFonts w:ascii="Arial" w:hAnsi="Arial" w:cs="Arial"/>
          <w:sz w:val="24"/>
        </w:rPr>
        <w:t>learners</w:t>
      </w:r>
      <w:r w:rsidR="00E137B9">
        <w:rPr>
          <w:rFonts w:ascii="Arial" w:hAnsi="Arial" w:cs="Arial"/>
          <w:sz w:val="24"/>
        </w:rPr>
        <w:t xml:space="preserve"> to guess what they think </w:t>
      </w:r>
      <w:r w:rsidR="00780E35">
        <w:rPr>
          <w:rFonts w:ascii="Arial" w:hAnsi="Arial" w:cs="Arial"/>
          <w:sz w:val="24"/>
        </w:rPr>
        <w:t>the hieroglyphs represent, what they mean and how they were used</w:t>
      </w:r>
      <w:r>
        <w:rPr>
          <w:rFonts w:ascii="Arial" w:hAnsi="Arial" w:cs="Arial"/>
          <w:sz w:val="24"/>
        </w:rPr>
        <w:t xml:space="preserve"> before revealing their actual meaning, if you want. </w:t>
      </w:r>
    </w:p>
    <w:p w14:paraId="220D5390" w14:textId="77777777" w:rsidR="00964024" w:rsidRDefault="00B64E0E" w:rsidP="00B64E0E">
      <w:pPr>
        <w:rPr>
          <w:rFonts w:ascii="Arial" w:hAnsi="Arial" w:cs="Arial"/>
          <w:b/>
          <w:bCs/>
          <w:sz w:val="24"/>
        </w:rPr>
      </w:pPr>
      <w:r w:rsidRPr="00F9256F">
        <w:rPr>
          <w:rFonts w:ascii="Arial" w:hAnsi="Arial" w:cs="Arial"/>
          <w:b/>
          <w:bCs/>
          <w:sz w:val="24"/>
          <w:highlight w:val="yellow"/>
        </w:rPr>
        <w:t xml:space="preserve">Slide </w:t>
      </w:r>
      <w:r w:rsidRPr="006430A3">
        <w:rPr>
          <w:rFonts w:ascii="Arial" w:hAnsi="Arial" w:cs="Arial"/>
          <w:b/>
          <w:bCs/>
          <w:sz w:val="24"/>
          <w:highlight w:val="yellow"/>
        </w:rPr>
        <w:t>1</w:t>
      </w:r>
      <w:r w:rsidRPr="006430A3">
        <w:rPr>
          <w:rFonts w:ascii="Arial" w:hAnsi="Arial" w:cs="Arial"/>
          <w:b/>
          <w:bCs/>
          <w:sz w:val="24"/>
          <w:highlight w:val="yellow"/>
        </w:rPr>
        <w:t>6</w:t>
      </w:r>
    </w:p>
    <w:p w14:paraId="48CA38FE" w14:textId="77777777" w:rsidR="00843B46" w:rsidRDefault="00964024" w:rsidP="00B64E0E">
      <w:pPr>
        <w:rPr>
          <w:rFonts w:ascii="Arial" w:hAnsi="Arial" w:cs="Arial"/>
          <w:sz w:val="24"/>
        </w:rPr>
      </w:pPr>
      <w:r>
        <w:rPr>
          <w:rFonts w:ascii="Arial" w:hAnsi="Arial" w:cs="Arial"/>
          <w:sz w:val="24"/>
        </w:rPr>
        <w:t>The plaster casts could also provide the inspiration for lots of stories. You could ask learners</w:t>
      </w:r>
      <w:r w:rsidR="00780E35">
        <w:rPr>
          <w:rFonts w:ascii="Arial" w:hAnsi="Arial" w:cs="Arial"/>
          <w:sz w:val="24"/>
        </w:rPr>
        <w:t xml:space="preserve"> to make up stor</w:t>
      </w:r>
      <w:r>
        <w:rPr>
          <w:rFonts w:ascii="Arial" w:hAnsi="Arial" w:cs="Arial"/>
          <w:sz w:val="24"/>
        </w:rPr>
        <w:t>ies</w:t>
      </w:r>
      <w:r w:rsidR="00780E35">
        <w:rPr>
          <w:rFonts w:ascii="Arial" w:hAnsi="Arial" w:cs="Arial"/>
          <w:sz w:val="24"/>
        </w:rPr>
        <w:t xml:space="preserve"> using the images on the casts as illustrations. </w:t>
      </w:r>
    </w:p>
    <w:p w14:paraId="577E995C" w14:textId="0B4D695F" w:rsidR="008D165C" w:rsidRPr="00964024" w:rsidRDefault="00A661A2" w:rsidP="00B64E0E">
      <w:pPr>
        <w:rPr>
          <w:rFonts w:ascii="Arial" w:hAnsi="Arial" w:cs="Arial"/>
          <w:b/>
          <w:bCs/>
          <w:sz w:val="24"/>
        </w:rPr>
      </w:pPr>
      <w:r>
        <w:rPr>
          <w:rFonts w:ascii="Arial" w:hAnsi="Arial" w:cs="Arial"/>
          <w:sz w:val="24"/>
        </w:rPr>
        <w:t xml:space="preserve">These are just a </w:t>
      </w:r>
      <w:r w:rsidR="006430A3">
        <w:rPr>
          <w:rFonts w:ascii="Arial" w:hAnsi="Arial" w:cs="Arial"/>
          <w:sz w:val="24"/>
        </w:rPr>
        <w:t>few</w:t>
      </w:r>
      <w:r>
        <w:rPr>
          <w:rFonts w:ascii="Arial" w:hAnsi="Arial" w:cs="Arial"/>
          <w:sz w:val="24"/>
        </w:rPr>
        <w:t xml:space="preserve"> examples</w:t>
      </w:r>
      <w:r w:rsidR="006430A3">
        <w:rPr>
          <w:rFonts w:ascii="Arial" w:hAnsi="Arial" w:cs="Arial"/>
          <w:sz w:val="24"/>
        </w:rPr>
        <w:t xml:space="preserve"> that not only </w:t>
      </w:r>
      <w:r w:rsidR="00881855">
        <w:rPr>
          <w:rFonts w:ascii="Arial" w:hAnsi="Arial" w:cs="Arial"/>
          <w:sz w:val="24"/>
        </w:rPr>
        <w:t xml:space="preserve">show </w:t>
      </w:r>
      <w:r w:rsidR="006430A3">
        <w:rPr>
          <w:rFonts w:ascii="Arial" w:hAnsi="Arial" w:cs="Arial"/>
          <w:sz w:val="24"/>
        </w:rPr>
        <w:t xml:space="preserve">how creative </w:t>
      </w:r>
      <w:r w:rsidR="00881855">
        <w:rPr>
          <w:rFonts w:ascii="Arial" w:hAnsi="Arial" w:cs="Arial"/>
          <w:sz w:val="24"/>
        </w:rPr>
        <w:t>teachers and learners can</w:t>
      </w:r>
      <w:r w:rsidR="006430A3">
        <w:rPr>
          <w:rFonts w:ascii="Arial" w:hAnsi="Arial" w:cs="Arial"/>
          <w:sz w:val="24"/>
        </w:rPr>
        <w:t xml:space="preserve"> be </w:t>
      </w:r>
      <w:r w:rsidR="00881855">
        <w:rPr>
          <w:rFonts w:ascii="Arial" w:hAnsi="Arial" w:cs="Arial"/>
          <w:sz w:val="24"/>
        </w:rPr>
        <w:t xml:space="preserve">when using objects </w:t>
      </w:r>
      <w:r w:rsidR="006430A3">
        <w:rPr>
          <w:rFonts w:ascii="Arial" w:hAnsi="Arial" w:cs="Arial"/>
          <w:sz w:val="24"/>
        </w:rPr>
        <w:t xml:space="preserve">but also how, as </w:t>
      </w:r>
      <w:proofErr w:type="spellStart"/>
      <w:r w:rsidR="006430A3">
        <w:rPr>
          <w:rFonts w:ascii="Arial" w:hAnsi="Arial" w:cs="Arial"/>
          <w:sz w:val="24"/>
        </w:rPr>
        <w:t>Genetti</w:t>
      </w:r>
      <w:proofErr w:type="spellEnd"/>
      <w:r w:rsidR="006430A3">
        <w:rPr>
          <w:rFonts w:ascii="Arial" w:hAnsi="Arial" w:cs="Arial"/>
          <w:sz w:val="24"/>
        </w:rPr>
        <w:t xml:space="preserve"> suggests, ‘</w:t>
      </w:r>
      <w:r w:rsidR="00881855">
        <w:rPr>
          <w:rFonts w:ascii="Arial" w:hAnsi="Arial" w:cs="Arial"/>
          <w:sz w:val="24"/>
        </w:rPr>
        <w:t xml:space="preserve">language </w:t>
      </w:r>
      <w:r w:rsidR="006430A3">
        <w:rPr>
          <w:rFonts w:ascii="Arial" w:hAnsi="Arial" w:cs="Arial"/>
          <w:sz w:val="24"/>
        </w:rPr>
        <w:t>is structured to take advantage of human creativity’</w:t>
      </w:r>
      <w:r w:rsidR="00881855">
        <w:rPr>
          <w:rFonts w:ascii="Arial" w:hAnsi="Arial" w:cs="Arial"/>
          <w:sz w:val="24"/>
        </w:rPr>
        <w:t xml:space="preserve">. And this is really the point I want to emphasise: learning languages is not just about learning lists of words and rules of grammar, but also a creative and fun </w:t>
      </w:r>
      <w:r w:rsidR="00AA5114">
        <w:rPr>
          <w:rFonts w:ascii="Arial" w:hAnsi="Arial" w:cs="Arial"/>
          <w:sz w:val="24"/>
        </w:rPr>
        <w:t>process</w:t>
      </w:r>
      <w:r w:rsidR="00881855">
        <w:rPr>
          <w:rFonts w:ascii="Arial" w:hAnsi="Arial" w:cs="Arial"/>
          <w:sz w:val="24"/>
        </w:rPr>
        <w:t xml:space="preserve"> – and objects around us have the potential to facilitate this in </w:t>
      </w:r>
      <w:r w:rsidR="00FE68AF">
        <w:rPr>
          <w:rFonts w:ascii="Arial" w:hAnsi="Arial" w:cs="Arial"/>
          <w:sz w:val="24"/>
        </w:rPr>
        <w:t>innovative</w:t>
      </w:r>
      <w:r w:rsidR="00881855">
        <w:rPr>
          <w:rFonts w:ascii="Arial" w:hAnsi="Arial" w:cs="Arial"/>
          <w:sz w:val="24"/>
        </w:rPr>
        <w:t xml:space="preserve"> ways. </w:t>
      </w:r>
    </w:p>
    <w:p w14:paraId="4F977550" w14:textId="62557DD0" w:rsidR="00F9256F" w:rsidRPr="00F9256F" w:rsidRDefault="00F9256F" w:rsidP="00E64921">
      <w:pPr>
        <w:rPr>
          <w:rFonts w:ascii="Arial" w:hAnsi="Arial" w:cs="Arial"/>
          <w:b/>
          <w:bCs/>
          <w:sz w:val="24"/>
        </w:rPr>
      </w:pPr>
      <w:r w:rsidRPr="00F9256F">
        <w:rPr>
          <w:rFonts w:ascii="Arial" w:hAnsi="Arial" w:cs="Arial"/>
          <w:b/>
          <w:bCs/>
          <w:sz w:val="24"/>
          <w:highlight w:val="yellow"/>
        </w:rPr>
        <w:t xml:space="preserve">Slide </w:t>
      </w:r>
      <w:r w:rsidR="00B64E0E">
        <w:rPr>
          <w:rFonts w:ascii="Arial" w:hAnsi="Arial" w:cs="Arial"/>
          <w:b/>
          <w:bCs/>
          <w:sz w:val="24"/>
          <w:highlight w:val="yellow"/>
        </w:rPr>
        <w:t>17</w:t>
      </w:r>
    </w:p>
    <w:p w14:paraId="42C84A01" w14:textId="0980DD71" w:rsidR="00EB2C82" w:rsidRDefault="2BC60F66" w:rsidP="3636A08B">
      <w:pPr>
        <w:rPr>
          <w:rFonts w:ascii="Arial" w:hAnsi="Arial" w:cs="Arial"/>
          <w:sz w:val="24"/>
          <w:szCs w:val="24"/>
        </w:rPr>
      </w:pPr>
      <w:r w:rsidRPr="3636A08B">
        <w:rPr>
          <w:rFonts w:ascii="Arial" w:hAnsi="Arial" w:cs="Arial"/>
          <w:sz w:val="24"/>
          <w:szCs w:val="24"/>
        </w:rPr>
        <w:t>I hope you</w:t>
      </w:r>
      <w:r w:rsidR="00540868">
        <w:rPr>
          <w:rFonts w:ascii="Arial" w:hAnsi="Arial" w:cs="Arial"/>
          <w:sz w:val="24"/>
          <w:szCs w:val="24"/>
        </w:rPr>
        <w:t>’ve</w:t>
      </w:r>
      <w:r w:rsidRPr="3636A08B">
        <w:rPr>
          <w:rFonts w:ascii="Arial" w:hAnsi="Arial" w:cs="Arial"/>
          <w:sz w:val="24"/>
          <w:szCs w:val="24"/>
        </w:rPr>
        <w:t xml:space="preserve"> enjoyed this video. </w:t>
      </w:r>
      <w:r w:rsidR="00540868">
        <w:rPr>
          <w:rFonts w:ascii="Arial" w:hAnsi="Arial" w:cs="Arial"/>
          <w:sz w:val="24"/>
          <w:szCs w:val="24"/>
        </w:rPr>
        <w:t>If it has sparked an interest in learning more about</w:t>
      </w:r>
      <w:r w:rsidRPr="3636A08B">
        <w:rPr>
          <w:rFonts w:ascii="Arial" w:hAnsi="Arial" w:cs="Arial"/>
          <w:sz w:val="24"/>
          <w:szCs w:val="24"/>
        </w:rPr>
        <w:t xml:space="preserve"> hieroglyphs </w:t>
      </w:r>
      <w:r w:rsidR="43299BAE" w:rsidRPr="3636A08B">
        <w:rPr>
          <w:rFonts w:ascii="Arial" w:hAnsi="Arial" w:cs="Arial"/>
          <w:sz w:val="24"/>
          <w:szCs w:val="24"/>
        </w:rPr>
        <w:t>at UCL,</w:t>
      </w:r>
      <w:r w:rsidR="00540868">
        <w:rPr>
          <w:rFonts w:ascii="Arial" w:hAnsi="Arial" w:cs="Arial"/>
          <w:sz w:val="24"/>
          <w:szCs w:val="24"/>
        </w:rPr>
        <w:t xml:space="preserve"> you can</w:t>
      </w:r>
      <w:r w:rsidR="43299BAE" w:rsidRPr="3636A08B">
        <w:rPr>
          <w:rFonts w:ascii="Arial" w:hAnsi="Arial" w:cs="Arial"/>
          <w:sz w:val="24"/>
          <w:szCs w:val="24"/>
        </w:rPr>
        <w:t xml:space="preserve"> visit the Petrie Museum of Egyptian </w:t>
      </w:r>
      <w:r w:rsidR="0769AA9D" w:rsidRPr="3636A08B">
        <w:rPr>
          <w:rFonts w:ascii="Arial" w:hAnsi="Arial" w:cs="Arial"/>
          <w:sz w:val="24"/>
          <w:szCs w:val="24"/>
        </w:rPr>
        <w:t xml:space="preserve">and Sudanese </w:t>
      </w:r>
      <w:r w:rsidR="43299BAE" w:rsidRPr="3636A08B">
        <w:rPr>
          <w:rFonts w:ascii="Arial" w:hAnsi="Arial" w:cs="Arial"/>
          <w:sz w:val="24"/>
          <w:szCs w:val="24"/>
        </w:rPr>
        <w:t xml:space="preserve">Archaeology and explore </w:t>
      </w:r>
      <w:r w:rsidR="00FE68AF">
        <w:rPr>
          <w:rFonts w:ascii="Arial" w:hAnsi="Arial" w:cs="Arial"/>
          <w:sz w:val="24"/>
          <w:szCs w:val="24"/>
        </w:rPr>
        <w:t>their</w:t>
      </w:r>
      <w:r w:rsidR="43299BAE" w:rsidRPr="3636A08B">
        <w:rPr>
          <w:rFonts w:ascii="Arial" w:hAnsi="Arial" w:cs="Arial"/>
          <w:sz w:val="24"/>
          <w:szCs w:val="24"/>
        </w:rPr>
        <w:t xml:space="preserve"> collections online and on campus. </w:t>
      </w:r>
      <w:r w:rsidR="62F736FF" w:rsidRPr="3636A08B">
        <w:rPr>
          <w:rFonts w:ascii="Arial" w:hAnsi="Arial" w:cs="Arial"/>
          <w:sz w:val="24"/>
          <w:szCs w:val="24"/>
        </w:rPr>
        <w:t xml:space="preserve">And if you want to have a closer look at Murray’s </w:t>
      </w:r>
      <w:r w:rsidR="62F736FF" w:rsidRPr="00FE68AF">
        <w:rPr>
          <w:rFonts w:ascii="Arial" w:hAnsi="Arial" w:cs="Arial"/>
          <w:i/>
          <w:iCs/>
          <w:sz w:val="24"/>
          <w:szCs w:val="24"/>
        </w:rPr>
        <w:t>Elementary Egyptian Grammar</w:t>
      </w:r>
      <w:r w:rsidR="62F736FF" w:rsidRPr="3636A08B">
        <w:rPr>
          <w:rFonts w:ascii="Arial" w:hAnsi="Arial" w:cs="Arial"/>
          <w:sz w:val="24"/>
          <w:szCs w:val="24"/>
        </w:rPr>
        <w:t xml:space="preserve">, a later edition of her work is available online. </w:t>
      </w:r>
    </w:p>
    <w:p w14:paraId="6DB76CFD" w14:textId="04C8785F" w:rsidR="00F9256F" w:rsidRPr="00F9256F" w:rsidRDefault="00F9256F" w:rsidP="00E64921">
      <w:pPr>
        <w:rPr>
          <w:rFonts w:ascii="Arial" w:hAnsi="Arial" w:cs="Arial"/>
          <w:b/>
          <w:bCs/>
          <w:sz w:val="24"/>
        </w:rPr>
      </w:pPr>
      <w:r w:rsidRPr="00F9256F">
        <w:rPr>
          <w:rFonts w:ascii="Arial" w:hAnsi="Arial" w:cs="Arial"/>
          <w:b/>
          <w:bCs/>
          <w:sz w:val="24"/>
          <w:highlight w:val="yellow"/>
        </w:rPr>
        <w:t xml:space="preserve">Slide </w:t>
      </w:r>
      <w:r w:rsidR="00B64E0E">
        <w:rPr>
          <w:rFonts w:ascii="Arial" w:hAnsi="Arial" w:cs="Arial"/>
          <w:b/>
          <w:bCs/>
          <w:sz w:val="24"/>
          <w:highlight w:val="yellow"/>
        </w:rPr>
        <w:t>18</w:t>
      </w:r>
    </w:p>
    <w:p w14:paraId="0A2AEC1C" w14:textId="5855B68D" w:rsidR="00DD1314" w:rsidRDefault="00540868" w:rsidP="00E64921">
      <w:pPr>
        <w:rPr>
          <w:rFonts w:ascii="Arial" w:hAnsi="Arial" w:cs="Arial"/>
          <w:sz w:val="24"/>
        </w:rPr>
      </w:pPr>
      <w:r>
        <w:rPr>
          <w:rFonts w:ascii="Arial" w:hAnsi="Arial" w:cs="Arial"/>
          <w:sz w:val="24"/>
        </w:rPr>
        <w:t>And finally, i</w:t>
      </w:r>
      <w:r w:rsidR="00DD1314">
        <w:rPr>
          <w:rFonts w:ascii="Arial" w:hAnsi="Arial" w:cs="Arial"/>
          <w:sz w:val="24"/>
        </w:rPr>
        <w:t xml:space="preserve">f you would like to read more about language and how it works, here are some useful resources. </w:t>
      </w:r>
    </w:p>
    <w:p w14:paraId="6B4922EA" w14:textId="1319DF22" w:rsidR="00FE68AF" w:rsidRDefault="00FE68AF" w:rsidP="00E64921">
      <w:pPr>
        <w:rPr>
          <w:rFonts w:ascii="Arial" w:hAnsi="Arial" w:cs="Arial"/>
          <w:sz w:val="24"/>
        </w:rPr>
      </w:pPr>
      <w:r>
        <w:rPr>
          <w:rFonts w:ascii="Arial" w:hAnsi="Arial" w:cs="Arial"/>
          <w:sz w:val="24"/>
        </w:rPr>
        <w:lastRenderedPageBreak/>
        <w:t>Thank you for listening!</w:t>
      </w:r>
    </w:p>
    <w:p w14:paraId="4C57CCEA" w14:textId="77777777" w:rsidR="00910F19" w:rsidRPr="009A5BAF" w:rsidRDefault="00910F19">
      <w:pPr>
        <w:rPr>
          <w:rFonts w:ascii="Arial" w:hAnsi="Arial" w:cs="Arial"/>
          <w:sz w:val="24"/>
        </w:rPr>
      </w:pPr>
    </w:p>
    <w:sectPr w:rsidR="00910F19" w:rsidRPr="009A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5316"/>
    <w:multiLevelType w:val="hybridMultilevel"/>
    <w:tmpl w:val="CD385E2E"/>
    <w:lvl w:ilvl="0" w:tplc="CDACE8D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B317B"/>
    <w:multiLevelType w:val="hybridMultilevel"/>
    <w:tmpl w:val="79B6D0D2"/>
    <w:lvl w:ilvl="0" w:tplc="889673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066909"/>
    <w:multiLevelType w:val="hybridMultilevel"/>
    <w:tmpl w:val="7388CD76"/>
    <w:lvl w:ilvl="0" w:tplc="C76E55AA">
      <w:start w:val="1"/>
      <w:numFmt w:val="bullet"/>
      <w:lvlText w:val="•"/>
      <w:lvlJc w:val="left"/>
      <w:pPr>
        <w:tabs>
          <w:tab w:val="num" w:pos="720"/>
        </w:tabs>
        <w:ind w:left="720" w:hanging="360"/>
      </w:pPr>
      <w:rPr>
        <w:rFonts w:ascii="Arial" w:hAnsi="Arial" w:hint="default"/>
      </w:rPr>
    </w:lvl>
    <w:lvl w:ilvl="1" w:tplc="B9D00444" w:tentative="1">
      <w:start w:val="1"/>
      <w:numFmt w:val="bullet"/>
      <w:lvlText w:val="•"/>
      <w:lvlJc w:val="left"/>
      <w:pPr>
        <w:tabs>
          <w:tab w:val="num" w:pos="1440"/>
        </w:tabs>
        <w:ind w:left="1440" w:hanging="360"/>
      </w:pPr>
      <w:rPr>
        <w:rFonts w:ascii="Arial" w:hAnsi="Arial" w:hint="default"/>
      </w:rPr>
    </w:lvl>
    <w:lvl w:ilvl="2" w:tplc="F606C7EE" w:tentative="1">
      <w:start w:val="1"/>
      <w:numFmt w:val="bullet"/>
      <w:lvlText w:val="•"/>
      <w:lvlJc w:val="left"/>
      <w:pPr>
        <w:tabs>
          <w:tab w:val="num" w:pos="2160"/>
        </w:tabs>
        <w:ind w:left="2160" w:hanging="360"/>
      </w:pPr>
      <w:rPr>
        <w:rFonts w:ascii="Arial" w:hAnsi="Arial" w:hint="default"/>
      </w:rPr>
    </w:lvl>
    <w:lvl w:ilvl="3" w:tplc="81BECD10" w:tentative="1">
      <w:start w:val="1"/>
      <w:numFmt w:val="bullet"/>
      <w:lvlText w:val="•"/>
      <w:lvlJc w:val="left"/>
      <w:pPr>
        <w:tabs>
          <w:tab w:val="num" w:pos="2880"/>
        </w:tabs>
        <w:ind w:left="2880" w:hanging="360"/>
      </w:pPr>
      <w:rPr>
        <w:rFonts w:ascii="Arial" w:hAnsi="Arial" w:hint="default"/>
      </w:rPr>
    </w:lvl>
    <w:lvl w:ilvl="4" w:tplc="972602F8" w:tentative="1">
      <w:start w:val="1"/>
      <w:numFmt w:val="bullet"/>
      <w:lvlText w:val="•"/>
      <w:lvlJc w:val="left"/>
      <w:pPr>
        <w:tabs>
          <w:tab w:val="num" w:pos="3600"/>
        </w:tabs>
        <w:ind w:left="3600" w:hanging="360"/>
      </w:pPr>
      <w:rPr>
        <w:rFonts w:ascii="Arial" w:hAnsi="Arial" w:hint="default"/>
      </w:rPr>
    </w:lvl>
    <w:lvl w:ilvl="5" w:tplc="46ACA9EC" w:tentative="1">
      <w:start w:val="1"/>
      <w:numFmt w:val="bullet"/>
      <w:lvlText w:val="•"/>
      <w:lvlJc w:val="left"/>
      <w:pPr>
        <w:tabs>
          <w:tab w:val="num" w:pos="4320"/>
        </w:tabs>
        <w:ind w:left="4320" w:hanging="360"/>
      </w:pPr>
      <w:rPr>
        <w:rFonts w:ascii="Arial" w:hAnsi="Arial" w:hint="default"/>
      </w:rPr>
    </w:lvl>
    <w:lvl w:ilvl="6" w:tplc="7352B102" w:tentative="1">
      <w:start w:val="1"/>
      <w:numFmt w:val="bullet"/>
      <w:lvlText w:val="•"/>
      <w:lvlJc w:val="left"/>
      <w:pPr>
        <w:tabs>
          <w:tab w:val="num" w:pos="5040"/>
        </w:tabs>
        <w:ind w:left="5040" w:hanging="360"/>
      </w:pPr>
      <w:rPr>
        <w:rFonts w:ascii="Arial" w:hAnsi="Arial" w:hint="default"/>
      </w:rPr>
    </w:lvl>
    <w:lvl w:ilvl="7" w:tplc="4D28785C" w:tentative="1">
      <w:start w:val="1"/>
      <w:numFmt w:val="bullet"/>
      <w:lvlText w:val="•"/>
      <w:lvlJc w:val="left"/>
      <w:pPr>
        <w:tabs>
          <w:tab w:val="num" w:pos="5760"/>
        </w:tabs>
        <w:ind w:left="5760" w:hanging="360"/>
      </w:pPr>
      <w:rPr>
        <w:rFonts w:ascii="Arial" w:hAnsi="Arial" w:hint="default"/>
      </w:rPr>
    </w:lvl>
    <w:lvl w:ilvl="8" w:tplc="E56057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186796"/>
    <w:multiLevelType w:val="hybridMultilevel"/>
    <w:tmpl w:val="91283010"/>
    <w:lvl w:ilvl="0" w:tplc="0A8848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51AB8"/>
    <w:multiLevelType w:val="hybridMultilevel"/>
    <w:tmpl w:val="8F6466C4"/>
    <w:lvl w:ilvl="0" w:tplc="EE3CFAB4">
      <w:start w:val="1"/>
      <w:numFmt w:val="bullet"/>
      <w:lvlText w:val="•"/>
      <w:lvlJc w:val="left"/>
      <w:pPr>
        <w:tabs>
          <w:tab w:val="num" w:pos="720"/>
        </w:tabs>
        <w:ind w:left="720" w:hanging="360"/>
      </w:pPr>
      <w:rPr>
        <w:rFonts w:ascii="Arial" w:hAnsi="Arial" w:hint="default"/>
      </w:rPr>
    </w:lvl>
    <w:lvl w:ilvl="1" w:tplc="7666C7AA" w:tentative="1">
      <w:start w:val="1"/>
      <w:numFmt w:val="bullet"/>
      <w:lvlText w:val="•"/>
      <w:lvlJc w:val="left"/>
      <w:pPr>
        <w:tabs>
          <w:tab w:val="num" w:pos="1440"/>
        </w:tabs>
        <w:ind w:left="1440" w:hanging="360"/>
      </w:pPr>
      <w:rPr>
        <w:rFonts w:ascii="Arial" w:hAnsi="Arial" w:hint="default"/>
      </w:rPr>
    </w:lvl>
    <w:lvl w:ilvl="2" w:tplc="41B05B58" w:tentative="1">
      <w:start w:val="1"/>
      <w:numFmt w:val="bullet"/>
      <w:lvlText w:val="•"/>
      <w:lvlJc w:val="left"/>
      <w:pPr>
        <w:tabs>
          <w:tab w:val="num" w:pos="2160"/>
        </w:tabs>
        <w:ind w:left="2160" w:hanging="360"/>
      </w:pPr>
      <w:rPr>
        <w:rFonts w:ascii="Arial" w:hAnsi="Arial" w:hint="default"/>
      </w:rPr>
    </w:lvl>
    <w:lvl w:ilvl="3" w:tplc="982C5F54" w:tentative="1">
      <w:start w:val="1"/>
      <w:numFmt w:val="bullet"/>
      <w:lvlText w:val="•"/>
      <w:lvlJc w:val="left"/>
      <w:pPr>
        <w:tabs>
          <w:tab w:val="num" w:pos="2880"/>
        </w:tabs>
        <w:ind w:left="2880" w:hanging="360"/>
      </w:pPr>
      <w:rPr>
        <w:rFonts w:ascii="Arial" w:hAnsi="Arial" w:hint="default"/>
      </w:rPr>
    </w:lvl>
    <w:lvl w:ilvl="4" w:tplc="A2B8FEEA" w:tentative="1">
      <w:start w:val="1"/>
      <w:numFmt w:val="bullet"/>
      <w:lvlText w:val="•"/>
      <w:lvlJc w:val="left"/>
      <w:pPr>
        <w:tabs>
          <w:tab w:val="num" w:pos="3600"/>
        </w:tabs>
        <w:ind w:left="3600" w:hanging="360"/>
      </w:pPr>
      <w:rPr>
        <w:rFonts w:ascii="Arial" w:hAnsi="Arial" w:hint="default"/>
      </w:rPr>
    </w:lvl>
    <w:lvl w:ilvl="5" w:tplc="ED84790A" w:tentative="1">
      <w:start w:val="1"/>
      <w:numFmt w:val="bullet"/>
      <w:lvlText w:val="•"/>
      <w:lvlJc w:val="left"/>
      <w:pPr>
        <w:tabs>
          <w:tab w:val="num" w:pos="4320"/>
        </w:tabs>
        <w:ind w:left="4320" w:hanging="360"/>
      </w:pPr>
      <w:rPr>
        <w:rFonts w:ascii="Arial" w:hAnsi="Arial" w:hint="default"/>
      </w:rPr>
    </w:lvl>
    <w:lvl w:ilvl="6" w:tplc="D132061E" w:tentative="1">
      <w:start w:val="1"/>
      <w:numFmt w:val="bullet"/>
      <w:lvlText w:val="•"/>
      <w:lvlJc w:val="left"/>
      <w:pPr>
        <w:tabs>
          <w:tab w:val="num" w:pos="5040"/>
        </w:tabs>
        <w:ind w:left="5040" w:hanging="360"/>
      </w:pPr>
      <w:rPr>
        <w:rFonts w:ascii="Arial" w:hAnsi="Arial" w:hint="default"/>
      </w:rPr>
    </w:lvl>
    <w:lvl w:ilvl="7" w:tplc="1E029202" w:tentative="1">
      <w:start w:val="1"/>
      <w:numFmt w:val="bullet"/>
      <w:lvlText w:val="•"/>
      <w:lvlJc w:val="left"/>
      <w:pPr>
        <w:tabs>
          <w:tab w:val="num" w:pos="5760"/>
        </w:tabs>
        <w:ind w:left="5760" w:hanging="360"/>
      </w:pPr>
      <w:rPr>
        <w:rFonts w:ascii="Arial" w:hAnsi="Arial" w:hint="default"/>
      </w:rPr>
    </w:lvl>
    <w:lvl w:ilvl="8" w:tplc="FF6C6A6A" w:tentative="1">
      <w:start w:val="1"/>
      <w:numFmt w:val="bullet"/>
      <w:lvlText w:val="•"/>
      <w:lvlJc w:val="left"/>
      <w:pPr>
        <w:tabs>
          <w:tab w:val="num" w:pos="6480"/>
        </w:tabs>
        <w:ind w:left="6480" w:hanging="360"/>
      </w:pPr>
      <w:rPr>
        <w:rFonts w:ascii="Arial" w:hAnsi="Arial" w:hint="default"/>
      </w:rPr>
    </w:lvl>
  </w:abstractNum>
  <w:num w:numId="1" w16cid:durableId="1016464903">
    <w:abstractNumId w:val="2"/>
  </w:num>
  <w:num w:numId="2" w16cid:durableId="927806388">
    <w:abstractNumId w:val="4"/>
  </w:num>
  <w:num w:numId="3" w16cid:durableId="228345257">
    <w:abstractNumId w:val="0"/>
  </w:num>
  <w:num w:numId="4" w16cid:durableId="154296736">
    <w:abstractNumId w:val="3"/>
  </w:num>
  <w:num w:numId="5" w16cid:durableId="28458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19"/>
    <w:rsid w:val="000236C1"/>
    <w:rsid w:val="00036BDF"/>
    <w:rsid w:val="000B3C2A"/>
    <w:rsid w:val="000C284A"/>
    <w:rsid w:val="000D2284"/>
    <w:rsid w:val="000D571D"/>
    <w:rsid w:val="000F6866"/>
    <w:rsid w:val="00112A4F"/>
    <w:rsid w:val="00120C80"/>
    <w:rsid w:val="00124512"/>
    <w:rsid w:val="001256D1"/>
    <w:rsid w:val="00132F82"/>
    <w:rsid w:val="001433AC"/>
    <w:rsid w:val="001455C7"/>
    <w:rsid w:val="00175E00"/>
    <w:rsid w:val="00182E0D"/>
    <w:rsid w:val="0019345A"/>
    <w:rsid w:val="00206C25"/>
    <w:rsid w:val="00241C9E"/>
    <w:rsid w:val="002807B7"/>
    <w:rsid w:val="002A2057"/>
    <w:rsid w:val="002A4BE6"/>
    <w:rsid w:val="002B4E59"/>
    <w:rsid w:val="0031244B"/>
    <w:rsid w:val="0032074E"/>
    <w:rsid w:val="0034729C"/>
    <w:rsid w:val="00394808"/>
    <w:rsid w:val="003E14C8"/>
    <w:rsid w:val="00405A2E"/>
    <w:rsid w:val="00411C16"/>
    <w:rsid w:val="004430FC"/>
    <w:rsid w:val="00443F15"/>
    <w:rsid w:val="004525E0"/>
    <w:rsid w:val="0047776E"/>
    <w:rsid w:val="00490BEA"/>
    <w:rsid w:val="004D03A1"/>
    <w:rsid w:val="004E134D"/>
    <w:rsid w:val="004F5176"/>
    <w:rsid w:val="00515B2F"/>
    <w:rsid w:val="00515C25"/>
    <w:rsid w:val="00523509"/>
    <w:rsid w:val="00534237"/>
    <w:rsid w:val="00534CC8"/>
    <w:rsid w:val="00540868"/>
    <w:rsid w:val="00542C3D"/>
    <w:rsid w:val="005638E2"/>
    <w:rsid w:val="00583457"/>
    <w:rsid w:val="005D1C4B"/>
    <w:rsid w:val="005F7042"/>
    <w:rsid w:val="006430A3"/>
    <w:rsid w:val="006836FB"/>
    <w:rsid w:val="006A47C7"/>
    <w:rsid w:val="006A7365"/>
    <w:rsid w:val="00714EA2"/>
    <w:rsid w:val="007340F9"/>
    <w:rsid w:val="007756C1"/>
    <w:rsid w:val="00780E35"/>
    <w:rsid w:val="007B71AD"/>
    <w:rsid w:val="007D4DD5"/>
    <w:rsid w:val="00843B46"/>
    <w:rsid w:val="00874CCC"/>
    <w:rsid w:val="00881855"/>
    <w:rsid w:val="00886122"/>
    <w:rsid w:val="008A1C9A"/>
    <w:rsid w:val="008D165C"/>
    <w:rsid w:val="008E2006"/>
    <w:rsid w:val="00910F19"/>
    <w:rsid w:val="00921985"/>
    <w:rsid w:val="00930801"/>
    <w:rsid w:val="00932393"/>
    <w:rsid w:val="00936107"/>
    <w:rsid w:val="009403F1"/>
    <w:rsid w:val="0095673B"/>
    <w:rsid w:val="00964024"/>
    <w:rsid w:val="00977937"/>
    <w:rsid w:val="00981C44"/>
    <w:rsid w:val="009A5BAF"/>
    <w:rsid w:val="009A5E54"/>
    <w:rsid w:val="009E04A2"/>
    <w:rsid w:val="009E3652"/>
    <w:rsid w:val="00A20107"/>
    <w:rsid w:val="00A41707"/>
    <w:rsid w:val="00A47169"/>
    <w:rsid w:val="00A648B9"/>
    <w:rsid w:val="00A661A2"/>
    <w:rsid w:val="00A73A7E"/>
    <w:rsid w:val="00A84874"/>
    <w:rsid w:val="00A850B5"/>
    <w:rsid w:val="00AA1C12"/>
    <w:rsid w:val="00AA5114"/>
    <w:rsid w:val="00B029B4"/>
    <w:rsid w:val="00B308D2"/>
    <w:rsid w:val="00B3598C"/>
    <w:rsid w:val="00B64E0E"/>
    <w:rsid w:val="00B653FC"/>
    <w:rsid w:val="00B864CA"/>
    <w:rsid w:val="00B900E5"/>
    <w:rsid w:val="00B96626"/>
    <w:rsid w:val="00BA66E5"/>
    <w:rsid w:val="00BC016D"/>
    <w:rsid w:val="00BC39EA"/>
    <w:rsid w:val="00BC4376"/>
    <w:rsid w:val="00C313C7"/>
    <w:rsid w:val="00C430C1"/>
    <w:rsid w:val="00C6169E"/>
    <w:rsid w:val="00C63987"/>
    <w:rsid w:val="00CA5071"/>
    <w:rsid w:val="00CD412E"/>
    <w:rsid w:val="00CE77DD"/>
    <w:rsid w:val="00D1551D"/>
    <w:rsid w:val="00D211C0"/>
    <w:rsid w:val="00D370DF"/>
    <w:rsid w:val="00D41E32"/>
    <w:rsid w:val="00D67DBA"/>
    <w:rsid w:val="00D722CF"/>
    <w:rsid w:val="00D84E5D"/>
    <w:rsid w:val="00D87B4D"/>
    <w:rsid w:val="00DA4A69"/>
    <w:rsid w:val="00DA5125"/>
    <w:rsid w:val="00DB1FCC"/>
    <w:rsid w:val="00DC517D"/>
    <w:rsid w:val="00DD1314"/>
    <w:rsid w:val="00DE0830"/>
    <w:rsid w:val="00E04F0E"/>
    <w:rsid w:val="00E04F4B"/>
    <w:rsid w:val="00E137B9"/>
    <w:rsid w:val="00E3229B"/>
    <w:rsid w:val="00E53CD4"/>
    <w:rsid w:val="00E64921"/>
    <w:rsid w:val="00E66B76"/>
    <w:rsid w:val="00E8094B"/>
    <w:rsid w:val="00EA60D5"/>
    <w:rsid w:val="00EB2C82"/>
    <w:rsid w:val="00EB4362"/>
    <w:rsid w:val="00EC5699"/>
    <w:rsid w:val="00EF5F62"/>
    <w:rsid w:val="00F24D19"/>
    <w:rsid w:val="00F560A8"/>
    <w:rsid w:val="00F72406"/>
    <w:rsid w:val="00F9256F"/>
    <w:rsid w:val="00FA6C2E"/>
    <w:rsid w:val="00FB104E"/>
    <w:rsid w:val="00FD2D8C"/>
    <w:rsid w:val="00FE5CCD"/>
    <w:rsid w:val="00FE68AF"/>
    <w:rsid w:val="011BDE2E"/>
    <w:rsid w:val="0207A149"/>
    <w:rsid w:val="02FB58DA"/>
    <w:rsid w:val="0310CCF8"/>
    <w:rsid w:val="063C534A"/>
    <w:rsid w:val="0769AA9D"/>
    <w:rsid w:val="0973F40C"/>
    <w:rsid w:val="14354E00"/>
    <w:rsid w:val="17BBE936"/>
    <w:rsid w:val="1C50E61B"/>
    <w:rsid w:val="203961B9"/>
    <w:rsid w:val="214A837E"/>
    <w:rsid w:val="23B0709A"/>
    <w:rsid w:val="2680468B"/>
    <w:rsid w:val="269CD5C4"/>
    <w:rsid w:val="280CC503"/>
    <w:rsid w:val="2BC60F66"/>
    <w:rsid w:val="339B36EC"/>
    <w:rsid w:val="3636A08B"/>
    <w:rsid w:val="39CFC435"/>
    <w:rsid w:val="3A1BB4A7"/>
    <w:rsid w:val="3DF4874E"/>
    <w:rsid w:val="3FB4E605"/>
    <w:rsid w:val="41239642"/>
    <w:rsid w:val="43299BAE"/>
    <w:rsid w:val="58980CA8"/>
    <w:rsid w:val="58F396FB"/>
    <w:rsid w:val="5912E114"/>
    <w:rsid w:val="5A6B5ED3"/>
    <w:rsid w:val="5AF5CB4C"/>
    <w:rsid w:val="6223132A"/>
    <w:rsid w:val="62F736FF"/>
    <w:rsid w:val="68D107C7"/>
    <w:rsid w:val="6AF4B7AF"/>
    <w:rsid w:val="7983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67C4"/>
  <w15:docId w15:val="{8DAA9290-6341-0E40-97FE-6A3B3AFF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6F"/>
  </w:style>
  <w:style w:type="paragraph" w:styleId="Heading1">
    <w:name w:val="heading 1"/>
    <w:basedOn w:val="Normal"/>
    <w:next w:val="Normal"/>
    <w:link w:val="Heading1Char"/>
    <w:qFormat/>
    <w:rsid w:val="0019345A"/>
    <w:pPr>
      <w:keepNext/>
      <w:keepLines/>
      <w:spacing w:before="240" w:after="0" w:line="240" w:lineRule="auto"/>
      <w:outlineLvl w:val="0"/>
    </w:pPr>
    <w:rPr>
      <w:rFonts w:ascii="Arial" w:eastAsiaTheme="majorEastAsia" w:hAnsi="Arial" w:cstheme="majorBidi"/>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5A"/>
    <w:rPr>
      <w:rFonts w:ascii="Arial" w:eastAsiaTheme="majorEastAsia" w:hAnsi="Arial" w:cstheme="majorBidi"/>
      <w:color w:val="2F5496" w:themeColor="accent1" w:themeShade="BF"/>
      <w:sz w:val="28"/>
      <w:szCs w:val="32"/>
    </w:rPr>
  </w:style>
  <w:style w:type="character" w:styleId="Hyperlink">
    <w:name w:val="Hyperlink"/>
    <w:basedOn w:val="DefaultParagraphFont"/>
    <w:uiPriority w:val="99"/>
    <w:unhideWhenUsed/>
    <w:rsid w:val="00DB1FCC"/>
    <w:rPr>
      <w:color w:val="0563C1" w:themeColor="hyperlink"/>
      <w:u w:val="single"/>
    </w:rPr>
  </w:style>
  <w:style w:type="character" w:customStyle="1" w:styleId="UnresolvedMention1">
    <w:name w:val="Unresolved Mention1"/>
    <w:basedOn w:val="DefaultParagraphFont"/>
    <w:uiPriority w:val="99"/>
    <w:semiHidden/>
    <w:unhideWhenUsed/>
    <w:rsid w:val="00DB1FCC"/>
    <w:rPr>
      <w:color w:val="605E5C"/>
      <w:shd w:val="clear" w:color="auto" w:fill="E1DFDD"/>
    </w:rPr>
  </w:style>
  <w:style w:type="character" w:styleId="CommentReference">
    <w:name w:val="annotation reference"/>
    <w:basedOn w:val="DefaultParagraphFont"/>
    <w:uiPriority w:val="99"/>
    <w:semiHidden/>
    <w:unhideWhenUsed/>
    <w:rsid w:val="00CE77DD"/>
    <w:rPr>
      <w:sz w:val="16"/>
      <w:szCs w:val="16"/>
    </w:rPr>
  </w:style>
  <w:style w:type="paragraph" w:styleId="CommentText">
    <w:name w:val="annotation text"/>
    <w:basedOn w:val="Normal"/>
    <w:link w:val="CommentTextChar"/>
    <w:uiPriority w:val="99"/>
    <w:unhideWhenUsed/>
    <w:rsid w:val="00CE77DD"/>
    <w:pPr>
      <w:spacing w:line="240" w:lineRule="auto"/>
    </w:pPr>
    <w:rPr>
      <w:sz w:val="20"/>
      <w:szCs w:val="20"/>
    </w:rPr>
  </w:style>
  <w:style w:type="character" w:customStyle="1" w:styleId="CommentTextChar">
    <w:name w:val="Comment Text Char"/>
    <w:basedOn w:val="DefaultParagraphFont"/>
    <w:link w:val="CommentText"/>
    <w:uiPriority w:val="99"/>
    <w:rsid w:val="00CE77DD"/>
    <w:rPr>
      <w:sz w:val="20"/>
      <w:szCs w:val="20"/>
    </w:rPr>
  </w:style>
  <w:style w:type="paragraph" w:styleId="CommentSubject">
    <w:name w:val="annotation subject"/>
    <w:basedOn w:val="CommentText"/>
    <w:next w:val="CommentText"/>
    <w:link w:val="CommentSubjectChar"/>
    <w:uiPriority w:val="99"/>
    <w:semiHidden/>
    <w:unhideWhenUsed/>
    <w:rsid w:val="00CE77DD"/>
    <w:rPr>
      <w:b/>
      <w:bCs/>
    </w:rPr>
  </w:style>
  <w:style w:type="character" w:customStyle="1" w:styleId="CommentSubjectChar">
    <w:name w:val="Comment Subject Char"/>
    <w:basedOn w:val="CommentTextChar"/>
    <w:link w:val="CommentSubject"/>
    <w:uiPriority w:val="99"/>
    <w:semiHidden/>
    <w:rsid w:val="00CE77DD"/>
    <w:rPr>
      <w:b/>
      <w:bCs/>
      <w:sz w:val="20"/>
      <w:szCs w:val="20"/>
    </w:rPr>
  </w:style>
  <w:style w:type="paragraph" w:styleId="ListParagraph">
    <w:name w:val="List Paragraph"/>
    <w:basedOn w:val="Normal"/>
    <w:uiPriority w:val="34"/>
    <w:qFormat/>
    <w:rsid w:val="00515B2F"/>
    <w:pPr>
      <w:ind w:left="720"/>
      <w:contextualSpacing/>
    </w:p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490BEA"/>
    <w:pPr>
      <w:spacing w:after="0" w:line="240" w:lineRule="auto"/>
    </w:pPr>
  </w:style>
  <w:style w:type="paragraph" w:styleId="BalloonText">
    <w:name w:val="Balloon Text"/>
    <w:basedOn w:val="Normal"/>
    <w:link w:val="BalloonTextChar"/>
    <w:uiPriority w:val="99"/>
    <w:semiHidden/>
    <w:unhideWhenUsed/>
    <w:rsid w:val="00B9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7288">
      <w:bodyDiv w:val="1"/>
      <w:marLeft w:val="0"/>
      <w:marRight w:val="0"/>
      <w:marTop w:val="0"/>
      <w:marBottom w:val="0"/>
      <w:divBdr>
        <w:top w:val="none" w:sz="0" w:space="0" w:color="auto"/>
        <w:left w:val="none" w:sz="0" w:space="0" w:color="auto"/>
        <w:bottom w:val="none" w:sz="0" w:space="0" w:color="auto"/>
        <w:right w:val="none" w:sz="0" w:space="0" w:color="auto"/>
      </w:divBdr>
    </w:div>
    <w:div w:id="689795388">
      <w:bodyDiv w:val="1"/>
      <w:marLeft w:val="0"/>
      <w:marRight w:val="0"/>
      <w:marTop w:val="0"/>
      <w:marBottom w:val="0"/>
      <w:divBdr>
        <w:top w:val="none" w:sz="0" w:space="0" w:color="auto"/>
        <w:left w:val="none" w:sz="0" w:space="0" w:color="auto"/>
        <w:bottom w:val="none" w:sz="0" w:space="0" w:color="auto"/>
        <w:right w:val="none" w:sz="0" w:space="0" w:color="auto"/>
      </w:divBdr>
      <w:divsChild>
        <w:div w:id="163010130">
          <w:marLeft w:val="360"/>
          <w:marRight w:val="0"/>
          <w:marTop w:val="200"/>
          <w:marBottom w:val="0"/>
          <w:divBdr>
            <w:top w:val="none" w:sz="0" w:space="0" w:color="auto"/>
            <w:left w:val="none" w:sz="0" w:space="0" w:color="auto"/>
            <w:bottom w:val="none" w:sz="0" w:space="0" w:color="auto"/>
            <w:right w:val="none" w:sz="0" w:space="0" w:color="auto"/>
          </w:divBdr>
        </w:div>
      </w:divsChild>
    </w:div>
    <w:div w:id="1186939175">
      <w:bodyDiv w:val="1"/>
      <w:marLeft w:val="0"/>
      <w:marRight w:val="0"/>
      <w:marTop w:val="0"/>
      <w:marBottom w:val="0"/>
      <w:divBdr>
        <w:top w:val="none" w:sz="0" w:space="0" w:color="auto"/>
        <w:left w:val="none" w:sz="0" w:space="0" w:color="auto"/>
        <w:bottom w:val="none" w:sz="0" w:space="0" w:color="auto"/>
        <w:right w:val="none" w:sz="0" w:space="0" w:color="auto"/>
      </w:divBdr>
      <w:divsChild>
        <w:div w:id="350303626">
          <w:marLeft w:val="0"/>
          <w:marRight w:val="0"/>
          <w:marTop w:val="0"/>
          <w:marBottom w:val="120"/>
          <w:divBdr>
            <w:top w:val="none" w:sz="0" w:space="0" w:color="auto"/>
            <w:left w:val="none" w:sz="0" w:space="0" w:color="auto"/>
            <w:bottom w:val="none" w:sz="0" w:space="0" w:color="auto"/>
            <w:right w:val="none" w:sz="0" w:space="0" w:color="auto"/>
          </w:divBdr>
          <w:divsChild>
            <w:div w:id="849952923">
              <w:marLeft w:val="0"/>
              <w:marRight w:val="0"/>
              <w:marTop w:val="0"/>
              <w:marBottom w:val="0"/>
              <w:divBdr>
                <w:top w:val="none" w:sz="0" w:space="0" w:color="auto"/>
                <w:left w:val="none" w:sz="0" w:space="0" w:color="auto"/>
                <w:bottom w:val="none" w:sz="0" w:space="0" w:color="auto"/>
                <w:right w:val="none" w:sz="0" w:space="0" w:color="auto"/>
              </w:divBdr>
            </w:div>
          </w:divsChild>
        </w:div>
        <w:div w:id="532349630">
          <w:marLeft w:val="0"/>
          <w:marRight w:val="0"/>
          <w:marTop w:val="0"/>
          <w:marBottom w:val="120"/>
          <w:divBdr>
            <w:top w:val="none" w:sz="0" w:space="0" w:color="auto"/>
            <w:left w:val="none" w:sz="0" w:space="0" w:color="auto"/>
            <w:bottom w:val="none" w:sz="0" w:space="0" w:color="auto"/>
            <w:right w:val="none" w:sz="0" w:space="0" w:color="auto"/>
          </w:divBdr>
          <w:divsChild>
            <w:div w:id="27225076">
              <w:marLeft w:val="0"/>
              <w:marRight w:val="0"/>
              <w:marTop w:val="0"/>
              <w:marBottom w:val="0"/>
              <w:divBdr>
                <w:top w:val="none" w:sz="0" w:space="0" w:color="auto"/>
                <w:left w:val="none" w:sz="0" w:space="0" w:color="auto"/>
                <w:bottom w:val="none" w:sz="0" w:space="0" w:color="auto"/>
                <w:right w:val="none" w:sz="0" w:space="0" w:color="auto"/>
              </w:divBdr>
            </w:div>
          </w:divsChild>
        </w:div>
        <w:div w:id="1496143937">
          <w:marLeft w:val="0"/>
          <w:marRight w:val="0"/>
          <w:marTop w:val="0"/>
          <w:marBottom w:val="120"/>
          <w:divBdr>
            <w:top w:val="none" w:sz="0" w:space="0" w:color="auto"/>
            <w:left w:val="none" w:sz="0" w:space="0" w:color="auto"/>
            <w:bottom w:val="none" w:sz="0" w:space="0" w:color="auto"/>
            <w:right w:val="none" w:sz="0" w:space="0" w:color="auto"/>
          </w:divBdr>
          <w:divsChild>
            <w:div w:id="11898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4313">
      <w:bodyDiv w:val="1"/>
      <w:marLeft w:val="0"/>
      <w:marRight w:val="0"/>
      <w:marTop w:val="0"/>
      <w:marBottom w:val="0"/>
      <w:divBdr>
        <w:top w:val="none" w:sz="0" w:space="0" w:color="auto"/>
        <w:left w:val="none" w:sz="0" w:space="0" w:color="auto"/>
        <w:bottom w:val="none" w:sz="0" w:space="0" w:color="auto"/>
        <w:right w:val="none" w:sz="0" w:space="0" w:color="auto"/>
      </w:divBdr>
    </w:div>
    <w:div w:id="1379165136">
      <w:bodyDiv w:val="1"/>
      <w:marLeft w:val="0"/>
      <w:marRight w:val="0"/>
      <w:marTop w:val="0"/>
      <w:marBottom w:val="0"/>
      <w:divBdr>
        <w:top w:val="none" w:sz="0" w:space="0" w:color="auto"/>
        <w:left w:val="none" w:sz="0" w:space="0" w:color="auto"/>
        <w:bottom w:val="none" w:sz="0" w:space="0" w:color="auto"/>
        <w:right w:val="none" w:sz="0" w:space="0" w:color="auto"/>
      </w:divBdr>
    </w:div>
    <w:div w:id="1449928664">
      <w:bodyDiv w:val="1"/>
      <w:marLeft w:val="0"/>
      <w:marRight w:val="0"/>
      <w:marTop w:val="0"/>
      <w:marBottom w:val="0"/>
      <w:divBdr>
        <w:top w:val="none" w:sz="0" w:space="0" w:color="auto"/>
        <w:left w:val="none" w:sz="0" w:space="0" w:color="auto"/>
        <w:bottom w:val="none" w:sz="0" w:space="0" w:color="auto"/>
        <w:right w:val="none" w:sz="0" w:space="0" w:color="auto"/>
      </w:divBdr>
      <w:divsChild>
        <w:div w:id="4693268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212d8f-8e58-4661-a155-56d3101b87ea">
      <Terms xmlns="http://schemas.microsoft.com/office/infopath/2007/PartnerControls"/>
    </lcf76f155ced4ddcb4097134ff3c332f>
    <TaxCatchAll xmlns="65b74743-9133-4f45-b4ea-1e90cf5ea7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1D54611A3AB46956CE92B1AFF05F6" ma:contentTypeVersion="16" ma:contentTypeDescription="Create a new document." ma:contentTypeScope="" ma:versionID="b76e71ada311eb9803daf7a409aba8b0">
  <xsd:schema xmlns:xsd="http://www.w3.org/2001/XMLSchema" xmlns:xs="http://www.w3.org/2001/XMLSchema" xmlns:p="http://schemas.microsoft.com/office/2006/metadata/properties" xmlns:ns2="83212d8f-8e58-4661-a155-56d3101b87ea" xmlns:ns3="65b74743-9133-4f45-b4ea-1e90cf5ea72f" targetNamespace="http://schemas.microsoft.com/office/2006/metadata/properties" ma:root="true" ma:fieldsID="a5e33413a2dd3fd6631fe60a1e2ddb2f" ns2:_="" ns3:_="">
    <xsd:import namespace="83212d8f-8e58-4661-a155-56d3101b87ea"/>
    <xsd:import namespace="65b74743-9133-4f45-b4ea-1e90cf5ea7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12d8f-8e58-4661-a155-56d3101b8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b74743-9133-4f45-b4ea-1e90cf5ea72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87b244-badc-47df-a99c-0f761becf799}" ma:internalName="TaxCatchAll" ma:showField="CatchAllData" ma:web="65b74743-9133-4f45-b4ea-1e90cf5ea72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12E301-D562-4BE8-9055-32DDA4ECFDB2}">
  <ds:schemaRefs>
    <ds:schemaRef ds:uri="http://schemas.microsoft.com/sharepoint/v3/contenttype/forms"/>
  </ds:schemaRefs>
</ds:datastoreItem>
</file>

<file path=customXml/itemProps2.xml><?xml version="1.0" encoding="utf-8"?>
<ds:datastoreItem xmlns:ds="http://schemas.openxmlformats.org/officeDocument/2006/customXml" ds:itemID="{C818F46A-AB1D-459A-B5DD-755468FAB6FC}">
  <ds:schemaRefs>
    <ds:schemaRef ds:uri="http://schemas.microsoft.com/office/2006/metadata/properties"/>
    <ds:schemaRef ds:uri="http://schemas.microsoft.com/office/infopath/2007/PartnerControls"/>
    <ds:schemaRef ds:uri="83212d8f-8e58-4661-a155-56d3101b87ea"/>
    <ds:schemaRef ds:uri="65b74743-9133-4f45-b4ea-1e90cf5ea72f"/>
  </ds:schemaRefs>
</ds:datastoreItem>
</file>

<file path=customXml/itemProps3.xml><?xml version="1.0" encoding="utf-8"?>
<ds:datastoreItem xmlns:ds="http://schemas.openxmlformats.org/officeDocument/2006/customXml" ds:itemID="{933192C5-B1E6-4C7C-9317-3E0183C5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12d8f-8e58-4661-a155-56d3101b87ea"/>
    <ds:schemaRef ds:uri="65b74743-9133-4f45-b4ea-1e90cf5ea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 Elettra</dc:creator>
  <cp:lastModifiedBy>Carbone, Elettra</cp:lastModifiedBy>
  <cp:revision>2</cp:revision>
  <dcterms:created xsi:type="dcterms:W3CDTF">2023-01-03T13:48:00Z</dcterms:created>
  <dcterms:modified xsi:type="dcterms:W3CDTF">2023-01-03T13:48:00Z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0x010100CD41D54611A3AB46956CE92B1AFF05F6</vt:lpwstr>
  </property>
  <property fmtid="{D5CDD505-2E9C-101B-9397-08002B2CF9AE}" pid="3" name="MediaServiceImageTags">
    <vt:lpwstr/>
  </property>
</Properties>
</file>