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4950"/>
      </w:tblGrid>
      <w:tr w:rsidR="000A102C" w:rsidTr="000A102C">
        <w:tc>
          <w:tcPr>
            <w:tcW w:w="3947" w:type="dxa"/>
          </w:tcPr>
          <w:p w:rsidR="000A102C" w:rsidRPr="000A102C" w:rsidRDefault="000A102C" w:rsidP="00D17B86"/>
        </w:tc>
        <w:tc>
          <w:tcPr>
            <w:tcW w:w="4950" w:type="dxa"/>
          </w:tcPr>
          <w:p w:rsidR="000A102C" w:rsidRPr="003F4EFB" w:rsidRDefault="000A102C" w:rsidP="004C2B1D">
            <w:pPr>
              <w:jc w:val="right"/>
            </w:pPr>
          </w:p>
        </w:tc>
      </w:tr>
    </w:tbl>
    <w:p w:rsidR="00962801" w:rsidRDefault="00962801" w:rsidP="00D17B86"/>
    <w:p w:rsidR="00DC7C93" w:rsidRDefault="00DC7C93" w:rsidP="004C2B1D">
      <w:pPr>
        <w:jc w:val="center"/>
      </w:pPr>
    </w:p>
    <w:p w:rsidR="00962801" w:rsidRDefault="008777A6" w:rsidP="004C2B1D">
      <w:pPr>
        <w:jc w:val="center"/>
        <w:rPr>
          <w:sz w:val="32"/>
          <w:szCs w:val="32"/>
        </w:rPr>
      </w:pPr>
      <w:r>
        <w:rPr>
          <w:sz w:val="32"/>
          <w:szCs w:val="32"/>
        </w:rPr>
        <w:t>INSERT PROJECT TITLE</w:t>
      </w:r>
    </w:p>
    <w:p w:rsidR="002F4CA8" w:rsidRDefault="00DF15AB" w:rsidP="004C2B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SMP </w:t>
      </w:r>
      <w:r w:rsidR="002F4CA8" w:rsidRPr="00962801">
        <w:rPr>
          <w:sz w:val="32"/>
          <w:szCs w:val="32"/>
        </w:rPr>
        <w:t>BUSINESS CASE</w:t>
      </w:r>
      <w:r w:rsidR="002F4CA8">
        <w:rPr>
          <w:sz w:val="32"/>
          <w:szCs w:val="32"/>
        </w:rPr>
        <w:t xml:space="preserve"> </w:t>
      </w:r>
    </w:p>
    <w:p w:rsidR="004C2B1D" w:rsidRDefault="004C2B1D" w:rsidP="004C2B1D">
      <w:pPr>
        <w:jc w:val="center"/>
        <w:rPr>
          <w:sz w:val="32"/>
          <w:szCs w:val="32"/>
        </w:rPr>
      </w:pPr>
    </w:p>
    <w:p w:rsidR="008777A6" w:rsidRDefault="008777A6" w:rsidP="008777A6">
      <w:pPr>
        <w:jc w:val="center"/>
      </w:pPr>
      <w:r>
        <w:t>Version: [ ]</w:t>
      </w:r>
    </w:p>
    <w:p w:rsidR="008777A6" w:rsidRDefault="008777A6" w:rsidP="008777A6">
      <w:pPr>
        <w:jc w:val="center"/>
      </w:pPr>
      <w:r>
        <w:t>Date: [ ]</w:t>
      </w:r>
    </w:p>
    <w:p w:rsidR="002302E1" w:rsidRDefault="002302E1" w:rsidP="00D17B86"/>
    <w:p w:rsidR="00DC7C93" w:rsidRDefault="00DC7C93" w:rsidP="00D17B86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5386"/>
      </w:tblGrid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D17B86">
            <w:pPr>
              <w:rPr>
                <w:b/>
              </w:rPr>
            </w:pPr>
            <w:r w:rsidRPr="004735F2">
              <w:rPr>
                <w:b/>
              </w:rPr>
              <w:t>Project Reference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D17B86"/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D17B8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D17B86"/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D17B86">
            <w:pPr>
              <w:rPr>
                <w:b/>
              </w:rPr>
            </w:pPr>
            <w:r>
              <w:rPr>
                <w:b/>
              </w:rPr>
              <w:t>School/Faculty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D17B86"/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D17B86">
            <w:pPr>
              <w:rPr>
                <w:b/>
              </w:rPr>
            </w:pPr>
            <w:r>
              <w:rPr>
                <w:b/>
              </w:rPr>
              <w:t xml:space="preserve">Building Name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D17B86"/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D17B86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D17B86"/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D17B86">
            <w:pPr>
              <w:rPr>
                <w:b/>
              </w:rPr>
            </w:pPr>
            <w:r>
              <w:rPr>
                <w:b/>
              </w:rPr>
              <w:t xml:space="preserve">Programme Alignment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D17B86"/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D17B86">
            <w:pPr>
              <w:rPr>
                <w:b/>
              </w:rPr>
            </w:pPr>
            <w:r>
              <w:rPr>
                <w:b/>
              </w:rPr>
              <w:t xml:space="preserve">UPO: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D17B86"/>
        </w:tc>
      </w:tr>
      <w:tr w:rsidR="00756B4F" w:rsidRPr="00141BE0" w:rsidTr="003E1010">
        <w:tc>
          <w:tcPr>
            <w:tcW w:w="2831" w:type="dxa"/>
            <w:shd w:val="clear" w:color="auto" w:fill="auto"/>
          </w:tcPr>
          <w:p w:rsidR="00756B4F" w:rsidRPr="004735F2" w:rsidRDefault="00756B4F" w:rsidP="00756B4F">
            <w:pPr>
              <w:rPr>
                <w:b/>
              </w:rPr>
            </w:pPr>
            <w:r>
              <w:rPr>
                <w:b/>
              </w:rPr>
              <w:t>Project Sponsor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756B4F" w:rsidRPr="00141BE0" w:rsidRDefault="00756B4F" w:rsidP="00756B4F"/>
        </w:tc>
      </w:tr>
    </w:tbl>
    <w:p w:rsidR="00DC7C93" w:rsidRDefault="00DC7C93" w:rsidP="00D17B86"/>
    <w:p w:rsidR="004C2B1D" w:rsidRDefault="004C2B1D" w:rsidP="004C2B1D"/>
    <w:p w:rsidR="004735F2" w:rsidRPr="007376D9" w:rsidRDefault="00845F24" w:rsidP="00D17B86">
      <w:pPr>
        <w:rPr>
          <w:b/>
          <w:u w:val="single"/>
        </w:rPr>
      </w:pPr>
      <w:r>
        <w:rPr>
          <w:b/>
          <w:u w:val="single"/>
        </w:rPr>
        <w:t xml:space="preserve">Committee </w:t>
      </w:r>
      <w:r w:rsidR="004735F2" w:rsidRPr="007376D9">
        <w:rPr>
          <w:b/>
          <w:u w:val="single"/>
        </w:rPr>
        <w:t>Approvals</w:t>
      </w:r>
    </w:p>
    <w:p w:rsidR="004735F2" w:rsidRDefault="004735F2" w:rsidP="00D17B86">
      <w:pPr>
        <w:rPr>
          <w:u w:val="single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76"/>
        <w:gridCol w:w="1235"/>
        <w:gridCol w:w="932"/>
        <w:gridCol w:w="1336"/>
        <w:gridCol w:w="1275"/>
        <w:gridCol w:w="1134"/>
      </w:tblGrid>
      <w:tr w:rsidR="00A63C44" w:rsidTr="00EB0F80">
        <w:trPr>
          <w:trHeight w:val="394"/>
        </w:trPr>
        <w:tc>
          <w:tcPr>
            <w:tcW w:w="1176" w:type="dxa"/>
            <w:shd w:val="clear" w:color="auto" w:fill="auto"/>
          </w:tcPr>
          <w:p w:rsidR="004735F2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Meeting</w:t>
            </w:r>
          </w:p>
        </w:tc>
        <w:tc>
          <w:tcPr>
            <w:tcW w:w="1235" w:type="dxa"/>
            <w:shd w:val="clear" w:color="auto" w:fill="auto"/>
          </w:tcPr>
          <w:p w:rsidR="004735F2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932" w:type="dxa"/>
            <w:shd w:val="clear" w:color="auto" w:fill="auto"/>
          </w:tcPr>
          <w:p w:rsidR="004735F2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:rsidR="004735F2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1275" w:type="dxa"/>
            <w:shd w:val="clear" w:color="auto" w:fill="auto"/>
          </w:tcPr>
          <w:p w:rsidR="004735F2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Programme</w:t>
            </w:r>
          </w:p>
          <w:p w:rsidR="002F4CA8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Start</w:t>
            </w:r>
          </w:p>
          <w:p w:rsidR="004735F2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:rsidR="000B6607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Programme</w:t>
            </w:r>
          </w:p>
          <w:p w:rsidR="002F4CA8" w:rsidRPr="00F7033B" w:rsidRDefault="000B6607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End</w:t>
            </w:r>
          </w:p>
          <w:p w:rsidR="004735F2" w:rsidRPr="00F7033B" w:rsidRDefault="004735F2" w:rsidP="00EB0F80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Date</w:t>
            </w: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EB0F80"/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EB0F80"/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EB0F80"/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EB0F80"/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EB0F80"/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EB0F80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Pr="00EB0F80" w:rsidRDefault="004735F2" w:rsidP="00EB0F80"/>
        </w:tc>
      </w:tr>
    </w:tbl>
    <w:p w:rsidR="000B6607" w:rsidRDefault="000B6607" w:rsidP="00D17B86">
      <w:pPr>
        <w:rPr>
          <w:u w:val="single"/>
        </w:rPr>
      </w:pPr>
    </w:p>
    <w:p w:rsidR="00F06659" w:rsidRDefault="00F06659" w:rsidP="00D17B86">
      <w:pPr>
        <w:rPr>
          <w:u w:val="single"/>
        </w:rPr>
      </w:pPr>
    </w:p>
    <w:p w:rsidR="000B6607" w:rsidRDefault="00F06659" w:rsidP="00D17B86">
      <w:pPr>
        <w:rPr>
          <w:b/>
          <w:u w:val="single"/>
        </w:rPr>
      </w:pPr>
      <w:r>
        <w:rPr>
          <w:b/>
          <w:u w:val="single"/>
        </w:rPr>
        <w:t xml:space="preserve">Document </w:t>
      </w:r>
      <w:r w:rsidRPr="00F06659">
        <w:rPr>
          <w:b/>
          <w:u w:val="single"/>
        </w:rPr>
        <w:t xml:space="preserve">Edit History </w:t>
      </w:r>
    </w:p>
    <w:p w:rsidR="00F06659" w:rsidRPr="00F7033B" w:rsidRDefault="00F06659" w:rsidP="00D17B86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2710"/>
        <w:gridCol w:w="2251"/>
      </w:tblGrid>
      <w:tr w:rsidR="00F06659" w:rsidRPr="00F7033B" w:rsidTr="00220B0A">
        <w:trPr>
          <w:trHeight w:val="315"/>
        </w:trPr>
        <w:tc>
          <w:tcPr>
            <w:tcW w:w="1560" w:type="dxa"/>
          </w:tcPr>
          <w:p w:rsidR="00F06659" w:rsidRPr="00F7033B" w:rsidRDefault="00F06659" w:rsidP="00D17B86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Version</w:t>
            </w:r>
          </w:p>
        </w:tc>
        <w:tc>
          <w:tcPr>
            <w:tcW w:w="1701" w:type="dxa"/>
          </w:tcPr>
          <w:p w:rsidR="00F06659" w:rsidRPr="00F7033B" w:rsidRDefault="00F06659" w:rsidP="00D17B86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2710" w:type="dxa"/>
          </w:tcPr>
          <w:p w:rsidR="00F06659" w:rsidRPr="00F7033B" w:rsidRDefault="00F06659" w:rsidP="00D17B86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Additions/Modifications</w:t>
            </w:r>
          </w:p>
        </w:tc>
        <w:tc>
          <w:tcPr>
            <w:tcW w:w="2251" w:type="dxa"/>
          </w:tcPr>
          <w:p w:rsidR="00F06659" w:rsidRPr="00F7033B" w:rsidRDefault="00F06659" w:rsidP="00D17B86">
            <w:pPr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Prepared/Revised by</w:t>
            </w:r>
          </w:p>
        </w:tc>
      </w:tr>
      <w:tr w:rsidR="00F06659" w:rsidTr="00220B0A">
        <w:tc>
          <w:tcPr>
            <w:tcW w:w="1560" w:type="dxa"/>
            <w:shd w:val="clear" w:color="auto" w:fill="D6E3BC" w:themeFill="accent3" w:themeFillTint="66"/>
          </w:tcPr>
          <w:p w:rsidR="00F06659" w:rsidRPr="00F7033B" w:rsidRDefault="00F06659" w:rsidP="00F06659">
            <w:pPr>
              <w:rPr>
                <w:sz w:val="16"/>
                <w:szCs w:val="16"/>
              </w:rPr>
            </w:pPr>
            <w:r w:rsidRPr="00F7033B">
              <w:rPr>
                <w:sz w:val="16"/>
                <w:szCs w:val="16"/>
              </w:rPr>
              <w:t>Version 1.0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0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1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06659" w:rsidTr="00220B0A">
        <w:tc>
          <w:tcPr>
            <w:tcW w:w="1560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0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1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06659" w:rsidTr="00220B0A">
        <w:tc>
          <w:tcPr>
            <w:tcW w:w="1560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0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1" w:type="dxa"/>
            <w:shd w:val="clear" w:color="auto" w:fill="D6E3BC" w:themeFill="accent3" w:themeFillTint="66"/>
          </w:tcPr>
          <w:p w:rsidR="00F06659" w:rsidRPr="00F7033B" w:rsidRDefault="00F06659" w:rsidP="00D17B86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F06659" w:rsidRDefault="00F06659" w:rsidP="00D17B86">
      <w:pPr>
        <w:rPr>
          <w:b/>
          <w:u w:val="single"/>
        </w:rPr>
      </w:pPr>
    </w:p>
    <w:p w:rsidR="00F06659" w:rsidRDefault="00F06659" w:rsidP="00D17B86">
      <w:pPr>
        <w:rPr>
          <w:b/>
          <w:u w:val="single"/>
        </w:rPr>
      </w:pPr>
    </w:p>
    <w:p w:rsidR="00F06659" w:rsidRPr="00F06659" w:rsidRDefault="00F06659" w:rsidP="00D17B86">
      <w:pPr>
        <w:rPr>
          <w:b/>
          <w:u w:val="single"/>
        </w:rPr>
      </w:pPr>
    </w:p>
    <w:p w:rsidR="00D17B86" w:rsidRPr="007376D9" w:rsidRDefault="000B6607" w:rsidP="00D17B86">
      <w:pPr>
        <w:rPr>
          <w:b/>
        </w:rPr>
      </w:pPr>
      <w:r w:rsidRPr="007376D9">
        <w:rPr>
          <w:b/>
        </w:rPr>
        <w:t>__________________ S</w:t>
      </w:r>
      <w:r w:rsidR="007376D9" w:rsidRPr="007376D9">
        <w:rPr>
          <w:b/>
        </w:rPr>
        <w:t>ponsor s</w:t>
      </w:r>
      <w:r w:rsidRPr="007376D9">
        <w:rPr>
          <w:b/>
        </w:rPr>
        <w:t xml:space="preserve">ignature </w:t>
      </w:r>
    </w:p>
    <w:p w:rsidR="000B6607" w:rsidRPr="007376D9" w:rsidRDefault="000B6607" w:rsidP="00D17B86">
      <w:pPr>
        <w:rPr>
          <w:b/>
        </w:rPr>
      </w:pPr>
    </w:p>
    <w:p w:rsidR="000B6607" w:rsidRPr="007376D9" w:rsidRDefault="000B6607" w:rsidP="00D17B86">
      <w:pPr>
        <w:rPr>
          <w:b/>
        </w:rPr>
      </w:pPr>
      <w:r w:rsidRPr="007376D9">
        <w:rPr>
          <w:b/>
        </w:rPr>
        <w:t xml:space="preserve">__________________ Print </w:t>
      </w:r>
      <w:r w:rsidR="007376D9" w:rsidRPr="007376D9">
        <w:rPr>
          <w:b/>
        </w:rPr>
        <w:t>name</w:t>
      </w:r>
    </w:p>
    <w:p w:rsidR="000B6607" w:rsidRPr="007376D9" w:rsidRDefault="000B6607" w:rsidP="00D17B86">
      <w:pPr>
        <w:rPr>
          <w:b/>
        </w:rPr>
      </w:pPr>
    </w:p>
    <w:p w:rsidR="000B6607" w:rsidRPr="007376D9" w:rsidRDefault="000B6607" w:rsidP="00D17B86">
      <w:pPr>
        <w:rPr>
          <w:b/>
        </w:rPr>
      </w:pPr>
      <w:r w:rsidRPr="007376D9">
        <w:rPr>
          <w:b/>
        </w:rPr>
        <w:t xml:space="preserve">__________________ Date </w:t>
      </w:r>
    </w:p>
    <w:p w:rsidR="000B6607" w:rsidRDefault="000B6607" w:rsidP="00D17B86">
      <w:pPr>
        <w:rPr>
          <w:u w:val="single"/>
        </w:rPr>
      </w:pPr>
    </w:p>
    <w:p w:rsidR="000B6607" w:rsidRDefault="000B6607" w:rsidP="00D17B86">
      <w:pPr>
        <w:rPr>
          <w:u w:val="single"/>
        </w:rPr>
      </w:pPr>
    </w:p>
    <w:p w:rsidR="000B6607" w:rsidRDefault="000B6607" w:rsidP="00D17B86">
      <w:pPr>
        <w:rPr>
          <w:sz w:val="28"/>
          <w:u w:val="single"/>
        </w:rPr>
      </w:pPr>
    </w:p>
    <w:p w:rsidR="00AF06C1" w:rsidRDefault="00AF06C1" w:rsidP="00D17B86">
      <w:pPr>
        <w:rPr>
          <w:sz w:val="28"/>
          <w:u w:val="single"/>
        </w:rPr>
      </w:pPr>
    </w:p>
    <w:p w:rsidR="00AF06C1" w:rsidRDefault="00AF06C1" w:rsidP="00D17B86">
      <w:pPr>
        <w:rPr>
          <w:sz w:val="28"/>
          <w:u w:val="single"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837851" w:rsidP="003660FD">
      <w:pPr>
        <w:rPr>
          <w:b/>
          <w:noProof/>
          <w:sz w:val="28"/>
          <w:szCs w:val="28"/>
        </w:rPr>
      </w:pPr>
      <w:r w:rsidRPr="00837851">
        <w:rPr>
          <w:b/>
          <w:noProof/>
          <w:sz w:val="28"/>
          <w:szCs w:val="28"/>
        </w:rPr>
        <w:lastRenderedPageBreak/>
        <w:t xml:space="preserve">Descisions required and key issues </w:t>
      </w:r>
    </w:p>
    <w:p w:rsidR="00837851" w:rsidRDefault="00837851" w:rsidP="003660FD">
      <w:pPr>
        <w:rPr>
          <w:b/>
          <w:noProof/>
          <w:sz w:val="28"/>
          <w:szCs w:val="28"/>
        </w:rPr>
      </w:pPr>
    </w:p>
    <w:p w:rsidR="00837851" w:rsidRPr="00837851" w:rsidRDefault="00837851" w:rsidP="00E14B09">
      <w:pPr>
        <w:ind w:right="0"/>
        <w:rPr>
          <w:b/>
          <w:noProof/>
          <w:sz w:val="24"/>
          <w:szCs w:val="24"/>
        </w:rPr>
      </w:pPr>
    </w:p>
    <w:p w:rsidR="00FD5F10" w:rsidRDefault="00837851" w:rsidP="00E14B09">
      <w:pPr>
        <w:ind w:right="0"/>
        <w:rPr>
          <w:noProof/>
        </w:rPr>
      </w:pPr>
      <w:r w:rsidRPr="00837851">
        <w:rPr>
          <w:noProof/>
        </w:rPr>
        <w:t xml:space="preserve">The purpose </w:t>
      </w:r>
      <w:r>
        <w:rPr>
          <w:noProof/>
        </w:rPr>
        <w:t>of this pro</w:t>
      </w:r>
      <w:r w:rsidR="00F06659">
        <w:rPr>
          <w:noProof/>
        </w:rPr>
        <w:t xml:space="preserve">gramme/project is to enable us </w:t>
      </w:r>
      <w:r>
        <w:rPr>
          <w:noProof/>
        </w:rPr>
        <w:t xml:space="preserve">to deliver…. </w:t>
      </w:r>
    </w:p>
    <w:p w:rsidR="00837851" w:rsidRDefault="00837851" w:rsidP="00E14B09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 xml:space="preserve">&lt;TEXT&gt; </w:t>
      </w:r>
    </w:p>
    <w:p w:rsidR="00837851" w:rsidRDefault="00837851" w:rsidP="00E14B09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 xml:space="preserve">&lt;TEXT&gt; </w:t>
      </w:r>
    </w:p>
    <w:p w:rsidR="00837851" w:rsidRDefault="00837851" w:rsidP="00E14B09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 xml:space="preserve">&lt;TEXT&gt; </w:t>
      </w:r>
    </w:p>
    <w:p w:rsidR="00837851" w:rsidRDefault="00837851" w:rsidP="00E14B09">
      <w:pPr>
        <w:ind w:right="0"/>
        <w:rPr>
          <w:noProof/>
        </w:rPr>
      </w:pPr>
    </w:p>
    <w:p w:rsidR="00837851" w:rsidRDefault="00837851" w:rsidP="00E14B09">
      <w:pPr>
        <w:ind w:right="0"/>
        <w:rPr>
          <w:noProof/>
        </w:rPr>
      </w:pPr>
    </w:p>
    <w:p w:rsidR="00837851" w:rsidRDefault="00837851" w:rsidP="00E14B09">
      <w:pPr>
        <w:ind w:right="0"/>
        <w:rPr>
          <w:noProof/>
        </w:rPr>
      </w:pPr>
      <w:r>
        <w:rPr>
          <w:noProof/>
        </w:rPr>
        <w:t xml:space="preserve">Members are invited to approve: </w:t>
      </w:r>
    </w:p>
    <w:p w:rsidR="00837851" w:rsidRDefault="00837851" w:rsidP="00E14B09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>&lt;TEXT&gt;</w:t>
      </w:r>
    </w:p>
    <w:p w:rsidR="00650902" w:rsidRDefault="00650902" w:rsidP="00E14B09">
      <w:pPr>
        <w:pStyle w:val="ListParagraph"/>
        <w:ind w:left="1080" w:right="0"/>
        <w:rPr>
          <w:noProof/>
        </w:rPr>
      </w:pPr>
    </w:p>
    <w:p w:rsidR="00837851" w:rsidRDefault="00837851" w:rsidP="00E14B09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>&lt;TEXT&gt;</w:t>
      </w:r>
    </w:p>
    <w:p w:rsidR="00650902" w:rsidRPr="00837851" w:rsidRDefault="00650902" w:rsidP="00E14B09">
      <w:pPr>
        <w:ind w:right="0"/>
        <w:rPr>
          <w:noProof/>
        </w:rPr>
      </w:pPr>
    </w:p>
    <w:p w:rsidR="00837851" w:rsidRPr="00837851" w:rsidRDefault="00837851" w:rsidP="00E14B09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>&lt;TEXT&gt;</w:t>
      </w:r>
    </w:p>
    <w:p w:rsidR="00837851" w:rsidRDefault="00837851" w:rsidP="00E14B09">
      <w:pPr>
        <w:pStyle w:val="ListParagraph"/>
        <w:ind w:left="1080" w:right="0"/>
        <w:rPr>
          <w:noProof/>
        </w:rPr>
      </w:pPr>
    </w:p>
    <w:p w:rsidR="00650902" w:rsidRDefault="00650902" w:rsidP="00E14B09">
      <w:pPr>
        <w:pStyle w:val="ListParagraph"/>
        <w:ind w:left="1080" w:right="0"/>
        <w:rPr>
          <w:noProof/>
        </w:rPr>
      </w:pPr>
    </w:p>
    <w:p w:rsidR="00650902" w:rsidRDefault="00650902" w:rsidP="00E14B09">
      <w:pPr>
        <w:ind w:right="0"/>
        <w:rPr>
          <w:noProof/>
        </w:rPr>
      </w:pPr>
      <w:r>
        <w:rPr>
          <w:noProof/>
        </w:rPr>
        <w:t xml:space="preserve">The key issues to consider are: </w:t>
      </w:r>
    </w:p>
    <w:p w:rsidR="00650902" w:rsidRPr="00837851" w:rsidRDefault="00650902" w:rsidP="00E14B09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>&lt;TEXT&gt;</w:t>
      </w:r>
    </w:p>
    <w:p w:rsidR="00650902" w:rsidRPr="00837851" w:rsidRDefault="00650902" w:rsidP="00650902">
      <w:pPr>
        <w:pStyle w:val="ListParagraph"/>
        <w:ind w:left="1080"/>
        <w:rPr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3660FD">
      <w:pPr>
        <w:rPr>
          <w:b/>
          <w:noProof/>
        </w:rPr>
      </w:pPr>
    </w:p>
    <w:p w:rsidR="003660FD" w:rsidRPr="00CC1F85" w:rsidRDefault="003660FD" w:rsidP="003660FD">
      <w:pPr>
        <w:rPr>
          <w:b/>
        </w:rPr>
      </w:pPr>
      <w:r w:rsidRPr="00CC1F85">
        <w:rPr>
          <w:b/>
          <w:noProof/>
        </w:rPr>
        <w:lastRenderedPageBreak/>
        <w:t xml:space="preserve">1. </w:t>
      </w:r>
      <w:r w:rsidRPr="00F27A4E">
        <w:rPr>
          <w:b/>
          <w:noProof/>
          <w:sz w:val="28"/>
          <w:szCs w:val="28"/>
        </w:rPr>
        <w:t>Executive summary</w:t>
      </w:r>
    </w:p>
    <w:p w:rsidR="003660FD" w:rsidRPr="00CC1F85" w:rsidRDefault="003660FD" w:rsidP="003660FD">
      <w:pPr>
        <w:rPr>
          <w:noProof/>
          <w:webHidden/>
        </w:rPr>
      </w:pPr>
    </w:p>
    <w:p w:rsidR="0051569E" w:rsidRPr="00833E20" w:rsidRDefault="003660FD" w:rsidP="00E14B09">
      <w:pPr>
        <w:pStyle w:val="ListParagraph"/>
        <w:numPr>
          <w:ilvl w:val="1"/>
          <w:numId w:val="13"/>
        </w:numPr>
        <w:ind w:right="0"/>
        <w:rPr>
          <w:b/>
          <w:noProof/>
          <w:webHidden/>
        </w:rPr>
      </w:pPr>
      <w:r w:rsidRPr="00833E20">
        <w:rPr>
          <w:b/>
          <w:noProof/>
          <w:webHidden/>
        </w:rPr>
        <w:t>Key points of the business case</w:t>
      </w:r>
    </w:p>
    <w:p w:rsidR="003660FD" w:rsidRPr="00ED0326" w:rsidRDefault="003660FD" w:rsidP="00E14B09">
      <w:pPr>
        <w:ind w:right="0"/>
        <w:rPr>
          <w:i/>
          <w:noProof/>
          <w:webHidden/>
        </w:rPr>
      </w:pPr>
      <w:r w:rsidRPr="00ED0326">
        <w:rPr>
          <w:i/>
          <w:noProof/>
          <w:webHidden/>
        </w:rPr>
        <w:t>[Summarise the key points from the business case. Emphasise the option evaluation and the reasons for selecting the preferred option.]</w:t>
      </w:r>
    </w:p>
    <w:p w:rsidR="003660FD" w:rsidRPr="00ED0326" w:rsidRDefault="003660FD" w:rsidP="00E14B09">
      <w:pPr>
        <w:ind w:right="0"/>
        <w:rPr>
          <w:i/>
          <w:noProof/>
          <w:webHidden/>
        </w:rPr>
      </w:pPr>
      <w:r w:rsidRPr="00ED0326">
        <w:rPr>
          <w:i/>
          <w:noProof/>
          <w:webHidden/>
        </w:rPr>
        <w:t>[Clearly state what is being requested to progress the project</w:t>
      </w:r>
      <w:r w:rsidRPr="00ED0326">
        <w:rPr>
          <w:i/>
          <w:iCs/>
          <w:lang w:val="en-CA"/>
        </w:rPr>
        <w:t>]</w:t>
      </w:r>
    </w:p>
    <w:p w:rsidR="003660FD" w:rsidRDefault="003660FD" w:rsidP="00E14B09">
      <w:pPr>
        <w:ind w:right="0"/>
        <w:rPr>
          <w:noProof/>
          <w:webHidden/>
        </w:rPr>
      </w:pPr>
    </w:p>
    <w:p w:rsidR="00833E20" w:rsidRDefault="00833E20" w:rsidP="00E14B09">
      <w:pPr>
        <w:ind w:right="0"/>
        <w:rPr>
          <w:noProof/>
          <w:webHidden/>
        </w:rPr>
      </w:pPr>
    </w:p>
    <w:p w:rsidR="00833E20" w:rsidRDefault="00833E20" w:rsidP="00E14B09">
      <w:pPr>
        <w:ind w:right="0"/>
        <w:rPr>
          <w:noProof/>
          <w:webHidden/>
        </w:rPr>
      </w:pPr>
    </w:p>
    <w:p w:rsidR="00833E20" w:rsidRDefault="00833E20" w:rsidP="00E14B09">
      <w:pPr>
        <w:ind w:right="0"/>
        <w:rPr>
          <w:noProof/>
          <w:webHidden/>
        </w:rPr>
      </w:pPr>
    </w:p>
    <w:p w:rsidR="00833E20" w:rsidRDefault="00833E20" w:rsidP="00E14B09">
      <w:pPr>
        <w:ind w:right="0"/>
        <w:rPr>
          <w:noProof/>
          <w:webHidden/>
        </w:rPr>
      </w:pPr>
    </w:p>
    <w:p w:rsidR="00833E20" w:rsidRDefault="00833E20" w:rsidP="00E14B09">
      <w:pPr>
        <w:ind w:right="0"/>
        <w:rPr>
          <w:noProof/>
          <w:webHidden/>
        </w:rPr>
      </w:pPr>
    </w:p>
    <w:p w:rsidR="00833E20" w:rsidRDefault="00833E20" w:rsidP="003660FD">
      <w:pPr>
        <w:rPr>
          <w:noProof/>
          <w:webHidden/>
        </w:rPr>
      </w:pPr>
    </w:p>
    <w:p w:rsidR="00833E20" w:rsidRDefault="00833E20" w:rsidP="00E14B09">
      <w:pPr>
        <w:ind w:right="0"/>
        <w:rPr>
          <w:noProof/>
          <w:webHidden/>
        </w:rPr>
      </w:pPr>
    </w:p>
    <w:p w:rsidR="003315C6" w:rsidRDefault="00DF15AB" w:rsidP="003315C6">
      <w:pPr>
        <w:pStyle w:val="ListParagraph"/>
        <w:numPr>
          <w:ilvl w:val="1"/>
          <w:numId w:val="13"/>
        </w:numPr>
        <w:rPr>
          <w:b/>
          <w:noProof/>
          <w:webHidden/>
        </w:rPr>
      </w:pPr>
      <w:r>
        <w:rPr>
          <w:b/>
          <w:noProof/>
          <w:webHidden/>
        </w:rPr>
        <w:t>Costs</w:t>
      </w:r>
    </w:p>
    <w:p w:rsidR="00833E20" w:rsidRPr="003315C6" w:rsidRDefault="006D01B2" w:rsidP="003315C6">
      <w:pPr>
        <w:pStyle w:val="ListParagraph"/>
        <w:ind w:left="360"/>
        <w:rPr>
          <w:b/>
          <w:noProof/>
          <w:webHidden/>
        </w:rPr>
      </w:pPr>
      <w:r w:rsidRPr="003315C6">
        <w:rPr>
          <w:b/>
          <w:noProof/>
          <w:webHidden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D01B2" w:rsidTr="00DC3BA9">
        <w:tc>
          <w:tcPr>
            <w:tcW w:w="7508" w:type="dxa"/>
          </w:tcPr>
          <w:p w:rsidR="006D01B2" w:rsidRDefault="00B7355F" w:rsidP="003660FD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>P</w:t>
            </w:r>
            <w:r w:rsidR="003315C6">
              <w:rPr>
                <w:noProof/>
                <w:webHidden/>
              </w:rPr>
              <w:t>ro</w:t>
            </w:r>
            <w:r>
              <w:rPr>
                <w:noProof/>
                <w:webHidden/>
              </w:rPr>
              <w:t>fessional Fees</w:t>
            </w:r>
          </w:p>
        </w:tc>
        <w:tc>
          <w:tcPr>
            <w:tcW w:w="1837" w:type="dxa"/>
          </w:tcPr>
          <w:p w:rsidR="006D01B2" w:rsidRDefault="006D01B2" w:rsidP="003315C6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6D01B2" w:rsidTr="00DC3BA9">
        <w:tc>
          <w:tcPr>
            <w:tcW w:w="7508" w:type="dxa"/>
          </w:tcPr>
          <w:p w:rsidR="006D01B2" w:rsidRDefault="00B7355F" w:rsidP="003660FD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Enabling Works </w:t>
            </w:r>
          </w:p>
        </w:tc>
        <w:tc>
          <w:tcPr>
            <w:tcW w:w="1837" w:type="dxa"/>
          </w:tcPr>
          <w:p w:rsidR="006D01B2" w:rsidRDefault="006D01B2" w:rsidP="003315C6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6D01B2" w:rsidTr="00DC3BA9">
        <w:tc>
          <w:tcPr>
            <w:tcW w:w="7508" w:type="dxa"/>
          </w:tcPr>
          <w:p w:rsidR="006D01B2" w:rsidRDefault="00B7355F" w:rsidP="003660FD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Main Contractor </w:t>
            </w:r>
          </w:p>
        </w:tc>
        <w:tc>
          <w:tcPr>
            <w:tcW w:w="1837" w:type="dxa"/>
          </w:tcPr>
          <w:p w:rsidR="006D01B2" w:rsidRDefault="006D01B2" w:rsidP="003315C6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6D01B2" w:rsidTr="00DC3BA9">
        <w:tc>
          <w:tcPr>
            <w:tcW w:w="7508" w:type="dxa"/>
          </w:tcPr>
          <w:p w:rsidR="006D01B2" w:rsidRDefault="00B7355F" w:rsidP="003660FD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Furniture, Fixtures and Equipment </w:t>
            </w:r>
          </w:p>
        </w:tc>
        <w:tc>
          <w:tcPr>
            <w:tcW w:w="1837" w:type="dxa"/>
          </w:tcPr>
          <w:p w:rsidR="006D01B2" w:rsidRDefault="006D01B2" w:rsidP="003315C6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6D01B2" w:rsidTr="00DC3BA9">
        <w:tc>
          <w:tcPr>
            <w:tcW w:w="7508" w:type="dxa"/>
          </w:tcPr>
          <w:p w:rsidR="006D01B2" w:rsidRDefault="00B7355F" w:rsidP="003660FD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ISD Costs </w:t>
            </w:r>
          </w:p>
        </w:tc>
        <w:tc>
          <w:tcPr>
            <w:tcW w:w="1837" w:type="dxa"/>
          </w:tcPr>
          <w:p w:rsidR="006D01B2" w:rsidRDefault="006D01B2" w:rsidP="003315C6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B7355F" w:rsidTr="00DC3BA9">
        <w:tc>
          <w:tcPr>
            <w:tcW w:w="7508" w:type="dxa"/>
          </w:tcPr>
          <w:p w:rsidR="00B7355F" w:rsidRDefault="00B7355F" w:rsidP="003660FD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Other </w:t>
            </w:r>
          </w:p>
        </w:tc>
        <w:tc>
          <w:tcPr>
            <w:tcW w:w="1837" w:type="dxa"/>
          </w:tcPr>
          <w:p w:rsidR="00B7355F" w:rsidRDefault="00B7355F" w:rsidP="003315C6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3315C6" w:rsidTr="00DC3BA9">
        <w:tc>
          <w:tcPr>
            <w:tcW w:w="7508" w:type="dxa"/>
          </w:tcPr>
          <w:p w:rsidR="003315C6" w:rsidRPr="003315C6" w:rsidRDefault="003315C6" w:rsidP="00DF15AB">
            <w:pPr>
              <w:rPr>
                <w:b/>
                <w:noProof/>
                <w:webHidden/>
              </w:rPr>
            </w:pPr>
            <w:r w:rsidRPr="003315C6">
              <w:rPr>
                <w:b/>
                <w:noProof/>
                <w:webHidden/>
              </w:rPr>
              <w:t xml:space="preserve">TOTAL </w:t>
            </w:r>
            <w:r w:rsidR="00DF15AB">
              <w:rPr>
                <w:b/>
                <w:noProof/>
                <w:webHidden/>
              </w:rPr>
              <w:t>Costs</w:t>
            </w:r>
          </w:p>
        </w:tc>
        <w:tc>
          <w:tcPr>
            <w:tcW w:w="1837" w:type="dxa"/>
          </w:tcPr>
          <w:p w:rsidR="003315C6" w:rsidRDefault="003315C6" w:rsidP="003315C6">
            <w:pPr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3315C6" w:rsidTr="00DF15AB">
        <w:tc>
          <w:tcPr>
            <w:tcW w:w="7508" w:type="dxa"/>
            <w:vAlign w:val="center"/>
          </w:tcPr>
          <w:p w:rsidR="003315C6" w:rsidRPr="00F818D8" w:rsidRDefault="003315C6" w:rsidP="00DF15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Risk and contingency, including VAT (included in the total above)</w:t>
            </w:r>
          </w:p>
        </w:tc>
        <w:tc>
          <w:tcPr>
            <w:tcW w:w="1837" w:type="dxa"/>
          </w:tcPr>
          <w:p w:rsidR="003315C6" w:rsidRDefault="003315C6" w:rsidP="003315C6">
            <w:r w:rsidRPr="00012482">
              <w:rPr>
                <w:noProof/>
                <w:webHidden/>
              </w:rPr>
              <w:t>£</w:t>
            </w:r>
          </w:p>
        </w:tc>
      </w:tr>
      <w:tr w:rsidR="003315C6" w:rsidTr="00DF15AB">
        <w:tc>
          <w:tcPr>
            <w:tcW w:w="7508" w:type="dxa"/>
            <w:vAlign w:val="center"/>
          </w:tcPr>
          <w:p w:rsidR="003315C6" w:rsidRPr="00F818D8" w:rsidRDefault="003315C6" w:rsidP="003315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One-off transitional revenue costs</w:t>
            </w:r>
            <w:r>
              <w:rPr>
                <w:iCs/>
                <w:lang w:val="en-CA"/>
              </w:rPr>
              <w:t xml:space="preserve"> (I&amp;E)</w:t>
            </w:r>
          </w:p>
        </w:tc>
        <w:tc>
          <w:tcPr>
            <w:tcW w:w="1837" w:type="dxa"/>
          </w:tcPr>
          <w:p w:rsidR="003315C6" w:rsidRDefault="003315C6" w:rsidP="003315C6">
            <w:r w:rsidRPr="00012482">
              <w:rPr>
                <w:noProof/>
                <w:webHidden/>
              </w:rPr>
              <w:t>£</w:t>
            </w:r>
          </w:p>
        </w:tc>
      </w:tr>
      <w:tr w:rsidR="003315C6" w:rsidTr="00DF15AB">
        <w:tc>
          <w:tcPr>
            <w:tcW w:w="7508" w:type="dxa"/>
            <w:vAlign w:val="center"/>
          </w:tcPr>
          <w:p w:rsidR="003315C6" w:rsidRPr="00F818D8" w:rsidRDefault="003315C6" w:rsidP="00DF15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Previous funding approved</w:t>
            </w:r>
          </w:p>
        </w:tc>
        <w:tc>
          <w:tcPr>
            <w:tcW w:w="1837" w:type="dxa"/>
          </w:tcPr>
          <w:p w:rsidR="003315C6" w:rsidRDefault="003315C6" w:rsidP="003315C6">
            <w:r w:rsidRPr="00012482">
              <w:rPr>
                <w:noProof/>
                <w:webHidden/>
              </w:rPr>
              <w:t>£</w:t>
            </w:r>
          </w:p>
        </w:tc>
      </w:tr>
      <w:tr w:rsidR="003315C6" w:rsidTr="00DF15AB">
        <w:tc>
          <w:tcPr>
            <w:tcW w:w="7508" w:type="dxa"/>
            <w:vAlign w:val="center"/>
          </w:tcPr>
          <w:p w:rsidR="003315C6" w:rsidRPr="00F818D8" w:rsidRDefault="00DF15AB" w:rsidP="003315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F</w:t>
            </w:r>
            <w:r w:rsidR="003315C6" w:rsidRPr="00F818D8">
              <w:rPr>
                <w:iCs/>
                <w:lang w:val="en-CA"/>
              </w:rPr>
              <w:t>unding requested to progress to xxx stage</w:t>
            </w:r>
          </w:p>
        </w:tc>
        <w:tc>
          <w:tcPr>
            <w:tcW w:w="1837" w:type="dxa"/>
          </w:tcPr>
          <w:p w:rsidR="003315C6" w:rsidRDefault="003315C6" w:rsidP="003315C6">
            <w:r w:rsidRPr="00012482">
              <w:rPr>
                <w:noProof/>
                <w:webHidden/>
              </w:rPr>
              <w:t>£</w:t>
            </w:r>
          </w:p>
        </w:tc>
      </w:tr>
    </w:tbl>
    <w:p w:rsidR="006D01B2" w:rsidRDefault="006D01B2" w:rsidP="003660FD">
      <w:pPr>
        <w:rPr>
          <w:noProof/>
          <w:webHidden/>
        </w:rPr>
      </w:pPr>
    </w:p>
    <w:p w:rsidR="00833E20" w:rsidRPr="00CC1F85" w:rsidRDefault="00833E20" w:rsidP="003660FD">
      <w:pPr>
        <w:rPr>
          <w:noProof/>
          <w:webHidden/>
        </w:rPr>
      </w:pPr>
    </w:p>
    <w:p w:rsidR="003660FD" w:rsidRPr="00833E20" w:rsidRDefault="006D01B2" w:rsidP="003660FD">
      <w:pPr>
        <w:rPr>
          <w:b/>
          <w:noProof/>
        </w:rPr>
      </w:pPr>
      <w:r>
        <w:rPr>
          <w:b/>
          <w:noProof/>
          <w:webHidden/>
        </w:rPr>
        <w:t>1.3</w:t>
      </w:r>
      <w:r w:rsidR="003660FD" w:rsidRPr="00833E20">
        <w:rPr>
          <w:b/>
          <w:noProof/>
          <w:webHidden/>
        </w:rPr>
        <w:t xml:space="preserve"> </w:t>
      </w:r>
      <w:r w:rsidR="003315C6">
        <w:rPr>
          <w:b/>
          <w:noProof/>
          <w:webHidden/>
        </w:rPr>
        <w:t xml:space="preserve">I&amp;E Impact </w:t>
      </w:r>
    </w:p>
    <w:p w:rsidR="003660FD" w:rsidRPr="00CC1F85" w:rsidRDefault="003660FD" w:rsidP="003660FD">
      <w:pPr>
        <w:pStyle w:val="TOC2"/>
        <w:tabs>
          <w:tab w:val="right" w:leader="dot" w:pos="9060"/>
        </w:tabs>
        <w:rPr>
          <w:rFonts w:cs="Arial"/>
          <w:b w:val="0"/>
          <w:noProof/>
          <w:szCs w:val="22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7488"/>
        <w:gridCol w:w="1863"/>
      </w:tblGrid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660FD" w:rsidP="00EB0F8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iCs/>
                <w:lang w:val="en-CA"/>
              </w:rPr>
            </w:pPr>
            <w:r w:rsidRPr="00F818D8">
              <w:rPr>
                <w:b/>
                <w:iCs/>
                <w:lang w:val="en-CA"/>
              </w:rPr>
              <w:t xml:space="preserve">Financial Summary for the Preferred Option 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3315C6">
            <w:pPr>
              <w:spacing w:after="120"/>
              <w:rPr>
                <w:b/>
              </w:rPr>
            </w:pPr>
            <w:r w:rsidRPr="00F818D8">
              <w:rPr>
                <w:b/>
                <w:iCs/>
                <w:lang w:val="en-CA"/>
              </w:rPr>
              <w:t>£</w:t>
            </w:r>
          </w:p>
        </w:tc>
      </w:tr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660FD" w:rsidP="00EB0F8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 xml:space="preserve">Change in </w:t>
            </w:r>
            <w:r w:rsidRPr="00C4524D">
              <w:rPr>
                <w:iCs/>
                <w:lang w:val="en-CA"/>
              </w:rPr>
              <w:t>income w</w:t>
            </w:r>
            <w:r w:rsidRPr="00F818D8">
              <w:rPr>
                <w:iCs/>
                <w:lang w:val="en-CA"/>
              </w:rPr>
              <w:t>hen fully operational (state whether positive or negative i.e. +/-)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3315C6">
            <w:pPr>
              <w:spacing w:after="120"/>
            </w:pPr>
            <w:r w:rsidRPr="00F818D8">
              <w:rPr>
                <w:iCs/>
                <w:lang w:val="en-CA"/>
              </w:rPr>
              <w:t>£ p.a.</w:t>
            </w:r>
          </w:p>
        </w:tc>
      </w:tr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274E2" w:rsidP="00EB0F8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Change in operating</w:t>
            </w:r>
            <w:r w:rsidR="003660FD" w:rsidRPr="00F818D8">
              <w:rPr>
                <w:iCs/>
                <w:lang w:val="en-CA"/>
              </w:rPr>
              <w:t xml:space="preserve"> costs (</w:t>
            </w:r>
            <w:proofErr w:type="spellStart"/>
            <w:r w:rsidR="003660FD" w:rsidRPr="00F818D8">
              <w:rPr>
                <w:iCs/>
                <w:lang w:val="en-CA"/>
              </w:rPr>
              <w:t>inc.</w:t>
            </w:r>
            <w:proofErr w:type="spellEnd"/>
            <w:r w:rsidR="003660FD" w:rsidRPr="00F818D8">
              <w:rPr>
                <w:iCs/>
                <w:lang w:val="en-CA"/>
              </w:rPr>
              <w:t xml:space="preserve"> depreciation and capital charges) (+/-)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3315C6">
            <w:pPr>
              <w:spacing w:after="120"/>
            </w:pPr>
            <w:r w:rsidRPr="00F818D8">
              <w:rPr>
                <w:iCs/>
                <w:lang w:val="en-CA"/>
              </w:rPr>
              <w:t>£ p.a.</w:t>
            </w:r>
          </w:p>
        </w:tc>
      </w:tr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660FD" w:rsidP="003274E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 xml:space="preserve">Change in </w:t>
            </w:r>
            <w:r w:rsidR="003274E2">
              <w:rPr>
                <w:iCs/>
                <w:lang w:val="en-CA"/>
              </w:rPr>
              <w:t>contribution target</w:t>
            </w:r>
            <w:r w:rsidRPr="00F818D8">
              <w:rPr>
                <w:iCs/>
                <w:lang w:val="en-CA"/>
              </w:rPr>
              <w:t xml:space="preserve"> when fully operational (+/-)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3315C6">
            <w:pPr>
              <w:spacing w:after="120"/>
            </w:pPr>
            <w:r w:rsidRPr="00F818D8">
              <w:rPr>
                <w:iCs/>
                <w:lang w:val="en-CA"/>
              </w:rPr>
              <w:t>£ p.a.</w:t>
            </w:r>
          </w:p>
        </w:tc>
      </w:tr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660FD" w:rsidP="00EB0F8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Capital investment from other sources (inclusive of non-recoverable VAT)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3315C6">
            <w:pPr>
              <w:spacing w:after="120"/>
            </w:pPr>
            <w:r w:rsidRPr="00F818D8">
              <w:t>£</w:t>
            </w:r>
          </w:p>
        </w:tc>
      </w:tr>
    </w:tbl>
    <w:p w:rsidR="0051569E" w:rsidRDefault="0051569E" w:rsidP="00D17B86"/>
    <w:p w:rsidR="00DF15AB" w:rsidRDefault="00DF15AB" w:rsidP="00D17B86"/>
    <w:p w:rsidR="0051569E" w:rsidRPr="00833E20" w:rsidRDefault="006D01B2" w:rsidP="00D17B86">
      <w:pPr>
        <w:rPr>
          <w:b/>
        </w:rPr>
      </w:pPr>
      <w:r>
        <w:rPr>
          <w:b/>
        </w:rPr>
        <w:t>1.4</w:t>
      </w:r>
      <w:r w:rsidR="0051569E" w:rsidRPr="00833E20">
        <w:rPr>
          <w:b/>
        </w:rPr>
        <w:t xml:space="preserve"> Programme </w:t>
      </w:r>
    </w:p>
    <w:p w:rsidR="0051569E" w:rsidRDefault="0051569E" w:rsidP="00D17B86"/>
    <w:p w:rsidR="0051569E" w:rsidRDefault="0051569E" w:rsidP="00E14B09">
      <w:pPr>
        <w:ind w:right="0"/>
      </w:pPr>
      <w:r w:rsidRPr="00115C2F">
        <w:t xml:space="preserve">The project will be subject to reviews to provide assurance </w:t>
      </w:r>
      <w:r>
        <w:t xml:space="preserve">on the performance of all parties on the project.  </w:t>
      </w:r>
    </w:p>
    <w:p w:rsidR="0051569E" w:rsidRDefault="0051569E" w:rsidP="0051569E"/>
    <w:tbl>
      <w:tblPr>
        <w:tblW w:w="9346" w:type="dxa"/>
        <w:tblLook w:val="04A0" w:firstRow="1" w:lastRow="0" w:firstColumn="1" w:lastColumn="0" w:noHBand="0" w:noVBand="1"/>
      </w:tblPr>
      <w:tblGrid>
        <w:gridCol w:w="4101"/>
        <w:gridCol w:w="2552"/>
        <w:gridCol w:w="2693"/>
      </w:tblGrid>
      <w:tr w:rsidR="0051569E" w:rsidRPr="000360E2" w:rsidTr="003E1010">
        <w:trPr>
          <w:trHeight w:val="569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28D37"/>
            <w:vAlign w:val="center"/>
            <w:hideMark/>
          </w:tcPr>
          <w:p w:rsidR="0051569E" w:rsidRPr="00766205" w:rsidRDefault="00A63C44" w:rsidP="00A63C44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lastRenderedPageBreak/>
              <w:t xml:space="preserve">            </w:t>
            </w:r>
            <w:r w:rsidR="0051569E" w:rsidRPr="00766205">
              <w:rPr>
                <w:b/>
                <w:lang w:eastAsia="en-GB"/>
              </w:rPr>
              <w:t>Assurance event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28D37"/>
            <w:vAlign w:val="center"/>
          </w:tcPr>
          <w:p w:rsidR="0051569E" w:rsidRPr="00766205" w:rsidRDefault="00512C94" w:rsidP="00766205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A63C44">
              <w:rPr>
                <w:lang w:eastAsia="en-GB"/>
              </w:rPr>
              <w:t xml:space="preserve">   </w:t>
            </w:r>
            <w:r>
              <w:rPr>
                <w:lang w:eastAsia="en-GB"/>
              </w:rPr>
              <w:t xml:space="preserve"> </w:t>
            </w:r>
            <w:r w:rsidR="0051569E" w:rsidRPr="00766205">
              <w:rPr>
                <w:b/>
                <w:lang w:eastAsia="en-GB"/>
              </w:rPr>
              <w:t>Baseline date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828D37"/>
            <w:vAlign w:val="center"/>
          </w:tcPr>
          <w:p w:rsidR="0051569E" w:rsidRPr="00766205" w:rsidRDefault="00766205" w:rsidP="0051569E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 xml:space="preserve">   </w:t>
            </w:r>
            <w:r w:rsidR="00512C94">
              <w:rPr>
                <w:lang w:eastAsia="en-GB"/>
              </w:rPr>
              <w:t xml:space="preserve">        </w:t>
            </w:r>
            <w:r w:rsidR="0051569E" w:rsidRPr="00766205">
              <w:rPr>
                <w:b/>
                <w:lang w:eastAsia="en-GB"/>
              </w:rPr>
              <w:t>Actual date</w:t>
            </w:r>
          </w:p>
        </w:tc>
      </w:tr>
      <w:tr w:rsidR="0051569E" w:rsidRPr="000360E2" w:rsidTr="003E1010">
        <w:trPr>
          <w:trHeight w:val="42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51569E" w:rsidRDefault="000B6607" w:rsidP="00EB0F80">
            <w:pPr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>Stage Gate 1</w:t>
            </w:r>
            <w:r w:rsidR="00BD1E9D">
              <w:rPr>
                <w:lang w:eastAsia="en-GB"/>
              </w:rPr>
              <w:t xml:space="preserve"> </w:t>
            </w:r>
            <w:r w:rsidR="00756B4F">
              <w:rPr>
                <w:lang w:eastAsia="en-GB"/>
              </w:rPr>
              <w:t>–</w:t>
            </w:r>
            <w:r w:rsidR="00BD1E9D">
              <w:rPr>
                <w:lang w:eastAsia="en-GB"/>
              </w:rPr>
              <w:t xml:space="preserve"> </w:t>
            </w:r>
            <w:r w:rsidR="005C4F2A">
              <w:rPr>
                <w:lang w:eastAsia="en-GB"/>
              </w:rPr>
              <w:t>RIBA Stage 0</w:t>
            </w:r>
          </w:p>
          <w:p w:rsidR="00766205" w:rsidRPr="000360E2" w:rsidRDefault="00766205" w:rsidP="00EB0F80">
            <w:pPr>
              <w:rPr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69E" w:rsidRDefault="0051569E" w:rsidP="00EB0F80">
            <w:pPr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1569E" w:rsidRPr="000360E2" w:rsidRDefault="0051569E" w:rsidP="00EB0F80">
            <w:pPr>
              <w:jc w:val="center"/>
              <w:rPr>
                <w:lang w:eastAsia="en-GB"/>
              </w:rPr>
            </w:pPr>
          </w:p>
        </w:tc>
      </w:tr>
      <w:tr w:rsidR="0051569E" w:rsidRPr="000360E2" w:rsidTr="003E1010">
        <w:trPr>
          <w:trHeight w:val="403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51569E" w:rsidRDefault="0051569E" w:rsidP="00EB0F80">
            <w:pPr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>Stage Gate 2</w:t>
            </w:r>
            <w:r w:rsidR="00BD1E9D">
              <w:rPr>
                <w:lang w:eastAsia="en-GB"/>
              </w:rPr>
              <w:t xml:space="preserve"> </w:t>
            </w:r>
            <w:r w:rsidR="00756B4F">
              <w:rPr>
                <w:lang w:eastAsia="en-GB"/>
              </w:rPr>
              <w:t>–</w:t>
            </w:r>
            <w:r w:rsidR="00BD1E9D">
              <w:rPr>
                <w:lang w:eastAsia="en-GB"/>
              </w:rPr>
              <w:t xml:space="preserve"> </w:t>
            </w:r>
            <w:r w:rsidR="005C4F2A">
              <w:rPr>
                <w:lang w:eastAsia="en-GB"/>
              </w:rPr>
              <w:t>RIBA Stage 1</w:t>
            </w:r>
          </w:p>
          <w:p w:rsidR="00766205" w:rsidRPr="000360E2" w:rsidRDefault="00766205" w:rsidP="00EB0F80">
            <w:pPr>
              <w:rPr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69E" w:rsidRDefault="0051569E" w:rsidP="00EB0F80">
            <w:pPr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569E" w:rsidRPr="000360E2" w:rsidRDefault="0051569E" w:rsidP="00EB0F80">
            <w:pPr>
              <w:jc w:val="center"/>
              <w:rPr>
                <w:lang w:eastAsia="en-GB"/>
              </w:rPr>
            </w:pPr>
          </w:p>
        </w:tc>
      </w:tr>
      <w:tr w:rsidR="0051569E" w:rsidRPr="000360E2" w:rsidTr="003E1010">
        <w:trPr>
          <w:trHeight w:val="265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756B4F" w:rsidRPr="00766205" w:rsidRDefault="00766205" w:rsidP="00EB0F80">
            <w:pPr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>Stage</w:t>
            </w:r>
            <w:r w:rsidR="00BD1E9D">
              <w:rPr>
                <w:b/>
                <w:lang w:eastAsia="en-GB"/>
              </w:rPr>
              <w:t xml:space="preserve"> Gate 4</w:t>
            </w:r>
            <w:r w:rsidR="00BD1E9D">
              <w:rPr>
                <w:lang w:eastAsia="en-GB"/>
              </w:rPr>
              <w:t xml:space="preserve"> </w:t>
            </w:r>
            <w:r w:rsidR="00756B4F">
              <w:rPr>
                <w:lang w:eastAsia="en-GB"/>
              </w:rPr>
              <w:t>–</w:t>
            </w:r>
            <w:r w:rsidR="005C4F2A">
              <w:rPr>
                <w:lang w:eastAsia="en-GB"/>
              </w:rPr>
              <w:t xml:space="preserve"> RIBA Stage 4</w:t>
            </w:r>
          </w:p>
          <w:p w:rsidR="00766205" w:rsidRPr="00766205" w:rsidRDefault="00766205" w:rsidP="00EB0F80">
            <w:pPr>
              <w:rPr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69E" w:rsidRDefault="0051569E" w:rsidP="00EB0F80">
            <w:pPr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569E" w:rsidRPr="000360E2" w:rsidRDefault="0051569E" w:rsidP="00EB0F80">
            <w:pPr>
              <w:jc w:val="center"/>
              <w:rPr>
                <w:lang w:eastAsia="en-GB"/>
              </w:rPr>
            </w:pPr>
          </w:p>
        </w:tc>
      </w:tr>
      <w:tr w:rsidR="00766205" w:rsidRPr="000360E2" w:rsidTr="003E1010">
        <w:trPr>
          <w:trHeight w:val="265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</w:tcPr>
          <w:p w:rsidR="00766205" w:rsidRDefault="00BD1E9D" w:rsidP="00BD1E9D">
            <w:pPr>
              <w:rPr>
                <w:lang w:eastAsia="en-GB"/>
              </w:rPr>
            </w:pPr>
            <w:r>
              <w:rPr>
                <w:b/>
                <w:lang w:eastAsia="en-GB"/>
              </w:rPr>
              <w:t xml:space="preserve">Stage Gate 5 </w:t>
            </w:r>
            <w:r w:rsidR="005C4F2A">
              <w:rPr>
                <w:lang w:eastAsia="en-GB"/>
              </w:rPr>
              <w:t>– RIBA Stage 5</w:t>
            </w:r>
          </w:p>
          <w:p w:rsidR="00BD1E9D" w:rsidRPr="00766205" w:rsidRDefault="00BD1E9D" w:rsidP="00BD1E9D">
            <w:pPr>
              <w:rPr>
                <w:b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205" w:rsidRDefault="00766205" w:rsidP="00EB0F80">
            <w:pPr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66205" w:rsidRPr="000360E2" w:rsidRDefault="00766205" w:rsidP="00EB0F80">
            <w:pPr>
              <w:jc w:val="center"/>
              <w:rPr>
                <w:lang w:eastAsia="en-GB"/>
              </w:rPr>
            </w:pPr>
          </w:p>
        </w:tc>
      </w:tr>
      <w:tr w:rsidR="00BD1E9D" w:rsidRPr="000360E2" w:rsidTr="003E1010">
        <w:trPr>
          <w:trHeight w:val="265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</w:tcPr>
          <w:p w:rsidR="00BD1E9D" w:rsidRDefault="00BD1E9D" w:rsidP="00766205">
            <w:pPr>
              <w:rPr>
                <w:lang w:eastAsia="en-GB"/>
              </w:rPr>
            </w:pPr>
            <w:r>
              <w:rPr>
                <w:b/>
                <w:lang w:eastAsia="en-GB"/>
              </w:rPr>
              <w:t>Stage Gate 6</w:t>
            </w:r>
            <w:r w:rsidRPr="00BD1E9D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–</w:t>
            </w:r>
            <w:r w:rsidR="005C4F2A">
              <w:rPr>
                <w:b/>
                <w:lang w:eastAsia="en-GB"/>
              </w:rPr>
              <w:t xml:space="preserve"> </w:t>
            </w:r>
            <w:r w:rsidR="005C4F2A" w:rsidRPr="005C4F2A">
              <w:rPr>
                <w:lang w:eastAsia="en-GB"/>
              </w:rPr>
              <w:t>RIBA Stage 6</w:t>
            </w:r>
            <w:r w:rsidR="00756B4F">
              <w:rPr>
                <w:lang w:eastAsia="en-GB"/>
              </w:rPr>
              <w:t xml:space="preserve"> </w:t>
            </w:r>
          </w:p>
          <w:p w:rsidR="00BD1E9D" w:rsidRPr="00BD1E9D" w:rsidRDefault="00BD1E9D" w:rsidP="00766205">
            <w:pPr>
              <w:rPr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E9D" w:rsidRDefault="00BD1E9D" w:rsidP="00EB0F80">
            <w:pPr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D1E9D" w:rsidRPr="000360E2" w:rsidRDefault="00BD1E9D" w:rsidP="00EB0F80">
            <w:pPr>
              <w:jc w:val="center"/>
              <w:rPr>
                <w:lang w:eastAsia="en-GB"/>
              </w:rPr>
            </w:pPr>
          </w:p>
        </w:tc>
      </w:tr>
      <w:tr w:rsidR="00BD1E9D" w:rsidRPr="000360E2" w:rsidTr="003E1010">
        <w:trPr>
          <w:trHeight w:val="265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</w:tcPr>
          <w:p w:rsidR="00BD1E9D" w:rsidRDefault="00BD1E9D" w:rsidP="00BD1E9D">
            <w:pPr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>Stage Gate 7</w:t>
            </w:r>
            <w:r>
              <w:rPr>
                <w:lang w:eastAsia="en-GB"/>
              </w:rPr>
              <w:t xml:space="preserve"> </w:t>
            </w:r>
            <w:r w:rsidR="00756B4F">
              <w:rPr>
                <w:lang w:eastAsia="en-GB"/>
              </w:rPr>
              <w:t>–</w:t>
            </w:r>
            <w:r w:rsidR="005C4F2A">
              <w:rPr>
                <w:lang w:eastAsia="en-GB"/>
              </w:rPr>
              <w:t xml:space="preserve"> RIBA Stage 7</w:t>
            </w:r>
          </w:p>
          <w:p w:rsidR="00BD1E9D" w:rsidRPr="00766205" w:rsidRDefault="00BD1E9D" w:rsidP="00766205">
            <w:pPr>
              <w:rPr>
                <w:b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E9D" w:rsidRDefault="00BD1E9D" w:rsidP="00EB0F80">
            <w:pPr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D1E9D" w:rsidRPr="000360E2" w:rsidRDefault="00BD1E9D" w:rsidP="00EB0F80">
            <w:pPr>
              <w:jc w:val="center"/>
              <w:rPr>
                <w:lang w:eastAsia="en-GB"/>
              </w:rPr>
            </w:pPr>
          </w:p>
        </w:tc>
      </w:tr>
    </w:tbl>
    <w:p w:rsidR="002260FD" w:rsidRDefault="002260FD" w:rsidP="00D17B86"/>
    <w:p w:rsidR="00104D21" w:rsidRPr="00A32E68" w:rsidRDefault="00104D21" w:rsidP="00670EF5">
      <w:pPr>
        <w:pStyle w:val="Heading1"/>
        <w:numPr>
          <w:ilvl w:val="0"/>
          <w:numId w:val="12"/>
        </w:numPr>
        <w:ind w:left="700"/>
      </w:pPr>
      <w:r w:rsidRPr="00A32E68">
        <w:t>Strategic Case and Scope</w:t>
      </w:r>
    </w:p>
    <w:p w:rsidR="00E45151" w:rsidRPr="00E73B02" w:rsidRDefault="00E45151" w:rsidP="00D17B86"/>
    <w:tbl>
      <w:tblPr>
        <w:tblStyle w:val="TableGrid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CE6F3E" w:rsidRPr="000360E2" w:rsidTr="003E1010">
        <w:trPr>
          <w:trHeight w:val="696"/>
        </w:trPr>
        <w:tc>
          <w:tcPr>
            <w:tcW w:w="9952" w:type="dxa"/>
            <w:shd w:val="clear" w:color="auto" w:fill="828D37"/>
          </w:tcPr>
          <w:p w:rsidR="00CE6F3E" w:rsidRPr="00CE6F3E" w:rsidRDefault="00D55EAD" w:rsidP="00D55EAD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Cs/>
              </w:rPr>
            </w:pPr>
            <w:r>
              <w:t xml:space="preserve">2.1 </w:t>
            </w:r>
            <w:r w:rsidR="00CE6F3E" w:rsidRPr="00CF6838">
              <w:t>Project Objectives &amp; Strategic Fit</w:t>
            </w:r>
            <w:r w:rsidR="00B66DE7">
              <w:t xml:space="preserve">: </w:t>
            </w:r>
          </w:p>
        </w:tc>
      </w:tr>
      <w:tr w:rsidR="004C72FE" w:rsidRPr="000360E2" w:rsidTr="00670EF5">
        <w:trPr>
          <w:trHeight w:val="2797"/>
        </w:trPr>
        <w:tc>
          <w:tcPr>
            <w:tcW w:w="9952" w:type="dxa"/>
          </w:tcPr>
          <w:p w:rsidR="00DF65DA" w:rsidRDefault="00DF65DA" w:rsidP="00E14B09">
            <w:pPr>
              <w:ind w:right="0"/>
              <w:rPr>
                <w:noProof/>
                <w:webHidden/>
              </w:rPr>
            </w:pPr>
          </w:p>
          <w:p w:rsidR="00DA2238" w:rsidRPr="001B3E26" w:rsidRDefault="00DA2238" w:rsidP="00E14B09">
            <w:pPr>
              <w:ind w:right="0"/>
              <w:rPr>
                <w:noProof/>
              </w:rPr>
            </w:pPr>
            <w:r w:rsidRPr="001B3E26">
              <w:t>[Outline the internal and external factors that are driving change.]</w:t>
            </w:r>
          </w:p>
          <w:p w:rsidR="004C72FE" w:rsidRDefault="004C72FE" w:rsidP="00E14B09">
            <w:pPr>
              <w:ind w:right="0"/>
            </w:pPr>
          </w:p>
          <w:p w:rsidR="00EA16A7" w:rsidRDefault="00EA16A7" w:rsidP="00E14B09">
            <w:pPr>
              <w:ind w:right="0"/>
              <w:rPr>
                <w:i/>
              </w:rPr>
            </w:pPr>
            <w:r>
              <w:rPr>
                <w:i/>
              </w:rPr>
              <w:t>This section</w:t>
            </w:r>
            <w:r w:rsidR="00857B53">
              <w:rPr>
                <w:i/>
              </w:rPr>
              <w:t xml:space="preserve"> needs to </w:t>
            </w:r>
            <w:r>
              <w:rPr>
                <w:i/>
              </w:rPr>
              <w:t xml:space="preserve"> cover but not exclusively the following – </w:t>
            </w:r>
          </w:p>
          <w:p w:rsidR="00EA16A7" w:rsidRDefault="00EA16A7" w:rsidP="00E14B09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 xml:space="preserve">Reason(s) for project arising </w:t>
            </w:r>
            <w:r w:rsidR="00857B53">
              <w:rPr>
                <w:i/>
              </w:rPr>
              <w:t>(problem, opportunity or an obligation)</w:t>
            </w:r>
          </w:p>
          <w:p w:rsidR="00EA16A7" w:rsidRDefault="00857B53" w:rsidP="00E14B09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>Explain the intended outcomes</w:t>
            </w:r>
          </w:p>
          <w:p w:rsidR="00857B53" w:rsidRDefault="00857B53" w:rsidP="00E14B09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>Project relation to UCL strategic priorities</w:t>
            </w:r>
          </w:p>
          <w:p w:rsidR="00857B53" w:rsidRDefault="00857B53" w:rsidP="00E14B09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>Third part strategies (if any)</w:t>
            </w:r>
          </w:p>
          <w:p w:rsidR="0039509A" w:rsidRDefault="0039509A" w:rsidP="00E14B09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>Clear summary of the reason for change</w:t>
            </w:r>
          </w:p>
          <w:p w:rsidR="00D5587B" w:rsidRDefault="00D5587B" w:rsidP="00E14B09">
            <w:pPr>
              <w:ind w:right="0"/>
              <w:rPr>
                <w:i/>
              </w:rPr>
            </w:pPr>
          </w:p>
          <w:p w:rsidR="00D5587B" w:rsidRDefault="00D5587B" w:rsidP="00E14B09">
            <w:pPr>
              <w:ind w:right="0"/>
              <w:rPr>
                <w:i/>
              </w:rPr>
            </w:pPr>
            <w:r>
              <w:rPr>
                <w:i/>
              </w:rPr>
              <w:t xml:space="preserve">This section should also outline the key items of scope, ideally in a concise list and </w:t>
            </w:r>
          </w:p>
          <w:p w:rsidR="00D5587B" w:rsidRDefault="00D5587B" w:rsidP="00E14B09">
            <w:pPr>
              <w:ind w:right="0"/>
              <w:rPr>
                <w:i/>
              </w:rPr>
            </w:pPr>
            <w:proofErr w:type="gramStart"/>
            <w:r>
              <w:rPr>
                <w:i/>
              </w:rPr>
              <w:t>quantified</w:t>
            </w:r>
            <w:proofErr w:type="gramEnd"/>
            <w:r>
              <w:rPr>
                <w:i/>
              </w:rPr>
              <w:t xml:space="preserve"> where possible.</w:t>
            </w:r>
          </w:p>
          <w:p w:rsidR="00D5587B" w:rsidRDefault="00D5587B" w:rsidP="00E14B09">
            <w:pPr>
              <w:ind w:right="0"/>
              <w:rPr>
                <w:i/>
              </w:rPr>
            </w:pPr>
          </w:p>
          <w:p w:rsidR="00D5587B" w:rsidRPr="00DF65DA" w:rsidRDefault="00D5587B" w:rsidP="00E14B09">
            <w:pPr>
              <w:ind w:right="0"/>
            </w:pPr>
            <w:r w:rsidRPr="00DF65DA">
              <w:t xml:space="preserve">Note – there needs to be a clear link between the requirements defined in the academic </w:t>
            </w:r>
          </w:p>
          <w:p w:rsidR="00D5587B" w:rsidRPr="00DF65DA" w:rsidRDefault="00D5587B" w:rsidP="00E14B09">
            <w:pPr>
              <w:ind w:right="0"/>
            </w:pPr>
            <w:r w:rsidRPr="00DF65DA">
              <w:t>rationale and the defined scope</w:t>
            </w:r>
          </w:p>
          <w:p w:rsidR="00857B53" w:rsidRPr="00DF65DA" w:rsidRDefault="00857B53" w:rsidP="00E14B09">
            <w:pPr>
              <w:ind w:right="0"/>
            </w:pPr>
          </w:p>
          <w:p w:rsidR="00857B53" w:rsidRDefault="00857B53" w:rsidP="00E14B09">
            <w:pPr>
              <w:ind w:right="0"/>
            </w:pPr>
            <w:r w:rsidRPr="00D83B96">
              <w:rPr>
                <w:highlight w:val="yellow"/>
              </w:rPr>
              <w:t>Attach the Academic rationale (including c</w:t>
            </w:r>
            <w:r w:rsidR="00DF65DA" w:rsidRPr="00D83B96">
              <w:rPr>
                <w:highlight w:val="yellow"/>
              </w:rPr>
              <w:t>learly defined outcomes)</w:t>
            </w: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Default="00DF65DA" w:rsidP="00E14B09">
            <w:pPr>
              <w:ind w:right="0"/>
            </w:pPr>
          </w:p>
          <w:p w:rsidR="00DF65DA" w:rsidRPr="00EA16A7" w:rsidRDefault="00DF65DA" w:rsidP="00E14B09">
            <w:pPr>
              <w:ind w:right="0"/>
              <w:rPr>
                <w:i/>
              </w:rPr>
            </w:pPr>
          </w:p>
        </w:tc>
      </w:tr>
      <w:tr w:rsidR="00CE6F3E" w:rsidRPr="000360E2" w:rsidTr="003E1010">
        <w:trPr>
          <w:trHeight w:val="670"/>
        </w:trPr>
        <w:tc>
          <w:tcPr>
            <w:tcW w:w="9952" w:type="dxa"/>
            <w:shd w:val="clear" w:color="auto" w:fill="828D37"/>
          </w:tcPr>
          <w:p w:rsidR="00CE6F3E" w:rsidRPr="00D55EAD" w:rsidRDefault="00D55EAD" w:rsidP="00D55EAD">
            <w:pPr>
              <w:pStyle w:val="Heading1"/>
              <w:numPr>
                <w:ilvl w:val="0"/>
                <w:numId w:val="0"/>
              </w:numPr>
              <w:ind w:left="432" w:hanging="432"/>
            </w:pPr>
            <w:r>
              <w:lastRenderedPageBreak/>
              <w:t xml:space="preserve">2.2 </w:t>
            </w:r>
            <w:r w:rsidR="00CE6F3E" w:rsidRPr="00CE6F3E">
              <w:t>Finan</w:t>
            </w:r>
            <w:r w:rsidR="005C4F2A">
              <w:t xml:space="preserve">cial Benefits of the Proposal </w:t>
            </w:r>
          </w:p>
        </w:tc>
      </w:tr>
      <w:tr w:rsidR="003841BE" w:rsidRPr="000360E2" w:rsidTr="00670EF5">
        <w:trPr>
          <w:trHeight w:val="2371"/>
        </w:trPr>
        <w:tc>
          <w:tcPr>
            <w:tcW w:w="9952" w:type="dxa"/>
          </w:tcPr>
          <w:p w:rsidR="003841BE" w:rsidRPr="000360E2" w:rsidRDefault="003841BE" w:rsidP="00D17B86"/>
          <w:p w:rsidR="003841BE" w:rsidRPr="000360E2" w:rsidRDefault="003841BE" w:rsidP="00D17B86"/>
          <w:tbl>
            <w:tblPr>
              <w:tblStyle w:val="TableGrid"/>
              <w:tblpPr w:leftFromText="180" w:rightFromText="180" w:vertAnchor="text" w:horzAnchor="margin" w:tblpY="-178"/>
              <w:tblOverlap w:val="never"/>
              <w:tblW w:w="4163" w:type="pct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738"/>
              <w:gridCol w:w="1618"/>
              <w:gridCol w:w="2335"/>
            </w:tblGrid>
            <w:tr w:rsidR="00AB040A" w:rsidRPr="000F034E" w:rsidTr="00DF65DA">
              <w:tc>
                <w:tcPr>
                  <w:tcW w:w="1486" w:type="pct"/>
                </w:tcPr>
                <w:p w:rsidR="00AB040A" w:rsidRPr="000F034E" w:rsidRDefault="00AB040A" w:rsidP="00D17B86">
                  <w:r>
                    <w:t>Benefit</w:t>
                  </w:r>
                </w:p>
              </w:tc>
              <w:tc>
                <w:tcPr>
                  <w:tcW w:w="1073" w:type="pct"/>
                </w:tcPr>
                <w:p w:rsidR="00AB040A" w:rsidRPr="000F034E" w:rsidRDefault="00AB040A" w:rsidP="00D17B86">
                  <w:r w:rsidRPr="000F034E">
                    <w:t>Measure</w:t>
                  </w:r>
                </w:p>
              </w:tc>
              <w:tc>
                <w:tcPr>
                  <w:tcW w:w="999" w:type="pct"/>
                </w:tcPr>
                <w:p w:rsidR="00AB040A" w:rsidRPr="000F034E" w:rsidRDefault="00AB040A" w:rsidP="00D17B86">
                  <w:r w:rsidRPr="000F034E">
                    <w:t>Target</w:t>
                  </w:r>
                </w:p>
              </w:tc>
              <w:tc>
                <w:tcPr>
                  <w:tcW w:w="1442" w:type="pct"/>
                </w:tcPr>
                <w:p w:rsidR="00AB040A" w:rsidRPr="000F034E" w:rsidRDefault="00AB040A" w:rsidP="00D17B86">
                  <w:r>
                    <w:t>Start date</w:t>
                  </w: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D17B86"/>
              </w:tc>
              <w:tc>
                <w:tcPr>
                  <w:tcW w:w="1073" w:type="pct"/>
                </w:tcPr>
                <w:p w:rsidR="00AB040A" w:rsidRDefault="00AB040A" w:rsidP="00D17B86">
                  <w:r>
                    <w:t>£</w:t>
                  </w:r>
                </w:p>
              </w:tc>
              <w:tc>
                <w:tcPr>
                  <w:tcW w:w="999" w:type="pct"/>
                </w:tcPr>
                <w:p w:rsidR="00AB040A" w:rsidRDefault="00AB040A" w:rsidP="00D17B86"/>
              </w:tc>
              <w:tc>
                <w:tcPr>
                  <w:tcW w:w="1442" w:type="pct"/>
                </w:tcPr>
                <w:p w:rsidR="00AB040A" w:rsidRDefault="00AB040A" w:rsidP="00D17B86"/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D17B86"/>
              </w:tc>
              <w:tc>
                <w:tcPr>
                  <w:tcW w:w="1073" w:type="pct"/>
                </w:tcPr>
                <w:p w:rsidR="00AB040A" w:rsidRDefault="00AB040A" w:rsidP="00D17B86">
                  <w:r>
                    <w:t>£</w:t>
                  </w:r>
                </w:p>
              </w:tc>
              <w:tc>
                <w:tcPr>
                  <w:tcW w:w="999" w:type="pct"/>
                </w:tcPr>
                <w:p w:rsidR="00AB040A" w:rsidRDefault="00AB040A" w:rsidP="00D17B86"/>
              </w:tc>
              <w:tc>
                <w:tcPr>
                  <w:tcW w:w="1442" w:type="pct"/>
                </w:tcPr>
                <w:p w:rsidR="00AB040A" w:rsidRDefault="00AB040A" w:rsidP="00D17B86"/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D17B86"/>
              </w:tc>
              <w:tc>
                <w:tcPr>
                  <w:tcW w:w="1073" w:type="pct"/>
                </w:tcPr>
                <w:p w:rsidR="00AB040A" w:rsidRDefault="00AB040A" w:rsidP="00D17B86"/>
              </w:tc>
              <w:tc>
                <w:tcPr>
                  <w:tcW w:w="999" w:type="pct"/>
                </w:tcPr>
                <w:p w:rsidR="00AB040A" w:rsidRDefault="00AB040A" w:rsidP="00D17B86"/>
              </w:tc>
              <w:tc>
                <w:tcPr>
                  <w:tcW w:w="1442" w:type="pct"/>
                </w:tcPr>
                <w:p w:rsidR="00AB040A" w:rsidRDefault="00AB040A" w:rsidP="00D17B86"/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D17B86"/>
              </w:tc>
              <w:tc>
                <w:tcPr>
                  <w:tcW w:w="1073" w:type="pct"/>
                </w:tcPr>
                <w:p w:rsidR="00AB040A" w:rsidRDefault="00AB040A" w:rsidP="00D17B86"/>
              </w:tc>
              <w:tc>
                <w:tcPr>
                  <w:tcW w:w="999" w:type="pct"/>
                </w:tcPr>
                <w:p w:rsidR="00AB040A" w:rsidRDefault="00AB040A" w:rsidP="00D17B86"/>
              </w:tc>
              <w:tc>
                <w:tcPr>
                  <w:tcW w:w="1442" w:type="pct"/>
                </w:tcPr>
                <w:p w:rsidR="00AB040A" w:rsidRDefault="00AB040A" w:rsidP="00D17B86"/>
              </w:tc>
            </w:tr>
          </w:tbl>
          <w:p w:rsidR="003841BE" w:rsidRPr="000360E2" w:rsidRDefault="003841BE" w:rsidP="00D17B86"/>
          <w:p w:rsidR="00AB040A" w:rsidRDefault="00AB040A" w:rsidP="00D17B86"/>
          <w:p w:rsidR="00AB040A" w:rsidRDefault="00AB040A" w:rsidP="00D17B86"/>
          <w:p w:rsidR="00AB040A" w:rsidRDefault="00AB040A" w:rsidP="00D17B86"/>
          <w:p w:rsidR="00AB040A" w:rsidRDefault="00AB040A" w:rsidP="00D17B86"/>
          <w:p w:rsidR="003841BE" w:rsidRDefault="001A29FC" w:rsidP="00D17B86">
            <w:pPr>
              <w:rPr>
                <w:i/>
              </w:rPr>
            </w:pPr>
            <w:r>
              <w:rPr>
                <w:i/>
              </w:rPr>
              <w:t xml:space="preserve">The value of the benefit should be </w:t>
            </w:r>
            <w:r w:rsidR="00D44369">
              <w:rPr>
                <w:i/>
              </w:rPr>
              <w:t>included</w:t>
            </w:r>
            <w:r>
              <w:rPr>
                <w:i/>
              </w:rPr>
              <w:t xml:space="preserve"> in terms of £000s per annum</w:t>
            </w:r>
          </w:p>
          <w:p w:rsidR="001B3E26" w:rsidRPr="001A29FC" w:rsidRDefault="001B3E26" w:rsidP="00D17B86">
            <w:pPr>
              <w:rPr>
                <w:i/>
              </w:rPr>
            </w:pPr>
          </w:p>
        </w:tc>
      </w:tr>
      <w:tr w:rsidR="00CE6F3E" w:rsidRPr="000360E2" w:rsidTr="003E1010">
        <w:trPr>
          <w:trHeight w:val="670"/>
        </w:trPr>
        <w:tc>
          <w:tcPr>
            <w:tcW w:w="9952" w:type="dxa"/>
            <w:shd w:val="clear" w:color="auto" w:fill="828D37"/>
          </w:tcPr>
          <w:p w:rsidR="00CE6F3E" w:rsidRPr="00CE6F3E" w:rsidRDefault="00D55EAD" w:rsidP="00D55EAD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Cs/>
              </w:rPr>
            </w:pPr>
            <w:r>
              <w:t xml:space="preserve">2.3 </w:t>
            </w:r>
            <w:r w:rsidR="00CE6F3E">
              <w:t>Non-f</w:t>
            </w:r>
            <w:r w:rsidR="00CE6F3E" w:rsidRPr="00CF6838">
              <w:t>inancial</w:t>
            </w:r>
            <w:r w:rsidR="00CE6F3E">
              <w:t xml:space="preserve"> b</w:t>
            </w:r>
            <w:r w:rsidR="005C4F2A">
              <w:t>enefits of the proposal</w:t>
            </w:r>
          </w:p>
        </w:tc>
      </w:tr>
      <w:tr w:rsidR="003841BE" w:rsidRPr="000360E2" w:rsidTr="00670EF5">
        <w:trPr>
          <w:trHeight w:val="1119"/>
        </w:trPr>
        <w:tc>
          <w:tcPr>
            <w:tcW w:w="9952" w:type="dxa"/>
          </w:tcPr>
          <w:p w:rsidR="00AB040A" w:rsidRPr="00AB040A" w:rsidRDefault="00AB040A" w:rsidP="00D17B86"/>
          <w:p w:rsidR="003841BE" w:rsidRPr="000360E2" w:rsidRDefault="003841BE" w:rsidP="00D17B86"/>
          <w:tbl>
            <w:tblPr>
              <w:tblStyle w:val="TableGrid"/>
              <w:tblpPr w:leftFromText="180" w:rightFromText="180" w:vertAnchor="text" w:horzAnchor="margin" w:tblpY="-377"/>
              <w:tblOverlap w:val="never"/>
              <w:tblW w:w="4163" w:type="pct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738"/>
              <w:gridCol w:w="1618"/>
              <w:gridCol w:w="2335"/>
            </w:tblGrid>
            <w:tr w:rsidR="00AB040A" w:rsidRPr="000F034E" w:rsidTr="00DF65DA">
              <w:tc>
                <w:tcPr>
                  <w:tcW w:w="1486" w:type="pct"/>
                </w:tcPr>
                <w:p w:rsidR="00AB040A" w:rsidRPr="000F034E" w:rsidRDefault="00AB040A" w:rsidP="00D17B86">
                  <w:r>
                    <w:t>Benefit</w:t>
                  </w:r>
                </w:p>
              </w:tc>
              <w:tc>
                <w:tcPr>
                  <w:tcW w:w="1073" w:type="pct"/>
                </w:tcPr>
                <w:p w:rsidR="00AB040A" w:rsidRPr="000F034E" w:rsidRDefault="00AB040A" w:rsidP="00D17B86">
                  <w:r w:rsidRPr="000F034E">
                    <w:t>Measure</w:t>
                  </w:r>
                </w:p>
              </w:tc>
              <w:tc>
                <w:tcPr>
                  <w:tcW w:w="999" w:type="pct"/>
                </w:tcPr>
                <w:p w:rsidR="00AB040A" w:rsidRPr="000F034E" w:rsidRDefault="00AB040A" w:rsidP="00D17B86">
                  <w:r w:rsidRPr="000F034E">
                    <w:t>Target</w:t>
                  </w:r>
                </w:p>
              </w:tc>
              <w:tc>
                <w:tcPr>
                  <w:tcW w:w="1442" w:type="pct"/>
                </w:tcPr>
                <w:p w:rsidR="00AB040A" w:rsidRPr="000F034E" w:rsidRDefault="00AB040A" w:rsidP="00D17B86">
                  <w:r>
                    <w:t>Start date</w:t>
                  </w: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95564C" w:rsidP="00D17B86">
                  <w:r>
                    <w:t>Additional space</w:t>
                  </w:r>
                </w:p>
              </w:tc>
              <w:tc>
                <w:tcPr>
                  <w:tcW w:w="1073" w:type="pct"/>
                </w:tcPr>
                <w:p w:rsidR="00AB040A" w:rsidRDefault="00AB040A" w:rsidP="00D17B86"/>
              </w:tc>
              <w:tc>
                <w:tcPr>
                  <w:tcW w:w="999" w:type="pct"/>
                </w:tcPr>
                <w:p w:rsidR="00AB040A" w:rsidRDefault="00AB040A" w:rsidP="00D17B86"/>
              </w:tc>
              <w:tc>
                <w:tcPr>
                  <w:tcW w:w="1442" w:type="pct"/>
                </w:tcPr>
                <w:p w:rsidR="00AB040A" w:rsidRDefault="00AB040A" w:rsidP="00D17B86"/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1B3E26" w:rsidP="00D17B86">
                  <w:r>
                    <w:t>Reputation</w:t>
                  </w:r>
                </w:p>
              </w:tc>
              <w:tc>
                <w:tcPr>
                  <w:tcW w:w="1073" w:type="pct"/>
                </w:tcPr>
                <w:p w:rsidR="00AB040A" w:rsidRDefault="00AB040A" w:rsidP="00D17B86"/>
              </w:tc>
              <w:tc>
                <w:tcPr>
                  <w:tcW w:w="999" w:type="pct"/>
                </w:tcPr>
                <w:p w:rsidR="00AB040A" w:rsidRDefault="00AB040A" w:rsidP="00D17B86"/>
              </w:tc>
              <w:tc>
                <w:tcPr>
                  <w:tcW w:w="1442" w:type="pct"/>
                </w:tcPr>
                <w:p w:rsidR="00AB040A" w:rsidRDefault="00AB040A" w:rsidP="00D17B86"/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D17B86"/>
              </w:tc>
              <w:tc>
                <w:tcPr>
                  <w:tcW w:w="1073" w:type="pct"/>
                </w:tcPr>
                <w:p w:rsidR="00AB040A" w:rsidRDefault="00AB040A" w:rsidP="00D17B86"/>
              </w:tc>
              <w:tc>
                <w:tcPr>
                  <w:tcW w:w="999" w:type="pct"/>
                </w:tcPr>
                <w:p w:rsidR="00AB040A" w:rsidRDefault="00AB040A" w:rsidP="00D17B86"/>
              </w:tc>
              <w:tc>
                <w:tcPr>
                  <w:tcW w:w="1442" w:type="pct"/>
                </w:tcPr>
                <w:p w:rsidR="00AB040A" w:rsidRDefault="00AB040A" w:rsidP="00D17B86"/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D17B86"/>
              </w:tc>
              <w:tc>
                <w:tcPr>
                  <w:tcW w:w="1073" w:type="pct"/>
                </w:tcPr>
                <w:p w:rsidR="00AB040A" w:rsidRDefault="00AB040A" w:rsidP="00D17B86"/>
              </w:tc>
              <w:tc>
                <w:tcPr>
                  <w:tcW w:w="999" w:type="pct"/>
                </w:tcPr>
                <w:p w:rsidR="00AB040A" w:rsidRDefault="00AB040A" w:rsidP="00D17B86"/>
              </w:tc>
              <w:tc>
                <w:tcPr>
                  <w:tcW w:w="1442" w:type="pct"/>
                </w:tcPr>
                <w:p w:rsidR="00AB040A" w:rsidRDefault="00AB040A" w:rsidP="00D17B86"/>
              </w:tc>
            </w:tr>
          </w:tbl>
          <w:p w:rsidR="003841BE" w:rsidRDefault="003841BE" w:rsidP="00D17B86"/>
          <w:p w:rsidR="00AB040A" w:rsidRDefault="00AB040A" w:rsidP="00D17B86"/>
          <w:p w:rsidR="00AB040A" w:rsidRDefault="00AB040A" w:rsidP="00D17B86"/>
          <w:p w:rsidR="00AB040A" w:rsidRDefault="00AB040A" w:rsidP="00D17B86"/>
          <w:p w:rsidR="00AB040A" w:rsidRDefault="00AB040A" w:rsidP="00D17B86"/>
          <w:p w:rsidR="001A29FC" w:rsidRPr="001A29FC" w:rsidRDefault="001A29FC" w:rsidP="00D17B86">
            <w:pPr>
              <w:rPr>
                <w:i/>
              </w:rPr>
            </w:pPr>
          </w:p>
          <w:p w:rsidR="001A29FC" w:rsidRPr="000360E2" w:rsidRDefault="001A29FC" w:rsidP="00D17B86"/>
        </w:tc>
      </w:tr>
    </w:tbl>
    <w:p w:rsidR="00DF15AB" w:rsidRDefault="00DF15AB" w:rsidP="00D17B86"/>
    <w:p w:rsidR="00DF15AB" w:rsidRDefault="00DF15AB" w:rsidP="00D17B86"/>
    <w:p w:rsidR="00DF15AB" w:rsidRDefault="00DF15AB" w:rsidP="00D17B86"/>
    <w:p w:rsidR="00EF792C" w:rsidRDefault="00984718" w:rsidP="00D17B86"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CCE81" wp14:editId="41BAF857">
                <wp:simplePos x="0" y="0"/>
                <wp:positionH relativeFrom="column">
                  <wp:posOffset>11396344</wp:posOffset>
                </wp:positionH>
                <wp:positionV relativeFrom="paragraph">
                  <wp:posOffset>3121025</wp:posOffset>
                </wp:positionV>
                <wp:extent cx="45719" cy="900430"/>
                <wp:effectExtent l="38100" t="38100" r="50165" b="13970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00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0B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897.35pt;margin-top:245.75pt;width:3.6pt;height:70.9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" strokecolor="black [3213]">
                <v:stroke endarrow="block"/>
              </v:shape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5F467" wp14:editId="770DE23D">
                <wp:simplePos x="0" y="0"/>
                <wp:positionH relativeFrom="column">
                  <wp:posOffset>8043545</wp:posOffset>
                </wp:positionH>
                <wp:positionV relativeFrom="paragraph">
                  <wp:posOffset>4921250</wp:posOffset>
                </wp:positionV>
                <wp:extent cx="836930" cy="0"/>
                <wp:effectExtent l="0" t="0" r="20320" b="1905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634FB" id="Straight Connector 3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35pt,387.5pt" to="699.25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" strokecolor="black [3213]"/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D41A8" wp14:editId="13BCC1D8">
                <wp:simplePos x="0" y="0"/>
                <wp:positionH relativeFrom="column">
                  <wp:posOffset>11396344</wp:posOffset>
                </wp:positionH>
                <wp:positionV relativeFrom="paragraph">
                  <wp:posOffset>-98425</wp:posOffset>
                </wp:positionV>
                <wp:extent cx="45719" cy="900430"/>
                <wp:effectExtent l="38100" t="0" r="69215" b="52070"/>
                <wp:wrapNone/>
                <wp:docPr id="3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0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0DDBD" id="Straight Arrow Connector 31" o:spid="_x0000_s1026" type="#_x0000_t32" style="position:absolute;margin-left:897.35pt;margin-top:-7.75pt;width:3.6pt;height:7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" strokecolor="black [3213]">
                <v:stroke endarrow="block"/>
              </v:shape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53FF4" wp14:editId="06534E3C">
                <wp:simplePos x="0" y="0"/>
                <wp:positionH relativeFrom="column">
                  <wp:posOffset>8043545</wp:posOffset>
                </wp:positionH>
                <wp:positionV relativeFrom="paragraph">
                  <wp:posOffset>-98425</wp:posOffset>
                </wp:positionV>
                <wp:extent cx="836930" cy="0"/>
                <wp:effectExtent l="0" t="0" r="20320" b="1905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E8C05" id="Straight Connector 2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35pt,-7.75pt" to="699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" strokecolor="black [3213]"/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CF810" wp14:editId="51F5545B">
                <wp:simplePos x="0" y="0"/>
                <wp:positionH relativeFrom="column">
                  <wp:posOffset>8043545</wp:posOffset>
                </wp:positionH>
                <wp:positionV relativeFrom="paragraph">
                  <wp:posOffset>2406650</wp:posOffset>
                </wp:positionV>
                <wp:extent cx="379730" cy="0"/>
                <wp:effectExtent l="0" t="76200" r="20320" b="9525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4A53D" id="Straight Arrow Connector 13" o:spid="_x0000_s1026" type="#_x0000_t32" style="position:absolute;margin-left:633.35pt;margin-top:189.5pt;width:29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" strokecolor="black [3213]">
                <v:stroke endarrow="block"/>
              </v:shape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1F908" wp14:editId="05AB76CF">
                <wp:simplePos x="0" y="0"/>
                <wp:positionH relativeFrom="column">
                  <wp:posOffset>9567545</wp:posOffset>
                </wp:positionH>
                <wp:positionV relativeFrom="paragraph">
                  <wp:posOffset>1701800</wp:posOffset>
                </wp:positionV>
                <wp:extent cx="914400" cy="711200"/>
                <wp:effectExtent l="0" t="0" r="19050" b="1270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1200"/>
                        </a:xfrm>
                        <a:prstGeom prst="rect">
                          <a:avLst/>
                        </a:prstGeom>
                        <a:solidFill>
                          <a:srgbClr val="828D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21EAE" id="Rectangle 7" o:spid="_x0000_s1026" style="position:absolute;margin-left:753.35pt;margin-top:134pt;width:1in;height:5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" fillcolor="#828d37" strokecolor="#243f60 [1604]" strokeweight="2pt"/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9A0F1" wp14:editId="0CA00ACE">
                <wp:simplePos x="0" y="0"/>
                <wp:positionH relativeFrom="column">
                  <wp:posOffset>9396095</wp:posOffset>
                </wp:positionH>
                <wp:positionV relativeFrom="paragraph">
                  <wp:posOffset>1542415</wp:posOffset>
                </wp:positionV>
                <wp:extent cx="1005205" cy="600164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15AB" w:rsidRDefault="00DF15AB" w:rsidP="00984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Project Review Group</w:t>
                            </w:r>
                          </w:p>
                          <w:p w:rsidR="00DF15AB" w:rsidRDefault="00DF15AB" w:rsidP="00984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(Approves all projects over 250k)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9A0F1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margin-left:739.85pt;margin-top:121.45pt;width:79.15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" filled="f" stroked="f">
                <v:textbox style="mso-fit-shape-to-text:t">
                  <w:txbxContent>
                    <w:p w:rsidR="00DF15AB" w:rsidRDefault="00DF15AB" w:rsidP="00984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Project Review Group</w:t>
                      </w:r>
                    </w:p>
                    <w:p w:rsidR="00DF15AB" w:rsidRDefault="00DF15AB" w:rsidP="00984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(Approves all projects over 250k) </w:t>
                      </w:r>
                    </w:p>
                  </w:txbxContent>
                </v:textbox>
              </v:shape>
            </w:pict>
          </mc:Fallback>
        </mc:AlternateContent>
      </w:r>
    </w:p>
    <w:p w:rsidR="00E45151" w:rsidRPr="00E45151" w:rsidRDefault="00EF792C" w:rsidP="003660FD">
      <w:pPr>
        <w:pStyle w:val="Heading1"/>
        <w:numPr>
          <w:ilvl w:val="0"/>
          <w:numId w:val="12"/>
        </w:numPr>
      </w:pPr>
      <w:r w:rsidRPr="00CF6838">
        <w:t xml:space="preserve">Economic </w:t>
      </w:r>
      <w:r w:rsidR="000D16AE">
        <w:t xml:space="preserve">and Finance </w:t>
      </w:r>
      <w:r w:rsidRPr="00CF6838">
        <w:t>Case</w:t>
      </w:r>
    </w:p>
    <w:tbl>
      <w:tblPr>
        <w:tblStyle w:val="TableGrid"/>
        <w:tblW w:w="95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59"/>
      </w:tblGrid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D55EAD" w:rsidRDefault="00D55EAD" w:rsidP="00D55EAD">
            <w:pPr>
              <w:pStyle w:val="Heading1"/>
              <w:numPr>
                <w:ilvl w:val="0"/>
                <w:numId w:val="0"/>
              </w:numPr>
            </w:pPr>
            <w:r>
              <w:t xml:space="preserve">3.1 </w:t>
            </w:r>
            <w:r w:rsidR="006B0E49" w:rsidRPr="00D55EAD">
              <w:t>Identification</w:t>
            </w:r>
            <w:r w:rsidR="005C4F2A" w:rsidRPr="00D55EAD">
              <w:t xml:space="preserve"> of Options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Pr="000360E2" w:rsidRDefault="00E45151" w:rsidP="00E14B09">
            <w:pPr>
              <w:ind w:right="0"/>
            </w:pPr>
          </w:p>
          <w:p w:rsidR="003935AE" w:rsidRDefault="001B3E26" w:rsidP="00E14B09">
            <w:pPr>
              <w:ind w:right="0"/>
              <w:rPr>
                <w:i/>
              </w:rPr>
            </w:pPr>
            <w:r>
              <w:rPr>
                <w:i/>
              </w:rPr>
              <w:t>Summarise the options against</w:t>
            </w:r>
            <w:r w:rsidR="003935AE">
              <w:rPr>
                <w:i/>
              </w:rPr>
              <w:t xml:space="preserve"> a base option. The base option is defined as the minimum course of action that it would be reasonable to take.  (Where the opportunity takes </w:t>
            </w:r>
          </w:p>
          <w:p w:rsidR="003935AE" w:rsidRDefault="003935AE" w:rsidP="00E14B09">
            <w:pPr>
              <w:ind w:right="0"/>
              <w:rPr>
                <w:i/>
              </w:rPr>
            </w:pPr>
            <w:r>
              <w:rPr>
                <w:i/>
              </w:rPr>
              <w:t xml:space="preserve">advantage of an opportunity rather than addressing a problem, the base option is likely to </w:t>
            </w:r>
          </w:p>
          <w:p w:rsidR="00E45151" w:rsidRPr="000360E2" w:rsidRDefault="003935AE" w:rsidP="00E14B09">
            <w:pPr>
              <w:ind w:right="0"/>
            </w:pP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 xml:space="preserve"> Do Nothing)</w:t>
            </w:r>
            <w:r w:rsidR="00B26ED8">
              <w:t xml:space="preserve"> </w:t>
            </w:r>
          </w:p>
          <w:p w:rsidR="00E45151" w:rsidRDefault="00E45151" w:rsidP="00E14B09">
            <w:pPr>
              <w:ind w:right="0"/>
            </w:pPr>
          </w:p>
          <w:p w:rsidR="006B0E49" w:rsidRPr="00F06F34" w:rsidRDefault="006B0E49" w:rsidP="00E14B09">
            <w:pPr>
              <w:ind w:right="0"/>
              <w:rPr>
                <w:i/>
              </w:rPr>
            </w:pPr>
          </w:p>
          <w:p w:rsidR="00E45151" w:rsidRPr="000360E2" w:rsidRDefault="006B12D4" w:rsidP="00E14B09">
            <w:pPr>
              <w:pStyle w:val="ListParagraph"/>
              <w:numPr>
                <w:ilvl w:val="0"/>
                <w:numId w:val="20"/>
              </w:numPr>
              <w:ind w:right="0"/>
            </w:pPr>
            <w:r>
              <w:t>wo</w:t>
            </w:r>
            <w:r w:rsidR="00E45151" w:rsidRPr="000360E2">
              <w:t>rds maximum</w:t>
            </w:r>
          </w:p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D55EAD" w:rsidRDefault="00D55EAD" w:rsidP="00D55EAD">
            <w:pPr>
              <w:pStyle w:val="Heading1"/>
              <w:numPr>
                <w:ilvl w:val="0"/>
                <w:numId w:val="0"/>
              </w:numPr>
            </w:pPr>
            <w:r>
              <w:lastRenderedPageBreak/>
              <w:t xml:space="preserve">3.2 </w:t>
            </w:r>
            <w:r w:rsidR="006B0E49" w:rsidRPr="00D55EAD">
              <w:t>Financial Appraisal of o</w:t>
            </w:r>
            <w:r w:rsidR="005C4F2A" w:rsidRPr="00D55EAD">
              <w:t xml:space="preserve">ptions 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Default="00E45151" w:rsidP="00D17B86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418"/>
              <w:gridCol w:w="1214"/>
              <w:gridCol w:w="1387"/>
              <w:gridCol w:w="1387"/>
            </w:tblGrid>
            <w:tr w:rsidR="00E45151" w:rsidTr="00DF65DA">
              <w:trPr>
                <w:trHeight w:val="539"/>
              </w:trPr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151" w:rsidRDefault="00E45151" w:rsidP="00D17B86"/>
                <w:p w:rsidR="00E45151" w:rsidRPr="00033F23" w:rsidRDefault="00E45151" w:rsidP="00D17B86">
                  <w:r w:rsidRPr="00033F23">
                    <w:t>Description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E45151" w:rsidRDefault="00E45151" w:rsidP="00DF65DA">
                  <w:r>
                    <w:t>Base</w:t>
                  </w:r>
                  <w:r w:rsidR="00DF65DA">
                    <w:t xml:space="preserve"> </w:t>
                  </w:r>
                  <w:r>
                    <w:t>option</w:t>
                  </w:r>
                </w:p>
              </w:tc>
              <w:tc>
                <w:tcPr>
                  <w:tcW w:w="1214" w:type="dxa"/>
                </w:tcPr>
                <w:p w:rsidR="00E45151" w:rsidRDefault="00E45151" w:rsidP="00D17B86">
                  <w:r>
                    <w:t>Option 1</w:t>
                  </w:r>
                </w:p>
              </w:tc>
              <w:tc>
                <w:tcPr>
                  <w:tcW w:w="1387" w:type="dxa"/>
                </w:tcPr>
                <w:p w:rsidR="00E45151" w:rsidRDefault="00E45151" w:rsidP="00D17B86">
                  <w:r>
                    <w:t>Option 2</w:t>
                  </w:r>
                </w:p>
              </w:tc>
              <w:tc>
                <w:tcPr>
                  <w:tcW w:w="1387" w:type="dxa"/>
                </w:tcPr>
                <w:p w:rsidR="00E45151" w:rsidRDefault="00E45151" w:rsidP="00D17B86">
                  <w:r>
                    <w:t>Option 3</w:t>
                  </w:r>
                </w:p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E45151" w:rsidRDefault="00E45151" w:rsidP="00D17B86">
                  <w:r>
                    <w:t>Total income over full period</w:t>
                  </w:r>
                </w:p>
              </w:tc>
              <w:tc>
                <w:tcPr>
                  <w:tcW w:w="1418" w:type="dxa"/>
                </w:tcPr>
                <w:p w:rsidR="00E45151" w:rsidRDefault="00E45151" w:rsidP="00D17B86"/>
              </w:tc>
              <w:tc>
                <w:tcPr>
                  <w:tcW w:w="1214" w:type="dxa"/>
                </w:tcPr>
                <w:p w:rsidR="00E45151" w:rsidRDefault="00E45151" w:rsidP="00D17B86"/>
              </w:tc>
              <w:tc>
                <w:tcPr>
                  <w:tcW w:w="1387" w:type="dxa"/>
                </w:tcPr>
                <w:p w:rsidR="00E45151" w:rsidRDefault="00E45151" w:rsidP="00D17B86"/>
              </w:tc>
              <w:tc>
                <w:tcPr>
                  <w:tcW w:w="1387" w:type="dxa"/>
                </w:tcPr>
                <w:p w:rsidR="00E45151" w:rsidRDefault="00E45151" w:rsidP="00D17B86"/>
              </w:tc>
            </w:tr>
            <w:tr w:rsidR="00E45151" w:rsidTr="00DF65DA">
              <w:tc>
                <w:tcPr>
                  <w:tcW w:w="3436" w:type="dxa"/>
                </w:tcPr>
                <w:p w:rsidR="00E45151" w:rsidRDefault="00E45151" w:rsidP="00D17B86">
                  <w:r>
                    <w:t>Total expenditure over full period</w:t>
                  </w:r>
                </w:p>
              </w:tc>
              <w:tc>
                <w:tcPr>
                  <w:tcW w:w="1418" w:type="dxa"/>
                </w:tcPr>
                <w:p w:rsidR="00E45151" w:rsidRDefault="00E45151" w:rsidP="00DF65DA"/>
              </w:tc>
              <w:tc>
                <w:tcPr>
                  <w:tcW w:w="1214" w:type="dxa"/>
                </w:tcPr>
                <w:p w:rsidR="00E45151" w:rsidRDefault="00E45151" w:rsidP="00DF65DA"/>
              </w:tc>
              <w:tc>
                <w:tcPr>
                  <w:tcW w:w="1387" w:type="dxa"/>
                </w:tcPr>
                <w:p w:rsidR="00E45151" w:rsidRDefault="00E45151" w:rsidP="00DF65DA"/>
              </w:tc>
              <w:tc>
                <w:tcPr>
                  <w:tcW w:w="1387" w:type="dxa"/>
                </w:tcPr>
                <w:p w:rsidR="00E45151" w:rsidRDefault="00E45151" w:rsidP="00DF65DA"/>
              </w:tc>
            </w:tr>
            <w:tr w:rsidR="007D6404" w:rsidTr="00DF65DA"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7D6404" w:rsidDel="00506444" w:rsidRDefault="00AA079C" w:rsidP="00506444">
                  <w:r>
                    <w:t xml:space="preserve">Net cash flow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D6404" w:rsidRDefault="007D6404" w:rsidP="00DF65DA"/>
              </w:tc>
              <w:tc>
                <w:tcPr>
                  <w:tcW w:w="1214" w:type="dxa"/>
                  <w:tcBorders>
                    <w:bottom w:val="single" w:sz="4" w:space="0" w:color="auto"/>
                  </w:tcBorders>
                </w:tcPr>
                <w:p w:rsidR="007D6404" w:rsidRDefault="007D6404" w:rsidP="00DF65DA"/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7D6404" w:rsidRDefault="007D6404" w:rsidP="00DF65DA"/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7D6404" w:rsidRDefault="007D6404" w:rsidP="00DF65DA"/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17B86"/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F65DA"/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F65DA"/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17B86">
                  <w:r>
                    <w:t>NPV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17B86"/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F65DA"/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F65DA"/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17B86">
                  <w:r>
                    <w:t>Payback from year of initial investment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06444" w:rsidRDefault="00506444" w:rsidP="00D17B86"/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17B86"/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17B86"/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17B86"/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D17B86"/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17B86">
                  <w:r>
                    <w:t>Rank of options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DF65DA"/>
              </w:tc>
            </w:tr>
            <w:tr w:rsidR="00F25C0A" w:rsidTr="00DF65DA"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F25C0A" w:rsidRDefault="00F25C0A" w:rsidP="00D17B86">
                  <w:r>
                    <w:t>Increased Student Numbers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F25C0A" w:rsidRDefault="00F25C0A" w:rsidP="00DF65DA"/>
              </w:tc>
              <w:tc>
                <w:tcPr>
                  <w:tcW w:w="1214" w:type="dxa"/>
                  <w:tcBorders>
                    <w:top w:val="single" w:sz="4" w:space="0" w:color="auto"/>
                  </w:tcBorders>
                </w:tcPr>
                <w:p w:rsidR="00F25C0A" w:rsidRDefault="00F25C0A" w:rsidP="00DF65DA"/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:rsidR="00F25C0A" w:rsidRDefault="00F25C0A" w:rsidP="00DF65DA"/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:rsidR="00F25C0A" w:rsidRDefault="00F25C0A" w:rsidP="00DF65DA"/>
              </w:tc>
            </w:tr>
            <w:tr w:rsidR="00506444" w:rsidTr="00DF65DA"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506444" w:rsidRDefault="00F25C0A" w:rsidP="00D17B86">
                  <w:r>
                    <w:t>Increased Staff FTE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506444" w:rsidRDefault="00506444" w:rsidP="00DF65DA"/>
              </w:tc>
              <w:tc>
                <w:tcPr>
                  <w:tcW w:w="1214" w:type="dxa"/>
                  <w:tcBorders>
                    <w:top w:val="single" w:sz="4" w:space="0" w:color="auto"/>
                  </w:tcBorders>
                </w:tcPr>
                <w:p w:rsidR="00506444" w:rsidRDefault="00506444" w:rsidP="00DF65DA"/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:rsidR="00506444" w:rsidRDefault="00506444" w:rsidP="00DF65DA"/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:rsidR="00506444" w:rsidRDefault="00506444" w:rsidP="00DF65DA"/>
              </w:tc>
            </w:tr>
          </w:tbl>
          <w:p w:rsidR="00E45151" w:rsidRDefault="00E45151" w:rsidP="00D17B86"/>
          <w:p w:rsidR="00506444" w:rsidRDefault="00AA079C" w:rsidP="00D17B86">
            <w:r>
              <w:t>Insert cash flow &amp; NPV as a graph at 5yrs, 10yrs, 25yrs and 50yrs</w:t>
            </w:r>
            <w:r w:rsidR="009405E3">
              <w:t xml:space="preserve"> by option</w:t>
            </w:r>
          </w:p>
          <w:p w:rsidR="00B26ED8" w:rsidRDefault="00B26ED8" w:rsidP="00D17B86"/>
          <w:p w:rsidR="00B26ED8" w:rsidRDefault="00B26ED8" w:rsidP="00D17B86"/>
          <w:p w:rsidR="00B26ED8" w:rsidRPr="00033F23" w:rsidRDefault="00B26ED8" w:rsidP="00D17B86"/>
          <w:p w:rsidR="00E45151" w:rsidRPr="000360E2" w:rsidRDefault="00E45151" w:rsidP="00D17B86"/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D55EAD" w:rsidRDefault="00D55EAD" w:rsidP="00D55EAD">
            <w:pPr>
              <w:pStyle w:val="Heading1"/>
              <w:numPr>
                <w:ilvl w:val="0"/>
                <w:numId w:val="0"/>
              </w:numPr>
              <w:ind w:left="432" w:hanging="432"/>
            </w:pPr>
            <w:r>
              <w:t xml:space="preserve">3.3 </w:t>
            </w:r>
            <w:r w:rsidR="006B0E49" w:rsidRPr="00D55EAD">
              <w:t>NPV after applying sensiti</w:t>
            </w:r>
            <w:r w:rsidR="005C4F2A" w:rsidRPr="00D55EAD">
              <w:t xml:space="preserve">vities 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Default="00E45151" w:rsidP="00D17B86">
            <w:r>
              <w:t>Apply a minimum of 3 sensitivities appropriate to the proposal</w:t>
            </w:r>
            <w:r w:rsidR="00894EB4">
              <w:t>, these should be both</w:t>
            </w:r>
          </w:p>
          <w:p w:rsidR="00894EB4" w:rsidRDefault="00894EB4" w:rsidP="00D17B86">
            <w:r>
              <w:t>Adverse and positive</w:t>
            </w:r>
          </w:p>
          <w:p w:rsidR="00E45151" w:rsidRDefault="00E45151" w:rsidP="00D17B86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388"/>
              <w:gridCol w:w="1388"/>
              <w:gridCol w:w="1388"/>
              <w:gridCol w:w="1388"/>
            </w:tblGrid>
            <w:tr w:rsidR="00E45151" w:rsidTr="0085152A">
              <w:tc>
                <w:tcPr>
                  <w:tcW w:w="3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151" w:rsidRDefault="00E45151" w:rsidP="00D17B86"/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E45151" w:rsidRDefault="00E45151" w:rsidP="00D17B86">
                  <w:r>
                    <w:t>Base option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>
                  <w:r>
                    <w:t>Option 1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>
                  <w:r>
                    <w:t>Option 2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>
                  <w:r>
                    <w:t>Option 3</w:t>
                  </w:r>
                </w:p>
              </w:tc>
            </w:tr>
            <w:tr w:rsidR="00E45151" w:rsidTr="0085152A">
              <w:tc>
                <w:tcPr>
                  <w:tcW w:w="3290" w:type="dxa"/>
                  <w:tcBorders>
                    <w:top w:val="single" w:sz="4" w:space="0" w:color="auto"/>
                  </w:tcBorders>
                </w:tcPr>
                <w:p w:rsidR="00E45151" w:rsidRPr="00033F23" w:rsidRDefault="00E45151" w:rsidP="00D17B86">
                  <w:r w:rsidRPr="00033F23">
                    <w:t>Specify sensitivity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</w:tr>
          </w:tbl>
          <w:p w:rsidR="00E45151" w:rsidRDefault="00E45151" w:rsidP="00D17B86"/>
          <w:p w:rsidR="00EE1E46" w:rsidRDefault="00EE1E46" w:rsidP="00D17B86"/>
          <w:p w:rsidR="00E45151" w:rsidRPr="00033F23" w:rsidRDefault="00E45151" w:rsidP="00D17B86"/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6B0E49" w:rsidRDefault="00D55EAD" w:rsidP="00D55EAD">
            <w:pPr>
              <w:pStyle w:val="Heading1"/>
              <w:numPr>
                <w:ilvl w:val="0"/>
                <w:numId w:val="0"/>
              </w:numPr>
              <w:ind w:left="432" w:hanging="432"/>
            </w:pPr>
            <w:r>
              <w:t xml:space="preserve">3.4 </w:t>
            </w:r>
            <w:r w:rsidR="006B0E49" w:rsidRPr="00AB040A">
              <w:t xml:space="preserve">Impact on the </w:t>
            </w:r>
            <w:r w:rsidR="006B0E49">
              <w:t>Inco</w:t>
            </w:r>
            <w:r w:rsidR="005C4F2A">
              <w:t xml:space="preserve">me and Expenditure Account 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Pr="003478B0" w:rsidRDefault="00E45151" w:rsidP="00D17B86">
            <w:r>
              <w:t>Indicate a deficit by placing it in brackets</w:t>
            </w:r>
          </w:p>
          <w:p w:rsidR="00E45151" w:rsidRDefault="00E45151" w:rsidP="00D17B86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388"/>
              <w:gridCol w:w="1388"/>
              <w:gridCol w:w="1388"/>
              <w:gridCol w:w="1388"/>
            </w:tblGrid>
            <w:tr w:rsidR="00E45151" w:rsidTr="0085152A">
              <w:tc>
                <w:tcPr>
                  <w:tcW w:w="3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151" w:rsidRDefault="00E45151" w:rsidP="00D17B86"/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E45151" w:rsidRDefault="00E45151" w:rsidP="00D17B86">
                  <w:r>
                    <w:t>Base option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>
                  <w:r>
                    <w:t>Option 1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>
                  <w:r>
                    <w:t>Option 2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>
                  <w:r>
                    <w:t>Option 3</w:t>
                  </w:r>
                </w:p>
              </w:tc>
            </w:tr>
            <w:tr w:rsidR="00E45151" w:rsidTr="0085152A">
              <w:tc>
                <w:tcPr>
                  <w:tcW w:w="3290" w:type="dxa"/>
                  <w:tcBorders>
                    <w:top w:val="single" w:sz="4" w:space="0" w:color="auto"/>
                  </w:tcBorders>
                </w:tcPr>
                <w:p w:rsidR="00E45151" w:rsidRPr="003478B0" w:rsidRDefault="00E45151" w:rsidP="00D17B86">
                  <w:r w:rsidRPr="003478B0">
                    <w:t>Year 1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D17B86">
                  <w:r>
                    <w:t>Year 2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D17B86">
                  <w:r>
                    <w:t>Year 3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D17B86">
                  <w:r>
                    <w:t>At steady state</w:t>
                  </w:r>
                </w:p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  <w:tc>
                <w:tcPr>
                  <w:tcW w:w="1388" w:type="dxa"/>
                </w:tcPr>
                <w:p w:rsidR="00E45151" w:rsidRDefault="00E45151" w:rsidP="00D17B86"/>
              </w:tc>
            </w:tr>
          </w:tbl>
          <w:p w:rsidR="00E45151" w:rsidRPr="000360E2" w:rsidRDefault="00E45151" w:rsidP="00D17B86"/>
          <w:p w:rsidR="00E45151" w:rsidRPr="000360E2" w:rsidRDefault="00E45151" w:rsidP="00D17B86"/>
          <w:p w:rsidR="00E45151" w:rsidRPr="000360E2" w:rsidRDefault="00E45151" w:rsidP="00D17B86"/>
          <w:p w:rsidR="00E45151" w:rsidRDefault="004A4E08" w:rsidP="004A4E08">
            <w:r>
              <w:t xml:space="preserve">200 </w:t>
            </w:r>
            <w:r w:rsidR="00D55EAD">
              <w:t>wo</w:t>
            </w:r>
            <w:r w:rsidR="00E45151" w:rsidRPr="000360E2">
              <w:t>rds maximum</w:t>
            </w:r>
          </w:p>
          <w:p w:rsidR="00A71EAC" w:rsidRPr="000360E2" w:rsidRDefault="00A71EAC" w:rsidP="00D17B86"/>
        </w:tc>
      </w:tr>
      <w:tr w:rsidR="00A71EAC" w:rsidRPr="000360E2" w:rsidTr="003E1010">
        <w:tc>
          <w:tcPr>
            <w:tcW w:w="9559" w:type="dxa"/>
            <w:shd w:val="clear" w:color="auto" w:fill="828D37"/>
          </w:tcPr>
          <w:p w:rsidR="00A71EAC" w:rsidRDefault="00D55EAD" w:rsidP="00D55EAD">
            <w:pPr>
              <w:pStyle w:val="Heading2"/>
              <w:numPr>
                <w:ilvl w:val="0"/>
                <w:numId w:val="0"/>
              </w:numPr>
            </w:pPr>
            <w:r>
              <w:lastRenderedPageBreak/>
              <w:t xml:space="preserve">3.5 </w:t>
            </w:r>
            <w:r w:rsidR="00A71EAC">
              <w:t>Central re-current</w:t>
            </w:r>
            <w:r w:rsidR="005C4F2A">
              <w:t xml:space="preserve"> costs </w:t>
            </w:r>
          </w:p>
        </w:tc>
      </w:tr>
      <w:tr w:rsidR="00A71EAC" w:rsidRPr="000360E2" w:rsidTr="00D55EAD">
        <w:tc>
          <w:tcPr>
            <w:tcW w:w="9559" w:type="dxa"/>
          </w:tcPr>
          <w:p w:rsidR="00A71EAC" w:rsidRDefault="00A71EAC" w:rsidP="00A71EAC"/>
          <w:p w:rsidR="00A71EAC" w:rsidRDefault="00A71EAC" w:rsidP="00A71EAC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23"/>
              <w:gridCol w:w="1214"/>
              <w:gridCol w:w="1387"/>
              <w:gridCol w:w="1387"/>
            </w:tblGrid>
            <w:tr w:rsidR="00A71EAC" w:rsidTr="00494D4A">
              <w:tc>
                <w:tcPr>
                  <w:tcW w:w="3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AC" w:rsidRDefault="00A71EAC" w:rsidP="00A71EAC"/>
                <w:p w:rsidR="00A71EAC" w:rsidRPr="00033F23" w:rsidRDefault="00A71EAC" w:rsidP="00A71EAC">
                  <w:r w:rsidRPr="00033F23">
                    <w:t>Description</w:t>
                  </w:r>
                </w:p>
              </w:tc>
              <w:tc>
                <w:tcPr>
                  <w:tcW w:w="1423" w:type="dxa"/>
                  <w:tcBorders>
                    <w:left w:val="single" w:sz="4" w:space="0" w:color="auto"/>
                  </w:tcBorders>
                </w:tcPr>
                <w:p w:rsidR="00A71EAC" w:rsidRDefault="00A71EAC" w:rsidP="00A71EAC">
                  <w:r>
                    <w:t>Base option</w:t>
                  </w:r>
                </w:p>
              </w:tc>
              <w:tc>
                <w:tcPr>
                  <w:tcW w:w="1214" w:type="dxa"/>
                </w:tcPr>
                <w:p w:rsidR="00A71EAC" w:rsidRDefault="00A71EAC" w:rsidP="00A71EAC">
                  <w:r>
                    <w:t>Option 1</w:t>
                  </w:r>
                </w:p>
              </w:tc>
              <w:tc>
                <w:tcPr>
                  <w:tcW w:w="1387" w:type="dxa"/>
                </w:tcPr>
                <w:p w:rsidR="00A71EAC" w:rsidRDefault="00A71EAC" w:rsidP="00A71EAC">
                  <w:r>
                    <w:t>Option 2</w:t>
                  </w:r>
                </w:p>
              </w:tc>
              <w:tc>
                <w:tcPr>
                  <w:tcW w:w="1387" w:type="dxa"/>
                </w:tcPr>
                <w:p w:rsidR="00A71EAC" w:rsidRDefault="00A71EAC" w:rsidP="00A71EAC">
                  <w:r>
                    <w:t>Option 3</w:t>
                  </w:r>
                </w:p>
              </w:tc>
            </w:tr>
            <w:tr w:rsidR="00A71EAC" w:rsidTr="00494D4A">
              <w:tc>
                <w:tcPr>
                  <w:tcW w:w="3431" w:type="dxa"/>
                  <w:tcBorders>
                    <w:top w:val="single" w:sz="4" w:space="0" w:color="auto"/>
                  </w:tcBorders>
                </w:tcPr>
                <w:p w:rsidR="00A71EAC" w:rsidRPr="00576589" w:rsidRDefault="00A71EAC" w:rsidP="00A71EAC">
                  <w:pPr>
                    <w:rPr>
                      <w:sz w:val="20"/>
                    </w:rPr>
                  </w:pPr>
                  <w:r w:rsidRPr="00576589">
                    <w:rPr>
                      <w:sz w:val="20"/>
                    </w:rPr>
                    <w:t xml:space="preserve">Rents, rates &amp; services charges </w:t>
                  </w:r>
                </w:p>
              </w:tc>
              <w:tc>
                <w:tcPr>
                  <w:tcW w:w="1423" w:type="dxa"/>
                </w:tcPr>
                <w:p w:rsidR="00A71EAC" w:rsidRDefault="00A71EAC" w:rsidP="00A71EAC"/>
              </w:tc>
              <w:tc>
                <w:tcPr>
                  <w:tcW w:w="1214" w:type="dxa"/>
                </w:tcPr>
                <w:p w:rsidR="00A71EAC" w:rsidRDefault="00A71EAC" w:rsidP="00A71EAC"/>
              </w:tc>
              <w:tc>
                <w:tcPr>
                  <w:tcW w:w="1387" w:type="dxa"/>
                </w:tcPr>
                <w:p w:rsidR="00A71EAC" w:rsidRDefault="00A71EAC" w:rsidP="00A71EAC"/>
              </w:tc>
              <w:tc>
                <w:tcPr>
                  <w:tcW w:w="1387" w:type="dxa"/>
                </w:tcPr>
                <w:p w:rsidR="00A71EAC" w:rsidRDefault="00A71EAC" w:rsidP="00A71EAC"/>
              </w:tc>
            </w:tr>
            <w:tr w:rsidR="00A71EAC" w:rsidTr="00494D4A">
              <w:tc>
                <w:tcPr>
                  <w:tcW w:w="3431" w:type="dxa"/>
                </w:tcPr>
                <w:p w:rsidR="00A71EAC" w:rsidRPr="00576589" w:rsidRDefault="00A71EAC" w:rsidP="00A71EAC">
                  <w:pPr>
                    <w:rPr>
                      <w:sz w:val="20"/>
                    </w:rPr>
                  </w:pPr>
                  <w:r w:rsidRPr="00576589">
                    <w:rPr>
                      <w:sz w:val="20"/>
                    </w:rPr>
                    <w:t xml:space="preserve">Estates premises running costs </w:t>
                  </w:r>
                </w:p>
              </w:tc>
              <w:tc>
                <w:tcPr>
                  <w:tcW w:w="1423" w:type="dxa"/>
                </w:tcPr>
                <w:p w:rsidR="00A71EAC" w:rsidRDefault="00A71EAC" w:rsidP="00A71EAC"/>
              </w:tc>
              <w:tc>
                <w:tcPr>
                  <w:tcW w:w="1214" w:type="dxa"/>
                </w:tcPr>
                <w:p w:rsidR="00A71EAC" w:rsidRDefault="00A71EAC" w:rsidP="00A71EAC"/>
              </w:tc>
              <w:tc>
                <w:tcPr>
                  <w:tcW w:w="1387" w:type="dxa"/>
                </w:tcPr>
                <w:p w:rsidR="00A71EAC" w:rsidRDefault="00A71EAC" w:rsidP="00A71EAC"/>
              </w:tc>
              <w:tc>
                <w:tcPr>
                  <w:tcW w:w="1387" w:type="dxa"/>
                </w:tcPr>
                <w:p w:rsidR="00A71EAC" w:rsidRDefault="00A71EAC" w:rsidP="00A71EAC"/>
              </w:tc>
            </w:tr>
            <w:tr w:rsidR="00A71EAC" w:rsidTr="00494D4A"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A71EAC" w:rsidRPr="00576589" w:rsidDel="00506444" w:rsidRDefault="00A71EAC" w:rsidP="00A71EAC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576589">
                    <w:rPr>
                      <w:sz w:val="20"/>
                    </w:rPr>
                    <w:t>IT running costs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</w:tcPr>
                <w:p w:rsidR="00A71EAC" w:rsidRDefault="00A71EAC" w:rsidP="00A71EAC"/>
              </w:tc>
              <w:tc>
                <w:tcPr>
                  <w:tcW w:w="1214" w:type="dxa"/>
                  <w:tcBorders>
                    <w:bottom w:val="single" w:sz="4" w:space="0" w:color="auto"/>
                  </w:tcBorders>
                </w:tcPr>
                <w:p w:rsidR="00A71EAC" w:rsidRDefault="00A71EAC" w:rsidP="00A71EAC"/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A71EAC" w:rsidRDefault="00A71EAC" w:rsidP="00A71EAC"/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A71EAC" w:rsidRDefault="00A71EAC" w:rsidP="00A71EAC"/>
              </w:tc>
            </w:tr>
            <w:tr w:rsidR="00A71EAC" w:rsidTr="00494D4A">
              <w:tc>
                <w:tcPr>
                  <w:tcW w:w="3431" w:type="dxa"/>
                </w:tcPr>
                <w:p w:rsidR="00F27A4E" w:rsidRDefault="00A71EAC" w:rsidP="00A71EAC">
                  <w:pPr>
                    <w:rPr>
                      <w:sz w:val="20"/>
                    </w:rPr>
                  </w:pPr>
                  <w:r w:rsidRPr="00576589">
                    <w:rPr>
                      <w:sz w:val="20"/>
                    </w:rPr>
                    <w:t>Additional central support teaching</w:t>
                  </w:r>
                </w:p>
                <w:p w:rsidR="00A71EAC" w:rsidRPr="00576589" w:rsidRDefault="00A71EAC" w:rsidP="00A71EAC">
                  <w:pPr>
                    <w:rPr>
                      <w:sz w:val="20"/>
                    </w:rPr>
                  </w:pPr>
                  <w:r w:rsidRPr="00576589">
                    <w:rPr>
                      <w:sz w:val="20"/>
                    </w:rPr>
                    <w:t xml:space="preserve">and learning resources </w:t>
                  </w:r>
                </w:p>
              </w:tc>
              <w:tc>
                <w:tcPr>
                  <w:tcW w:w="1423" w:type="dxa"/>
                </w:tcPr>
                <w:p w:rsidR="00A71EAC" w:rsidRDefault="00A71EAC" w:rsidP="00A71EAC"/>
              </w:tc>
              <w:tc>
                <w:tcPr>
                  <w:tcW w:w="1214" w:type="dxa"/>
                </w:tcPr>
                <w:p w:rsidR="00A71EAC" w:rsidRDefault="00A71EAC" w:rsidP="00A71EAC"/>
              </w:tc>
              <w:tc>
                <w:tcPr>
                  <w:tcW w:w="1387" w:type="dxa"/>
                </w:tcPr>
                <w:p w:rsidR="00A71EAC" w:rsidRDefault="00A71EAC" w:rsidP="00A71EAC"/>
              </w:tc>
              <w:tc>
                <w:tcPr>
                  <w:tcW w:w="1387" w:type="dxa"/>
                </w:tcPr>
                <w:p w:rsidR="00A71EAC" w:rsidRDefault="00A71EAC" w:rsidP="00A71EAC"/>
                <w:p w:rsidR="00A71EAC" w:rsidRDefault="00A71EAC" w:rsidP="00A71EAC"/>
              </w:tc>
            </w:tr>
            <w:tr w:rsidR="00A71EAC" w:rsidTr="00494D4A"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A71EAC" w:rsidRPr="00576589" w:rsidRDefault="00A71EAC" w:rsidP="00A71EAC">
                  <w:pPr>
                    <w:rPr>
                      <w:sz w:val="20"/>
                    </w:rPr>
                  </w:pPr>
                  <w:r>
                    <w:t>Total c</w:t>
                  </w:r>
                  <w:r w:rsidRPr="00FC3565">
                    <w:t xml:space="preserve">entral </w:t>
                  </w:r>
                  <w:r>
                    <w:t>re-current c</w:t>
                  </w:r>
                  <w:r w:rsidRPr="00FC3565">
                    <w:t>osts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</w:tcPr>
                <w:p w:rsidR="00A71EAC" w:rsidRDefault="00A71EAC" w:rsidP="00A71EAC"/>
              </w:tc>
              <w:tc>
                <w:tcPr>
                  <w:tcW w:w="1214" w:type="dxa"/>
                  <w:tcBorders>
                    <w:bottom w:val="single" w:sz="4" w:space="0" w:color="auto"/>
                  </w:tcBorders>
                </w:tcPr>
                <w:p w:rsidR="00A71EAC" w:rsidRDefault="00A71EAC" w:rsidP="00A71EAC"/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A71EAC" w:rsidRDefault="00A71EAC" w:rsidP="00A71EAC"/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A71EAC" w:rsidRDefault="00A71EAC" w:rsidP="00A71EAC"/>
              </w:tc>
            </w:tr>
          </w:tbl>
          <w:p w:rsidR="00A71EAC" w:rsidRDefault="00A71EAC" w:rsidP="00D17B86"/>
          <w:p w:rsidR="00894EB4" w:rsidRPr="00894EB4" w:rsidRDefault="00894EB4" w:rsidP="00D17B86">
            <w:pPr>
              <w:rPr>
                <w:i/>
              </w:rPr>
            </w:pPr>
            <w:r>
              <w:rPr>
                <w:i/>
              </w:rPr>
              <w:t xml:space="preserve">State clearly the way forward in relation to the options identified and reasons for eliminating other options </w:t>
            </w:r>
          </w:p>
          <w:p w:rsidR="00A71EAC" w:rsidRDefault="00A71EAC" w:rsidP="00D17B86"/>
        </w:tc>
      </w:tr>
      <w:tr w:rsidR="006B0E49" w:rsidRPr="000360E2" w:rsidTr="003E1010">
        <w:trPr>
          <w:trHeight w:val="528"/>
        </w:trPr>
        <w:tc>
          <w:tcPr>
            <w:tcW w:w="9559" w:type="dxa"/>
            <w:shd w:val="clear" w:color="auto" w:fill="828D37"/>
          </w:tcPr>
          <w:p w:rsidR="006B0E49" w:rsidRPr="006B0E49" w:rsidRDefault="006B0E49" w:rsidP="00D55EAD">
            <w:pPr>
              <w:pStyle w:val="Heading2"/>
              <w:numPr>
                <w:ilvl w:val="1"/>
                <w:numId w:val="29"/>
              </w:numPr>
              <w:rPr>
                <w:bCs/>
              </w:rPr>
            </w:pPr>
            <w:r w:rsidRPr="00CF6838">
              <w:t>Preferred</w:t>
            </w:r>
            <w:r w:rsidR="005C4F2A">
              <w:t xml:space="preserve"> way forward </w:t>
            </w:r>
          </w:p>
        </w:tc>
      </w:tr>
      <w:tr w:rsidR="00E45151" w:rsidRPr="000360E2" w:rsidTr="00D55EAD">
        <w:trPr>
          <w:trHeight w:val="1119"/>
        </w:trPr>
        <w:tc>
          <w:tcPr>
            <w:tcW w:w="9559" w:type="dxa"/>
          </w:tcPr>
          <w:p w:rsidR="00E45151" w:rsidRDefault="00E45151" w:rsidP="00E14B09">
            <w:pPr>
              <w:pStyle w:val="Header"/>
              <w:ind w:right="0"/>
            </w:pPr>
          </w:p>
          <w:p w:rsidR="00894EB4" w:rsidRDefault="00894EB4" w:rsidP="00E14B09">
            <w:pPr>
              <w:pStyle w:val="Header"/>
              <w:ind w:right="0"/>
              <w:rPr>
                <w:i/>
              </w:rPr>
            </w:pPr>
            <w:r>
              <w:rPr>
                <w:i/>
              </w:rPr>
              <w:t>The total costs reported under this section should tie up with the cost breakdown indicated</w:t>
            </w:r>
          </w:p>
          <w:p w:rsidR="00E45151" w:rsidRDefault="00894EB4" w:rsidP="00E14B09">
            <w:pPr>
              <w:pStyle w:val="Header"/>
              <w:ind w:right="0"/>
            </w:pPr>
            <w:r>
              <w:rPr>
                <w:i/>
              </w:rPr>
              <w:t xml:space="preserve"> on the Project Account Request (PAR) </w:t>
            </w:r>
          </w:p>
          <w:p w:rsidR="00E45151" w:rsidRPr="004F6FB9" w:rsidRDefault="00E45151" w:rsidP="00E14B09">
            <w:pPr>
              <w:ind w:right="0"/>
            </w:pPr>
            <w:r>
              <w:t xml:space="preserve">Option Analysis attached in Appendix x </w:t>
            </w:r>
          </w:p>
          <w:p w:rsidR="00E45151" w:rsidRPr="006E1E4E" w:rsidRDefault="00E45151" w:rsidP="00E14B09">
            <w:pPr>
              <w:pStyle w:val="Header"/>
              <w:ind w:right="0"/>
            </w:pPr>
          </w:p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Default="00DF15AB" w:rsidP="00D55EAD">
            <w:pPr>
              <w:pStyle w:val="Heading2"/>
              <w:numPr>
                <w:ilvl w:val="1"/>
                <w:numId w:val="29"/>
              </w:numPr>
            </w:pPr>
            <w:r>
              <w:t>SMP</w:t>
            </w:r>
            <w:r w:rsidR="006B0E49">
              <w:t xml:space="preserve"> f</w:t>
            </w:r>
            <w:r w:rsidR="005C4F2A">
              <w:t>unding</w:t>
            </w:r>
          </w:p>
        </w:tc>
      </w:tr>
      <w:tr w:rsidR="00E45151" w:rsidRPr="000360E2" w:rsidTr="00D55EAD">
        <w:tc>
          <w:tcPr>
            <w:tcW w:w="9559" w:type="dxa"/>
          </w:tcPr>
          <w:tbl>
            <w:tblPr>
              <w:tblW w:w="88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8"/>
              <w:gridCol w:w="1134"/>
              <w:gridCol w:w="1285"/>
              <w:gridCol w:w="1285"/>
            </w:tblGrid>
            <w:tr w:rsidR="00E45151" w:rsidTr="0085152A">
              <w:trPr>
                <w:trHeight w:val="300"/>
              </w:trPr>
              <w:tc>
                <w:tcPr>
                  <w:tcW w:w="512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151" w:rsidRPr="00761756" w:rsidRDefault="00E45151" w:rsidP="00D17B86">
                  <w:pPr>
                    <w:rPr>
                      <w:lang w:eastAsia="en-GB"/>
                    </w:rPr>
                  </w:pPr>
                </w:p>
                <w:p w:rsidR="00E45151" w:rsidRPr="00761756" w:rsidRDefault="00E45151" w:rsidP="00D17B86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151" w:rsidRDefault="00E45151" w:rsidP="00D17B86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</w:tcPr>
                <w:p w:rsidR="00E45151" w:rsidRDefault="00E45151" w:rsidP="00D17B86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</w:tcPr>
                <w:p w:rsidR="00E45151" w:rsidRDefault="00E45151" w:rsidP="00D17B86">
                  <w:pPr>
                    <w:rPr>
                      <w:lang w:eastAsia="en-GB"/>
                    </w:rPr>
                  </w:pPr>
                </w:p>
              </w:tc>
            </w:tr>
            <w:tr w:rsidR="00E45151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Pr="00761756" w:rsidRDefault="00E45151" w:rsidP="00D17B86">
                  <w:pPr>
                    <w:rPr>
                      <w:rFonts w:eastAsiaTheme="minorHAnsi"/>
                      <w:lang w:eastAsia="en-GB"/>
                    </w:rPr>
                  </w:pPr>
                  <w:r w:rsidRPr="00761756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Default="00E45151" w:rsidP="00D17B86">
                  <w:pPr>
                    <w:rPr>
                      <w:rFonts w:eastAsiaTheme="minorHAnsi"/>
                      <w:lang w:eastAsia="en-GB"/>
                    </w:rPr>
                  </w:pPr>
                  <w:r>
                    <w:rPr>
                      <w:rFonts w:eastAsiaTheme="minorHAnsi"/>
                      <w:lang w:eastAsia="en-GB"/>
                    </w:rPr>
                    <w:t>£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45151" w:rsidRDefault="00E45151" w:rsidP="00D17B86">
                  <w:pPr>
                    <w:rPr>
                      <w:rFonts w:eastAsiaTheme="minorHAnsi"/>
                      <w:lang w:eastAsia="en-GB"/>
                    </w:rPr>
                  </w:pPr>
                  <w:r>
                    <w:rPr>
                      <w:rFonts w:eastAsiaTheme="minorHAnsi"/>
                      <w:lang w:eastAsia="en-GB"/>
                    </w:rPr>
                    <w:t>% certainty</w:t>
                  </w:r>
                </w:p>
              </w:tc>
            </w:tr>
            <w:tr w:rsidR="00E45151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Pr="00761756" w:rsidRDefault="00E20740" w:rsidP="00583233">
                  <w:pPr>
                    <w:rPr>
                      <w:rFonts w:eastAsiaTheme="minorHAnsi"/>
                      <w:lang w:eastAsia="en-GB"/>
                    </w:rPr>
                  </w:pPr>
                  <w:r w:rsidRPr="0063600C">
                    <w:rPr>
                      <w:lang w:eastAsia="en-GB"/>
                    </w:rPr>
                    <w:t xml:space="preserve">Amount </w:t>
                  </w:r>
                  <w:r w:rsidR="00583233">
                    <w:rPr>
                      <w:lang w:eastAsia="en-GB"/>
                    </w:rPr>
                    <w:t xml:space="preserve">Requested from </w:t>
                  </w:r>
                  <w:r w:rsidR="00DF15AB">
                    <w:rPr>
                      <w:lang w:eastAsia="en-GB"/>
                    </w:rPr>
                    <w:t>SMP</w:t>
                  </w:r>
                  <w:r w:rsidRPr="0063600C">
                    <w:rPr>
                      <w:lang w:eastAsia="en-GB"/>
                    </w:rPr>
                    <w:t xml:space="preserve"> Programme </w:t>
                  </w:r>
                  <w:r w:rsidR="00583233">
                    <w:rPr>
                      <w:lang w:eastAsia="en-GB"/>
                    </w:rPr>
                    <w:t>Funds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Default="00E45151" w:rsidP="00D17B86">
                  <w:pPr>
                    <w:rPr>
                      <w:rFonts w:ascii="Calibri" w:eastAsiaTheme="minorHAnsi" w:hAnsi="Calibri"/>
                      <w:lang w:eastAsia="en-GB"/>
                    </w:rPr>
                  </w:pPr>
                  <w:r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45151" w:rsidRDefault="00E45151" w:rsidP="00D17B86">
                  <w:pPr>
                    <w:rPr>
                      <w:lang w:eastAsia="en-GB"/>
                    </w:rPr>
                  </w:pPr>
                </w:p>
              </w:tc>
            </w:tr>
            <w:tr w:rsidR="00E45151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Pr="00761756" w:rsidRDefault="00E20740" w:rsidP="00D17B86">
                  <w:pPr>
                    <w:rPr>
                      <w:rFonts w:eastAsiaTheme="minorHAnsi"/>
                      <w:lang w:eastAsia="en-GB"/>
                    </w:rPr>
                  </w:pPr>
                  <w:r>
                    <w:rPr>
                      <w:lang w:eastAsia="en-GB"/>
                    </w:rPr>
                    <w:t>Other UCL</w:t>
                  </w:r>
                  <w:r w:rsidRPr="00761756">
                    <w:rPr>
                      <w:lang w:eastAsia="en-GB"/>
                    </w:rPr>
                    <w:t xml:space="preserve"> funding</w:t>
                  </w:r>
                  <w:r>
                    <w:rPr>
                      <w:lang w:eastAsia="en-GB"/>
                    </w:rPr>
                    <w:t xml:space="preserve"> (specify)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Default="00E45151" w:rsidP="00D17B86">
                  <w:pPr>
                    <w:rPr>
                      <w:rFonts w:ascii="Calibri" w:eastAsiaTheme="minorHAnsi" w:hAnsi="Calibri"/>
                      <w:lang w:eastAsia="en-GB"/>
                    </w:rPr>
                  </w:pPr>
                  <w:r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45151" w:rsidRDefault="00E45151" w:rsidP="00D17B86">
                  <w:pPr>
                    <w:rPr>
                      <w:lang w:eastAsia="en-GB"/>
                    </w:rPr>
                  </w:pPr>
                </w:p>
              </w:tc>
            </w:tr>
            <w:tr w:rsidR="00E20740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20740" w:rsidRDefault="00E20740" w:rsidP="00D17B86">
                  <w:pPr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External sources of funding (specify)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20740" w:rsidRDefault="00E20740" w:rsidP="00D17B86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20740" w:rsidRDefault="00E20740" w:rsidP="00D17B86">
                  <w:pPr>
                    <w:rPr>
                      <w:lang w:eastAsia="en-GB"/>
                    </w:rPr>
                  </w:pPr>
                </w:p>
              </w:tc>
            </w:tr>
            <w:tr w:rsidR="00E20740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20740" w:rsidRDefault="00E20740" w:rsidP="00D17B86">
                  <w:pPr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TOTAL FUNDING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20740" w:rsidRDefault="00E20740" w:rsidP="00D17B86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20740" w:rsidRDefault="00E20740" w:rsidP="00D17B86">
                  <w:pPr>
                    <w:rPr>
                      <w:lang w:eastAsia="en-GB"/>
                    </w:rPr>
                  </w:pPr>
                </w:p>
              </w:tc>
            </w:tr>
            <w:tr w:rsidR="00E45151" w:rsidTr="0085152A">
              <w:trPr>
                <w:trHeight w:val="300"/>
              </w:trPr>
              <w:tc>
                <w:tcPr>
                  <w:tcW w:w="512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4B09" w:rsidRDefault="00E34B09" w:rsidP="00D17B86">
                  <w:pPr>
                    <w:rPr>
                      <w:lang w:eastAsia="en-GB"/>
                    </w:rPr>
                  </w:pPr>
                </w:p>
                <w:p w:rsidR="00E45151" w:rsidRPr="0063600C" w:rsidRDefault="00E45151" w:rsidP="00D17B86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151" w:rsidRDefault="00E45151" w:rsidP="00D17B86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</w:tcPr>
                <w:p w:rsidR="00E45151" w:rsidRDefault="00E45151" w:rsidP="00D17B86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</w:tcPr>
                <w:p w:rsidR="00E45151" w:rsidRDefault="00E45151" w:rsidP="00D17B86">
                  <w:pPr>
                    <w:rPr>
                      <w:lang w:eastAsia="en-GB"/>
                    </w:rPr>
                  </w:pPr>
                </w:p>
              </w:tc>
            </w:tr>
          </w:tbl>
          <w:p w:rsidR="00E45151" w:rsidRPr="00943E64" w:rsidRDefault="00E45151" w:rsidP="00E20740"/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6B0E49" w:rsidRDefault="006B0E49" w:rsidP="00D55EAD">
            <w:pPr>
              <w:pStyle w:val="Heading2"/>
              <w:numPr>
                <w:ilvl w:val="1"/>
                <w:numId w:val="29"/>
              </w:numPr>
            </w:pPr>
            <w:r>
              <w:t>Cash</w:t>
            </w:r>
            <w:r w:rsidR="00E20740">
              <w:t xml:space="preserve"> </w:t>
            </w:r>
            <w:r w:rsidR="005C4F2A">
              <w:t xml:space="preserve">flow comparison </w:t>
            </w:r>
          </w:p>
        </w:tc>
      </w:tr>
      <w:tr w:rsidR="00E45151" w:rsidRPr="000360E2" w:rsidTr="00D55EAD">
        <w:tc>
          <w:tcPr>
            <w:tcW w:w="9559" w:type="dxa"/>
          </w:tcPr>
          <w:p w:rsidR="00E34B09" w:rsidRDefault="00E34B09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955"/>
              <w:gridCol w:w="955"/>
              <w:gridCol w:w="955"/>
              <w:gridCol w:w="955"/>
              <w:gridCol w:w="955"/>
              <w:gridCol w:w="956"/>
            </w:tblGrid>
            <w:tr w:rsidR="00E45151" w:rsidTr="0085152A">
              <w:tc>
                <w:tcPr>
                  <w:tcW w:w="2559" w:type="dxa"/>
                </w:tcPr>
                <w:p w:rsidR="00E45151" w:rsidRPr="00F27A4E" w:rsidRDefault="00E45151" w:rsidP="00D17B86">
                  <w:pPr>
                    <w:rPr>
                      <w:b/>
                    </w:rPr>
                  </w:pPr>
                </w:p>
              </w:tc>
              <w:tc>
                <w:tcPr>
                  <w:tcW w:w="955" w:type="dxa"/>
                </w:tcPr>
                <w:p w:rsidR="00E45151" w:rsidRPr="00F27A4E" w:rsidRDefault="00E34B09" w:rsidP="00E34B09">
                  <w:pPr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955" w:type="dxa"/>
                </w:tcPr>
                <w:p w:rsidR="00E45151" w:rsidRPr="00F27A4E" w:rsidRDefault="00E34B09" w:rsidP="00D17B86">
                  <w:pPr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955" w:type="dxa"/>
                </w:tcPr>
                <w:p w:rsidR="00E45151" w:rsidRPr="00F27A4E" w:rsidRDefault="00E34B09" w:rsidP="00D17B86">
                  <w:pPr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955" w:type="dxa"/>
                </w:tcPr>
                <w:p w:rsidR="00E45151" w:rsidRPr="00F27A4E" w:rsidRDefault="00E34B09" w:rsidP="00D17B86">
                  <w:pPr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955" w:type="dxa"/>
                </w:tcPr>
                <w:p w:rsidR="00E45151" w:rsidRPr="00F27A4E" w:rsidRDefault="00E34B09" w:rsidP="00D17B86">
                  <w:pPr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956" w:type="dxa"/>
                </w:tcPr>
                <w:p w:rsidR="00E45151" w:rsidRPr="00F27A4E" w:rsidRDefault="00E45151" w:rsidP="00D17B86">
                  <w:pPr>
                    <w:rPr>
                      <w:b/>
                    </w:rPr>
                  </w:pPr>
                  <w:r w:rsidRPr="00F27A4E">
                    <w:rPr>
                      <w:b/>
                    </w:rPr>
                    <w:t>Total</w:t>
                  </w:r>
                </w:p>
              </w:tc>
            </w:tr>
            <w:tr w:rsidR="00E45151" w:rsidTr="0085152A">
              <w:tc>
                <w:tcPr>
                  <w:tcW w:w="2559" w:type="dxa"/>
                </w:tcPr>
                <w:p w:rsidR="00E45151" w:rsidRDefault="00E45151" w:rsidP="00D17B86">
                  <w:pPr>
                    <w:rPr>
                      <w:b/>
                    </w:rPr>
                  </w:pPr>
                  <w:r>
                    <w:rPr>
                      <w:b/>
                    </w:rPr>
                    <w:t>Anticipated Total Cost</w:t>
                  </w:r>
                  <w:r w:rsidR="00ED6719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Pr="00347D4D">
                    <w:t>(as calculated on the PAR)</w:t>
                  </w:r>
                </w:p>
              </w:tc>
              <w:tc>
                <w:tcPr>
                  <w:tcW w:w="955" w:type="dxa"/>
                </w:tcPr>
                <w:p w:rsidR="00E45151" w:rsidRDefault="00E45151" w:rsidP="00D17B86"/>
              </w:tc>
              <w:tc>
                <w:tcPr>
                  <w:tcW w:w="955" w:type="dxa"/>
                </w:tcPr>
                <w:p w:rsidR="00E45151" w:rsidRDefault="00E45151" w:rsidP="00D17B86"/>
              </w:tc>
              <w:tc>
                <w:tcPr>
                  <w:tcW w:w="955" w:type="dxa"/>
                </w:tcPr>
                <w:p w:rsidR="00E45151" w:rsidRDefault="00E45151" w:rsidP="00D17B86"/>
              </w:tc>
              <w:tc>
                <w:tcPr>
                  <w:tcW w:w="955" w:type="dxa"/>
                </w:tcPr>
                <w:p w:rsidR="00E45151" w:rsidRDefault="00E45151" w:rsidP="00D17B86"/>
              </w:tc>
              <w:tc>
                <w:tcPr>
                  <w:tcW w:w="955" w:type="dxa"/>
                </w:tcPr>
                <w:p w:rsidR="00E45151" w:rsidRDefault="00E45151" w:rsidP="00D17B86"/>
              </w:tc>
              <w:tc>
                <w:tcPr>
                  <w:tcW w:w="956" w:type="dxa"/>
                </w:tcPr>
                <w:p w:rsidR="00E45151" w:rsidRDefault="00E45151" w:rsidP="00D17B86"/>
              </w:tc>
            </w:tr>
          </w:tbl>
          <w:p w:rsidR="00E45151" w:rsidRDefault="00E45151" w:rsidP="00D17B86"/>
          <w:p w:rsidR="00894EB4" w:rsidRPr="00894EB4" w:rsidRDefault="00894EB4" w:rsidP="00D17B86">
            <w:pPr>
              <w:rPr>
                <w:i/>
              </w:rPr>
            </w:pPr>
            <w:r>
              <w:rPr>
                <w:i/>
              </w:rPr>
              <w:t xml:space="preserve">Enter the anticipated </w:t>
            </w:r>
            <w:proofErr w:type="spellStart"/>
            <w:r>
              <w:rPr>
                <w:i/>
              </w:rPr>
              <w:t>cashflow</w:t>
            </w:r>
            <w:proofErr w:type="spellEnd"/>
            <w:r>
              <w:rPr>
                <w:i/>
              </w:rPr>
              <w:t xml:space="preserve"> as outlined in the PAR form</w:t>
            </w:r>
          </w:p>
          <w:p w:rsidR="006115CC" w:rsidRDefault="006115CC" w:rsidP="00D17B86"/>
          <w:p w:rsidR="00E45151" w:rsidRPr="0063600C" w:rsidRDefault="00E45151" w:rsidP="00D17B86"/>
        </w:tc>
      </w:tr>
      <w:tr w:rsidR="00A00062" w:rsidRPr="000360E2" w:rsidTr="003E1010">
        <w:tc>
          <w:tcPr>
            <w:tcW w:w="9559" w:type="dxa"/>
            <w:shd w:val="clear" w:color="auto" w:fill="828D37"/>
          </w:tcPr>
          <w:p w:rsidR="00A00062" w:rsidRDefault="00A00062" w:rsidP="00D55EAD">
            <w:pPr>
              <w:pStyle w:val="Heading2"/>
              <w:numPr>
                <w:ilvl w:val="1"/>
                <w:numId w:val="29"/>
              </w:numPr>
              <w:jc w:val="both"/>
            </w:pPr>
            <w:r>
              <w:lastRenderedPageBreak/>
              <w:t>VAT Implications</w:t>
            </w:r>
            <w:r w:rsidR="005C4F2A">
              <w:t xml:space="preserve"> 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Default="00E45151" w:rsidP="00E14B09">
            <w:pPr>
              <w:ind w:right="0"/>
            </w:pPr>
          </w:p>
          <w:p w:rsidR="00E45151" w:rsidRDefault="00894EB4" w:rsidP="00E14B09">
            <w:pPr>
              <w:ind w:right="0"/>
              <w:rPr>
                <w:i/>
              </w:rPr>
            </w:pPr>
            <w:r>
              <w:rPr>
                <w:i/>
              </w:rPr>
              <w:t xml:space="preserve">This section should identify all additional recurrent costs arising as a direct result of the </w:t>
            </w:r>
          </w:p>
          <w:p w:rsidR="00756B4F" w:rsidRDefault="00894EB4" w:rsidP="00E14B09">
            <w:pPr>
              <w:ind w:right="0"/>
              <w:rPr>
                <w:i/>
              </w:rPr>
            </w:pPr>
            <w:r>
              <w:rPr>
                <w:i/>
              </w:rPr>
              <w:t>Project which are met from central budgets</w:t>
            </w:r>
          </w:p>
          <w:p w:rsidR="00756B4F" w:rsidRDefault="00756B4F" w:rsidP="00E14B09">
            <w:pPr>
              <w:ind w:right="0"/>
              <w:rPr>
                <w:i/>
              </w:rPr>
            </w:pPr>
          </w:p>
          <w:p w:rsidR="00756B4F" w:rsidRPr="00670EF5" w:rsidRDefault="00756B4F" w:rsidP="00E14B09">
            <w:pPr>
              <w:ind w:right="0"/>
            </w:pPr>
          </w:p>
          <w:p w:rsidR="00756B4F" w:rsidRPr="00670EF5" w:rsidRDefault="00756B4F" w:rsidP="00E14B09">
            <w:pPr>
              <w:ind w:right="0"/>
            </w:pPr>
          </w:p>
          <w:p w:rsidR="00756B4F" w:rsidRPr="00670EF5" w:rsidRDefault="00756B4F" w:rsidP="00E14B09">
            <w:pPr>
              <w:ind w:right="0"/>
            </w:pPr>
          </w:p>
          <w:p w:rsidR="00756B4F" w:rsidRPr="00670EF5" w:rsidRDefault="00756B4F" w:rsidP="00E14B09">
            <w:pPr>
              <w:ind w:right="0"/>
            </w:pPr>
          </w:p>
          <w:p w:rsidR="00756B4F" w:rsidRPr="00670EF5" w:rsidRDefault="00756B4F" w:rsidP="00E14B09">
            <w:pPr>
              <w:ind w:right="0"/>
            </w:pPr>
          </w:p>
          <w:p w:rsidR="00756B4F" w:rsidRPr="00670EF5" w:rsidRDefault="00756B4F" w:rsidP="00E14B09">
            <w:pPr>
              <w:ind w:right="0"/>
            </w:pPr>
          </w:p>
          <w:p w:rsidR="00756B4F" w:rsidRDefault="00756B4F" w:rsidP="00E14B09">
            <w:pPr>
              <w:ind w:right="0"/>
              <w:rPr>
                <w:i/>
              </w:rPr>
            </w:pPr>
          </w:p>
          <w:p w:rsidR="00E45151" w:rsidRDefault="00E45151" w:rsidP="00E14B09">
            <w:pPr>
              <w:ind w:right="0"/>
            </w:pPr>
          </w:p>
          <w:p w:rsidR="00D55EAD" w:rsidRDefault="00D55EAD" w:rsidP="00E14B09">
            <w:pPr>
              <w:ind w:right="0"/>
              <w:rPr>
                <w:i/>
              </w:rPr>
            </w:pPr>
            <w:r>
              <w:rPr>
                <w:i/>
              </w:rPr>
              <w:t>The contingency provision is to cover expenditure arising from the identified risks as</w:t>
            </w:r>
          </w:p>
          <w:p w:rsidR="00D55EAD" w:rsidRDefault="00D55EAD" w:rsidP="00E14B09">
            <w:pPr>
              <w:ind w:right="0"/>
              <w:rPr>
                <w:i/>
              </w:rPr>
            </w:pPr>
            <w:proofErr w:type="gramStart"/>
            <w:r>
              <w:rPr>
                <w:i/>
              </w:rPr>
              <w:t>defined</w:t>
            </w:r>
            <w:proofErr w:type="gramEnd"/>
            <w:r>
              <w:rPr>
                <w:i/>
              </w:rPr>
              <w:t xml:space="preserve"> in the risk register. </w:t>
            </w:r>
          </w:p>
          <w:tbl>
            <w:tblPr>
              <w:tblStyle w:val="TableGrid"/>
              <w:tblpPr w:leftFromText="180" w:rightFromText="180" w:vertAnchor="text" w:horzAnchor="margin" w:tblpX="-152" w:tblpY="-148"/>
              <w:tblOverlap w:val="never"/>
              <w:tblW w:w="9639" w:type="dxa"/>
              <w:shd w:val="clear" w:color="auto" w:fill="A6A6A6" w:themeFill="background1" w:themeFillShade="A6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D55EAD" w:rsidTr="003E1010">
              <w:tc>
                <w:tcPr>
                  <w:tcW w:w="9639" w:type="dxa"/>
                  <w:shd w:val="clear" w:color="auto" w:fill="828D37"/>
                </w:tcPr>
                <w:p w:rsidR="00D55EAD" w:rsidRDefault="00583233" w:rsidP="00E14B09">
                  <w:pPr>
                    <w:pStyle w:val="Heading2"/>
                    <w:numPr>
                      <w:ilvl w:val="0"/>
                      <w:numId w:val="0"/>
                    </w:numPr>
                    <w:ind w:right="0"/>
                    <w:jc w:val="both"/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4.0 Risk Assessment</w:t>
                  </w:r>
                </w:p>
              </w:tc>
            </w:tr>
          </w:tbl>
          <w:p w:rsidR="006B12D4" w:rsidRDefault="006B12D4" w:rsidP="00E14B09">
            <w:pPr>
              <w:ind w:right="0"/>
              <w:rPr>
                <w:i/>
              </w:rPr>
            </w:pPr>
          </w:p>
          <w:p w:rsidR="00D55EAD" w:rsidRDefault="00D55EAD" w:rsidP="00E14B09">
            <w:pPr>
              <w:ind w:right="0"/>
            </w:pPr>
            <w:r>
              <w:rPr>
                <w:i/>
              </w:rPr>
              <w:t>If appropriate, the full risk register should be attached to the Business Case</w:t>
            </w:r>
          </w:p>
          <w:p w:rsidR="00D55EAD" w:rsidRDefault="00D55EAD" w:rsidP="00E14B09">
            <w:pPr>
              <w:ind w:right="0"/>
            </w:pPr>
          </w:p>
          <w:p w:rsidR="00D55EAD" w:rsidRDefault="00D55EAD" w:rsidP="00E14B09">
            <w:pPr>
              <w:ind w:right="0"/>
            </w:pPr>
            <w:r>
              <w:t>The top five risks are as follows;</w:t>
            </w:r>
          </w:p>
          <w:p w:rsidR="00D55EAD" w:rsidRDefault="00D55EAD" w:rsidP="00E14B09">
            <w:pPr>
              <w:ind w:right="0"/>
            </w:pPr>
          </w:p>
          <w:tbl>
            <w:tblPr>
              <w:tblW w:w="9843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2833"/>
              <w:gridCol w:w="2978"/>
              <w:gridCol w:w="1124"/>
              <w:gridCol w:w="236"/>
              <w:gridCol w:w="236"/>
              <w:gridCol w:w="236"/>
              <w:gridCol w:w="236"/>
              <w:gridCol w:w="248"/>
            </w:tblGrid>
            <w:tr w:rsidR="00D55EAD" w:rsidTr="003E1010">
              <w:trPr>
                <w:trHeight w:val="315"/>
              </w:trPr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  <w:r>
                    <w:rPr>
                      <w:lang w:val="en-US" w:eastAsia="en-GB"/>
                    </w:rPr>
                    <w:t>Risk Category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  <w:r>
                    <w:rPr>
                      <w:lang w:val="en-US" w:eastAsia="en-GB"/>
                    </w:rPr>
                    <w:t>Risk description</w:t>
                  </w:r>
                </w:p>
              </w:tc>
              <w:tc>
                <w:tcPr>
                  <w:tcW w:w="1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  <w:r>
                    <w:rPr>
                      <w:lang w:val="en-US" w:eastAsia="en-GB"/>
                    </w:rPr>
                    <w:t xml:space="preserve">Mitigating Actions 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  <w:r>
                    <w:rPr>
                      <w:lang w:val="en-US" w:eastAsia="en-GB"/>
                    </w:rPr>
                    <w:t>RAG</w:t>
                  </w:r>
                </w:p>
              </w:tc>
              <w:tc>
                <w:tcPr>
                  <w:tcW w:w="120" w:type="pct"/>
                  <w:noWrap/>
                  <w:vAlign w:val="bottom"/>
                  <w:hideMark/>
                </w:tcPr>
                <w:p w:rsidR="00D55EAD" w:rsidRDefault="00D55EAD" w:rsidP="00E14B09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  <w:tc>
                <w:tcPr>
                  <w:tcW w:w="120" w:type="pct"/>
                  <w:noWrap/>
                  <w:vAlign w:val="bottom"/>
                  <w:hideMark/>
                </w:tcPr>
                <w:p w:rsidR="00D55EAD" w:rsidRDefault="00D55EAD" w:rsidP="00E14B09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  <w:tc>
                <w:tcPr>
                  <w:tcW w:w="120" w:type="pct"/>
                  <w:noWrap/>
                  <w:vAlign w:val="bottom"/>
                  <w:hideMark/>
                </w:tcPr>
                <w:p w:rsidR="00D55EAD" w:rsidRDefault="00D55EAD" w:rsidP="00E14B09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  <w:tc>
                <w:tcPr>
                  <w:tcW w:w="120" w:type="pct"/>
                  <w:noWrap/>
                  <w:vAlign w:val="bottom"/>
                  <w:hideMark/>
                </w:tcPr>
                <w:p w:rsidR="00D55EAD" w:rsidRDefault="00D55EAD" w:rsidP="00E14B09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  <w:tc>
                <w:tcPr>
                  <w:tcW w:w="125" w:type="pct"/>
                  <w:noWrap/>
                  <w:vAlign w:val="bottom"/>
                  <w:hideMark/>
                </w:tcPr>
                <w:p w:rsidR="00D55EAD" w:rsidRDefault="00D55EAD" w:rsidP="00E14B09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300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BFBFBF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300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BFBFBF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300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BFBFBF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300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BFBFBF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57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E14B09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</w:tbl>
          <w:p w:rsidR="00D55EAD" w:rsidRDefault="00D55EAD" w:rsidP="00E14B09">
            <w:pPr>
              <w:ind w:right="0"/>
            </w:pPr>
          </w:p>
          <w:p w:rsidR="00E45151" w:rsidRPr="00EF3D6A" w:rsidRDefault="00E45151" w:rsidP="00E14B09">
            <w:pPr>
              <w:ind w:right="0"/>
            </w:pPr>
          </w:p>
        </w:tc>
      </w:tr>
      <w:tr w:rsidR="0067649F" w:rsidRPr="000360E2" w:rsidTr="003E1010">
        <w:trPr>
          <w:trHeight w:val="609"/>
        </w:trPr>
        <w:tc>
          <w:tcPr>
            <w:tcW w:w="9559" w:type="dxa"/>
            <w:shd w:val="clear" w:color="auto" w:fill="828D37"/>
          </w:tcPr>
          <w:p w:rsidR="0067649F" w:rsidRPr="0067649F" w:rsidRDefault="00D55EAD" w:rsidP="00D55EAD">
            <w:pPr>
              <w:pStyle w:val="Heading2"/>
              <w:numPr>
                <w:ilvl w:val="0"/>
                <w:numId w:val="0"/>
              </w:numPr>
              <w:rPr>
                <w:bCs/>
              </w:rPr>
            </w:pPr>
            <w:r>
              <w:t>5.0</w:t>
            </w:r>
            <w:r w:rsidR="00583233">
              <w:t xml:space="preserve"> </w:t>
            </w:r>
            <w:r w:rsidR="005C4F2A">
              <w:t>Environmental Sustainability</w:t>
            </w:r>
          </w:p>
        </w:tc>
      </w:tr>
      <w:tr w:rsidR="0001719F" w:rsidRPr="000360E2" w:rsidTr="00D55EAD">
        <w:trPr>
          <w:trHeight w:val="1119"/>
        </w:trPr>
        <w:tc>
          <w:tcPr>
            <w:tcW w:w="9559" w:type="dxa"/>
          </w:tcPr>
          <w:p w:rsidR="0001719F" w:rsidRPr="000360E2" w:rsidRDefault="0001719F" w:rsidP="00D17B86"/>
          <w:p w:rsidR="003A0E73" w:rsidRDefault="003A0E73" w:rsidP="003A0E73">
            <w:pPr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Environmental performance of the project will be assessed using: </w:t>
            </w:r>
          </w:p>
          <w:tbl>
            <w:tblPr>
              <w:tblW w:w="8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461"/>
              <w:gridCol w:w="2374"/>
              <w:gridCol w:w="516"/>
              <w:gridCol w:w="2890"/>
            </w:tblGrid>
            <w:tr w:rsidR="003A0E73" w:rsidRPr="00EF68E4" w:rsidTr="003E1010">
              <w:trPr>
                <w:trHeight w:val="264"/>
              </w:trPr>
              <w:tc>
                <w:tcPr>
                  <w:tcW w:w="28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EF68E4" w:rsidRDefault="003A0E73" w:rsidP="003A0E7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BREEA</w:t>
                  </w:r>
                  <w:r w:rsidRPr="003E1010">
                    <w:rPr>
                      <w:b/>
                      <w:sz w:val="24"/>
                      <w:szCs w:val="24"/>
                      <w:lang w:val="en-US"/>
                    </w:rPr>
                    <w:t>M:</w:t>
                  </w:r>
                </w:p>
              </w:tc>
              <w:tc>
                <w:tcPr>
                  <w:tcW w:w="289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EF68E4" w:rsidRDefault="003A0E73" w:rsidP="003A0E7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EF68E4">
                    <w:rPr>
                      <w:b/>
                      <w:sz w:val="24"/>
                      <w:szCs w:val="24"/>
                      <w:lang w:val="en-US"/>
                    </w:rPr>
                    <w:t>Ska</w:t>
                  </w:r>
                  <w:proofErr w:type="spellEnd"/>
                  <w:r w:rsidRPr="00EF68E4">
                    <w:rPr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EF68E4" w:rsidRDefault="003A0E73" w:rsidP="003A0E7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F68E4">
                    <w:rPr>
                      <w:b/>
                      <w:sz w:val="24"/>
                      <w:szCs w:val="24"/>
                      <w:lang w:val="en-US"/>
                    </w:rPr>
                    <w:t>Other (please specify)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3A0E73" w:rsidTr="00D4058B">
              <w:trPr>
                <w:trHeight w:val="60"/>
              </w:trPr>
              <w:tc>
                <w:tcPr>
                  <w:tcW w:w="2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Excellent</w:t>
                  </w: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Full Version (Gold)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0E73" w:rsidTr="00D4058B">
              <w:trPr>
                <w:trHeight w:val="60"/>
              </w:trPr>
              <w:tc>
                <w:tcPr>
                  <w:tcW w:w="2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Outstanding</w:t>
                  </w: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Mini-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Ska</w:t>
                  </w:r>
                  <w:proofErr w:type="spellEnd"/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A0E73" w:rsidRDefault="003A0E73" w:rsidP="003A0E73">
            <w:pPr>
              <w:rPr>
                <w:lang w:val="en-US"/>
              </w:rPr>
            </w:pPr>
          </w:p>
          <w:p w:rsidR="003A0E73" w:rsidRDefault="003A0E73" w:rsidP="003A0E73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Identify how this project will contribute to improved environmental performance and broader life cycle sustainability including economic benefits, and the wellbeing of building users.  This should include (as applicable) design &amp; construction; operation and maintenance; end of life/ disposal; and any changes to departmental activities and practice.</w:t>
            </w:r>
          </w:p>
          <w:p w:rsidR="003A0E73" w:rsidRDefault="003A0E73" w:rsidP="003A0E73">
            <w:pPr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rPr>
                <w:sz w:val="24"/>
                <w:szCs w:val="24"/>
                <w:lang w:val="en-US"/>
              </w:rPr>
            </w:pPr>
          </w:p>
          <w:p w:rsidR="005C4F2A" w:rsidRDefault="005C4F2A" w:rsidP="003A0E73">
            <w:pPr>
              <w:rPr>
                <w:sz w:val="24"/>
                <w:szCs w:val="24"/>
                <w:lang w:val="en-US"/>
              </w:rPr>
            </w:pPr>
          </w:p>
          <w:p w:rsidR="005C4F2A" w:rsidRDefault="005C4F2A" w:rsidP="003A0E73">
            <w:pPr>
              <w:rPr>
                <w:sz w:val="24"/>
                <w:szCs w:val="24"/>
                <w:lang w:val="en-US"/>
              </w:rPr>
            </w:pPr>
          </w:p>
          <w:p w:rsidR="005C4F2A" w:rsidRDefault="005C4F2A" w:rsidP="003A0E73">
            <w:pPr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rPr>
                <w:sz w:val="24"/>
                <w:szCs w:val="24"/>
                <w:lang w:val="en-US"/>
              </w:rPr>
            </w:pPr>
          </w:p>
          <w:p w:rsidR="0001719F" w:rsidRPr="000360E2" w:rsidRDefault="0001719F" w:rsidP="00D17B86"/>
        </w:tc>
      </w:tr>
      <w:tr w:rsidR="0001719F" w:rsidRPr="000360E2" w:rsidTr="00D55EAD">
        <w:tc>
          <w:tcPr>
            <w:tcW w:w="9559" w:type="dxa"/>
          </w:tcPr>
          <w:p w:rsidR="00837851" w:rsidRDefault="00837851" w:rsidP="003A0E73">
            <w:pPr>
              <w:pStyle w:val="Header"/>
              <w:spacing w:after="240"/>
              <w:ind w:right="0"/>
              <w:rPr>
                <w:rStyle w:val="Heading2Char"/>
                <w:lang w:val="en-US"/>
              </w:rPr>
            </w:pPr>
          </w:p>
          <w:p w:rsidR="003A0E73" w:rsidRDefault="003A0E73" w:rsidP="003A0E73">
            <w:pPr>
              <w:pStyle w:val="Header"/>
              <w:spacing w:after="240"/>
              <w:ind w:right="0"/>
              <w:rPr>
                <w:sz w:val="24"/>
                <w:szCs w:val="24"/>
                <w:lang w:val="en-US"/>
              </w:rPr>
            </w:pPr>
            <w:r>
              <w:rPr>
                <w:rStyle w:val="Heading2Char"/>
                <w:lang w:val="en-US"/>
              </w:rPr>
              <w:t xml:space="preserve">Carbon dioxide: </w:t>
            </w:r>
            <w:r>
              <w:rPr>
                <w:rStyle w:val="Heading2Char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Identify carbon dioxide and energy savings from options explored using the UCL </w:t>
            </w:r>
            <w:hyperlink r:id="rId8" w:history="1">
              <w:r w:rsidRPr="00F96DC5">
                <w:rPr>
                  <w:rStyle w:val="Hyperlink"/>
                  <w:rFonts w:eastAsiaTheme="majorEastAsia"/>
                  <w:sz w:val="24"/>
                  <w:szCs w:val="24"/>
                  <w:lang w:val="en-US"/>
                </w:rPr>
                <w:t>Carbon Appraisal Tool</w:t>
              </w:r>
            </w:hyperlink>
            <w:r>
              <w:rPr>
                <w:rStyle w:val="FootnoteReference"/>
                <w:rFonts w:eastAsiaTheme="majorEastAsia"/>
                <w:sz w:val="24"/>
                <w:szCs w:val="24"/>
                <w:lang w:val="en-US"/>
              </w:rPr>
              <w:footnoteReference w:id="1"/>
            </w:r>
            <w:r>
              <w:rPr>
                <w:sz w:val="24"/>
                <w:szCs w:val="24"/>
                <w:lang w:val="en-US"/>
              </w:rPr>
              <w:t>, stating net present value for each option and confirming preferred option.</w:t>
            </w:r>
          </w:p>
          <w:tbl>
            <w:tblPr>
              <w:tblW w:w="88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499"/>
              <w:gridCol w:w="1499"/>
              <w:gridCol w:w="1499"/>
              <w:gridCol w:w="1500"/>
              <w:gridCol w:w="345"/>
            </w:tblGrid>
            <w:tr w:rsidR="003A0E73" w:rsidTr="003E1010">
              <w:trPr>
                <w:gridAfter w:val="1"/>
                <w:wAfter w:w="360" w:type="dxa"/>
              </w:trPr>
              <w:tc>
                <w:tcPr>
                  <w:tcW w:w="2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Pr="00F27A4E" w:rsidRDefault="003A0E73" w:rsidP="003A0E73">
                  <w:pPr>
                    <w:pStyle w:val="Head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Options considered:</w:t>
                  </w:r>
                </w:p>
                <w:p w:rsidR="003A0E73" w:rsidRPr="00F27A4E" w:rsidRDefault="003A0E73" w:rsidP="003A0E73">
                  <w:pPr>
                    <w:pStyle w:val="Head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F27A4E" w:rsidRDefault="003A0E73" w:rsidP="003A0E73">
                  <w:pPr>
                    <w:pStyle w:val="Head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Base case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F27A4E" w:rsidRDefault="003A0E73" w:rsidP="003A0E73">
                  <w:pPr>
                    <w:pStyle w:val="Head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Option 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F27A4E" w:rsidRDefault="003A0E73" w:rsidP="003A0E73">
                  <w:pPr>
                    <w:pStyle w:val="Head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Option 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F27A4E" w:rsidRDefault="003A0E73" w:rsidP="003A0E73">
                  <w:pPr>
                    <w:pStyle w:val="Head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Option 3</w:t>
                  </w:r>
                </w:p>
              </w:tc>
            </w:tr>
            <w:tr w:rsidR="003A0E73" w:rsidTr="00D4058B">
              <w:trPr>
                <w:gridAfter w:val="1"/>
                <w:wAfter w:w="360" w:type="dxa"/>
              </w:trPr>
              <w:tc>
                <w:tcPr>
                  <w:tcW w:w="2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Annual energy (KWh)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0E73" w:rsidTr="00D4058B">
              <w:trPr>
                <w:gridAfter w:val="1"/>
                <w:wAfter w:w="360" w:type="dxa"/>
              </w:trPr>
              <w:tc>
                <w:tcPr>
                  <w:tcW w:w="2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Annual carbon dioxide (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tonnes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0E73" w:rsidTr="00D4058B">
              <w:trPr>
                <w:gridAfter w:val="1"/>
                <w:wAfter w:w="360" w:type="dxa"/>
              </w:trPr>
              <w:tc>
                <w:tcPr>
                  <w:tcW w:w="2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Net Present Value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0E73" w:rsidTr="00D4058B">
              <w:trPr>
                <w:trHeight w:val="286"/>
              </w:trPr>
              <w:tc>
                <w:tcPr>
                  <w:tcW w:w="2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Abatement cost of carbon (£/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tonne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CO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eq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E" w:rsidRDefault="00F27A4E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  <w:p w:rsidR="00F27A4E" w:rsidRDefault="00F27A4E" w:rsidP="00F27A4E">
                  <w:pPr>
                    <w:rPr>
                      <w:lang w:val="en-US"/>
                    </w:rPr>
                  </w:pPr>
                </w:p>
                <w:p w:rsidR="003A0E73" w:rsidRPr="00F27A4E" w:rsidRDefault="003A0E73" w:rsidP="00F27A4E">
                  <w:pPr>
                    <w:ind w:firstLine="72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3A0E73">
                  <w:pPr>
                    <w:pStyle w:val="Head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3A0E73" w:rsidRDefault="00F27A4E">
                  <w:pPr>
                    <w:overflowPunct/>
                    <w:autoSpaceDE/>
                    <w:autoSpaceDN/>
                    <w:adjustRightInd/>
                    <w:ind w:right="0"/>
                    <w:textAlignment w:val="auto"/>
                  </w:pPr>
                  <w:r>
                    <w:tab/>
                  </w:r>
                  <w:r>
                    <w:tab/>
                  </w:r>
                </w:p>
              </w:tc>
            </w:tr>
          </w:tbl>
          <w:p w:rsidR="003A0E73" w:rsidRDefault="003A0E73" w:rsidP="003A0E73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 used: identify option that is used and how this is to be implemented</w:t>
            </w:r>
          </w:p>
          <w:p w:rsidR="003A0E73" w:rsidRDefault="003A0E73" w:rsidP="003A0E73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3A0E73">
            <w:pPr>
              <w:pStyle w:val="Header"/>
              <w:ind w:right="0"/>
              <w:rPr>
                <w:lang w:val="en-US"/>
              </w:rPr>
            </w:pPr>
          </w:p>
          <w:p w:rsidR="0001719F" w:rsidRPr="000360E2" w:rsidRDefault="0001719F" w:rsidP="00D17B86">
            <w:pPr>
              <w:pStyle w:val="Header"/>
            </w:pPr>
          </w:p>
        </w:tc>
      </w:tr>
      <w:tr w:rsidR="0067649F" w:rsidRPr="000360E2" w:rsidTr="003E1010">
        <w:tc>
          <w:tcPr>
            <w:tcW w:w="9559" w:type="dxa"/>
            <w:shd w:val="clear" w:color="auto" w:fill="828D37"/>
          </w:tcPr>
          <w:p w:rsidR="0067649F" w:rsidRPr="0067649F" w:rsidRDefault="005C4F2A" w:rsidP="006B12D4">
            <w:pPr>
              <w:pStyle w:val="Heading2"/>
              <w:numPr>
                <w:ilvl w:val="0"/>
                <w:numId w:val="30"/>
              </w:numPr>
              <w:rPr>
                <w:bCs/>
              </w:rPr>
            </w:pPr>
            <w:r>
              <w:t>ISD Involvement</w:t>
            </w:r>
          </w:p>
        </w:tc>
      </w:tr>
      <w:tr w:rsidR="00D55EAD" w:rsidRPr="00D55EAD" w:rsidTr="00D55EAD">
        <w:tc>
          <w:tcPr>
            <w:tcW w:w="9559" w:type="dxa"/>
          </w:tcPr>
          <w:p w:rsidR="007F35FB" w:rsidRPr="00D55EAD" w:rsidRDefault="007F35FB" w:rsidP="00D17B86">
            <w:pPr>
              <w:rPr>
                <w:color w:val="FF0000"/>
              </w:rPr>
            </w:pPr>
          </w:p>
          <w:tbl>
            <w:tblPr>
              <w:tblStyle w:val="TableGrid"/>
              <w:tblW w:w="8880" w:type="dxa"/>
              <w:tblLayout w:type="fixed"/>
              <w:tblLook w:val="04A0" w:firstRow="1" w:lastRow="0" w:firstColumn="1" w:lastColumn="0" w:noHBand="0" w:noVBand="1"/>
            </w:tblPr>
            <w:tblGrid>
              <w:gridCol w:w="1631"/>
              <w:gridCol w:w="512"/>
              <w:gridCol w:w="2718"/>
              <w:gridCol w:w="496"/>
              <w:gridCol w:w="2974"/>
              <w:gridCol w:w="549"/>
            </w:tblGrid>
            <w:tr w:rsidR="001A1137" w:rsidRPr="001A1137" w:rsidTr="00A63C44">
              <w:trPr>
                <w:trHeight w:val="592"/>
              </w:trPr>
              <w:tc>
                <w:tcPr>
                  <w:tcW w:w="8331" w:type="dxa"/>
                  <w:gridSpan w:val="5"/>
                  <w:hideMark/>
                </w:tcPr>
                <w:p w:rsidR="00670EF5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 xml:space="preserve">For assistance in reviewing IT requirements contact ISD on isd-pmo@ucl.ac.uk </w:t>
                  </w:r>
                </w:p>
                <w:p w:rsidR="0001719F" w:rsidRPr="001A1137" w:rsidRDefault="005C16DA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 xml:space="preserve"> (please place a tick beside any boxes that apply to this project)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</w:p>
              </w:tc>
            </w:tr>
            <w:tr w:rsidR="001A1137" w:rsidRPr="001A1137" w:rsidTr="00A63C44">
              <w:trPr>
                <w:trHeight w:val="296"/>
              </w:trPr>
              <w:tc>
                <w:tcPr>
                  <w:tcW w:w="1631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AV</w:t>
                  </w:r>
                </w:p>
              </w:tc>
              <w:tc>
                <w:tcPr>
                  <w:tcW w:w="512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718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WIFI</w:t>
                  </w:r>
                </w:p>
              </w:tc>
              <w:tc>
                <w:tcPr>
                  <w:tcW w:w="496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974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Printing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</w:tr>
            <w:tr w:rsidR="001A1137" w:rsidRPr="001A1137" w:rsidTr="00A63C44">
              <w:trPr>
                <w:trHeight w:val="296"/>
              </w:trPr>
              <w:tc>
                <w:tcPr>
                  <w:tcW w:w="1631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PCs</w:t>
                  </w:r>
                </w:p>
              </w:tc>
              <w:tc>
                <w:tcPr>
                  <w:tcW w:w="512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718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Cluster Rooms</w:t>
                  </w:r>
                </w:p>
              </w:tc>
              <w:tc>
                <w:tcPr>
                  <w:tcW w:w="496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974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Telephony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</w:tr>
            <w:tr w:rsidR="001A1137" w:rsidRPr="001A1137" w:rsidTr="00A63C44">
              <w:trPr>
                <w:trHeight w:val="296"/>
              </w:trPr>
              <w:tc>
                <w:tcPr>
                  <w:tcW w:w="1631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Networking</w:t>
                  </w:r>
                </w:p>
              </w:tc>
              <w:tc>
                <w:tcPr>
                  <w:tcW w:w="512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718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Lecture Theatres</w:t>
                  </w:r>
                </w:p>
              </w:tc>
              <w:tc>
                <w:tcPr>
                  <w:tcW w:w="496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974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Datacentres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</w:tr>
            <w:tr w:rsidR="001A1137" w:rsidRPr="001A1137" w:rsidTr="00A63C44">
              <w:trPr>
                <w:trHeight w:val="311"/>
              </w:trPr>
              <w:tc>
                <w:tcPr>
                  <w:tcW w:w="1631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Comms Rooms</w:t>
                  </w:r>
                </w:p>
              </w:tc>
              <w:tc>
                <w:tcPr>
                  <w:tcW w:w="512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718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496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974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D17B86">
                  <w:pPr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</w:tr>
          </w:tbl>
          <w:p w:rsidR="0001719F" w:rsidRPr="001A1137" w:rsidRDefault="0001719F" w:rsidP="00D17B86"/>
          <w:p w:rsidR="00A63C44" w:rsidRPr="001A1137" w:rsidRDefault="00A63C44" w:rsidP="00D17B86">
            <w:r w:rsidRPr="001A1137">
              <w:t>Name of ISD person engaged:</w:t>
            </w:r>
          </w:p>
          <w:p w:rsidR="00A63C44" w:rsidRPr="001A1137" w:rsidRDefault="00A63C44" w:rsidP="00D17B86">
            <w:r w:rsidRPr="001A1137">
              <w:t xml:space="preserve">Date they were engaged: </w:t>
            </w:r>
          </w:p>
          <w:p w:rsidR="0001719F" w:rsidRDefault="005C16DA" w:rsidP="00D17B86">
            <w:r w:rsidRPr="001A1137">
              <w:t>Description of IT requirements</w:t>
            </w:r>
            <w:r w:rsidR="0001719F" w:rsidRPr="001A1137">
              <w:t xml:space="preserve">: </w:t>
            </w:r>
          </w:p>
          <w:p w:rsidR="003315C6" w:rsidRDefault="003315C6" w:rsidP="00D17B86">
            <w:r>
              <w:t xml:space="preserve">Capital cost: </w:t>
            </w:r>
          </w:p>
          <w:p w:rsidR="003315C6" w:rsidRPr="001A1137" w:rsidRDefault="003315C6" w:rsidP="00D17B86">
            <w:r>
              <w:lastRenderedPageBreak/>
              <w:t>Recurrent costs:</w:t>
            </w:r>
          </w:p>
          <w:p w:rsidR="00900E1A" w:rsidRPr="001A1137" w:rsidRDefault="00900E1A" w:rsidP="00D17B86"/>
          <w:p w:rsidR="00900E1A" w:rsidRPr="001A1137" w:rsidRDefault="00900E1A" w:rsidP="00D17B86"/>
          <w:p w:rsidR="00900E1A" w:rsidRPr="001A1137" w:rsidRDefault="00900E1A" w:rsidP="00D17B86"/>
          <w:p w:rsidR="00900E1A" w:rsidRPr="001A1137" w:rsidRDefault="00900E1A" w:rsidP="00D17B86"/>
          <w:p w:rsidR="00900E1A" w:rsidRPr="001A1137" w:rsidRDefault="00900E1A" w:rsidP="00D17B86"/>
          <w:p w:rsidR="00900E1A" w:rsidRPr="001A1137" w:rsidRDefault="00900E1A" w:rsidP="00D17B86">
            <w:r w:rsidRPr="001A1137">
              <w:t>Identify who will be providing IT support post ‘go-live’</w:t>
            </w:r>
          </w:p>
          <w:p w:rsidR="00900E1A" w:rsidRPr="00D55EAD" w:rsidRDefault="00900E1A" w:rsidP="00D17B86">
            <w:pPr>
              <w:rPr>
                <w:color w:val="FF0000"/>
              </w:rPr>
            </w:pPr>
          </w:p>
          <w:p w:rsidR="0001719F" w:rsidRPr="00D55EAD" w:rsidRDefault="0001719F" w:rsidP="00D17B86">
            <w:pPr>
              <w:rPr>
                <w:color w:val="FF0000"/>
              </w:rPr>
            </w:pPr>
          </w:p>
          <w:p w:rsidR="00900E1A" w:rsidRPr="006B12D4" w:rsidRDefault="00900E1A" w:rsidP="00D17B86">
            <w:pPr>
              <w:rPr>
                <w:color w:val="BFBFBF" w:themeColor="background1" w:themeShade="BF"/>
              </w:rPr>
            </w:pPr>
          </w:p>
        </w:tc>
      </w:tr>
    </w:tbl>
    <w:p w:rsidR="006B12D4" w:rsidRDefault="006B12D4" w:rsidP="006B12D4">
      <w:pPr>
        <w:pStyle w:val="Heading1"/>
        <w:numPr>
          <w:ilvl w:val="0"/>
          <w:numId w:val="0"/>
        </w:numPr>
        <w:ind w:left="432" w:hanging="432"/>
      </w:pPr>
    </w:p>
    <w:p w:rsidR="00B75ADC" w:rsidRPr="00CF6838" w:rsidRDefault="00AF06C1" w:rsidP="006B12D4">
      <w:pPr>
        <w:pStyle w:val="Heading1"/>
        <w:numPr>
          <w:ilvl w:val="0"/>
          <w:numId w:val="30"/>
        </w:numPr>
      </w:pPr>
      <w:r>
        <w:t xml:space="preserve">Procurement </w:t>
      </w:r>
    </w:p>
    <w:p w:rsidR="00B75ADC" w:rsidRDefault="00B75ADC" w:rsidP="00D17B86"/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67649F" w:rsidRPr="000360E2" w:rsidTr="00E14B09">
        <w:tc>
          <w:tcPr>
            <w:tcW w:w="9810" w:type="dxa"/>
            <w:shd w:val="clear" w:color="auto" w:fill="828D37"/>
          </w:tcPr>
          <w:p w:rsidR="0067649F" w:rsidRPr="006B12D4" w:rsidRDefault="006B12D4" w:rsidP="006B12D4">
            <w:pPr>
              <w:pStyle w:val="Heading1"/>
              <w:numPr>
                <w:ilvl w:val="0"/>
                <w:numId w:val="0"/>
              </w:numPr>
            </w:pPr>
            <w:r>
              <w:t xml:space="preserve">7.1 </w:t>
            </w:r>
            <w:r w:rsidR="00452AE3" w:rsidRPr="006B12D4">
              <w:t xml:space="preserve">Procurement strategy </w:t>
            </w:r>
          </w:p>
        </w:tc>
      </w:tr>
      <w:tr w:rsidR="005703F1" w:rsidRPr="000360E2" w:rsidTr="00E14B09">
        <w:tc>
          <w:tcPr>
            <w:tcW w:w="9810" w:type="dxa"/>
            <w:shd w:val="clear" w:color="auto" w:fill="auto"/>
          </w:tcPr>
          <w:p w:rsidR="0001719F" w:rsidRDefault="004B25C2" w:rsidP="00E14B09">
            <w:pPr>
              <w:ind w:right="0"/>
              <w:rPr>
                <w:i/>
              </w:rPr>
            </w:pPr>
            <w:r>
              <w:rPr>
                <w:i/>
              </w:rPr>
              <w:t xml:space="preserve">The procurement strategy focuses on how the required services, supplies or work can best </w:t>
            </w:r>
          </w:p>
          <w:p w:rsidR="00E14B09" w:rsidRDefault="004B25C2" w:rsidP="00E14B09">
            <w:pPr>
              <w:ind w:right="0"/>
              <w:rPr>
                <w:i/>
              </w:rPr>
            </w:pPr>
            <w:r>
              <w:rPr>
                <w:i/>
              </w:rPr>
              <w:t>be procured</w:t>
            </w:r>
            <w:r w:rsidR="00E14B09">
              <w:rPr>
                <w:i/>
              </w:rPr>
              <w:t xml:space="preserve"> The procurement strategy focuses on how the required services, supplies or work can best </w:t>
            </w:r>
          </w:p>
          <w:p w:rsidR="00E14B09" w:rsidRPr="004B25C2" w:rsidRDefault="00E14B09" w:rsidP="00E14B09">
            <w:pPr>
              <w:ind w:right="0"/>
              <w:rPr>
                <w:i/>
              </w:rPr>
            </w:pPr>
            <w:r>
              <w:rPr>
                <w:i/>
              </w:rPr>
              <w:t>be procured</w:t>
            </w:r>
          </w:p>
          <w:p w:rsidR="004B25C2" w:rsidRDefault="004B25C2" w:rsidP="00E14B09">
            <w:pPr>
              <w:ind w:right="0"/>
              <w:rPr>
                <w:i/>
              </w:rPr>
            </w:pPr>
          </w:p>
          <w:p w:rsidR="00E14B09" w:rsidRDefault="00E14B09" w:rsidP="00E14B09">
            <w:pPr>
              <w:ind w:right="0"/>
              <w:rPr>
                <w:i/>
              </w:rPr>
            </w:pPr>
          </w:p>
          <w:p w:rsidR="00E14B09" w:rsidRDefault="00E14B09" w:rsidP="00E14B09">
            <w:pPr>
              <w:ind w:right="0"/>
              <w:rPr>
                <w:i/>
              </w:rPr>
            </w:pPr>
            <w:r>
              <w:rPr>
                <w:i/>
              </w:rPr>
              <w:t xml:space="preserve">The procurement strategy focuses on how the required services, supplies or work can best </w:t>
            </w:r>
          </w:p>
          <w:p w:rsidR="00E14B09" w:rsidRPr="004B25C2" w:rsidRDefault="00E14B09" w:rsidP="00E14B09">
            <w:pPr>
              <w:ind w:right="0"/>
              <w:rPr>
                <w:i/>
              </w:rPr>
            </w:pPr>
            <w:r>
              <w:rPr>
                <w:i/>
              </w:rPr>
              <w:t>be procured</w:t>
            </w:r>
          </w:p>
          <w:p w:rsidR="00E14B09" w:rsidRPr="004B25C2" w:rsidRDefault="00E14B09" w:rsidP="00E14B09">
            <w:pPr>
              <w:ind w:right="0"/>
              <w:rPr>
                <w:i/>
              </w:rPr>
            </w:pPr>
          </w:p>
          <w:p w:rsidR="0001719F" w:rsidRPr="0001719F" w:rsidRDefault="0001719F" w:rsidP="00E14B09">
            <w:pPr>
              <w:ind w:right="0"/>
            </w:pPr>
          </w:p>
          <w:p w:rsidR="0001719F" w:rsidRDefault="0001719F" w:rsidP="00E14B09">
            <w:pPr>
              <w:ind w:right="0"/>
            </w:pPr>
          </w:p>
          <w:p w:rsidR="00D60909" w:rsidRPr="0001719F" w:rsidRDefault="00D60909" w:rsidP="00E14B09">
            <w:pPr>
              <w:ind w:right="0"/>
            </w:pPr>
          </w:p>
          <w:p w:rsidR="00131E7F" w:rsidRPr="000360E2" w:rsidRDefault="00131E7F" w:rsidP="00E14B09">
            <w:pPr>
              <w:ind w:right="0"/>
            </w:pPr>
          </w:p>
        </w:tc>
      </w:tr>
      <w:tr w:rsidR="0067649F" w:rsidRPr="000360E2" w:rsidTr="00E14B09">
        <w:tc>
          <w:tcPr>
            <w:tcW w:w="9810" w:type="dxa"/>
            <w:shd w:val="clear" w:color="auto" w:fill="828D37"/>
          </w:tcPr>
          <w:p w:rsidR="0067649F" w:rsidRPr="0067649F" w:rsidRDefault="006B12D4" w:rsidP="006B12D4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Cs/>
              </w:rPr>
            </w:pPr>
            <w:r>
              <w:t xml:space="preserve">7.2 </w:t>
            </w:r>
            <w:r w:rsidR="00452AE3">
              <w:t xml:space="preserve">Contract strategy </w:t>
            </w:r>
          </w:p>
        </w:tc>
      </w:tr>
      <w:tr w:rsidR="00D802F7" w:rsidRPr="000360E2" w:rsidTr="00E14B09">
        <w:tc>
          <w:tcPr>
            <w:tcW w:w="9810" w:type="dxa"/>
            <w:shd w:val="clear" w:color="auto" w:fill="auto"/>
          </w:tcPr>
          <w:p w:rsidR="008D54DA" w:rsidRPr="004B25C2" w:rsidRDefault="004B25C2" w:rsidP="00E14B09">
            <w:pPr>
              <w:ind w:right="0"/>
              <w:rPr>
                <w:i/>
              </w:rPr>
            </w:pPr>
            <w:r>
              <w:rPr>
                <w:i/>
              </w:rPr>
              <w:t>State the standard form of contract to be used and why this form was chosen</w:t>
            </w:r>
          </w:p>
          <w:p w:rsidR="00D60909" w:rsidRDefault="00D60909" w:rsidP="00E14B09">
            <w:pPr>
              <w:ind w:right="0"/>
            </w:pPr>
          </w:p>
          <w:p w:rsidR="00D60909" w:rsidRDefault="00D60909" w:rsidP="00E14B09">
            <w:pPr>
              <w:ind w:right="0"/>
            </w:pPr>
          </w:p>
          <w:p w:rsidR="00D60909" w:rsidRDefault="00D60909" w:rsidP="00E14B09">
            <w:pPr>
              <w:ind w:right="0"/>
            </w:pPr>
          </w:p>
          <w:p w:rsidR="00D802F7" w:rsidRDefault="00D802F7" w:rsidP="00E14B09">
            <w:pPr>
              <w:ind w:right="0"/>
            </w:pPr>
          </w:p>
        </w:tc>
      </w:tr>
    </w:tbl>
    <w:p w:rsidR="00756B4F" w:rsidRDefault="00756B4F" w:rsidP="00D17B86"/>
    <w:p w:rsidR="00756B4F" w:rsidRDefault="00756B4F" w:rsidP="00D17B86"/>
    <w:p w:rsidR="007936F5" w:rsidRPr="007936F5" w:rsidRDefault="00C14EB0" w:rsidP="006B12D4">
      <w:pPr>
        <w:pStyle w:val="Heading1"/>
        <w:numPr>
          <w:ilvl w:val="0"/>
          <w:numId w:val="30"/>
        </w:numPr>
      </w:pPr>
      <w:r w:rsidRPr="00CF6838">
        <w:t>Project Management Case</w:t>
      </w:r>
    </w:p>
    <w:tbl>
      <w:tblPr>
        <w:tblStyle w:val="TableGrid"/>
        <w:tblpPr w:leftFromText="180" w:rightFromText="180" w:vertAnchor="text" w:horzAnchor="margin" w:tblpX="-147" w:tblpY="800"/>
        <w:tblW w:w="993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7649F" w:rsidRPr="000360E2" w:rsidTr="003E1010">
        <w:trPr>
          <w:trHeight w:val="696"/>
        </w:trPr>
        <w:tc>
          <w:tcPr>
            <w:tcW w:w="9936" w:type="dxa"/>
            <w:shd w:val="clear" w:color="auto" w:fill="828D37"/>
          </w:tcPr>
          <w:p w:rsidR="0067649F" w:rsidRPr="00F818D8" w:rsidRDefault="006B12D4" w:rsidP="006B12D4">
            <w:pPr>
              <w:pStyle w:val="Heading1"/>
              <w:numPr>
                <w:ilvl w:val="0"/>
                <w:numId w:val="0"/>
              </w:numPr>
              <w:rPr>
                <w:bCs/>
              </w:rPr>
            </w:pPr>
            <w:r>
              <w:t xml:space="preserve">8.1 </w:t>
            </w:r>
            <w:r w:rsidR="0067649F" w:rsidRPr="00F818D8">
              <w:t>G</w:t>
            </w:r>
            <w:r w:rsidR="005C4F2A" w:rsidRPr="00F818D8">
              <w:t>overnance</w:t>
            </w:r>
          </w:p>
        </w:tc>
      </w:tr>
      <w:tr w:rsidR="007936F5" w:rsidRPr="000360E2" w:rsidTr="003E1010">
        <w:trPr>
          <w:trHeight w:val="2313"/>
        </w:trPr>
        <w:tc>
          <w:tcPr>
            <w:tcW w:w="9936" w:type="dxa"/>
          </w:tcPr>
          <w:p w:rsidR="00A27F6B" w:rsidRPr="00F818D8" w:rsidRDefault="00F818D8" w:rsidP="00E14B09">
            <w:pPr>
              <w:ind w:right="0"/>
              <w:rPr>
                <w:i/>
              </w:rPr>
            </w:pPr>
            <w:r>
              <w:rPr>
                <w:i/>
              </w:rPr>
              <w:lastRenderedPageBreak/>
              <w:t xml:space="preserve">Project board to be set up and in place for </w:t>
            </w:r>
            <w:r w:rsidR="00583233">
              <w:rPr>
                <w:i/>
              </w:rPr>
              <w:t>schemes of a value of £2,000,000 and greater</w:t>
            </w:r>
            <w:r>
              <w:rPr>
                <w:i/>
              </w:rPr>
              <w:t xml:space="preserve"> </w:t>
            </w:r>
          </w:p>
          <w:p w:rsidR="00A63C44" w:rsidRDefault="00A63C44" w:rsidP="00E14B09">
            <w:pPr>
              <w:ind w:right="0"/>
            </w:pPr>
          </w:p>
          <w:p w:rsidR="00F27A4E" w:rsidRPr="00F818D8" w:rsidRDefault="00F27A4E" w:rsidP="00E14B09">
            <w:pPr>
              <w:ind w:right="0"/>
            </w:pPr>
          </w:p>
          <w:p w:rsidR="00A63C44" w:rsidRPr="00F818D8" w:rsidRDefault="00A63C44" w:rsidP="00E14B09">
            <w:pPr>
              <w:ind w:right="0"/>
            </w:pPr>
          </w:p>
        </w:tc>
      </w:tr>
      <w:tr w:rsidR="0067649F" w:rsidRPr="000360E2" w:rsidTr="003E1010">
        <w:trPr>
          <w:trHeight w:val="577"/>
        </w:trPr>
        <w:tc>
          <w:tcPr>
            <w:tcW w:w="9936" w:type="dxa"/>
            <w:shd w:val="clear" w:color="auto" w:fill="828D37"/>
          </w:tcPr>
          <w:p w:rsidR="0067649F" w:rsidRPr="0067649F" w:rsidRDefault="00F06659" w:rsidP="00F60149">
            <w:pPr>
              <w:pStyle w:val="Heading2"/>
              <w:numPr>
                <w:ilvl w:val="1"/>
                <w:numId w:val="31"/>
              </w:numPr>
              <w:rPr>
                <w:bCs/>
              </w:rPr>
            </w:pPr>
            <w:r>
              <w:t>Management of inter</w:t>
            </w:r>
            <w:r w:rsidR="00F60149">
              <w:t>faces</w:t>
            </w:r>
          </w:p>
        </w:tc>
      </w:tr>
      <w:tr w:rsidR="007936F5" w:rsidRPr="000360E2" w:rsidTr="003E1010">
        <w:trPr>
          <w:trHeight w:val="577"/>
        </w:trPr>
        <w:tc>
          <w:tcPr>
            <w:tcW w:w="9936" w:type="dxa"/>
          </w:tcPr>
          <w:p w:rsidR="007936F5" w:rsidRDefault="007936F5" w:rsidP="00E14B09">
            <w:pPr>
              <w:ind w:right="0"/>
            </w:pPr>
          </w:p>
          <w:p w:rsidR="004B25C2" w:rsidRPr="004B25C2" w:rsidRDefault="00F60149" w:rsidP="00E14B09">
            <w:pPr>
              <w:ind w:right="0"/>
              <w:rPr>
                <w:i/>
              </w:rPr>
            </w:pPr>
            <w:r>
              <w:rPr>
                <w:i/>
              </w:rPr>
              <w:t>Define the key interfaces</w:t>
            </w:r>
            <w:r w:rsidR="004B25C2">
              <w:rPr>
                <w:i/>
              </w:rPr>
              <w:t xml:space="preserve"> on the project</w:t>
            </w:r>
          </w:p>
          <w:p w:rsidR="007936F5" w:rsidRDefault="007936F5" w:rsidP="00E14B09">
            <w:pPr>
              <w:ind w:right="0"/>
            </w:pPr>
            <w:bookmarkStart w:id="0" w:name="_GoBack"/>
            <w:bookmarkEnd w:id="0"/>
          </w:p>
          <w:p w:rsidR="00670EF5" w:rsidRDefault="00670EF5" w:rsidP="00E14B09">
            <w:pPr>
              <w:ind w:right="0"/>
            </w:pPr>
          </w:p>
          <w:p w:rsidR="007936F5" w:rsidRDefault="007936F5" w:rsidP="00E14B09">
            <w:pPr>
              <w:ind w:right="0"/>
            </w:pPr>
          </w:p>
          <w:p w:rsidR="007936F5" w:rsidRDefault="007936F5" w:rsidP="00E14B09">
            <w:pPr>
              <w:ind w:right="0"/>
            </w:pPr>
          </w:p>
          <w:p w:rsidR="007936F5" w:rsidRDefault="007936F5" w:rsidP="00E14B09">
            <w:pPr>
              <w:ind w:right="0"/>
            </w:pPr>
          </w:p>
        </w:tc>
      </w:tr>
      <w:tr w:rsidR="0067649F" w:rsidRPr="000360E2" w:rsidTr="003E1010">
        <w:trPr>
          <w:trHeight w:val="577"/>
        </w:trPr>
        <w:tc>
          <w:tcPr>
            <w:tcW w:w="9936" w:type="dxa"/>
            <w:shd w:val="clear" w:color="auto" w:fill="828D37"/>
          </w:tcPr>
          <w:p w:rsidR="0067649F" w:rsidRPr="0067649F" w:rsidRDefault="0067649F" w:rsidP="006B12D4">
            <w:pPr>
              <w:pStyle w:val="Heading2"/>
              <w:numPr>
                <w:ilvl w:val="1"/>
                <w:numId w:val="31"/>
              </w:numPr>
              <w:rPr>
                <w:bCs/>
              </w:rPr>
            </w:pPr>
            <w:r w:rsidRPr="006F6432">
              <w:t>Decant/rec</w:t>
            </w:r>
            <w:r w:rsidR="00452AE3">
              <w:t xml:space="preserve">ant strategy </w:t>
            </w:r>
          </w:p>
        </w:tc>
      </w:tr>
      <w:tr w:rsidR="007936F5" w:rsidRPr="000360E2" w:rsidTr="003E1010">
        <w:trPr>
          <w:trHeight w:val="577"/>
        </w:trPr>
        <w:tc>
          <w:tcPr>
            <w:tcW w:w="9936" w:type="dxa"/>
          </w:tcPr>
          <w:p w:rsidR="00F60149" w:rsidRDefault="003E1010" w:rsidP="00E14B09">
            <w:pPr>
              <w:ind w:right="0"/>
              <w:rPr>
                <w:i/>
              </w:rPr>
            </w:pPr>
            <w:r>
              <w:rPr>
                <w:b/>
              </w:rPr>
              <w:t>8.3</w:t>
            </w:r>
            <w:r w:rsidR="00114F0E" w:rsidRPr="00114F0E">
              <w:rPr>
                <w:b/>
              </w:rPr>
              <w:t>a</w:t>
            </w:r>
            <w:r w:rsidR="00F60149">
              <w:rPr>
                <w:b/>
              </w:rPr>
              <w:t xml:space="preserve"> </w:t>
            </w:r>
            <w:r w:rsidR="00F60149">
              <w:rPr>
                <w:i/>
              </w:rPr>
              <w:t xml:space="preserve"> Describe the decant / recant strategy, including key dates and dependencies – include this </w:t>
            </w:r>
          </w:p>
          <w:p w:rsidR="00F60149" w:rsidRDefault="00F60149" w:rsidP="00E14B09">
            <w:pPr>
              <w:ind w:right="0"/>
              <w:rPr>
                <w:i/>
              </w:rPr>
            </w:pPr>
            <w:proofErr w:type="gramStart"/>
            <w:r>
              <w:rPr>
                <w:i/>
              </w:rPr>
              <w:t>in</w:t>
            </w:r>
            <w:proofErr w:type="gramEnd"/>
            <w:r>
              <w:rPr>
                <w:i/>
              </w:rPr>
              <w:t xml:space="preserve"> the table provided. </w:t>
            </w:r>
          </w:p>
          <w:p w:rsidR="007936F5" w:rsidRPr="00114F0E" w:rsidRDefault="00114F0E" w:rsidP="00E14B09">
            <w:pPr>
              <w:ind w:right="0"/>
              <w:rPr>
                <w:b/>
              </w:rPr>
            </w:pPr>
            <w:r w:rsidRPr="00114F0E"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8"/>
            </w:tblGrid>
            <w:tr w:rsidR="007936F5" w:rsidRPr="00BD2457" w:rsidTr="003E1010">
              <w:tc>
                <w:tcPr>
                  <w:tcW w:w="2947" w:type="dxa"/>
                  <w:shd w:val="clear" w:color="auto" w:fill="D6E3BC" w:themeFill="accent3" w:themeFillTint="66"/>
                </w:tcPr>
                <w:p w:rsidR="007936F5" w:rsidRPr="00BD2457" w:rsidRDefault="007936F5" w:rsidP="00AB109D">
                  <w:pPr>
                    <w:framePr w:hSpace="180" w:wrap="around" w:vAnchor="text" w:hAnchor="margin" w:x="-147" w:y="800"/>
                    <w:ind w:right="0"/>
                  </w:pPr>
                  <w:r w:rsidRPr="00BD2457">
                    <w:t>Decant from and to</w:t>
                  </w:r>
                </w:p>
              </w:tc>
              <w:tc>
                <w:tcPr>
                  <w:tcW w:w="2947" w:type="dxa"/>
                  <w:shd w:val="clear" w:color="auto" w:fill="D6E3BC" w:themeFill="accent3" w:themeFillTint="66"/>
                </w:tcPr>
                <w:p w:rsidR="007936F5" w:rsidRPr="00BD2457" w:rsidRDefault="007936F5" w:rsidP="00AB109D">
                  <w:pPr>
                    <w:framePr w:hSpace="180" w:wrap="around" w:vAnchor="text" w:hAnchor="margin" w:x="-147" w:y="800"/>
                    <w:ind w:right="0"/>
                  </w:pPr>
                  <w:r w:rsidRPr="00BD2457">
                    <w:t>Date</w:t>
                  </w:r>
                </w:p>
              </w:tc>
              <w:tc>
                <w:tcPr>
                  <w:tcW w:w="2948" w:type="dxa"/>
                  <w:shd w:val="clear" w:color="auto" w:fill="D6E3BC" w:themeFill="accent3" w:themeFillTint="66"/>
                </w:tcPr>
                <w:p w:rsidR="007936F5" w:rsidRPr="00BD2457" w:rsidRDefault="007936F5" w:rsidP="00AB109D">
                  <w:pPr>
                    <w:framePr w:hSpace="180" w:wrap="around" w:vAnchor="text" w:hAnchor="margin" w:x="-147" w:y="800"/>
                    <w:ind w:right="0"/>
                  </w:pPr>
                  <w:r>
                    <w:t>Dependencies</w:t>
                  </w:r>
                </w:p>
              </w:tc>
            </w:tr>
            <w:tr w:rsidR="007936F5" w:rsidTr="007936F5">
              <w:tc>
                <w:tcPr>
                  <w:tcW w:w="2947" w:type="dxa"/>
                </w:tcPr>
                <w:p w:rsidR="007936F5" w:rsidRDefault="007936F5" w:rsidP="00AB109D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947" w:type="dxa"/>
                </w:tcPr>
                <w:p w:rsidR="007936F5" w:rsidRDefault="007936F5" w:rsidP="00AB109D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948" w:type="dxa"/>
                </w:tcPr>
                <w:p w:rsidR="007936F5" w:rsidRDefault="007936F5" w:rsidP="00AB109D">
                  <w:pPr>
                    <w:framePr w:hSpace="180" w:wrap="around" w:vAnchor="text" w:hAnchor="margin" w:x="-147" w:y="800"/>
                    <w:ind w:right="0"/>
                  </w:pPr>
                </w:p>
              </w:tc>
            </w:tr>
            <w:tr w:rsidR="007936F5" w:rsidTr="007936F5">
              <w:tc>
                <w:tcPr>
                  <w:tcW w:w="2947" w:type="dxa"/>
                </w:tcPr>
                <w:p w:rsidR="007936F5" w:rsidRDefault="007936F5" w:rsidP="00AB109D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947" w:type="dxa"/>
                </w:tcPr>
                <w:p w:rsidR="007936F5" w:rsidRDefault="007936F5" w:rsidP="00AB109D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948" w:type="dxa"/>
                </w:tcPr>
                <w:p w:rsidR="007936F5" w:rsidRDefault="007936F5" w:rsidP="00AB109D">
                  <w:pPr>
                    <w:framePr w:hSpace="180" w:wrap="around" w:vAnchor="text" w:hAnchor="margin" w:x="-147" w:y="800"/>
                    <w:ind w:right="0"/>
                  </w:pPr>
                </w:p>
              </w:tc>
            </w:tr>
          </w:tbl>
          <w:p w:rsidR="007936F5" w:rsidRDefault="007936F5" w:rsidP="00E14B09">
            <w:pPr>
              <w:ind w:right="0"/>
            </w:pPr>
          </w:p>
          <w:p w:rsidR="00114F0E" w:rsidRDefault="00114F0E" w:rsidP="00E14B09">
            <w:pPr>
              <w:ind w:right="0"/>
              <w:rPr>
                <w:b/>
              </w:rPr>
            </w:pPr>
            <w:r w:rsidRPr="00114F0E">
              <w:rPr>
                <w:b/>
              </w:rPr>
              <w:t>8</w:t>
            </w:r>
            <w:r w:rsidR="003E1010">
              <w:rPr>
                <w:b/>
              </w:rPr>
              <w:t>.3</w:t>
            </w:r>
            <w:r w:rsidRPr="00114F0E">
              <w:rPr>
                <w:b/>
              </w:rPr>
              <w:t xml:space="preserve">b </w:t>
            </w:r>
          </w:p>
          <w:p w:rsidR="00114F0E" w:rsidRPr="00114F0E" w:rsidRDefault="00114F0E" w:rsidP="00E14B09">
            <w:pPr>
              <w:ind w:right="0"/>
              <w:rPr>
                <w:i/>
              </w:rPr>
            </w:pPr>
            <w:r w:rsidRPr="00114F0E">
              <w:rPr>
                <w:i/>
              </w:rPr>
              <w:t xml:space="preserve">Define the interdependencies with other programmes and how they will be managed. </w:t>
            </w:r>
          </w:p>
          <w:tbl>
            <w:tblPr>
              <w:tblStyle w:val="TableGrid"/>
              <w:tblpPr w:leftFromText="180" w:rightFromText="180" w:vertAnchor="text" w:horzAnchor="margin" w:tblpX="-147" w:tblpY="800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37278E" w:rsidRPr="0067649F" w:rsidTr="003E1010">
              <w:trPr>
                <w:trHeight w:val="577"/>
              </w:trPr>
              <w:tc>
                <w:tcPr>
                  <w:tcW w:w="9493" w:type="dxa"/>
                  <w:shd w:val="clear" w:color="auto" w:fill="828D37"/>
                </w:tcPr>
                <w:p w:rsidR="0037278E" w:rsidRPr="0067649F" w:rsidRDefault="00F60149" w:rsidP="00E14B09">
                  <w:pPr>
                    <w:pStyle w:val="Heading2"/>
                    <w:numPr>
                      <w:ilvl w:val="0"/>
                      <w:numId w:val="0"/>
                    </w:numPr>
                    <w:ind w:right="0"/>
                    <w:rPr>
                      <w:bCs/>
                    </w:rPr>
                  </w:pPr>
                  <w:r>
                    <w:t>9. Consultation</w:t>
                  </w:r>
                  <w:r w:rsidR="0037278E">
                    <w:t xml:space="preserve">  </w:t>
                  </w:r>
                </w:p>
              </w:tc>
            </w:tr>
            <w:tr w:rsidR="0037278E" w:rsidRPr="00BD2457" w:rsidTr="00E47287">
              <w:trPr>
                <w:trHeight w:val="577"/>
              </w:trPr>
              <w:tc>
                <w:tcPr>
                  <w:tcW w:w="9493" w:type="dxa"/>
                </w:tcPr>
                <w:p w:rsidR="00863A69" w:rsidRDefault="0037278E" w:rsidP="00E14B09">
                  <w:pPr>
                    <w:ind w:right="0"/>
                  </w:pPr>
                  <w:r>
                    <w:t xml:space="preserve">As part of developing this Business Case the following parties have been consulted as part of </w:t>
                  </w:r>
                </w:p>
                <w:p w:rsidR="0037278E" w:rsidRDefault="0037278E" w:rsidP="00E14B09">
                  <w:pPr>
                    <w:ind w:right="0"/>
                  </w:pPr>
                  <w:r>
                    <w:t>the process</w:t>
                  </w:r>
                </w:p>
                <w:p w:rsidR="0037278E" w:rsidRDefault="0037278E" w:rsidP="00E14B09">
                  <w:pPr>
                    <w:ind w:right="0"/>
                  </w:pPr>
                </w:p>
                <w:p w:rsidR="0037278E" w:rsidRDefault="0037278E" w:rsidP="00E14B09">
                  <w:pPr>
                    <w:ind w:right="0"/>
                  </w:pPr>
                </w:p>
                <w:p w:rsidR="0037278E" w:rsidRDefault="00AB109D" w:rsidP="00E14B09">
                  <w:pPr>
                    <w:ind w:right="0"/>
                  </w:pPr>
                  <w:sdt>
                    <w:sdtPr>
                      <w:id w:val="172995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C7C11">
                    <w:t>Estates</w:t>
                  </w:r>
                  <w:r w:rsidR="0037278E">
                    <w:t xml:space="preserve"> Finance</w:t>
                  </w:r>
                  <w:r w:rsidR="002C7C11">
                    <w:t xml:space="preserve">                              </w:t>
                  </w:r>
                  <w:r w:rsidR="0037278E">
                    <w:tab/>
                  </w:r>
                  <w:sdt>
                    <w:sdtPr>
                      <w:id w:val="2011795677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37278E" w:rsidRPr="003179FC" w:rsidRDefault="00AB109D" w:rsidP="00E14B09">
                  <w:pPr>
                    <w:ind w:right="0"/>
                  </w:pPr>
                  <w:sdt>
                    <w:sdtPr>
                      <w:id w:val="-586920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>School Finance Director</w:t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1890463796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  <w:r w:rsidR="0037278E">
                    <w:t xml:space="preserve"> </w:t>
                  </w:r>
                </w:p>
                <w:p w:rsidR="0037278E" w:rsidRDefault="00AB109D" w:rsidP="00E14B09">
                  <w:pPr>
                    <w:ind w:right="0"/>
                  </w:pPr>
                  <w:sdt>
                    <w:sdtPr>
                      <w:id w:val="-1908207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 xml:space="preserve">Facilities and infrastructure </w:t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35632507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37278E" w:rsidRDefault="00AB109D" w:rsidP="00E14B09">
                  <w:pPr>
                    <w:ind w:right="0"/>
                  </w:pPr>
                  <w:sdt>
                    <w:sdtPr>
                      <w:id w:val="-1582987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>ISD</w:t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-1183203655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37278E" w:rsidRPr="003179FC" w:rsidRDefault="00AB109D" w:rsidP="00E14B09">
                  <w:pPr>
                    <w:ind w:right="0"/>
                  </w:pPr>
                  <w:sdt>
                    <w:sdtPr>
                      <w:id w:val="58403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>HS&amp;E</w:t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1434241670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  <w:r w:rsidR="0037278E">
                    <w:t xml:space="preserve"> </w:t>
                  </w:r>
                </w:p>
                <w:p w:rsidR="0037278E" w:rsidRDefault="00AB109D" w:rsidP="00E14B09">
                  <w:pPr>
                    <w:ind w:right="0"/>
                  </w:pPr>
                  <w:sdt>
                    <w:sdtPr>
                      <w:id w:val="-702788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01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 xml:space="preserve">Properties &amp; </w:t>
                  </w:r>
                  <w:r w:rsidR="00F60149">
                    <w:t>Student accommodation</w:t>
                  </w:r>
                  <w:r w:rsidR="0037278E">
                    <w:tab/>
                  </w:r>
                  <w:sdt>
                    <w:sdtPr>
                      <w:id w:val="1979104735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863A69" w:rsidRDefault="00AB109D" w:rsidP="00E14B09">
                  <w:pPr>
                    <w:ind w:right="0"/>
                  </w:pPr>
                  <w:sdt>
                    <w:sdtPr>
                      <w:id w:val="213785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45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44510">
                    <w:t xml:space="preserve">Teaching </w:t>
                  </w:r>
                  <w:r w:rsidR="00700C34">
                    <w:t xml:space="preserve">&amp; Learning Space </w:t>
                  </w:r>
                  <w:r w:rsidR="00F44510">
                    <w:tab/>
                  </w:r>
                  <w:r w:rsidR="00700C34">
                    <w:t xml:space="preserve">            </w:t>
                  </w:r>
                  <w:sdt>
                    <w:sdtPr>
                      <w:id w:val="-1010601760"/>
                      <w:showingPlcHdr/>
                    </w:sdtPr>
                    <w:sdtEndPr/>
                    <w:sdtContent>
                      <w:r w:rsidR="00700C34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863A69" w:rsidRDefault="00AB109D" w:rsidP="00E14B09">
                  <w:pPr>
                    <w:ind w:right="0"/>
                  </w:pPr>
                  <w:sdt>
                    <w:sdtPr>
                      <w:id w:val="-1222597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8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38E3">
                    <w:t xml:space="preserve">Sustainability    </w:t>
                  </w:r>
                  <w:r w:rsidR="00FA38E3">
                    <w:tab/>
                    <w:t xml:space="preserve">                                    </w:t>
                  </w:r>
                  <w:sdt>
                    <w:sdtPr>
                      <w:id w:val="375524311"/>
                      <w:showingPlcHdr/>
                    </w:sdtPr>
                    <w:sdtEndPr/>
                    <w:sdtContent>
                      <w:r w:rsidR="00FA38E3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863A69" w:rsidRDefault="00863A69" w:rsidP="00E14B09">
                  <w:pPr>
                    <w:ind w:right="0"/>
                  </w:pPr>
                </w:p>
                <w:p w:rsidR="00863A69" w:rsidRDefault="00863A69" w:rsidP="00E14B09">
                  <w:pPr>
                    <w:ind w:right="0"/>
                  </w:pPr>
                </w:p>
                <w:p w:rsidR="00863A69" w:rsidRDefault="00863A69" w:rsidP="00E14B09">
                  <w:pPr>
                    <w:ind w:right="0"/>
                  </w:pPr>
                </w:p>
                <w:p w:rsidR="0037278E" w:rsidRDefault="0037278E" w:rsidP="00E14B09">
                  <w:pPr>
                    <w:ind w:right="0"/>
                  </w:pPr>
                  <w:r>
                    <w:t xml:space="preserve">Appendix A - </w:t>
                  </w:r>
                  <w:r w:rsidR="00F44510">
                    <w:t xml:space="preserve"> Map of project location</w:t>
                  </w:r>
                </w:p>
                <w:p w:rsidR="0037278E" w:rsidRDefault="0037278E" w:rsidP="00E14B09">
                  <w:pPr>
                    <w:ind w:right="0"/>
                  </w:pPr>
                </w:p>
                <w:p w:rsidR="0037278E" w:rsidRDefault="0037278E" w:rsidP="00E14B09">
                  <w:pPr>
                    <w:ind w:right="0"/>
                  </w:pPr>
                  <w:r>
                    <w:t xml:space="preserve">Appendix B </w:t>
                  </w:r>
                  <w:r w:rsidR="00D83B96">
                    <w:t>–</w:t>
                  </w:r>
                  <w:r>
                    <w:t xml:space="preserve"> </w:t>
                  </w:r>
                  <w:r w:rsidR="00D83B96">
                    <w:t>Academic rationale</w:t>
                  </w:r>
                </w:p>
                <w:p w:rsidR="0037278E" w:rsidRDefault="0037278E" w:rsidP="00E14B09">
                  <w:pPr>
                    <w:ind w:right="0"/>
                  </w:pPr>
                </w:p>
                <w:p w:rsidR="0037278E" w:rsidRDefault="0037278E" w:rsidP="00E14B09">
                  <w:pPr>
                    <w:ind w:right="0"/>
                  </w:pPr>
                  <w:r>
                    <w:t xml:space="preserve">Appendix C - </w:t>
                  </w:r>
                </w:p>
                <w:p w:rsidR="0037278E" w:rsidRDefault="0037278E" w:rsidP="00E14B09">
                  <w:pPr>
                    <w:ind w:right="0"/>
                  </w:pPr>
                </w:p>
                <w:p w:rsidR="0037278E" w:rsidRPr="00BD2457" w:rsidRDefault="0037278E" w:rsidP="00E14B09">
                  <w:pPr>
                    <w:ind w:right="0"/>
                  </w:pPr>
                  <w:r>
                    <w:t xml:space="preserve">Appendix D - </w:t>
                  </w:r>
                </w:p>
              </w:tc>
            </w:tr>
            <w:tr w:rsidR="00700C34" w:rsidRPr="00BD2457" w:rsidTr="00E47287">
              <w:trPr>
                <w:trHeight w:val="577"/>
              </w:trPr>
              <w:tc>
                <w:tcPr>
                  <w:tcW w:w="9493" w:type="dxa"/>
                </w:tcPr>
                <w:p w:rsidR="00700C34" w:rsidRDefault="00700C34" w:rsidP="00E14B09">
                  <w:pPr>
                    <w:ind w:right="0"/>
                  </w:pPr>
                </w:p>
              </w:tc>
            </w:tr>
            <w:tr w:rsidR="00FA38E3" w:rsidRPr="00BD2457" w:rsidTr="00E47287">
              <w:trPr>
                <w:trHeight w:val="577"/>
              </w:trPr>
              <w:tc>
                <w:tcPr>
                  <w:tcW w:w="9493" w:type="dxa"/>
                </w:tcPr>
                <w:p w:rsidR="00FA38E3" w:rsidRDefault="00FA38E3" w:rsidP="00E14B09">
                  <w:pPr>
                    <w:ind w:right="0"/>
                  </w:pPr>
                </w:p>
              </w:tc>
            </w:tr>
          </w:tbl>
          <w:p w:rsidR="007936F5" w:rsidRDefault="007936F5" w:rsidP="00E14B09">
            <w:pPr>
              <w:ind w:right="0"/>
            </w:pPr>
          </w:p>
          <w:p w:rsidR="003E1010" w:rsidRDefault="003E1010" w:rsidP="00E14B09">
            <w:pPr>
              <w:ind w:right="0"/>
            </w:pPr>
          </w:p>
          <w:p w:rsidR="003E1010" w:rsidRDefault="003E1010" w:rsidP="00E14B09">
            <w:pPr>
              <w:ind w:right="0"/>
            </w:pPr>
          </w:p>
          <w:p w:rsidR="003E1010" w:rsidRPr="00BD2457" w:rsidRDefault="003E1010" w:rsidP="00E14B09">
            <w:pPr>
              <w:ind w:right="0"/>
            </w:pPr>
          </w:p>
        </w:tc>
      </w:tr>
      <w:tr w:rsidR="003B1381" w:rsidRPr="000360E2" w:rsidTr="003E1010">
        <w:trPr>
          <w:trHeight w:val="577"/>
        </w:trPr>
        <w:tc>
          <w:tcPr>
            <w:tcW w:w="9936" w:type="dxa"/>
          </w:tcPr>
          <w:p w:rsidR="003B1381" w:rsidRDefault="003B1381" w:rsidP="002260FD"/>
        </w:tc>
      </w:tr>
    </w:tbl>
    <w:p w:rsidR="00FE14BC" w:rsidRDefault="00FE14BC" w:rsidP="002260FD"/>
    <w:sectPr w:rsidR="00FE14BC" w:rsidSect="00114F0E">
      <w:headerReference w:type="default" r:id="rId9"/>
      <w:footerReference w:type="default" r:id="rId10"/>
      <w:headerReference w:type="first" r:id="rId11"/>
      <w:pgSz w:w="11900" w:h="16840" w:code="9"/>
      <w:pgMar w:top="1134" w:right="1127" w:bottom="709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AB" w:rsidRDefault="00DF15AB" w:rsidP="00D17B86">
      <w:r>
        <w:separator/>
      </w:r>
    </w:p>
  </w:endnote>
  <w:endnote w:type="continuationSeparator" w:id="0">
    <w:p w:rsidR="00DF15AB" w:rsidRDefault="00DF15AB" w:rsidP="00D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AB" w:rsidRDefault="00DF15AB" w:rsidP="00D17B86">
    <w:pPr>
      <w:pStyle w:val="Footer"/>
      <w:jc w:val="right"/>
    </w:pPr>
  </w:p>
  <w:tbl>
    <w:tblPr>
      <w:tblW w:w="5238" w:type="pct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183"/>
      <w:gridCol w:w="1196"/>
      <w:gridCol w:w="3942"/>
      <w:gridCol w:w="1727"/>
      <w:gridCol w:w="2752"/>
    </w:tblGrid>
    <w:tr w:rsidR="00DF15AB" w:rsidRPr="00C94CBA" w:rsidTr="00D17B86">
      <w:trPr>
        <w:trHeight w:val="155"/>
        <w:jc w:val="center"/>
      </w:trPr>
      <w:tc>
        <w:tcPr>
          <w:tcW w:w="704" w:type="pct"/>
          <w:gridSpan w:val="2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DF15AB" w:rsidRPr="00C94CBA" w:rsidRDefault="00DF15AB" w:rsidP="00D17B86">
          <w:pPr>
            <w:pStyle w:val="Footer"/>
            <w:contextualSpacing/>
            <w:rPr>
              <w:sz w:val="16"/>
              <w:szCs w:val="16"/>
            </w:rPr>
          </w:pPr>
        </w:p>
      </w:tc>
      <w:tc>
        <w:tcPr>
          <w:tcW w:w="2011" w:type="pct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DF15AB" w:rsidRPr="00C94CBA" w:rsidRDefault="00DF15AB" w:rsidP="00D17B86">
          <w:pPr>
            <w:pStyle w:val="Footer"/>
            <w:contextualSpacing/>
            <w:rPr>
              <w:sz w:val="16"/>
              <w:szCs w:val="16"/>
            </w:rPr>
          </w:pPr>
        </w:p>
      </w:tc>
      <w:tc>
        <w:tcPr>
          <w:tcW w:w="880" w:type="pct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DF15AB" w:rsidRPr="00C94CBA" w:rsidRDefault="00DF15AB" w:rsidP="00D17B86">
          <w:pPr>
            <w:pStyle w:val="Footer"/>
            <w:contextualSpacing/>
            <w:rPr>
              <w:sz w:val="16"/>
              <w:szCs w:val="16"/>
            </w:rPr>
          </w:pPr>
        </w:p>
      </w:tc>
      <w:tc>
        <w:tcPr>
          <w:tcW w:w="1404" w:type="pct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DF15AB" w:rsidRPr="00C94CBA" w:rsidRDefault="00DF15AB" w:rsidP="00D17B86">
          <w:pPr>
            <w:pStyle w:val="Footer"/>
            <w:contextualSpacing/>
            <w:rPr>
              <w:sz w:val="16"/>
              <w:szCs w:val="16"/>
            </w:rPr>
          </w:pPr>
        </w:p>
      </w:tc>
    </w:tr>
    <w:tr w:rsidR="00DF15AB" w:rsidRPr="00C94CBA" w:rsidTr="00D17B86">
      <w:trPr>
        <w:gridBefore w:val="1"/>
        <w:wBefore w:w="94" w:type="pct"/>
        <w:jc w:val="center"/>
      </w:trPr>
      <w:tc>
        <w:tcPr>
          <w:tcW w:w="610" w:type="pct"/>
          <w:tcBorders>
            <w:top w:val="single" w:sz="4" w:space="0" w:color="BFBFBF"/>
          </w:tcBorders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  <w:r w:rsidRPr="004B2899">
            <w:rPr>
              <w:sz w:val="14"/>
              <w:szCs w:val="16"/>
            </w:rPr>
            <w:t xml:space="preserve">Page </w:t>
          </w:r>
          <w:r w:rsidRPr="004B2899">
            <w:rPr>
              <w:b/>
              <w:bCs/>
              <w:sz w:val="14"/>
              <w:szCs w:val="16"/>
            </w:rPr>
            <w:fldChar w:fldCharType="begin"/>
          </w:r>
          <w:r w:rsidRPr="004B2899">
            <w:rPr>
              <w:b/>
              <w:bCs/>
              <w:sz w:val="14"/>
              <w:szCs w:val="16"/>
            </w:rPr>
            <w:instrText xml:space="preserve"> PAGE  \* Arabic  \* MERGEFORMAT </w:instrText>
          </w:r>
          <w:r w:rsidRPr="004B2899">
            <w:rPr>
              <w:b/>
              <w:bCs/>
              <w:sz w:val="14"/>
              <w:szCs w:val="16"/>
            </w:rPr>
            <w:fldChar w:fldCharType="separate"/>
          </w:r>
          <w:r w:rsidR="00AB109D">
            <w:rPr>
              <w:b/>
              <w:bCs/>
              <w:noProof/>
              <w:sz w:val="14"/>
              <w:szCs w:val="16"/>
            </w:rPr>
            <w:t>2</w:t>
          </w:r>
          <w:r w:rsidRPr="004B2899">
            <w:rPr>
              <w:b/>
              <w:bCs/>
              <w:sz w:val="14"/>
              <w:szCs w:val="16"/>
            </w:rPr>
            <w:fldChar w:fldCharType="end"/>
          </w:r>
          <w:r w:rsidRPr="004B2899">
            <w:rPr>
              <w:sz w:val="14"/>
              <w:szCs w:val="16"/>
            </w:rPr>
            <w:t xml:space="preserve"> of </w:t>
          </w:r>
          <w:r w:rsidRPr="004B2899">
            <w:rPr>
              <w:b/>
              <w:bCs/>
              <w:sz w:val="14"/>
              <w:szCs w:val="16"/>
            </w:rPr>
            <w:fldChar w:fldCharType="begin"/>
          </w:r>
          <w:r w:rsidRPr="004B2899">
            <w:rPr>
              <w:b/>
              <w:bCs/>
              <w:sz w:val="14"/>
              <w:szCs w:val="16"/>
            </w:rPr>
            <w:instrText xml:space="preserve"> NUMPAGES  \* Arabic  \* MERGEFORMAT </w:instrText>
          </w:r>
          <w:r w:rsidRPr="004B2899">
            <w:rPr>
              <w:b/>
              <w:bCs/>
              <w:sz w:val="14"/>
              <w:szCs w:val="16"/>
            </w:rPr>
            <w:fldChar w:fldCharType="separate"/>
          </w:r>
          <w:r w:rsidR="00AB109D">
            <w:rPr>
              <w:b/>
              <w:bCs/>
              <w:noProof/>
              <w:sz w:val="14"/>
              <w:szCs w:val="16"/>
            </w:rPr>
            <w:t>12</w:t>
          </w:r>
          <w:r w:rsidRPr="004B2899">
            <w:rPr>
              <w:b/>
              <w:bCs/>
              <w:sz w:val="14"/>
              <w:szCs w:val="16"/>
            </w:rPr>
            <w:fldChar w:fldCharType="end"/>
          </w:r>
        </w:p>
      </w:tc>
      <w:tc>
        <w:tcPr>
          <w:tcW w:w="2892" w:type="pct"/>
          <w:gridSpan w:val="2"/>
          <w:tcBorders>
            <w:top w:val="single" w:sz="4" w:space="0" w:color="BFBFBF"/>
          </w:tcBorders>
          <w:shd w:val="clear" w:color="auto" w:fill="auto"/>
          <w:vAlign w:val="center"/>
        </w:tcPr>
        <w:p w:rsidR="00DF15AB" w:rsidRPr="004B2899" w:rsidRDefault="00DF15AB" w:rsidP="003D40DD">
          <w:pPr>
            <w:pStyle w:val="Footer"/>
            <w:contextualSpacing/>
            <w:rPr>
              <w:sz w:val="14"/>
              <w:szCs w:val="16"/>
            </w:rPr>
          </w:pPr>
          <w:r>
            <w:rPr>
              <w:sz w:val="14"/>
              <w:szCs w:val="16"/>
            </w:rPr>
            <w:t>[Insert Project Name] Business Case</w:t>
          </w:r>
        </w:p>
      </w:tc>
      <w:tc>
        <w:tcPr>
          <w:tcW w:w="1404" w:type="pct"/>
          <w:tcBorders>
            <w:top w:val="single" w:sz="4" w:space="0" w:color="BFBFBF"/>
          </w:tcBorders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</w:p>
      </w:tc>
    </w:tr>
    <w:tr w:rsidR="00DF15AB" w:rsidRPr="00C94CBA" w:rsidTr="00D17B86">
      <w:trPr>
        <w:gridBefore w:val="1"/>
        <w:wBefore w:w="94" w:type="pct"/>
        <w:trHeight w:val="227"/>
        <w:jc w:val="center"/>
      </w:trPr>
      <w:tc>
        <w:tcPr>
          <w:tcW w:w="610" w:type="pct"/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</w:p>
      </w:tc>
      <w:tc>
        <w:tcPr>
          <w:tcW w:w="2892" w:type="pct"/>
          <w:gridSpan w:val="2"/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  <w:r w:rsidRPr="004B2899">
            <w:rPr>
              <w:sz w:val="14"/>
              <w:szCs w:val="16"/>
            </w:rPr>
            <w:t xml:space="preserve">Owner: </w:t>
          </w:r>
          <w:r>
            <w:rPr>
              <w:sz w:val="14"/>
              <w:szCs w:val="16"/>
            </w:rPr>
            <w:t>[Insert name of Department]</w:t>
          </w:r>
        </w:p>
      </w:tc>
      <w:tc>
        <w:tcPr>
          <w:tcW w:w="1404" w:type="pct"/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</w:p>
      </w:tc>
    </w:tr>
    <w:tr w:rsidR="00DF15AB" w:rsidRPr="00C94CBA" w:rsidTr="00D17B86">
      <w:trPr>
        <w:gridBefore w:val="1"/>
        <w:wBefore w:w="94" w:type="pct"/>
        <w:jc w:val="center"/>
      </w:trPr>
      <w:tc>
        <w:tcPr>
          <w:tcW w:w="610" w:type="pct"/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</w:p>
      </w:tc>
      <w:tc>
        <w:tcPr>
          <w:tcW w:w="2892" w:type="pct"/>
          <w:gridSpan w:val="2"/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tabs>
              <w:tab w:val="left" w:pos="1830"/>
            </w:tabs>
            <w:contextualSpacing/>
            <w:rPr>
              <w:sz w:val="14"/>
              <w:szCs w:val="16"/>
            </w:rPr>
          </w:pPr>
          <w:r w:rsidRPr="004B2899">
            <w:rPr>
              <w:sz w:val="14"/>
              <w:szCs w:val="16"/>
            </w:rPr>
            <w:t xml:space="preserve">Author: </w:t>
          </w:r>
          <w:r>
            <w:rPr>
              <w:sz w:val="14"/>
              <w:szCs w:val="16"/>
            </w:rPr>
            <w:t>[Insert name of document owner]</w:t>
          </w:r>
        </w:p>
      </w:tc>
      <w:tc>
        <w:tcPr>
          <w:tcW w:w="1404" w:type="pct"/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  <w:r>
            <w:rPr>
              <w:sz w:val="14"/>
              <w:szCs w:val="16"/>
            </w:rPr>
            <w:t>[Insert Date]</w:t>
          </w:r>
        </w:p>
      </w:tc>
    </w:tr>
    <w:tr w:rsidR="00DF15AB" w:rsidRPr="00C94CBA" w:rsidTr="00D17B86">
      <w:trPr>
        <w:gridBefore w:val="1"/>
        <w:wBefore w:w="94" w:type="pct"/>
        <w:jc w:val="center"/>
      </w:trPr>
      <w:tc>
        <w:tcPr>
          <w:tcW w:w="610" w:type="pct"/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</w:p>
      </w:tc>
      <w:tc>
        <w:tcPr>
          <w:tcW w:w="2892" w:type="pct"/>
          <w:gridSpan w:val="2"/>
          <w:shd w:val="clear" w:color="auto" w:fill="auto"/>
          <w:vAlign w:val="center"/>
        </w:tcPr>
        <w:p w:rsidR="00DF15AB" w:rsidRPr="004B2899" w:rsidRDefault="00DF15AB" w:rsidP="005C4F2A">
          <w:pPr>
            <w:pStyle w:val="Footer"/>
            <w:contextualSpacing/>
            <w:rPr>
              <w:sz w:val="14"/>
              <w:szCs w:val="16"/>
            </w:rPr>
          </w:pPr>
          <w:r>
            <w:rPr>
              <w:sz w:val="14"/>
              <w:szCs w:val="16"/>
            </w:rPr>
            <w:t>Business Case Template V5 November 2015</w:t>
          </w:r>
        </w:p>
      </w:tc>
      <w:tc>
        <w:tcPr>
          <w:tcW w:w="1404" w:type="pct"/>
          <w:shd w:val="clear" w:color="auto" w:fill="auto"/>
          <w:vAlign w:val="center"/>
        </w:tcPr>
        <w:p w:rsidR="00DF15AB" w:rsidRPr="004B2899" w:rsidRDefault="00DF15AB" w:rsidP="00D17B86">
          <w:pPr>
            <w:pStyle w:val="Footer"/>
            <w:contextualSpacing/>
            <w:rPr>
              <w:sz w:val="14"/>
              <w:szCs w:val="16"/>
            </w:rPr>
          </w:pPr>
          <w:r>
            <w:rPr>
              <w:sz w:val="14"/>
              <w:szCs w:val="16"/>
            </w:rPr>
            <w:t>Draft / Issued for approval</w:t>
          </w:r>
        </w:p>
      </w:tc>
    </w:tr>
  </w:tbl>
  <w:p w:rsidR="00DF15AB" w:rsidRPr="00D17B86" w:rsidRDefault="00DF15AB" w:rsidP="00D1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AB" w:rsidRDefault="00DF15AB" w:rsidP="00D17B86">
      <w:r>
        <w:separator/>
      </w:r>
    </w:p>
  </w:footnote>
  <w:footnote w:type="continuationSeparator" w:id="0">
    <w:p w:rsidR="00DF15AB" w:rsidRDefault="00DF15AB" w:rsidP="00D17B86">
      <w:r>
        <w:continuationSeparator/>
      </w:r>
    </w:p>
  </w:footnote>
  <w:footnote w:id="1">
    <w:p w:rsidR="00DF15AB" w:rsidRPr="00D55EAD" w:rsidRDefault="00DF15AB" w:rsidP="00D55EA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AB" w:rsidRPr="00D17B86" w:rsidRDefault="00DF15AB" w:rsidP="00D17B86">
    <w:r w:rsidRPr="00D17B86">
      <w:rPr>
        <w:rFonts w:eastAsia="Calibri"/>
        <w:noProof/>
        <w:lang w:eastAsia="en-GB"/>
      </w:rPr>
      <w:drawing>
        <wp:anchor distT="0" distB="0" distL="114300" distR="114300" simplePos="0" relativeHeight="251656192" behindDoc="0" locked="0" layoutInCell="1" allowOverlap="1" wp14:anchorId="5EFA6145" wp14:editId="323820F2">
          <wp:simplePos x="0" y="0"/>
          <wp:positionH relativeFrom="margin">
            <wp:posOffset>4398645</wp:posOffset>
          </wp:positionH>
          <wp:positionV relativeFrom="paragraph">
            <wp:posOffset>-12700</wp:posOffset>
          </wp:positionV>
          <wp:extent cx="1440000" cy="417600"/>
          <wp:effectExtent l="0" t="0" r="8255" b="1905"/>
          <wp:wrapNone/>
          <wp:docPr id="21" name="Picture 21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B86">
      <w:t xml:space="preserve">UCL </w:t>
    </w:r>
    <w:r>
      <w:t>[Department]</w:t>
    </w:r>
  </w:p>
  <w:p w:rsidR="00DF15AB" w:rsidRPr="00D17B86" w:rsidRDefault="00DF15AB" w:rsidP="00D17B86">
    <w:r w:rsidRPr="00D17B86">
      <w:t>[</w:t>
    </w:r>
    <w:r>
      <w:t>Project Name</w:t>
    </w:r>
    <w:r w:rsidRPr="00D17B86">
      <w:t>]</w:t>
    </w:r>
    <w:r>
      <w:t xml:space="preserve"> Business Case</w:t>
    </w:r>
  </w:p>
  <w:p w:rsidR="00DF15AB" w:rsidRPr="00D17B86" w:rsidRDefault="00DF15AB" w:rsidP="00D17B86">
    <w:pPr>
      <w:rPr>
        <w:rFonts w:eastAsia="Calibri"/>
        <w:noProof/>
      </w:rPr>
    </w:pPr>
    <w:r w:rsidRPr="00D17B86">
      <w:rPr>
        <w:rFonts w:eastAsia="Calibri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92298" wp14:editId="69410086">
              <wp:simplePos x="0" y="0"/>
              <wp:positionH relativeFrom="column">
                <wp:posOffset>9525</wp:posOffset>
              </wp:positionH>
              <wp:positionV relativeFrom="page">
                <wp:posOffset>900430</wp:posOffset>
              </wp:positionV>
              <wp:extent cx="5832000" cy="0"/>
              <wp:effectExtent l="0" t="0" r="3556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72DEE" id="Straight Connector 10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75pt,70.9pt" to="459.9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" strokecolor="windowText" strokeweight=".5pt">
              <v:stroke joinstyle="miter"/>
              <w10:wrap anchory="page"/>
            </v:line>
          </w:pict>
        </mc:Fallback>
      </mc:AlternateContent>
    </w:r>
    <w:r w:rsidRPr="00D17B86">
      <w:rPr>
        <w:rFonts w:eastAsia="Calibri"/>
        <w:szCs w:val="52"/>
      </w:rPr>
      <w:tab/>
    </w:r>
    <w:r w:rsidRPr="00D17B86">
      <w:rPr>
        <w:rFonts w:eastAsia="Calibri"/>
        <w:szCs w:val="52"/>
      </w:rPr>
      <w:tab/>
    </w:r>
  </w:p>
  <w:p w:rsidR="00DF15AB" w:rsidRDefault="00DF15AB" w:rsidP="00D17B86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AB" w:rsidRDefault="00DF15AB" w:rsidP="002F4CA8">
    <w:pPr>
      <w:pStyle w:val="Header"/>
      <w:jc w:val="right"/>
    </w:pPr>
    <w:r w:rsidRPr="003F4EFB">
      <w:rPr>
        <w:noProof/>
        <w:lang w:eastAsia="en-GB"/>
      </w:rPr>
      <w:drawing>
        <wp:inline distT="0" distB="0" distL="0" distR="0" wp14:anchorId="084AEB3F" wp14:editId="3D2F811D">
          <wp:extent cx="1803400" cy="533400"/>
          <wp:effectExtent l="0" t="0" r="0" b="0"/>
          <wp:docPr id="2" name="Picture 2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FB3"/>
    <w:multiLevelType w:val="hybridMultilevel"/>
    <w:tmpl w:val="B3E49F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0F27"/>
    <w:multiLevelType w:val="multilevel"/>
    <w:tmpl w:val="11AEB63C"/>
    <w:lvl w:ilvl="0">
      <w:start w:val="5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" w15:restartNumberingAfterBreak="0">
    <w:nsid w:val="18651A72"/>
    <w:multiLevelType w:val="multilevel"/>
    <w:tmpl w:val="81A66520"/>
    <w:lvl w:ilvl="0">
      <w:start w:val="4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3" w15:restartNumberingAfterBreak="0">
    <w:nsid w:val="18720AA2"/>
    <w:multiLevelType w:val="hybridMultilevel"/>
    <w:tmpl w:val="24449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CF8"/>
    <w:multiLevelType w:val="hybridMultilevel"/>
    <w:tmpl w:val="30081C9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4D33"/>
    <w:multiLevelType w:val="hybridMultilevel"/>
    <w:tmpl w:val="CBD0A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06A1"/>
    <w:multiLevelType w:val="multilevel"/>
    <w:tmpl w:val="2C38D868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24B91254"/>
    <w:multiLevelType w:val="multilevel"/>
    <w:tmpl w:val="960CC92C"/>
    <w:lvl w:ilvl="0">
      <w:start w:val="5"/>
      <w:numFmt w:val="decimal"/>
      <w:lvlText w:val="%1.0"/>
      <w:lvlJc w:val="left"/>
      <w:pPr>
        <w:ind w:left="6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7" w:hanging="1800"/>
      </w:pPr>
      <w:rPr>
        <w:rFonts w:hint="default"/>
      </w:rPr>
    </w:lvl>
  </w:abstractNum>
  <w:abstractNum w:abstractNumId="8" w15:restartNumberingAfterBreak="0">
    <w:nsid w:val="2536405A"/>
    <w:multiLevelType w:val="hybridMultilevel"/>
    <w:tmpl w:val="D90892CA"/>
    <w:lvl w:ilvl="0" w:tplc="0A084052">
      <w:start w:val="9"/>
      <w:numFmt w:val="decimal"/>
      <w:lvlText w:val="%1"/>
      <w:lvlJc w:val="left"/>
      <w:pPr>
        <w:ind w:left="1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256253A5"/>
    <w:multiLevelType w:val="hybridMultilevel"/>
    <w:tmpl w:val="167CFB24"/>
    <w:lvl w:ilvl="0" w:tplc="F724BD6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F65"/>
    <w:multiLevelType w:val="multilevel"/>
    <w:tmpl w:val="960CC92C"/>
    <w:lvl w:ilvl="0">
      <w:start w:val="5"/>
      <w:numFmt w:val="decimal"/>
      <w:lvlText w:val="%1.0"/>
      <w:lvlJc w:val="left"/>
      <w:pPr>
        <w:ind w:left="6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7" w:hanging="1800"/>
      </w:pPr>
      <w:rPr>
        <w:rFonts w:hint="default"/>
      </w:rPr>
    </w:lvl>
  </w:abstractNum>
  <w:abstractNum w:abstractNumId="11" w15:restartNumberingAfterBreak="0">
    <w:nsid w:val="2AAF451A"/>
    <w:multiLevelType w:val="multilevel"/>
    <w:tmpl w:val="5C94339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7A7D43"/>
    <w:multiLevelType w:val="hybridMultilevel"/>
    <w:tmpl w:val="819A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2A1C"/>
    <w:multiLevelType w:val="multilevel"/>
    <w:tmpl w:val="7890B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04D23"/>
    <w:multiLevelType w:val="hybridMultilevel"/>
    <w:tmpl w:val="89F0601A"/>
    <w:lvl w:ilvl="0" w:tplc="B166184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F21E4"/>
    <w:multiLevelType w:val="hybridMultilevel"/>
    <w:tmpl w:val="ADD6822E"/>
    <w:lvl w:ilvl="0" w:tplc="62E45A0A">
      <w:start w:val="20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3808B1"/>
    <w:multiLevelType w:val="hybridMultilevel"/>
    <w:tmpl w:val="D706AA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07DB"/>
    <w:multiLevelType w:val="multilevel"/>
    <w:tmpl w:val="78C6E7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8" w15:restartNumberingAfterBreak="0">
    <w:nsid w:val="5004011C"/>
    <w:multiLevelType w:val="hybridMultilevel"/>
    <w:tmpl w:val="6DC2421C"/>
    <w:lvl w:ilvl="0" w:tplc="1EE215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F5A0A"/>
    <w:multiLevelType w:val="hybridMultilevel"/>
    <w:tmpl w:val="DB780AA2"/>
    <w:lvl w:ilvl="0" w:tplc="51A221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1336"/>
    <w:multiLevelType w:val="multilevel"/>
    <w:tmpl w:val="7840B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2A0718E"/>
    <w:multiLevelType w:val="hybridMultilevel"/>
    <w:tmpl w:val="C5BC5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615"/>
    <w:multiLevelType w:val="multilevel"/>
    <w:tmpl w:val="B6182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A02579"/>
    <w:multiLevelType w:val="hybridMultilevel"/>
    <w:tmpl w:val="B26A22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55A4"/>
    <w:multiLevelType w:val="hybridMultilevel"/>
    <w:tmpl w:val="C8FAB736"/>
    <w:lvl w:ilvl="0" w:tplc="C23E59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0C3532"/>
    <w:multiLevelType w:val="hybridMultilevel"/>
    <w:tmpl w:val="DE527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6578"/>
    <w:multiLevelType w:val="multilevel"/>
    <w:tmpl w:val="0C9AE59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7E150D6"/>
    <w:multiLevelType w:val="hybridMultilevel"/>
    <w:tmpl w:val="0AB06602"/>
    <w:lvl w:ilvl="0" w:tplc="34061F02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531D1"/>
    <w:multiLevelType w:val="hybridMultilevel"/>
    <w:tmpl w:val="FC84E3DA"/>
    <w:lvl w:ilvl="0" w:tplc="73807D3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7BE95F6B"/>
    <w:multiLevelType w:val="multilevel"/>
    <w:tmpl w:val="A308E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2"/>
  </w:num>
  <w:num w:numId="9">
    <w:abstractNumId w:val="3"/>
  </w:num>
  <w:num w:numId="10">
    <w:abstractNumId w:val="25"/>
  </w:num>
  <w:num w:numId="11">
    <w:abstractNumId w:val="5"/>
  </w:num>
  <w:num w:numId="12">
    <w:abstractNumId w:val="26"/>
  </w:num>
  <w:num w:numId="13">
    <w:abstractNumId w:val="22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28"/>
  </w:num>
  <w:num w:numId="22">
    <w:abstractNumId w:val="23"/>
  </w:num>
  <w:num w:numId="23">
    <w:abstractNumId w:val="4"/>
  </w:num>
  <w:num w:numId="24">
    <w:abstractNumId w:val="0"/>
  </w:num>
  <w:num w:numId="25">
    <w:abstractNumId w:val="16"/>
  </w:num>
  <w:num w:numId="26">
    <w:abstractNumId w:val="1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29"/>
  </w:num>
  <w:num w:numId="32">
    <w:abstractNumId w:val="19"/>
  </w:num>
  <w:num w:numId="33">
    <w:abstractNumId w:val="24"/>
  </w:num>
  <w:num w:numId="3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0"/>
    <w:rsid w:val="00012A8F"/>
    <w:rsid w:val="0001719F"/>
    <w:rsid w:val="00021D77"/>
    <w:rsid w:val="00025D5D"/>
    <w:rsid w:val="00030D60"/>
    <w:rsid w:val="000326D2"/>
    <w:rsid w:val="00033F23"/>
    <w:rsid w:val="000360E2"/>
    <w:rsid w:val="00045545"/>
    <w:rsid w:val="00045DA0"/>
    <w:rsid w:val="00053628"/>
    <w:rsid w:val="00063B70"/>
    <w:rsid w:val="00066006"/>
    <w:rsid w:val="0006647C"/>
    <w:rsid w:val="00074465"/>
    <w:rsid w:val="00081E4D"/>
    <w:rsid w:val="000835F7"/>
    <w:rsid w:val="000850AE"/>
    <w:rsid w:val="0008635E"/>
    <w:rsid w:val="000864FA"/>
    <w:rsid w:val="000A102C"/>
    <w:rsid w:val="000A67C9"/>
    <w:rsid w:val="000A7190"/>
    <w:rsid w:val="000B6607"/>
    <w:rsid w:val="000D16AE"/>
    <w:rsid w:val="000D37D5"/>
    <w:rsid w:val="000F034E"/>
    <w:rsid w:val="000F1859"/>
    <w:rsid w:val="000F1F29"/>
    <w:rsid w:val="000F629C"/>
    <w:rsid w:val="0010407E"/>
    <w:rsid w:val="00104D21"/>
    <w:rsid w:val="001104AD"/>
    <w:rsid w:val="00114F0E"/>
    <w:rsid w:val="00115C2F"/>
    <w:rsid w:val="001302BC"/>
    <w:rsid w:val="00131E7F"/>
    <w:rsid w:val="001342A9"/>
    <w:rsid w:val="00136F06"/>
    <w:rsid w:val="00141BE0"/>
    <w:rsid w:val="00143AB9"/>
    <w:rsid w:val="0014678B"/>
    <w:rsid w:val="00146F79"/>
    <w:rsid w:val="001506D2"/>
    <w:rsid w:val="00153531"/>
    <w:rsid w:val="0017146B"/>
    <w:rsid w:val="00172459"/>
    <w:rsid w:val="001730C8"/>
    <w:rsid w:val="001923AA"/>
    <w:rsid w:val="00196923"/>
    <w:rsid w:val="001A01C7"/>
    <w:rsid w:val="001A1137"/>
    <w:rsid w:val="001A1947"/>
    <w:rsid w:val="001A29FC"/>
    <w:rsid w:val="001A52AC"/>
    <w:rsid w:val="001A670F"/>
    <w:rsid w:val="001A6781"/>
    <w:rsid w:val="001A6EE5"/>
    <w:rsid w:val="001A7C81"/>
    <w:rsid w:val="001B3E26"/>
    <w:rsid w:val="001B540E"/>
    <w:rsid w:val="001D358B"/>
    <w:rsid w:val="001F1AD9"/>
    <w:rsid w:val="001F43C7"/>
    <w:rsid w:val="00203294"/>
    <w:rsid w:val="00220B0A"/>
    <w:rsid w:val="002211D6"/>
    <w:rsid w:val="00222FF9"/>
    <w:rsid w:val="00224BF3"/>
    <w:rsid w:val="002260FD"/>
    <w:rsid w:val="00227171"/>
    <w:rsid w:val="0022775B"/>
    <w:rsid w:val="002302E1"/>
    <w:rsid w:val="00237FCA"/>
    <w:rsid w:val="00245638"/>
    <w:rsid w:val="002475E4"/>
    <w:rsid w:val="00256C13"/>
    <w:rsid w:val="00262BA7"/>
    <w:rsid w:val="002639F4"/>
    <w:rsid w:val="00264612"/>
    <w:rsid w:val="00273883"/>
    <w:rsid w:val="00274BD9"/>
    <w:rsid w:val="0028415C"/>
    <w:rsid w:val="00292DB1"/>
    <w:rsid w:val="002A155D"/>
    <w:rsid w:val="002A30CF"/>
    <w:rsid w:val="002B16C2"/>
    <w:rsid w:val="002B2105"/>
    <w:rsid w:val="002B7410"/>
    <w:rsid w:val="002C4329"/>
    <w:rsid w:val="002C6FED"/>
    <w:rsid w:val="002C7C11"/>
    <w:rsid w:val="002D0A4F"/>
    <w:rsid w:val="002E2BEC"/>
    <w:rsid w:val="002F00BB"/>
    <w:rsid w:val="002F2BAC"/>
    <w:rsid w:val="002F2D03"/>
    <w:rsid w:val="002F4CA8"/>
    <w:rsid w:val="002F553A"/>
    <w:rsid w:val="003001BA"/>
    <w:rsid w:val="003179FC"/>
    <w:rsid w:val="00320B04"/>
    <w:rsid w:val="003274E2"/>
    <w:rsid w:val="0033108F"/>
    <w:rsid w:val="003315C6"/>
    <w:rsid w:val="00333462"/>
    <w:rsid w:val="003478B0"/>
    <w:rsid w:val="00347D4D"/>
    <w:rsid w:val="00361DDA"/>
    <w:rsid w:val="003660FD"/>
    <w:rsid w:val="0037065D"/>
    <w:rsid w:val="003710B3"/>
    <w:rsid w:val="00372264"/>
    <w:rsid w:val="0037278E"/>
    <w:rsid w:val="0037459E"/>
    <w:rsid w:val="003841BE"/>
    <w:rsid w:val="00385E1D"/>
    <w:rsid w:val="003935AE"/>
    <w:rsid w:val="0039377B"/>
    <w:rsid w:val="0039509A"/>
    <w:rsid w:val="00397A43"/>
    <w:rsid w:val="003A0E73"/>
    <w:rsid w:val="003A1E0C"/>
    <w:rsid w:val="003A3DA1"/>
    <w:rsid w:val="003B05E2"/>
    <w:rsid w:val="003B1381"/>
    <w:rsid w:val="003B77BD"/>
    <w:rsid w:val="003C2327"/>
    <w:rsid w:val="003C31CE"/>
    <w:rsid w:val="003D175B"/>
    <w:rsid w:val="003D1FB6"/>
    <w:rsid w:val="003D27A5"/>
    <w:rsid w:val="003D40DD"/>
    <w:rsid w:val="003E1010"/>
    <w:rsid w:val="003E4F22"/>
    <w:rsid w:val="003E5967"/>
    <w:rsid w:val="003E6FCC"/>
    <w:rsid w:val="003F2072"/>
    <w:rsid w:val="003F4EFB"/>
    <w:rsid w:val="003F5CBA"/>
    <w:rsid w:val="004035EE"/>
    <w:rsid w:val="00411B13"/>
    <w:rsid w:val="00425A1D"/>
    <w:rsid w:val="004309AD"/>
    <w:rsid w:val="004348E3"/>
    <w:rsid w:val="004351FF"/>
    <w:rsid w:val="004473D3"/>
    <w:rsid w:val="004478C3"/>
    <w:rsid w:val="00452AE3"/>
    <w:rsid w:val="0045698C"/>
    <w:rsid w:val="00467727"/>
    <w:rsid w:val="004711CE"/>
    <w:rsid w:val="00471EEA"/>
    <w:rsid w:val="004735F2"/>
    <w:rsid w:val="004739D8"/>
    <w:rsid w:val="00481738"/>
    <w:rsid w:val="00494D4A"/>
    <w:rsid w:val="004A44FF"/>
    <w:rsid w:val="004A4E08"/>
    <w:rsid w:val="004A749F"/>
    <w:rsid w:val="004A7D14"/>
    <w:rsid w:val="004B0356"/>
    <w:rsid w:val="004B25C2"/>
    <w:rsid w:val="004C2B1D"/>
    <w:rsid w:val="004C4FE1"/>
    <w:rsid w:val="004C72FE"/>
    <w:rsid w:val="004D118F"/>
    <w:rsid w:val="004D5D81"/>
    <w:rsid w:val="004D7FCB"/>
    <w:rsid w:val="004F0304"/>
    <w:rsid w:val="004F4BFB"/>
    <w:rsid w:val="004F5DF3"/>
    <w:rsid w:val="004F6FB9"/>
    <w:rsid w:val="00501642"/>
    <w:rsid w:val="00502460"/>
    <w:rsid w:val="00504253"/>
    <w:rsid w:val="00506444"/>
    <w:rsid w:val="00512C94"/>
    <w:rsid w:val="00513588"/>
    <w:rsid w:val="00515325"/>
    <w:rsid w:val="0051569E"/>
    <w:rsid w:val="0052264E"/>
    <w:rsid w:val="005228CF"/>
    <w:rsid w:val="00527A0A"/>
    <w:rsid w:val="005306D7"/>
    <w:rsid w:val="00530F4D"/>
    <w:rsid w:val="00532CCC"/>
    <w:rsid w:val="00536080"/>
    <w:rsid w:val="00540031"/>
    <w:rsid w:val="00540CBF"/>
    <w:rsid w:val="00550E6D"/>
    <w:rsid w:val="005519EA"/>
    <w:rsid w:val="00551E6E"/>
    <w:rsid w:val="00552B05"/>
    <w:rsid w:val="00555F94"/>
    <w:rsid w:val="00557F75"/>
    <w:rsid w:val="005620C2"/>
    <w:rsid w:val="005703F1"/>
    <w:rsid w:val="00572FB5"/>
    <w:rsid w:val="0057541E"/>
    <w:rsid w:val="00576589"/>
    <w:rsid w:val="00576808"/>
    <w:rsid w:val="00582629"/>
    <w:rsid w:val="00583233"/>
    <w:rsid w:val="005941E9"/>
    <w:rsid w:val="0059638A"/>
    <w:rsid w:val="005A0A42"/>
    <w:rsid w:val="005A1D4F"/>
    <w:rsid w:val="005A3265"/>
    <w:rsid w:val="005A3F2B"/>
    <w:rsid w:val="005B4640"/>
    <w:rsid w:val="005B4C8C"/>
    <w:rsid w:val="005C16DA"/>
    <w:rsid w:val="005C356E"/>
    <w:rsid w:val="005C4DB7"/>
    <w:rsid w:val="005C4F2A"/>
    <w:rsid w:val="005D07EE"/>
    <w:rsid w:val="005D4B11"/>
    <w:rsid w:val="005D68FF"/>
    <w:rsid w:val="005E28E1"/>
    <w:rsid w:val="005E2A77"/>
    <w:rsid w:val="005E3C01"/>
    <w:rsid w:val="005E76E1"/>
    <w:rsid w:val="005F79DB"/>
    <w:rsid w:val="00607933"/>
    <w:rsid w:val="006115CC"/>
    <w:rsid w:val="00612B02"/>
    <w:rsid w:val="0063471B"/>
    <w:rsid w:val="0063600C"/>
    <w:rsid w:val="00641449"/>
    <w:rsid w:val="00650902"/>
    <w:rsid w:val="00651B3F"/>
    <w:rsid w:val="00664C77"/>
    <w:rsid w:val="00670EF5"/>
    <w:rsid w:val="00673C41"/>
    <w:rsid w:val="0067649F"/>
    <w:rsid w:val="00685405"/>
    <w:rsid w:val="006867E2"/>
    <w:rsid w:val="00687CB8"/>
    <w:rsid w:val="006917DD"/>
    <w:rsid w:val="00693F2A"/>
    <w:rsid w:val="00694C91"/>
    <w:rsid w:val="006A4AAA"/>
    <w:rsid w:val="006A5CA5"/>
    <w:rsid w:val="006B0C29"/>
    <w:rsid w:val="006B0E49"/>
    <w:rsid w:val="006B12D4"/>
    <w:rsid w:val="006B62DF"/>
    <w:rsid w:val="006C0932"/>
    <w:rsid w:val="006D01B2"/>
    <w:rsid w:val="006D1A30"/>
    <w:rsid w:val="006D7308"/>
    <w:rsid w:val="006E1E4E"/>
    <w:rsid w:val="006E2EC0"/>
    <w:rsid w:val="006E3DFD"/>
    <w:rsid w:val="006F1DE7"/>
    <w:rsid w:val="006F315E"/>
    <w:rsid w:val="006F6432"/>
    <w:rsid w:val="00700C34"/>
    <w:rsid w:val="00703EBE"/>
    <w:rsid w:val="007048FA"/>
    <w:rsid w:val="00735C7D"/>
    <w:rsid w:val="00736B4B"/>
    <w:rsid w:val="007376D9"/>
    <w:rsid w:val="00741D92"/>
    <w:rsid w:val="00742754"/>
    <w:rsid w:val="0075069D"/>
    <w:rsid w:val="00756B4F"/>
    <w:rsid w:val="00761756"/>
    <w:rsid w:val="00761CA0"/>
    <w:rsid w:val="00766205"/>
    <w:rsid w:val="00767CF2"/>
    <w:rsid w:val="00776071"/>
    <w:rsid w:val="00783F61"/>
    <w:rsid w:val="00784F68"/>
    <w:rsid w:val="00791324"/>
    <w:rsid w:val="007936F5"/>
    <w:rsid w:val="007A1EAD"/>
    <w:rsid w:val="007A5078"/>
    <w:rsid w:val="007B08B7"/>
    <w:rsid w:val="007C64D3"/>
    <w:rsid w:val="007D6404"/>
    <w:rsid w:val="007E1170"/>
    <w:rsid w:val="007E2D4D"/>
    <w:rsid w:val="007F07FD"/>
    <w:rsid w:val="007F2D03"/>
    <w:rsid w:val="007F35FB"/>
    <w:rsid w:val="007F3A7C"/>
    <w:rsid w:val="007F4459"/>
    <w:rsid w:val="007F5627"/>
    <w:rsid w:val="008007BA"/>
    <w:rsid w:val="00805A5F"/>
    <w:rsid w:val="00806E62"/>
    <w:rsid w:val="00823639"/>
    <w:rsid w:val="00823EC6"/>
    <w:rsid w:val="008267C1"/>
    <w:rsid w:val="00826B8C"/>
    <w:rsid w:val="00827F2E"/>
    <w:rsid w:val="0083272B"/>
    <w:rsid w:val="00833E20"/>
    <w:rsid w:val="00833ECD"/>
    <w:rsid w:val="00837851"/>
    <w:rsid w:val="008402F7"/>
    <w:rsid w:val="00843A8F"/>
    <w:rsid w:val="00845F24"/>
    <w:rsid w:val="008500CB"/>
    <w:rsid w:val="0085152A"/>
    <w:rsid w:val="00857B53"/>
    <w:rsid w:val="00861456"/>
    <w:rsid w:val="00863A69"/>
    <w:rsid w:val="00865225"/>
    <w:rsid w:val="00867E2E"/>
    <w:rsid w:val="008760A4"/>
    <w:rsid w:val="00877585"/>
    <w:rsid w:val="008777A6"/>
    <w:rsid w:val="00881FA3"/>
    <w:rsid w:val="00894EB4"/>
    <w:rsid w:val="008B6E3A"/>
    <w:rsid w:val="008C17EC"/>
    <w:rsid w:val="008C1F12"/>
    <w:rsid w:val="008C1FD2"/>
    <w:rsid w:val="008D2268"/>
    <w:rsid w:val="008D54DA"/>
    <w:rsid w:val="008E55BB"/>
    <w:rsid w:val="008F00B3"/>
    <w:rsid w:val="008F1608"/>
    <w:rsid w:val="008F76D8"/>
    <w:rsid w:val="00900E1A"/>
    <w:rsid w:val="00911D77"/>
    <w:rsid w:val="009243EA"/>
    <w:rsid w:val="0092498B"/>
    <w:rsid w:val="00925F4E"/>
    <w:rsid w:val="00934403"/>
    <w:rsid w:val="0093626B"/>
    <w:rsid w:val="009405E3"/>
    <w:rsid w:val="00940F8B"/>
    <w:rsid w:val="00942BCE"/>
    <w:rsid w:val="00943E64"/>
    <w:rsid w:val="009457C0"/>
    <w:rsid w:val="0095564C"/>
    <w:rsid w:val="0095572C"/>
    <w:rsid w:val="00962801"/>
    <w:rsid w:val="00962F6B"/>
    <w:rsid w:val="00964F22"/>
    <w:rsid w:val="00972ED3"/>
    <w:rsid w:val="009762B1"/>
    <w:rsid w:val="009832D7"/>
    <w:rsid w:val="00984718"/>
    <w:rsid w:val="00987987"/>
    <w:rsid w:val="009B3287"/>
    <w:rsid w:val="009B6FB6"/>
    <w:rsid w:val="009C0092"/>
    <w:rsid w:val="009C583F"/>
    <w:rsid w:val="009C5C26"/>
    <w:rsid w:val="009C7678"/>
    <w:rsid w:val="009C7B84"/>
    <w:rsid w:val="009E0263"/>
    <w:rsid w:val="009E3813"/>
    <w:rsid w:val="009F2593"/>
    <w:rsid w:val="009F279C"/>
    <w:rsid w:val="009F4C33"/>
    <w:rsid w:val="009F7860"/>
    <w:rsid w:val="00A00062"/>
    <w:rsid w:val="00A06FF0"/>
    <w:rsid w:val="00A15EA3"/>
    <w:rsid w:val="00A17CD6"/>
    <w:rsid w:val="00A20D20"/>
    <w:rsid w:val="00A23FBE"/>
    <w:rsid w:val="00A24C59"/>
    <w:rsid w:val="00A27F6B"/>
    <w:rsid w:val="00A31F4F"/>
    <w:rsid w:val="00A32E68"/>
    <w:rsid w:val="00A403DD"/>
    <w:rsid w:val="00A431E9"/>
    <w:rsid w:val="00A4328C"/>
    <w:rsid w:val="00A63C44"/>
    <w:rsid w:val="00A65CE2"/>
    <w:rsid w:val="00A664DB"/>
    <w:rsid w:val="00A67949"/>
    <w:rsid w:val="00A67E03"/>
    <w:rsid w:val="00A7042A"/>
    <w:rsid w:val="00A71EAC"/>
    <w:rsid w:val="00A9114C"/>
    <w:rsid w:val="00A913E1"/>
    <w:rsid w:val="00AA079C"/>
    <w:rsid w:val="00AA1E88"/>
    <w:rsid w:val="00AA211B"/>
    <w:rsid w:val="00AB040A"/>
    <w:rsid w:val="00AB109D"/>
    <w:rsid w:val="00AB3B28"/>
    <w:rsid w:val="00AB3E16"/>
    <w:rsid w:val="00AB42B8"/>
    <w:rsid w:val="00AB5435"/>
    <w:rsid w:val="00AB79A6"/>
    <w:rsid w:val="00AC1EE7"/>
    <w:rsid w:val="00AC21F8"/>
    <w:rsid w:val="00AC5685"/>
    <w:rsid w:val="00AC7038"/>
    <w:rsid w:val="00AD0241"/>
    <w:rsid w:val="00AD6F86"/>
    <w:rsid w:val="00AE0953"/>
    <w:rsid w:val="00AE43CD"/>
    <w:rsid w:val="00AF06C1"/>
    <w:rsid w:val="00B00E40"/>
    <w:rsid w:val="00B07E70"/>
    <w:rsid w:val="00B114E9"/>
    <w:rsid w:val="00B11761"/>
    <w:rsid w:val="00B11D26"/>
    <w:rsid w:val="00B133E3"/>
    <w:rsid w:val="00B20058"/>
    <w:rsid w:val="00B26ED8"/>
    <w:rsid w:val="00B320BD"/>
    <w:rsid w:val="00B32648"/>
    <w:rsid w:val="00B33EE2"/>
    <w:rsid w:val="00B43F66"/>
    <w:rsid w:val="00B46AC9"/>
    <w:rsid w:val="00B63F67"/>
    <w:rsid w:val="00B66DE7"/>
    <w:rsid w:val="00B7355F"/>
    <w:rsid w:val="00B75ADC"/>
    <w:rsid w:val="00B75FFA"/>
    <w:rsid w:val="00B7763E"/>
    <w:rsid w:val="00B81DB8"/>
    <w:rsid w:val="00B90D6F"/>
    <w:rsid w:val="00BA6AE0"/>
    <w:rsid w:val="00BB417C"/>
    <w:rsid w:val="00BB70FF"/>
    <w:rsid w:val="00BC073D"/>
    <w:rsid w:val="00BC3353"/>
    <w:rsid w:val="00BC3420"/>
    <w:rsid w:val="00BC6C35"/>
    <w:rsid w:val="00BC7C50"/>
    <w:rsid w:val="00BD1E9D"/>
    <w:rsid w:val="00BD2457"/>
    <w:rsid w:val="00BD4471"/>
    <w:rsid w:val="00BD78C5"/>
    <w:rsid w:val="00BF153D"/>
    <w:rsid w:val="00BF69FC"/>
    <w:rsid w:val="00C02FD8"/>
    <w:rsid w:val="00C07A7F"/>
    <w:rsid w:val="00C10FA6"/>
    <w:rsid w:val="00C11536"/>
    <w:rsid w:val="00C13181"/>
    <w:rsid w:val="00C14EA8"/>
    <w:rsid w:val="00C14EB0"/>
    <w:rsid w:val="00C309AF"/>
    <w:rsid w:val="00C3143E"/>
    <w:rsid w:val="00C34954"/>
    <w:rsid w:val="00C3790C"/>
    <w:rsid w:val="00C4524D"/>
    <w:rsid w:val="00C471CB"/>
    <w:rsid w:val="00C472C3"/>
    <w:rsid w:val="00C53431"/>
    <w:rsid w:val="00C54940"/>
    <w:rsid w:val="00C604CA"/>
    <w:rsid w:val="00C631F2"/>
    <w:rsid w:val="00C63DAB"/>
    <w:rsid w:val="00C7198B"/>
    <w:rsid w:val="00C92D1E"/>
    <w:rsid w:val="00C95613"/>
    <w:rsid w:val="00CA3EC0"/>
    <w:rsid w:val="00CC71F2"/>
    <w:rsid w:val="00CD2133"/>
    <w:rsid w:val="00CD52CB"/>
    <w:rsid w:val="00CD5DDA"/>
    <w:rsid w:val="00CD692C"/>
    <w:rsid w:val="00CD6C2C"/>
    <w:rsid w:val="00CE14A3"/>
    <w:rsid w:val="00CE4B94"/>
    <w:rsid w:val="00CE6F3E"/>
    <w:rsid w:val="00CF6838"/>
    <w:rsid w:val="00D01C53"/>
    <w:rsid w:val="00D02B45"/>
    <w:rsid w:val="00D0406C"/>
    <w:rsid w:val="00D06ADB"/>
    <w:rsid w:val="00D06CCB"/>
    <w:rsid w:val="00D17B86"/>
    <w:rsid w:val="00D235C2"/>
    <w:rsid w:val="00D25C46"/>
    <w:rsid w:val="00D32F37"/>
    <w:rsid w:val="00D37975"/>
    <w:rsid w:val="00D4058B"/>
    <w:rsid w:val="00D44369"/>
    <w:rsid w:val="00D52508"/>
    <w:rsid w:val="00D54E38"/>
    <w:rsid w:val="00D5587B"/>
    <w:rsid w:val="00D55EAD"/>
    <w:rsid w:val="00D60909"/>
    <w:rsid w:val="00D62718"/>
    <w:rsid w:val="00D70FEC"/>
    <w:rsid w:val="00D715BE"/>
    <w:rsid w:val="00D721E0"/>
    <w:rsid w:val="00D802F7"/>
    <w:rsid w:val="00D83B96"/>
    <w:rsid w:val="00D9184D"/>
    <w:rsid w:val="00D92222"/>
    <w:rsid w:val="00D92AA3"/>
    <w:rsid w:val="00DA2238"/>
    <w:rsid w:val="00DA2A86"/>
    <w:rsid w:val="00DA49F4"/>
    <w:rsid w:val="00DB1317"/>
    <w:rsid w:val="00DC1E37"/>
    <w:rsid w:val="00DC2F79"/>
    <w:rsid w:val="00DC39EE"/>
    <w:rsid w:val="00DC3BA9"/>
    <w:rsid w:val="00DC55CE"/>
    <w:rsid w:val="00DC7C93"/>
    <w:rsid w:val="00DD09EF"/>
    <w:rsid w:val="00DD374A"/>
    <w:rsid w:val="00DD3ED8"/>
    <w:rsid w:val="00DD6538"/>
    <w:rsid w:val="00DE4E36"/>
    <w:rsid w:val="00DF15AB"/>
    <w:rsid w:val="00DF15FF"/>
    <w:rsid w:val="00DF19E9"/>
    <w:rsid w:val="00DF248B"/>
    <w:rsid w:val="00DF65DA"/>
    <w:rsid w:val="00E1208D"/>
    <w:rsid w:val="00E14B09"/>
    <w:rsid w:val="00E20740"/>
    <w:rsid w:val="00E34B09"/>
    <w:rsid w:val="00E37000"/>
    <w:rsid w:val="00E45151"/>
    <w:rsid w:val="00E47287"/>
    <w:rsid w:val="00E63A74"/>
    <w:rsid w:val="00E73B02"/>
    <w:rsid w:val="00E8381B"/>
    <w:rsid w:val="00E84D38"/>
    <w:rsid w:val="00E9081A"/>
    <w:rsid w:val="00EA16A7"/>
    <w:rsid w:val="00EA4028"/>
    <w:rsid w:val="00EB0F80"/>
    <w:rsid w:val="00EB1E97"/>
    <w:rsid w:val="00EC304D"/>
    <w:rsid w:val="00ED0326"/>
    <w:rsid w:val="00ED2196"/>
    <w:rsid w:val="00ED4F57"/>
    <w:rsid w:val="00ED50A0"/>
    <w:rsid w:val="00ED6719"/>
    <w:rsid w:val="00EE1E46"/>
    <w:rsid w:val="00EF0B2E"/>
    <w:rsid w:val="00EF3D6A"/>
    <w:rsid w:val="00EF792C"/>
    <w:rsid w:val="00F00A83"/>
    <w:rsid w:val="00F049B7"/>
    <w:rsid w:val="00F06659"/>
    <w:rsid w:val="00F06F34"/>
    <w:rsid w:val="00F12658"/>
    <w:rsid w:val="00F135B2"/>
    <w:rsid w:val="00F154FE"/>
    <w:rsid w:val="00F156B5"/>
    <w:rsid w:val="00F2256A"/>
    <w:rsid w:val="00F25C0A"/>
    <w:rsid w:val="00F27A4E"/>
    <w:rsid w:val="00F30BA7"/>
    <w:rsid w:val="00F37059"/>
    <w:rsid w:val="00F44510"/>
    <w:rsid w:val="00F50392"/>
    <w:rsid w:val="00F54DBC"/>
    <w:rsid w:val="00F5791F"/>
    <w:rsid w:val="00F60149"/>
    <w:rsid w:val="00F60EBB"/>
    <w:rsid w:val="00F62147"/>
    <w:rsid w:val="00F647B9"/>
    <w:rsid w:val="00F7033B"/>
    <w:rsid w:val="00F77186"/>
    <w:rsid w:val="00F77843"/>
    <w:rsid w:val="00F818D8"/>
    <w:rsid w:val="00F84EA8"/>
    <w:rsid w:val="00F858F3"/>
    <w:rsid w:val="00F86A35"/>
    <w:rsid w:val="00F93E17"/>
    <w:rsid w:val="00F955AB"/>
    <w:rsid w:val="00FA2446"/>
    <w:rsid w:val="00FA2A90"/>
    <w:rsid w:val="00FA38E3"/>
    <w:rsid w:val="00FA7F9E"/>
    <w:rsid w:val="00FB09FA"/>
    <w:rsid w:val="00FB2CC0"/>
    <w:rsid w:val="00FC3565"/>
    <w:rsid w:val="00FC4066"/>
    <w:rsid w:val="00FC411D"/>
    <w:rsid w:val="00FC5296"/>
    <w:rsid w:val="00FD44E3"/>
    <w:rsid w:val="00FD5F10"/>
    <w:rsid w:val="00FD6D59"/>
    <w:rsid w:val="00FE14BC"/>
    <w:rsid w:val="00FE4447"/>
    <w:rsid w:val="00FE76F2"/>
    <w:rsid w:val="00FF7354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33ACA035-8536-4564-90B5-D145A85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86"/>
    <w:pPr>
      <w:overflowPunct w:val="0"/>
      <w:autoSpaceDE w:val="0"/>
      <w:autoSpaceDN w:val="0"/>
      <w:adjustRightInd w:val="0"/>
      <w:ind w:right="-489"/>
      <w:textAlignment w:val="baseline"/>
    </w:pPr>
    <w:rPr>
      <w:rFonts w:ascii="Arial" w:eastAsia="Times New Roman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460"/>
    <w:pPr>
      <w:keepNext/>
      <w:numPr>
        <w:numId w:val="2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B86"/>
    <w:pPr>
      <w:keepNext/>
      <w:numPr>
        <w:ilvl w:val="1"/>
        <w:numId w:val="2"/>
      </w:numPr>
      <w:tabs>
        <w:tab w:val="left" w:pos="567"/>
      </w:tabs>
      <w:overflowPunct/>
      <w:autoSpaceDE/>
      <w:autoSpaceDN/>
      <w:adjustRightInd/>
      <w:spacing w:before="240" w:after="120"/>
      <w:textAlignment w:val="auto"/>
      <w:outlineLvl w:val="1"/>
    </w:pPr>
    <w:rPr>
      <w:b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EF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EF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EF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EF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EF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EF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EF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246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26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7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2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46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0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4B9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17B86"/>
    <w:rPr>
      <w:rFonts w:ascii="Arial" w:eastAsia="Times New Roman" w:hAnsi="Arial" w:cs="Times New Roman"/>
      <w:b/>
      <w:color w:val="00000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E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E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EF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E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Style1">
    <w:name w:val="Style1"/>
    <w:basedOn w:val="DefaultParagraphFont"/>
    <w:uiPriority w:val="1"/>
    <w:rsid w:val="007048FA"/>
    <w:rPr>
      <w:rFonts w:ascii="Arial" w:hAnsi="Arial"/>
      <w:b w:val="0"/>
      <w:sz w:val="20"/>
    </w:rPr>
  </w:style>
  <w:style w:type="character" w:customStyle="1" w:styleId="Style2">
    <w:name w:val="Style2"/>
    <w:basedOn w:val="DefaultParagraphFont"/>
    <w:uiPriority w:val="1"/>
    <w:rsid w:val="00761756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6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FF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FF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CharCharCharCharCharCharCharCharCharCharCharChar1">
    <w:name w:val="Char Char Char Char Char Char Char Char Char Char Char Char1"/>
    <w:basedOn w:val="Normal"/>
    <w:semiHidden/>
    <w:rsid w:val="008777A6"/>
    <w:pPr>
      <w:overflowPunct/>
      <w:autoSpaceDE/>
      <w:autoSpaceDN/>
      <w:adjustRightInd/>
      <w:spacing w:after="120" w:line="240" w:lineRule="exact"/>
      <w:ind w:right="0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rsid w:val="003660FD"/>
    <w:pPr>
      <w:overflowPunct/>
      <w:autoSpaceDE/>
      <w:autoSpaceDN/>
      <w:adjustRightInd/>
      <w:ind w:left="240" w:right="0"/>
      <w:textAlignment w:val="auto"/>
    </w:pPr>
    <w:rPr>
      <w:rFonts w:cs="Times New Roman"/>
      <w:b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0E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E73"/>
    <w:pPr>
      <w:overflowPunct/>
      <w:autoSpaceDE/>
      <w:autoSpaceDN/>
      <w:adjustRightInd/>
      <w:ind w:right="0"/>
      <w:textAlignment w:val="auto"/>
    </w:pPr>
    <w:rPr>
      <w:rFonts w:ascii="Calibri" w:eastAsiaTheme="minorHAns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E73"/>
    <w:rPr>
      <w:rFonts w:ascii="Calibri" w:eastAsiaTheme="minorHAns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0E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4718"/>
    <w:pPr>
      <w:overflowPunct/>
      <w:autoSpaceDE/>
      <w:autoSpaceDN/>
      <w:adjustRightInd/>
      <w:spacing w:before="100" w:beforeAutospacing="1" w:after="100" w:afterAutospacing="1"/>
      <w:ind w:right="0"/>
      <w:textAlignment w:val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greenucl/resources/constru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0292A-A568-41CF-8B99-7FE305C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Brian Adams</cp:lastModifiedBy>
  <cp:revision>8</cp:revision>
  <cp:lastPrinted>2015-11-11T08:41:00Z</cp:lastPrinted>
  <dcterms:created xsi:type="dcterms:W3CDTF">2017-02-22T13:05:00Z</dcterms:created>
  <dcterms:modified xsi:type="dcterms:W3CDTF">2017-11-29T09:12:00Z</dcterms:modified>
</cp:coreProperties>
</file>