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D2" w:rsidRDefault="001000D2" w:rsidP="003B3206">
      <w:pPr>
        <w:pStyle w:val="NoSpacing"/>
        <w:rPr>
          <w:rFonts w:cs="Arial"/>
          <w:b/>
          <w:color w:val="FF0000"/>
          <w:sz w:val="22"/>
        </w:rPr>
      </w:pPr>
    </w:p>
    <w:p w:rsidR="006036A9" w:rsidRPr="00535115" w:rsidRDefault="003B3206" w:rsidP="003B3206">
      <w:pPr>
        <w:pStyle w:val="NoSpacing"/>
        <w:rPr>
          <w:rFonts w:cs="Arial"/>
          <w:b/>
          <w:sz w:val="22"/>
        </w:rPr>
      </w:pPr>
      <w:r w:rsidRPr="00535115">
        <w:rPr>
          <w:rFonts w:cs="Arial"/>
          <w:b/>
          <w:color w:val="FF0000"/>
          <w:sz w:val="22"/>
        </w:rPr>
        <w:t xml:space="preserve">RED </w:t>
      </w:r>
      <w:r w:rsidR="006036A9">
        <w:rPr>
          <w:rFonts w:cs="Arial"/>
          <w:b/>
          <w:sz w:val="22"/>
        </w:rPr>
        <w:t>Status</w:t>
      </w:r>
    </w:p>
    <w:p w:rsidR="006036A9" w:rsidRDefault="006036A9" w:rsidP="006036A9">
      <w:pPr>
        <w:pStyle w:val="NoSpacing"/>
        <w:rPr>
          <w:rFonts w:cs="Arial"/>
          <w:sz w:val="22"/>
        </w:rPr>
      </w:pPr>
      <w:r w:rsidRPr="00535115">
        <w:rPr>
          <w:rFonts w:cs="Arial"/>
          <w:sz w:val="22"/>
        </w:rPr>
        <w:t xml:space="preserve">The programme board should be notified using the highlight report. </w:t>
      </w:r>
    </w:p>
    <w:p w:rsidR="006036A9" w:rsidRDefault="006036A9" w:rsidP="006036A9">
      <w:pPr>
        <w:pStyle w:val="NoSpacing"/>
        <w:rPr>
          <w:rFonts w:cs="Arial"/>
          <w:sz w:val="22"/>
        </w:rPr>
      </w:pPr>
    </w:p>
    <w:p w:rsidR="003B3206" w:rsidRDefault="00535115" w:rsidP="00535115">
      <w:pPr>
        <w:pStyle w:val="NoSpacing"/>
        <w:rPr>
          <w:rFonts w:eastAsia="Times New Roman" w:cs="Arial"/>
          <w:sz w:val="22"/>
          <w:lang w:eastAsia="en-GB"/>
        </w:rPr>
      </w:pPr>
      <w:r w:rsidRPr="00535115">
        <w:rPr>
          <w:rFonts w:cs="Arial"/>
          <w:sz w:val="22"/>
        </w:rPr>
        <w:t xml:space="preserve">There are significant issues with the project. The project requires </w:t>
      </w:r>
      <w:r w:rsidR="003B3206" w:rsidRPr="00535115">
        <w:rPr>
          <w:rFonts w:eastAsia="Times New Roman" w:cs="Arial"/>
          <w:sz w:val="22"/>
          <w:lang w:eastAsia="en-GB"/>
        </w:rPr>
        <w:t>corrective action to meet business objectives. The issue cannot be handled solely by the</w:t>
      </w:r>
      <w:r w:rsidR="006036A9">
        <w:rPr>
          <w:rFonts w:eastAsia="Times New Roman" w:cs="Arial"/>
          <w:sz w:val="22"/>
          <w:lang w:eastAsia="en-GB"/>
        </w:rPr>
        <w:t xml:space="preserve"> project team</w:t>
      </w:r>
      <w:r w:rsidR="003B3206" w:rsidRPr="00535115">
        <w:rPr>
          <w:rFonts w:eastAsia="Times New Roman" w:cs="Arial"/>
          <w:sz w:val="22"/>
          <w:lang w:eastAsia="en-GB"/>
        </w:rPr>
        <w:t>.</w:t>
      </w:r>
      <w:r w:rsidRPr="00535115">
        <w:rPr>
          <w:rFonts w:eastAsia="Times New Roman" w:cs="Arial"/>
          <w:sz w:val="22"/>
          <w:lang w:eastAsia="en-GB"/>
        </w:rPr>
        <w:t xml:space="preserve"> </w:t>
      </w:r>
      <w:r w:rsidR="003B3206" w:rsidRPr="00535115">
        <w:rPr>
          <w:rFonts w:eastAsia="Times New Roman" w:cs="Arial"/>
          <w:sz w:val="22"/>
          <w:lang w:eastAsia="en-GB"/>
        </w:rPr>
        <w:t xml:space="preserve">One or more aspects of </w:t>
      </w:r>
      <w:r w:rsidR="006036A9">
        <w:rPr>
          <w:rFonts w:eastAsia="Times New Roman" w:cs="Arial"/>
          <w:sz w:val="22"/>
          <w:lang w:eastAsia="en-GB"/>
        </w:rPr>
        <w:t xml:space="preserve">the </w:t>
      </w:r>
      <w:r w:rsidR="003B3206" w:rsidRPr="00535115">
        <w:rPr>
          <w:rFonts w:eastAsia="Times New Roman" w:cs="Arial"/>
          <w:sz w:val="22"/>
          <w:lang w:eastAsia="en-GB"/>
        </w:rPr>
        <w:t xml:space="preserve">project viability — time, cost, scope — exceed </w:t>
      </w:r>
      <w:r w:rsidR="006036A9">
        <w:rPr>
          <w:rFonts w:eastAsia="Times New Roman" w:cs="Arial"/>
          <w:sz w:val="22"/>
          <w:lang w:eastAsia="en-GB"/>
        </w:rPr>
        <w:t xml:space="preserve">the </w:t>
      </w:r>
      <w:r w:rsidR="003B3206" w:rsidRPr="00535115">
        <w:rPr>
          <w:rFonts w:eastAsia="Times New Roman" w:cs="Arial"/>
          <w:sz w:val="22"/>
          <w:lang w:eastAsia="en-GB"/>
        </w:rPr>
        <w:t>tolerances set by the project board.</w:t>
      </w:r>
    </w:p>
    <w:p w:rsidR="00535115" w:rsidRPr="00535115" w:rsidRDefault="00535115" w:rsidP="00535115">
      <w:pPr>
        <w:pStyle w:val="NoSpacing"/>
        <w:rPr>
          <w:rFonts w:cs="Arial"/>
          <w:sz w:val="22"/>
        </w:rPr>
      </w:pPr>
    </w:p>
    <w:p w:rsidR="003B3206" w:rsidRPr="00535115" w:rsidRDefault="003B3206" w:rsidP="003B3206">
      <w:pPr>
        <w:rPr>
          <w:rFonts w:cs="Arial"/>
          <w:b/>
        </w:rPr>
      </w:pPr>
      <w:r w:rsidRPr="00535115">
        <w:rPr>
          <w:rFonts w:cs="Arial"/>
          <w:b/>
        </w:rPr>
        <w:t>The matter should be escalated to the programme board.</w:t>
      </w:r>
    </w:p>
    <w:p w:rsidR="003B3206" w:rsidRPr="00535115" w:rsidRDefault="003B3206" w:rsidP="003B3206">
      <w:pPr>
        <w:pStyle w:val="NoSpacing"/>
        <w:rPr>
          <w:rFonts w:cs="Arial"/>
          <w:b/>
        </w:rPr>
      </w:pPr>
      <w:r w:rsidRPr="00535115">
        <w:rPr>
          <w:rFonts w:cs="Arial"/>
          <w:b/>
          <w:color w:val="FFC000"/>
        </w:rPr>
        <w:t>AMBER</w:t>
      </w:r>
      <w:r w:rsidR="006036A9">
        <w:rPr>
          <w:rFonts w:cs="Arial"/>
          <w:b/>
        </w:rPr>
        <w:t xml:space="preserve"> Status</w:t>
      </w:r>
      <w:r w:rsidRPr="00535115">
        <w:rPr>
          <w:rFonts w:cs="Arial"/>
          <w:b/>
        </w:rPr>
        <w:t xml:space="preserve"> </w:t>
      </w:r>
    </w:p>
    <w:p w:rsidR="003B3206" w:rsidRDefault="00535115" w:rsidP="003B3206">
      <w:pPr>
        <w:pStyle w:val="NoSpacing"/>
        <w:rPr>
          <w:rFonts w:cs="Arial"/>
          <w:sz w:val="22"/>
        </w:rPr>
      </w:pPr>
      <w:r w:rsidRPr="00535115">
        <w:rPr>
          <w:rFonts w:cs="Arial"/>
          <w:sz w:val="22"/>
        </w:rPr>
        <w:t xml:space="preserve">The programme board should be notified using the highlight report. </w:t>
      </w:r>
    </w:p>
    <w:p w:rsidR="006036A9" w:rsidRPr="00535115" w:rsidRDefault="006036A9" w:rsidP="003B3206">
      <w:pPr>
        <w:pStyle w:val="NoSpacing"/>
        <w:rPr>
          <w:rFonts w:cs="Arial"/>
          <w:sz w:val="22"/>
        </w:rPr>
      </w:pPr>
    </w:p>
    <w:p w:rsidR="003B3206" w:rsidRPr="00535115" w:rsidRDefault="003B3206" w:rsidP="003B3206">
      <w:pPr>
        <w:pStyle w:val="NoSpacing"/>
        <w:rPr>
          <w:rFonts w:cs="Arial"/>
          <w:sz w:val="22"/>
        </w:rPr>
      </w:pPr>
      <w:r w:rsidRPr="004F458C">
        <w:rPr>
          <w:rFonts w:cs="Arial"/>
          <w:sz w:val="22"/>
        </w:rPr>
        <w:t xml:space="preserve">Action is </w:t>
      </w:r>
      <w:r w:rsidR="006036A9" w:rsidRPr="004F458C">
        <w:rPr>
          <w:rFonts w:cs="Arial"/>
          <w:sz w:val="22"/>
        </w:rPr>
        <w:t xml:space="preserve">being </w:t>
      </w:r>
      <w:r w:rsidRPr="004F458C">
        <w:rPr>
          <w:rFonts w:cs="Arial"/>
          <w:sz w:val="22"/>
        </w:rPr>
        <w:t>ta</w:t>
      </w:r>
      <w:r w:rsidR="006036A9" w:rsidRPr="004F458C">
        <w:rPr>
          <w:rFonts w:cs="Arial"/>
          <w:sz w:val="22"/>
        </w:rPr>
        <w:t xml:space="preserve">ken to resolve the problem or to support a </w:t>
      </w:r>
      <w:r w:rsidRPr="004F458C">
        <w:rPr>
          <w:rFonts w:cs="Arial"/>
          <w:sz w:val="22"/>
        </w:rPr>
        <w:t xml:space="preserve">decision </w:t>
      </w:r>
      <w:r w:rsidR="006036A9" w:rsidRPr="004F458C">
        <w:rPr>
          <w:rFonts w:cs="Arial"/>
          <w:sz w:val="22"/>
        </w:rPr>
        <w:t xml:space="preserve">to be </w:t>
      </w:r>
      <w:r w:rsidRPr="004F458C">
        <w:rPr>
          <w:rFonts w:cs="Arial"/>
          <w:sz w:val="22"/>
        </w:rPr>
        <w:t xml:space="preserve">made. One or more aspect of project viability — time, cost, scope — is </w:t>
      </w:r>
      <w:hyperlink r:id="rId8" w:tooltip="How to Manage Project Risk" w:history="1">
        <w:r w:rsidRPr="004F458C">
          <w:rPr>
            <w:rStyle w:val="Hyperlink"/>
            <w:rFonts w:cs="Arial"/>
            <w:sz w:val="22"/>
          </w:rPr>
          <w:t>at risk</w:t>
        </w:r>
      </w:hyperlink>
      <w:r w:rsidRPr="004F458C">
        <w:rPr>
          <w:rFonts w:cs="Arial"/>
          <w:sz w:val="22"/>
        </w:rPr>
        <w:t>. However, the deviation from plan is w</w:t>
      </w:r>
      <w:r w:rsidR="006036A9" w:rsidRPr="004F458C">
        <w:rPr>
          <w:rFonts w:cs="Arial"/>
          <w:sz w:val="22"/>
        </w:rPr>
        <w:t>ithin tolerances as agreed by the project board</w:t>
      </w:r>
      <w:r w:rsidRPr="00535115">
        <w:rPr>
          <w:rFonts w:cs="Arial"/>
        </w:rPr>
        <w:t>.</w:t>
      </w:r>
    </w:p>
    <w:p w:rsidR="003B3206" w:rsidRDefault="003B3206" w:rsidP="003B3206">
      <w:pPr>
        <w:pStyle w:val="NoSpacing"/>
        <w:rPr>
          <w:rFonts w:cs="Arial"/>
        </w:rPr>
      </w:pPr>
    </w:p>
    <w:p w:rsidR="00535115" w:rsidRPr="004F458C" w:rsidRDefault="006036A9" w:rsidP="003B3206">
      <w:pPr>
        <w:pStyle w:val="NoSpacing"/>
        <w:rPr>
          <w:rFonts w:cs="Arial"/>
          <w:b/>
          <w:sz w:val="22"/>
        </w:rPr>
      </w:pPr>
      <w:r w:rsidRPr="004F458C">
        <w:rPr>
          <w:rFonts w:cs="Arial"/>
          <w:b/>
          <w:sz w:val="22"/>
        </w:rPr>
        <w:t>The problem could have</w:t>
      </w:r>
      <w:r w:rsidR="00535115" w:rsidRPr="004F458C">
        <w:rPr>
          <w:rFonts w:cs="Arial"/>
          <w:b/>
          <w:sz w:val="22"/>
        </w:rPr>
        <w:t xml:space="preserve"> a negative effect on project performan</w:t>
      </w:r>
      <w:r w:rsidRPr="004F458C">
        <w:rPr>
          <w:rFonts w:cs="Arial"/>
          <w:b/>
          <w:sz w:val="22"/>
        </w:rPr>
        <w:t>ce but is being assessed and/or actioned.</w:t>
      </w:r>
    </w:p>
    <w:p w:rsidR="003B3206" w:rsidRPr="00535115" w:rsidRDefault="00535115" w:rsidP="003B3206">
      <w:pPr>
        <w:pStyle w:val="NoSpacing"/>
        <w:rPr>
          <w:rFonts w:cs="Arial"/>
        </w:rPr>
      </w:pPr>
      <w:r>
        <w:rPr>
          <w:rFonts w:cs="Arial"/>
        </w:rPr>
        <w:lastRenderedPageBreak/>
        <w:t xml:space="preserve"> </w:t>
      </w:r>
    </w:p>
    <w:p w:rsidR="003B3206" w:rsidRPr="00535115" w:rsidRDefault="003B3206" w:rsidP="003B3206">
      <w:pPr>
        <w:pStyle w:val="NoSpacing"/>
        <w:rPr>
          <w:rFonts w:cs="Arial"/>
          <w:b/>
        </w:rPr>
      </w:pPr>
      <w:r w:rsidRPr="00535115">
        <w:rPr>
          <w:rFonts w:cs="Arial"/>
          <w:b/>
          <w:color w:val="92D050"/>
        </w:rPr>
        <w:t>Green</w:t>
      </w:r>
      <w:r w:rsidRPr="00535115">
        <w:rPr>
          <w:rFonts w:cs="Arial"/>
          <w:b/>
        </w:rPr>
        <w:t xml:space="preserve"> Status </w:t>
      </w:r>
    </w:p>
    <w:p w:rsidR="006036A9" w:rsidRDefault="006036A9" w:rsidP="006036A9">
      <w:pPr>
        <w:pStyle w:val="NoSpacing"/>
        <w:rPr>
          <w:rFonts w:cs="Arial"/>
          <w:sz w:val="22"/>
        </w:rPr>
      </w:pPr>
      <w:r w:rsidRPr="00535115">
        <w:rPr>
          <w:rFonts w:cs="Arial"/>
          <w:sz w:val="22"/>
        </w:rPr>
        <w:t xml:space="preserve">The programme board should be notified using the highlight report. </w:t>
      </w:r>
    </w:p>
    <w:p w:rsidR="006036A9" w:rsidRDefault="006036A9" w:rsidP="003B3206">
      <w:pPr>
        <w:pStyle w:val="NoSpacing"/>
        <w:rPr>
          <w:rFonts w:cs="Arial"/>
        </w:rPr>
      </w:pPr>
    </w:p>
    <w:p w:rsidR="003B3206" w:rsidRPr="004F458C" w:rsidRDefault="003B3206" w:rsidP="003B3206">
      <w:pPr>
        <w:pStyle w:val="NoSpacing"/>
        <w:rPr>
          <w:rFonts w:cs="Arial"/>
          <w:bCs/>
          <w:spacing w:val="-8"/>
          <w:sz w:val="22"/>
        </w:rPr>
      </w:pPr>
      <w:r w:rsidRPr="004F458C">
        <w:rPr>
          <w:rFonts w:cs="Arial"/>
          <w:sz w:val="22"/>
        </w:rPr>
        <w:t xml:space="preserve">Green status should be given where there has been no change to the </w:t>
      </w:r>
      <w:r w:rsidRPr="004F458C">
        <w:rPr>
          <w:rFonts w:cs="Arial"/>
          <w:bCs/>
          <w:spacing w:val="-8"/>
          <w:sz w:val="22"/>
        </w:rPr>
        <w:t>original planned dates or approved budget a</w:t>
      </w:r>
      <w:r w:rsidR="006036A9" w:rsidRPr="004F458C">
        <w:rPr>
          <w:rFonts w:cs="Arial"/>
          <w:bCs/>
          <w:spacing w:val="-8"/>
          <w:sz w:val="22"/>
        </w:rPr>
        <w:t>s per the approved Business Cas</w:t>
      </w:r>
      <w:r w:rsidRPr="004F458C">
        <w:rPr>
          <w:rFonts w:cs="Arial"/>
          <w:bCs/>
          <w:spacing w:val="-8"/>
          <w:sz w:val="22"/>
        </w:rPr>
        <w:t>e dates and budgets.</w:t>
      </w:r>
    </w:p>
    <w:tbl>
      <w:tblPr>
        <w:tblpPr w:leftFromText="180" w:rightFromText="180" w:vertAnchor="text" w:horzAnchor="margin" w:tblpXSpec="center" w:tblpY="635"/>
        <w:tblW w:w="67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411"/>
        <w:gridCol w:w="2098"/>
        <w:gridCol w:w="778"/>
        <w:gridCol w:w="1193"/>
        <w:gridCol w:w="912"/>
        <w:gridCol w:w="1230"/>
        <w:gridCol w:w="1046"/>
      </w:tblGrid>
      <w:tr w:rsidR="006036A9" w:rsidTr="006036A9">
        <w:trPr>
          <w:trHeight w:val="247"/>
        </w:trPr>
        <w:tc>
          <w:tcPr>
            <w:tcW w:w="62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0E3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bottom"/>
            <w:hideMark/>
          </w:tcPr>
          <w:p w:rsidR="006036A9" w:rsidRDefault="006036A9" w:rsidP="006036A9">
            <w:pPr>
              <w:rPr>
                <w:rFonts w:ascii="Calibri" w:hAnsi="Calibri"/>
              </w:rPr>
            </w:pPr>
            <w:r>
              <w:rPr>
                <w:b/>
                <w:bCs/>
              </w:rPr>
              <w:t>Impact</w:t>
            </w:r>
          </w:p>
        </w:tc>
        <w:tc>
          <w:tcPr>
            <w:tcW w:w="3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8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6A9" w:rsidRDefault="006036A9" w:rsidP="006036A9">
            <w:r>
              <w:rPr>
                <w:b/>
                <w:bCs/>
              </w:rPr>
              <w:t>5</w:t>
            </w:r>
          </w:p>
        </w:tc>
        <w:tc>
          <w:tcPr>
            <w:tcW w:w="167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8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6A9" w:rsidRDefault="006036A9" w:rsidP="006036A9">
            <w:r>
              <w:rPr>
                <w:b/>
                <w:bCs/>
              </w:rPr>
              <w:t>Serious Impact</w:t>
            </w:r>
          </w:p>
        </w:tc>
        <w:tc>
          <w:tcPr>
            <w:tcW w:w="62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6A9" w:rsidRDefault="006036A9" w:rsidP="006036A9">
            <w:r>
              <w:rPr>
                <w:b/>
                <w:bCs/>
              </w:rPr>
              <w:t>15</w:t>
            </w:r>
          </w:p>
        </w:tc>
        <w:tc>
          <w:tcPr>
            <w:tcW w:w="95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6A9" w:rsidRDefault="006036A9" w:rsidP="006036A9">
            <w:r>
              <w:rPr>
                <w:b/>
                <w:bCs/>
              </w:rPr>
              <w:t>19</w:t>
            </w:r>
          </w:p>
        </w:tc>
        <w:tc>
          <w:tcPr>
            <w:tcW w:w="72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6A9" w:rsidRDefault="006036A9" w:rsidP="006036A9">
            <w:r>
              <w:rPr>
                <w:b/>
                <w:bCs/>
              </w:rPr>
              <w:t>22</w:t>
            </w:r>
          </w:p>
        </w:tc>
        <w:tc>
          <w:tcPr>
            <w:tcW w:w="98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6A9" w:rsidRDefault="006036A9" w:rsidP="006036A9">
            <w:r>
              <w:rPr>
                <w:b/>
                <w:bCs/>
              </w:rPr>
              <w:t>24</w:t>
            </w:r>
          </w:p>
        </w:tc>
        <w:tc>
          <w:tcPr>
            <w:tcW w:w="8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6A9" w:rsidRDefault="006036A9" w:rsidP="006036A9">
            <w:r>
              <w:rPr>
                <w:b/>
                <w:bCs/>
              </w:rPr>
              <w:t>25</w:t>
            </w:r>
          </w:p>
        </w:tc>
      </w:tr>
      <w:tr w:rsidR="006036A9" w:rsidTr="006036A9">
        <w:trPr>
          <w:trHeight w:val="182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036A9" w:rsidRDefault="006036A9" w:rsidP="006036A9">
            <w:pPr>
              <w:rPr>
                <w:rFonts w:ascii="Calibri" w:hAnsi="Calibri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CF0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6A9" w:rsidRDefault="006036A9" w:rsidP="006036A9">
            <w:r>
              <w:rPr>
                <w:b/>
                <w:bCs/>
              </w:rPr>
              <w:t>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CF0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6A9" w:rsidRDefault="006036A9" w:rsidP="006036A9">
            <w:r>
              <w:rPr>
                <w:b/>
                <w:bCs/>
              </w:rPr>
              <w:t>Major Impact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6A9" w:rsidRDefault="006036A9" w:rsidP="006036A9">
            <w:r>
              <w:rPr>
                <w:b/>
                <w:bCs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6A9" w:rsidRDefault="006036A9" w:rsidP="006036A9">
            <w:r>
              <w:rPr>
                <w:b/>
                <w:bCs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6A9" w:rsidRDefault="006036A9" w:rsidP="006036A9">
            <w:r>
              <w:rPr>
                <w:b/>
                <w:bCs/>
              </w:rP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6A9" w:rsidRDefault="006036A9" w:rsidP="006036A9">
            <w:r>
              <w:rPr>
                <w:b/>
                <w:bCs/>
              </w:rPr>
              <w:t>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6A9" w:rsidRDefault="006036A9" w:rsidP="006036A9">
            <w:r>
              <w:rPr>
                <w:b/>
                <w:bCs/>
              </w:rPr>
              <w:t>23</w:t>
            </w:r>
          </w:p>
        </w:tc>
      </w:tr>
      <w:tr w:rsidR="006036A9" w:rsidTr="006036A9">
        <w:trPr>
          <w:trHeight w:val="24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036A9" w:rsidRDefault="006036A9" w:rsidP="006036A9">
            <w:pPr>
              <w:rPr>
                <w:rFonts w:ascii="Calibri" w:hAnsi="Calibri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8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6A9" w:rsidRDefault="006036A9" w:rsidP="006036A9">
            <w:r>
              <w:rPr>
                <w:b/>
                <w:bCs/>
              </w:rPr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8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6A9" w:rsidRDefault="006036A9" w:rsidP="006036A9">
            <w:r>
              <w:rPr>
                <w:b/>
                <w:bCs/>
              </w:rPr>
              <w:t>Moderate  Impact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6A9" w:rsidRDefault="006036A9" w:rsidP="006036A9">
            <w:r>
              <w:rPr>
                <w:b/>
                <w:bCs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6A9" w:rsidRDefault="006036A9" w:rsidP="006036A9">
            <w:r>
              <w:rPr>
                <w:b/>
                <w:bCs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6A9" w:rsidRDefault="006036A9" w:rsidP="006036A9">
            <w:r>
              <w:rPr>
                <w:b/>
                <w:bCs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6A9" w:rsidRDefault="006036A9" w:rsidP="006036A9">
            <w:r>
              <w:rPr>
                <w:b/>
                <w:bCs/>
              </w:rPr>
              <w:t>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6A9" w:rsidRDefault="006036A9" w:rsidP="006036A9">
            <w:r>
              <w:rPr>
                <w:b/>
                <w:bCs/>
              </w:rPr>
              <w:t>20</w:t>
            </w:r>
          </w:p>
        </w:tc>
      </w:tr>
      <w:tr w:rsidR="006036A9" w:rsidTr="006036A9">
        <w:trPr>
          <w:trHeight w:val="182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036A9" w:rsidRDefault="006036A9" w:rsidP="006036A9">
            <w:pPr>
              <w:rPr>
                <w:rFonts w:ascii="Calibri" w:hAnsi="Calibri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CF0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6A9" w:rsidRDefault="006036A9" w:rsidP="006036A9">
            <w:r>
              <w:rPr>
                <w:b/>
                <w:bCs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CF0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6A9" w:rsidRDefault="006036A9" w:rsidP="006036A9">
            <w:r>
              <w:rPr>
                <w:b/>
                <w:bCs/>
              </w:rPr>
              <w:t>Minor Impact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6A9" w:rsidRDefault="006036A9" w:rsidP="006036A9">
            <w:r>
              <w:rPr>
                <w:b/>
                <w:bCs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6A9" w:rsidRDefault="006036A9" w:rsidP="006036A9">
            <w:r>
              <w:rPr>
                <w:b/>
                <w:bCs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6A9" w:rsidRDefault="006036A9" w:rsidP="006036A9">
            <w:r>
              <w:rPr>
                <w:b/>
                <w:bCs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6A9" w:rsidRDefault="006036A9" w:rsidP="006036A9">
            <w:r>
              <w:rPr>
                <w:b/>
                <w:bCs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6A9" w:rsidRDefault="006036A9" w:rsidP="006036A9">
            <w:r>
              <w:rPr>
                <w:b/>
                <w:bCs/>
              </w:rPr>
              <w:t>16</w:t>
            </w:r>
          </w:p>
        </w:tc>
      </w:tr>
      <w:tr w:rsidR="006036A9" w:rsidTr="006036A9">
        <w:trPr>
          <w:trHeight w:val="24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036A9" w:rsidRDefault="006036A9" w:rsidP="006036A9">
            <w:pPr>
              <w:rPr>
                <w:rFonts w:ascii="Calibri" w:hAnsi="Calibri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8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6A9" w:rsidRDefault="006036A9" w:rsidP="006036A9">
            <w:r>
              <w:rPr>
                <w:b/>
                <w:bCs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8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6A9" w:rsidRDefault="006036A9" w:rsidP="006036A9">
            <w:r>
              <w:rPr>
                <w:b/>
                <w:bCs/>
              </w:rPr>
              <w:t>Insignificant Impact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6A9" w:rsidRDefault="006036A9" w:rsidP="006036A9">
            <w:r>
              <w:rPr>
                <w:b/>
                <w:bCs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6A9" w:rsidRDefault="006036A9" w:rsidP="006036A9">
            <w:r>
              <w:rPr>
                <w:b/>
                <w:bCs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6A9" w:rsidRDefault="006036A9" w:rsidP="006036A9">
            <w:r>
              <w:rPr>
                <w:b/>
                <w:bCs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6A9" w:rsidRDefault="006036A9" w:rsidP="006036A9">
            <w:r>
              <w:rPr>
                <w:b/>
                <w:bCs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6A9" w:rsidRDefault="006036A9" w:rsidP="006036A9">
            <w:r>
              <w:rPr>
                <w:b/>
                <w:bCs/>
              </w:rPr>
              <w:t>11</w:t>
            </w:r>
          </w:p>
        </w:tc>
      </w:tr>
      <w:tr w:rsidR="006036A9" w:rsidTr="006036A9">
        <w:trPr>
          <w:trHeight w:val="24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036A9" w:rsidRDefault="006036A9" w:rsidP="006036A9">
            <w:pPr>
              <w:rPr>
                <w:rFonts w:ascii="Calibri" w:hAnsi="Calibri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CF0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6A9" w:rsidRDefault="006036A9" w:rsidP="006036A9"/>
        </w:tc>
        <w:tc>
          <w:tcPr>
            <w:tcW w:w="16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CF0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6A9" w:rsidRDefault="006036A9" w:rsidP="006036A9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CF0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6A9" w:rsidRDefault="006036A9" w:rsidP="006036A9">
            <w:pPr>
              <w:rPr>
                <w:rFonts w:ascii="Calibri" w:hAnsi="Calibri"/>
              </w:rPr>
            </w:pPr>
            <w:r>
              <w:rPr>
                <w:b/>
                <w:bCs/>
              </w:rPr>
              <w:t>Rare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CF0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6A9" w:rsidRDefault="006036A9" w:rsidP="006036A9">
            <w:r>
              <w:rPr>
                <w:b/>
                <w:bCs/>
              </w:rPr>
              <w:t>Possible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CF0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6A9" w:rsidRDefault="006036A9" w:rsidP="006036A9">
            <w:r>
              <w:rPr>
                <w:b/>
                <w:bCs/>
              </w:rPr>
              <w:t>Likely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CF0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6A9" w:rsidRDefault="006036A9" w:rsidP="006036A9">
            <w:r>
              <w:rPr>
                <w:b/>
                <w:bCs/>
              </w:rPr>
              <w:t>Probable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CF0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36A9" w:rsidRDefault="006036A9" w:rsidP="006036A9">
            <w:r>
              <w:rPr>
                <w:b/>
                <w:bCs/>
              </w:rPr>
              <w:t>Almost Certain</w:t>
            </w:r>
          </w:p>
        </w:tc>
      </w:tr>
      <w:tr w:rsidR="006036A9" w:rsidTr="006036A9">
        <w:trPr>
          <w:trHeight w:val="171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036A9" w:rsidRDefault="006036A9" w:rsidP="006036A9">
            <w:pPr>
              <w:rPr>
                <w:rFonts w:ascii="Calibri" w:hAnsi="Calibri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8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6A9" w:rsidRDefault="006036A9" w:rsidP="006036A9"/>
        </w:tc>
        <w:tc>
          <w:tcPr>
            <w:tcW w:w="16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8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6A9" w:rsidRDefault="006036A9" w:rsidP="006036A9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8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6A9" w:rsidRDefault="006036A9" w:rsidP="006036A9">
            <w:pPr>
              <w:rPr>
                <w:rFonts w:ascii="Calibri" w:hAnsi="Calibri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8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6A9" w:rsidRDefault="006036A9" w:rsidP="006036A9">
            <w:r>
              <w:rPr>
                <w:b/>
                <w:bCs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8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6A9" w:rsidRDefault="006036A9" w:rsidP="006036A9">
            <w:r>
              <w:rPr>
                <w:b/>
                <w:bCs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8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6A9" w:rsidRDefault="006036A9" w:rsidP="006036A9">
            <w:r>
              <w:rPr>
                <w:b/>
                <w:bCs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8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6A9" w:rsidRDefault="006036A9" w:rsidP="006036A9">
            <w:r>
              <w:rPr>
                <w:b/>
                <w:bCs/>
              </w:rPr>
              <w:t>5</w:t>
            </w:r>
          </w:p>
        </w:tc>
      </w:tr>
      <w:tr w:rsidR="006036A9" w:rsidTr="006036A9">
        <w:trPr>
          <w:trHeight w:val="171"/>
        </w:trPr>
        <w:tc>
          <w:tcPr>
            <w:tcW w:w="62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0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6A9" w:rsidRDefault="006036A9" w:rsidP="006036A9"/>
        </w:tc>
        <w:tc>
          <w:tcPr>
            <w:tcW w:w="6120" w:type="dxa"/>
            <w:gridSpan w:val="7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CF0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36A9" w:rsidRDefault="006036A9" w:rsidP="006036A9">
            <w:pPr>
              <w:rPr>
                <w:rFonts w:ascii="Calibri" w:hAnsi="Calibri"/>
              </w:rPr>
            </w:pPr>
            <w:r>
              <w:rPr>
                <w:b/>
                <w:bCs/>
              </w:rPr>
              <w:t>Likelihood</w:t>
            </w:r>
          </w:p>
        </w:tc>
      </w:tr>
    </w:tbl>
    <w:p w:rsidR="006036A9" w:rsidRPr="006036A9" w:rsidRDefault="003B3206" w:rsidP="003B3206">
      <w:pPr>
        <w:spacing w:before="252"/>
        <w:rPr>
          <w:rFonts w:cs="Arial"/>
          <w:b/>
          <w:sz w:val="24"/>
          <w:szCs w:val="24"/>
        </w:rPr>
      </w:pPr>
      <w:r w:rsidRPr="006036A9">
        <w:rPr>
          <w:rFonts w:cs="Arial"/>
          <w:b/>
          <w:sz w:val="24"/>
          <w:szCs w:val="24"/>
        </w:rPr>
        <w:t>No action needed</w:t>
      </w:r>
    </w:p>
    <w:p w:rsidR="006036A9" w:rsidRDefault="006036A9" w:rsidP="003B3206">
      <w:pPr>
        <w:spacing w:before="252"/>
        <w:rPr>
          <w:rFonts w:cs="Arial"/>
          <w:b/>
          <w:bCs/>
          <w:spacing w:val="-9"/>
        </w:rPr>
      </w:pPr>
    </w:p>
    <w:p w:rsidR="006036A9" w:rsidRPr="00535115" w:rsidRDefault="006036A9" w:rsidP="003B3206">
      <w:pPr>
        <w:spacing w:before="252"/>
        <w:rPr>
          <w:rFonts w:cs="Arial"/>
          <w:b/>
          <w:bCs/>
          <w:spacing w:val="-9"/>
        </w:rPr>
      </w:pPr>
    </w:p>
    <w:tbl>
      <w:tblPr>
        <w:tblW w:w="10081" w:type="dxa"/>
        <w:tblInd w:w="-5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974"/>
        <w:gridCol w:w="1400"/>
        <w:gridCol w:w="5888"/>
      </w:tblGrid>
      <w:tr w:rsidR="00535115" w:rsidTr="006036A9">
        <w:trPr>
          <w:trHeight w:val="186"/>
        </w:trPr>
        <w:tc>
          <w:tcPr>
            <w:tcW w:w="10081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A1A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15" w:rsidRDefault="00535115" w:rsidP="00CF1459">
            <w:pPr>
              <w:rPr>
                <w:rFonts w:ascii="Calibri" w:hAnsi="Calibri"/>
              </w:rPr>
            </w:pPr>
            <w:r>
              <w:rPr>
                <w:b/>
                <w:bCs/>
              </w:rPr>
              <w:t>Risk Status Definitions</w:t>
            </w:r>
          </w:p>
        </w:tc>
      </w:tr>
      <w:tr w:rsidR="00535115" w:rsidTr="006036A9">
        <w:trPr>
          <w:trHeight w:val="630"/>
        </w:trPr>
        <w:tc>
          <w:tcPr>
            <w:tcW w:w="181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A1A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15" w:rsidRDefault="00535115" w:rsidP="00CF1459">
            <w:r>
              <w:rPr>
                <w:b/>
                <w:bCs/>
              </w:rPr>
              <w:t>Status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8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15" w:rsidRDefault="00535115" w:rsidP="00CF1459">
            <w:r>
              <w:t>Risk Rating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8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15" w:rsidRDefault="00535115" w:rsidP="00CF1459">
            <w:r>
              <w:t>RAG Status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8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15" w:rsidRDefault="00535115" w:rsidP="00CF1459">
            <w:r>
              <w:t>Action Required</w:t>
            </w:r>
          </w:p>
        </w:tc>
      </w:tr>
      <w:tr w:rsidR="00535115" w:rsidTr="006036A9">
        <w:trPr>
          <w:trHeight w:val="828"/>
        </w:trPr>
        <w:tc>
          <w:tcPr>
            <w:tcW w:w="181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A1A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15" w:rsidRDefault="00535115" w:rsidP="00CF1459">
            <w:r>
              <w:rPr>
                <w:b/>
                <w:bCs/>
              </w:rPr>
              <w:t>Intolerable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CF0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15" w:rsidRDefault="00535115" w:rsidP="00CF1459">
            <w:r>
              <w:t>21 – 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15" w:rsidRDefault="00535115" w:rsidP="00CF1459">
            <w:r>
              <w:t>Red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CF0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15" w:rsidRDefault="00535115" w:rsidP="00CF1459">
            <w:r>
              <w:t>Mitigation is required to reduce the impact and/or the likelihood of the risk. The project, or element of the project, cannot progress until a mitigation is identified</w:t>
            </w:r>
          </w:p>
        </w:tc>
      </w:tr>
      <w:tr w:rsidR="00535115" w:rsidTr="006036A9">
        <w:trPr>
          <w:trHeight w:val="592"/>
        </w:trPr>
        <w:tc>
          <w:tcPr>
            <w:tcW w:w="181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A1A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15" w:rsidRDefault="00535115" w:rsidP="00CF1459">
            <w:r>
              <w:rPr>
                <w:b/>
                <w:bCs/>
              </w:rPr>
              <w:t>Severe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8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15" w:rsidRDefault="00535115" w:rsidP="00CF1459">
            <w:r>
              <w:t>16 – 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15" w:rsidRDefault="00535115" w:rsidP="00CF1459">
            <w:r>
              <w:t>Amber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8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15" w:rsidRDefault="00535115" w:rsidP="00CF1459">
            <w:r>
              <w:t>Mitigation is required to reduce the impact and/or the likelihood of the risk</w:t>
            </w:r>
          </w:p>
        </w:tc>
      </w:tr>
      <w:tr w:rsidR="00535115" w:rsidTr="006036A9">
        <w:trPr>
          <w:trHeight w:val="481"/>
        </w:trPr>
        <w:tc>
          <w:tcPr>
            <w:tcW w:w="181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A1A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15" w:rsidRDefault="00535115" w:rsidP="00CF1459">
            <w:r>
              <w:rPr>
                <w:b/>
                <w:bCs/>
              </w:rPr>
              <w:t>Manageable with mitigation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CF0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15" w:rsidRDefault="00535115" w:rsidP="00CF1459">
            <w:r>
              <w:t>11-15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15" w:rsidRDefault="00535115" w:rsidP="00CF1459">
            <w:r>
              <w:t>Amber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CF0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15" w:rsidRDefault="00535115" w:rsidP="00CF1459">
            <w:r>
              <w:t>Existing controls should be monitored to ensure they are sufficient. Minor mitigation may be required</w:t>
            </w:r>
          </w:p>
        </w:tc>
      </w:tr>
      <w:tr w:rsidR="00535115" w:rsidTr="006036A9">
        <w:trPr>
          <w:trHeight w:val="834"/>
        </w:trPr>
        <w:tc>
          <w:tcPr>
            <w:tcW w:w="181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A1A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15" w:rsidRDefault="00535115" w:rsidP="00CF1459">
            <w:r>
              <w:rPr>
                <w:b/>
                <w:bCs/>
              </w:rPr>
              <w:t>Manageable within existing controls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8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15" w:rsidRDefault="00535115" w:rsidP="00CF1459">
            <w:r>
              <w:t>6-10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15" w:rsidRDefault="00535115" w:rsidP="00CF1459">
            <w:r>
              <w:t>Green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8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15" w:rsidRDefault="00535115" w:rsidP="00CF1459">
            <w:r>
              <w:t>The risk is tolerable and controls already exist</w:t>
            </w:r>
          </w:p>
        </w:tc>
      </w:tr>
      <w:tr w:rsidR="00535115" w:rsidTr="006036A9">
        <w:trPr>
          <w:trHeight w:val="420"/>
        </w:trPr>
        <w:tc>
          <w:tcPr>
            <w:tcW w:w="181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A1A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15" w:rsidRDefault="00535115" w:rsidP="00CF1459">
            <w:r>
              <w:rPr>
                <w:b/>
                <w:bCs/>
              </w:rPr>
              <w:t>No Action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CF0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15" w:rsidRDefault="00535115" w:rsidP="00CF1459">
            <w:r>
              <w:t>1-5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15" w:rsidRDefault="00535115" w:rsidP="00CF1459">
            <w:r>
              <w:t>Green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CF0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15" w:rsidRDefault="00535115" w:rsidP="00CF1459">
            <w:r>
              <w:t>No action is required for this risk</w:t>
            </w:r>
          </w:p>
        </w:tc>
      </w:tr>
    </w:tbl>
    <w:p w:rsidR="003B3206" w:rsidRDefault="003B3206" w:rsidP="00257254"/>
    <w:p w:rsidR="003B3206" w:rsidRDefault="003B3206" w:rsidP="00257254"/>
    <w:p w:rsidR="003B3206" w:rsidRPr="00257254" w:rsidRDefault="003B3206" w:rsidP="00257254">
      <w:bookmarkStart w:id="0" w:name="_GoBack"/>
      <w:bookmarkEnd w:id="0"/>
    </w:p>
    <w:sectPr w:rsidR="003B3206" w:rsidRPr="00257254" w:rsidSect="00B13DAC">
      <w:headerReference w:type="default" r:id="rId9"/>
      <w:footerReference w:type="default" r:id="rId10"/>
      <w:pgSz w:w="11906" w:h="16838"/>
      <w:pgMar w:top="1440" w:right="1440" w:bottom="1702" w:left="1440" w:header="708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C3D" w:rsidRDefault="00D53C3D" w:rsidP="00015335">
      <w:pPr>
        <w:spacing w:after="0" w:line="240" w:lineRule="auto"/>
      </w:pPr>
      <w:r>
        <w:separator/>
      </w:r>
    </w:p>
  </w:endnote>
  <w:endnote w:type="continuationSeparator" w:id="0">
    <w:p w:rsidR="00D53C3D" w:rsidRDefault="00D53C3D" w:rsidP="0001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1250"/>
      <w:gridCol w:w="503"/>
      <w:gridCol w:w="236"/>
      <w:gridCol w:w="4009"/>
      <w:gridCol w:w="3028"/>
    </w:tblGrid>
    <w:tr w:rsidR="00F16618" w:rsidRPr="003D105B" w:rsidTr="00EC40B4">
      <w:trPr>
        <w:jc w:val="center"/>
      </w:trPr>
      <w:tc>
        <w:tcPr>
          <w:tcW w:w="1813" w:type="dxa"/>
          <w:gridSpan w:val="2"/>
          <w:tcBorders>
            <w:top w:val="single" w:sz="4" w:space="0" w:color="000000"/>
            <w:left w:val="nil"/>
            <w:bottom w:val="single" w:sz="4" w:space="0" w:color="BFBFBF"/>
            <w:right w:val="nil"/>
          </w:tcBorders>
          <w:shd w:val="clear" w:color="auto" w:fill="auto"/>
        </w:tcPr>
        <w:p w:rsidR="00F16618" w:rsidRPr="003D105B" w:rsidRDefault="00F16618" w:rsidP="00F16618">
          <w:pPr>
            <w:pStyle w:val="Footer"/>
            <w:rPr>
              <w:sz w:val="16"/>
              <w:szCs w:val="16"/>
            </w:rPr>
          </w:pPr>
        </w:p>
      </w:tc>
      <w:tc>
        <w:tcPr>
          <w:tcW w:w="236" w:type="dxa"/>
          <w:tcBorders>
            <w:top w:val="single" w:sz="4" w:space="0" w:color="000000"/>
            <w:left w:val="nil"/>
            <w:bottom w:val="single" w:sz="4" w:space="0" w:color="BFBFBF"/>
            <w:right w:val="nil"/>
          </w:tcBorders>
          <w:shd w:val="clear" w:color="auto" w:fill="auto"/>
        </w:tcPr>
        <w:p w:rsidR="00F16618" w:rsidRPr="003D105B" w:rsidRDefault="00F16618" w:rsidP="00F16618">
          <w:pPr>
            <w:pStyle w:val="Footer"/>
            <w:rPr>
              <w:sz w:val="16"/>
              <w:szCs w:val="16"/>
            </w:rPr>
          </w:pPr>
        </w:p>
      </w:tc>
      <w:tc>
        <w:tcPr>
          <w:tcW w:w="4198" w:type="dxa"/>
          <w:tcBorders>
            <w:top w:val="single" w:sz="4" w:space="0" w:color="000000"/>
            <w:left w:val="nil"/>
            <w:bottom w:val="single" w:sz="4" w:space="0" w:color="BFBFBF"/>
            <w:right w:val="nil"/>
          </w:tcBorders>
          <w:shd w:val="clear" w:color="auto" w:fill="auto"/>
        </w:tcPr>
        <w:p w:rsidR="00F16618" w:rsidRPr="003D105B" w:rsidRDefault="00F16618" w:rsidP="00F16618">
          <w:pPr>
            <w:pStyle w:val="Footer"/>
            <w:rPr>
              <w:sz w:val="16"/>
              <w:szCs w:val="16"/>
            </w:rPr>
          </w:pPr>
        </w:p>
      </w:tc>
      <w:tc>
        <w:tcPr>
          <w:tcW w:w="3126" w:type="dxa"/>
          <w:tcBorders>
            <w:top w:val="single" w:sz="4" w:space="0" w:color="000000"/>
            <w:left w:val="nil"/>
            <w:bottom w:val="single" w:sz="4" w:space="0" w:color="BFBFBF"/>
            <w:right w:val="nil"/>
          </w:tcBorders>
          <w:shd w:val="clear" w:color="auto" w:fill="auto"/>
        </w:tcPr>
        <w:p w:rsidR="00F16618" w:rsidRPr="003D105B" w:rsidRDefault="00F16618" w:rsidP="00F16618">
          <w:pPr>
            <w:pStyle w:val="Footer"/>
            <w:rPr>
              <w:sz w:val="16"/>
              <w:szCs w:val="16"/>
            </w:rPr>
          </w:pPr>
        </w:p>
      </w:tc>
    </w:tr>
    <w:tr w:rsidR="00F16618" w:rsidRPr="003D105B" w:rsidTr="00EC40B4">
      <w:trPr>
        <w:jc w:val="center"/>
      </w:trPr>
      <w:tc>
        <w:tcPr>
          <w:tcW w:w="1286" w:type="dxa"/>
          <w:tcBorders>
            <w:top w:val="single" w:sz="4" w:space="0" w:color="BFBFBF"/>
          </w:tcBorders>
          <w:shd w:val="clear" w:color="auto" w:fill="auto"/>
        </w:tcPr>
        <w:p w:rsidR="00F16618" w:rsidRPr="003D105B" w:rsidRDefault="00F16618" w:rsidP="00F16618">
          <w:pPr>
            <w:pStyle w:val="Footer"/>
            <w:rPr>
              <w:sz w:val="16"/>
              <w:szCs w:val="16"/>
            </w:rPr>
          </w:pPr>
          <w:r w:rsidRPr="003D105B">
            <w:rPr>
              <w:sz w:val="16"/>
              <w:szCs w:val="16"/>
            </w:rPr>
            <w:t xml:space="preserve">Page </w:t>
          </w:r>
          <w:r w:rsidRPr="003D105B">
            <w:rPr>
              <w:bCs/>
              <w:sz w:val="16"/>
              <w:szCs w:val="16"/>
            </w:rPr>
            <w:fldChar w:fldCharType="begin"/>
          </w:r>
          <w:r w:rsidRPr="003D105B">
            <w:rPr>
              <w:bCs/>
              <w:sz w:val="16"/>
              <w:szCs w:val="16"/>
            </w:rPr>
            <w:instrText xml:space="preserve"> PAGE </w:instrText>
          </w:r>
          <w:r w:rsidRPr="003D105B">
            <w:rPr>
              <w:bCs/>
              <w:sz w:val="16"/>
              <w:szCs w:val="16"/>
            </w:rPr>
            <w:fldChar w:fldCharType="separate"/>
          </w:r>
          <w:r w:rsidR="004F458C">
            <w:rPr>
              <w:bCs/>
              <w:noProof/>
              <w:sz w:val="16"/>
              <w:szCs w:val="16"/>
            </w:rPr>
            <w:t>2</w:t>
          </w:r>
          <w:r w:rsidRPr="003D105B">
            <w:rPr>
              <w:sz w:val="16"/>
              <w:szCs w:val="16"/>
            </w:rPr>
            <w:fldChar w:fldCharType="end"/>
          </w:r>
          <w:r w:rsidRPr="003D105B">
            <w:rPr>
              <w:sz w:val="16"/>
              <w:szCs w:val="16"/>
            </w:rPr>
            <w:t xml:space="preserve"> of </w:t>
          </w:r>
          <w:r w:rsidRPr="003D105B">
            <w:rPr>
              <w:bCs/>
              <w:sz w:val="16"/>
              <w:szCs w:val="16"/>
            </w:rPr>
            <w:fldChar w:fldCharType="begin"/>
          </w:r>
          <w:r w:rsidRPr="003D105B">
            <w:rPr>
              <w:bCs/>
              <w:sz w:val="16"/>
              <w:szCs w:val="16"/>
            </w:rPr>
            <w:instrText xml:space="preserve"> NUMPAGES  </w:instrText>
          </w:r>
          <w:r w:rsidRPr="003D105B">
            <w:rPr>
              <w:bCs/>
              <w:sz w:val="16"/>
              <w:szCs w:val="16"/>
            </w:rPr>
            <w:fldChar w:fldCharType="separate"/>
          </w:r>
          <w:r w:rsidR="004F458C">
            <w:rPr>
              <w:bCs/>
              <w:noProof/>
              <w:sz w:val="16"/>
              <w:szCs w:val="16"/>
            </w:rPr>
            <w:t>2</w:t>
          </w:r>
          <w:r w:rsidRPr="003D105B">
            <w:rPr>
              <w:sz w:val="16"/>
              <w:szCs w:val="16"/>
            </w:rPr>
            <w:fldChar w:fldCharType="end"/>
          </w:r>
        </w:p>
      </w:tc>
      <w:tc>
        <w:tcPr>
          <w:tcW w:w="4961" w:type="dxa"/>
          <w:gridSpan w:val="3"/>
          <w:tcBorders>
            <w:top w:val="single" w:sz="4" w:space="0" w:color="BFBFBF"/>
          </w:tcBorders>
          <w:shd w:val="clear" w:color="auto" w:fill="auto"/>
        </w:tcPr>
        <w:p w:rsidR="00F16618" w:rsidRPr="003D105B" w:rsidRDefault="00F16618" w:rsidP="00F16618">
          <w:pPr>
            <w:pStyle w:val="Footer"/>
            <w:rPr>
              <w:sz w:val="16"/>
              <w:szCs w:val="16"/>
            </w:rPr>
          </w:pPr>
        </w:p>
      </w:tc>
      <w:tc>
        <w:tcPr>
          <w:tcW w:w="3126" w:type="dxa"/>
          <w:tcBorders>
            <w:top w:val="single" w:sz="4" w:space="0" w:color="BFBFBF"/>
          </w:tcBorders>
          <w:shd w:val="clear" w:color="auto" w:fill="auto"/>
        </w:tcPr>
        <w:p w:rsidR="00F16618" w:rsidRPr="003D105B" w:rsidRDefault="007B3386" w:rsidP="00AC1620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Project</w:t>
          </w:r>
          <w:r w:rsidR="00AC1620">
            <w:rPr>
              <w:sz w:val="16"/>
              <w:szCs w:val="16"/>
            </w:rPr>
            <w:t xml:space="preserve"> d</w:t>
          </w:r>
          <w:r w:rsidR="00A93CD2">
            <w:rPr>
              <w:sz w:val="16"/>
              <w:szCs w:val="16"/>
            </w:rPr>
            <w:t>ocumentation</w:t>
          </w:r>
        </w:p>
      </w:tc>
    </w:tr>
    <w:tr w:rsidR="00F16618" w:rsidRPr="003D105B" w:rsidTr="00EC40B4">
      <w:trPr>
        <w:trHeight w:val="82"/>
        <w:jc w:val="center"/>
      </w:trPr>
      <w:tc>
        <w:tcPr>
          <w:tcW w:w="1286" w:type="dxa"/>
          <w:shd w:val="clear" w:color="auto" w:fill="auto"/>
        </w:tcPr>
        <w:p w:rsidR="00F16618" w:rsidRPr="003D105B" w:rsidRDefault="00F16618" w:rsidP="00F16618">
          <w:pPr>
            <w:pStyle w:val="Footer"/>
            <w:rPr>
              <w:sz w:val="16"/>
              <w:szCs w:val="16"/>
            </w:rPr>
          </w:pPr>
        </w:p>
      </w:tc>
      <w:tc>
        <w:tcPr>
          <w:tcW w:w="4961" w:type="dxa"/>
          <w:gridSpan w:val="3"/>
          <w:shd w:val="clear" w:color="auto" w:fill="auto"/>
        </w:tcPr>
        <w:p w:rsidR="00F16618" w:rsidRPr="003D105B" w:rsidRDefault="00F16618" w:rsidP="00257254">
          <w:pPr>
            <w:pStyle w:val="Footer"/>
            <w:rPr>
              <w:sz w:val="16"/>
              <w:szCs w:val="16"/>
            </w:rPr>
          </w:pPr>
          <w:r w:rsidRPr="003D105B">
            <w:rPr>
              <w:sz w:val="16"/>
              <w:szCs w:val="16"/>
            </w:rPr>
            <w:t xml:space="preserve">Owner: </w:t>
          </w:r>
          <w:r w:rsidR="00257254">
            <w:rPr>
              <w:sz w:val="16"/>
              <w:szCs w:val="16"/>
            </w:rPr>
            <w:t>PSO</w:t>
          </w:r>
        </w:p>
      </w:tc>
      <w:tc>
        <w:tcPr>
          <w:tcW w:w="3126" w:type="dxa"/>
          <w:shd w:val="clear" w:color="auto" w:fill="auto"/>
        </w:tcPr>
        <w:p w:rsidR="00F16618" w:rsidRPr="003D105B" w:rsidRDefault="00F16618" w:rsidP="00646C34">
          <w:pPr>
            <w:pStyle w:val="Footer"/>
            <w:rPr>
              <w:sz w:val="16"/>
              <w:szCs w:val="16"/>
            </w:rPr>
          </w:pPr>
          <w:r w:rsidRPr="003D105B">
            <w:rPr>
              <w:sz w:val="16"/>
              <w:szCs w:val="16"/>
            </w:rPr>
            <w:t xml:space="preserve">Version </w:t>
          </w:r>
          <w:r w:rsidR="007B3386">
            <w:rPr>
              <w:sz w:val="16"/>
              <w:szCs w:val="16"/>
            </w:rPr>
            <w:t xml:space="preserve"> 1</w:t>
          </w:r>
        </w:p>
      </w:tc>
    </w:tr>
    <w:tr w:rsidR="00F16618" w:rsidRPr="003D105B" w:rsidTr="00EC40B4">
      <w:trPr>
        <w:trHeight w:val="82"/>
        <w:jc w:val="center"/>
      </w:trPr>
      <w:tc>
        <w:tcPr>
          <w:tcW w:w="1286" w:type="dxa"/>
          <w:shd w:val="clear" w:color="auto" w:fill="auto"/>
        </w:tcPr>
        <w:p w:rsidR="00F16618" w:rsidRPr="00F16618" w:rsidRDefault="00F16618" w:rsidP="00F16618">
          <w:pPr>
            <w:pStyle w:val="Footer"/>
            <w:rPr>
              <w:sz w:val="16"/>
              <w:szCs w:val="16"/>
            </w:rPr>
          </w:pPr>
        </w:p>
      </w:tc>
      <w:tc>
        <w:tcPr>
          <w:tcW w:w="4961" w:type="dxa"/>
          <w:gridSpan w:val="3"/>
          <w:shd w:val="clear" w:color="auto" w:fill="auto"/>
        </w:tcPr>
        <w:p w:rsidR="00F16618" w:rsidRPr="003D105B" w:rsidRDefault="00F16618" w:rsidP="00257254">
          <w:pPr>
            <w:pStyle w:val="Footer"/>
            <w:rPr>
              <w:sz w:val="16"/>
              <w:szCs w:val="16"/>
            </w:rPr>
          </w:pPr>
          <w:r w:rsidRPr="003D105B">
            <w:rPr>
              <w:sz w:val="16"/>
              <w:szCs w:val="16"/>
            </w:rPr>
            <w:t xml:space="preserve">Author: </w:t>
          </w:r>
          <w:r w:rsidR="00257254">
            <w:rPr>
              <w:sz w:val="16"/>
              <w:szCs w:val="16"/>
            </w:rPr>
            <w:t xml:space="preserve">Paul Lawrence </w:t>
          </w:r>
          <w:r w:rsidR="00CD2594">
            <w:rPr>
              <w:sz w:val="16"/>
              <w:szCs w:val="16"/>
            </w:rPr>
            <w:t xml:space="preserve"> </w:t>
          </w:r>
        </w:p>
      </w:tc>
      <w:tc>
        <w:tcPr>
          <w:tcW w:w="3126" w:type="dxa"/>
          <w:shd w:val="clear" w:color="auto" w:fill="auto"/>
        </w:tcPr>
        <w:p w:rsidR="00F16618" w:rsidRPr="003D105B" w:rsidRDefault="00257254" w:rsidP="00CD2594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January</w:t>
          </w:r>
          <w:r w:rsidR="00CD2594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2016</w:t>
          </w:r>
        </w:p>
      </w:tc>
    </w:tr>
    <w:tr w:rsidR="00F16618" w:rsidRPr="003D105B" w:rsidTr="00EC40B4">
      <w:trPr>
        <w:trHeight w:val="82"/>
        <w:jc w:val="center"/>
      </w:trPr>
      <w:tc>
        <w:tcPr>
          <w:tcW w:w="1286" w:type="dxa"/>
          <w:shd w:val="clear" w:color="auto" w:fill="auto"/>
        </w:tcPr>
        <w:p w:rsidR="00F16618" w:rsidRPr="003D105B" w:rsidRDefault="00F16618" w:rsidP="00F16618">
          <w:pPr>
            <w:pStyle w:val="Footer"/>
            <w:rPr>
              <w:sz w:val="16"/>
              <w:szCs w:val="16"/>
            </w:rPr>
          </w:pPr>
        </w:p>
      </w:tc>
      <w:tc>
        <w:tcPr>
          <w:tcW w:w="4961" w:type="dxa"/>
          <w:gridSpan w:val="3"/>
          <w:shd w:val="clear" w:color="auto" w:fill="auto"/>
        </w:tcPr>
        <w:p w:rsidR="007A3C40" w:rsidRPr="003D105B" w:rsidRDefault="007A3C40" w:rsidP="00F16618">
          <w:pPr>
            <w:pStyle w:val="Footer"/>
            <w:rPr>
              <w:sz w:val="16"/>
              <w:szCs w:val="16"/>
            </w:rPr>
          </w:pPr>
        </w:p>
      </w:tc>
      <w:tc>
        <w:tcPr>
          <w:tcW w:w="3126" w:type="dxa"/>
          <w:shd w:val="clear" w:color="auto" w:fill="auto"/>
        </w:tcPr>
        <w:p w:rsidR="00F16618" w:rsidRPr="003D105B" w:rsidRDefault="00AC1620" w:rsidP="00646C34">
          <w:pPr>
            <w:pStyle w:val="Footer"/>
            <w:rPr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Draft</w:t>
          </w:r>
        </w:p>
      </w:tc>
    </w:tr>
  </w:tbl>
  <w:p w:rsidR="00C42870" w:rsidRPr="00C42870" w:rsidRDefault="00C42870" w:rsidP="00C428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C3D" w:rsidRDefault="00D53C3D" w:rsidP="00015335">
      <w:pPr>
        <w:spacing w:after="0" w:line="240" w:lineRule="auto"/>
      </w:pPr>
      <w:r>
        <w:separator/>
      </w:r>
    </w:p>
  </w:footnote>
  <w:footnote w:type="continuationSeparator" w:id="0">
    <w:p w:rsidR="00D53C3D" w:rsidRDefault="00D53C3D" w:rsidP="00015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386" w:rsidRDefault="00015335" w:rsidP="00015335">
    <w:pPr>
      <w:contextualSpacing/>
      <w:rPr>
        <w:rFonts w:eastAsiaTheme="majorEastAsia" w:cs="Arial"/>
        <w:b/>
        <w:szCs w:val="24"/>
      </w:rPr>
    </w:pPr>
    <w:r w:rsidRPr="00015335">
      <w:rPr>
        <w:rFonts w:cs="Arial"/>
        <w:noProof/>
        <w:szCs w:val="24"/>
        <w:lang w:eastAsia="en-GB"/>
      </w:rPr>
      <w:drawing>
        <wp:anchor distT="0" distB="0" distL="114300" distR="114300" simplePos="0" relativeHeight="251657216" behindDoc="0" locked="0" layoutInCell="1" allowOverlap="1" wp14:anchorId="5CA42A10" wp14:editId="20EEA279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1440000" cy="417600"/>
          <wp:effectExtent l="0" t="0" r="8255" b="1905"/>
          <wp:wrapNone/>
          <wp:docPr id="25" name="Picture 25" descr="logo_sml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l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5335">
      <w:rPr>
        <w:rFonts w:eastAsiaTheme="majorEastAsia" w:cs="Arial"/>
        <w:b/>
        <w:szCs w:val="24"/>
      </w:rPr>
      <w:t xml:space="preserve">UCL Estates </w:t>
    </w:r>
  </w:p>
  <w:p w:rsidR="007B3386" w:rsidRDefault="00257254" w:rsidP="00015335">
    <w:pPr>
      <w:contextualSpacing/>
      <w:rPr>
        <w:rFonts w:eastAsiaTheme="majorEastAsia" w:cs="Arial"/>
        <w:b/>
        <w:szCs w:val="24"/>
      </w:rPr>
    </w:pPr>
    <w:r>
      <w:rPr>
        <w:rFonts w:eastAsiaTheme="majorEastAsia" w:cs="Arial"/>
        <w:b/>
        <w:szCs w:val="24"/>
      </w:rPr>
      <w:t>RAG Status Proposals</w:t>
    </w:r>
  </w:p>
  <w:p w:rsidR="00015335" w:rsidRPr="00015335" w:rsidRDefault="007B3386" w:rsidP="007B3386">
    <w:pPr>
      <w:contextualSpacing/>
      <w:rPr>
        <w:rFonts w:eastAsia="Calibri" w:cs="Arial"/>
        <w:noProof/>
        <w:szCs w:val="24"/>
      </w:rPr>
    </w:pPr>
    <w:r w:rsidRPr="00CE794C">
      <w:rPr>
        <w:rFonts w:cs="Arial"/>
        <w:noProof/>
        <w:szCs w:val="24"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226364" wp14:editId="234BDF4E">
              <wp:simplePos x="0" y="0"/>
              <wp:positionH relativeFrom="margin">
                <wp:posOffset>-29845</wp:posOffset>
              </wp:positionH>
              <wp:positionV relativeFrom="page">
                <wp:posOffset>909955</wp:posOffset>
              </wp:positionV>
              <wp:extent cx="5759450" cy="0"/>
              <wp:effectExtent l="0" t="0" r="3175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450252" id="Straight Connecto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2.35pt,71.65pt" to="451.1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" strokecolor="black [3213]" strokeweight=".5pt">
              <v:stroke joinstyle="miter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77158"/>
    <w:multiLevelType w:val="hybridMultilevel"/>
    <w:tmpl w:val="3CBA07E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2074BB4"/>
    <w:multiLevelType w:val="hybridMultilevel"/>
    <w:tmpl w:val="FD8211F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B85055B"/>
    <w:multiLevelType w:val="hybridMultilevel"/>
    <w:tmpl w:val="2A42A8F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A524D3D"/>
    <w:multiLevelType w:val="hybridMultilevel"/>
    <w:tmpl w:val="B0E6D4D4"/>
    <w:lvl w:ilvl="0" w:tplc="89F28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D9"/>
    <w:rsid w:val="00015335"/>
    <w:rsid w:val="00052087"/>
    <w:rsid w:val="000F240A"/>
    <w:rsid w:val="001000D2"/>
    <w:rsid w:val="001B33DA"/>
    <w:rsid w:val="00200783"/>
    <w:rsid w:val="00255881"/>
    <w:rsid w:val="00257254"/>
    <w:rsid w:val="0030778D"/>
    <w:rsid w:val="00331BAD"/>
    <w:rsid w:val="003336B1"/>
    <w:rsid w:val="00366B25"/>
    <w:rsid w:val="003B3206"/>
    <w:rsid w:val="00403FA9"/>
    <w:rsid w:val="00421107"/>
    <w:rsid w:val="004F458C"/>
    <w:rsid w:val="00522317"/>
    <w:rsid w:val="00535115"/>
    <w:rsid w:val="00535C71"/>
    <w:rsid w:val="005E1E31"/>
    <w:rsid w:val="006036A9"/>
    <w:rsid w:val="00622F6E"/>
    <w:rsid w:val="00646C34"/>
    <w:rsid w:val="00685EBF"/>
    <w:rsid w:val="00747186"/>
    <w:rsid w:val="007A3C40"/>
    <w:rsid w:val="007B3386"/>
    <w:rsid w:val="008536DC"/>
    <w:rsid w:val="0088764A"/>
    <w:rsid w:val="008E3643"/>
    <w:rsid w:val="009607CC"/>
    <w:rsid w:val="00980C87"/>
    <w:rsid w:val="009A0509"/>
    <w:rsid w:val="009A070B"/>
    <w:rsid w:val="009A3A06"/>
    <w:rsid w:val="009B7049"/>
    <w:rsid w:val="009E48CA"/>
    <w:rsid w:val="00A1075C"/>
    <w:rsid w:val="00A51416"/>
    <w:rsid w:val="00A527FE"/>
    <w:rsid w:val="00A93CD2"/>
    <w:rsid w:val="00AC1620"/>
    <w:rsid w:val="00B13DAC"/>
    <w:rsid w:val="00B514FF"/>
    <w:rsid w:val="00B83504"/>
    <w:rsid w:val="00C22405"/>
    <w:rsid w:val="00C42870"/>
    <w:rsid w:val="00C924A3"/>
    <w:rsid w:val="00CD0C3E"/>
    <w:rsid w:val="00CD2594"/>
    <w:rsid w:val="00CE1084"/>
    <w:rsid w:val="00D53C3D"/>
    <w:rsid w:val="00D8682B"/>
    <w:rsid w:val="00E02E57"/>
    <w:rsid w:val="00E1725D"/>
    <w:rsid w:val="00F03258"/>
    <w:rsid w:val="00F16618"/>
    <w:rsid w:val="00F401D7"/>
    <w:rsid w:val="00F422D9"/>
    <w:rsid w:val="00F7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4327274-B5D2-4D33-B382-AAEBEA89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C34"/>
    <w:pPr>
      <w:spacing w:after="20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087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2087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335"/>
  </w:style>
  <w:style w:type="paragraph" w:styleId="Footer">
    <w:name w:val="footer"/>
    <w:basedOn w:val="Normal"/>
    <w:link w:val="FooterChar"/>
    <w:uiPriority w:val="99"/>
    <w:unhideWhenUsed/>
    <w:rsid w:val="00015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335"/>
  </w:style>
  <w:style w:type="paragraph" w:styleId="NoSpacing">
    <w:name w:val="No Spacing"/>
    <w:uiPriority w:val="1"/>
    <w:qFormat/>
    <w:rsid w:val="003336B1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52087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333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52087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5208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2087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0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52087"/>
    <w:rPr>
      <w:rFonts w:ascii="Arial" w:eastAsiaTheme="minorEastAsia" w:hAnsi="Arial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F16618"/>
    <w:rPr>
      <w:color w:val="808080"/>
    </w:rPr>
  </w:style>
  <w:style w:type="character" w:styleId="Emphasis">
    <w:name w:val="Emphasis"/>
    <w:basedOn w:val="DefaultParagraphFont"/>
    <w:uiPriority w:val="20"/>
    <w:qFormat/>
    <w:rsid w:val="00646C34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646C34"/>
    <w:pPr>
      <w:spacing w:before="120" w:after="120" w:line="240" w:lineRule="auto"/>
    </w:pPr>
    <w:rPr>
      <w:rFonts w:eastAsia="Batang" w:cs="Times New Roman"/>
      <w:b/>
      <w:bCs/>
      <w:caps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B3206"/>
    <w:rPr>
      <w:color w:val="0563C1" w:themeColor="hyperlink"/>
      <w:u w:val="single"/>
    </w:rPr>
  </w:style>
  <w:style w:type="character" w:customStyle="1" w:styleId="sumotwilighterhighlighted">
    <w:name w:val="sumo_twilighter_highlighted"/>
    <w:basedOn w:val="DefaultParagraphFont"/>
    <w:rsid w:val="003B3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dershipthoughts.com/how-to-manage-project-ri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F2BD3-865C-45AE-9CCE-91062B24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Document Title]</vt:lpstr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Document Title]</dc:title>
  <dc:creator>Sarah Wisbey</dc:creator>
  <cp:lastModifiedBy>Paul Lawrence</cp:lastModifiedBy>
  <cp:revision>2</cp:revision>
  <cp:lastPrinted>2015-02-04T08:05:00Z</cp:lastPrinted>
  <dcterms:created xsi:type="dcterms:W3CDTF">2016-01-07T15:11:00Z</dcterms:created>
  <dcterms:modified xsi:type="dcterms:W3CDTF">2016-01-07T15:11:00Z</dcterms:modified>
</cp:coreProperties>
</file>