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030BC" w14:textId="55659F74" w:rsidR="002702BA" w:rsidRDefault="002702BA" w:rsidP="00FD0A36">
      <w:pPr>
        <w:pStyle w:val="Title"/>
        <w:rPr>
          <w:rFonts w:ascii="Cambria" w:hAnsi="Cambria"/>
          <w:color w:val="323E4F" w:themeColor="text2" w:themeShade="BF"/>
          <w:sz w:val="44"/>
          <w:szCs w:val="44"/>
        </w:rPr>
      </w:pPr>
      <w:bookmarkStart w:id="0" w:name="_Hlk57885531"/>
      <w:bookmarkStart w:id="1" w:name="_Hlk63175067"/>
      <w:r w:rsidRPr="002702BA">
        <w:rPr>
          <w:rFonts w:ascii="Cambria" w:hAnsi="Cambria"/>
          <w:color w:val="323E4F" w:themeColor="text2" w:themeShade="BF"/>
          <w:sz w:val="44"/>
          <w:szCs w:val="44"/>
        </w:rPr>
        <w:t xml:space="preserve">Research Project Accreditation </w:t>
      </w:r>
      <w:r w:rsidRPr="00FD0A36">
        <w:rPr>
          <w:rFonts w:ascii="Cambria" w:hAnsi="Cambria"/>
          <w:color w:val="323E4F" w:themeColor="text2" w:themeShade="BF"/>
          <w:sz w:val="44"/>
          <w:szCs w:val="44"/>
        </w:rPr>
        <w:t xml:space="preserve">Application </w:t>
      </w:r>
      <w:r>
        <w:rPr>
          <w:rFonts w:ascii="Cambria" w:hAnsi="Cambria"/>
          <w:color w:val="323E4F" w:themeColor="text2" w:themeShade="BF"/>
          <w:sz w:val="44"/>
          <w:szCs w:val="44"/>
        </w:rPr>
        <w:t>Guidance</w:t>
      </w:r>
      <w:bookmarkStart w:id="2" w:name="_GoBack"/>
      <w:bookmarkEnd w:id="2"/>
    </w:p>
    <w:p w14:paraId="1669015A" w14:textId="77777777" w:rsidR="002702BA" w:rsidRPr="00B73C1E" w:rsidRDefault="002702BA" w:rsidP="00FD0A36">
      <w:pPr>
        <w:spacing w:after="0" w:line="240" w:lineRule="auto"/>
        <w:rPr>
          <w:color w:val="323E4F" w:themeColor="text2" w:themeShade="BF"/>
        </w:rPr>
      </w:pPr>
      <w:r w:rsidRPr="00B73C1E">
        <w:rPr>
          <w:color w:val="323E4F" w:themeColor="text2" w:themeShade="BF"/>
        </w:rPr>
        <w:t>______________________________________________________________________________</w:t>
      </w:r>
    </w:p>
    <w:p w14:paraId="49050000" w14:textId="77777777" w:rsidR="002702BA" w:rsidRPr="003209CE" w:rsidRDefault="002702BA" w:rsidP="003209CE">
      <w:pPr>
        <w:pStyle w:val="ApplicGuidancehdg1"/>
        <w:spacing w:line="240" w:lineRule="auto"/>
        <w:rPr>
          <w:rFonts w:cs="Arial"/>
        </w:rPr>
      </w:pPr>
    </w:p>
    <w:p w14:paraId="52B488B1" w14:textId="214E383D" w:rsidR="00424453" w:rsidRPr="003209CE" w:rsidRDefault="009344A6" w:rsidP="003209CE">
      <w:pPr>
        <w:pStyle w:val="Heading1"/>
        <w:spacing w:before="0" w:line="240" w:lineRule="auto"/>
        <w:rPr>
          <w:rFonts w:ascii="Arial" w:hAnsi="Arial" w:cs="Arial"/>
          <w:b/>
          <w:color w:val="323E4F" w:themeColor="text2" w:themeShade="BF"/>
          <w:sz w:val="26"/>
          <w:szCs w:val="26"/>
        </w:rPr>
      </w:pPr>
      <w:r w:rsidRPr="003209CE">
        <w:rPr>
          <w:rFonts w:ascii="Arial" w:hAnsi="Arial" w:cs="Arial"/>
          <w:b/>
          <w:color w:val="323E4F" w:themeColor="text2" w:themeShade="BF"/>
          <w:sz w:val="26"/>
          <w:szCs w:val="26"/>
        </w:rPr>
        <w:t>Background</w:t>
      </w:r>
    </w:p>
    <w:p w14:paraId="7637524B" w14:textId="77777777" w:rsidR="00432B33" w:rsidRPr="003209CE" w:rsidRDefault="00432B33" w:rsidP="003209CE">
      <w:pPr>
        <w:pStyle w:val="ApplicGuidancebody"/>
        <w:spacing w:line="240" w:lineRule="auto"/>
        <w:rPr>
          <w:sz w:val="22"/>
          <w:szCs w:val="22"/>
        </w:rPr>
      </w:pPr>
    </w:p>
    <w:p w14:paraId="2EC55B51" w14:textId="1590FC9A" w:rsidR="002A4D16" w:rsidRPr="003209CE" w:rsidRDefault="00500615" w:rsidP="003209CE">
      <w:pPr>
        <w:pStyle w:val="ApplicGuidancebody"/>
        <w:spacing w:line="240" w:lineRule="auto"/>
        <w:rPr>
          <w:sz w:val="22"/>
          <w:szCs w:val="22"/>
        </w:rPr>
      </w:pPr>
      <w:r w:rsidRPr="003209CE">
        <w:rPr>
          <w:sz w:val="22"/>
          <w:szCs w:val="22"/>
        </w:rPr>
        <w:t xml:space="preserve">The Research strand </w:t>
      </w:r>
      <w:r w:rsidR="002A4D16" w:rsidRPr="003209CE">
        <w:rPr>
          <w:sz w:val="22"/>
          <w:szCs w:val="22"/>
        </w:rPr>
        <w:t xml:space="preserve">(Chapter 5 of Part 5) </w:t>
      </w:r>
      <w:r w:rsidRPr="003209CE">
        <w:rPr>
          <w:sz w:val="22"/>
          <w:szCs w:val="22"/>
        </w:rPr>
        <w:t>of the Digital Economy Act</w:t>
      </w:r>
      <w:r w:rsidR="002A4D16" w:rsidRPr="003209CE">
        <w:rPr>
          <w:sz w:val="22"/>
          <w:szCs w:val="22"/>
        </w:rPr>
        <w:t xml:space="preserve"> (DEA) 2017</w:t>
      </w:r>
      <w:r w:rsidRPr="003209CE">
        <w:rPr>
          <w:sz w:val="22"/>
          <w:szCs w:val="22"/>
        </w:rPr>
        <w:t xml:space="preserve"> broadly enables de-identified information held by a public authority to be disclosed for the purposes of research in the public good. The research framework in the </w:t>
      </w:r>
      <w:hyperlink r:id="rId7" w:tgtFrame="_blank" w:history="1">
        <w:r w:rsidRPr="003209CE">
          <w:rPr>
            <w:rStyle w:val="Hyperlink"/>
            <w:sz w:val="22"/>
            <w:szCs w:val="22"/>
          </w:rPr>
          <w:t>Digital Economy Act 2017</w:t>
        </w:r>
      </w:hyperlink>
      <w:r w:rsidRPr="003209CE">
        <w:rPr>
          <w:sz w:val="22"/>
          <w:szCs w:val="22"/>
        </w:rPr>
        <w:t> is underpinned by the </w:t>
      </w:r>
      <w:hyperlink r:id="rId8" w:tgtFrame="_blank" w:history="1">
        <w:r w:rsidRPr="003209CE">
          <w:rPr>
            <w:rStyle w:val="Hyperlink"/>
            <w:sz w:val="22"/>
            <w:szCs w:val="22"/>
          </w:rPr>
          <w:t>Research Code of Practice and Accreditation Criteria</w:t>
        </w:r>
      </w:hyperlink>
      <w:r w:rsidRPr="003209CE">
        <w:rPr>
          <w:sz w:val="22"/>
          <w:szCs w:val="22"/>
        </w:rPr>
        <w:t>, which was approved by the UK Parliament in July 2018.</w:t>
      </w:r>
    </w:p>
    <w:p w14:paraId="066B2E56" w14:textId="77777777" w:rsidR="007F6DF9" w:rsidRPr="003209CE" w:rsidRDefault="007F6DF9" w:rsidP="003209CE">
      <w:pPr>
        <w:pStyle w:val="ApplicGuidancebody"/>
        <w:spacing w:line="240" w:lineRule="auto"/>
        <w:rPr>
          <w:sz w:val="22"/>
          <w:szCs w:val="22"/>
        </w:rPr>
      </w:pPr>
    </w:p>
    <w:p w14:paraId="2BFD430C" w14:textId="3AB8970F" w:rsidR="00500615" w:rsidRDefault="002A4D16" w:rsidP="003209CE">
      <w:pPr>
        <w:pStyle w:val="ApplicGuidancebody"/>
        <w:spacing w:line="240" w:lineRule="auto"/>
        <w:rPr>
          <w:sz w:val="22"/>
          <w:szCs w:val="22"/>
        </w:rPr>
      </w:pPr>
      <w:r w:rsidRPr="003209CE">
        <w:rPr>
          <w:sz w:val="22"/>
          <w:szCs w:val="22"/>
        </w:rPr>
        <w:t xml:space="preserve">The Research Code sets out the criteria for the accreditation of </w:t>
      </w:r>
      <w:r w:rsidR="00B1347F" w:rsidRPr="003209CE">
        <w:rPr>
          <w:sz w:val="22"/>
          <w:szCs w:val="22"/>
        </w:rPr>
        <w:t>p</w:t>
      </w:r>
      <w:r w:rsidRPr="003209CE">
        <w:rPr>
          <w:sz w:val="22"/>
          <w:szCs w:val="22"/>
        </w:rPr>
        <w:t xml:space="preserve">rocessors, </w:t>
      </w:r>
      <w:r w:rsidR="00B1347F" w:rsidRPr="003209CE">
        <w:rPr>
          <w:sz w:val="22"/>
          <w:szCs w:val="22"/>
        </w:rPr>
        <w:t>r</w:t>
      </w:r>
      <w:r w:rsidRPr="003209CE">
        <w:rPr>
          <w:sz w:val="22"/>
          <w:szCs w:val="22"/>
        </w:rPr>
        <w:t xml:space="preserve">esearch projects and </w:t>
      </w:r>
      <w:r w:rsidR="00B1347F" w:rsidRPr="003209CE">
        <w:rPr>
          <w:sz w:val="22"/>
          <w:szCs w:val="22"/>
        </w:rPr>
        <w:t>r</w:t>
      </w:r>
      <w:r w:rsidRPr="003209CE">
        <w:rPr>
          <w:sz w:val="22"/>
          <w:szCs w:val="22"/>
        </w:rPr>
        <w:t>esearchers</w:t>
      </w:r>
      <w:r w:rsidR="00424453" w:rsidRPr="003209CE">
        <w:rPr>
          <w:sz w:val="22"/>
          <w:szCs w:val="22"/>
        </w:rPr>
        <w:t xml:space="preserve">. </w:t>
      </w:r>
      <w:r w:rsidR="00500615" w:rsidRPr="003209CE">
        <w:rPr>
          <w:sz w:val="22"/>
          <w:szCs w:val="22"/>
        </w:rPr>
        <w:t>As the statutory accrediting body, the UK Statistics Authority has established a </w:t>
      </w:r>
      <w:hyperlink r:id="rId9" w:history="1">
        <w:r w:rsidR="00500615" w:rsidRPr="003209CE">
          <w:rPr>
            <w:rStyle w:val="Hyperlink"/>
            <w:sz w:val="22"/>
            <w:szCs w:val="22"/>
          </w:rPr>
          <w:t>Research Accreditation Panel</w:t>
        </w:r>
      </w:hyperlink>
      <w:r w:rsidR="00500615" w:rsidRPr="003209CE">
        <w:rPr>
          <w:sz w:val="22"/>
          <w:szCs w:val="22"/>
        </w:rPr>
        <w:t> to oversee the independent accreditation of processors, researchers and research projects.</w:t>
      </w:r>
    </w:p>
    <w:p w14:paraId="1C3ECC01" w14:textId="1645D75E" w:rsidR="00500615" w:rsidRPr="003209CE" w:rsidRDefault="00555686" w:rsidP="00555686">
      <w:pPr>
        <w:pStyle w:val="ApplicGuidancebody"/>
        <w:rPr>
          <w:sz w:val="22"/>
          <w:szCs w:val="22"/>
        </w:rPr>
      </w:pPr>
      <w:r w:rsidRPr="00555686">
        <w:rPr>
          <w:noProof/>
          <w:sz w:val="22"/>
          <w:szCs w:val="22"/>
          <w:lang w:eastAsia="en-GB"/>
        </w:rPr>
        <w:drawing>
          <wp:inline distT="0" distB="0" distL="0" distR="0" wp14:anchorId="13F17B0F" wp14:editId="320ABD80">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p>
    <w:p w14:paraId="62393A57" w14:textId="6004F7C3" w:rsidR="00246144" w:rsidRPr="003209CE" w:rsidRDefault="009344A6" w:rsidP="003209CE">
      <w:pPr>
        <w:pStyle w:val="Heading1"/>
        <w:spacing w:before="0" w:line="240" w:lineRule="auto"/>
        <w:rPr>
          <w:rFonts w:ascii="Arial" w:hAnsi="Arial" w:cs="Arial"/>
          <w:b/>
          <w:color w:val="323E4F" w:themeColor="text2" w:themeShade="BF"/>
          <w:sz w:val="26"/>
          <w:szCs w:val="26"/>
        </w:rPr>
      </w:pPr>
      <w:r w:rsidRPr="003209CE">
        <w:rPr>
          <w:rFonts w:ascii="Arial" w:hAnsi="Arial" w:cs="Arial"/>
          <w:b/>
          <w:color w:val="323E4F" w:themeColor="text2" w:themeShade="BF"/>
          <w:sz w:val="26"/>
          <w:szCs w:val="26"/>
        </w:rPr>
        <w:t>Serving the public good</w:t>
      </w:r>
    </w:p>
    <w:p w14:paraId="0CEFAF94" w14:textId="77777777" w:rsidR="006E4C8B" w:rsidRPr="003209CE" w:rsidRDefault="006E4C8B" w:rsidP="003209CE">
      <w:pPr>
        <w:pStyle w:val="ApplicGuidancebody"/>
        <w:spacing w:line="240" w:lineRule="auto"/>
        <w:rPr>
          <w:sz w:val="22"/>
          <w:szCs w:val="22"/>
        </w:rPr>
      </w:pPr>
    </w:p>
    <w:p w14:paraId="0A0C1E5A" w14:textId="3E353D25" w:rsidR="00500615" w:rsidRPr="003209CE" w:rsidRDefault="00500615" w:rsidP="003209CE">
      <w:pPr>
        <w:pStyle w:val="ApplicGuidancebody"/>
        <w:spacing w:line="240" w:lineRule="auto"/>
        <w:rPr>
          <w:sz w:val="22"/>
          <w:szCs w:val="22"/>
        </w:rPr>
      </w:pPr>
      <w:r w:rsidRPr="003209CE">
        <w:rPr>
          <w:sz w:val="22"/>
          <w:szCs w:val="22"/>
        </w:rPr>
        <w:t xml:space="preserve">The primary purpose of all </w:t>
      </w:r>
      <w:r w:rsidR="006E4C8B" w:rsidRPr="003209CE">
        <w:rPr>
          <w:sz w:val="22"/>
          <w:szCs w:val="22"/>
        </w:rPr>
        <w:t>a</w:t>
      </w:r>
      <w:r w:rsidRPr="003209CE">
        <w:rPr>
          <w:sz w:val="22"/>
          <w:szCs w:val="22"/>
        </w:rPr>
        <w:t xml:space="preserve">ccredited </w:t>
      </w:r>
      <w:r w:rsidR="006E4C8B" w:rsidRPr="003209CE">
        <w:rPr>
          <w:sz w:val="22"/>
          <w:szCs w:val="22"/>
        </w:rPr>
        <w:t>r</w:t>
      </w:r>
      <w:r w:rsidRPr="003209CE">
        <w:rPr>
          <w:sz w:val="22"/>
          <w:szCs w:val="22"/>
        </w:rPr>
        <w:t>esearch projects must be to serve the public good in one or more of the following ways:</w:t>
      </w:r>
    </w:p>
    <w:p w14:paraId="0DF521B7" w14:textId="1B7777F4" w:rsidR="00500615" w:rsidRPr="003209CE" w:rsidRDefault="00500615" w:rsidP="003209CE">
      <w:pPr>
        <w:pStyle w:val="ApplicGuidancebody"/>
        <w:numPr>
          <w:ilvl w:val="0"/>
          <w:numId w:val="17"/>
        </w:numPr>
        <w:spacing w:line="240" w:lineRule="auto"/>
        <w:rPr>
          <w:sz w:val="22"/>
          <w:szCs w:val="22"/>
        </w:rPr>
      </w:pPr>
      <w:r w:rsidRPr="003209CE">
        <w:rPr>
          <w:sz w:val="22"/>
          <w:szCs w:val="22"/>
        </w:rPr>
        <w:t>To provide an evidence base for public policy decision-making</w:t>
      </w:r>
    </w:p>
    <w:p w14:paraId="101B13BE" w14:textId="5141985E" w:rsidR="00500615" w:rsidRPr="003209CE" w:rsidRDefault="00500615" w:rsidP="003209CE">
      <w:pPr>
        <w:pStyle w:val="ApplicGuidancebody"/>
        <w:numPr>
          <w:ilvl w:val="0"/>
          <w:numId w:val="17"/>
        </w:numPr>
        <w:spacing w:line="240" w:lineRule="auto"/>
        <w:rPr>
          <w:sz w:val="22"/>
          <w:szCs w:val="22"/>
        </w:rPr>
      </w:pPr>
      <w:r w:rsidRPr="003209CE">
        <w:rPr>
          <w:sz w:val="22"/>
          <w:szCs w:val="22"/>
        </w:rPr>
        <w:t>To provide an evidence base for public service delivery</w:t>
      </w:r>
    </w:p>
    <w:p w14:paraId="79D12494" w14:textId="5C7F27FC" w:rsidR="00500615" w:rsidRPr="003209CE" w:rsidRDefault="00500615" w:rsidP="003209CE">
      <w:pPr>
        <w:pStyle w:val="ApplicGuidancebody"/>
        <w:numPr>
          <w:ilvl w:val="0"/>
          <w:numId w:val="17"/>
        </w:numPr>
        <w:spacing w:line="240" w:lineRule="auto"/>
        <w:rPr>
          <w:sz w:val="22"/>
          <w:szCs w:val="22"/>
        </w:rPr>
      </w:pPr>
      <w:r w:rsidRPr="003209CE">
        <w:rPr>
          <w:sz w:val="22"/>
          <w:szCs w:val="22"/>
        </w:rPr>
        <w:t>To provide an evidence base for decisions which are likely to significantly benefit the UK economy, society or quality of life of people in the UK</w:t>
      </w:r>
    </w:p>
    <w:p w14:paraId="677549AF" w14:textId="152DE696" w:rsidR="00500615" w:rsidRPr="003209CE" w:rsidRDefault="00500615" w:rsidP="003209CE">
      <w:pPr>
        <w:pStyle w:val="ApplicGuidancebody"/>
        <w:numPr>
          <w:ilvl w:val="0"/>
          <w:numId w:val="17"/>
        </w:numPr>
        <w:spacing w:line="240" w:lineRule="auto"/>
        <w:rPr>
          <w:sz w:val="22"/>
          <w:szCs w:val="22"/>
        </w:rPr>
      </w:pPr>
      <w:r w:rsidRPr="003209CE">
        <w:rPr>
          <w:sz w:val="22"/>
          <w:szCs w:val="22"/>
        </w:rPr>
        <w:t>To replicate, validate or challenge Official Statistics</w:t>
      </w:r>
    </w:p>
    <w:p w14:paraId="1998AB99" w14:textId="1CF3BB85" w:rsidR="00500615" w:rsidRPr="003209CE" w:rsidRDefault="00500615" w:rsidP="003209CE">
      <w:pPr>
        <w:pStyle w:val="ApplicGuidancebody"/>
        <w:numPr>
          <w:ilvl w:val="0"/>
          <w:numId w:val="17"/>
        </w:numPr>
        <w:spacing w:line="240" w:lineRule="auto"/>
        <w:rPr>
          <w:sz w:val="22"/>
          <w:szCs w:val="22"/>
        </w:rPr>
      </w:pPr>
      <w:r w:rsidRPr="003209CE">
        <w:rPr>
          <w:sz w:val="22"/>
          <w:szCs w:val="22"/>
        </w:rPr>
        <w:t>To replicate, validate or challenge existing research</w:t>
      </w:r>
    </w:p>
    <w:p w14:paraId="10FBCB13" w14:textId="4D6DAB8B" w:rsidR="00500615" w:rsidRPr="003209CE" w:rsidRDefault="00500615" w:rsidP="003209CE">
      <w:pPr>
        <w:pStyle w:val="ApplicGuidancebody"/>
        <w:numPr>
          <w:ilvl w:val="0"/>
          <w:numId w:val="17"/>
        </w:numPr>
        <w:spacing w:line="240" w:lineRule="auto"/>
        <w:rPr>
          <w:sz w:val="22"/>
          <w:szCs w:val="22"/>
        </w:rPr>
      </w:pPr>
      <w:r w:rsidRPr="003209CE">
        <w:rPr>
          <w:sz w:val="22"/>
          <w:szCs w:val="22"/>
        </w:rPr>
        <w:t>To significantly extend understanding of social or economic trends or events by improving knowledge or challenging widely accepted analyses</w:t>
      </w:r>
    </w:p>
    <w:p w14:paraId="166956A4" w14:textId="7913533F" w:rsidR="006E4C8B" w:rsidRPr="003209CE" w:rsidRDefault="00500615" w:rsidP="003209CE">
      <w:pPr>
        <w:pStyle w:val="ApplicGuidancebody"/>
        <w:numPr>
          <w:ilvl w:val="0"/>
          <w:numId w:val="17"/>
        </w:numPr>
        <w:spacing w:line="240" w:lineRule="auto"/>
        <w:rPr>
          <w:sz w:val="22"/>
          <w:szCs w:val="22"/>
        </w:rPr>
      </w:pPr>
      <w:r w:rsidRPr="003209CE">
        <w:rPr>
          <w:sz w:val="22"/>
          <w:szCs w:val="22"/>
        </w:rPr>
        <w:t>To improve the quality, coverage or presentation of existing statistical information</w:t>
      </w:r>
    </w:p>
    <w:bookmarkEnd w:id="1"/>
    <w:p w14:paraId="38FE3DC2" w14:textId="77777777" w:rsidR="006E4C8B" w:rsidRPr="003209CE" w:rsidRDefault="006E4C8B" w:rsidP="003209CE">
      <w:pPr>
        <w:pStyle w:val="ApplicGuidancehdg1"/>
        <w:spacing w:line="240" w:lineRule="auto"/>
        <w:rPr>
          <w:rFonts w:cs="Arial"/>
          <w:b w:val="0"/>
          <w:sz w:val="22"/>
        </w:rPr>
      </w:pPr>
    </w:p>
    <w:p w14:paraId="76C3E1A6" w14:textId="758E8E01" w:rsidR="00437919" w:rsidRPr="003209CE" w:rsidRDefault="009344A6" w:rsidP="003209CE">
      <w:pPr>
        <w:pStyle w:val="Heading1"/>
        <w:spacing w:before="0" w:line="240" w:lineRule="auto"/>
        <w:rPr>
          <w:rFonts w:ascii="Arial" w:hAnsi="Arial" w:cs="Arial"/>
          <w:b/>
          <w:color w:val="323E4F" w:themeColor="text2" w:themeShade="BF"/>
          <w:sz w:val="26"/>
          <w:szCs w:val="26"/>
        </w:rPr>
      </w:pPr>
      <w:r w:rsidRPr="003209CE">
        <w:rPr>
          <w:rFonts w:ascii="Arial" w:hAnsi="Arial" w:cs="Arial"/>
          <w:b/>
          <w:color w:val="323E4F" w:themeColor="text2" w:themeShade="BF"/>
          <w:sz w:val="26"/>
          <w:szCs w:val="26"/>
        </w:rPr>
        <w:t xml:space="preserve">Completing the application form </w:t>
      </w:r>
    </w:p>
    <w:p w14:paraId="275BDD9A" w14:textId="77777777" w:rsidR="006E4C8B" w:rsidRPr="003209CE" w:rsidRDefault="006E4C8B" w:rsidP="003209CE">
      <w:pPr>
        <w:pStyle w:val="ApplicGuidancebody"/>
        <w:spacing w:line="240" w:lineRule="auto"/>
        <w:rPr>
          <w:sz w:val="22"/>
          <w:szCs w:val="22"/>
        </w:rPr>
      </w:pPr>
    </w:p>
    <w:p w14:paraId="5C7EE8AA" w14:textId="0BB0ADE2" w:rsidR="0001171C" w:rsidRPr="003209CE" w:rsidRDefault="0001171C" w:rsidP="003209CE">
      <w:pPr>
        <w:pStyle w:val="ApplicGuidanceNotebene"/>
        <w:spacing w:line="240" w:lineRule="auto"/>
        <w:rPr>
          <w:sz w:val="22"/>
          <w:szCs w:val="22"/>
        </w:rPr>
      </w:pPr>
      <w:bookmarkStart w:id="3" w:name="_Hlk57912225"/>
      <w:r w:rsidRPr="003209CE">
        <w:rPr>
          <w:sz w:val="22"/>
          <w:szCs w:val="22"/>
        </w:rPr>
        <w:t>NB: to place an ‘x’ into the available check boxes, please double click on the box and select ‘checked’ under the Default Values heading in the menu that appears. To save your changes and close the menu, click ‘OK’.</w:t>
      </w:r>
    </w:p>
    <w:bookmarkEnd w:id="3"/>
    <w:p w14:paraId="4879EF06" w14:textId="08D3A109" w:rsidR="008F369F" w:rsidRPr="003209CE" w:rsidRDefault="008F369F" w:rsidP="003209CE">
      <w:pPr>
        <w:spacing w:after="0" w:line="240" w:lineRule="auto"/>
        <w:rPr>
          <w:rFonts w:ascii="Arial" w:hAnsi="Arial" w:cs="Arial"/>
        </w:rPr>
      </w:pPr>
    </w:p>
    <w:p w14:paraId="39D5804E" w14:textId="5AEFF68D" w:rsidR="008F369F" w:rsidRPr="003209CE" w:rsidRDefault="00FD0A36"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1)</w:t>
      </w:r>
      <w:r w:rsidRPr="003209CE">
        <w:rPr>
          <w:rFonts w:ascii="Arial" w:hAnsi="Arial" w:cs="Arial"/>
          <w:color w:val="323E4F" w:themeColor="text2" w:themeShade="BF"/>
          <w:sz w:val="24"/>
          <w:szCs w:val="24"/>
        </w:rPr>
        <w:tab/>
        <w:t xml:space="preserve">ABOUT THE PROJECT </w:t>
      </w:r>
    </w:p>
    <w:p w14:paraId="6431C26B" w14:textId="77777777" w:rsidR="006E4C8B" w:rsidRPr="003209CE" w:rsidRDefault="006E4C8B" w:rsidP="003209CE">
      <w:pPr>
        <w:pStyle w:val="AppliGuidancehdg3"/>
      </w:pPr>
    </w:p>
    <w:p w14:paraId="65307BDD" w14:textId="234FE877" w:rsidR="009A2314" w:rsidRPr="003209CE" w:rsidRDefault="009A2314" w:rsidP="003209CE">
      <w:pPr>
        <w:pStyle w:val="Heading3"/>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1a)</w:t>
      </w:r>
      <w:r w:rsidR="00FD0A36" w:rsidRPr="003209CE">
        <w:rPr>
          <w:rFonts w:ascii="Arial" w:hAnsi="Arial" w:cs="Arial"/>
          <w:color w:val="323E4F" w:themeColor="text2" w:themeShade="BF"/>
          <w:sz w:val="24"/>
          <w:szCs w:val="24"/>
        </w:rPr>
        <w:tab/>
      </w:r>
      <w:r w:rsidRPr="003209CE">
        <w:rPr>
          <w:rFonts w:ascii="Arial" w:hAnsi="Arial" w:cs="Arial"/>
          <w:color w:val="323E4F" w:themeColor="text2" w:themeShade="BF"/>
          <w:sz w:val="24"/>
          <w:szCs w:val="24"/>
        </w:rPr>
        <w:t>Application type</w:t>
      </w:r>
    </w:p>
    <w:p w14:paraId="68FE046B" w14:textId="77777777" w:rsidR="006E4C8B" w:rsidRPr="003209CE" w:rsidRDefault="006E4C8B" w:rsidP="003209CE">
      <w:pPr>
        <w:pStyle w:val="ApplicGuidancebody"/>
        <w:spacing w:line="240" w:lineRule="auto"/>
        <w:rPr>
          <w:sz w:val="22"/>
          <w:szCs w:val="22"/>
          <w:shd w:val="clear" w:color="auto" w:fill="FFFFFF"/>
        </w:rPr>
      </w:pPr>
    </w:p>
    <w:p w14:paraId="68C73399" w14:textId="63FC816C" w:rsidR="009A2314" w:rsidRPr="003209CE" w:rsidRDefault="009A2314" w:rsidP="003209CE">
      <w:pPr>
        <w:pStyle w:val="ApplicGuidancebody"/>
        <w:spacing w:line="240" w:lineRule="auto"/>
        <w:rPr>
          <w:sz w:val="22"/>
          <w:szCs w:val="22"/>
          <w:shd w:val="clear" w:color="auto" w:fill="FFFFFF"/>
        </w:rPr>
      </w:pPr>
      <w:r w:rsidRPr="003209CE">
        <w:rPr>
          <w:sz w:val="22"/>
          <w:szCs w:val="22"/>
          <w:shd w:val="clear" w:color="auto" w:fill="FFFFFF"/>
        </w:rPr>
        <w:t>There are two types of project applications you can choose from.</w:t>
      </w:r>
      <w:r w:rsidRPr="003209CE">
        <w:rPr>
          <w:sz w:val="22"/>
          <w:szCs w:val="22"/>
        </w:rPr>
        <w:br/>
      </w:r>
      <w:r w:rsidRPr="003209CE">
        <w:rPr>
          <w:sz w:val="22"/>
          <w:szCs w:val="22"/>
        </w:rPr>
        <w:br/>
      </w:r>
      <w:r w:rsidRPr="003209CE">
        <w:rPr>
          <w:sz w:val="22"/>
          <w:szCs w:val="22"/>
          <w:shd w:val="clear" w:color="auto" w:fill="FFFFFF"/>
        </w:rPr>
        <w:t xml:space="preserve">Apply for full project if you have an agreed hypothesis and/or defined research questions. If approved, you will be able to access and remove any cleared research outputs needed for your project. You will also be expected to publish any work derived from the data and must inform the </w:t>
      </w:r>
      <w:r w:rsidR="00D372D4" w:rsidRPr="003209CE">
        <w:rPr>
          <w:sz w:val="22"/>
          <w:szCs w:val="22"/>
          <w:shd w:val="clear" w:color="auto" w:fill="FFFFFF"/>
        </w:rPr>
        <w:t xml:space="preserve">SRS Customer </w:t>
      </w:r>
      <w:r w:rsidRPr="003209CE">
        <w:rPr>
          <w:sz w:val="22"/>
          <w:szCs w:val="22"/>
          <w:shd w:val="clear" w:color="auto" w:fill="FFFFFF"/>
        </w:rPr>
        <w:t xml:space="preserve">Support team </w:t>
      </w:r>
      <w:r w:rsidR="00D372D4" w:rsidRPr="003209CE">
        <w:rPr>
          <w:sz w:val="22"/>
          <w:szCs w:val="22"/>
          <w:shd w:val="clear" w:color="auto" w:fill="FFFFFF"/>
        </w:rPr>
        <w:t xml:space="preserve">(previously Research Support) </w:t>
      </w:r>
      <w:r w:rsidRPr="003209CE">
        <w:rPr>
          <w:sz w:val="22"/>
          <w:szCs w:val="22"/>
          <w:shd w:val="clear" w:color="auto" w:fill="FFFFFF"/>
        </w:rPr>
        <w:t>once it is published.</w:t>
      </w:r>
      <w:r w:rsidRPr="003209CE">
        <w:rPr>
          <w:sz w:val="22"/>
          <w:szCs w:val="22"/>
        </w:rPr>
        <w:br/>
      </w:r>
      <w:r w:rsidRPr="003209CE">
        <w:rPr>
          <w:sz w:val="22"/>
          <w:szCs w:val="22"/>
        </w:rPr>
        <w:br/>
      </w:r>
      <w:r w:rsidRPr="003209CE">
        <w:rPr>
          <w:sz w:val="22"/>
          <w:szCs w:val="22"/>
          <w:shd w:val="clear" w:color="auto" w:fill="FFFFFF"/>
        </w:rPr>
        <w:t>Apply for exploratory analysis if you are unsure of where your research project will lead or what questions you will answer. Alternatively, it could be granted if your project centres on an underdeveloped field or has limited descriptive data available.</w:t>
      </w:r>
      <w:r w:rsidRPr="003209CE">
        <w:rPr>
          <w:sz w:val="22"/>
          <w:szCs w:val="22"/>
        </w:rPr>
        <w:br/>
      </w:r>
      <w:r w:rsidRPr="003209CE">
        <w:rPr>
          <w:sz w:val="22"/>
          <w:szCs w:val="22"/>
        </w:rPr>
        <w:br/>
      </w:r>
      <w:r w:rsidRPr="003209CE">
        <w:rPr>
          <w:sz w:val="22"/>
          <w:szCs w:val="22"/>
          <w:shd w:val="clear" w:color="auto" w:fill="FFFFFF"/>
        </w:rPr>
        <w:lastRenderedPageBreak/>
        <w:t>Note that if your exploratory analysis application is approved, you will not be able to take any findings out of the Accredited Processor safe setting or publish your research.</w:t>
      </w:r>
    </w:p>
    <w:p w14:paraId="3ABA201B" w14:textId="116E7C6F" w:rsidR="009A2314" w:rsidRPr="003209CE" w:rsidRDefault="009A2314" w:rsidP="003209CE">
      <w:pPr>
        <w:spacing w:after="0" w:line="240" w:lineRule="auto"/>
        <w:rPr>
          <w:rFonts w:ascii="Arial" w:hAnsi="Arial" w:cs="Arial"/>
          <w:color w:val="0B0C0C"/>
          <w:shd w:val="clear" w:color="auto" w:fill="FFFFFF"/>
        </w:rPr>
      </w:pPr>
    </w:p>
    <w:p w14:paraId="56A872E2" w14:textId="35314E9C" w:rsidR="009A2314" w:rsidRPr="003209CE" w:rsidRDefault="009A2314" w:rsidP="003209CE">
      <w:pPr>
        <w:pStyle w:val="Heading3"/>
        <w:spacing w:before="0" w:beforeAutospacing="0" w:after="0" w:afterAutospacing="0"/>
        <w:rPr>
          <w:rFonts w:ascii="Arial" w:hAnsi="Arial" w:cs="Arial"/>
          <w:color w:val="323E4F" w:themeColor="text2" w:themeShade="BF"/>
          <w:sz w:val="24"/>
          <w:szCs w:val="24"/>
          <w:shd w:val="clear" w:color="auto" w:fill="FFFFFF"/>
        </w:rPr>
      </w:pPr>
      <w:r w:rsidRPr="003209CE">
        <w:rPr>
          <w:rFonts w:ascii="Arial" w:hAnsi="Arial" w:cs="Arial"/>
          <w:color w:val="323E4F" w:themeColor="text2" w:themeShade="BF"/>
          <w:sz w:val="24"/>
          <w:szCs w:val="24"/>
          <w:shd w:val="clear" w:color="auto" w:fill="FFFFFF"/>
        </w:rPr>
        <w:t>1b)</w:t>
      </w:r>
      <w:r w:rsidR="00ED363E" w:rsidRPr="003209CE">
        <w:rPr>
          <w:rFonts w:ascii="Arial" w:hAnsi="Arial" w:cs="Arial"/>
          <w:color w:val="323E4F" w:themeColor="text2" w:themeShade="BF"/>
          <w:sz w:val="24"/>
          <w:szCs w:val="24"/>
          <w:shd w:val="clear" w:color="auto" w:fill="FFFFFF"/>
        </w:rPr>
        <w:tab/>
      </w:r>
      <w:r w:rsidRPr="003209CE">
        <w:rPr>
          <w:rFonts w:ascii="Arial" w:hAnsi="Arial" w:cs="Arial"/>
          <w:color w:val="323E4F" w:themeColor="text2" w:themeShade="BF"/>
          <w:sz w:val="24"/>
          <w:szCs w:val="24"/>
          <w:shd w:val="clear" w:color="auto" w:fill="FFFFFF"/>
        </w:rPr>
        <w:t xml:space="preserve">Project title and duration </w:t>
      </w:r>
    </w:p>
    <w:p w14:paraId="0A9EE88E" w14:textId="77777777" w:rsidR="008D0F2B" w:rsidRPr="003209CE" w:rsidRDefault="008D0F2B" w:rsidP="003209CE">
      <w:pPr>
        <w:pStyle w:val="ApplicGuidancehdg4"/>
        <w:rPr>
          <w:sz w:val="22"/>
        </w:rPr>
      </w:pPr>
    </w:p>
    <w:p w14:paraId="27C7A14E" w14:textId="28BD8B8A" w:rsidR="009A2314" w:rsidRPr="003209CE" w:rsidRDefault="009A2314" w:rsidP="003209CE">
      <w:pPr>
        <w:pStyle w:val="Heading4"/>
        <w:spacing w:before="0" w:line="240" w:lineRule="auto"/>
        <w:rPr>
          <w:rFonts w:ascii="Arial" w:hAnsi="Arial" w:cs="Arial"/>
          <w:b/>
          <w:color w:val="323E4F" w:themeColor="text2" w:themeShade="BF"/>
        </w:rPr>
      </w:pPr>
      <w:r w:rsidRPr="003209CE">
        <w:rPr>
          <w:rFonts w:ascii="Arial" w:hAnsi="Arial" w:cs="Arial"/>
          <w:b/>
          <w:color w:val="323E4F" w:themeColor="text2" w:themeShade="BF"/>
        </w:rPr>
        <w:t xml:space="preserve">Project title </w:t>
      </w:r>
    </w:p>
    <w:p w14:paraId="41F1EBC5" w14:textId="77777777" w:rsidR="008D0F2B" w:rsidRPr="003209CE" w:rsidRDefault="008D0F2B" w:rsidP="003209CE">
      <w:pPr>
        <w:pStyle w:val="ApplicGuidancebody"/>
        <w:spacing w:line="240" w:lineRule="auto"/>
        <w:rPr>
          <w:sz w:val="22"/>
          <w:szCs w:val="22"/>
          <w:shd w:val="clear" w:color="auto" w:fill="FFFFFF"/>
        </w:rPr>
      </w:pPr>
    </w:p>
    <w:p w14:paraId="0CEF3198" w14:textId="658866B1" w:rsidR="009A2314" w:rsidRPr="003209CE" w:rsidRDefault="009A2314" w:rsidP="003209CE">
      <w:pPr>
        <w:pStyle w:val="ApplicGuidancebody"/>
        <w:spacing w:line="240" w:lineRule="auto"/>
        <w:rPr>
          <w:sz w:val="22"/>
          <w:szCs w:val="22"/>
          <w:shd w:val="clear" w:color="auto" w:fill="FFFFFF"/>
        </w:rPr>
      </w:pPr>
      <w:r w:rsidRPr="003209CE">
        <w:rPr>
          <w:sz w:val="22"/>
          <w:szCs w:val="22"/>
          <w:shd w:val="clear" w:color="auto" w:fill="FFFFFF"/>
        </w:rPr>
        <w:t>Your project title will be published on the ONS website as part of the UK Statistics Authority’s public record</w:t>
      </w:r>
      <w:r w:rsidR="00FF18B5">
        <w:rPr>
          <w:sz w:val="22"/>
          <w:szCs w:val="22"/>
          <w:shd w:val="clear" w:color="auto" w:fill="FFFFFF"/>
        </w:rPr>
        <w:t xml:space="preserve">, and on the </w:t>
      </w:r>
      <w:proofErr w:type="spellStart"/>
      <w:r w:rsidR="00FF18B5">
        <w:rPr>
          <w:sz w:val="22"/>
          <w:szCs w:val="22"/>
          <w:shd w:val="clear" w:color="auto" w:fill="FFFFFF"/>
        </w:rPr>
        <w:t>CeLSIUS</w:t>
      </w:r>
      <w:proofErr w:type="spellEnd"/>
      <w:r w:rsidR="00FF18B5">
        <w:rPr>
          <w:sz w:val="22"/>
          <w:szCs w:val="22"/>
          <w:shd w:val="clear" w:color="auto" w:fill="FFFFFF"/>
        </w:rPr>
        <w:t xml:space="preserve"> website to inform potential LS users.</w:t>
      </w:r>
    </w:p>
    <w:p w14:paraId="4C43A5EB" w14:textId="5A4108F4" w:rsidR="009A2314" w:rsidRPr="003209CE" w:rsidRDefault="009A2314" w:rsidP="003209CE">
      <w:pPr>
        <w:spacing w:after="0" w:line="240" w:lineRule="auto"/>
        <w:rPr>
          <w:rFonts w:ascii="Arial" w:hAnsi="Arial" w:cs="Arial"/>
          <w:color w:val="0B0C0C"/>
          <w:shd w:val="clear" w:color="auto" w:fill="FFFFFF"/>
        </w:rPr>
      </w:pPr>
    </w:p>
    <w:p w14:paraId="0C0157A7" w14:textId="78EEB423" w:rsidR="009A2314" w:rsidRPr="003209CE" w:rsidRDefault="009A2314" w:rsidP="003209CE">
      <w:pPr>
        <w:pStyle w:val="Heading4"/>
        <w:spacing w:before="0" w:line="240" w:lineRule="auto"/>
        <w:rPr>
          <w:rFonts w:ascii="Arial" w:hAnsi="Arial" w:cs="Arial"/>
          <w:b/>
          <w:color w:val="323E4F" w:themeColor="text2" w:themeShade="BF"/>
        </w:rPr>
      </w:pPr>
      <w:r w:rsidRPr="003209CE">
        <w:rPr>
          <w:rFonts w:ascii="Arial" w:hAnsi="Arial" w:cs="Arial"/>
          <w:b/>
          <w:color w:val="323E4F" w:themeColor="text2" w:themeShade="BF"/>
        </w:rPr>
        <w:t>Estimated start and end date</w:t>
      </w:r>
    </w:p>
    <w:p w14:paraId="78819F2B" w14:textId="77777777" w:rsidR="008D0F2B" w:rsidRPr="003209CE" w:rsidRDefault="008D0F2B" w:rsidP="003209CE">
      <w:pPr>
        <w:pStyle w:val="ApplicGuidancehdg4"/>
        <w:rPr>
          <w:sz w:val="22"/>
        </w:rPr>
      </w:pPr>
    </w:p>
    <w:p w14:paraId="0ECDCEB2" w14:textId="437C27CC" w:rsidR="009A2314" w:rsidRPr="003209CE" w:rsidRDefault="009A2314" w:rsidP="003209CE">
      <w:pPr>
        <w:pStyle w:val="ApplicGuidancebody"/>
        <w:spacing w:line="240" w:lineRule="auto"/>
        <w:rPr>
          <w:sz w:val="22"/>
          <w:szCs w:val="22"/>
          <w:shd w:val="clear" w:color="auto" w:fill="FFFFFF"/>
        </w:rPr>
      </w:pPr>
      <w:r w:rsidRPr="003209CE">
        <w:rPr>
          <w:sz w:val="22"/>
          <w:szCs w:val="22"/>
          <w:shd w:val="clear" w:color="auto" w:fill="FFFFFF"/>
        </w:rPr>
        <w:t>The end date is an estimate of the date that you anticipate finish writing up your final, cleared research results.</w:t>
      </w:r>
      <w:r w:rsidR="008D0F2B" w:rsidRPr="003209CE">
        <w:rPr>
          <w:sz w:val="22"/>
          <w:szCs w:val="22"/>
          <w:shd w:val="clear" w:color="auto" w:fill="FFFFFF"/>
        </w:rPr>
        <w:t xml:space="preserve"> </w:t>
      </w:r>
      <w:r w:rsidRPr="003209CE">
        <w:rPr>
          <w:sz w:val="22"/>
          <w:szCs w:val="22"/>
          <w:shd w:val="clear" w:color="auto" w:fill="FFFFFF"/>
        </w:rPr>
        <w:t>Try to be as accurate as possible.</w:t>
      </w:r>
    </w:p>
    <w:p w14:paraId="4E8DFC42" w14:textId="38135D86" w:rsidR="009A2314" w:rsidRPr="003209CE" w:rsidRDefault="009A2314" w:rsidP="003209CE">
      <w:pPr>
        <w:spacing w:after="0" w:line="240" w:lineRule="auto"/>
        <w:rPr>
          <w:rFonts w:ascii="Arial" w:hAnsi="Arial" w:cs="Arial"/>
          <w:color w:val="0B0C0C"/>
          <w:shd w:val="clear" w:color="auto" w:fill="FFFFFF"/>
        </w:rPr>
      </w:pPr>
    </w:p>
    <w:p w14:paraId="59F7A695" w14:textId="51619CC1" w:rsidR="009A2314" w:rsidRPr="003209CE" w:rsidRDefault="009A2314" w:rsidP="003209CE">
      <w:pPr>
        <w:pStyle w:val="Heading3"/>
        <w:spacing w:before="0" w:beforeAutospacing="0" w:after="0" w:afterAutospacing="0"/>
        <w:rPr>
          <w:rFonts w:ascii="Arial" w:hAnsi="Arial" w:cs="Arial"/>
          <w:color w:val="323E4F" w:themeColor="text2" w:themeShade="BF"/>
          <w:sz w:val="24"/>
          <w:szCs w:val="24"/>
          <w:shd w:val="clear" w:color="auto" w:fill="FFFFFF"/>
        </w:rPr>
      </w:pPr>
      <w:r w:rsidRPr="003209CE">
        <w:rPr>
          <w:rFonts w:ascii="Arial" w:hAnsi="Arial" w:cs="Arial"/>
          <w:color w:val="323E4F" w:themeColor="text2" w:themeShade="BF"/>
          <w:sz w:val="24"/>
          <w:szCs w:val="24"/>
          <w:shd w:val="clear" w:color="auto" w:fill="FFFFFF"/>
        </w:rPr>
        <w:t>1c)</w:t>
      </w:r>
      <w:r w:rsidR="00ED363E" w:rsidRPr="003209CE">
        <w:rPr>
          <w:rFonts w:ascii="Arial" w:hAnsi="Arial" w:cs="Arial"/>
          <w:color w:val="323E4F" w:themeColor="text2" w:themeShade="BF"/>
          <w:sz w:val="24"/>
          <w:szCs w:val="24"/>
          <w:shd w:val="clear" w:color="auto" w:fill="FFFFFF"/>
        </w:rPr>
        <w:tab/>
      </w:r>
      <w:r w:rsidRPr="003209CE">
        <w:rPr>
          <w:rFonts w:ascii="Arial" w:hAnsi="Arial" w:cs="Arial"/>
          <w:color w:val="323E4F" w:themeColor="text2" w:themeShade="BF"/>
          <w:sz w:val="24"/>
          <w:szCs w:val="24"/>
          <w:shd w:val="clear" w:color="auto" w:fill="FFFFFF"/>
        </w:rPr>
        <w:t>Research theme</w:t>
      </w:r>
    </w:p>
    <w:p w14:paraId="2BBF8733" w14:textId="77777777" w:rsidR="008D0F2B" w:rsidRPr="003209CE" w:rsidRDefault="008D0F2B" w:rsidP="003209CE">
      <w:pPr>
        <w:pStyle w:val="AppliGuidancehdg3"/>
        <w:rPr>
          <w:szCs w:val="22"/>
          <w:shd w:val="clear" w:color="auto" w:fill="FFFFFF"/>
        </w:rPr>
      </w:pPr>
    </w:p>
    <w:p w14:paraId="23C145B1" w14:textId="705055F6" w:rsidR="009A2314" w:rsidRPr="003209CE" w:rsidRDefault="009A2314" w:rsidP="003209CE">
      <w:pPr>
        <w:pStyle w:val="ApplicGuidancebody"/>
        <w:spacing w:line="240" w:lineRule="auto"/>
        <w:rPr>
          <w:sz w:val="22"/>
          <w:szCs w:val="22"/>
          <w:shd w:val="clear" w:color="auto" w:fill="FFFFFF"/>
        </w:rPr>
      </w:pPr>
      <w:r w:rsidRPr="003209CE">
        <w:rPr>
          <w:sz w:val="22"/>
          <w:szCs w:val="22"/>
          <w:shd w:val="clear" w:color="auto" w:fill="FFFFFF"/>
        </w:rPr>
        <w:t>Select the theme that most closely matches the subject of your research project. If your project theme is not included below, select ‘Other theme’ and specify it in the second box.</w:t>
      </w:r>
    </w:p>
    <w:p w14:paraId="54FEAFF5" w14:textId="49B131EE" w:rsidR="009A2314" w:rsidRPr="003209CE" w:rsidRDefault="009A2314" w:rsidP="003209CE">
      <w:pPr>
        <w:spacing w:after="0" w:line="240" w:lineRule="auto"/>
        <w:rPr>
          <w:rFonts w:ascii="Arial" w:hAnsi="Arial" w:cs="Arial"/>
          <w:color w:val="0B0C0C"/>
          <w:shd w:val="clear" w:color="auto" w:fill="FFFFFF"/>
        </w:rPr>
      </w:pPr>
    </w:p>
    <w:p w14:paraId="2DD54ED4" w14:textId="22950FCB" w:rsidR="009A2314" w:rsidRPr="003209CE" w:rsidRDefault="009A2314" w:rsidP="003209CE">
      <w:pPr>
        <w:pStyle w:val="Heading3"/>
        <w:spacing w:before="0" w:beforeAutospacing="0" w:after="0" w:afterAutospacing="0"/>
        <w:rPr>
          <w:rFonts w:ascii="Arial" w:hAnsi="Arial" w:cs="Arial"/>
          <w:color w:val="323E4F" w:themeColor="text2" w:themeShade="BF"/>
          <w:sz w:val="24"/>
          <w:szCs w:val="24"/>
          <w:shd w:val="clear" w:color="auto" w:fill="FFFFFF"/>
        </w:rPr>
      </w:pPr>
      <w:r w:rsidRPr="003209CE">
        <w:rPr>
          <w:rFonts w:ascii="Arial" w:hAnsi="Arial" w:cs="Arial"/>
          <w:color w:val="323E4F" w:themeColor="text2" w:themeShade="BF"/>
          <w:sz w:val="24"/>
          <w:szCs w:val="24"/>
          <w:shd w:val="clear" w:color="auto" w:fill="FFFFFF"/>
        </w:rPr>
        <w:t>1d)</w:t>
      </w:r>
      <w:r w:rsidR="00ED363E" w:rsidRPr="003209CE">
        <w:rPr>
          <w:rFonts w:ascii="Arial" w:hAnsi="Arial" w:cs="Arial"/>
          <w:color w:val="323E4F" w:themeColor="text2" w:themeShade="BF"/>
          <w:sz w:val="24"/>
          <w:szCs w:val="24"/>
          <w:shd w:val="clear" w:color="auto" w:fill="FFFFFF"/>
        </w:rPr>
        <w:tab/>
      </w:r>
      <w:r w:rsidRPr="003209CE">
        <w:rPr>
          <w:rFonts w:ascii="Arial" w:hAnsi="Arial" w:cs="Arial"/>
          <w:color w:val="323E4F" w:themeColor="text2" w:themeShade="BF"/>
          <w:sz w:val="24"/>
          <w:szCs w:val="24"/>
          <w:shd w:val="clear" w:color="auto" w:fill="FFFFFF"/>
        </w:rPr>
        <w:t>Abstract</w:t>
      </w:r>
    </w:p>
    <w:p w14:paraId="71EB73BF" w14:textId="77777777" w:rsidR="008D0F2B" w:rsidRPr="003209CE" w:rsidRDefault="008D0F2B" w:rsidP="003209CE">
      <w:pPr>
        <w:pStyle w:val="AppliGuidancehdg3"/>
        <w:rPr>
          <w:szCs w:val="22"/>
          <w:shd w:val="clear" w:color="auto" w:fill="FFFFFF"/>
        </w:rPr>
      </w:pPr>
    </w:p>
    <w:p w14:paraId="4914BE09" w14:textId="04832062" w:rsidR="009A2314" w:rsidRPr="003209CE" w:rsidRDefault="00D87873" w:rsidP="003209CE">
      <w:pPr>
        <w:pStyle w:val="ApplicGuidancebody"/>
        <w:spacing w:line="240" w:lineRule="auto"/>
        <w:rPr>
          <w:sz w:val="22"/>
          <w:szCs w:val="22"/>
          <w:shd w:val="clear" w:color="auto" w:fill="FFFFFF"/>
        </w:rPr>
      </w:pPr>
      <w:r w:rsidRPr="003209CE">
        <w:rPr>
          <w:color w:val="000000"/>
          <w:sz w:val="22"/>
          <w:szCs w:val="22"/>
        </w:rPr>
        <w:t>This should be a short description</w:t>
      </w:r>
      <w:r w:rsidR="004F71C9">
        <w:rPr>
          <w:sz w:val="22"/>
          <w:szCs w:val="22"/>
          <w:shd w:val="clear" w:color="auto" w:fill="FFFFFF"/>
        </w:rPr>
        <w:t xml:space="preserve"> </w:t>
      </w:r>
      <w:r w:rsidR="004F71C9" w:rsidRPr="004F71C9">
        <w:rPr>
          <w:color w:val="FF0000"/>
          <w:sz w:val="22"/>
          <w:szCs w:val="22"/>
          <w:shd w:val="clear" w:color="auto" w:fill="FFFFFF"/>
        </w:rPr>
        <w:t xml:space="preserve">(max </w:t>
      </w:r>
      <w:r w:rsidRPr="004F71C9">
        <w:rPr>
          <w:color w:val="FF0000"/>
          <w:sz w:val="22"/>
          <w:szCs w:val="22"/>
          <w:shd w:val="clear" w:color="auto" w:fill="FFFFFF"/>
        </w:rPr>
        <w:t>100 words)</w:t>
      </w:r>
      <w:r w:rsidR="009A2314" w:rsidRPr="004F71C9">
        <w:rPr>
          <w:color w:val="FF0000"/>
          <w:sz w:val="22"/>
          <w:szCs w:val="22"/>
          <w:shd w:val="clear" w:color="auto" w:fill="FFFFFF"/>
        </w:rPr>
        <w:t xml:space="preserve"> </w:t>
      </w:r>
      <w:r w:rsidR="009A2314" w:rsidRPr="003209CE">
        <w:rPr>
          <w:sz w:val="22"/>
          <w:szCs w:val="22"/>
          <w:shd w:val="clear" w:color="auto" w:fill="FFFFFF"/>
        </w:rPr>
        <w:t xml:space="preserve">of your research project </w:t>
      </w:r>
      <w:r w:rsidRPr="003209CE">
        <w:rPr>
          <w:sz w:val="22"/>
          <w:szCs w:val="22"/>
          <w:shd w:val="clear" w:color="auto" w:fill="FFFFFF"/>
        </w:rPr>
        <w:t xml:space="preserve">and the public good it will provide (i.e. </w:t>
      </w:r>
      <w:r w:rsidR="009A2314" w:rsidRPr="003209CE">
        <w:rPr>
          <w:sz w:val="22"/>
          <w:szCs w:val="22"/>
          <w:shd w:val="clear" w:color="auto" w:fill="FFFFFF"/>
        </w:rPr>
        <w:t>a summary of the purpose, methodology, public good and predicted population).</w:t>
      </w:r>
    </w:p>
    <w:p w14:paraId="440D617F" w14:textId="77777777" w:rsidR="009A2314" w:rsidRPr="003209CE" w:rsidRDefault="009A2314" w:rsidP="003209CE">
      <w:pPr>
        <w:pStyle w:val="ApplicGuidancebody"/>
        <w:spacing w:line="240" w:lineRule="auto"/>
        <w:rPr>
          <w:sz w:val="22"/>
          <w:szCs w:val="22"/>
          <w:shd w:val="clear" w:color="auto" w:fill="FFFFFF"/>
        </w:rPr>
      </w:pPr>
    </w:p>
    <w:p w14:paraId="3A7B5D87" w14:textId="1A7A5416" w:rsidR="009A2314" w:rsidRPr="003209CE" w:rsidRDefault="00D87873" w:rsidP="003209CE">
      <w:pPr>
        <w:pStyle w:val="ApplicGuidancebody"/>
        <w:spacing w:line="240" w:lineRule="auto"/>
        <w:rPr>
          <w:sz w:val="22"/>
          <w:szCs w:val="22"/>
          <w:shd w:val="clear" w:color="auto" w:fill="FFFFFF"/>
        </w:rPr>
      </w:pPr>
      <w:r w:rsidRPr="003209CE">
        <w:rPr>
          <w:color w:val="000000"/>
          <w:sz w:val="22"/>
          <w:szCs w:val="22"/>
        </w:rPr>
        <w:t xml:space="preserve">It will be published on the UK Statistics Authority website </w:t>
      </w:r>
      <w:r w:rsidR="004F71C9">
        <w:rPr>
          <w:color w:val="000000"/>
          <w:sz w:val="22"/>
          <w:szCs w:val="22"/>
        </w:rPr>
        <w:t xml:space="preserve">and the </w:t>
      </w:r>
      <w:proofErr w:type="spellStart"/>
      <w:r w:rsidR="004F71C9">
        <w:rPr>
          <w:color w:val="000000"/>
          <w:sz w:val="22"/>
          <w:szCs w:val="22"/>
        </w:rPr>
        <w:t>CeLSIUS</w:t>
      </w:r>
      <w:proofErr w:type="spellEnd"/>
      <w:r w:rsidR="004F71C9">
        <w:rPr>
          <w:color w:val="000000"/>
          <w:sz w:val="22"/>
          <w:szCs w:val="22"/>
        </w:rPr>
        <w:t xml:space="preserve"> website </w:t>
      </w:r>
      <w:r w:rsidRPr="003209CE">
        <w:rPr>
          <w:sz w:val="22"/>
          <w:szCs w:val="22"/>
          <w:shd w:val="clear" w:color="auto" w:fill="FFFFFF"/>
        </w:rPr>
        <w:t>and</w:t>
      </w:r>
      <w:r w:rsidR="009A2314" w:rsidRPr="003209CE">
        <w:rPr>
          <w:sz w:val="22"/>
          <w:szCs w:val="22"/>
          <w:shd w:val="clear" w:color="auto" w:fill="FFFFFF"/>
        </w:rPr>
        <w:t xml:space="preserve"> will help other researchers quickly identify your project.</w:t>
      </w:r>
    </w:p>
    <w:p w14:paraId="11C43C8A" w14:textId="77777777" w:rsidR="00D87873" w:rsidRPr="003209CE" w:rsidRDefault="00D87873" w:rsidP="003209CE">
      <w:pPr>
        <w:pStyle w:val="ApplicGuidancebody"/>
        <w:spacing w:line="240" w:lineRule="auto"/>
        <w:rPr>
          <w:sz w:val="22"/>
          <w:szCs w:val="22"/>
          <w:shd w:val="clear" w:color="auto" w:fill="FFFFFF"/>
        </w:rPr>
      </w:pPr>
    </w:p>
    <w:p w14:paraId="3DFAEDBF" w14:textId="63A79840" w:rsidR="009A2314" w:rsidRPr="003209CE" w:rsidRDefault="009A2314" w:rsidP="003209CE">
      <w:pPr>
        <w:pStyle w:val="Heading3"/>
        <w:spacing w:before="0" w:beforeAutospacing="0" w:after="0" w:afterAutospacing="0"/>
        <w:rPr>
          <w:rFonts w:ascii="Arial" w:hAnsi="Arial" w:cs="Arial"/>
          <w:color w:val="323E4F" w:themeColor="text2" w:themeShade="BF"/>
          <w:sz w:val="24"/>
          <w:szCs w:val="24"/>
          <w:shd w:val="clear" w:color="auto" w:fill="FFFFFF"/>
        </w:rPr>
      </w:pPr>
      <w:r w:rsidRPr="003209CE">
        <w:rPr>
          <w:rFonts w:ascii="Arial" w:hAnsi="Arial" w:cs="Arial"/>
          <w:color w:val="323E4F" w:themeColor="text2" w:themeShade="BF"/>
          <w:sz w:val="24"/>
          <w:szCs w:val="24"/>
          <w:shd w:val="clear" w:color="auto" w:fill="FFFFFF"/>
        </w:rPr>
        <w:t>1e)</w:t>
      </w:r>
      <w:r w:rsidR="00ED363E" w:rsidRPr="003209CE">
        <w:rPr>
          <w:rFonts w:ascii="Arial" w:hAnsi="Arial" w:cs="Arial"/>
          <w:color w:val="323E4F" w:themeColor="text2" w:themeShade="BF"/>
          <w:sz w:val="24"/>
          <w:szCs w:val="24"/>
          <w:shd w:val="clear" w:color="auto" w:fill="FFFFFF"/>
        </w:rPr>
        <w:tab/>
      </w:r>
      <w:r w:rsidRPr="003209CE">
        <w:rPr>
          <w:rFonts w:ascii="Arial" w:hAnsi="Arial" w:cs="Arial"/>
          <w:color w:val="323E4F" w:themeColor="text2" w:themeShade="BF"/>
          <w:sz w:val="24"/>
          <w:szCs w:val="24"/>
          <w:shd w:val="clear" w:color="auto" w:fill="FFFFFF"/>
        </w:rPr>
        <w:t>Purpose</w:t>
      </w:r>
    </w:p>
    <w:p w14:paraId="15F7A1BD" w14:textId="77777777" w:rsidR="00E556C3" w:rsidRPr="003209CE" w:rsidRDefault="00E556C3" w:rsidP="003209CE">
      <w:pPr>
        <w:pStyle w:val="ApplicGuidancebody"/>
        <w:spacing w:line="240" w:lineRule="auto"/>
        <w:rPr>
          <w:rStyle w:val="ApplicGuidancebodyChar"/>
          <w:sz w:val="22"/>
          <w:szCs w:val="22"/>
        </w:rPr>
      </w:pPr>
    </w:p>
    <w:p w14:paraId="794FAA18" w14:textId="2194A3A2" w:rsidR="009A2314" w:rsidRPr="003209CE" w:rsidRDefault="00D87873" w:rsidP="003209CE">
      <w:pPr>
        <w:pStyle w:val="ApplicGuidancebody"/>
        <w:spacing w:line="240" w:lineRule="auto"/>
        <w:rPr>
          <w:sz w:val="22"/>
          <w:szCs w:val="22"/>
        </w:rPr>
      </w:pPr>
      <w:r w:rsidRPr="003209CE">
        <w:rPr>
          <w:rStyle w:val="ApplicGuidancebodyChar"/>
          <w:sz w:val="22"/>
          <w:szCs w:val="22"/>
        </w:rPr>
        <w:t>This section should provide a more detailed description of your project’s aim and objectives and</w:t>
      </w:r>
      <w:r w:rsidRPr="003209CE">
        <w:rPr>
          <w:sz w:val="22"/>
          <w:szCs w:val="22"/>
        </w:rPr>
        <w:t xml:space="preserve"> whether it is part of the larger body or programme of work.</w:t>
      </w:r>
      <w:r w:rsidR="00C86C3A" w:rsidRPr="003209CE">
        <w:rPr>
          <w:sz w:val="22"/>
          <w:szCs w:val="22"/>
        </w:rPr>
        <w:t xml:space="preserve"> You have a </w:t>
      </w:r>
      <w:r w:rsidR="00871E6E" w:rsidRPr="004F71C9">
        <w:rPr>
          <w:color w:val="FF0000"/>
          <w:sz w:val="22"/>
          <w:szCs w:val="22"/>
        </w:rPr>
        <w:t xml:space="preserve">maximum of </w:t>
      </w:r>
      <w:r w:rsidR="004F71C9">
        <w:rPr>
          <w:color w:val="FF0000"/>
          <w:sz w:val="22"/>
          <w:szCs w:val="22"/>
        </w:rPr>
        <w:t>1,500 words</w:t>
      </w:r>
      <w:r w:rsidR="00871E6E" w:rsidRPr="003209CE">
        <w:rPr>
          <w:sz w:val="22"/>
          <w:szCs w:val="22"/>
        </w:rPr>
        <w:t xml:space="preserve">, </w:t>
      </w:r>
      <w:r w:rsidR="00C86C3A" w:rsidRPr="003209CE">
        <w:rPr>
          <w:sz w:val="22"/>
          <w:szCs w:val="22"/>
        </w:rPr>
        <w:t>for this section. The</w:t>
      </w:r>
      <w:r w:rsidR="009A2314" w:rsidRPr="003209CE">
        <w:rPr>
          <w:sz w:val="22"/>
          <w:szCs w:val="22"/>
        </w:rPr>
        <w:t xml:space="preserve"> information will help </w:t>
      </w:r>
      <w:r w:rsidR="00871E6E" w:rsidRPr="003209CE">
        <w:rPr>
          <w:sz w:val="22"/>
          <w:szCs w:val="22"/>
        </w:rPr>
        <w:t>ONS</w:t>
      </w:r>
      <w:r w:rsidR="009A2314" w:rsidRPr="003209CE">
        <w:rPr>
          <w:sz w:val="22"/>
          <w:szCs w:val="22"/>
        </w:rPr>
        <w:t xml:space="preserve"> to assess whether your proposal will be feasible, appropriate and clearly beneficial to the public.</w:t>
      </w:r>
    </w:p>
    <w:p w14:paraId="7C5F0E47" w14:textId="65B3B44C" w:rsidR="00C86C3A" w:rsidRPr="003209CE" w:rsidRDefault="00C86C3A" w:rsidP="003209CE">
      <w:pPr>
        <w:pStyle w:val="NormalWeb"/>
        <w:shd w:val="clear" w:color="auto" w:fill="FFFFFF"/>
        <w:spacing w:before="0" w:beforeAutospacing="0" w:after="0" w:afterAutospacing="0"/>
        <w:rPr>
          <w:rFonts w:ascii="Arial" w:hAnsi="Arial" w:cs="Arial"/>
          <w:color w:val="0B0C0C"/>
          <w:sz w:val="22"/>
          <w:szCs w:val="22"/>
        </w:rPr>
      </w:pPr>
    </w:p>
    <w:p w14:paraId="74EAB749" w14:textId="2D36BBFD" w:rsidR="00C86C3A" w:rsidRPr="003209CE" w:rsidRDefault="00C86C3A" w:rsidP="003209CE">
      <w:pPr>
        <w:pStyle w:val="Heading3"/>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1f)</w:t>
      </w:r>
      <w:r w:rsidR="00ED363E" w:rsidRPr="003209CE">
        <w:rPr>
          <w:rFonts w:ascii="Arial" w:hAnsi="Arial" w:cs="Arial"/>
          <w:color w:val="323E4F" w:themeColor="text2" w:themeShade="BF"/>
          <w:sz w:val="24"/>
          <w:szCs w:val="24"/>
        </w:rPr>
        <w:tab/>
      </w:r>
      <w:r w:rsidRPr="003209CE">
        <w:rPr>
          <w:rFonts w:ascii="Arial" w:hAnsi="Arial" w:cs="Arial"/>
          <w:color w:val="323E4F" w:themeColor="text2" w:themeShade="BF"/>
          <w:sz w:val="24"/>
          <w:szCs w:val="24"/>
        </w:rPr>
        <w:t>Research methodology</w:t>
      </w:r>
    </w:p>
    <w:p w14:paraId="3F027494" w14:textId="77777777" w:rsidR="00E556C3" w:rsidRPr="003209CE" w:rsidRDefault="00E556C3" w:rsidP="003209CE">
      <w:pPr>
        <w:pStyle w:val="ApplicGuidancebody"/>
        <w:spacing w:line="240" w:lineRule="auto"/>
        <w:rPr>
          <w:sz w:val="22"/>
          <w:szCs w:val="22"/>
        </w:rPr>
      </w:pPr>
    </w:p>
    <w:p w14:paraId="4BD4966D" w14:textId="72619BC0" w:rsidR="004E2671" w:rsidRPr="003209CE" w:rsidRDefault="00C86C3A" w:rsidP="003209CE">
      <w:pPr>
        <w:pStyle w:val="ApplicGuidancebody"/>
        <w:spacing w:line="240" w:lineRule="auto"/>
        <w:rPr>
          <w:sz w:val="22"/>
          <w:szCs w:val="22"/>
        </w:rPr>
      </w:pPr>
      <w:r w:rsidRPr="003209CE">
        <w:rPr>
          <w:sz w:val="22"/>
          <w:szCs w:val="22"/>
        </w:rPr>
        <w:t>In this section, provide full details of your research methodology. This must include any statistical methods, collaborative work and additional data sources to be used (linked data, web scraping, survey results</w:t>
      </w:r>
      <w:r w:rsidR="00E556C3" w:rsidRPr="003209CE">
        <w:rPr>
          <w:sz w:val="22"/>
          <w:szCs w:val="22"/>
        </w:rPr>
        <w:t>,</w:t>
      </w:r>
      <w:r w:rsidRPr="003209CE">
        <w:rPr>
          <w:sz w:val="22"/>
          <w:szCs w:val="22"/>
        </w:rPr>
        <w:t xml:space="preserve"> etc). This information will be key to assessing whether your proposal will be feasible, deliver clear public good and be an appropriate use of data. This should not exceed </w:t>
      </w:r>
      <w:r w:rsidR="00F54B8A">
        <w:rPr>
          <w:color w:val="FF0000"/>
          <w:sz w:val="22"/>
          <w:szCs w:val="22"/>
        </w:rPr>
        <w:t>1,500 words</w:t>
      </w:r>
      <w:r w:rsidRPr="003209CE">
        <w:rPr>
          <w:sz w:val="22"/>
          <w:szCs w:val="22"/>
        </w:rPr>
        <w:t>.</w:t>
      </w:r>
    </w:p>
    <w:p w14:paraId="30707253" w14:textId="77777777" w:rsidR="004E2671" w:rsidRPr="003209CE" w:rsidRDefault="004E2671" w:rsidP="003209CE">
      <w:pPr>
        <w:pStyle w:val="ApplicGuidancebody"/>
        <w:spacing w:line="240" w:lineRule="auto"/>
        <w:rPr>
          <w:sz w:val="22"/>
          <w:szCs w:val="22"/>
        </w:rPr>
      </w:pPr>
    </w:p>
    <w:p w14:paraId="230B2BA5" w14:textId="77777777" w:rsidR="0001171C" w:rsidRPr="003209CE" w:rsidRDefault="00A62549" w:rsidP="003209CE">
      <w:pPr>
        <w:pStyle w:val="ApplicGuidancebody"/>
        <w:spacing w:line="240" w:lineRule="auto"/>
        <w:rPr>
          <w:sz w:val="22"/>
          <w:szCs w:val="22"/>
        </w:rPr>
      </w:pPr>
      <w:r w:rsidRPr="003209CE">
        <w:rPr>
          <w:sz w:val="22"/>
          <w:szCs w:val="22"/>
        </w:rPr>
        <w:t xml:space="preserve">The level of detail should enable an experienced researcher to understand what type of model is going to be constructed, how bias is being addressed and what is likely to constitute an important effect. </w:t>
      </w:r>
    </w:p>
    <w:p w14:paraId="60C2AFDF" w14:textId="77777777" w:rsidR="0001171C" w:rsidRPr="003209CE" w:rsidRDefault="0001171C" w:rsidP="003209CE">
      <w:pPr>
        <w:pStyle w:val="ApplicGuidancebody"/>
        <w:spacing w:line="240" w:lineRule="auto"/>
        <w:rPr>
          <w:sz w:val="22"/>
          <w:szCs w:val="22"/>
        </w:rPr>
      </w:pPr>
    </w:p>
    <w:p w14:paraId="1D69EFC6" w14:textId="7E9622D1" w:rsidR="00C86C3A" w:rsidRPr="003209CE" w:rsidRDefault="00A62549" w:rsidP="003209CE">
      <w:pPr>
        <w:pStyle w:val="ApplicGuidancebody"/>
        <w:spacing w:line="240" w:lineRule="auto"/>
        <w:rPr>
          <w:sz w:val="22"/>
          <w:szCs w:val="22"/>
        </w:rPr>
      </w:pPr>
      <w:r w:rsidRPr="003209CE">
        <w:rPr>
          <w:sz w:val="22"/>
          <w:szCs w:val="22"/>
        </w:rPr>
        <w:t>Therefore, en</w:t>
      </w:r>
      <w:r w:rsidR="00C86C3A" w:rsidRPr="003209CE">
        <w:rPr>
          <w:sz w:val="22"/>
          <w:szCs w:val="22"/>
        </w:rPr>
        <w:t xml:space="preserve">sure you: </w:t>
      </w:r>
    </w:p>
    <w:p w14:paraId="04204059" w14:textId="14E97ACD" w:rsidR="00C86C3A" w:rsidRPr="003209CE" w:rsidRDefault="00C86C3A" w:rsidP="003209CE">
      <w:pPr>
        <w:pStyle w:val="ApplicGuidancebody"/>
        <w:numPr>
          <w:ilvl w:val="0"/>
          <w:numId w:val="18"/>
        </w:numPr>
        <w:spacing w:line="240" w:lineRule="auto"/>
        <w:rPr>
          <w:sz w:val="22"/>
          <w:szCs w:val="22"/>
        </w:rPr>
      </w:pPr>
      <w:r w:rsidRPr="003209CE">
        <w:rPr>
          <w:sz w:val="22"/>
          <w:szCs w:val="22"/>
        </w:rPr>
        <w:t>Specify your research aim(s), including a clearly defined hypothesis (or hypotheses) to test and/or research question(s) to be answered</w:t>
      </w:r>
    </w:p>
    <w:p w14:paraId="64513966" w14:textId="3D8C35D2" w:rsidR="00C86C3A" w:rsidRPr="003209CE" w:rsidRDefault="00C86C3A" w:rsidP="003209CE">
      <w:pPr>
        <w:pStyle w:val="ApplicGuidancebody"/>
        <w:numPr>
          <w:ilvl w:val="0"/>
          <w:numId w:val="18"/>
        </w:numPr>
        <w:spacing w:line="240" w:lineRule="auto"/>
        <w:rPr>
          <w:sz w:val="22"/>
          <w:szCs w:val="22"/>
        </w:rPr>
      </w:pPr>
      <w:r w:rsidRPr="003209CE">
        <w:rPr>
          <w:sz w:val="22"/>
          <w:szCs w:val="22"/>
        </w:rPr>
        <w:t>Specify the method(s) of analysis you plan to use (such as regression)</w:t>
      </w:r>
    </w:p>
    <w:p w14:paraId="1B13D832" w14:textId="584DD70C" w:rsidR="00C86C3A" w:rsidRPr="003209CE" w:rsidRDefault="00C86C3A" w:rsidP="003209CE">
      <w:pPr>
        <w:pStyle w:val="ApplicGuidancebody"/>
        <w:numPr>
          <w:ilvl w:val="0"/>
          <w:numId w:val="18"/>
        </w:numPr>
        <w:spacing w:line="240" w:lineRule="auto"/>
        <w:rPr>
          <w:sz w:val="22"/>
          <w:szCs w:val="22"/>
        </w:rPr>
      </w:pPr>
      <w:r w:rsidRPr="003209CE">
        <w:rPr>
          <w:sz w:val="22"/>
          <w:szCs w:val="22"/>
        </w:rPr>
        <w:lastRenderedPageBreak/>
        <w:t>As far as possible, try to articulate the outcome or dependent variable(s). Types of outcome may be binary, categorical (with levels), time to event, continuous, multiple events/counts, change over time</w:t>
      </w:r>
      <w:r w:rsidR="00E556C3" w:rsidRPr="003209CE">
        <w:rPr>
          <w:sz w:val="22"/>
          <w:szCs w:val="22"/>
        </w:rPr>
        <w:t xml:space="preserve">, </w:t>
      </w:r>
      <w:r w:rsidRPr="003209CE">
        <w:rPr>
          <w:sz w:val="22"/>
          <w:szCs w:val="22"/>
        </w:rPr>
        <w:t>etc</w:t>
      </w:r>
    </w:p>
    <w:p w14:paraId="6359BD58" w14:textId="0F4E4C4E" w:rsidR="00C86C3A" w:rsidRPr="003209CE" w:rsidRDefault="00C86C3A" w:rsidP="003209CE">
      <w:pPr>
        <w:pStyle w:val="ApplicGuidancebody"/>
        <w:numPr>
          <w:ilvl w:val="0"/>
          <w:numId w:val="18"/>
        </w:numPr>
        <w:spacing w:line="240" w:lineRule="auto"/>
        <w:rPr>
          <w:sz w:val="22"/>
          <w:szCs w:val="22"/>
        </w:rPr>
      </w:pPr>
      <w:r w:rsidRPr="003209CE">
        <w:rPr>
          <w:sz w:val="22"/>
          <w:szCs w:val="22"/>
        </w:rPr>
        <w:t xml:space="preserve">Indicate the starting point for the modelling process - acknowledging that the model may evolve. For example, </w:t>
      </w:r>
      <w:r w:rsidR="00E556C3" w:rsidRPr="003209CE">
        <w:rPr>
          <w:sz w:val="22"/>
          <w:szCs w:val="22"/>
        </w:rPr>
        <w:t>which</w:t>
      </w:r>
      <w:r w:rsidRPr="003209CE">
        <w:rPr>
          <w:sz w:val="22"/>
          <w:szCs w:val="22"/>
        </w:rPr>
        <w:t xml:space="preserve"> independent or explanatory variables comprise at least the initial set to be considered. Include statistical test(s) that are likely to be used and the type of model(s) to be employed (such as regression, logistic, proportional odds, cluster</w:t>
      </w:r>
      <w:r w:rsidR="00E556C3" w:rsidRPr="003209CE">
        <w:rPr>
          <w:sz w:val="22"/>
          <w:szCs w:val="22"/>
        </w:rPr>
        <w:t>,</w:t>
      </w:r>
      <w:r w:rsidRPr="003209CE">
        <w:rPr>
          <w:sz w:val="22"/>
          <w:szCs w:val="22"/>
        </w:rPr>
        <w:t xml:space="preserve"> etc)</w:t>
      </w:r>
    </w:p>
    <w:p w14:paraId="04C1C83E" w14:textId="1B6EBC49" w:rsidR="00C86C3A" w:rsidRPr="003209CE" w:rsidRDefault="00C86C3A" w:rsidP="003209CE">
      <w:pPr>
        <w:pStyle w:val="ApplicGuidancebody"/>
        <w:numPr>
          <w:ilvl w:val="0"/>
          <w:numId w:val="18"/>
        </w:numPr>
        <w:spacing w:line="240" w:lineRule="auto"/>
        <w:rPr>
          <w:sz w:val="22"/>
          <w:szCs w:val="22"/>
        </w:rPr>
      </w:pPr>
      <w:r w:rsidRPr="003209CE">
        <w:rPr>
          <w:sz w:val="22"/>
          <w:szCs w:val="22"/>
        </w:rPr>
        <w:t>Explain (where relevant) how any potential selection/causal bias will be addressed (e.g. by including a control group with information on how this control group will be created)</w:t>
      </w:r>
    </w:p>
    <w:p w14:paraId="1362DE9A" w14:textId="0239F4CB" w:rsidR="004E2671" w:rsidRPr="003209CE" w:rsidRDefault="004E2671" w:rsidP="003209CE">
      <w:pPr>
        <w:pStyle w:val="ApplicGuidancebody"/>
        <w:numPr>
          <w:ilvl w:val="0"/>
          <w:numId w:val="18"/>
        </w:numPr>
        <w:spacing w:line="240" w:lineRule="auto"/>
        <w:rPr>
          <w:sz w:val="22"/>
          <w:szCs w:val="22"/>
        </w:rPr>
      </w:pPr>
      <w:r w:rsidRPr="003209CE">
        <w:rPr>
          <w:sz w:val="22"/>
          <w:szCs w:val="22"/>
        </w:rPr>
        <w:t>If non-standard methodology is proposed then p</w:t>
      </w:r>
      <w:r w:rsidR="00C86C3A" w:rsidRPr="003209CE">
        <w:rPr>
          <w:sz w:val="22"/>
          <w:szCs w:val="22"/>
        </w:rPr>
        <w:t>rovide methodology references</w:t>
      </w:r>
    </w:p>
    <w:p w14:paraId="39081122" w14:textId="775CB817" w:rsidR="00C86C3A" w:rsidRPr="003209CE" w:rsidRDefault="00C86C3A" w:rsidP="003209CE">
      <w:pPr>
        <w:pStyle w:val="ApplicGuidancebody"/>
        <w:numPr>
          <w:ilvl w:val="0"/>
          <w:numId w:val="18"/>
        </w:numPr>
        <w:spacing w:line="240" w:lineRule="auto"/>
        <w:rPr>
          <w:sz w:val="22"/>
          <w:szCs w:val="22"/>
        </w:rPr>
      </w:pPr>
      <w:r w:rsidRPr="003209CE">
        <w:rPr>
          <w:sz w:val="22"/>
          <w:szCs w:val="22"/>
        </w:rPr>
        <w:t>Include information about any contribution to the field of research methodology that you believe may result from your research</w:t>
      </w:r>
    </w:p>
    <w:p w14:paraId="05860BA3" w14:textId="64F728FB" w:rsidR="00C86C3A" w:rsidRPr="003209CE" w:rsidRDefault="00C86C3A" w:rsidP="003209CE">
      <w:pPr>
        <w:pStyle w:val="ApplicGuidancebody"/>
        <w:numPr>
          <w:ilvl w:val="0"/>
          <w:numId w:val="18"/>
        </w:numPr>
        <w:spacing w:line="240" w:lineRule="auto"/>
        <w:rPr>
          <w:sz w:val="22"/>
          <w:szCs w:val="22"/>
        </w:rPr>
      </w:pPr>
      <w:r w:rsidRPr="003209CE">
        <w:rPr>
          <w:sz w:val="22"/>
          <w:szCs w:val="22"/>
        </w:rPr>
        <w:t>Include an explanation of how your methodological approach will answer the research question(s) set out in the project when employing methods not covered by any of the above (e.g. correlation or basic descriptive analysis will only be used, noting that such analysis might be more applicable for exploratory research)</w:t>
      </w:r>
    </w:p>
    <w:p w14:paraId="78EC0FE1" w14:textId="77777777" w:rsidR="00ED363E" w:rsidRPr="003209CE" w:rsidRDefault="00ED363E" w:rsidP="003209CE">
      <w:pPr>
        <w:pStyle w:val="ApplicGuidancebody"/>
        <w:spacing w:line="240" w:lineRule="auto"/>
        <w:rPr>
          <w:sz w:val="22"/>
          <w:szCs w:val="22"/>
        </w:rPr>
      </w:pPr>
    </w:p>
    <w:p w14:paraId="40511BF4" w14:textId="71CB69B1" w:rsidR="002C3C9A" w:rsidRPr="003209CE" w:rsidRDefault="002C3C9A" w:rsidP="003209CE">
      <w:pPr>
        <w:pStyle w:val="ApplicGuidancebody"/>
        <w:spacing w:line="240" w:lineRule="auto"/>
        <w:rPr>
          <w:sz w:val="22"/>
          <w:szCs w:val="22"/>
        </w:rPr>
      </w:pPr>
      <w:r w:rsidRPr="003209CE">
        <w:rPr>
          <w:i/>
          <w:iCs/>
          <w:color w:val="555555"/>
          <w:sz w:val="22"/>
          <w:szCs w:val="22"/>
        </w:rPr>
        <w:t>NB: Previous Longitudinal Study users should mention here if they intend to use syntax files from their previous project and provide a justification for this use. The requested file/</w:t>
      </w:r>
      <w:r w:rsidR="00E556C3" w:rsidRPr="003209CE">
        <w:rPr>
          <w:i/>
          <w:iCs/>
          <w:color w:val="555555"/>
          <w:sz w:val="22"/>
          <w:szCs w:val="22"/>
        </w:rPr>
        <w:t xml:space="preserve">s </w:t>
      </w:r>
      <w:r w:rsidRPr="003209CE">
        <w:rPr>
          <w:i/>
          <w:iCs/>
          <w:color w:val="555555"/>
          <w:sz w:val="22"/>
          <w:szCs w:val="22"/>
        </w:rPr>
        <w:t>will then be transferred from the previous project area on the SRS platform, to the new project area.</w:t>
      </w:r>
    </w:p>
    <w:p w14:paraId="7A466F46" w14:textId="62573962" w:rsidR="009A2314" w:rsidRPr="003209CE" w:rsidRDefault="009A2314" w:rsidP="003209CE">
      <w:pPr>
        <w:pStyle w:val="ApplicGuidancebody"/>
        <w:spacing w:line="240" w:lineRule="auto"/>
        <w:rPr>
          <w:b/>
          <w:color w:val="323E4F" w:themeColor="text2" w:themeShade="BF"/>
          <w:sz w:val="22"/>
          <w:szCs w:val="22"/>
        </w:rPr>
      </w:pPr>
    </w:p>
    <w:p w14:paraId="16E05F01" w14:textId="1F61458A" w:rsidR="00A62549" w:rsidRPr="003209CE" w:rsidRDefault="00A62549" w:rsidP="003209CE">
      <w:pPr>
        <w:pStyle w:val="Heading3"/>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1g)</w:t>
      </w:r>
      <w:r w:rsidR="00ED363E" w:rsidRPr="003209CE">
        <w:rPr>
          <w:rFonts w:ascii="Arial" w:hAnsi="Arial" w:cs="Arial"/>
          <w:color w:val="323E4F" w:themeColor="text2" w:themeShade="BF"/>
          <w:sz w:val="24"/>
          <w:szCs w:val="24"/>
        </w:rPr>
        <w:tab/>
      </w:r>
      <w:r w:rsidRPr="003209CE">
        <w:rPr>
          <w:rFonts w:ascii="Arial" w:hAnsi="Arial" w:cs="Arial"/>
          <w:color w:val="323E4F" w:themeColor="text2" w:themeShade="BF"/>
          <w:sz w:val="24"/>
          <w:szCs w:val="24"/>
        </w:rPr>
        <w:t>Research sponsor</w:t>
      </w:r>
    </w:p>
    <w:p w14:paraId="2FA6478D" w14:textId="77777777" w:rsidR="00E556C3" w:rsidRPr="003209CE" w:rsidRDefault="00E556C3" w:rsidP="003209CE">
      <w:pPr>
        <w:pStyle w:val="AppliGuidancehdg3"/>
        <w:rPr>
          <w:color w:val="323E4F" w:themeColor="text2" w:themeShade="BF"/>
          <w:szCs w:val="22"/>
        </w:rPr>
      </w:pPr>
    </w:p>
    <w:p w14:paraId="38A956C5" w14:textId="4458FE4D" w:rsidR="00A62549" w:rsidRPr="003209CE" w:rsidRDefault="00A62549" w:rsidP="003209CE">
      <w:pPr>
        <w:pStyle w:val="ApplicGuidancebody"/>
        <w:spacing w:line="240" w:lineRule="auto"/>
        <w:rPr>
          <w:sz w:val="22"/>
          <w:szCs w:val="22"/>
        </w:rPr>
      </w:pPr>
      <w:r w:rsidRPr="003209CE">
        <w:rPr>
          <w:sz w:val="22"/>
          <w:szCs w:val="22"/>
        </w:rPr>
        <w:t xml:space="preserve">This question should be answered ‘yes’ if you are carrying out the research project for an organisation that is not your employer, for example as a consultant under contract to another organisation. </w:t>
      </w:r>
    </w:p>
    <w:p w14:paraId="2520A71E" w14:textId="70B7E6E3" w:rsidR="0003531E" w:rsidRPr="003209CE" w:rsidRDefault="0003531E" w:rsidP="003209CE">
      <w:pPr>
        <w:pStyle w:val="ApplicGuidancebody"/>
        <w:spacing w:line="240" w:lineRule="auto"/>
        <w:rPr>
          <w:sz w:val="22"/>
          <w:szCs w:val="22"/>
        </w:rPr>
      </w:pPr>
    </w:p>
    <w:p w14:paraId="5A218D1F" w14:textId="55D187E7" w:rsidR="0003531E" w:rsidRPr="003209CE" w:rsidRDefault="0003531E" w:rsidP="003209CE">
      <w:pPr>
        <w:pStyle w:val="ApplicGuidancebody"/>
        <w:spacing w:line="240" w:lineRule="auto"/>
        <w:rPr>
          <w:sz w:val="22"/>
          <w:szCs w:val="22"/>
        </w:rPr>
      </w:pPr>
      <w:r w:rsidRPr="003209CE">
        <w:rPr>
          <w:sz w:val="22"/>
          <w:szCs w:val="22"/>
        </w:rPr>
        <w:t>If you answer ‘yes’ to this question, then you need to give the details of the organisation (i.e. name and address), and your contact there (i.e. name, phone number and email).</w:t>
      </w:r>
    </w:p>
    <w:p w14:paraId="49CB8E0D" w14:textId="77777777" w:rsidR="0003531E" w:rsidRPr="003209CE" w:rsidRDefault="0003531E" w:rsidP="003209CE">
      <w:pPr>
        <w:pStyle w:val="ApplicGuidancebody"/>
        <w:spacing w:line="240" w:lineRule="auto"/>
        <w:rPr>
          <w:sz w:val="22"/>
          <w:szCs w:val="22"/>
        </w:rPr>
      </w:pPr>
    </w:p>
    <w:p w14:paraId="52823B2C" w14:textId="1913A8EB" w:rsidR="0003531E" w:rsidRPr="003209CE" w:rsidRDefault="0003531E" w:rsidP="003209CE">
      <w:pPr>
        <w:pStyle w:val="ApplicGuidancebody"/>
        <w:spacing w:line="240" w:lineRule="auto"/>
        <w:rPr>
          <w:sz w:val="22"/>
          <w:szCs w:val="22"/>
        </w:rPr>
      </w:pPr>
      <w:r w:rsidRPr="003209CE">
        <w:rPr>
          <w:sz w:val="22"/>
          <w:szCs w:val="22"/>
        </w:rPr>
        <w:t>The sponsoring organisation name may be published with the Accredited Research project details, in the published record of DEA Accredited Researchers on the UK Statistics Authority website, to maintain transparency about who is using the data.</w:t>
      </w:r>
    </w:p>
    <w:p w14:paraId="2243F7CB" w14:textId="2485F7F8" w:rsidR="00E556C3" w:rsidRPr="003209CE" w:rsidRDefault="00E556C3" w:rsidP="003209CE">
      <w:pPr>
        <w:pStyle w:val="ApplicGuidancebody"/>
        <w:spacing w:line="240" w:lineRule="auto"/>
        <w:rPr>
          <w:sz w:val="22"/>
          <w:szCs w:val="22"/>
        </w:rPr>
      </w:pPr>
    </w:p>
    <w:p w14:paraId="1605BE9E" w14:textId="1C10DC48" w:rsidR="0003531E" w:rsidRPr="003209CE" w:rsidRDefault="0003531E"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2)</w:t>
      </w:r>
      <w:r w:rsidR="00177FAA" w:rsidRPr="003209CE">
        <w:rPr>
          <w:rFonts w:ascii="Arial" w:hAnsi="Arial" w:cs="Arial"/>
          <w:color w:val="323E4F" w:themeColor="text2" w:themeShade="BF"/>
          <w:sz w:val="24"/>
          <w:szCs w:val="24"/>
        </w:rPr>
        <w:tab/>
      </w:r>
      <w:r w:rsidRPr="003209CE">
        <w:rPr>
          <w:rFonts w:ascii="Arial" w:hAnsi="Arial" w:cs="Arial"/>
          <w:color w:val="323E4F" w:themeColor="text2" w:themeShade="BF"/>
          <w:sz w:val="24"/>
          <w:szCs w:val="24"/>
        </w:rPr>
        <w:t>P</w:t>
      </w:r>
      <w:r w:rsidR="003209CE">
        <w:rPr>
          <w:rFonts w:ascii="Arial" w:hAnsi="Arial" w:cs="Arial"/>
          <w:color w:val="323E4F" w:themeColor="text2" w:themeShade="BF"/>
          <w:sz w:val="24"/>
          <w:szCs w:val="24"/>
        </w:rPr>
        <w:t>ROJECT TEAM</w:t>
      </w:r>
    </w:p>
    <w:p w14:paraId="4F7663B9" w14:textId="77777777" w:rsidR="00E556C3" w:rsidRPr="003209CE" w:rsidRDefault="00E556C3" w:rsidP="003209CE">
      <w:pPr>
        <w:pStyle w:val="ApplcGuidancehdg2"/>
        <w:rPr>
          <w:sz w:val="22"/>
          <w:szCs w:val="22"/>
        </w:rPr>
      </w:pPr>
    </w:p>
    <w:p w14:paraId="087B808A" w14:textId="6C83C199" w:rsidR="00806593" w:rsidRPr="003209CE" w:rsidRDefault="0001171C" w:rsidP="003209CE">
      <w:pPr>
        <w:pStyle w:val="ApplicGuidancebody"/>
        <w:spacing w:line="240" w:lineRule="auto"/>
        <w:rPr>
          <w:sz w:val="22"/>
          <w:szCs w:val="22"/>
        </w:rPr>
      </w:pPr>
      <w:r w:rsidRPr="003209CE">
        <w:rPr>
          <w:sz w:val="22"/>
          <w:szCs w:val="22"/>
        </w:rPr>
        <w:t>Add all the accredited researchers and peer reviewers who will be working on the project with you (don’t forget to include yourself).</w:t>
      </w:r>
    </w:p>
    <w:p w14:paraId="5EDDC45D" w14:textId="77777777" w:rsidR="00C51072" w:rsidRPr="003209CE" w:rsidRDefault="00C51072" w:rsidP="003209CE">
      <w:pPr>
        <w:pStyle w:val="ApplicGuidancebody"/>
        <w:spacing w:line="240" w:lineRule="auto"/>
        <w:rPr>
          <w:sz w:val="22"/>
          <w:szCs w:val="22"/>
        </w:rPr>
      </w:pPr>
    </w:p>
    <w:p w14:paraId="3214EC44" w14:textId="3DED979A" w:rsidR="0001171C" w:rsidRPr="003209CE" w:rsidRDefault="0001171C" w:rsidP="003209CE">
      <w:pPr>
        <w:pStyle w:val="ApplicGuidancebody"/>
        <w:spacing w:line="240" w:lineRule="auto"/>
        <w:rPr>
          <w:sz w:val="22"/>
          <w:szCs w:val="22"/>
        </w:rPr>
      </w:pPr>
      <w:r w:rsidRPr="003209CE">
        <w:rPr>
          <w:sz w:val="22"/>
          <w:szCs w:val="22"/>
        </w:rPr>
        <w:t>The first and last name and organisation of all accredited researchers named on the project will be published in a public record of accredited researchers on the UK Statistics Authority website.</w:t>
      </w:r>
    </w:p>
    <w:p w14:paraId="5FF03024" w14:textId="77777777" w:rsidR="00C51072" w:rsidRPr="003209CE" w:rsidRDefault="00C51072" w:rsidP="003209CE">
      <w:pPr>
        <w:pStyle w:val="ApplicGuidancebody"/>
        <w:spacing w:line="240" w:lineRule="auto"/>
        <w:rPr>
          <w:sz w:val="22"/>
          <w:szCs w:val="22"/>
        </w:rPr>
      </w:pPr>
    </w:p>
    <w:p w14:paraId="360A5B27" w14:textId="0BDC99A2" w:rsidR="0001171C" w:rsidRPr="003209CE" w:rsidRDefault="0001171C" w:rsidP="003209CE">
      <w:pPr>
        <w:pStyle w:val="Heading3"/>
        <w:spacing w:before="0" w:beforeAutospacing="0" w:after="0" w:afterAutospacing="0"/>
        <w:rPr>
          <w:rFonts w:ascii="Arial" w:hAnsi="Arial" w:cs="Arial"/>
          <w:i/>
          <w:color w:val="323E4F" w:themeColor="text2" w:themeShade="BF"/>
          <w:sz w:val="22"/>
          <w:szCs w:val="22"/>
        </w:rPr>
      </w:pPr>
      <w:r w:rsidRPr="003209CE">
        <w:rPr>
          <w:rFonts w:ascii="Arial" w:hAnsi="Arial" w:cs="Arial"/>
          <w:i/>
          <w:color w:val="323E4F" w:themeColor="text2" w:themeShade="BF"/>
          <w:sz w:val="22"/>
          <w:szCs w:val="22"/>
        </w:rPr>
        <w:t>What are the different project roles?</w:t>
      </w:r>
    </w:p>
    <w:p w14:paraId="28FEA522" w14:textId="77777777" w:rsidR="00E556C3" w:rsidRPr="003209CE" w:rsidRDefault="00E556C3" w:rsidP="003209CE">
      <w:pPr>
        <w:pStyle w:val="ApplicGuidancebody"/>
        <w:spacing w:line="240" w:lineRule="auto"/>
        <w:rPr>
          <w:sz w:val="22"/>
          <w:szCs w:val="22"/>
          <w:u w:val="single"/>
        </w:rPr>
      </w:pPr>
    </w:p>
    <w:p w14:paraId="16BF1259" w14:textId="43B5ACFC" w:rsidR="00BE0FA6" w:rsidRPr="003209CE" w:rsidRDefault="0001171C" w:rsidP="003209CE">
      <w:pPr>
        <w:pStyle w:val="ApplicGuidancebody"/>
        <w:spacing w:line="240" w:lineRule="auto"/>
        <w:rPr>
          <w:b/>
          <w:sz w:val="22"/>
          <w:szCs w:val="22"/>
          <w:shd w:val="clear" w:color="auto" w:fill="FFFFFF"/>
        </w:rPr>
      </w:pPr>
      <w:r w:rsidRPr="003209CE">
        <w:rPr>
          <w:sz w:val="22"/>
          <w:szCs w:val="22"/>
          <w:shd w:val="clear" w:color="auto" w:fill="FFFFFF"/>
        </w:rPr>
        <w:t>Choose </w:t>
      </w:r>
      <w:r w:rsidRPr="003209CE">
        <w:rPr>
          <w:b/>
          <w:sz w:val="22"/>
          <w:szCs w:val="22"/>
          <w:shd w:val="clear" w:color="auto" w:fill="FFFFFF"/>
        </w:rPr>
        <w:t>Accredited Researcher</w:t>
      </w:r>
      <w:r w:rsidRPr="003209CE">
        <w:rPr>
          <w:sz w:val="22"/>
          <w:szCs w:val="22"/>
          <w:shd w:val="clear" w:color="auto" w:fill="FFFFFF"/>
        </w:rPr>
        <w:t> if you have permission to access, analyse and interrogate unpublished data in a safe researcher setting, provided by a Digital Economy Act (DEA) Accredited Processor.</w:t>
      </w:r>
      <w:r w:rsidR="00C51072" w:rsidRPr="003209CE">
        <w:rPr>
          <w:sz w:val="22"/>
          <w:szCs w:val="22"/>
          <w:shd w:val="clear" w:color="auto" w:fill="FFFFFF"/>
        </w:rPr>
        <w:t xml:space="preserve"> </w:t>
      </w:r>
      <w:r w:rsidRPr="003209CE">
        <w:rPr>
          <w:sz w:val="22"/>
          <w:szCs w:val="22"/>
          <w:shd w:val="clear" w:color="auto" w:fill="FFFFFF"/>
        </w:rPr>
        <w:t xml:space="preserve">If you are not an accredited researcher and need to be one, you will need to apply to be </w:t>
      </w:r>
      <w:r w:rsidR="00056DE9" w:rsidRPr="003209CE">
        <w:rPr>
          <w:sz w:val="22"/>
          <w:szCs w:val="22"/>
          <w:shd w:val="clear" w:color="auto" w:fill="FFFFFF"/>
        </w:rPr>
        <w:t>one</w:t>
      </w:r>
      <w:r w:rsidR="00177FAA" w:rsidRPr="003209CE">
        <w:rPr>
          <w:sz w:val="22"/>
          <w:szCs w:val="22"/>
          <w:shd w:val="clear" w:color="auto" w:fill="FFFFFF"/>
        </w:rPr>
        <w:t xml:space="preserve"> via the </w:t>
      </w:r>
      <w:hyperlink r:id="rId11" w:history="1">
        <w:r w:rsidR="00C51072" w:rsidRPr="003209CE">
          <w:rPr>
            <w:rStyle w:val="Hyperlink"/>
            <w:color w:val="auto"/>
            <w:sz w:val="22"/>
            <w:szCs w:val="22"/>
          </w:rPr>
          <w:t>Research Accreditation Service</w:t>
        </w:r>
      </w:hyperlink>
      <w:r w:rsidR="00C51072" w:rsidRPr="003209CE">
        <w:rPr>
          <w:sz w:val="22"/>
          <w:szCs w:val="22"/>
          <w:shd w:val="clear" w:color="auto" w:fill="FFFFFF"/>
        </w:rPr>
        <w:t>.</w:t>
      </w:r>
      <w:r w:rsidRPr="003209CE">
        <w:rPr>
          <w:sz w:val="22"/>
          <w:szCs w:val="22"/>
        </w:rPr>
        <w:br/>
      </w:r>
    </w:p>
    <w:p w14:paraId="4657B8EA" w14:textId="23628CC4" w:rsidR="0001171C" w:rsidRPr="003209CE" w:rsidRDefault="0001171C" w:rsidP="003209CE">
      <w:pPr>
        <w:pStyle w:val="ApplicGuidancebody"/>
        <w:spacing w:line="240" w:lineRule="auto"/>
        <w:rPr>
          <w:color w:val="000000" w:themeColor="text1"/>
          <w:sz w:val="22"/>
          <w:szCs w:val="22"/>
          <w:shd w:val="clear" w:color="auto" w:fill="FFFFFF"/>
        </w:rPr>
      </w:pPr>
      <w:r w:rsidRPr="003209CE">
        <w:rPr>
          <w:b/>
          <w:color w:val="000000" w:themeColor="text1"/>
          <w:sz w:val="22"/>
          <w:szCs w:val="22"/>
          <w:shd w:val="clear" w:color="auto" w:fill="FFFFFF"/>
        </w:rPr>
        <w:lastRenderedPageBreak/>
        <w:t>Peer Reviewers</w:t>
      </w:r>
      <w:r w:rsidRPr="003209CE">
        <w:rPr>
          <w:color w:val="000000" w:themeColor="text1"/>
          <w:sz w:val="22"/>
          <w:szCs w:val="22"/>
          <w:shd w:val="clear" w:color="auto" w:fill="FFFFFF"/>
        </w:rPr>
        <w:t xml:space="preserve"> may perform two different roles on a project. Either having access to secure data to validate or replicate research findings, or only having access to cleared outputs:</w:t>
      </w:r>
    </w:p>
    <w:p w14:paraId="2E5DC95E" w14:textId="22352FAC" w:rsidR="0001171C" w:rsidRPr="003209CE" w:rsidRDefault="0001171C" w:rsidP="003209CE">
      <w:pPr>
        <w:pStyle w:val="ApplicGuidancebody"/>
        <w:numPr>
          <w:ilvl w:val="0"/>
          <w:numId w:val="15"/>
        </w:numPr>
        <w:spacing w:line="240" w:lineRule="auto"/>
        <w:rPr>
          <w:color w:val="000000" w:themeColor="text1"/>
          <w:sz w:val="22"/>
          <w:szCs w:val="22"/>
          <w:shd w:val="clear" w:color="auto" w:fill="FFFFFF"/>
        </w:rPr>
      </w:pPr>
      <w:r w:rsidRPr="003209CE">
        <w:rPr>
          <w:color w:val="000000" w:themeColor="text1"/>
          <w:sz w:val="22"/>
          <w:szCs w:val="22"/>
          <w:shd w:val="clear" w:color="auto" w:fill="FFFFFF"/>
        </w:rPr>
        <w:t>Choose </w:t>
      </w:r>
      <w:r w:rsidRPr="003209CE">
        <w:rPr>
          <w:b/>
          <w:color w:val="000000" w:themeColor="text1"/>
          <w:sz w:val="22"/>
          <w:szCs w:val="22"/>
          <w:shd w:val="clear" w:color="auto" w:fill="FFFFFF"/>
        </w:rPr>
        <w:t>Peer Reviewer - Access to secure data</w:t>
      </w:r>
      <w:r w:rsidRPr="003209CE">
        <w:rPr>
          <w:color w:val="000000" w:themeColor="text1"/>
          <w:sz w:val="22"/>
          <w:szCs w:val="22"/>
          <w:shd w:val="clear" w:color="auto" w:fill="FFFFFF"/>
        </w:rPr>
        <w:t xml:space="preserve"> for a reviewer who will access secure data to validate or replicate previous research. They will access secure data in a safe setting provided by a DEA Accredited Processor to </w:t>
      </w:r>
      <w:r w:rsidR="00056DE9" w:rsidRPr="003209CE">
        <w:rPr>
          <w:color w:val="000000" w:themeColor="text1"/>
          <w:sz w:val="22"/>
          <w:szCs w:val="22"/>
          <w:shd w:val="clear" w:color="auto" w:fill="FFFFFF"/>
        </w:rPr>
        <w:t>do these tasks</w:t>
      </w:r>
      <w:r w:rsidRPr="003209CE">
        <w:rPr>
          <w:color w:val="000000" w:themeColor="text1"/>
          <w:sz w:val="22"/>
          <w:szCs w:val="22"/>
          <w:shd w:val="clear" w:color="auto" w:fill="FFFFFF"/>
        </w:rPr>
        <w:t xml:space="preserve">. </w:t>
      </w:r>
      <w:r w:rsidR="00056DE9" w:rsidRPr="003209CE">
        <w:rPr>
          <w:color w:val="000000" w:themeColor="text1"/>
          <w:sz w:val="22"/>
          <w:szCs w:val="22"/>
          <w:shd w:val="clear" w:color="auto" w:fill="FFFFFF"/>
        </w:rPr>
        <w:t xml:space="preserve">It is necessary </w:t>
      </w:r>
      <w:r w:rsidRPr="003209CE">
        <w:rPr>
          <w:color w:val="000000" w:themeColor="text1"/>
          <w:sz w:val="22"/>
          <w:szCs w:val="22"/>
          <w:shd w:val="clear" w:color="auto" w:fill="FFFFFF"/>
        </w:rPr>
        <w:t>to be an Accredited Researcher to perform this role.</w:t>
      </w:r>
    </w:p>
    <w:p w14:paraId="5F02E540" w14:textId="173AF38B" w:rsidR="0001171C" w:rsidRPr="003209CE" w:rsidRDefault="0001171C" w:rsidP="003209CE">
      <w:pPr>
        <w:pStyle w:val="ApplicGuidancebody"/>
        <w:numPr>
          <w:ilvl w:val="0"/>
          <w:numId w:val="15"/>
        </w:numPr>
        <w:spacing w:line="240" w:lineRule="auto"/>
        <w:rPr>
          <w:color w:val="000000" w:themeColor="text1"/>
          <w:sz w:val="22"/>
          <w:szCs w:val="22"/>
        </w:rPr>
      </w:pPr>
      <w:r w:rsidRPr="003209CE">
        <w:rPr>
          <w:color w:val="000000" w:themeColor="text1"/>
          <w:sz w:val="22"/>
          <w:szCs w:val="22"/>
          <w:shd w:val="clear" w:color="auto" w:fill="FFFFFF"/>
        </w:rPr>
        <w:t>Choose </w:t>
      </w:r>
      <w:r w:rsidRPr="003209CE">
        <w:rPr>
          <w:b/>
          <w:color w:val="000000" w:themeColor="text1"/>
          <w:sz w:val="22"/>
          <w:szCs w:val="22"/>
          <w:shd w:val="clear" w:color="auto" w:fill="FFFFFF"/>
        </w:rPr>
        <w:t>Peer Reviewer - View cleared outputs only</w:t>
      </w:r>
      <w:r w:rsidRPr="003209CE">
        <w:rPr>
          <w:color w:val="000000" w:themeColor="text1"/>
          <w:sz w:val="22"/>
          <w:szCs w:val="22"/>
          <w:shd w:val="clear" w:color="auto" w:fill="FFFFFF"/>
        </w:rPr>
        <w:t xml:space="preserve"> for a reviewer who will view cleared research outputs only. They will have no access to the secure data in a safe setting provided by an Accredited DEA Processor. </w:t>
      </w:r>
      <w:r w:rsidR="00056DE9" w:rsidRPr="003209CE">
        <w:rPr>
          <w:color w:val="000000" w:themeColor="text1"/>
          <w:sz w:val="22"/>
          <w:szCs w:val="22"/>
          <w:shd w:val="clear" w:color="auto" w:fill="FFFFFF"/>
        </w:rPr>
        <w:t>It is not necessary to</w:t>
      </w:r>
      <w:r w:rsidRPr="003209CE">
        <w:rPr>
          <w:color w:val="000000" w:themeColor="text1"/>
          <w:sz w:val="22"/>
          <w:szCs w:val="22"/>
          <w:shd w:val="clear" w:color="auto" w:fill="FFFFFF"/>
        </w:rPr>
        <w:t xml:space="preserve"> be an Accredited Researcher to perform this role.</w:t>
      </w:r>
    </w:p>
    <w:p w14:paraId="539C211E" w14:textId="7B3B0B69" w:rsidR="00A62549" w:rsidRPr="003209CE" w:rsidRDefault="00A62549" w:rsidP="003209CE">
      <w:pPr>
        <w:pStyle w:val="ApplicGuidancebody"/>
        <w:spacing w:line="240" w:lineRule="auto"/>
        <w:rPr>
          <w:sz w:val="22"/>
          <w:szCs w:val="22"/>
        </w:rPr>
      </w:pPr>
    </w:p>
    <w:p w14:paraId="6D60F9CA" w14:textId="3CDBB105" w:rsidR="009E7194" w:rsidRPr="003209CE" w:rsidRDefault="00806593" w:rsidP="003209CE">
      <w:pPr>
        <w:pStyle w:val="ApplicGuidancebody"/>
        <w:spacing w:line="240" w:lineRule="auto"/>
        <w:rPr>
          <w:sz w:val="22"/>
          <w:szCs w:val="22"/>
        </w:rPr>
      </w:pPr>
      <w:r w:rsidRPr="003209CE">
        <w:rPr>
          <w:sz w:val="22"/>
          <w:szCs w:val="22"/>
        </w:rPr>
        <w:t xml:space="preserve">If you or a member of your project team is not already </w:t>
      </w:r>
      <w:r w:rsidR="00133E2E" w:rsidRPr="003209CE">
        <w:rPr>
          <w:sz w:val="22"/>
          <w:szCs w:val="22"/>
        </w:rPr>
        <w:t>an ONS A</w:t>
      </w:r>
      <w:r w:rsidRPr="003209CE">
        <w:rPr>
          <w:sz w:val="22"/>
          <w:szCs w:val="22"/>
        </w:rPr>
        <w:t>ccredited</w:t>
      </w:r>
      <w:r w:rsidR="00133E2E" w:rsidRPr="003209CE">
        <w:rPr>
          <w:sz w:val="22"/>
          <w:szCs w:val="22"/>
        </w:rPr>
        <w:t xml:space="preserve"> Researcher</w:t>
      </w:r>
      <w:r w:rsidRPr="003209CE">
        <w:rPr>
          <w:sz w:val="22"/>
          <w:szCs w:val="22"/>
        </w:rPr>
        <w:t xml:space="preserve">, it is possible to apply for </w:t>
      </w:r>
      <w:r w:rsidR="00056DE9" w:rsidRPr="003209CE">
        <w:rPr>
          <w:sz w:val="22"/>
          <w:szCs w:val="22"/>
        </w:rPr>
        <w:t xml:space="preserve">researcher accreditation at the same </w:t>
      </w:r>
      <w:r w:rsidRPr="003209CE">
        <w:rPr>
          <w:sz w:val="22"/>
          <w:szCs w:val="22"/>
        </w:rPr>
        <w:t xml:space="preserve">time as, or before, your application for research project accreditation. If you are applying for accreditation </w:t>
      </w:r>
      <w:r w:rsidR="00133E2E" w:rsidRPr="003209CE">
        <w:rPr>
          <w:sz w:val="22"/>
          <w:szCs w:val="22"/>
        </w:rPr>
        <w:t>for</w:t>
      </w:r>
      <w:r w:rsidRPr="003209CE">
        <w:rPr>
          <w:sz w:val="22"/>
          <w:szCs w:val="22"/>
        </w:rPr>
        <w:t xml:space="preserve"> yourself and the project together, please give your full contact details here and complete and </w:t>
      </w:r>
      <w:r w:rsidR="009E7194" w:rsidRPr="003209CE">
        <w:rPr>
          <w:sz w:val="22"/>
          <w:szCs w:val="22"/>
        </w:rPr>
        <w:t xml:space="preserve">apply to be an accredited researcher through the </w:t>
      </w:r>
      <w:r w:rsidR="009E7194" w:rsidRPr="0032690F">
        <w:rPr>
          <w:sz w:val="22"/>
          <w:szCs w:val="22"/>
        </w:rPr>
        <w:t>Research Accreditation Service</w:t>
      </w:r>
      <w:r w:rsidR="009E7194" w:rsidRPr="003209CE">
        <w:rPr>
          <w:sz w:val="22"/>
          <w:szCs w:val="22"/>
        </w:rPr>
        <w:t xml:space="preserve">. </w:t>
      </w:r>
    </w:p>
    <w:p w14:paraId="25E6C01B" w14:textId="77777777" w:rsidR="009E7194" w:rsidRPr="003209CE" w:rsidRDefault="009E7194" w:rsidP="003209CE">
      <w:pPr>
        <w:pStyle w:val="ApplicGuidancebody"/>
        <w:spacing w:line="240" w:lineRule="auto"/>
        <w:rPr>
          <w:sz w:val="22"/>
          <w:szCs w:val="22"/>
        </w:rPr>
      </w:pPr>
    </w:p>
    <w:p w14:paraId="2331A3E5" w14:textId="4C220474" w:rsidR="00806593" w:rsidRPr="003209CE" w:rsidRDefault="009E7194" w:rsidP="003209CE">
      <w:pPr>
        <w:pStyle w:val="ApplicGuidancebody"/>
        <w:spacing w:line="240" w:lineRule="auto"/>
        <w:rPr>
          <w:sz w:val="22"/>
          <w:szCs w:val="22"/>
        </w:rPr>
      </w:pPr>
      <w:r w:rsidRPr="003209CE">
        <w:rPr>
          <w:sz w:val="22"/>
          <w:szCs w:val="22"/>
        </w:rPr>
        <w:t>Your project application and researcher accreditation application</w:t>
      </w:r>
      <w:r w:rsidR="00806593" w:rsidRPr="003209CE">
        <w:rPr>
          <w:sz w:val="22"/>
          <w:szCs w:val="22"/>
        </w:rPr>
        <w:t xml:space="preserve"> will be considered in parallel, </w:t>
      </w:r>
      <w:r w:rsidR="00133E2E" w:rsidRPr="003209CE">
        <w:rPr>
          <w:sz w:val="22"/>
          <w:szCs w:val="22"/>
        </w:rPr>
        <w:t>but the Lead Researcher must be accredited at the time that the project application is reviewed by the RAP. Access</w:t>
      </w:r>
      <w:r w:rsidR="00806593" w:rsidRPr="003209CE">
        <w:rPr>
          <w:sz w:val="22"/>
          <w:szCs w:val="22"/>
        </w:rPr>
        <w:t xml:space="preserve"> to</w:t>
      </w:r>
      <w:r w:rsidR="00133E2E" w:rsidRPr="003209CE">
        <w:rPr>
          <w:sz w:val="22"/>
          <w:szCs w:val="22"/>
        </w:rPr>
        <w:t xml:space="preserve"> the project</w:t>
      </w:r>
      <w:r w:rsidR="00806593" w:rsidRPr="003209CE">
        <w:rPr>
          <w:sz w:val="22"/>
          <w:szCs w:val="22"/>
        </w:rPr>
        <w:t xml:space="preserve"> dat</w:t>
      </w:r>
      <w:r w:rsidR="00133E2E" w:rsidRPr="003209CE">
        <w:rPr>
          <w:sz w:val="22"/>
          <w:szCs w:val="22"/>
        </w:rPr>
        <w:t xml:space="preserve">a however, </w:t>
      </w:r>
      <w:r w:rsidR="00806593" w:rsidRPr="003209CE">
        <w:rPr>
          <w:sz w:val="22"/>
          <w:szCs w:val="22"/>
        </w:rPr>
        <w:t xml:space="preserve">can only be granted once both applications </w:t>
      </w:r>
      <w:r w:rsidR="00133E2E" w:rsidRPr="003209CE">
        <w:rPr>
          <w:sz w:val="22"/>
          <w:szCs w:val="22"/>
        </w:rPr>
        <w:t>(i.e. researcher accreditation and project accreditation</w:t>
      </w:r>
      <w:r w:rsidR="006A718E" w:rsidRPr="003209CE">
        <w:rPr>
          <w:sz w:val="22"/>
          <w:szCs w:val="22"/>
        </w:rPr>
        <w:t xml:space="preserve">) </w:t>
      </w:r>
      <w:r w:rsidR="00806593" w:rsidRPr="003209CE">
        <w:rPr>
          <w:sz w:val="22"/>
          <w:szCs w:val="22"/>
        </w:rPr>
        <w:t>have been approved.</w:t>
      </w:r>
    </w:p>
    <w:p w14:paraId="3190777B" w14:textId="26002B0C" w:rsidR="00806593" w:rsidRPr="003209CE" w:rsidRDefault="00806593" w:rsidP="003209CE">
      <w:pPr>
        <w:pStyle w:val="ApplicGuidancebody"/>
        <w:spacing w:line="240" w:lineRule="auto"/>
        <w:rPr>
          <w:sz w:val="22"/>
          <w:szCs w:val="22"/>
        </w:rPr>
      </w:pPr>
    </w:p>
    <w:p w14:paraId="6F80413A" w14:textId="6634DD76" w:rsidR="00806593" w:rsidRPr="003209CE" w:rsidRDefault="00806593" w:rsidP="003209CE">
      <w:pPr>
        <w:pStyle w:val="ApplicGuidancebody"/>
        <w:spacing w:line="240" w:lineRule="auto"/>
        <w:rPr>
          <w:sz w:val="22"/>
          <w:szCs w:val="22"/>
        </w:rPr>
      </w:pPr>
      <w:r w:rsidRPr="003209CE">
        <w:rPr>
          <w:sz w:val="22"/>
          <w:szCs w:val="22"/>
        </w:rPr>
        <w:t xml:space="preserve">You should use </w:t>
      </w:r>
      <w:r w:rsidR="009E7194" w:rsidRPr="003209CE">
        <w:rPr>
          <w:sz w:val="22"/>
          <w:szCs w:val="22"/>
        </w:rPr>
        <w:t xml:space="preserve">section </w:t>
      </w:r>
      <w:r w:rsidRPr="003209CE">
        <w:rPr>
          <w:sz w:val="22"/>
          <w:szCs w:val="22"/>
        </w:rPr>
        <w:t xml:space="preserve">2c) </w:t>
      </w:r>
      <w:r w:rsidR="009E7194" w:rsidRPr="003209CE">
        <w:rPr>
          <w:sz w:val="22"/>
          <w:szCs w:val="22"/>
        </w:rPr>
        <w:t xml:space="preserve">Additional </w:t>
      </w:r>
      <w:r w:rsidR="00056DE9" w:rsidRPr="003209CE">
        <w:rPr>
          <w:sz w:val="22"/>
          <w:szCs w:val="22"/>
        </w:rPr>
        <w:t>t</w:t>
      </w:r>
      <w:r w:rsidR="009E7194" w:rsidRPr="003209CE">
        <w:rPr>
          <w:sz w:val="22"/>
          <w:szCs w:val="22"/>
        </w:rPr>
        <w:t xml:space="preserve">eam members </w:t>
      </w:r>
      <w:r w:rsidRPr="003209CE">
        <w:rPr>
          <w:sz w:val="22"/>
          <w:szCs w:val="22"/>
        </w:rPr>
        <w:t xml:space="preserve">to list the names and details of the </w:t>
      </w:r>
      <w:r w:rsidR="009E7194" w:rsidRPr="003209CE">
        <w:rPr>
          <w:sz w:val="22"/>
          <w:szCs w:val="22"/>
        </w:rPr>
        <w:t>other members of the research team. If there is more than one additional team member just add more tables as required.</w:t>
      </w:r>
    </w:p>
    <w:p w14:paraId="75A47B48" w14:textId="77777777" w:rsidR="00806593" w:rsidRPr="003209CE" w:rsidRDefault="00806593" w:rsidP="003209CE">
      <w:pPr>
        <w:pStyle w:val="ApplicGuidancebody"/>
        <w:spacing w:line="240" w:lineRule="auto"/>
        <w:rPr>
          <w:sz w:val="22"/>
          <w:szCs w:val="22"/>
        </w:rPr>
      </w:pPr>
    </w:p>
    <w:p w14:paraId="235D21EE" w14:textId="39157425" w:rsidR="00AE540C" w:rsidRPr="003209CE" w:rsidRDefault="003209CE"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3)</w:t>
      </w:r>
      <w:r w:rsidRPr="003209CE">
        <w:rPr>
          <w:rFonts w:ascii="Arial" w:hAnsi="Arial" w:cs="Arial"/>
          <w:color w:val="323E4F" w:themeColor="text2" w:themeShade="BF"/>
          <w:sz w:val="24"/>
          <w:szCs w:val="24"/>
        </w:rPr>
        <w:tab/>
        <w:t>DATA REQUIREMENTS</w:t>
      </w:r>
    </w:p>
    <w:p w14:paraId="27F45499" w14:textId="77777777" w:rsidR="00056DE9" w:rsidRPr="003209CE" w:rsidRDefault="00056DE9" w:rsidP="003209CE">
      <w:pPr>
        <w:pStyle w:val="ApplcGuidancehdg2"/>
        <w:rPr>
          <w:sz w:val="21"/>
          <w:szCs w:val="21"/>
        </w:rPr>
      </w:pPr>
    </w:p>
    <w:p w14:paraId="6C06D643" w14:textId="2A6109EE" w:rsidR="00806593" w:rsidRPr="00912415" w:rsidRDefault="00806593" w:rsidP="003209CE">
      <w:pPr>
        <w:pStyle w:val="Heading3"/>
        <w:spacing w:before="0" w:beforeAutospacing="0" w:after="0" w:afterAutospacing="0"/>
        <w:rPr>
          <w:rFonts w:ascii="Arial" w:hAnsi="Arial" w:cs="Arial"/>
          <w:color w:val="323E4F" w:themeColor="text2" w:themeShade="BF"/>
          <w:sz w:val="22"/>
          <w:szCs w:val="22"/>
        </w:rPr>
      </w:pPr>
      <w:r w:rsidRPr="00912415">
        <w:rPr>
          <w:rFonts w:ascii="Arial" w:hAnsi="Arial" w:cs="Arial"/>
          <w:color w:val="323E4F" w:themeColor="text2" w:themeShade="BF"/>
          <w:sz w:val="22"/>
          <w:szCs w:val="22"/>
        </w:rPr>
        <w:t>3a)</w:t>
      </w:r>
      <w:r w:rsidR="00177FAA" w:rsidRPr="00912415">
        <w:rPr>
          <w:rFonts w:ascii="Arial" w:hAnsi="Arial" w:cs="Arial"/>
          <w:color w:val="323E4F" w:themeColor="text2" w:themeShade="BF"/>
          <w:sz w:val="22"/>
          <w:szCs w:val="22"/>
        </w:rPr>
        <w:tab/>
      </w:r>
      <w:r w:rsidRPr="00912415">
        <w:rPr>
          <w:rFonts w:ascii="Arial" w:hAnsi="Arial" w:cs="Arial"/>
          <w:color w:val="323E4F" w:themeColor="text2" w:themeShade="BF"/>
          <w:sz w:val="22"/>
          <w:szCs w:val="22"/>
        </w:rPr>
        <w:t>Data Required</w:t>
      </w:r>
    </w:p>
    <w:p w14:paraId="327D8B8C" w14:textId="77777777" w:rsidR="00056DE9" w:rsidRPr="003209CE" w:rsidRDefault="00056DE9" w:rsidP="003209CE">
      <w:pPr>
        <w:pStyle w:val="AppliGuidancehdg3"/>
        <w:rPr>
          <w:szCs w:val="22"/>
        </w:rPr>
      </w:pPr>
    </w:p>
    <w:p w14:paraId="38DDA69E" w14:textId="2835D983" w:rsidR="00B95EE0" w:rsidRPr="003209CE" w:rsidRDefault="00806593" w:rsidP="003209CE">
      <w:pPr>
        <w:pStyle w:val="ApplicGuidancebody"/>
        <w:spacing w:line="240" w:lineRule="auto"/>
        <w:rPr>
          <w:sz w:val="22"/>
          <w:szCs w:val="22"/>
        </w:rPr>
      </w:pPr>
      <w:r w:rsidRPr="003209CE">
        <w:rPr>
          <w:sz w:val="22"/>
          <w:szCs w:val="22"/>
        </w:rPr>
        <w:t>This will be the ONS Longitudinal Study.</w:t>
      </w:r>
    </w:p>
    <w:p w14:paraId="0320E277" w14:textId="77777777" w:rsidR="00056DE9" w:rsidRPr="003209CE" w:rsidRDefault="00056DE9" w:rsidP="003209CE">
      <w:pPr>
        <w:pStyle w:val="ApplicGuidanceNotebene"/>
        <w:spacing w:line="240" w:lineRule="auto"/>
        <w:rPr>
          <w:sz w:val="22"/>
          <w:szCs w:val="22"/>
        </w:rPr>
      </w:pPr>
    </w:p>
    <w:p w14:paraId="09FFADE4" w14:textId="14609880" w:rsidR="00806593" w:rsidRPr="003209CE" w:rsidRDefault="00C51072" w:rsidP="003209CE">
      <w:pPr>
        <w:pStyle w:val="ApplicGuidanceNotebene"/>
        <w:spacing w:line="240" w:lineRule="auto"/>
        <w:rPr>
          <w:sz w:val="22"/>
          <w:szCs w:val="22"/>
        </w:rPr>
      </w:pPr>
      <w:r w:rsidRPr="003209CE">
        <w:rPr>
          <w:sz w:val="22"/>
          <w:szCs w:val="22"/>
        </w:rPr>
        <w:t xml:space="preserve">NB: </w:t>
      </w:r>
      <w:r w:rsidR="00806593" w:rsidRPr="003209CE">
        <w:rPr>
          <w:sz w:val="22"/>
          <w:szCs w:val="22"/>
        </w:rPr>
        <w:t xml:space="preserve">If you want access to other datasets </w:t>
      </w:r>
      <w:r w:rsidR="0032690F">
        <w:rPr>
          <w:sz w:val="22"/>
          <w:szCs w:val="22"/>
        </w:rPr>
        <w:t xml:space="preserve">that are available through the SRS </w:t>
      </w:r>
      <w:r w:rsidR="00B95EE0" w:rsidRPr="003209CE">
        <w:rPr>
          <w:sz w:val="22"/>
          <w:szCs w:val="22"/>
        </w:rPr>
        <w:t xml:space="preserve">(e.g. Understanding Society (UKHLS)) you will need to submit a separate Research Project Accreditation application for </w:t>
      </w:r>
      <w:r w:rsidR="00056DE9" w:rsidRPr="003209CE">
        <w:rPr>
          <w:sz w:val="22"/>
          <w:szCs w:val="22"/>
        </w:rPr>
        <w:t>those datasets</w:t>
      </w:r>
      <w:r w:rsidR="00B95EE0" w:rsidRPr="003209CE">
        <w:rPr>
          <w:sz w:val="22"/>
          <w:szCs w:val="22"/>
        </w:rPr>
        <w:t>.</w:t>
      </w:r>
    </w:p>
    <w:p w14:paraId="0B396ACF" w14:textId="34C34C5C" w:rsidR="00B95EE0" w:rsidRPr="003209CE" w:rsidRDefault="00B95EE0" w:rsidP="003209CE">
      <w:pPr>
        <w:pStyle w:val="ApplicGuidancebody"/>
        <w:spacing w:line="240" w:lineRule="auto"/>
        <w:rPr>
          <w:sz w:val="22"/>
          <w:szCs w:val="22"/>
        </w:rPr>
      </w:pPr>
    </w:p>
    <w:p w14:paraId="43553200" w14:textId="64F598DB" w:rsidR="00B95EE0" w:rsidRPr="00912415" w:rsidRDefault="00B95EE0" w:rsidP="003209CE">
      <w:pPr>
        <w:pStyle w:val="Heading3"/>
        <w:spacing w:before="0" w:beforeAutospacing="0" w:after="0" w:afterAutospacing="0"/>
        <w:rPr>
          <w:rFonts w:ascii="Arial" w:hAnsi="Arial" w:cs="Arial"/>
          <w:color w:val="323E4F" w:themeColor="text2" w:themeShade="BF"/>
          <w:sz w:val="22"/>
          <w:szCs w:val="22"/>
        </w:rPr>
      </w:pPr>
      <w:r w:rsidRPr="00912415">
        <w:rPr>
          <w:rFonts w:ascii="Arial" w:hAnsi="Arial" w:cs="Arial"/>
          <w:color w:val="323E4F" w:themeColor="text2" w:themeShade="BF"/>
          <w:sz w:val="22"/>
          <w:szCs w:val="22"/>
        </w:rPr>
        <w:t>3b)</w:t>
      </w:r>
      <w:r w:rsidR="00676CFC" w:rsidRPr="00912415">
        <w:rPr>
          <w:rFonts w:ascii="Arial" w:hAnsi="Arial" w:cs="Arial"/>
          <w:color w:val="323E4F" w:themeColor="text2" w:themeShade="BF"/>
          <w:sz w:val="22"/>
          <w:szCs w:val="22"/>
        </w:rPr>
        <w:tab/>
      </w:r>
      <w:r w:rsidRPr="00912415">
        <w:rPr>
          <w:rFonts w:ascii="Arial" w:hAnsi="Arial" w:cs="Arial"/>
          <w:color w:val="323E4F" w:themeColor="text2" w:themeShade="BF"/>
          <w:sz w:val="22"/>
          <w:szCs w:val="22"/>
        </w:rPr>
        <w:t>External data</w:t>
      </w:r>
    </w:p>
    <w:p w14:paraId="08E9ACD9" w14:textId="77777777" w:rsidR="00056DE9" w:rsidRPr="003209CE" w:rsidRDefault="00056DE9" w:rsidP="003209CE">
      <w:pPr>
        <w:pStyle w:val="AppliGuidancehdg3"/>
        <w:rPr>
          <w:szCs w:val="22"/>
        </w:rPr>
      </w:pPr>
    </w:p>
    <w:p w14:paraId="06EB5C27" w14:textId="0E3AFB3E" w:rsidR="00056DE9" w:rsidRPr="003209CE" w:rsidRDefault="00AC0462" w:rsidP="003209CE">
      <w:pPr>
        <w:pStyle w:val="ApplicGuidancebody"/>
        <w:spacing w:line="240" w:lineRule="auto"/>
        <w:rPr>
          <w:sz w:val="22"/>
          <w:szCs w:val="22"/>
        </w:rPr>
      </w:pPr>
      <w:r w:rsidRPr="003209CE">
        <w:rPr>
          <w:sz w:val="22"/>
          <w:szCs w:val="22"/>
        </w:rPr>
        <w:t>If you intend to bring in any data for your project, which you will link to the ONS Longitudinal Study, you will need to:</w:t>
      </w:r>
    </w:p>
    <w:p w14:paraId="29BB311E" w14:textId="261B038F" w:rsidR="00AC0462" w:rsidRPr="003209CE" w:rsidRDefault="00056DE9" w:rsidP="003209CE">
      <w:pPr>
        <w:pStyle w:val="ApplicGuidancebody"/>
        <w:numPr>
          <w:ilvl w:val="0"/>
          <w:numId w:val="14"/>
        </w:numPr>
        <w:spacing w:line="240" w:lineRule="auto"/>
        <w:rPr>
          <w:sz w:val="22"/>
          <w:szCs w:val="22"/>
        </w:rPr>
      </w:pPr>
      <w:r w:rsidRPr="003209CE">
        <w:rPr>
          <w:sz w:val="22"/>
          <w:szCs w:val="22"/>
        </w:rPr>
        <w:t>D</w:t>
      </w:r>
      <w:r w:rsidR="00AC0462" w:rsidRPr="003209CE">
        <w:rPr>
          <w:sz w:val="22"/>
          <w:szCs w:val="22"/>
        </w:rPr>
        <w:t>escribe the data and its source</w:t>
      </w:r>
    </w:p>
    <w:p w14:paraId="55BE15DA" w14:textId="31684EED" w:rsidR="00AC0462" w:rsidRPr="003209CE" w:rsidRDefault="00056DE9" w:rsidP="003209CE">
      <w:pPr>
        <w:pStyle w:val="ApplicGuidancebody"/>
        <w:numPr>
          <w:ilvl w:val="0"/>
          <w:numId w:val="14"/>
        </w:numPr>
        <w:spacing w:line="240" w:lineRule="auto"/>
        <w:rPr>
          <w:sz w:val="22"/>
          <w:szCs w:val="22"/>
        </w:rPr>
      </w:pPr>
      <w:r w:rsidRPr="003209CE">
        <w:rPr>
          <w:sz w:val="22"/>
          <w:szCs w:val="22"/>
        </w:rPr>
        <w:t>N</w:t>
      </w:r>
      <w:r w:rsidR="00AC0462" w:rsidRPr="003209CE">
        <w:rPr>
          <w:sz w:val="22"/>
          <w:szCs w:val="22"/>
        </w:rPr>
        <w:t>ame the owner</w:t>
      </w:r>
    </w:p>
    <w:p w14:paraId="3D890653" w14:textId="00992F79" w:rsidR="00AC0462" w:rsidRPr="003209CE" w:rsidRDefault="00056DE9" w:rsidP="003209CE">
      <w:pPr>
        <w:pStyle w:val="ApplicGuidancebody"/>
        <w:numPr>
          <w:ilvl w:val="0"/>
          <w:numId w:val="14"/>
        </w:numPr>
        <w:spacing w:line="240" w:lineRule="auto"/>
        <w:rPr>
          <w:sz w:val="22"/>
          <w:szCs w:val="22"/>
        </w:rPr>
      </w:pPr>
      <w:r w:rsidRPr="003209CE">
        <w:rPr>
          <w:sz w:val="22"/>
          <w:szCs w:val="22"/>
        </w:rPr>
        <w:t>P</w:t>
      </w:r>
      <w:r w:rsidR="00AC0462" w:rsidRPr="003209CE">
        <w:rPr>
          <w:sz w:val="22"/>
          <w:szCs w:val="22"/>
        </w:rPr>
        <w:t>rovide evidence (e.g. an email or Data Access Agreement) that you have permission from the data owner to use their data for this research. You will also need to provide information on any conditions of use have been imposed on you</w:t>
      </w:r>
    </w:p>
    <w:p w14:paraId="1CA23587" w14:textId="77777777" w:rsidR="00AC0462" w:rsidRPr="003209CE" w:rsidRDefault="00AC0462" w:rsidP="003209CE">
      <w:pPr>
        <w:pStyle w:val="ApplicGuidancebody"/>
        <w:spacing w:line="240" w:lineRule="auto"/>
        <w:rPr>
          <w:sz w:val="22"/>
          <w:szCs w:val="22"/>
        </w:rPr>
      </w:pPr>
    </w:p>
    <w:p w14:paraId="51FE7027" w14:textId="2396D415" w:rsidR="00AC0462" w:rsidRPr="003209CE" w:rsidRDefault="00AC0462" w:rsidP="003209CE">
      <w:pPr>
        <w:pStyle w:val="ApplicGuidancebody"/>
        <w:spacing w:line="240" w:lineRule="auto"/>
        <w:rPr>
          <w:sz w:val="22"/>
          <w:szCs w:val="22"/>
        </w:rPr>
      </w:pPr>
      <w:r w:rsidRPr="003209CE">
        <w:rPr>
          <w:sz w:val="22"/>
          <w:szCs w:val="22"/>
        </w:rPr>
        <w:t>Please send us this evidence as we will need to submit it with your application.</w:t>
      </w:r>
    </w:p>
    <w:p w14:paraId="76A12375" w14:textId="77777777" w:rsidR="00C51072" w:rsidRPr="003209CE" w:rsidRDefault="00C51072" w:rsidP="003209CE">
      <w:pPr>
        <w:pStyle w:val="AppliGuidancehdg3"/>
        <w:rPr>
          <w:szCs w:val="22"/>
        </w:rPr>
      </w:pPr>
    </w:p>
    <w:p w14:paraId="0448EF68" w14:textId="7A35BF95" w:rsidR="00AC0462" w:rsidRPr="00912415" w:rsidRDefault="00AC0462" w:rsidP="003209CE">
      <w:pPr>
        <w:pStyle w:val="Heading3"/>
        <w:spacing w:before="0" w:beforeAutospacing="0" w:after="0" w:afterAutospacing="0"/>
        <w:rPr>
          <w:rFonts w:ascii="Arial" w:hAnsi="Arial" w:cs="Arial"/>
          <w:color w:val="323E4F" w:themeColor="text2" w:themeShade="BF"/>
          <w:sz w:val="22"/>
          <w:szCs w:val="22"/>
        </w:rPr>
      </w:pPr>
      <w:r w:rsidRPr="00912415">
        <w:rPr>
          <w:rFonts w:ascii="Arial" w:hAnsi="Arial" w:cs="Arial"/>
          <w:color w:val="323E4F" w:themeColor="text2" w:themeShade="BF"/>
          <w:sz w:val="22"/>
          <w:szCs w:val="22"/>
        </w:rPr>
        <w:t>3c)</w:t>
      </w:r>
      <w:r w:rsidR="00676CFC" w:rsidRPr="00912415">
        <w:rPr>
          <w:rFonts w:ascii="Arial" w:hAnsi="Arial" w:cs="Arial"/>
          <w:color w:val="323E4F" w:themeColor="text2" w:themeShade="BF"/>
          <w:sz w:val="22"/>
          <w:szCs w:val="22"/>
        </w:rPr>
        <w:tab/>
      </w:r>
      <w:r w:rsidRPr="00912415">
        <w:rPr>
          <w:rFonts w:ascii="Arial" w:hAnsi="Arial" w:cs="Arial"/>
          <w:color w:val="323E4F" w:themeColor="text2" w:themeShade="BF"/>
          <w:sz w:val="22"/>
          <w:szCs w:val="22"/>
        </w:rPr>
        <w:t>Use of unpublished data</w:t>
      </w:r>
    </w:p>
    <w:p w14:paraId="27F9523E" w14:textId="77777777" w:rsidR="00056DE9" w:rsidRPr="003209CE" w:rsidRDefault="00056DE9" w:rsidP="003209CE">
      <w:pPr>
        <w:pStyle w:val="AppliGuidancehdg3"/>
        <w:rPr>
          <w:szCs w:val="22"/>
        </w:rPr>
      </w:pPr>
    </w:p>
    <w:p w14:paraId="51B5231B" w14:textId="259B93B6" w:rsidR="00016205" w:rsidRPr="003209CE" w:rsidRDefault="00AC0462" w:rsidP="003209CE">
      <w:pPr>
        <w:pStyle w:val="ApplicGuidancebody"/>
        <w:spacing w:line="240" w:lineRule="auto"/>
        <w:rPr>
          <w:sz w:val="22"/>
          <w:szCs w:val="22"/>
        </w:rPr>
      </w:pPr>
      <w:r w:rsidRPr="003209CE">
        <w:rPr>
          <w:sz w:val="22"/>
          <w:szCs w:val="22"/>
        </w:rPr>
        <w:t xml:space="preserve">Access to unpublished data is only permitted for research which cannot be completed using aggregate or published data. </w:t>
      </w:r>
    </w:p>
    <w:p w14:paraId="5C7E80BC" w14:textId="77777777" w:rsidR="00EC3B32" w:rsidRPr="003209CE" w:rsidRDefault="00EC3B32" w:rsidP="003209CE">
      <w:pPr>
        <w:pStyle w:val="ApplicGuidancebody"/>
        <w:spacing w:line="240" w:lineRule="auto"/>
        <w:rPr>
          <w:sz w:val="22"/>
          <w:szCs w:val="22"/>
        </w:rPr>
      </w:pPr>
    </w:p>
    <w:p w14:paraId="3C811AF5" w14:textId="52361FC9" w:rsidR="00AC0462" w:rsidRPr="003209CE" w:rsidRDefault="00016205" w:rsidP="003209CE">
      <w:pPr>
        <w:pStyle w:val="ApplicGuidancebody"/>
        <w:spacing w:line="240" w:lineRule="auto"/>
        <w:rPr>
          <w:sz w:val="22"/>
          <w:szCs w:val="22"/>
        </w:rPr>
      </w:pPr>
      <w:r w:rsidRPr="003209CE">
        <w:rPr>
          <w:sz w:val="22"/>
          <w:szCs w:val="22"/>
        </w:rPr>
        <w:lastRenderedPageBreak/>
        <w:t xml:space="preserve">In a </w:t>
      </w:r>
      <w:r w:rsidRPr="00F54B8A">
        <w:rPr>
          <w:color w:val="FF0000"/>
          <w:sz w:val="22"/>
          <w:szCs w:val="22"/>
        </w:rPr>
        <w:t>maximum of 2,500 characters</w:t>
      </w:r>
      <w:r w:rsidRPr="003209CE">
        <w:rPr>
          <w:sz w:val="22"/>
          <w:szCs w:val="22"/>
        </w:rPr>
        <w:t>, p</w:t>
      </w:r>
      <w:r w:rsidR="00AC0462" w:rsidRPr="003209CE">
        <w:rPr>
          <w:sz w:val="22"/>
          <w:szCs w:val="22"/>
        </w:rPr>
        <w:t xml:space="preserve">lease </w:t>
      </w:r>
      <w:r w:rsidRPr="003209CE">
        <w:rPr>
          <w:sz w:val="22"/>
          <w:szCs w:val="22"/>
        </w:rPr>
        <w:t>name the</w:t>
      </w:r>
      <w:r w:rsidR="00AC0462" w:rsidRPr="003209CE">
        <w:rPr>
          <w:sz w:val="22"/>
          <w:szCs w:val="22"/>
        </w:rPr>
        <w:t xml:space="preserve"> other data sources you have considered and explain why these would not be sufficient for your project. </w:t>
      </w:r>
    </w:p>
    <w:p w14:paraId="016E569D" w14:textId="00FD6A6E" w:rsidR="00016205" w:rsidRPr="003209CE" w:rsidRDefault="00016205" w:rsidP="003209CE">
      <w:pPr>
        <w:autoSpaceDE w:val="0"/>
        <w:autoSpaceDN w:val="0"/>
        <w:adjustRightInd w:val="0"/>
        <w:spacing w:after="0" w:line="240" w:lineRule="auto"/>
        <w:rPr>
          <w:rFonts w:ascii="Arial" w:hAnsi="Arial" w:cs="Arial"/>
          <w:color w:val="000000"/>
        </w:rPr>
      </w:pPr>
    </w:p>
    <w:p w14:paraId="14E8A394" w14:textId="15C6C4C0" w:rsidR="00016205" w:rsidRPr="00912415" w:rsidRDefault="00016205" w:rsidP="003209CE">
      <w:pPr>
        <w:pStyle w:val="Heading3"/>
        <w:spacing w:before="0" w:beforeAutospacing="0" w:after="0" w:afterAutospacing="0"/>
        <w:rPr>
          <w:rFonts w:ascii="Arial" w:hAnsi="Arial" w:cs="Arial"/>
          <w:color w:val="323E4F" w:themeColor="text2" w:themeShade="BF"/>
          <w:sz w:val="22"/>
          <w:szCs w:val="22"/>
        </w:rPr>
      </w:pPr>
      <w:r w:rsidRPr="00912415">
        <w:rPr>
          <w:rFonts w:ascii="Arial" w:hAnsi="Arial" w:cs="Arial"/>
          <w:color w:val="323E4F" w:themeColor="text2" w:themeShade="BF"/>
          <w:sz w:val="22"/>
          <w:szCs w:val="22"/>
        </w:rPr>
        <w:t>3d)</w:t>
      </w:r>
      <w:r w:rsidR="00676CFC" w:rsidRPr="00912415">
        <w:rPr>
          <w:rFonts w:ascii="Arial" w:hAnsi="Arial" w:cs="Arial"/>
          <w:color w:val="323E4F" w:themeColor="text2" w:themeShade="BF"/>
          <w:sz w:val="22"/>
          <w:szCs w:val="22"/>
        </w:rPr>
        <w:tab/>
      </w:r>
      <w:r w:rsidRPr="00912415">
        <w:rPr>
          <w:rFonts w:ascii="Arial" w:hAnsi="Arial" w:cs="Arial"/>
          <w:color w:val="323E4F" w:themeColor="text2" w:themeShade="BF"/>
          <w:sz w:val="22"/>
          <w:szCs w:val="22"/>
        </w:rPr>
        <w:t>Data linking source</w:t>
      </w:r>
    </w:p>
    <w:p w14:paraId="5C6ED70A" w14:textId="77777777" w:rsidR="00056DE9" w:rsidRPr="003209CE" w:rsidRDefault="00056DE9" w:rsidP="003209CE">
      <w:pPr>
        <w:pStyle w:val="AppliGuidancehdg3"/>
        <w:rPr>
          <w:szCs w:val="22"/>
        </w:rPr>
      </w:pPr>
    </w:p>
    <w:p w14:paraId="0C76495E" w14:textId="24F25F89" w:rsidR="00016205" w:rsidRPr="003209CE" w:rsidRDefault="00016205" w:rsidP="003209CE">
      <w:pPr>
        <w:pStyle w:val="ApplicGuidancebody"/>
        <w:spacing w:line="240" w:lineRule="auto"/>
        <w:rPr>
          <w:sz w:val="22"/>
          <w:szCs w:val="22"/>
          <w:shd w:val="clear" w:color="auto" w:fill="FFFFFF"/>
        </w:rPr>
      </w:pPr>
      <w:r w:rsidRPr="003209CE">
        <w:rPr>
          <w:sz w:val="22"/>
          <w:szCs w:val="22"/>
          <w:shd w:val="clear" w:color="auto" w:fill="FFFFFF"/>
        </w:rPr>
        <w:t>Data linking is the process of trying to establish if two records from two different databases relate to the same entity (e.g. person, geographic area). The pairs of records that you think are matches are called links. If the pair truthfully relate to the same entity, the pair are a match.</w:t>
      </w:r>
    </w:p>
    <w:p w14:paraId="381AA343" w14:textId="77777777" w:rsidR="00016205" w:rsidRPr="003209CE" w:rsidRDefault="00016205" w:rsidP="003209CE">
      <w:pPr>
        <w:pStyle w:val="ApplicGuidancebody"/>
        <w:spacing w:line="240" w:lineRule="auto"/>
        <w:rPr>
          <w:sz w:val="22"/>
          <w:szCs w:val="22"/>
          <w:shd w:val="clear" w:color="auto" w:fill="FFFFFF"/>
        </w:rPr>
      </w:pPr>
      <w:r w:rsidRPr="003209CE">
        <w:rPr>
          <w:sz w:val="22"/>
          <w:szCs w:val="22"/>
          <w:shd w:val="clear" w:color="auto" w:fill="FFFFFF"/>
        </w:rPr>
        <w:t>If you do intend to link to other data sources you need to provide the following:</w:t>
      </w:r>
    </w:p>
    <w:p w14:paraId="5867EEE7" w14:textId="2143D227" w:rsidR="00016205" w:rsidRPr="003209CE" w:rsidRDefault="00E83B35" w:rsidP="003209CE">
      <w:pPr>
        <w:pStyle w:val="ApplicGuidancebody"/>
        <w:numPr>
          <w:ilvl w:val="0"/>
          <w:numId w:val="13"/>
        </w:numPr>
        <w:spacing w:line="240" w:lineRule="auto"/>
        <w:rPr>
          <w:color w:val="000000"/>
          <w:sz w:val="22"/>
          <w:szCs w:val="22"/>
        </w:rPr>
      </w:pPr>
      <w:r w:rsidRPr="003209CE">
        <w:rPr>
          <w:color w:val="000000"/>
          <w:sz w:val="22"/>
          <w:szCs w:val="22"/>
        </w:rPr>
        <w:t>A</w:t>
      </w:r>
      <w:r w:rsidR="00016205" w:rsidRPr="003209CE">
        <w:rPr>
          <w:color w:val="000000"/>
          <w:sz w:val="22"/>
          <w:szCs w:val="22"/>
        </w:rPr>
        <w:t xml:space="preserve"> description of the data source(s) to be linked</w:t>
      </w:r>
    </w:p>
    <w:p w14:paraId="5B8CF7AE" w14:textId="282DDEA5" w:rsidR="00016205" w:rsidRPr="003209CE" w:rsidRDefault="00E83B35" w:rsidP="003209CE">
      <w:pPr>
        <w:pStyle w:val="ApplicGuidancebody"/>
        <w:numPr>
          <w:ilvl w:val="0"/>
          <w:numId w:val="13"/>
        </w:numPr>
        <w:spacing w:line="240" w:lineRule="auto"/>
        <w:rPr>
          <w:color w:val="000000"/>
          <w:sz w:val="22"/>
          <w:szCs w:val="22"/>
        </w:rPr>
      </w:pPr>
      <w:r w:rsidRPr="003209CE">
        <w:rPr>
          <w:color w:val="000000"/>
          <w:sz w:val="22"/>
          <w:szCs w:val="22"/>
        </w:rPr>
        <w:t>A</w:t>
      </w:r>
      <w:r w:rsidR="00016205" w:rsidRPr="003209CE">
        <w:rPr>
          <w:color w:val="000000"/>
          <w:sz w:val="22"/>
          <w:szCs w:val="22"/>
        </w:rPr>
        <w:t xml:space="preserve"> summary of key variables that will be used</w:t>
      </w:r>
    </w:p>
    <w:p w14:paraId="166323D2" w14:textId="41CCD83F" w:rsidR="00016205" w:rsidRPr="003209CE" w:rsidRDefault="00E83B35" w:rsidP="003209CE">
      <w:pPr>
        <w:pStyle w:val="ApplicGuidancebody"/>
        <w:numPr>
          <w:ilvl w:val="0"/>
          <w:numId w:val="13"/>
        </w:numPr>
        <w:spacing w:line="240" w:lineRule="auto"/>
        <w:rPr>
          <w:color w:val="000000"/>
          <w:sz w:val="22"/>
          <w:szCs w:val="22"/>
        </w:rPr>
      </w:pPr>
      <w:r w:rsidRPr="003209CE">
        <w:rPr>
          <w:color w:val="000000"/>
          <w:sz w:val="22"/>
          <w:szCs w:val="22"/>
        </w:rPr>
        <w:t>A</w:t>
      </w:r>
      <w:r w:rsidR="00016205" w:rsidRPr="003209CE">
        <w:rPr>
          <w:color w:val="000000"/>
          <w:sz w:val="22"/>
          <w:szCs w:val="22"/>
        </w:rPr>
        <w:t xml:space="preserve"> summary of the linking methodology</w:t>
      </w:r>
    </w:p>
    <w:p w14:paraId="6D110AAC" w14:textId="5E17938E" w:rsidR="00016205" w:rsidRPr="003209CE" w:rsidRDefault="00E83B35" w:rsidP="003209CE">
      <w:pPr>
        <w:pStyle w:val="ApplicGuidancebody"/>
        <w:numPr>
          <w:ilvl w:val="0"/>
          <w:numId w:val="13"/>
        </w:numPr>
        <w:spacing w:line="240" w:lineRule="auto"/>
        <w:rPr>
          <w:color w:val="000000"/>
          <w:sz w:val="22"/>
          <w:szCs w:val="22"/>
        </w:rPr>
      </w:pPr>
      <w:r w:rsidRPr="003209CE">
        <w:rPr>
          <w:color w:val="000000"/>
          <w:sz w:val="22"/>
          <w:szCs w:val="22"/>
        </w:rPr>
        <w:t>A</w:t>
      </w:r>
      <w:r w:rsidR="00016205" w:rsidRPr="003209CE">
        <w:rPr>
          <w:color w:val="000000"/>
          <w:sz w:val="22"/>
          <w:szCs w:val="22"/>
        </w:rPr>
        <w:t xml:space="preserve"> justification for the linking</w:t>
      </w:r>
    </w:p>
    <w:p w14:paraId="7D9D81D1" w14:textId="77777777" w:rsidR="00E83B35" w:rsidRPr="003209CE" w:rsidRDefault="00E83B35" w:rsidP="003209CE">
      <w:pPr>
        <w:pStyle w:val="ApplicGuidancebody"/>
        <w:spacing w:line="240" w:lineRule="auto"/>
        <w:rPr>
          <w:color w:val="000000"/>
          <w:sz w:val="22"/>
          <w:szCs w:val="22"/>
        </w:rPr>
      </w:pPr>
    </w:p>
    <w:p w14:paraId="63A9BF9C" w14:textId="49849038" w:rsidR="00016205" w:rsidRPr="003209CE" w:rsidRDefault="00016205" w:rsidP="003209CE">
      <w:pPr>
        <w:pStyle w:val="ApplicGuidancebody"/>
        <w:spacing w:line="240" w:lineRule="auto"/>
        <w:rPr>
          <w:color w:val="000000"/>
          <w:sz w:val="22"/>
          <w:szCs w:val="22"/>
        </w:rPr>
      </w:pPr>
      <w:r w:rsidRPr="003209CE">
        <w:rPr>
          <w:color w:val="000000"/>
          <w:sz w:val="22"/>
          <w:szCs w:val="22"/>
        </w:rPr>
        <w:t xml:space="preserve">This will help ONS to understand the confidentiality risks involved. </w:t>
      </w:r>
    </w:p>
    <w:p w14:paraId="00ACF807" w14:textId="06B3DDA4" w:rsidR="00016205" w:rsidRPr="003209CE" w:rsidRDefault="00016205" w:rsidP="003209CE">
      <w:pPr>
        <w:spacing w:after="0" w:line="240" w:lineRule="auto"/>
        <w:rPr>
          <w:rFonts w:ascii="Arial" w:hAnsi="Arial" w:cs="Arial"/>
          <w:color w:val="000000"/>
        </w:rPr>
      </w:pPr>
    </w:p>
    <w:p w14:paraId="3D4A9FCA" w14:textId="043D3430" w:rsidR="00016205" w:rsidRPr="00912415" w:rsidRDefault="00016205" w:rsidP="003209CE">
      <w:pPr>
        <w:pStyle w:val="Heading3"/>
        <w:spacing w:before="0" w:beforeAutospacing="0" w:after="0" w:afterAutospacing="0"/>
        <w:rPr>
          <w:rFonts w:ascii="Arial" w:hAnsi="Arial" w:cs="Arial"/>
          <w:color w:val="323E4F" w:themeColor="text2" w:themeShade="BF"/>
          <w:sz w:val="22"/>
          <w:szCs w:val="22"/>
        </w:rPr>
      </w:pPr>
      <w:r w:rsidRPr="00912415">
        <w:rPr>
          <w:rFonts w:ascii="Arial" w:hAnsi="Arial" w:cs="Arial"/>
          <w:color w:val="323E4F" w:themeColor="text2" w:themeShade="BF"/>
          <w:sz w:val="22"/>
          <w:szCs w:val="22"/>
        </w:rPr>
        <w:t>3e)</w:t>
      </w:r>
      <w:r w:rsidR="00676CFC" w:rsidRPr="00912415">
        <w:rPr>
          <w:rFonts w:ascii="Arial" w:hAnsi="Arial" w:cs="Arial"/>
          <w:color w:val="323E4F" w:themeColor="text2" w:themeShade="BF"/>
          <w:sz w:val="22"/>
          <w:szCs w:val="22"/>
        </w:rPr>
        <w:tab/>
      </w:r>
      <w:r w:rsidRPr="00912415">
        <w:rPr>
          <w:rFonts w:ascii="Arial" w:hAnsi="Arial" w:cs="Arial"/>
          <w:color w:val="323E4F" w:themeColor="text2" w:themeShade="BF"/>
          <w:sz w:val="22"/>
          <w:szCs w:val="22"/>
        </w:rPr>
        <w:t>Access to data sources</w:t>
      </w:r>
    </w:p>
    <w:p w14:paraId="3530A2E5" w14:textId="77777777" w:rsidR="00E83B35" w:rsidRPr="003209CE" w:rsidRDefault="00E83B35" w:rsidP="003209CE">
      <w:pPr>
        <w:pStyle w:val="ApplicGuidancebody"/>
        <w:spacing w:line="240" w:lineRule="auto"/>
        <w:rPr>
          <w:sz w:val="22"/>
          <w:szCs w:val="22"/>
          <w:shd w:val="clear" w:color="auto" w:fill="FFFFFF"/>
        </w:rPr>
      </w:pPr>
    </w:p>
    <w:p w14:paraId="617F3C0A" w14:textId="1E8A2816" w:rsidR="00016205" w:rsidRPr="003209CE" w:rsidRDefault="008454AE" w:rsidP="003209CE">
      <w:pPr>
        <w:pStyle w:val="ApplicGuidancebody"/>
        <w:spacing w:line="240" w:lineRule="auto"/>
        <w:rPr>
          <w:sz w:val="22"/>
          <w:szCs w:val="22"/>
          <w:shd w:val="clear" w:color="auto" w:fill="FFFFFF"/>
        </w:rPr>
      </w:pPr>
      <w:r w:rsidRPr="003209CE">
        <w:rPr>
          <w:sz w:val="22"/>
          <w:szCs w:val="22"/>
          <w:shd w:val="clear" w:color="auto" w:fill="FFFFFF"/>
        </w:rPr>
        <w:t>For the purposes of this application the Accredited Processor service will be the Office for National Statistics Secure Research Service.</w:t>
      </w:r>
    </w:p>
    <w:p w14:paraId="7420E79C" w14:textId="2D622E5B" w:rsidR="00F612FD" w:rsidRPr="003209CE" w:rsidRDefault="00F612FD" w:rsidP="003209CE">
      <w:pPr>
        <w:spacing w:after="0" w:line="240" w:lineRule="auto"/>
        <w:rPr>
          <w:rFonts w:ascii="Arial" w:hAnsi="Arial" w:cs="Arial"/>
          <w:color w:val="555555"/>
          <w:shd w:val="clear" w:color="auto" w:fill="FFFFFF"/>
        </w:rPr>
      </w:pPr>
    </w:p>
    <w:p w14:paraId="2A991514" w14:textId="58E18DFC" w:rsidR="00F612FD" w:rsidRPr="00912415" w:rsidRDefault="00F612FD" w:rsidP="003209CE">
      <w:pPr>
        <w:pStyle w:val="Heading3"/>
        <w:spacing w:before="0" w:beforeAutospacing="0" w:after="0" w:afterAutospacing="0"/>
        <w:rPr>
          <w:rFonts w:ascii="Arial" w:hAnsi="Arial" w:cs="Arial"/>
          <w:color w:val="323E4F" w:themeColor="text2" w:themeShade="BF"/>
          <w:sz w:val="22"/>
          <w:szCs w:val="22"/>
          <w:shd w:val="clear" w:color="auto" w:fill="FFFFFF"/>
        </w:rPr>
      </w:pPr>
      <w:r w:rsidRPr="00912415">
        <w:rPr>
          <w:rFonts w:ascii="Arial" w:hAnsi="Arial" w:cs="Arial"/>
          <w:color w:val="323E4F" w:themeColor="text2" w:themeShade="BF"/>
          <w:sz w:val="22"/>
          <w:szCs w:val="22"/>
          <w:shd w:val="clear" w:color="auto" w:fill="FFFFFF"/>
        </w:rPr>
        <w:t>3f)</w:t>
      </w:r>
      <w:r w:rsidR="00676CFC" w:rsidRPr="00912415">
        <w:rPr>
          <w:rFonts w:ascii="Arial" w:hAnsi="Arial" w:cs="Arial"/>
          <w:color w:val="323E4F" w:themeColor="text2" w:themeShade="BF"/>
          <w:sz w:val="22"/>
          <w:szCs w:val="22"/>
          <w:shd w:val="clear" w:color="auto" w:fill="FFFFFF"/>
        </w:rPr>
        <w:tab/>
      </w:r>
      <w:r w:rsidRPr="00912415">
        <w:rPr>
          <w:rFonts w:ascii="Arial" w:hAnsi="Arial" w:cs="Arial"/>
          <w:color w:val="323E4F" w:themeColor="text2" w:themeShade="BF"/>
          <w:sz w:val="22"/>
          <w:szCs w:val="22"/>
          <w:shd w:val="clear" w:color="auto" w:fill="FFFFFF"/>
        </w:rPr>
        <w:t>Data access duration: End of data access</w:t>
      </w:r>
    </w:p>
    <w:p w14:paraId="0025E614" w14:textId="77777777" w:rsidR="00E83B35" w:rsidRPr="003209CE" w:rsidRDefault="00E83B35" w:rsidP="003209CE">
      <w:pPr>
        <w:pStyle w:val="AppliGuidancehdg3"/>
        <w:rPr>
          <w:szCs w:val="22"/>
          <w:shd w:val="clear" w:color="auto" w:fill="FFFFFF"/>
        </w:rPr>
      </w:pPr>
    </w:p>
    <w:p w14:paraId="51C4DA8E" w14:textId="48F84B28" w:rsidR="00F612FD" w:rsidRPr="003209CE" w:rsidRDefault="00F612FD" w:rsidP="003209CE">
      <w:pPr>
        <w:pStyle w:val="ApplicGuidancebody"/>
        <w:spacing w:line="240" w:lineRule="auto"/>
        <w:rPr>
          <w:sz w:val="22"/>
          <w:szCs w:val="22"/>
        </w:rPr>
      </w:pPr>
      <w:r w:rsidRPr="003209CE">
        <w:rPr>
          <w:sz w:val="22"/>
          <w:szCs w:val="22"/>
          <w:shd w:val="clear" w:color="auto" w:fill="FFFFFF"/>
        </w:rPr>
        <w:t>Provide a realistic estimate of the last time that you will need access to your data in the safe setting.</w:t>
      </w:r>
      <w:r w:rsidRPr="003209CE">
        <w:rPr>
          <w:sz w:val="22"/>
          <w:szCs w:val="22"/>
        </w:rPr>
        <w:t xml:space="preserve"> </w:t>
      </w:r>
    </w:p>
    <w:p w14:paraId="786818B8" w14:textId="77777777" w:rsidR="00E83B35" w:rsidRPr="003209CE" w:rsidRDefault="00E83B35" w:rsidP="003209CE">
      <w:pPr>
        <w:pStyle w:val="ApplicGuidancebody"/>
        <w:spacing w:line="240" w:lineRule="auto"/>
        <w:rPr>
          <w:sz w:val="22"/>
          <w:szCs w:val="22"/>
        </w:rPr>
      </w:pPr>
    </w:p>
    <w:p w14:paraId="72AFF529" w14:textId="7D61AB30" w:rsidR="00F612FD" w:rsidRPr="003209CE" w:rsidRDefault="00F612FD" w:rsidP="003209CE">
      <w:pPr>
        <w:pStyle w:val="ApplicGuidanceNotebene"/>
        <w:spacing w:line="240" w:lineRule="auto"/>
        <w:rPr>
          <w:sz w:val="22"/>
          <w:szCs w:val="22"/>
          <w:shd w:val="clear" w:color="auto" w:fill="FFFFFF"/>
        </w:rPr>
      </w:pPr>
      <w:r w:rsidRPr="003209CE">
        <w:rPr>
          <w:sz w:val="22"/>
          <w:szCs w:val="22"/>
        </w:rPr>
        <w:t>NB</w:t>
      </w:r>
      <w:r w:rsidRPr="003209CE">
        <w:rPr>
          <w:b/>
          <w:bCs/>
          <w:sz w:val="22"/>
          <w:szCs w:val="22"/>
        </w:rPr>
        <w:t>:</w:t>
      </w:r>
      <w:r w:rsidRPr="003209CE">
        <w:rPr>
          <w:sz w:val="22"/>
          <w:szCs w:val="22"/>
        </w:rPr>
        <w:t xml:space="preserve"> This is not the same date </w:t>
      </w:r>
      <w:r w:rsidR="00E83B35" w:rsidRPr="003209CE">
        <w:rPr>
          <w:sz w:val="22"/>
          <w:szCs w:val="22"/>
        </w:rPr>
        <w:t xml:space="preserve">as </w:t>
      </w:r>
      <w:r w:rsidRPr="003209CE">
        <w:rPr>
          <w:sz w:val="22"/>
          <w:szCs w:val="22"/>
        </w:rPr>
        <w:t>that specified in section 1 because that was about the duration of the whole project, not just the period of data access. The date therefore need</w:t>
      </w:r>
      <w:r w:rsidR="00800159" w:rsidRPr="003209CE">
        <w:rPr>
          <w:sz w:val="22"/>
          <w:szCs w:val="22"/>
        </w:rPr>
        <w:t>s</w:t>
      </w:r>
      <w:r w:rsidRPr="003209CE">
        <w:rPr>
          <w:sz w:val="22"/>
          <w:szCs w:val="22"/>
        </w:rPr>
        <w:t xml:space="preserve"> to be </w:t>
      </w:r>
      <w:r w:rsidRPr="003209CE">
        <w:rPr>
          <w:sz w:val="22"/>
          <w:szCs w:val="22"/>
          <w:shd w:val="clear" w:color="auto" w:fill="FFFFFF"/>
        </w:rPr>
        <w:t>before the End of project date that you gave in 1b).</w:t>
      </w:r>
    </w:p>
    <w:p w14:paraId="408E54E2" w14:textId="77777777" w:rsidR="00F612FD" w:rsidRPr="003209CE" w:rsidRDefault="00F612FD" w:rsidP="003209CE">
      <w:pPr>
        <w:pStyle w:val="ApplicGuidancebody"/>
        <w:spacing w:line="240" w:lineRule="auto"/>
        <w:rPr>
          <w:sz w:val="22"/>
          <w:szCs w:val="22"/>
          <w:shd w:val="clear" w:color="auto" w:fill="FFFFFF"/>
        </w:rPr>
      </w:pPr>
    </w:p>
    <w:p w14:paraId="4C6C941E" w14:textId="6AABA467" w:rsidR="00F612FD" w:rsidRPr="003209CE" w:rsidRDefault="00F612FD" w:rsidP="003209CE">
      <w:pPr>
        <w:pStyle w:val="ApplicGuidancebody"/>
        <w:spacing w:line="240" w:lineRule="auto"/>
        <w:rPr>
          <w:sz w:val="22"/>
          <w:szCs w:val="22"/>
          <w:shd w:val="clear" w:color="auto" w:fill="FFFFFF"/>
        </w:rPr>
      </w:pPr>
      <w:r w:rsidRPr="003209CE">
        <w:rPr>
          <w:sz w:val="22"/>
          <w:szCs w:val="22"/>
          <w:shd w:val="clear" w:color="auto" w:fill="FFFFFF"/>
        </w:rPr>
        <w:t>You will be able to request an extension at a later date if needed</w:t>
      </w:r>
      <w:r w:rsidR="00800159" w:rsidRPr="003209CE">
        <w:rPr>
          <w:sz w:val="22"/>
          <w:szCs w:val="22"/>
          <w:shd w:val="clear" w:color="auto" w:fill="FFFFFF"/>
        </w:rPr>
        <w:t>, but the extension request will be subject to approval by the RAP.</w:t>
      </w:r>
      <w:r w:rsidRPr="003209CE">
        <w:rPr>
          <w:sz w:val="22"/>
          <w:szCs w:val="22"/>
          <w:shd w:val="clear" w:color="auto" w:fill="FFFFFF"/>
        </w:rPr>
        <w:t xml:space="preserve"> </w:t>
      </w:r>
    </w:p>
    <w:p w14:paraId="210539E2" w14:textId="2F5B2BC2" w:rsidR="00F612FD" w:rsidRPr="003209CE" w:rsidRDefault="00F612FD" w:rsidP="003209CE">
      <w:pPr>
        <w:spacing w:after="0" w:line="240" w:lineRule="auto"/>
        <w:rPr>
          <w:rFonts w:ascii="Arial" w:hAnsi="Arial" w:cs="Arial"/>
          <w:color w:val="555555"/>
          <w:shd w:val="clear" w:color="auto" w:fill="FFFFFF"/>
        </w:rPr>
      </w:pPr>
    </w:p>
    <w:p w14:paraId="57AA7A28" w14:textId="0E1C1454" w:rsidR="00F612FD" w:rsidRPr="00912415" w:rsidRDefault="00F612FD" w:rsidP="003209CE">
      <w:pPr>
        <w:pStyle w:val="Heading3"/>
        <w:spacing w:before="0" w:beforeAutospacing="0" w:after="0" w:afterAutospacing="0"/>
        <w:rPr>
          <w:rFonts w:ascii="Arial" w:hAnsi="Arial" w:cs="Arial"/>
          <w:color w:val="323E4F" w:themeColor="text2" w:themeShade="BF"/>
          <w:sz w:val="22"/>
          <w:szCs w:val="22"/>
          <w:shd w:val="clear" w:color="auto" w:fill="FFFFFF"/>
        </w:rPr>
      </w:pPr>
      <w:r w:rsidRPr="00912415">
        <w:rPr>
          <w:rFonts w:ascii="Arial" w:hAnsi="Arial" w:cs="Arial"/>
          <w:color w:val="323E4F" w:themeColor="text2" w:themeShade="BF"/>
          <w:sz w:val="22"/>
          <w:szCs w:val="22"/>
          <w:shd w:val="clear" w:color="auto" w:fill="FFFFFF"/>
        </w:rPr>
        <w:t>3</w:t>
      </w:r>
      <w:r w:rsidR="00E83B35" w:rsidRPr="00912415">
        <w:rPr>
          <w:rFonts w:ascii="Arial" w:hAnsi="Arial" w:cs="Arial"/>
          <w:color w:val="323E4F" w:themeColor="text2" w:themeShade="BF"/>
          <w:sz w:val="22"/>
          <w:szCs w:val="22"/>
          <w:shd w:val="clear" w:color="auto" w:fill="FFFFFF"/>
        </w:rPr>
        <w:t>g</w:t>
      </w:r>
      <w:r w:rsidRPr="00912415">
        <w:rPr>
          <w:rFonts w:ascii="Arial" w:hAnsi="Arial" w:cs="Arial"/>
          <w:color w:val="323E4F" w:themeColor="text2" w:themeShade="BF"/>
          <w:sz w:val="22"/>
          <w:szCs w:val="22"/>
          <w:shd w:val="clear" w:color="auto" w:fill="FFFFFF"/>
        </w:rPr>
        <w:t>)</w:t>
      </w:r>
      <w:r w:rsidR="003209CE" w:rsidRPr="00912415">
        <w:rPr>
          <w:rFonts w:ascii="Arial" w:hAnsi="Arial" w:cs="Arial"/>
          <w:color w:val="323E4F" w:themeColor="text2" w:themeShade="BF"/>
          <w:sz w:val="22"/>
          <w:szCs w:val="22"/>
          <w:shd w:val="clear" w:color="auto" w:fill="FFFFFF"/>
        </w:rPr>
        <w:tab/>
      </w:r>
      <w:r w:rsidRPr="00912415">
        <w:rPr>
          <w:rFonts w:ascii="Arial" w:hAnsi="Arial" w:cs="Arial"/>
          <w:color w:val="323E4F" w:themeColor="text2" w:themeShade="BF"/>
          <w:sz w:val="22"/>
          <w:szCs w:val="22"/>
          <w:shd w:val="clear" w:color="auto" w:fill="FFFFFF"/>
        </w:rPr>
        <w:t>Software required</w:t>
      </w:r>
    </w:p>
    <w:p w14:paraId="7E14E089" w14:textId="77777777" w:rsidR="00E83B35" w:rsidRPr="003209CE" w:rsidRDefault="00E83B35" w:rsidP="003209CE">
      <w:pPr>
        <w:pStyle w:val="ApplicGuidancebody"/>
        <w:spacing w:line="240" w:lineRule="auto"/>
        <w:rPr>
          <w:sz w:val="22"/>
          <w:szCs w:val="22"/>
        </w:rPr>
      </w:pPr>
    </w:p>
    <w:p w14:paraId="0244422C" w14:textId="66B2E054" w:rsidR="00022A76" w:rsidRPr="003209CE" w:rsidRDefault="00022A76" w:rsidP="003209CE">
      <w:pPr>
        <w:pStyle w:val="ApplicGuidancebody"/>
        <w:spacing w:line="240" w:lineRule="auto"/>
        <w:rPr>
          <w:sz w:val="22"/>
          <w:szCs w:val="22"/>
        </w:rPr>
      </w:pPr>
      <w:r w:rsidRPr="003209CE">
        <w:rPr>
          <w:sz w:val="22"/>
          <w:szCs w:val="22"/>
        </w:rPr>
        <w:t xml:space="preserve">Select all software that you would like </w:t>
      </w:r>
      <w:r w:rsidR="00E83B35" w:rsidRPr="003209CE">
        <w:rPr>
          <w:sz w:val="22"/>
          <w:szCs w:val="22"/>
        </w:rPr>
        <w:t xml:space="preserve">to </w:t>
      </w:r>
      <w:r w:rsidRPr="003209CE">
        <w:rPr>
          <w:sz w:val="22"/>
          <w:szCs w:val="22"/>
        </w:rPr>
        <w:t xml:space="preserve">use for the project. This will help to ensure that, if accredited, your research project will be able to proceed at your selected DEA Accredited Processor. If any of the software you would like is not easily available, ONS will contact you to discuss what might be possible. </w:t>
      </w:r>
    </w:p>
    <w:p w14:paraId="1C57612D" w14:textId="77777777" w:rsidR="00EC3B32" w:rsidRPr="003209CE" w:rsidRDefault="00EC3B32" w:rsidP="003209CE">
      <w:pPr>
        <w:pStyle w:val="ApplicGuidancebody"/>
        <w:spacing w:line="240" w:lineRule="auto"/>
        <w:rPr>
          <w:sz w:val="22"/>
          <w:szCs w:val="22"/>
        </w:rPr>
      </w:pPr>
    </w:p>
    <w:p w14:paraId="0FAB4F6E" w14:textId="5F37C706" w:rsidR="00022A76" w:rsidRPr="003209CE" w:rsidRDefault="00022A76" w:rsidP="003209CE">
      <w:pPr>
        <w:pStyle w:val="ApplicGuidancebody"/>
        <w:spacing w:line="240" w:lineRule="auto"/>
        <w:rPr>
          <w:sz w:val="22"/>
          <w:szCs w:val="22"/>
        </w:rPr>
      </w:pPr>
      <w:r w:rsidRPr="003209CE">
        <w:rPr>
          <w:sz w:val="22"/>
          <w:szCs w:val="22"/>
        </w:rPr>
        <w:t xml:space="preserve">Your software requirements may affect which DEA Accredited Processor you can choose to provide your secure access to the data. </w:t>
      </w:r>
    </w:p>
    <w:p w14:paraId="79DB1C8C" w14:textId="77777777" w:rsidR="00EC3B32" w:rsidRPr="003209CE" w:rsidRDefault="00EC3B32" w:rsidP="003209CE">
      <w:pPr>
        <w:pStyle w:val="ApplicGuidancebody"/>
        <w:spacing w:line="240" w:lineRule="auto"/>
        <w:rPr>
          <w:sz w:val="22"/>
          <w:szCs w:val="22"/>
        </w:rPr>
      </w:pPr>
    </w:p>
    <w:p w14:paraId="47118083" w14:textId="60B2579F" w:rsidR="00022A76" w:rsidRPr="003209CE" w:rsidRDefault="00022A76" w:rsidP="003209CE">
      <w:pPr>
        <w:pStyle w:val="ApplicGuidancebody"/>
        <w:spacing w:line="240" w:lineRule="auto"/>
        <w:rPr>
          <w:color w:val="555555"/>
          <w:sz w:val="22"/>
          <w:szCs w:val="22"/>
          <w:shd w:val="clear" w:color="auto" w:fill="FFFFFF"/>
        </w:rPr>
      </w:pPr>
      <w:r w:rsidRPr="003209CE">
        <w:rPr>
          <w:sz w:val="22"/>
          <w:szCs w:val="22"/>
        </w:rPr>
        <w:t>If you need to use other software not listed, there may be a licensing charge and a delay to having it available to you while an Accredited Processor tests the software in the processing environment.</w:t>
      </w:r>
    </w:p>
    <w:p w14:paraId="0228B27F" w14:textId="45396B22" w:rsidR="00016205" w:rsidRPr="003209CE" w:rsidRDefault="00016205" w:rsidP="003209CE">
      <w:pPr>
        <w:pStyle w:val="ApplicGuidancebody"/>
        <w:spacing w:line="240" w:lineRule="auto"/>
        <w:rPr>
          <w:sz w:val="22"/>
          <w:szCs w:val="22"/>
        </w:rPr>
      </w:pPr>
    </w:p>
    <w:p w14:paraId="46CFBE89" w14:textId="01E5BD92" w:rsidR="004A1619" w:rsidRPr="003209CE" w:rsidRDefault="00912415"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4)</w:t>
      </w:r>
      <w:r w:rsidRPr="003209CE">
        <w:rPr>
          <w:rFonts w:ascii="Arial" w:hAnsi="Arial" w:cs="Arial"/>
          <w:color w:val="323E4F" w:themeColor="text2" w:themeShade="BF"/>
          <w:sz w:val="24"/>
          <w:szCs w:val="24"/>
        </w:rPr>
        <w:tab/>
        <w:t>ETHICS</w:t>
      </w:r>
    </w:p>
    <w:p w14:paraId="0E25A993" w14:textId="77777777" w:rsidR="00E83B35" w:rsidRPr="003209CE" w:rsidRDefault="00E83B35" w:rsidP="003209CE">
      <w:pPr>
        <w:pStyle w:val="ApplicGuidancebody"/>
        <w:spacing w:line="240" w:lineRule="auto"/>
        <w:rPr>
          <w:sz w:val="22"/>
          <w:szCs w:val="22"/>
        </w:rPr>
      </w:pPr>
    </w:p>
    <w:p w14:paraId="471A0A76" w14:textId="7754E016" w:rsidR="00D37156" w:rsidRPr="003209CE" w:rsidRDefault="00D37156" w:rsidP="003209CE">
      <w:pPr>
        <w:pStyle w:val="ApplicGuidancebody"/>
        <w:spacing w:line="240" w:lineRule="auto"/>
        <w:rPr>
          <w:sz w:val="22"/>
          <w:szCs w:val="22"/>
        </w:rPr>
      </w:pPr>
      <w:r w:rsidRPr="003209CE">
        <w:rPr>
          <w:sz w:val="22"/>
          <w:szCs w:val="22"/>
        </w:rPr>
        <w:t xml:space="preserve">All DEA Accredited Research project applications must include appropriate ethics scrutiny before they can be accredited. </w:t>
      </w:r>
    </w:p>
    <w:p w14:paraId="0034D414" w14:textId="77777777" w:rsidR="00D37156" w:rsidRPr="003209CE" w:rsidRDefault="00D37156" w:rsidP="003209CE">
      <w:pPr>
        <w:pStyle w:val="ApplicGuidancebody"/>
        <w:spacing w:line="240" w:lineRule="auto"/>
        <w:rPr>
          <w:sz w:val="22"/>
          <w:szCs w:val="22"/>
        </w:rPr>
      </w:pPr>
    </w:p>
    <w:p w14:paraId="178CE820" w14:textId="17E6F862" w:rsidR="00D37156" w:rsidRPr="003209CE" w:rsidRDefault="00D37156" w:rsidP="003209CE">
      <w:pPr>
        <w:pStyle w:val="ApplicGuidancebody"/>
        <w:spacing w:line="240" w:lineRule="auto"/>
        <w:rPr>
          <w:sz w:val="22"/>
          <w:szCs w:val="22"/>
        </w:rPr>
      </w:pPr>
      <w:r w:rsidRPr="003209CE">
        <w:rPr>
          <w:sz w:val="22"/>
          <w:szCs w:val="22"/>
        </w:rPr>
        <w:lastRenderedPageBreak/>
        <w:t>Please state whether you already have, or anticipate</w:t>
      </w:r>
      <w:r w:rsidR="00E83B35" w:rsidRPr="003209CE">
        <w:rPr>
          <w:sz w:val="22"/>
          <w:szCs w:val="22"/>
        </w:rPr>
        <w:t xml:space="preserve"> gaining</w:t>
      </w:r>
      <w:r w:rsidRPr="003209CE">
        <w:rPr>
          <w:sz w:val="22"/>
          <w:szCs w:val="22"/>
        </w:rPr>
        <w:t xml:space="preserve">, approval from an ethics approval body (this might be your own organisation) and provide details, including the name of the body that considered your project. </w:t>
      </w:r>
    </w:p>
    <w:p w14:paraId="12D39648" w14:textId="77777777" w:rsidR="00E83B35" w:rsidRPr="003209CE" w:rsidRDefault="00E83B35" w:rsidP="003209CE">
      <w:pPr>
        <w:pStyle w:val="ApplicGuidancebody"/>
        <w:spacing w:line="240" w:lineRule="auto"/>
        <w:rPr>
          <w:sz w:val="22"/>
          <w:szCs w:val="22"/>
        </w:rPr>
      </w:pPr>
    </w:p>
    <w:p w14:paraId="558219E3" w14:textId="43B6D1EC" w:rsidR="00E83B35" w:rsidRPr="003209CE" w:rsidRDefault="00D37156" w:rsidP="003209CE">
      <w:pPr>
        <w:pStyle w:val="ApplicGuidancebody"/>
        <w:spacing w:line="240" w:lineRule="auto"/>
        <w:rPr>
          <w:sz w:val="22"/>
          <w:szCs w:val="22"/>
        </w:rPr>
      </w:pPr>
      <w:r w:rsidRPr="003209CE">
        <w:rPr>
          <w:sz w:val="22"/>
          <w:szCs w:val="22"/>
        </w:rPr>
        <w:t xml:space="preserve">If you have not sought or plan to seek ethics approval, you should use </w:t>
      </w:r>
      <w:r w:rsidR="00680EEB">
        <w:rPr>
          <w:sz w:val="22"/>
          <w:szCs w:val="22"/>
        </w:rPr>
        <w:t xml:space="preserve">the form </w:t>
      </w:r>
      <w:r w:rsidR="0032690F">
        <w:rPr>
          <w:sz w:val="22"/>
          <w:szCs w:val="22"/>
        </w:rPr>
        <w:t xml:space="preserve">and guidance </w:t>
      </w:r>
      <w:r w:rsidR="00680EEB">
        <w:rPr>
          <w:sz w:val="22"/>
          <w:szCs w:val="22"/>
        </w:rPr>
        <w:t>available from the</w:t>
      </w:r>
      <w:r w:rsidRPr="003209CE">
        <w:rPr>
          <w:sz w:val="22"/>
          <w:szCs w:val="22"/>
        </w:rPr>
        <w:t xml:space="preserve"> UK Statistics Authority </w:t>
      </w:r>
      <w:hyperlink r:id="rId12" w:history="1">
        <w:r w:rsidRPr="003209CE">
          <w:rPr>
            <w:rStyle w:val="Hyperlink"/>
            <w:sz w:val="22"/>
            <w:szCs w:val="22"/>
          </w:rPr>
          <w:t>ethics self-assessment</w:t>
        </w:r>
        <w:r w:rsidR="00680EEB">
          <w:rPr>
            <w:rStyle w:val="Hyperlink"/>
            <w:sz w:val="22"/>
            <w:szCs w:val="22"/>
          </w:rPr>
          <w:t xml:space="preserve"> tool</w:t>
        </w:r>
      </w:hyperlink>
      <w:r w:rsidRPr="003209CE">
        <w:rPr>
          <w:sz w:val="22"/>
          <w:szCs w:val="22"/>
        </w:rPr>
        <w:t xml:space="preserve">. </w:t>
      </w:r>
    </w:p>
    <w:p w14:paraId="481238F9" w14:textId="77777777" w:rsidR="00E83B35" w:rsidRPr="003209CE" w:rsidRDefault="00E83B35" w:rsidP="003209CE">
      <w:pPr>
        <w:pStyle w:val="ApplicGuidancebody"/>
        <w:spacing w:line="240" w:lineRule="auto"/>
        <w:rPr>
          <w:sz w:val="22"/>
          <w:szCs w:val="22"/>
        </w:rPr>
      </w:pPr>
    </w:p>
    <w:p w14:paraId="11703CE9" w14:textId="0B7DC2BC" w:rsidR="00D37156" w:rsidRPr="003209CE" w:rsidRDefault="00D37156" w:rsidP="003209CE">
      <w:pPr>
        <w:pStyle w:val="ApplicGuidancebody"/>
        <w:spacing w:line="240" w:lineRule="auto"/>
        <w:rPr>
          <w:sz w:val="22"/>
          <w:szCs w:val="22"/>
        </w:rPr>
      </w:pPr>
      <w:r w:rsidRPr="003209CE">
        <w:rPr>
          <w:sz w:val="22"/>
          <w:szCs w:val="22"/>
        </w:rPr>
        <w:t xml:space="preserve">All information you provide will be considered as part of the accreditation process and if we require more </w:t>
      </w:r>
      <w:r w:rsidR="00B34E19" w:rsidRPr="003209CE">
        <w:rPr>
          <w:sz w:val="22"/>
          <w:szCs w:val="22"/>
        </w:rPr>
        <w:t>information,</w:t>
      </w:r>
      <w:r w:rsidRPr="003209CE">
        <w:rPr>
          <w:sz w:val="22"/>
          <w:szCs w:val="22"/>
        </w:rPr>
        <w:t xml:space="preserve"> we will contact you. The Research Accreditation Panel will</w:t>
      </w:r>
      <w:r w:rsidR="00E44F33" w:rsidRPr="003209CE">
        <w:rPr>
          <w:sz w:val="22"/>
          <w:szCs w:val="22"/>
        </w:rPr>
        <w:t xml:space="preserve"> consider the ethics information provided and may refer an application to the National Statisticians Data Ethics Advisory Committee (NSDEC) for their ethics advice.</w:t>
      </w:r>
    </w:p>
    <w:p w14:paraId="75C47785" w14:textId="0D2A0D20" w:rsidR="00E44F33" w:rsidRPr="003209CE" w:rsidRDefault="00E44F33" w:rsidP="003209CE">
      <w:pPr>
        <w:autoSpaceDE w:val="0"/>
        <w:autoSpaceDN w:val="0"/>
        <w:adjustRightInd w:val="0"/>
        <w:spacing w:after="0" w:line="240" w:lineRule="auto"/>
        <w:rPr>
          <w:rFonts w:ascii="Arial" w:hAnsi="Arial" w:cs="Arial"/>
        </w:rPr>
      </w:pPr>
    </w:p>
    <w:p w14:paraId="21463601" w14:textId="473F8657" w:rsidR="00E44F33" w:rsidRPr="003209CE" w:rsidRDefault="00912415"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5)</w:t>
      </w:r>
      <w:r w:rsidRPr="003209CE">
        <w:rPr>
          <w:rFonts w:ascii="Arial" w:hAnsi="Arial" w:cs="Arial"/>
          <w:color w:val="323E4F" w:themeColor="text2" w:themeShade="BF"/>
          <w:sz w:val="24"/>
          <w:szCs w:val="24"/>
        </w:rPr>
        <w:tab/>
        <w:t>PUBLIC BENEFITS</w:t>
      </w:r>
    </w:p>
    <w:p w14:paraId="1470825C" w14:textId="77777777" w:rsidR="00E83B35" w:rsidRPr="003209CE" w:rsidRDefault="00E83B35" w:rsidP="003209CE">
      <w:pPr>
        <w:pStyle w:val="AppliGuidancehdg3"/>
        <w:rPr>
          <w:szCs w:val="22"/>
        </w:rPr>
      </w:pPr>
    </w:p>
    <w:p w14:paraId="63EE630A" w14:textId="022AE922" w:rsidR="00E44F33" w:rsidRPr="00912415" w:rsidRDefault="00E44F33" w:rsidP="003209CE">
      <w:pPr>
        <w:pStyle w:val="Heading3"/>
        <w:spacing w:before="0" w:beforeAutospacing="0" w:after="0" w:afterAutospacing="0"/>
        <w:rPr>
          <w:rFonts w:ascii="Arial" w:hAnsi="Arial" w:cs="Arial"/>
          <w:color w:val="323E4F" w:themeColor="text2" w:themeShade="BF"/>
          <w:sz w:val="24"/>
          <w:szCs w:val="24"/>
        </w:rPr>
      </w:pPr>
      <w:r w:rsidRPr="00912415">
        <w:rPr>
          <w:rFonts w:ascii="Arial" w:hAnsi="Arial" w:cs="Arial"/>
          <w:color w:val="323E4F" w:themeColor="text2" w:themeShade="BF"/>
          <w:sz w:val="24"/>
          <w:szCs w:val="24"/>
        </w:rPr>
        <w:t>5a)</w:t>
      </w:r>
      <w:r w:rsidR="003209CE" w:rsidRPr="00912415">
        <w:rPr>
          <w:rFonts w:ascii="Arial" w:hAnsi="Arial" w:cs="Arial"/>
          <w:color w:val="323E4F" w:themeColor="text2" w:themeShade="BF"/>
          <w:sz w:val="24"/>
          <w:szCs w:val="24"/>
        </w:rPr>
        <w:tab/>
      </w:r>
      <w:r w:rsidRPr="00912415">
        <w:rPr>
          <w:rFonts w:ascii="Arial" w:hAnsi="Arial" w:cs="Arial"/>
          <w:color w:val="323E4F" w:themeColor="text2" w:themeShade="BF"/>
          <w:sz w:val="24"/>
          <w:szCs w:val="24"/>
        </w:rPr>
        <w:t>Public benefits</w:t>
      </w:r>
    </w:p>
    <w:p w14:paraId="7DF096EE" w14:textId="77777777" w:rsidR="00E83B35" w:rsidRPr="003209CE" w:rsidRDefault="00E83B35" w:rsidP="003209CE">
      <w:pPr>
        <w:pStyle w:val="AppliGuidancehdg3"/>
        <w:rPr>
          <w:szCs w:val="22"/>
        </w:rPr>
      </w:pPr>
    </w:p>
    <w:p w14:paraId="16D380C9" w14:textId="607A2F23" w:rsidR="00E44F33" w:rsidRPr="003209CE" w:rsidRDefault="00E44F33" w:rsidP="003209CE">
      <w:pPr>
        <w:pStyle w:val="ApplicGuidancebody"/>
        <w:spacing w:line="240" w:lineRule="auto"/>
        <w:rPr>
          <w:sz w:val="22"/>
          <w:szCs w:val="22"/>
        </w:rPr>
      </w:pPr>
      <w:r w:rsidRPr="003209CE">
        <w:rPr>
          <w:sz w:val="22"/>
          <w:szCs w:val="22"/>
        </w:rPr>
        <w:t>To be accredited, all full research projects must demonstrate that they will deliver clear public benefit to the UK</w:t>
      </w:r>
      <w:r w:rsidR="007B4092" w:rsidRPr="003209CE">
        <w:rPr>
          <w:sz w:val="22"/>
          <w:szCs w:val="22"/>
        </w:rPr>
        <w:t xml:space="preserve">. Your project should deliver one or more of the public benefits in the table provided. </w:t>
      </w:r>
      <w:r w:rsidRPr="003209CE">
        <w:rPr>
          <w:sz w:val="22"/>
          <w:szCs w:val="22"/>
        </w:rPr>
        <w:t xml:space="preserve">Provide as much detail as possible about how your </w:t>
      </w:r>
      <w:r w:rsidR="007B4092" w:rsidRPr="003209CE">
        <w:rPr>
          <w:sz w:val="22"/>
          <w:szCs w:val="22"/>
        </w:rPr>
        <w:t xml:space="preserve">research </w:t>
      </w:r>
      <w:r w:rsidRPr="003209CE">
        <w:rPr>
          <w:sz w:val="22"/>
          <w:szCs w:val="22"/>
        </w:rPr>
        <w:t xml:space="preserve">will provide </w:t>
      </w:r>
      <w:r w:rsidR="007B4092" w:rsidRPr="003209CE">
        <w:rPr>
          <w:sz w:val="22"/>
          <w:szCs w:val="22"/>
        </w:rPr>
        <w:t>each of public goods that the project will deliver</w:t>
      </w:r>
      <w:r w:rsidRPr="003209CE">
        <w:rPr>
          <w:sz w:val="22"/>
          <w:szCs w:val="22"/>
        </w:rPr>
        <w:t xml:space="preserve">, e.g. specific policies or decisions that you anticipate the research will provide an evidence base for and how the results will be publicised and disseminated. </w:t>
      </w:r>
    </w:p>
    <w:p w14:paraId="4A6F34F5" w14:textId="77777777" w:rsidR="00E83B35" w:rsidRPr="003209CE" w:rsidRDefault="00E83B35" w:rsidP="003209CE">
      <w:pPr>
        <w:pStyle w:val="ApplicGuidancebody"/>
        <w:spacing w:line="240" w:lineRule="auto"/>
        <w:rPr>
          <w:sz w:val="22"/>
          <w:szCs w:val="22"/>
        </w:rPr>
      </w:pPr>
    </w:p>
    <w:p w14:paraId="4B006C0C" w14:textId="77777777" w:rsidR="00E44F33" w:rsidRPr="003209CE" w:rsidRDefault="00E44F33" w:rsidP="003209CE">
      <w:pPr>
        <w:pStyle w:val="ApplicGuidancebody"/>
        <w:spacing w:line="240" w:lineRule="auto"/>
        <w:rPr>
          <w:sz w:val="22"/>
          <w:szCs w:val="22"/>
        </w:rPr>
      </w:pPr>
      <w:r w:rsidRPr="003209CE">
        <w:rPr>
          <w:sz w:val="22"/>
          <w:szCs w:val="22"/>
        </w:rPr>
        <w:t xml:space="preserve">If you are based overseas, any research must be undertaken within a UK based secure environment accredited under the Digital Economy Act. </w:t>
      </w:r>
    </w:p>
    <w:p w14:paraId="64F5E539" w14:textId="4867A235" w:rsidR="00E44F33" w:rsidRPr="003209CE" w:rsidRDefault="00E44F33" w:rsidP="003209CE">
      <w:pPr>
        <w:autoSpaceDE w:val="0"/>
        <w:autoSpaceDN w:val="0"/>
        <w:adjustRightInd w:val="0"/>
        <w:spacing w:after="0" w:line="240" w:lineRule="auto"/>
        <w:rPr>
          <w:rFonts w:ascii="Arial" w:hAnsi="Arial" w:cs="Arial"/>
          <w:color w:val="000000"/>
        </w:rPr>
      </w:pPr>
    </w:p>
    <w:p w14:paraId="4AC6B7AD" w14:textId="43F51C8C" w:rsidR="00E44F33" w:rsidRPr="00912415" w:rsidRDefault="00E44F33" w:rsidP="003209CE">
      <w:pPr>
        <w:pStyle w:val="Heading3"/>
        <w:spacing w:before="0" w:beforeAutospacing="0" w:after="0" w:afterAutospacing="0"/>
        <w:rPr>
          <w:rFonts w:ascii="Arial" w:hAnsi="Arial" w:cs="Arial"/>
          <w:color w:val="323E4F" w:themeColor="text2" w:themeShade="BF"/>
          <w:sz w:val="24"/>
          <w:szCs w:val="24"/>
        </w:rPr>
      </w:pPr>
      <w:r w:rsidRPr="00912415">
        <w:rPr>
          <w:rFonts w:ascii="Arial" w:hAnsi="Arial" w:cs="Arial"/>
          <w:color w:val="323E4F" w:themeColor="text2" w:themeShade="BF"/>
          <w:sz w:val="24"/>
          <w:szCs w:val="24"/>
        </w:rPr>
        <w:t>5b)</w:t>
      </w:r>
      <w:r w:rsidR="003209CE" w:rsidRPr="00912415">
        <w:rPr>
          <w:rFonts w:ascii="Arial" w:hAnsi="Arial" w:cs="Arial"/>
          <w:color w:val="323E4F" w:themeColor="text2" w:themeShade="BF"/>
          <w:sz w:val="24"/>
          <w:szCs w:val="24"/>
        </w:rPr>
        <w:tab/>
      </w:r>
      <w:r w:rsidRPr="00912415">
        <w:rPr>
          <w:rFonts w:ascii="Arial" w:hAnsi="Arial" w:cs="Arial"/>
          <w:color w:val="323E4F" w:themeColor="text2" w:themeShade="BF"/>
          <w:sz w:val="24"/>
          <w:szCs w:val="24"/>
        </w:rPr>
        <w:t>Risks to public benefits</w:t>
      </w:r>
    </w:p>
    <w:p w14:paraId="2EBDEE95" w14:textId="77777777" w:rsidR="00E83B35" w:rsidRPr="003209CE" w:rsidRDefault="00E83B35" w:rsidP="003209CE">
      <w:pPr>
        <w:pStyle w:val="AppliGuidancehdg3"/>
        <w:rPr>
          <w:szCs w:val="22"/>
        </w:rPr>
      </w:pPr>
    </w:p>
    <w:p w14:paraId="33052BC2" w14:textId="5E58C4F3" w:rsidR="007B4092" w:rsidRPr="003209CE" w:rsidRDefault="007B4092" w:rsidP="003209CE">
      <w:pPr>
        <w:pStyle w:val="ApplicGuidancebody"/>
        <w:spacing w:line="240" w:lineRule="auto"/>
        <w:rPr>
          <w:sz w:val="22"/>
          <w:szCs w:val="22"/>
        </w:rPr>
      </w:pPr>
      <w:r w:rsidRPr="003209CE">
        <w:rPr>
          <w:sz w:val="22"/>
          <w:szCs w:val="22"/>
        </w:rPr>
        <w:t xml:space="preserve">If you have identified any risks to achieving public good, or other adverse effects, give details here together with what you have done, or plan to do to reduce or eliminate them. </w:t>
      </w:r>
    </w:p>
    <w:p w14:paraId="686C7522" w14:textId="7EBD3D47" w:rsidR="007B4092" w:rsidRPr="003209CE" w:rsidRDefault="007B4092" w:rsidP="003209CE">
      <w:pPr>
        <w:pStyle w:val="ApplicGuidancebody"/>
        <w:spacing w:line="240" w:lineRule="auto"/>
        <w:rPr>
          <w:sz w:val="22"/>
          <w:szCs w:val="22"/>
        </w:rPr>
      </w:pPr>
    </w:p>
    <w:p w14:paraId="3CE4D53D" w14:textId="20C88F65" w:rsidR="007B4092" w:rsidRPr="003209CE" w:rsidRDefault="00912415" w:rsidP="003209CE">
      <w:pPr>
        <w:pStyle w:val="Heading2"/>
        <w:spacing w:before="0" w:beforeAutospacing="0" w:after="0" w:afterAutospacing="0"/>
        <w:rPr>
          <w:rFonts w:ascii="Arial" w:hAnsi="Arial" w:cs="Arial"/>
          <w:color w:val="323E4F" w:themeColor="text2" w:themeShade="BF"/>
          <w:sz w:val="24"/>
          <w:szCs w:val="24"/>
        </w:rPr>
      </w:pPr>
      <w:r w:rsidRPr="003209CE">
        <w:rPr>
          <w:rFonts w:ascii="Arial" w:hAnsi="Arial" w:cs="Arial"/>
          <w:color w:val="323E4F" w:themeColor="text2" w:themeShade="BF"/>
          <w:sz w:val="24"/>
          <w:szCs w:val="24"/>
        </w:rPr>
        <w:t>6)</w:t>
      </w:r>
      <w:r w:rsidRPr="003209CE">
        <w:rPr>
          <w:rFonts w:ascii="Arial" w:hAnsi="Arial" w:cs="Arial"/>
          <w:color w:val="323E4F" w:themeColor="text2" w:themeShade="BF"/>
          <w:sz w:val="24"/>
          <w:szCs w:val="24"/>
        </w:rPr>
        <w:tab/>
        <w:t>PUBLICATIONS</w:t>
      </w:r>
    </w:p>
    <w:p w14:paraId="29DCBC8A" w14:textId="77777777" w:rsidR="00E83B35" w:rsidRPr="003209CE" w:rsidRDefault="00E83B35" w:rsidP="003209CE">
      <w:pPr>
        <w:pStyle w:val="ApplicGuidancebody"/>
        <w:spacing w:line="240" w:lineRule="auto"/>
        <w:rPr>
          <w:sz w:val="22"/>
          <w:szCs w:val="22"/>
        </w:rPr>
      </w:pPr>
    </w:p>
    <w:p w14:paraId="5532E996" w14:textId="47768BC4" w:rsidR="007B4092" w:rsidRPr="003209CE" w:rsidRDefault="007B4092" w:rsidP="003209CE">
      <w:pPr>
        <w:pStyle w:val="ApplicGuidancebody"/>
        <w:spacing w:line="240" w:lineRule="auto"/>
        <w:rPr>
          <w:sz w:val="22"/>
          <w:szCs w:val="22"/>
        </w:rPr>
      </w:pPr>
      <w:r w:rsidRPr="003209CE">
        <w:rPr>
          <w:sz w:val="22"/>
          <w:szCs w:val="22"/>
        </w:rPr>
        <w:t>ONS is unlikely to decide that your project will deliver public good if the findings are not made public. This might be achieved by publishing research findings on a website, in press releases or in announcements about new policy decisions.</w:t>
      </w:r>
    </w:p>
    <w:p w14:paraId="06510FF8" w14:textId="77777777" w:rsidR="007B4092" w:rsidRPr="003209CE" w:rsidRDefault="007B4092" w:rsidP="003209CE">
      <w:pPr>
        <w:pStyle w:val="ApplicGuidancebody"/>
        <w:spacing w:line="240" w:lineRule="auto"/>
        <w:rPr>
          <w:sz w:val="22"/>
          <w:szCs w:val="22"/>
        </w:rPr>
      </w:pPr>
    </w:p>
    <w:p w14:paraId="55A2A8A6" w14:textId="2AA69A4A" w:rsidR="00184455" w:rsidRPr="003209CE" w:rsidRDefault="007B4092" w:rsidP="003209CE">
      <w:pPr>
        <w:pStyle w:val="ApplicGuidancebody"/>
        <w:spacing w:line="240" w:lineRule="auto"/>
        <w:rPr>
          <w:sz w:val="22"/>
          <w:szCs w:val="22"/>
        </w:rPr>
      </w:pPr>
      <w:r w:rsidRPr="003209CE">
        <w:rPr>
          <w:sz w:val="22"/>
          <w:szCs w:val="22"/>
        </w:rPr>
        <w:t>You will need to</w:t>
      </w:r>
      <w:r w:rsidR="00184455" w:rsidRPr="003209CE">
        <w:rPr>
          <w:sz w:val="22"/>
          <w:szCs w:val="22"/>
        </w:rPr>
        <w:t>:</w:t>
      </w:r>
    </w:p>
    <w:p w14:paraId="5BB97C53" w14:textId="59B5B326" w:rsidR="007B4092" w:rsidRPr="003209CE" w:rsidRDefault="00E73282" w:rsidP="003209CE">
      <w:pPr>
        <w:pStyle w:val="ApplicGuidancebody"/>
        <w:numPr>
          <w:ilvl w:val="0"/>
          <w:numId w:val="10"/>
        </w:numPr>
        <w:spacing w:line="240" w:lineRule="auto"/>
        <w:rPr>
          <w:sz w:val="22"/>
          <w:szCs w:val="22"/>
        </w:rPr>
      </w:pPr>
      <w:r w:rsidRPr="003209CE">
        <w:rPr>
          <w:sz w:val="22"/>
          <w:szCs w:val="22"/>
        </w:rPr>
        <w:t>Describe ho</w:t>
      </w:r>
      <w:r w:rsidR="007B4092" w:rsidRPr="003209CE">
        <w:rPr>
          <w:sz w:val="22"/>
          <w:szCs w:val="22"/>
        </w:rPr>
        <w:t>w you will make your research available to the public e.g. publishing in a journa</w:t>
      </w:r>
      <w:r w:rsidR="00184455" w:rsidRPr="003209CE">
        <w:rPr>
          <w:sz w:val="22"/>
          <w:szCs w:val="22"/>
        </w:rPr>
        <w:t>l</w:t>
      </w:r>
      <w:r w:rsidR="007B4092" w:rsidRPr="003209CE">
        <w:rPr>
          <w:sz w:val="22"/>
          <w:szCs w:val="22"/>
        </w:rPr>
        <w:t>, on a website, in a press release</w:t>
      </w:r>
      <w:r w:rsidR="00184455" w:rsidRPr="003209CE">
        <w:rPr>
          <w:sz w:val="22"/>
          <w:szCs w:val="22"/>
        </w:rPr>
        <w:t xml:space="preserve"> (section 6b)</w:t>
      </w:r>
    </w:p>
    <w:p w14:paraId="089B8720" w14:textId="3865F581" w:rsidR="00184455" w:rsidRPr="003209CE" w:rsidRDefault="00E73282" w:rsidP="003209CE">
      <w:pPr>
        <w:pStyle w:val="ApplicGuidancebody"/>
        <w:numPr>
          <w:ilvl w:val="0"/>
          <w:numId w:val="10"/>
        </w:numPr>
        <w:spacing w:line="240" w:lineRule="auto"/>
        <w:rPr>
          <w:sz w:val="22"/>
          <w:szCs w:val="22"/>
        </w:rPr>
      </w:pPr>
      <w:r w:rsidRPr="003209CE">
        <w:rPr>
          <w:sz w:val="22"/>
          <w:szCs w:val="22"/>
        </w:rPr>
        <w:t>N</w:t>
      </w:r>
      <w:r w:rsidR="00184455" w:rsidRPr="003209CE">
        <w:rPr>
          <w:sz w:val="22"/>
          <w:szCs w:val="22"/>
        </w:rPr>
        <w:t>ame the specific journals, websites or report you intend to use to publicise the research (section 6c)</w:t>
      </w:r>
    </w:p>
    <w:p w14:paraId="2D75224D" w14:textId="612006EB" w:rsidR="007B4092" w:rsidRPr="003209CE" w:rsidRDefault="00184455" w:rsidP="003209CE">
      <w:pPr>
        <w:pStyle w:val="ApplicGuidancebody"/>
        <w:numPr>
          <w:ilvl w:val="0"/>
          <w:numId w:val="10"/>
        </w:numPr>
        <w:spacing w:line="240" w:lineRule="auto"/>
        <w:rPr>
          <w:sz w:val="22"/>
          <w:szCs w:val="22"/>
        </w:rPr>
      </w:pPr>
      <w:r w:rsidRPr="003209CE">
        <w:rPr>
          <w:sz w:val="22"/>
          <w:szCs w:val="22"/>
        </w:rPr>
        <w:t xml:space="preserve">Provide your best estimate of when you expect to publish your results (ONS will use this data to </w:t>
      </w:r>
      <w:r w:rsidR="00E73282" w:rsidRPr="003209CE">
        <w:rPr>
          <w:sz w:val="22"/>
          <w:szCs w:val="22"/>
        </w:rPr>
        <w:t>decide</w:t>
      </w:r>
      <w:r w:rsidRPr="003209CE">
        <w:rPr>
          <w:b/>
          <w:sz w:val="22"/>
          <w:szCs w:val="22"/>
        </w:rPr>
        <w:t xml:space="preserve"> </w:t>
      </w:r>
      <w:r w:rsidR="007B4092" w:rsidRPr="003209CE">
        <w:rPr>
          <w:sz w:val="22"/>
          <w:szCs w:val="22"/>
        </w:rPr>
        <w:t xml:space="preserve">when to contact you about putting the publication information on </w:t>
      </w:r>
      <w:r w:rsidRPr="003209CE">
        <w:rPr>
          <w:sz w:val="22"/>
          <w:szCs w:val="22"/>
        </w:rPr>
        <w:t>its</w:t>
      </w:r>
      <w:r w:rsidR="007B4092" w:rsidRPr="003209CE">
        <w:rPr>
          <w:sz w:val="22"/>
          <w:szCs w:val="22"/>
        </w:rPr>
        <w:t xml:space="preserve"> website</w:t>
      </w:r>
      <w:r w:rsidRPr="003209CE">
        <w:rPr>
          <w:sz w:val="22"/>
          <w:szCs w:val="22"/>
        </w:rPr>
        <w:t xml:space="preserve"> (section 6d)</w:t>
      </w:r>
    </w:p>
    <w:p w14:paraId="05FB7628" w14:textId="1AF094CE" w:rsidR="00184455" w:rsidRPr="003209CE" w:rsidRDefault="00184455" w:rsidP="003209CE">
      <w:pPr>
        <w:pStyle w:val="ApplicGuidancebody"/>
        <w:spacing w:line="240" w:lineRule="auto"/>
        <w:rPr>
          <w:sz w:val="22"/>
          <w:szCs w:val="22"/>
        </w:rPr>
      </w:pPr>
    </w:p>
    <w:p w14:paraId="5D237D94" w14:textId="77777777" w:rsidR="002B4A03" w:rsidRPr="003209CE" w:rsidRDefault="00184455" w:rsidP="003209CE">
      <w:pPr>
        <w:pStyle w:val="ApplicGuidancebody"/>
        <w:spacing w:line="240" w:lineRule="auto"/>
        <w:rPr>
          <w:sz w:val="22"/>
          <w:szCs w:val="22"/>
        </w:rPr>
      </w:pPr>
      <w:r w:rsidRPr="003209CE">
        <w:rPr>
          <w:sz w:val="22"/>
          <w:szCs w:val="22"/>
        </w:rPr>
        <w:t>If you are not willing to publish your findings you will need to specify this and complete section 6e.</w:t>
      </w:r>
    </w:p>
    <w:p w14:paraId="347D20D3" w14:textId="24B645F5" w:rsidR="002B4A03" w:rsidRPr="003209CE" w:rsidRDefault="00184455" w:rsidP="003209CE">
      <w:pPr>
        <w:pStyle w:val="ApplicGuidancebody"/>
        <w:numPr>
          <w:ilvl w:val="0"/>
          <w:numId w:val="11"/>
        </w:numPr>
        <w:spacing w:line="240" w:lineRule="auto"/>
        <w:rPr>
          <w:sz w:val="22"/>
          <w:szCs w:val="22"/>
        </w:rPr>
      </w:pPr>
      <w:r w:rsidRPr="003209CE">
        <w:rPr>
          <w:sz w:val="22"/>
          <w:szCs w:val="22"/>
        </w:rPr>
        <w:t xml:space="preserve">Projects </w:t>
      </w:r>
      <w:r w:rsidR="002B4A03" w:rsidRPr="003209CE">
        <w:rPr>
          <w:sz w:val="22"/>
          <w:szCs w:val="22"/>
        </w:rPr>
        <w:t xml:space="preserve">that </w:t>
      </w:r>
      <w:r w:rsidRPr="003209CE">
        <w:rPr>
          <w:sz w:val="22"/>
          <w:szCs w:val="22"/>
        </w:rPr>
        <w:t xml:space="preserve">will not publish </w:t>
      </w:r>
      <w:r w:rsidR="002B4A03" w:rsidRPr="003209CE">
        <w:rPr>
          <w:sz w:val="22"/>
          <w:szCs w:val="22"/>
        </w:rPr>
        <w:t xml:space="preserve">their findings </w:t>
      </w:r>
      <w:r w:rsidRPr="003209CE">
        <w:rPr>
          <w:sz w:val="22"/>
          <w:szCs w:val="22"/>
        </w:rPr>
        <w:t>will only be approved if there are exceptional circumstances, e.g.</w:t>
      </w:r>
      <w:r w:rsidR="007B4092" w:rsidRPr="003209CE">
        <w:rPr>
          <w:sz w:val="22"/>
          <w:szCs w:val="22"/>
        </w:rPr>
        <w:t xml:space="preserve"> a need for confidentiality of sensitive policy development within government</w:t>
      </w:r>
    </w:p>
    <w:p w14:paraId="2FF138EC" w14:textId="7FA680A5" w:rsidR="002B4A03" w:rsidRPr="003209CE" w:rsidRDefault="002B4A03" w:rsidP="003209CE">
      <w:pPr>
        <w:pStyle w:val="ApplicGuidancebody"/>
        <w:numPr>
          <w:ilvl w:val="0"/>
          <w:numId w:val="11"/>
        </w:numPr>
        <w:spacing w:line="240" w:lineRule="auto"/>
        <w:rPr>
          <w:sz w:val="22"/>
          <w:szCs w:val="22"/>
        </w:rPr>
      </w:pPr>
      <w:r w:rsidRPr="003209CE">
        <w:rPr>
          <w:sz w:val="22"/>
          <w:szCs w:val="22"/>
        </w:rPr>
        <w:t xml:space="preserve">Exemptions may not be permanent e.g. if research results cannot be </w:t>
      </w:r>
      <w:r w:rsidR="007B4092" w:rsidRPr="003209CE">
        <w:rPr>
          <w:sz w:val="22"/>
          <w:szCs w:val="22"/>
        </w:rPr>
        <w:t>published until after policy decisions have been made and published</w:t>
      </w:r>
    </w:p>
    <w:p w14:paraId="01B1A8D6" w14:textId="3974D9FB" w:rsidR="007B4092" w:rsidRPr="003209CE" w:rsidRDefault="007B4092" w:rsidP="003209CE">
      <w:pPr>
        <w:pStyle w:val="ApplicGuidancebody"/>
        <w:numPr>
          <w:ilvl w:val="0"/>
          <w:numId w:val="11"/>
        </w:numPr>
        <w:spacing w:line="240" w:lineRule="auto"/>
        <w:rPr>
          <w:sz w:val="22"/>
          <w:szCs w:val="22"/>
        </w:rPr>
      </w:pPr>
      <w:r w:rsidRPr="003209CE">
        <w:rPr>
          <w:sz w:val="22"/>
          <w:szCs w:val="22"/>
        </w:rPr>
        <w:lastRenderedPageBreak/>
        <w:t xml:space="preserve">If this applies to your project, you should attempt to give an estimate of when that may be in section </w:t>
      </w:r>
      <w:r w:rsidR="002B4A03" w:rsidRPr="003209CE">
        <w:rPr>
          <w:sz w:val="22"/>
          <w:szCs w:val="22"/>
        </w:rPr>
        <w:t>6e)</w:t>
      </w:r>
    </w:p>
    <w:p w14:paraId="22635C0E" w14:textId="58CF58DB" w:rsidR="002B4A03" w:rsidRPr="003209CE" w:rsidRDefault="002B4A03" w:rsidP="003209CE">
      <w:pPr>
        <w:pStyle w:val="ApplicGuidancebody"/>
        <w:spacing w:line="240" w:lineRule="auto"/>
        <w:rPr>
          <w:sz w:val="22"/>
          <w:szCs w:val="22"/>
        </w:rPr>
      </w:pPr>
    </w:p>
    <w:p w14:paraId="5ABA7DAD" w14:textId="29A9E4B6" w:rsidR="007B4092" w:rsidRPr="003209CE" w:rsidRDefault="00E73282" w:rsidP="003209CE">
      <w:pPr>
        <w:pStyle w:val="ApplicGuidancebody"/>
        <w:spacing w:line="240" w:lineRule="auto"/>
        <w:rPr>
          <w:sz w:val="22"/>
          <w:szCs w:val="22"/>
        </w:rPr>
      </w:pPr>
      <w:r w:rsidRPr="003209CE">
        <w:rPr>
          <w:sz w:val="22"/>
          <w:szCs w:val="22"/>
        </w:rPr>
        <w:t xml:space="preserve">Section </w:t>
      </w:r>
      <w:r w:rsidR="002B4A03" w:rsidRPr="003209CE">
        <w:rPr>
          <w:sz w:val="22"/>
          <w:szCs w:val="22"/>
        </w:rPr>
        <w:t xml:space="preserve">6f) enables you to say if you </w:t>
      </w:r>
      <w:r w:rsidR="007B4092" w:rsidRPr="003209CE">
        <w:rPr>
          <w:sz w:val="22"/>
          <w:szCs w:val="22"/>
        </w:rPr>
        <w:t xml:space="preserve">would be willing to work with </w:t>
      </w:r>
      <w:r w:rsidR="002B4A03" w:rsidRPr="003209CE">
        <w:rPr>
          <w:sz w:val="22"/>
          <w:szCs w:val="22"/>
        </w:rPr>
        <w:t>ONS</w:t>
      </w:r>
      <w:r w:rsidR="007B4092" w:rsidRPr="003209CE">
        <w:rPr>
          <w:sz w:val="22"/>
          <w:szCs w:val="22"/>
        </w:rPr>
        <w:t xml:space="preserve"> to showcase your research and its impact, e.g. as a case study. The answer you give to this question will not affect whether your project is accredited. If you answer </w:t>
      </w:r>
      <w:r w:rsidR="00107932" w:rsidRPr="003209CE">
        <w:rPr>
          <w:sz w:val="22"/>
          <w:szCs w:val="22"/>
        </w:rPr>
        <w:t>‘</w:t>
      </w:r>
      <w:r w:rsidR="007B4092" w:rsidRPr="003209CE">
        <w:rPr>
          <w:sz w:val="22"/>
          <w:szCs w:val="22"/>
        </w:rPr>
        <w:t>Yes</w:t>
      </w:r>
      <w:r w:rsidR="00107932" w:rsidRPr="003209CE">
        <w:rPr>
          <w:sz w:val="22"/>
          <w:szCs w:val="22"/>
        </w:rPr>
        <w:t>’</w:t>
      </w:r>
      <w:r w:rsidR="007B4092" w:rsidRPr="003209CE">
        <w:rPr>
          <w:sz w:val="22"/>
          <w:szCs w:val="22"/>
        </w:rPr>
        <w:t xml:space="preserve">, </w:t>
      </w:r>
      <w:r w:rsidR="002B4A03" w:rsidRPr="003209CE">
        <w:rPr>
          <w:sz w:val="22"/>
          <w:szCs w:val="22"/>
        </w:rPr>
        <w:t>ONS</w:t>
      </w:r>
      <w:r w:rsidR="007B4092" w:rsidRPr="003209CE">
        <w:rPr>
          <w:sz w:val="22"/>
          <w:szCs w:val="22"/>
        </w:rPr>
        <w:t xml:space="preserve"> may contact you during your research to discuss how any joint publicity might work.</w:t>
      </w:r>
    </w:p>
    <w:p w14:paraId="294E05D0" w14:textId="77777777" w:rsidR="00E44F33" w:rsidRPr="003209CE" w:rsidRDefault="00E44F33" w:rsidP="003209CE">
      <w:pPr>
        <w:pStyle w:val="ApplicGuidancebody"/>
        <w:spacing w:line="240" w:lineRule="auto"/>
        <w:rPr>
          <w:sz w:val="22"/>
          <w:szCs w:val="22"/>
        </w:rPr>
      </w:pPr>
    </w:p>
    <w:p w14:paraId="2DADB664" w14:textId="3E195C8B" w:rsidR="007E553F" w:rsidRPr="003209CE" w:rsidRDefault="00107932" w:rsidP="003209CE">
      <w:pPr>
        <w:spacing w:after="0" w:line="240" w:lineRule="auto"/>
        <w:rPr>
          <w:rFonts w:ascii="Arial" w:hAnsi="Arial" w:cs="Arial"/>
          <w:color w:val="555555"/>
          <w:shd w:val="clear" w:color="auto" w:fill="FFFFFF"/>
        </w:rPr>
      </w:pPr>
      <w:r w:rsidRPr="003209CE">
        <w:rPr>
          <w:rFonts w:ascii="Arial" w:hAnsi="Arial" w:cs="Arial"/>
          <w:bCs/>
        </w:rPr>
        <w:t xml:space="preserve">Once you have completed the research accreditation application form you should </w:t>
      </w:r>
      <w:r w:rsidR="00FC7A8B" w:rsidRPr="003209CE">
        <w:rPr>
          <w:rFonts w:ascii="Arial" w:hAnsi="Arial" w:cs="Arial"/>
          <w:bCs/>
        </w:rPr>
        <w:t>send</w:t>
      </w:r>
      <w:r w:rsidRPr="003209CE">
        <w:rPr>
          <w:rFonts w:ascii="Arial" w:hAnsi="Arial" w:cs="Arial"/>
          <w:bCs/>
        </w:rPr>
        <w:t xml:space="preserve"> it </w:t>
      </w:r>
      <w:r w:rsidR="00FC7A8B" w:rsidRPr="003209CE">
        <w:rPr>
          <w:rFonts w:ascii="Arial" w:hAnsi="Arial" w:cs="Arial"/>
          <w:bCs/>
        </w:rPr>
        <w:t xml:space="preserve">along </w:t>
      </w:r>
      <w:r w:rsidRPr="003209CE">
        <w:rPr>
          <w:rFonts w:ascii="Arial" w:hAnsi="Arial" w:cs="Arial"/>
          <w:bCs/>
        </w:rPr>
        <w:t xml:space="preserve">with </w:t>
      </w:r>
      <w:r w:rsidR="00E73282" w:rsidRPr="003209CE">
        <w:rPr>
          <w:rFonts w:ascii="Arial" w:hAnsi="Arial" w:cs="Arial"/>
          <w:bCs/>
        </w:rPr>
        <w:t xml:space="preserve">the </w:t>
      </w:r>
      <w:r w:rsidR="00FC7A8B" w:rsidRPr="0032690F">
        <w:rPr>
          <w:rFonts w:ascii="Arial" w:hAnsi="Arial" w:cs="Arial"/>
          <w:bCs/>
        </w:rPr>
        <w:t>ONS L</w:t>
      </w:r>
      <w:r w:rsidRPr="0032690F">
        <w:rPr>
          <w:rFonts w:ascii="Arial" w:hAnsi="Arial" w:cs="Arial"/>
          <w:bCs/>
        </w:rPr>
        <w:t>ongitudinal Study Supplementary Form</w:t>
      </w:r>
      <w:r w:rsidRPr="003209CE">
        <w:rPr>
          <w:rFonts w:ascii="Arial" w:hAnsi="Arial" w:cs="Arial"/>
          <w:bCs/>
        </w:rPr>
        <w:t xml:space="preserve"> and the </w:t>
      </w:r>
      <w:r w:rsidR="00FC7A8B" w:rsidRPr="0032690F">
        <w:rPr>
          <w:rFonts w:ascii="Arial" w:hAnsi="Arial" w:cs="Arial"/>
          <w:bCs/>
        </w:rPr>
        <w:t>UK Statistics Authority Data Ethics self-assessment</w:t>
      </w:r>
      <w:r w:rsidRPr="003209CE">
        <w:rPr>
          <w:rFonts w:ascii="Arial" w:hAnsi="Arial" w:cs="Arial"/>
          <w:bCs/>
        </w:rPr>
        <w:t xml:space="preserve"> </w:t>
      </w:r>
      <w:r w:rsidR="00FC7A8B" w:rsidRPr="003209CE">
        <w:rPr>
          <w:rFonts w:ascii="Arial" w:hAnsi="Arial" w:cs="Arial"/>
          <w:bCs/>
        </w:rPr>
        <w:t xml:space="preserve">form </w:t>
      </w:r>
      <w:r w:rsidRPr="003209CE">
        <w:rPr>
          <w:rFonts w:ascii="Arial" w:hAnsi="Arial" w:cs="Arial"/>
          <w:bCs/>
        </w:rPr>
        <w:t xml:space="preserve">(if needed) to: </w:t>
      </w:r>
      <w:hyperlink r:id="rId13" w:history="1">
        <w:r w:rsidR="007E553F" w:rsidRPr="00471333">
          <w:rPr>
            <w:rStyle w:val="Hyperlink"/>
            <w:rFonts w:ascii="Arial" w:hAnsi="Arial" w:cs="Arial"/>
            <w:bCs/>
          </w:rPr>
          <w:t>celsius@ucl.ac.uk</w:t>
        </w:r>
      </w:hyperlink>
      <w:r w:rsidR="00FC7A8B" w:rsidRPr="003209CE">
        <w:rPr>
          <w:rFonts w:ascii="Arial" w:hAnsi="Arial" w:cs="Arial"/>
          <w:color w:val="555555"/>
          <w:shd w:val="clear" w:color="auto" w:fill="FFFFFF"/>
        </w:rPr>
        <w:t>.</w:t>
      </w:r>
    </w:p>
    <w:sectPr w:rsidR="007E553F" w:rsidRPr="003209CE" w:rsidSect="002A4D16">
      <w:foot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67970" w14:textId="77777777" w:rsidR="007D76AE" w:rsidRDefault="007D76AE" w:rsidP="00AD5698">
      <w:pPr>
        <w:spacing w:after="0" w:line="240" w:lineRule="auto"/>
      </w:pPr>
      <w:r>
        <w:separator/>
      </w:r>
    </w:p>
  </w:endnote>
  <w:endnote w:type="continuationSeparator" w:id="0">
    <w:p w14:paraId="07273A9A" w14:textId="77777777" w:rsidR="007D76AE" w:rsidRDefault="007D76AE" w:rsidP="00AD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734292"/>
      <w:docPartObj>
        <w:docPartGallery w:val="Page Numbers (Bottom of Page)"/>
        <w:docPartUnique/>
      </w:docPartObj>
    </w:sdtPr>
    <w:sdtEndPr>
      <w:rPr>
        <w:rFonts w:ascii="Arial" w:hAnsi="Arial" w:cs="Arial"/>
        <w:noProof/>
        <w:sz w:val="18"/>
        <w:szCs w:val="18"/>
      </w:rPr>
    </w:sdtEndPr>
    <w:sdtContent>
      <w:p w14:paraId="0D95B078" w14:textId="426BFCF9" w:rsidR="00B16CC7" w:rsidRPr="00B16CC7" w:rsidRDefault="00B16CC7">
        <w:pPr>
          <w:pStyle w:val="Footer"/>
          <w:jc w:val="center"/>
          <w:rPr>
            <w:rFonts w:ascii="Arial" w:hAnsi="Arial" w:cs="Arial"/>
            <w:sz w:val="18"/>
            <w:szCs w:val="18"/>
          </w:rPr>
        </w:pPr>
        <w:r w:rsidRPr="00B16CC7">
          <w:rPr>
            <w:rFonts w:ascii="Arial" w:hAnsi="Arial" w:cs="Arial"/>
            <w:sz w:val="18"/>
            <w:szCs w:val="18"/>
          </w:rPr>
          <w:fldChar w:fldCharType="begin"/>
        </w:r>
        <w:r w:rsidRPr="00B16CC7">
          <w:rPr>
            <w:rFonts w:ascii="Arial" w:hAnsi="Arial" w:cs="Arial"/>
            <w:sz w:val="18"/>
            <w:szCs w:val="18"/>
          </w:rPr>
          <w:instrText xml:space="preserve"> PAGE   \* MERGEFORMAT </w:instrText>
        </w:r>
        <w:r w:rsidRPr="00B16CC7">
          <w:rPr>
            <w:rFonts w:ascii="Arial" w:hAnsi="Arial" w:cs="Arial"/>
            <w:sz w:val="18"/>
            <w:szCs w:val="18"/>
          </w:rPr>
          <w:fldChar w:fldCharType="separate"/>
        </w:r>
        <w:r w:rsidR="007E553F">
          <w:rPr>
            <w:rFonts w:ascii="Arial" w:hAnsi="Arial" w:cs="Arial"/>
            <w:noProof/>
            <w:sz w:val="18"/>
            <w:szCs w:val="18"/>
          </w:rPr>
          <w:t>2</w:t>
        </w:r>
        <w:r w:rsidRPr="00B16CC7">
          <w:rPr>
            <w:rFonts w:ascii="Arial" w:hAnsi="Arial" w:cs="Arial"/>
            <w:noProof/>
            <w:sz w:val="18"/>
            <w:szCs w:val="18"/>
          </w:rPr>
          <w:fldChar w:fldCharType="end"/>
        </w:r>
      </w:p>
    </w:sdtContent>
  </w:sdt>
  <w:p w14:paraId="2F075E85" w14:textId="77777777" w:rsidR="00B16CC7" w:rsidRDefault="00B16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3A0F0" w14:textId="77777777" w:rsidR="007D76AE" w:rsidRDefault="007D76AE" w:rsidP="00AD5698">
      <w:pPr>
        <w:spacing w:after="0" w:line="240" w:lineRule="auto"/>
      </w:pPr>
      <w:r>
        <w:separator/>
      </w:r>
    </w:p>
  </w:footnote>
  <w:footnote w:type="continuationSeparator" w:id="0">
    <w:p w14:paraId="493D8938" w14:textId="77777777" w:rsidR="007D76AE" w:rsidRDefault="007D76AE" w:rsidP="00AD5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75pt;height:.75pt;visibility:visible;mso-wrap-style:square" o:bullet="t">
        <v:imagedata r:id="rId1" o:title=""/>
      </v:shape>
    </w:pict>
  </w:numPicBullet>
  <w:abstractNum w:abstractNumId="0" w15:restartNumberingAfterBreak="0">
    <w:nsid w:val="9846A457"/>
    <w:multiLevelType w:val="hybridMultilevel"/>
    <w:tmpl w:val="A82F20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343A4F"/>
    <w:multiLevelType w:val="hybridMultilevel"/>
    <w:tmpl w:val="33047890"/>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E7E65"/>
    <w:multiLevelType w:val="hybridMultilevel"/>
    <w:tmpl w:val="72022592"/>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66F5B"/>
    <w:multiLevelType w:val="hybridMultilevel"/>
    <w:tmpl w:val="9C8E6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74CF1"/>
    <w:multiLevelType w:val="hybridMultilevel"/>
    <w:tmpl w:val="1A98798A"/>
    <w:lvl w:ilvl="0" w:tplc="7F5A289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14F92"/>
    <w:multiLevelType w:val="hybridMultilevel"/>
    <w:tmpl w:val="9FFE3A0A"/>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B82DC2"/>
    <w:multiLevelType w:val="hybridMultilevel"/>
    <w:tmpl w:val="6C6CFB4A"/>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86725D"/>
    <w:multiLevelType w:val="multilevel"/>
    <w:tmpl w:val="4176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8672B"/>
    <w:multiLevelType w:val="multilevel"/>
    <w:tmpl w:val="49EC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812262"/>
    <w:multiLevelType w:val="hybridMultilevel"/>
    <w:tmpl w:val="7018CDD0"/>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1C4A68"/>
    <w:multiLevelType w:val="hybridMultilevel"/>
    <w:tmpl w:val="85B85C88"/>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3A1725"/>
    <w:multiLevelType w:val="hybridMultilevel"/>
    <w:tmpl w:val="1DB04608"/>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C4112D"/>
    <w:multiLevelType w:val="hybridMultilevel"/>
    <w:tmpl w:val="3AD687BC"/>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5740C7"/>
    <w:multiLevelType w:val="hybridMultilevel"/>
    <w:tmpl w:val="8B782196"/>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707229"/>
    <w:multiLevelType w:val="hybridMultilevel"/>
    <w:tmpl w:val="A288B3E4"/>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592EB0"/>
    <w:multiLevelType w:val="hybridMultilevel"/>
    <w:tmpl w:val="B5E22FB2"/>
    <w:lvl w:ilvl="0" w:tplc="7F5A289C">
      <w:start w:val="1"/>
      <w:numFmt w:val="bullet"/>
      <w:lvlText w:val="­"/>
      <w:lvlJc w:val="left"/>
      <w:pPr>
        <w:ind w:left="360" w:hanging="360"/>
      </w:pPr>
      <w:rPr>
        <w:rFonts w:ascii="Calibri" w:hAnsi="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D73336A"/>
    <w:multiLevelType w:val="hybridMultilevel"/>
    <w:tmpl w:val="58648CF0"/>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0951F7"/>
    <w:multiLevelType w:val="hybridMultilevel"/>
    <w:tmpl w:val="6BFC2232"/>
    <w:lvl w:ilvl="0" w:tplc="7F5A289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1"/>
  </w:num>
  <w:num w:numId="4">
    <w:abstractNumId w:val="14"/>
  </w:num>
  <w:num w:numId="5">
    <w:abstractNumId w:val="4"/>
  </w:num>
  <w:num w:numId="6">
    <w:abstractNumId w:val="0"/>
  </w:num>
  <w:num w:numId="7">
    <w:abstractNumId w:val="16"/>
  </w:num>
  <w:num w:numId="8">
    <w:abstractNumId w:val="12"/>
  </w:num>
  <w:num w:numId="9">
    <w:abstractNumId w:val="13"/>
  </w:num>
  <w:num w:numId="10">
    <w:abstractNumId w:val="6"/>
  </w:num>
  <w:num w:numId="11">
    <w:abstractNumId w:val="2"/>
  </w:num>
  <w:num w:numId="12">
    <w:abstractNumId w:val="3"/>
  </w:num>
  <w:num w:numId="13">
    <w:abstractNumId w:val="15"/>
  </w:num>
  <w:num w:numId="14">
    <w:abstractNumId w:val="10"/>
  </w:num>
  <w:num w:numId="15">
    <w:abstractNumId w:val="17"/>
  </w:num>
  <w:num w:numId="16">
    <w:abstractNumId w:val="5"/>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615"/>
    <w:rsid w:val="00002194"/>
    <w:rsid w:val="0001171C"/>
    <w:rsid w:val="00016205"/>
    <w:rsid w:val="00022A76"/>
    <w:rsid w:val="0003531E"/>
    <w:rsid w:val="00056DE9"/>
    <w:rsid w:val="000C5608"/>
    <w:rsid w:val="000F3EC6"/>
    <w:rsid w:val="001014A7"/>
    <w:rsid w:val="00107932"/>
    <w:rsid w:val="00133E2E"/>
    <w:rsid w:val="00177FAA"/>
    <w:rsid w:val="00184455"/>
    <w:rsid w:val="00246144"/>
    <w:rsid w:val="002702BA"/>
    <w:rsid w:val="002A4D16"/>
    <w:rsid w:val="002B4A03"/>
    <w:rsid w:val="002C3C9A"/>
    <w:rsid w:val="003209CE"/>
    <w:rsid w:val="0032690F"/>
    <w:rsid w:val="00337F5C"/>
    <w:rsid w:val="00424453"/>
    <w:rsid w:val="00432B33"/>
    <w:rsid w:val="00464DFF"/>
    <w:rsid w:val="00491FB8"/>
    <w:rsid w:val="00496EEB"/>
    <w:rsid w:val="004A1619"/>
    <w:rsid w:val="004E2671"/>
    <w:rsid w:val="004F71C9"/>
    <w:rsid w:val="00500615"/>
    <w:rsid w:val="00502C2E"/>
    <w:rsid w:val="00555686"/>
    <w:rsid w:val="005B70DA"/>
    <w:rsid w:val="0063434B"/>
    <w:rsid w:val="00676CFC"/>
    <w:rsid w:val="00680EEB"/>
    <w:rsid w:val="006A1BE8"/>
    <w:rsid w:val="006A718E"/>
    <w:rsid w:val="006E2000"/>
    <w:rsid w:val="006E4C8B"/>
    <w:rsid w:val="00705C59"/>
    <w:rsid w:val="00774DF7"/>
    <w:rsid w:val="007A4134"/>
    <w:rsid w:val="007B4092"/>
    <w:rsid w:val="007D31D9"/>
    <w:rsid w:val="007D76AE"/>
    <w:rsid w:val="007E553F"/>
    <w:rsid w:val="007F6DF9"/>
    <w:rsid w:val="00800159"/>
    <w:rsid w:val="00806593"/>
    <w:rsid w:val="008454AE"/>
    <w:rsid w:val="00871E6E"/>
    <w:rsid w:val="008D0F2B"/>
    <w:rsid w:val="008F369F"/>
    <w:rsid w:val="00912415"/>
    <w:rsid w:val="00924DDE"/>
    <w:rsid w:val="009344A6"/>
    <w:rsid w:val="009A2314"/>
    <w:rsid w:val="009A3F01"/>
    <w:rsid w:val="009E7194"/>
    <w:rsid w:val="00A074E2"/>
    <w:rsid w:val="00A62549"/>
    <w:rsid w:val="00AC0462"/>
    <w:rsid w:val="00AD5698"/>
    <w:rsid w:val="00AE540C"/>
    <w:rsid w:val="00B1347F"/>
    <w:rsid w:val="00B16CC7"/>
    <w:rsid w:val="00B178C9"/>
    <w:rsid w:val="00B34E19"/>
    <w:rsid w:val="00B73C1E"/>
    <w:rsid w:val="00B95EE0"/>
    <w:rsid w:val="00BA6CDD"/>
    <w:rsid w:val="00BD6891"/>
    <w:rsid w:val="00BE0FA6"/>
    <w:rsid w:val="00BF6B1C"/>
    <w:rsid w:val="00C2310C"/>
    <w:rsid w:val="00C46C5E"/>
    <w:rsid w:val="00C51072"/>
    <w:rsid w:val="00C86C3A"/>
    <w:rsid w:val="00CA7867"/>
    <w:rsid w:val="00CB4115"/>
    <w:rsid w:val="00D37156"/>
    <w:rsid w:val="00D372D4"/>
    <w:rsid w:val="00D87873"/>
    <w:rsid w:val="00E218DA"/>
    <w:rsid w:val="00E44F33"/>
    <w:rsid w:val="00E556C3"/>
    <w:rsid w:val="00E73282"/>
    <w:rsid w:val="00E8392E"/>
    <w:rsid w:val="00E83B35"/>
    <w:rsid w:val="00EC3B32"/>
    <w:rsid w:val="00EC6884"/>
    <w:rsid w:val="00EC7AD2"/>
    <w:rsid w:val="00ED363E"/>
    <w:rsid w:val="00ED5AED"/>
    <w:rsid w:val="00EF34BB"/>
    <w:rsid w:val="00F54B8A"/>
    <w:rsid w:val="00F553AA"/>
    <w:rsid w:val="00F612FD"/>
    <w:rsid w:val="00F6194F"/>
    <w:rsid w:val="00F66053"/>
    <w:rsid w:val="00FC7A8B"/>
    <w:rsid w:val="00FD0A36"/>
    <w:rsid w:val="00FD0E2B"/>
    <w:rsid w:val="00FF1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E79"/>
  <w15:chartTrackingRefBased/>
  <w15:docId w15:val="{90A9F04E-ADD5-4873-BE9F-4CF01668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3C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006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0061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B73C1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61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0061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500615"/>
    <w:rPr>
      <w:color w:val="0000FF"/>
      <w:u w:val="single"/>
    </w:rPr>
  </w:style>
  <w:style w:type="paragraph" w:customStyle="1" w:styleId="Default">
    <w:name w:val="Default"/>
    <w:rsid w:val="002A4D16"/>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424453"/>
    <w:rPr>
      <w:color w:val="954F72" w:themeColor="followedHyperlink"/>
      <w:u w:val="single"/>
    </w:rPr>
  </w:style>
  <w:style w:type="character" w:customStyle="1" w:styleId="UnresolvedMention">
    <w:name w:val="Unresolved Mention"/>
    <w:basedOn w:val="DefaultParagraphFont"/>
    <w:uiPriority w:val="99"/>
    <w:semiHidden/>
    <w:unhideWhenUsed/>
    <w:rsid w:val="00424453"/>
    <w:rPr>
      <w:color w:val="605E5C"/>
      <w:shd w:val="clear" w:color="auto" w:fill="E1DFDD"/>
    </w:rPr>
  </w:style>
  <w:style w:type="paragraph" w:styleId="ListParagraph">
    <w:name w:val="List Paragraph"/>
    <w:basedOn w:val="Normal"/>
    <w:uiPriority w:val="34"/>
    <w:qFormat/>
    <w:rsid w:val="00246144"/>
    <w:pPr>
      <w:ind w:left="720"/>
      <w:contextualSpacing/>
    </w:pPr>
  </w:style>
  <w:style w:type="paragraph" w:styleId="NormalWeb">
    <w:name w:val="Normal (Web)"/>
    <w:basedOn w:val="Normal"/>
    <w:uiPriority w:val="99"/>
    <w:rsid w:val="009A23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D5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698"/>
  </w:style>
  <w:style w:type="paragraph" w:styleId="Footer">
    <w:name w:val="footer"/>
    <w:basedOn w:val="Normal"/>
    <w:link w:val="FooterChar"/>
    <w:uiPriority w:val="99"/>
    <w:unhideWhenUsed/>
    <w:rsid w:val="00AD5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698"/>
  </w:style>
  <w:style w:type="paragraph" w:customStyle="1" w:styleId="ApplicGuidancehdg1">
    <w:name w:val="ApplicGuidance hdg1"/>
    <w:basedOn w:val="Normal"/>
    <w:link w:val="ApplicGuidancehdg1Char"/>
    <w:qFormat/>
    <w:rsid w:val="00002194"/>
    <w:pPr>
      <w:spacing w:after="0"/>
    </w:pPr>
    <w:rPr>
      <w:rFonts w:ascii="Arial" w:hAnsi="Arial"/>
      <w:b/>
      <w:caps/>
      <w:sz w:val="24"/>
    </w:rPr>
  </w:style>
  <w:style w:type="paragraph" w:customStyle="1" w:styleId="ApplcGuidancehdg2">
    <w:name w:val="ApplcGuidance hdg2"/>
    <w:basedOn w:val="Normal"/>
    <w:link w:val="ApplcGuidancehdg2Char"/>
    <w:qFormat/>
    <w:rsid w:val="00ED5AED"/>
    <w:pPr>
      <w:spacing w:after="0" w:line="240" w:lineRule="auto"/>
    </w:pPr>
    <w:rPr>
      <w:rFonts w:ascii="Arial" w:hAnsi="Arial" w:cs="Arial"/>
      <w:b/>
      <w:bCs/>
      <w:sz w:val="24"/>
      <w:szCs w:val="24"/>
    </w:rPr>
  </w:style>
  <w:style w:type="character" w:customStyle="1" w:styleId="ApplicGuidancehdg1Char">
    <w:name w:val="ApplicGuidance hdg1 Char"/>
    <w:basedOn w:val="DefaultParagraphFont"/>
    <w:link w:val="ApplicGuidancehdg1"/>
    <w:rsid w:val="00002194"/>
    <w:rPr>
      <w:rFonts w:ascii="Arial" w:hAnsi="Arial"/>
      <w:b/>
      <w:caps/>
      <w:sz w:val="24"/>
    </w:rPr>
  </w:style>
  <w:style w:type="paragraph" w:customStyle="1" w:styleId="AppliGuidancehdg3">
    <w:name w:val="AppliGuidance hdg3"/>
    <w:basedOn w:val="Normal"/>
    <w:link w:val="AppliGuidancehdg3Char"/>
    <w:qFormat/>
    <w:rsid w:val="00ED5AED"/>
    <w:pPr>
      <w:spacing w:after="0" w:line="240" w:lineRule="auto"/>
    </w:pPr>
    <w:rPr>
      <w:rFonts w:ascii="Arial" w:hAnsi="Arial" w:cs="Arial"/>
      <w:b/>
      <w:bCs/>
      <w:szCs w:val="24"/>
    </w:rPr>
  </w:style>
  <w:style w:type="character" w:customStyle="1" w:styleId="ApplcGuidancehdg2Char">
    <w:name w:val="ApplcGuidance hdg2 Char"/>
    <w:basedOn w:val="DefaultParagraphFont"/>
    <w:link w:val="ApplcGuidancehdg2"/>
    <w:rsid w:val="00ED5AED"/>
    <w:rPr>
      <w:rFonts w:ascii="Arial" w:hAnsi="Arial" w:cs="Arial"/>
      <w:b/>
      <w:bCs/>
      <w:sz w:val="24"/>
      <w:szCs w:val="24"/>
    </w:rPr>
  </w:style>
  <w:style w:type="paragraph" w:customStyle="1" w:styleId="ApplicGuidancehdg4">
    <w:name w:val="ApplicGuidance hdg4"/>
    <w:basedOn w:val="Normal"/>
    <w:link w:val="ApplicGuidancehdg4Char"/>
    <w:qFormat/>
    <w:rsid w:val="00ED5AED"/>
    <w:pPr>
      <w:spacing w:after="0" w:line="240" w:lineRule="auto"/>
    </w:pPr>
    <w:rPr>
      <w:rFonts w:ascii="Arial" w:hAnsi="Arial" w:cs="Arial"/>
      <w:b/>
      <w:color w:val="0B0C0C"/>
      <w:sz w:val="20"/>
      <w:shd w:val="clear" w:color="auto" w:fill="FFFFFF"/>
    </w:rPr>
  </w:style>
  <w:style w:type="character" w:customStyle="1" w:styleId="AppliGuidancehdg3Char">
    <w:name w:val="AppliGuidance hdg3 Char"/>
    <w:basedOn w:val="DefaultParagraphFont"/>
    <w:link w:val="AppliGuidancehdg3"/>
    <w:rsid w:val="00ED5AED"/>
    <w:rPr>
      <w:rFonts w:ascii="Arial" w:hAnsi="Arial" w:cs="Arial"/>
      <w:b/>
      <w:bCs/>
      <w:szCs w:val="24"/>
    </w:rPr>
  </w:style>
  <w:style w:type="paragraph" w:customStyle="1" w:styleId="ApplicGuidancebody">
    <w:name w:val="ApplicGuidance body"/>
    <w:basedOn w:val="ApplcGuidancehdg2"/>
    <w:link w:val="ApplicGuidancebodyChar"/>
    <w:qFormat/>
    <w:rsid w:val="00B34E19"/>
    <w:pPr>
      <w:spacing w:line="259" w:lineRule="auto"/>
    </w:pPr>
    <w:rPr>
      <w:b w:val="0"/>
      <w:sz w:val="21"/>
    </w:rPr>
  </w:style>
  <w:style w:type="character" w:customStyle="1" w:styleId="ApplicGuidancehdg4Char">
    <w:name w:val="ApplicGuidance hdg4 Char"/>
    <w:basedOn w:val="DefaultParagraphFont"/>
    <w:link w:val="ApplicGuidancehdg4"/>
    <w:rsid w:val="00ED5AED"/>
    <w:rPr>
      <w:rFonts w:ascii="Arial" w:hAnsi="Arial" w:cs="Arial"/>
      <w:b/>
      <w:color w:val="0B0C0C"/>
      <w:sz w:val="20"/>
    </w:rPr>
  </w:style>
  <w:style w:type="paragraph" w:customStyle="1" w:styleId="ApplicGuidanceNotebene">
    <w:name w:val="ApplicGuidance Notebene"/>
    <w:basedOn w:val="ApplicGuidancebody"/>
    <w:link w:val="ApplicGuidanceNotebeneChar"/>
    <w:qFormat/>
    <w:rsid w:val="00C51072"/>
    <w:rPr>
      <w:bCs w:val="0"/>
      <w:i/>
      <w:sz w:val="20"/>
    </w:rPr>
  </w:style>
  <w:style w:type="character" w:customStyle="1" w:styleId="ApplicGuidancebodyChar">
    <w:name w:val="ApplicGuidance body Char"/>
    <w:basedOn w:val="ApplcGuidancehdg2Char"/>
    <w:link w:val="ApplicGuidancebody"/>
    <w:rsid w:val="00B34E19"/>
    <w:rPr>
      <w:rFonts w:ascii="Arial" w:hAnsi="Arial" w:cs="Arial"/>
      <w:b w:val="0"/>
      <w:bCs/>
      <w:sz w:val="21"/>
      <w:szCs w:val="24"/>
    </w:rPr>
  </w:style>
  <w:style w:type="character" w:customStyle="1" w:styleId="ApplicGuidanceNotebeneChar">
    <w:name w:val="ApplicGuidance Notebene Char"/>
    <w:basedOn w:val="ApplicGuidancebodyChar"/>
    <w:link w:val="ApplicGuidanceNotebene"/>
    <w:rsid w:val="00C51072"/>
    <w:rPr>
      <w:rFonts w:ascii="Arial" w:hAnsi="Arial" w:cs="Arial"/>
      <w:b w:val="0"/>
      <w:bCs w:val="0"/>
      <w:i/>
      <w:sz w:val="20"/>
      <w:szCs w:val="24"/>
    </w:rPr>
  </w:style>
  <w:style w:type="paragraph" w:styleId="Title">
    <w:name w:val="Title"/>
    <w:basedOn w:val="Normal"/>
    <w:next w:val="Normal"/>
    <w:link w:val="TitleChar"/>
    <w:uiPriority w:val="10"/>
    <w:qFormat/>
    <w:rsid w:val="00B73C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C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3C1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B73C1E"/>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2702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7624">
      <w:bodyDiv w:val="1"/>
      <w:marLeft w:val="0"/>
      <w:marRight w:val="0"/>
      <w:marTop w:val="0"/>
      <w:marBottom w:val="0"/>
      <w:divBdr>
        <w:top w:val="none" w:sz="0" w:space="0" w:color="auto"/>
        <w:left w:val="none" w:sz="0" w:space="0" w:color="auto"/>
        <w:bottom w:val="none" w:sz="0" w:space="0" w:color="auto"/>
        <w:right w:val="none" w:sz="0" w:space="0" w:color="auto"/>
      </w:divBdr>
      <w:divsChild>
        <w:div w:id="1316491713">
          <w:marLeft w:val="0"/>
          <w:marRight w:val="0"/>
          <w:marTop w:val="150"/>
          <w:marBottom w:val="75"/>
          <w:divBdr>
            <w:top w:val="none" w:sz="0" w:space="0" w:color="auto"/>
            <w:left w:val="none" w:sz="0" w:space="0" w:color="auto"/>
            <w:bottom w:val="none" w:sz="0" w:space="0" w:color="auto"/>
            <w:right w:val="none" w:sz="0" w:space="0" w:color="auto"/>
          </w:divBdr>
          <w:divsChild>
            <w:div w:id="509216587">
              <w:marLeft w:val="0"/>
              <w:marRight w:val="0"/>
              <w:marTop w:val="0"/>
              <w:marBottom w:val="0"/>
              <w:divBdr>
                <w:top w:val="none" w:sz="0" w:space="0" w:color="auto"/>
                <w:left w:val="none" w:sz="0" w:space="0" w:color="auto"/>
                <w:bottom w:val="none" w:sz="0" w:space="0" w:color="auto"/>
                <w:right w:val="none" w:sz="0" w:space="0" w:color="auto"/>
              </w:divBdr>
            </w:div>
          </w:divsChild>
        </w:div>
        <w:div w:id="2018606082">
          <w:marLeft w:val="0"/>
          <w:marRight w:val="0"/>
          <w:marTop w:val="150"/>
          <w:marBottom w:val="150"/>
          <w:divBdr>
            <w:top w:val="none" w:sz="0" w:space="0" w:color="auto"/>
            <w:left w:val="none" w:sz="0" w:space="0" w:color="auto"/>
            <w:bottom w:val="none" w:sz="0" w:space="0" w:color="auto"/>
            <w:right w:val="none" w:sz="0" w:space="0" w:color="auto"/>
          </w:divBdr>
          <w:divsChild>
            <w:div w:id="885720361">
              <w:marLeft w:val="0"/>
              <w:marRight w:val="0"/>
              <w:marTop w:val="0"/>
              <w:marBottom w:val="0"/>
              <w:divBdr>
                <w:top w:val="none" w:sz="0" w:space="0" w:color="auto"/>
                <w:left w:val="none" w:sz="0" w:space="0" w:color="auto"/>
                <w:bottom w:val="none" w:sz="0" w:space="0" w:color="auto"/>
                <w:right w:val="none" w:sz="0" w:space="0" w:color="auto"/>
              </w:divBdr>
              <w:divsChild>
                <w:div w:id="1595017291">
                  <w:marLeft w:val="0"/>
                  <w:marRight w:val="0"/>
                  <w:marTop w:val="0"/>
                  <w:marBottom w:val="0"/>
                  <w:divBdr>
                    <w:top w:val="none" w:sz="0" w:space="0" w:color="auto"/>
                    <w:left w:val="none" w:sz="0" w:space="0" w:color="auto"/>
                    <w:bottom w:val="none" w:sz="0" w:space="0" w:color="auto"/>
                    <w:right w:val="none" w:sz="0" w:space="0" w:color="auto"/>
                  </w:divBdr>
                  <w:divsChild>
                    <w:div w:id="792135926">
                      <w:marLeft w:val="0"/>
                      <w:marRight w:val="0"/>
                      <w:marTop w:val="0"/>
                      <w:marBottom w:val="0"/>
                      <w:divBdr>
                        <w:top w:val="none" w:sz="0" w:space="0" w:color="auto"/>
                        <w:left w:val="none" w:sz="0" w:space="0" w:color="auto"/>
                        <w:bottom w:val="none" w:sz="0" w:space="0" w:color="auto"/>
                        <w:right w:val="none" w:sz="0" w:space="0" w:color="auto"/>
                      </w:divBdr>
                      <w:divsChild>
                        <w:div w:id="1708409208">
                          <w:marLeft w:val="0"/>
                          <w:marRight w:val="0"/>
                          <w:marTop w:val="0"/>
                          <w:marBottom w:val="0"/>
                          <w:divBdr>
                            <w:top w:val="none" w:sz="0" w:space="0" w:color="auto"/>
                            <w:left w:val="none" w:sz="0" w:space="0" w:color="auto"/>
                            <w:bottom w:val="none" w:sz="0" w:space="0" w:color="auto"/>
                            <w:right w:val="none" w:sz="0" w:space="0" w:color="auto"/>
                          </w:divBdr>
                          <w:divsChild>
                            <w:div w:id="479884529">
                              <w:marLeft w:val="0"/>
                              <w:marRight w:val="0"/>
                              <w:marTop w:val="0"/>
                              <w:marBottom w:val="0"/>
                              <w:divBdr>
                                <w:top w:val="none" w:sz="0" w:space="0" w:color="auto"/>
                                <w:left w:val="none" w:sz="0" w:space="0" w:color="auto"/>
                                <w:bottom w:val="none" w:sz="0" w:space="0" w:color="auto"/>
                                <w:right w:val="none" w:sz="0" w:space="0" w:color="auto"/>
                              </w:divBdr>
                              <w:divsChild>
                                <w:div w:id="1814833686">
                                  <w:marLeft w:val="0"/>
                                  <w:marRight w:val="0"/>
                                  <w:marTop w:val="0"/>
                                  <w:marBottom w:val="0"/>
                                  <w:divBdr>
                                    <w:top w:val="none" w:sz="0" w:space="0" w:color="auto"/>
                                    <w:left w:val="none" w:sz="0" w:space="0" w:color="auto"/>
                                    <w:bottom w:val="none" w:sz="0" w:space="0" w:color="auto"/>
                                    <w:right w:val="none" w:sz="0" w:space="0" w:color="auto"/>
                                  </w:divBdr>
                                  <w:divsChild>
                                    <w:div w:id="856163935">
                                      <w:marLeft w:val="0"/>
                                      <w:marRight w:val="0"/>
                                      <w:marTop w:val="0"/>
                                      <w:marBottom w:val="0"/>
                                      <w:divBdr>
                                        <w:top w:val="none" w:sz="0" w:space="0" w:color="auto"/>
                                        <w:left w:val="none" w:sz="0" w:space="0" w:color="auto"/>
                                        <w:bottom w:val="none" w:sz="0" w:space="0" w:color="auto"/>
                                        <w:right w:val="none" w:sz="0" w:space="0" w:color="auto"/>
                                      </w:divBdr>
                                      <w:divsChild>
                                        <w:div w:id="1510680440">
                                          <w:marLeft w:val="0"/>
                                          <w:marRight w:val="0"/>
                                          <w:marTop w:val="0"/>
                                          <w:marBottom w:val="0"/>
                                          <w:divBdr>
                                            <w:top w:val="none" w:sz="0" w:space="0" w:color="auto"/>
                                            <w:left w:val="none" w:sz="0" w:space="0" w:color="auto"/>
                                            <w:bottom w:val="none" w:sz="0" w:space="0" w:color="auto"/>
                                            <w:right w:val="none" w:sz="0" w:space="0" w:color="auto"/>
                                          </w:divBdr>
                                          <w:divsChild>
                                            <w:div w:id="2055618967">
                                              <w:marLeft w:val="0"/>
                                              <w:marRight w:val="0"/>
                                              <w:marTop w:val="0"/>
                                              <w:marBottom w:val="0"/>
                                              <w:divBdr>
                                                <w:top w:val="none" w:sz="0" w:space="0" w:color="auto"/>
                                                <w:left w:val="none" w:sz="0" w:space="0" w:color="auto"/>
                                                <w:bottom w:val="none" w:sz="0" w:space="0" w:color="auto"/>
                                                <w:right w:val="none" w:sz="0" w:space="0" w:color="auto"/>
                                              </w:divBdr>
                                              <w:divsChild>
                                                <w:div w:id="440994281">
                                                  <w:marLeft w:val="0"/>
                                                  <w:marRight w:val="0"/>
                                                  <w:marTop w:val="0"/>
                                                  <w:marBottom w:val="0"/>
                                                  <w:divBdr>
                                                    <w:top w:val="none" w:sz="0" w:space="0" w:color="auto"/>
                                                    <w:left w:val="none" w:sz="0" w:space="0" w:color="auto"/>
                                                    <w:bottom w:val="none" w:sz="0" w:space="0" w:color="auto"/>
                                                    <w:right w:val="none" w:sz="0" w:space="0" w:color="auto"/>
                                                  </w:divBdr>
                                                </w:div>
                                                <w:div w:id="1189903952">
                                                  <w:marLeft w:val="0"/>
                                                  <w:marRight w:val="0"/>
                                                  <w:marTop w:val="0"/>
                                                  <w:marBottom w:val="0"/>
                                                  <w:divBdr>
                                                    <w:top w:val="none" w:sz="0" w:space="0" w:color="auto"/>
                                                    <w:left w:val="none" w:sz="0" w:space="0" w:color="auto"/>
                                                    <w:bottom w:val="none" w:sz="0" w:space="0" w:color="auto"/>
                                                    <w:right w:val="none" w:sz="0" w:space="0" w:color="auto"/>
                                                  </w:divBdr>
                                                </w:div>
                                              </w:divsChild>
                                            </w:div>
                                            <w:div w:id="5442784">
                                              <w:marLeft w:val="0"/>
                                              <w:marRight w:val="0"/>
                                              <w:marTop w:val="0"/>
                                              <w:marBottom w:val="0"/>
                                              <w:divBdr>
                                                <w:top w:val="none" w:sz="0" w:space="0" w:color="auto"/>
                                                <w:left w:val="none" w:sz="0" w:space="0" w:color="auto"/>
                                                <w:bottom w:val="none" w:sz="0" w:space="0" w:color="auto"/>
                                                <w:right w:val="none" w:sz="0" w:space="0" w:color="auto"/>
                                              </w:divBdr>
                                              <w:divsChild>
                                                <w:div w:id="1621182809">
                                                  <w:marLeft w:val="0"/>
                                                  <w:marRight w:val="0"/>
                                                  <w:marTop w:val="0"/>
                                                  <w:marBottom w:val="0"/>
                                                  <w:divBdr>
                                                    <w:top w:val="none" w:sz="0" w:space="0" w:color="auto"/>
                                                    <w:left w:val="none" w:sz="0" w:space="0" w:color="auto"/>
                                                    <w:bottom w:val="none" w:sz="0" w:space="0" w:color="auto"/>
                                                    <w:right w:val="none" w:sz="0" w:space="0" w:color="auto"/>
                                                  </w:divBdr>
                                                </w:div>
                                              </w:divsChild>
                                            </w:div>
                                            <w:div w:id="260601494">
                                              <w:marLeft w:val="0"/>
                                              <w:marRight w:val="0"/>
                                              <w:marTop w:val="0"/>
                                              <w:marBottom w:val="0"/>
                                              <w:divBdr>
                                                <w:top w:val="none" w:sz="0" w:space="0" w:color="auto"/>
                                                <w:left w:val="none" w:sz="0" w:space="0" w:color="auto"/>
                                                <w:bottom w:val="none" w:sz="0" w:space="0" w:color="auto"/>
                                                <w:right w:val="none" w:sz="0" w:space="0" w:color="auto"/>
                                              </w:divBdr>
                                              <w:divsChild>
                                                <w:div w:id="2050379162">
                                                  <w:marLeft w:val="0"/>
                                                  <w:marRight w:val="0"/>
                                                  <w:marTop w:val="0"/>
                                                  <w:marBottom w:val="0"/>
                                                  <w:divBdr>
                                                    <w:top w:val="none" w:sz="0" w:space="0" w:color="auto"/>
                                                    <w:left w:val="none" w:sz="0" w:space="0" w:color="auto"/>
                                                    <w:bottom w:val="none" w:sz="0" w:space="0" w:color="auto"/>
                                                    <w:right w:val="none" w:sz="0" w:space="0" w:color="auto"/>
                                                  </w:divBdr>
                                                </w:div>
                                                <w:div w:id="532423910">
                                                  <w:marLeft w:val="0"/>
                                                  <w:marRight w:val="0"/>
                                                  <w:marTop w:val="0"/>
                                                  <w:marBottom w:val="0"/>
                                                  <w:divBdr>
                                                    <w:top w:val="none" w:sz="0" w:space="0" w:color="auto"/>
                                                    <w:left w:val="none" w:sz="0" w:space="0" w:color="auto"/>
                                                    <w:bottom w:val="none" w:sz="0" w:space="0" w:color="auto"/>
                                                    <w:right w:val="none" w:sz="0" w:space="0" w:color="auto"/>
                                                  </w:divBdr>
                                                </w:div>
                                              </w:divsChild>
                                            </w:div>
                                            <w:div w:id="1665166377">
                                              <w:marLeft w:val="0"/>
                                              <w:marRight w:val="0"/>
                                              <w:marTop w:val="0"/>
                                              <w:marBottom w:val="0"/>
                                              <w:divBdr>
                                                <w:top w:val="none" w:sz="0" w:space="0" w:color="auto"/>
                                                <w:left w:val="none" w:sz="0" w:space="0" w:color="auto"/>
                                                <w:bottom w:val="none" w:sz="0" w:space="0" w:color="auto"/>
                                                <w:right w:val="none" w:sz="0" w:space="0" w:color="auto"/>
                                              </w:divBdr>
                                              <w:divsChild>
                                                <w:div w:id="1936133383">
                                                  <w:marLeft w:val="0"/>
                                                  <w:marRight w:val="0"/>
                                                  <w:marTop w:val="0"/>
                                                  <w:marBottom w:val="0"/>
                                                  <w:divBdr>
                                                    <w:top w:val="none" w:sz="0" w:space="0" w:color="auto"/>
                                                    <w:left w:val="none" w:sz="0" w:space="0" w:color="auto"/>
                                                    <w:bottom w:val="none" w:sz="0" w:space="0" w:color="auto"/>
                                                    <w:right w:val="none" w:sz="0" w:space="0" w:color="auto"/>
                                                  </w:divBdr>
                                                </w:div>
                                              </w:divsChild>
                                            </w:div>
                                            <w:div w:id="1999336871">
                                              <w:marLeft w:val="0"/>
                                              <w:marRight w:val="0"/>
                                              <w:marTop w:val="0"/>
                                              <w:marBottom w:val="0"/>
                                              <w:divBdr>
                                                <w:top w:val="none" w:sz="0" w:space="0" w:color="auto"/>
                                                <w:left w:val="none" w:sz="0" w:space="0" w:color="auto"/>
                                                <w:bottom w:val="none" w:sz="0" w:space="0" w:color="auto"/>
                                                <w:right w:val="none" w:sz="0" w:space="0" w:color="auto"/>
                                              </w:divBdr>
                                              <w:divsChild>
                                                <w:div w:id="2033066958">
                                                  <w:marLeft w:val="0"/>
                                                  <w:marRight w:val="0"/>
                                                  <w:marTop w:val="0"/>
                                                  <w:marBottom w:val="0"/>
                                                  <w:divBdr>
                                                    <w:top w:val="none" w:sz="0" w:space="0" w:color="auto"/>
                                                    <w:left w:val="none" w:sz="0" w:space="0" w:color="auto"/>
                                                    <w:bottom w:val="none" w:sz="0" w:space="0" w:color="auto"/>
                                                    <w:right w:val="none" w:sz="0" w:space="0" w:color="auto"/>
                                                  </w:divBdr>
                                                </w:div>
                                                <w:div w:id="283198161">
                                                  <w:marLeft w:val="0"/>
                                                  <w:marRight w:val="0"/>
                                                  <w:marTop w:val="0"/>
                                                  <w:marBottom w:val="0"/>
                                                  <w:divBdr>
                                                    <w:top w:val="none" w:sz="0" w:space="0" w:color="auto"/>
                                                    <w:left w:val="none" w:sz="0" w:space="0" w:color="auto"/>
                                                    <w:bottom w:val="none" w:sz="0" w:space="0" w:color="auto"/>
                                                    <w:right w:val="none" w:sz="0" w:space="0" w:color="auto"/>
                                                  </w:divBdr>
                                                </w:div>
                                              </w:divsChild>
                                            </w:div>
                                            <w:div w:id="375815213">
                                              <w:marLeft w:val="0"/>
                                              <w:marRight w:val="0"/>
                                              <w:marTop w:val="0"/>
                                              <w:marBottom w:val="0"/>
                                              <w:divBdr>
                                                <w:top w:val="none" w:sz="0" w:space="0" w:color="auto"/>
                                                <w:left w:val="none" w:sz="0" w:space="0" w:color="auto"/>
                                                <w:bottom w:val="none" w:sz="0" w:space="0" w:color="auto"/>
                                                <w:right w:val="none" w:sz="0" w:space="0" w:color="auto"/>
                                              </w:divBdr>
                                              <w:divsChild>
                                                <w:div w:id="1012687139">
                                                  <w:marLeft w:val="0"/>
                                                  <w:marRight w:val="0"/>
                                                  <w:marTop w:val="0"/>
                                                  <w:marBottom w:val="0"/>
                                                  <w:divBdr>
                                                    <w:top w:val="none" w:sz="0" w:space="0" w:color="auto"/>
                                                    <w:left w:val="none" w:sz="0" w:space="0" w:color="auto"/>
                                                    <w:bottom w:val="none" w:sz="0" w:space="0" w:color="auto"/>
                                                    <w:right w:val="none" w:sz="0" w:space="0" w:color="auto"/>
                                                  </w:divBdr>
                                                </w:div>
                                              </w:divsChild>
                                            </w:div>
                                            <w:div w:id="416639922">
                                              <w:marLeft w:val="0"/>
                                              <w:marRight w:val="0"/>
                                              <w:marTop w:val="0"/>
                                              <w:marBottom w:val="0"/>
                                              <w:divBdr>
                                                <w:top w:val="none" w:sz="0" w:space="0" w:color="auto"/>
                                                <w:left w:val="none" w:sz="0" w:space="0" w:color="auto"/>
                                                <w:bottom w:val="none" w:sz="0" w:space="0" w:color="auto"/>
                                                <w:right w:val="none" w:sz="0" w:space="0" w:color="auto"/>
                                              </w:divBdr>
                                              <w:divsChild>
                                                <w:div w:id="74011111">
                                                  <w:marLeft w:val="0"/>
                                                  <w:marRight w:val="0"/>
                                                  <w:marTop w:val="0"/>
                                                  <w:marBottom w:val="0"/>
                                                  <w:divBdr>
                                                    <w:top w:val="none" w:sz="0" w:space="0" w:color="auto"/>
                                                    <w:left w:val="none" w:sz="0" w:space="0" w:color="auto"/>
                                                    <w:bottom w:val="none" w:sz="0" w:space="0" w:color="auto"/>
                                                    <w:right w:val="none" w:sz="0" w:space="0" w:color="auto"/>
                                                  </w:divBdr>
                                                </w:div>
                                                <w:div w:id="964701334">
                                                  <w:marLeft w:val="0"/>
                                                  <w:marRight w:val="0"/>
                                                  <w:marTop w:val="0"/>
                                                  <w:marBottom w:val="0"/>
                                                  <w:divBdr>
                                                    <w:top w:val="none" w:sz="0" w:space="0" w:color="auto"/>
                                                    <w:left w:val="none" w:sz="0" w:space="0" w:color="auto"/>
                                                    <w:bottom w:val="none" w:sz="0" w:space="0" w:color="auto"/>
                                                    <w:right w:val="none" w:sz="0" w:space="0" w:color="auto"/>
                                                  </w:divBdr>
                                                </w:div>
                                              </w:divsChild>
                                            </w:div>
                                            <w:div w:id="1258053138">
                                              <w:marLeft w:val="0"/>
                                              <w:marRight w:val="0"/>
                                              <w:marTop w:val="0"/>
                                              <w:marBottom w:val="0"/>
                                              <w:divBdr>
                                                <w:top w:val="none" w:sz="0" w:space="0" w:color="auto"/>
                                                <w:left w:val="none" w:sz="0" w:space="0" w:color="auto"/>
                                                <w:bottom w:val="none" w:sz="0" w:space="0" w:color="auto"/>
                                                <w:right w:val="none" w:sz="0" w:space="0" w:color="auto"/>
                                              </w:divBdr>
                                              <w:divsChild>
                                                <w:div w:id="806552798">
                                                  <w:marLeft w:val="0"/>
                                                  <w:marRight w:val="0"/>
                                                  <w:marTop w:val="0"/>
                                                  <w:marBottom w:val="0"/>
                                                  <w:divBdr>
                                                    <w:top w:val="none" w:sz="0" w:space="0" w:color="auto"/>
                                                    <w:left w:val="none" w:sz="0" w:space="0" w:color="auto"/>
                                                    <w:bottom w:val="none" w:sz="0" w:space="0" w:color="auto"/>
                                                    <w:right w:val="none" w:sz="0" w:space="0" w:color="auto"/>
                                                  </w:divBdr>
                                                </w:div>
                                              </w:divsChild>
                                            </w:div>
                                            <w:div w:id="1540704232">
                                              <w:marLeft w:val="0"/>
                                              <w:marRight w:val="0"/>
                                              <w:marTop w:val="0"/>
                                              <w:marBottom w:val="0"/>
                                              <w:divBdr>
                                                <w:top w:val="none" w:sz="0" w:space="0" w:color="auto"/>
                                                <w:left w:val="none" w:sz="0" w:space="0" w:color="auto"/>
                                                <w:bottom w:val="none" w:sz="0" w:space="0" w:color="auto"/>
                                                <w:right w:val="none" w:sz="0" w:space="0" w:color="auto"/>
                                              </w:divBdr>
                                              <w:divsChild>
                                                <w:div w:id="182672282">
                                                  <w:marLeft w:val="0"/>
                                                  <w:marRight w:val="0"/>
                                                  <w:marTop w:val="0"/>
                                                  <w:marBottom w:val="0"/>
                                                  <w:divBdr>
                                                    <w:top w:val="none" w:sz="0" w:space="0" w:color="auto"/>
                                                    <w:left w:val="none" w:sz="0" w:space="0" w:color="auto"/>
                                                    <w:bottom w:val="none" w:sz="0" w:space="0" w:color="auto"/>
                                                    <w:right w:val="none" w:sz="0" w:space="0" w:color="auto"/>
                                                  </w:divBdr>
                                                </w:div>
                                                <w:div w:id="1596749004">
                                                  <w:marLeft w:val="0"/>
                                                  <w:marRight w:val="0"/>
                                                  <w:marTop w:val="0"/>
                                                  <w:marBottom w:val="0"/>
                                                  <w:divBdr>
                                                    <w:top w:val="none" w:sz="0" w:space="0" w:color="auto"/>
                                                    <w:left w:val="none" w:sz="0" w:space="0" w:color="auto"/>
                                                    <w:bottom w:val="none" w:sz="0" w:space="0" w:color="auto"/>
                                                    <w:right w:val="none" w:sz="0" w:space="0" w:color="auto"/>
                                                  </w:divBdr>
                                                </w:div>
                                              </w:divsChild>
                                            </w:div>
                                            <w:div w:id="785464347">
                                              <w:marLeft w:val="0"/>
                                              <w:marRight w:val="0"/>
                                              <w:marTop w:val="0"/>
                                              <w:marBottom w:val="0"/>
                                              <w:divBdr>
                                                <w:top w:val="none" w:sz="0" w:space="0" w:color="auto"/>
                                                <w:left w:val="none" w:sz="0" w:space="0" w:color="auto"/>
                                                <w:bottom w:val="none" w:sz="0" w:space="0" w:color="auto"/>
                                                <w:right w:val="none" w:sz="0" w:space="0" w:color="auto"/>
                                              </w:divBdr>
                                              <w:divsChild>
                                                <w:div w:id="9017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gital-economy-act-2017-part-5-codes-of-practice/research-code-of-practice-and-accreditation-criteria" TargetMode="External"/><Relationship Id="rId13" Type="http://schemas.openxmlformats.org/officeDocument/2006/relationships/hyperlink" Target="mailto:celsius@ucl.ac.uk" TargetMode="External"/><Relationship Id="rId3" Type="http://schemas.openxmlformats.org/officeDocument/2006/relationships/settings" Target="settings.xml"/><Relationship Id="rId7" Type="http://schemas.openxmlformats.org/officeDocument/2006/relationships/hyperlink" Target="http://www.legislation.gov.uk/ukpga/2017/30/contents" TargetMode="External"/><Relationship Id="rId12" Type="http://schemas.openxmlformats.org/officeDocument/2006/relationships/hyperlink" Target="https://uksa.statisticsauthority.gov.uk/about-the-authority/committees/national-statisticians-data-ethics-advisory-committee/ethics-self-assessment-to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accreditationservice.ons.gov.uk/ons/ONS_registration.of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uksa.statisticsauthority.gov.uk/digitaleconomyact-research-statistics/research-accreditation-pane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Office for National Statistics</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Sizer, Aly</dc:creator>
  <cp:keywords/>
  <dc:description/>
  <cp:lastModifiedBy>stinks</cp:lastModifiedBy>
  <cp:revision>4</cp:revision>
  <dcterms:created xsi:type="dcterms:W3CDTF">2022-06-21T15:48:00Z</dcterms:created>
  <dcterms:modified xsi:type="dcterms:W3CDTF">2022-06-21T16:41:00Z</dcterms:modified>
</cp:coreProperties>
</file>