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5919" w14:textId="31D1B7D1" w:rsidR="006C1519" w:rsidRDefault="00B274D6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884F6A" wp14:editId="2E7F7313">
            <wp:simplePos x="0" y="0"/>
            <wp:positionH relativeFrom="page">
              <wp:align>left</wp:align>
            </wp:positionH>
            <wp:positionV relativeFrom="topMargin">
              <wp:posOffset>676302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FF94F" w14:textId="78495F16" w:rsidR="006C1519" w:rsidRDefault="006C1519" w:rsidP="0042315A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27F46868" w14:textId="77777777" w:rsidR="006C1519" w:rsidRDefault="006C1519" w:rsidP="006C1519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00D34565" w14:textId="77777777" w:rsidR="008F019B" w:rsidRDefault="008F019B" w:rsidP="008F019B">
      <w:pPr>
        <w:rPr>
          <w:rFonts w:ascii="Arial" w:eastAsia="Times New Roman" w:hAnsi="Arial" w:cs="Arial"/>
          <w:b/>
          <w:bCs/>
          <w:spacing w:val="-11"/>
          <w:w w:val="105"/>
          <w:sz w:val="28"/>
          <w:szCs w:val="24"/>
          <w:lang w:val="en-GB" w:eastAsia="en-GB"/>
        </w:rPr>
      </w:pPr>
    </w:p>
    <w:p w14:paraId="580CC717" w14:textId="2CD3238B" w:rsidR="00B274D6" w:rsidRPr="00133C5C" w:rsidRDefault="00B274D6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</w:pP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Application for inclusion of a research stud</w:t>
      </w:r>
      <w:r w:rsidR="00B03118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y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that require</w:t>
      </w:r>
      <w:r w:rsidR="00B03118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s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a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 </w:t>
      </w:r>
      <w:r w:rsidR="00317AAB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review by a </w:t>
      </w:r>
      <w:r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Health Research Authority (HRA)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R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esearch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E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thics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C</w:t>
      </w:r>
      <w:r w:rsidR="00CA6D00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ommittee (REC) and/or </w:t>
      </w:r>
      <w:r w:rsid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 xml:space="preserve">HRA </w:t>
      </w:r>
      <w:r w:rsidR="00317AAB" w:rsidRPr="00133C5C"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lang w:val="en-GB" w:eastAsia="en-GB"/>
        </w:rPr>
        <w:t>approval.</w:t>
      </w:r>
    </w:p>
    <w:p w14:paraId="53571F04" w14:textId="3F76FAE2" w:rsidR="00CA6D00" w:rsidRDefault="00CA6D00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</w:pPr>
    </w:p>
    <w:p w14:paraId="52837795" w14:textId="77777777" w:rsidR="00133C5C" w:rsidRDefault="00133C5C" w:rsidP="00B274D6">
      <w:pPr>
        <w:widowControl/>
        <w:spacing w:before="72" w:line="230" w:lineRule="exact"/>
        <w:rPr>
          <w:rFonts w:ascii="Arial" w:eastAsia="Times New Roman" w:hAnsi="Arial" w:cs="Arial"/>
          <w:b/>
          <w:bCs/>
          <w:spacing w:val="-11"/>
          <w:w w:val="105"/>
          <w:sz w:val="24"/>
          <w:szCs w:val="24"/>
          <w:u w:val="single"/>
          <w:lang w:val="en-GB" w:eastAsia="en-GB"/>
        </w:rPr>
      </w:pPr>
    </w:p>
    <w:p w14:paraId="778FB51B" w14:textId="77777777" w:rsidR="00133C5C" w:rsidRDefault="00B5227B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Please complete this form if you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r study requires review by a HRA REC</w:t>
      </w: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and/or </w:t>
      </w:r>
      <w:r w:rsidR="00B274D6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HRA </w:t>
      </w:r>
      <w:r w:rsidR="00317AAB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approval</w:t>
      </w:r>
      <w:r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.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p w14:paraId="2A3ABE57" w14:textId="77777777" w:rsidR="00133C5C" w:rsidRDefault="00133C5C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p w14:paraId="142B8AED" w14:textId="42B80F96" w:rsidR="00D62474" w:rsidRPr="00B274D6" w:rsidRDefault="00D6247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There is no need to complete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the ‘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Application for inclusion of a research stud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y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that require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s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UCL ethical approval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’ form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in addition to this one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.</w:t>
      </w:r>
      <w:r w:rsidR="006C1519" w:rsidRPr="00B274D6">
        <w:rPr>
          <w:noProof/>
          <w:sz w:val="20"/>
          <w:szCs w:val="20"/>
          <w:lang w:eastAsia="en-GB"/>
        </w:rPr>
        <w:t xml:space="preserve">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 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‘Application for inclusion of a research stud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y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that require</w:t>
      </w:r>
      <w:r w:rsidR="00B03118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s</w:t>
      </w:r>
      <w:r w:rsidR="00B274D6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UCL ethical approval’ </w:t>
      </w:r>
      <w:r w:rsidR="006C1519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form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should </w:t>
      </w:r>
      <w:r w:rsidR="0042315A"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only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be completed</w:t>
      </w:r>
      <w:r w:rsidRPr="00B274D6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if you are seeking approval from the UCL REC.</w:t>
      </w:r>
    </w:p>
    <w:p w14:paraId="64268BE1" w14:textId="77777777" w:rsidR="00D62474" w:rsidRPr="00B274D6" w:rsidRDefault="00D6247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</w:p>
    <w:p w14:paraId="5AB2B1EF" w14:textId="0865A85E" w:rsidR="00315F07" w:rsidRPr="00B274D6" w:rsidRDefault="00315F07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tbl>
      <w:tblPr>
        <w:tblpPr w:leftFromText="180" w:rightFromText="180" w:vertAnchor="text" w:horzAnchor="margin" w:tblpXSpec="center" w:tblpY="575"/>
        <w:tblW w:w="1099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9"/>
        <w:gridCol w:w="4507"/>
        <w:gridCol w:w="29"/>
        <w:gridCol w:w="256"/>
        <w:gridCol w:w="5496"/>
      </w:tblGrid>
      <w:tr w:rsidR="00E910E8" w:rsidRPr="00705C82" w14:paraId="72B41304" w14:textId="77777777" w:rsidTr="004122A0">
        <w:tc>
          <w:tcPr>
            <w:tcW w:w="10992" w:type="dxa"/>
            <w:gridSpan w:val="6"/>
            <w:shd w:val="clear" w:color="auto" w:fill="1F3864" w:themeFill="accent5" w:themeFillShade="80"/>
          </w:tcPr>
          <w:p w14:paraId="21CA8DF1" w14:textId="529B15E1" w:rsidR="00E910E8" w:rsidRPr="00705C82" w:rsidRDefault="00E910E8" w:rsidP="00E910E8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STUDY DETAILS</w:t>
            </w:r>
          </w:p>
        </w:tc>
      </w:tr>
      <w:tr w:rsidR="00E910E8" w:rsidRPr="00705C82" w14:paraId="25D809A3" w14:textId="77777777" w:rsidTr="00E910E8">
        <w:tc>
          <w:tcPr>
            <w:tcW w:w="655" w:type="dxa"/>
          </w:tcPr>
          <w:p w14:paraId="014A70B3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A1.</w:t>
            </w:r>
          </w:p>
        </w:tc>
        <w:tc>
          <w:tcPr>
            <w:tcW w:w="4556" w:type="dxa"/>
            <w:gridSpan w:val="2"/>
          </w:tcPr>
          <w:p w14:paraId="1FD23A67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Title of the study:</w:t>
            </w:r>
          </w:p>
        </w:tc>
        <w:tc>
          <w:tcPr>
            <w:tcW w:w="5781" w:type="dxa"/>
            <w:gridSpan w:val="3"/>
          </w:tcPr>
          <w:p w14:paraId="5F173DCF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9AB22F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5699AD9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F66625A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0E8" w:rsidRPr="00705C82" w14:paraId="4180A229" w14:textId="77777777" w:rsidTr="00E910E8">
        <w:tc>
          <w:tcPr>
            <w:tcW w:w="655" w:type="dxa"/>
          </w:tcPr>
          <w:p w14:paraId="6BF67E1D" w14:textId="77777777" w:rsidR="00E910E8" w:rsidRPr="00705C82" w:rsidRDefault="00E910E8" w:rsidP="00E910E8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6A511ECF" w14:textId="77777777" w:rsidR="00E910E8" w:rsidRPr="00705C82" w:rsidRDefault="00E910E8" w:rsidP="00E910E8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Short title of the study:</w:t>
            </w:r>
          </w:p>
        </w:tc>
        <w:tc>
          <w:tcPr>
            <w:tcW w:w="5781" w:type="dxa"/>
            <w:gridSpan w:val="3"/>
          </w:tcPr>
          <w:p w14:paraId="4517EA34" w14:textId="77777777" w:rsidR="00E910E8" w:rsidRPr="00705C82" w:rsidRDefault="00E910E8" w:rsidP="00E910E8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5FE58DC" w14:textId="77777777" w:rsidTr="00E910E8">
        <w:tc>
          <w:tcPr>
            <w:tcW w:w="655" w:type="dxa"/>
          </w:tcPr>
          <w:p w14:paraId="7ED9CD7E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04AD495F" w14:textId="77777777" w:rsidR="00196A94" w:rsidRPr="00705C82" w:rsidRDefault="00196A94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Sponsor of the study:</w:t>
            </w:r>
          </w:p>
        </w:tc>
        <w:tc>
          <w:tcPr>
            <w:tcW w:w="5781" w:type="dxa"/>
            <w:gridSpan w:val="3"/>
          </w:tcPr>
          <w:p w14:paraId="06E478E3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7A81A65C" w14:textId="77777777" w:rsidTr="00E910E8">
        <w:tc>
          <w:tcPr>
            <w:tcW w:w="655" w:type="dxa"/>
          </w:tcPr>
          <w:p w14:paraId="09A3B2D6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68107715" w14:textId="36FBA356" w:rsidR="00196A94" w:rsidRPr="00705C82" w:rsidRDefault="000C3D4A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EDGE number (from </w:t>
            </w:r>
            <w:r w:rsidR="004D2B78">
              <w:rPr>
                <w:rFonts w:ascii="Arial" w:hAnsi="Arial" w:cs="Arial"/>
                <w:spacing w:val="-1"/>
                <w:sz w:val="20"/>
                <w:szCs w:val="20"/>
              </w:rPr>
              <w:t>Sponsor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5781" w:type="dxa"/>
            <w:gridSpan w:val="3"/>
          </w:tcPr>
          <w:p w14:paraId="5AB55B6F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94" w:rsidRPr="00705C82" w14:paraId="01AC9ED4" w14:textId="77777777" w:rsidTr="00E910E8">
        <w:tc>
          <w:tcPr>
            <w:tcW w:w="655" w:type="dxa"/>
          </w:tcPr>
          <w:p w14:paraId="5AD80CFC" w14:textId="77777777" w:rsidR="00196A94" w:rsidRPr="00705C82" w:rsidRDefault="00196A94" w:rsidP="00196A94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  <w:gridSpan w:val="2"/>
          </w:tcPr>
          <w:p w14:paraId="2D76F93D" w14:textId="6B7D5FDD" w:rsidR="00196A94" w:rsidRPr="00705C82" w:rsidRDefault="008C2E03" w:rsidP="00196A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196A94" w:rsidRPr="00705C82">
              <w:rPr>
                <w:rFonts w:ascii="Arial" w:hAnsi="Arial" w:cs="Arial"/>
                <w:spacing w:val="-1"/>
                <w:sz w:val="20"/>
                <w:szCs w:val="20"/>
              </w:rPr>
              <w:t>RAS project ID (if known):</w:t>
            </w:r>
          </w:p>
        </w:tc>
        <w:tc>
          <w:tcPr>
            <w:tcW w:w="5781" w:type="dxa"/>
            <w:gridSpan w:val="3"/>
          </w:tcPr>
          <w:p w14:paraId="48445CE5" w14:textId="77777777" w:rsidR="00196A94" w:rsidRPr="00705C82" w:rsidRDefault="00196A94" w:rsidP="00196A94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56B0ECA" w14:textId="77777777" w:rsidTr="00E41165">
        <w:tc>
          <w:tcPr>
            <w:tcW w:w="10992" w:type="dxa"/>
            <w:gridSpan w:val="6"/>
            <w:shd w:val="clear" w:color="auto" w:fill="1F3864" w:themeFill="accent5" w:themeFillShade="80"/>
          </w:tcPr>
          <w:p w14:paraId="5655D221" w14:textId="105F7041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CHIEF INVESTIGATOR (CI)</w:t>
            </w:r>
          </w:p>
        </w:tc>
      </w:tr>
      <w:tr w:rsidR="00E41165" w:rsidRPr="00705C82" w14:paraId="5C7E8657" w14:textId="77777777" w:rsidTr="00E910E8">
        <w:tc>
          <w:tcPr>
            <w:tcW w:w="655" w:type="dxa"/>
          </w:tcPr>
          <w:p w14:paraId="67231AD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B1.</w:t>
            </w:r>
          </w:p>
        </w:tc>
        <w:tc>
          <w:tcPr>
            <w:tcW w:w="4556" w:type="dxa"/>
            <w:gridSpan w:val="2"/>
          </w:tcPr>
          <w:p w14:paraId="48C9CAE7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8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Full name:</w:t>
            </w:r>
          </w:p>
        </w:tc>
        <w:tc>
          <w:tcPr>
            <w:tcW w:w="5781" w:type="dxa"/>
            <w:gridSpan w:val="3"/>
          </w:tcPr>
          <w:p w14:paraId="0079D21E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D4A864B" w14:textId="77777777" w:rsidTr="00E910E8">
        <w:tc>
          <w:tcPr>
            <w:tcW w:w="655" w:type="dxa"/>
          </w:tcPr>
          <w:p w14:paraId="7CF48F58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4D2C232C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781" w:type="dxa"/>
            <w:gridSpan w:val="3"/>
          </w:tcPr>
          <w:p w14:paraId="314E20B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FF87A74" w14:textId="77777777" w:rsidTr="00E910E8">
        <w:tc>
          <w:tcPr>
            <w:tcW w:w="655" w:type="dxa"/>
          </w:tcPr>
          <w:p w14:paraId="4F0EB559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025009D4" w14:textId="77777777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781" w:type="dxa"/>
            <w:gridSpan w:val="3"/>
          </w:tcPr>
          <w:p w14:paraId="5395AC1B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7A0769B" w14:textId="77777777" w:rsidTr="00E910E8">
        <w:tc>
          <w:tcPr>
            <w:tcW w:w="655" w:type="dxa"/>
          </w:tcPr>
          <w:p w14:paraId="6A7E7B2C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11482852" w14:textId="386232C6" w:rsidR="00E41165" w:rsidRPr="00705C82" w:rsidRDefault="00E41165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Does the CI have a substantive contract of employment with UCL?  </w:t>
            </w:r>
          </w:p>
        </w:tc>
        <w:tc>
          <w:tcPr>
            <w:tcW w:w="5781" w:type="dxa"/>
            <w:gridSpan w:val="3"/>
          </w:tcPr>
          <w:p w14:paraId="183F8365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3C43BC4C" w14:textId="77777777" w:rsidTr="00E910E8">
        <w:tc>
          <w:tcPr>
            <w:tcW w:w="655" w:type="dxa"/>
          </w:tcPr>
          <w:p w14:paraId="41F30C00" w14:textId="77777777" w:rsidR="00E41165" w:rsidRPr="00705C82" w:rsidRDefault="00E41165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556" w:type="dxa"/>
            <w:gridSpan w:val="2"/>
          </w:tcPr>
          <w:p w14:paraId="242020DC" w14:textId="59612121" w:rsidR="00E41165" w:rsidRPr="00705C82" w:rsidRDefault="00E41165" w:rsidP="00F754B7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not, who is the </w:t>
            </w:r>
            <w:r w:rsidR="00F754B7">
              <w:rPr>
                <w:rFonts w:ascii="Arial" w:hAnsi="Arial" w:cs="Arial"/>
                <w:spacing w:val="-1"/>
                <w:sz w:val="20"/>
                <w:szCs w:val="20"/>
              </w:rPr>
              <w:t xml:space="preserve">employer of the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CI?</w:t>
            </w:r>
          </w:p>
        </w:tc>
        <w:tc>
          <w:tcPr>
            <w:tcW w:w="5781" w:type="dxa"/>
            <w:gridSpan w:val="3"/>
          </w:tcPr>
          <w:p w14:paraId="22050843" w14:textId="77777777" w:rsidR="00E41165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7F996EFC" w14:textId="15776FB4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22C114C7" w14:textId="77777777" w:rsidTr="00E41165">
        <w:tc>
          <w:tcPr>
            <w:tcW w:w="10992" w:type="dxa"/>
            <w:gridSpan w:val="6"/>
            <w:shd w:val="clear" w:color="auto" w:fill="1F3864" w:themeFill="accent5" w:themeFillShade="80"/>
          </w:tcPr>
          <w:p w14:paraId="0D9B881A" w14:textId="77777777" w:rsidR="00E41165" w:rsidRPr="00705C82" w:rsidRDefault="00E41165" w:rsidP="00E41165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EDUCATIONAL PROJECT</w:t>
            </w:r>
          </w:p>
        </w:tc>
      </w:tr>
      <w:tr w:rsidR="00E41165" w:rsidRPr="00705C82" w14:paraId="3743F428" w14:textId="77777777" w:rsidTr="00E910E8">
        <w:tc>
          <w:tcPr>
            <w:tcW w:w="655" w:type="dxa"/>
          </w:tcPr>
          <w:p w14:paraId="6446ED22" w14:textId="7F14123B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C1</w:t>
            </w:r>
            <w:r w:rsidR="003239CA" w:rsidRPr="00705C82">
              <w:rPr>
                <w:rFonts w:ascii="Arial" w:hAnsi="Arial" w:cs="Arial"/>
                <w:color w:val="808080"/>
                <w:sz w:val="24"/>
              </w:rPr>
              <w:t>.</w:t>
            </w:r>
          </w:p>
        </w:tc>
        <w:tc>
          <w:tcPr>
            <w:tcW w:w="4556" w:type="dxa"/>
            <w:gridSpan w:val="2"/>
          </w:tcPr>
          <w:p w14:paraId="10041F33" w14:textId="56992F23" w:rsidR="00E41165" w:rsidRPr="00705C82" w:rsidRDefault="00E41165" w:rsidP="00E1113B">
            <w:pPr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>Is the study</w:t>
            </w:r>
            <w:r w:rsidR="00F832AE">
              <w:rPr>
                <w:rFonts w:ascii="Arial" w:hAnsi="Arial" w:cs="Arial"/>
                <w:sz w:val="20"/>
                <w:szCs w:val="20"/>
              </w:rPr>
              <w:t>,</w:t>
            </w:r>
            <w:r w:rsidRPr="00705C82">
              <w:rPr>
                <w:rFonts w:ascii="Arial" w:hAnsi="Arial" w:cs="Arial"/>
                <w:sz w:val="20"/>
                <w:szCs w:val="20"/>
              </w:rPr>
              <w:t xml:space="preserve"> or any part of it</w:t>
            </w:r>
            <w:r w:rsidR="00F832AE">
              <w:rPr>
                <w:rFonts w:ascii="Arial" w:hAnsi="Arial" w:cs="Arial"/>
                <w:sz w:val="20"/>
                <w:szCs w:val="20"/>
              </w:rPr>
              <w:t>,</w:t>
            </w:r>
            <w:r w:rsidRPr="00705C82">
              <w:rPr>
                <w:rFonts w:ascii="Arial" w:hAnsi="Arial" w:cs="Arial"/>
                <w:sz w:val="20"/>
                <w:szCs w:val="20"/>
              </w:rPr>
              <w:t xml:space="preserve"> being undertaken as an educational project</w:t>
            </w:r>
            <w:r w:rsidR="00FA2994" w:rsidRPr="00705C8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FA299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092DA5F2" w14:textId="3ECAD68C" w:rsidR="00FA2994" w:rsidRPr="00705C82" w:rsidRDefault="00FA299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40695945" w14:textId="77777777" w:rsidTr="00E910E8">
        <w:tc>
          <w:tcPr>
            <w:tcW w:w="655" w:type="dxa"/>
          </w:tcPr>
          <w:p w14:paraId="44FA61B2" w14:textId="6AFF1505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5482C839" w14:textId="785036B1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yes, is the student registered at UCL?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38481563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53913993" w14:textId="77777777" w:rsidTr="00E910E8">
        <w:tc>
          <w:tcPr>
            <w:tcW w:w="655" w:type="dxa"/>
          </w:tcPr>
          <w:p w14:paraId="249291E5" w14:textId="3CC3F64E" w:rsidR="00E41165" w:rsidRPr="00705C82" w:rsidRDefault="00FA299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25F3D243" w14:textId="4589C87C" w:rsidR="00E41165" w:rsidRPr="00705C82" w:rsidRDefault="00FA2994" w:rsidP="00FA299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the student is not registered at </w:t>
            </w:r>
            <w:r w:rsidR="00FB4000">
              <w:rPr>
                <w:rFonts w:ascii="Arial" w:hAnsi="Arial" w:cs="Arial"/>
                <w:spacing w:val="-1"/>
                <w:sz w:val="20"/>
                <w:szCs w:val="20"/>
              </w:rPr>
              <w:t>UCL, where are they registered?</w:t>
            </w:r>
          </w:p>
        </w:tc>
        <w:tc>
          <w:tcPr>
            <w:tcW w:w="5781" w:type="dxa"/>
            <w:gridSpan w:val="3"/>
          </w:tcPr>
          <w:p w14:paraId="1A6F024D" w14:textId="77777777" w:rsidR="00E41165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2FB80B3B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293A64F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55FF04E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6C38155" w14:textId="77777777" w:rsidR="006C1519" w:rsidRDefault="006C151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54A3B5" w14:textId="7629EF2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5D6268A" w14:textId="52D807A9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994" w:rsidRPr="00705C82" w14:paraId="1713D536" w14:textId="77777777" w:rsidTr="00DC6857">
        <w:tc>
          <w:tcPr>
            <w:tcW w:w="10992" w:type="dxa"/>
            <w:gridSpan w:val="6"/>
            <w:shd w:val="clear" w:color="auto" w:fill="1F3864" w:themeFill="accent5" w:themeFillShade="80"/>
          </w:tcPr>
          <w:p w14:paraId="296EB49E" w14:textId="74F177FC" w:rsidR="00FA2994" w:rsidRPr="00705C82" w:rsidRDefault="005673A9" w:rsidP="003239CA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lastRenderedPageBreak/>
              <w:t>STATUS OF</w:t>
            </w:r>
            <w:r w:rsidR="003239CA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UCL</w:t>
            </w:r>
          </w:p>
        </w:tc>
      </w:tr>
      <w:tr w:rsidR="00324E64" w:rsidRPr="00705C82" w14:paraId="5D82E168" w14:textId="77777777" w:rsidTr="00324E64">
        <w:tc>
          <w:tcPr>
            <w:tcW w:w="655" w:type="dxa"/>
          </w:tcPr>
          <w:p w14:paraId="7C8B3D01" w14:textId="58E7847D" w:rsidR="00324E64" w:rsidRPr="00705C82" w:rsidRDefault="00324E64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D1.</w:t>
            </w:r>
          </w:p>
        </w:tc>
        <w:tc>
          <w:tcPr>
            <w:tcW w:w="4585" w:type="dxa"/>
            <w:gridSpan w:val="3"/>
          </w:tcPr>
          <w:p w14:paraId="23098247" w14:textId="3369294B" w:rsidR="00324E64" w:rsidRPr="00705C82" w:rsidRDefault="00A62842" w:rsidP="00E41165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For the processing of this personal data, i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s UCL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 xml:space="preserve">a 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>controller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joint controller</w:t>
            </w:r>
            <w:r w:rsidR="00324E64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or a processor? </w:t>
            </w:r>
          </w:p>
          <w:p w14:paraId="362E2DD9" w14:textId="77777777" w:rsidR="00324E64" w:rsidRPr="00705C82" w:rsidRDefault="00324E64" w:rsidP="00E41165">
            <w:pPr>
              <w:spacing w:beforeLines="31" w:before="74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2E55F49" w14:textId="1D6CD10A" w:rsidR="00A6284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controller determines the purposes and means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, 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i.e.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the ‘why’ and ‘how’,</w:t>
            </w: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of processing personal data. </w:t>
            </w:r>
          </w:p>
          <w:p w14:paraId="17F89F7A" w14:textId="77777777" w:rsidR="00A6284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C045B15" w14:textId="24B002B4" w:rsidR="00324E64" w:rsidRPr="00705C82" w:rsidRDefault="00A62842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</w:t>
            </w:r>
            <w:r w:rsidR="00B90863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“Joint” Controller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is where 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two or more controllers </w:t>
            </w:r>
            <w:r w:rsidRPr="00577FE4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GB" w:eastAsia="en-GB"/>
              </w:rPr>
              <w:t>jointly</w:t>
            </w:r>
            <w:r w:rsidRP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determine the purposes and means of processing</w:t>
            </w:r>
            <w:r w:rsidR="006C336F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.</w:t>
            </w:r>
          </w:p>
          <w:p w14:paraId="2F472917" w14:textId="77777777" w:rsidR="00324E64" w:rsidRPr="00705C82" w:rsidRDefault="00324E64" w:rsidP="00324E64">
            <w:pPr>
              <w:pStyle w:val="TableParagraph"/>
              <w:spacing w:beforeLines="31" w:before="74"/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</w:pPr>
          </w:p>
          <w:p w14:paraId="45E67E8B" w14:textId="4BB396AC" w:rsidR="00324E64" w:rsidRPr="00705C82" w:rsidRDefault="00324E64" w:rsidP="00577FE4">
            <w:pPr>
              <w:pStyle w:val="TableParagraph"/>
              <w:spacing w:beforeLines="31" w:before="74"/>
            </w:pPr>
            <w:r w:rsidRPr="00705C8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A processor is responsible for processing personal data on behalf of a controller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and 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only acts on the</w:t>
            </w:r>
            <w:r w:rsidR="00A6284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ir</w:t>
            </w:r>
            <w:r w:rsidR="00C16A19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 xml:space="preserve"> instructions.</w:t>
            </w:r>
          </w:p>
          <w:p w14:paraId="36918352" w14:textId="77777777" w:rsidR="00324E64" w:rsidRPr="00705C82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E6B0B64" w14:textId="1DC21636" w:rsidR="00324E64" w:rsidRDefault="00324E64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3C5C">
              <w:rPr>
                <w:rFonts w:ascii="Arial" w:hAnsi="Arial" w:cs="Arial"/>
                <w:b/>
                <w:spacing w:val="-1"/>
                <w:sz w:val="20"/>
                <w:szCs w:val="20"/>
              </w:rPr>
              <w:t>N.B.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81559">
              <w:rPr>
                <w:rFonts w:ascii="Arial" w:hAnsi="Arial" w:cs="Arial"/>
                <w:spacing w:val="-1"/>
                <w:sz w:val="20"/>
                <w:szCs w:val="20"/>
              </w:rPr>
              <w:t xml:space="preserve">Section </w:t>
            </w:r>
            <w:r w:rsidR="00F81559" w:rsidRPr="00577FE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6025B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covers </w:t>
            </w:r>
            <w:r w:rsidR="00883F0F">
              <w:rPr>
                <w:rFonts w:ascii="Arial" w:hAnsi="Arial" w:cs="Arial"/>
                <w:spacing w:val="-1"/>
                <w:sz w:val="20"/>
                <w:szCs w:val="20"/>
              </w:rPr>
              <w:t>data controllers and processors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in more detail.</w:t>
            </w:r>
          </w:p>
          <w:p w14:paraId="13E93C2D" w14:textId="19C78C63" w:rsidR="00705C82" w:rsidRPr="00705C82" w:rsidRDefault="00705C82" w:rsidP="00324E64">
            <w:pPr>
              <w:widowControl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52" w:type="dxa"/>
            <w:gridSpan w:val="2"/>
          </w:tcPr>
          <w:tbl>
            <w:tblPr>
              <w:tblpPr w:leftFromText="180" w:rightFromText="180" w:vertAnchor="text" w:horzAnchor="margin" w:tblpY="-170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3"/>
              <w:gridCol w:w="3544"/>
            </w:tblGrid>
            <w:tr w:rsidR="00324E64" w:rsidRPr="00705C82" w14:paraId="160AF3FF" w14:textId="77777777" w:rsidTr="00B90863">
              <w:tc>
                <w:tcPr>
                  <w:tcW w:w="2263" w:type="dxa"/>
                </w:tcPr>
                <w:p w14:paraId="79B4BEB1" w14:textId="77777777" w:rsidR="00324E64" w:rsidRPr="00705C82" w:rsidRDefault="00324E64" w:rsidP="00324E64">
                  <w:pPr>
                    <w:pStyle w:val="TableParagraph"/>
                    <w:spacing w:beforeLines="31" w:before="74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26048264" w14:textId="1B3636D7" w:rsidR="00324E64" w:rsidRPr="00705C82" w:rsidRDefault="00324E64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4E64" w:rsidRPr="00705C82" w14:paraId="09E45EB5" w14:textId="77777777" w:rsidTr="00B90863">
              <w:tc>
                <w:tcPr>
                  <w:tcW w:w="2263" w:type="dxa"/>
                </w:tcPr>
                <w:p w14:paraId="3153E908" w14:textId="39DACFB0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Sole </w:t>
                  </w:r>
                  <w:r w:rsidR="00324E64"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Controller</w:t>
                  </w:r>
                </w:p>
              </w:tc>
              <w:tc>
                <w:tcPr>
                  <w:tcW w:w="3544" w:type="dxa"/>
                </w:tcPr>
                <w:p w14:paraId="7B1FB15E" w14:textId="77777777" w:rsidR="00324E64" w:rsidRPr="00705C82" w:rsidRDefault="00324E64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24E64" w:rsidRPr="00705C82" w14:paraId="323A79AE" w14:textId="77777777" w:rsidTr="00B90863">
              <w:tc>
                <w:tcPr>
                  <w:tcW w:w="2263" w:type="dxa"/>
                </w:tcPr>
                <w:p w14:paraId="19120D77" w14:textId="1A5E6403" w:rsidR="00324E64" w:rsidRPr="00705C82" w:rsidRDefault="00B90863" w:rsidP="00C16A1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Joint Controller </w:t>
                  </w:r>
                </w:p>
              </w:tc>
              <w:tc>
                <w:tcPr>
                  <w:tcW w:w="3544" w:type="dxa"/>
                </w:tcPr>
                <w:p w14:paraId="26DCF586" w14:textId="77777777" w:rsidR="00F13A95" w:rsidRDefault="00F13A95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49B3B2F" w14:textId="2D36E0F3" w:rsidR="00324E64" w:rsidRPr="00B90863" w:rsidRDefault="00B90863" w:rsidP="00324E64">
                  <w:pPr>
                    <w:spacing w:beforeLines="31" w:before="7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yes, please complete D2</w:t>
                  </w:r>
                </w:p>
              </w:tc>
            </w:tr>
            <w:tr w:rsidR="00B90863" w:rsidRPr="00705C82" w14:paraId="4DE58E5B" w14:textId="77777777" w:rsidTr="00B90863">
              <w:tc>
                <w:tcPr>
                  <w:tcW w:w="2263" w:type="dxa"/>
                </w:tcPr>
                <w:p w14:paraId="4C9CBA94" w14:textId="322F8F19" w:rsidR="00B90863" w:rsidRPr="00705C82" w:rsidRDefault="00B90863" w:rsidP="00B90863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8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Processor</w:t>
                  </w:r>
                </w:p>
              </w:tc>
              <w:tc>
                <w:tcPr>
                  <w:tcW w:w="3544" w:type="dxa"/>
                </w:tcPr>
                <w:p w14:paraId="33AEA465" w14:textId="77777777" w:rsidR="00B90863" w:rsidRPr="00705C82" w:rsidRDefault="00B90863" w:rsidP="00324E64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735B50" w14:textId="46B5F620" w:rsidR="00324E64" w:rsidRPr="00705C82" w:rsidRDefault="00324E64" w:rsidP="00324E64">
            <w:pPr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94186" w:rsidRPr="00705C82" w14:paraId="55F172A6" w14:textId="77777777" w:rsidTr="00324E64">
        <w:tc>
          <w:tcPr>
            <w:tcW w:w="655" w:type="dxa"/>
          </w:tcPr>
          <w:p w14:paraId="05AD82AB" w14:textId="08835EDE" w:rsidR="00694186" w:rsidRPr="00705C82" w:rsidRDefault="00B90863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 xml:space="preserve">D2 </w:t>
            </w:r>
          </w:p>
        </w:tc>
        <w:tc>
          <w:tcPr>
            <w:tcW w:w="4585" w:type="dxa"/>
            <w:gridSpan w:val="3"/>
          </w:tcPr>
          <w:p w14:paraId="6C7A8B32" w14:textId="65917AE9" w:rsidR="00694186" w:rsidRPr="00B90863" w:rsidRDefault="00B90863" w:rsidP="00A62842">
            <w:pPr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9086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Joint Controller </w:t>
            </w:r>
          </w:p>
        </w:tc>
        <w:tc>
          <w:tcPr>
            <w:tcW w:w="5752" w:type="dxa"/>
            <w:gridSpan w:val="2"/>
          </w:tcPr>
          <w:p w14:paraId="13E632B1" w14:textId="420CBFFE" w:rsidR="00694186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A62842">
              <w:rPr>
                <w:rFonts w:ascii="Arial" w:hAnsi="Arial" w:cs="Arial"/>
                <w:sz w:val="20"/>
                <w:szCs w:val="20"/>
              </w:rPr>
              <w:t>are</w:t>
            </w:r>
            <w:r w:rsidRPr="00B90863">
              <w:rPr>
                <w:rFonts w:ascii="Arial" w:hAnsi="Arial" w:cs="Arial"/>
                <w:sz w:val="20"/>
                <w:szCs w:val="20"/>
              </w:rPr>
              <w:t xml:space="preserve"> the other controller</w:t>
            </w:r>
            <w:r w:rsidR="00A62842">
              <w:rPr>
                <w:rFonts w:ascii="Arial" w:hAnsi="Arial" w:cs="Arial"/>
                <w:sz w:val="20"/>
                <w:szCs w:val="20"/>
              </w:rPr>
              <w:t>s</w:t>
            </w:r>
            <w:r w:rsidRPr="00B9086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D9E42E9" w14:textId="2B79BEC9" w:rsidR="00B90863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D6FE6C" w14:textId="7B01A495" w:rsidR="0092177D" w:rsidRPr="00B90863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  <w:r w:rsidRPr="00B90863">
              <w:rPr>
                <w:rFonts w:ascii="Arial" w:hAnsi="Arial" w:cs="Arial"/>
                <w:sz w:val="20"/>
                <w:szCs w:val="20"/>
              </w:rPr>
              <w:t xml:space="preserve">Are the roles and responsibilities of the separate controllers defined in any contract? </w:t>
            </w:r>
            <w:r w:rsidR="00A62842">
              <w:rPr>
                <w:rFonts w:ascii="Arial" w:hAnsi="Arial" w:cs="Arial"/>
                <w:sz w:val="20"/>
                <w:szCs w:val="20"/>
              </w:rPr>
              <w:t>If so, please provide</w:t>
            </w:r>
            <w:r w:rsidR="00F75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84F">
              <w:rPr>
                <w:rFonts w:ascii="Arial" w:hAnsi="Arial" w:cs="Arial"/>
                <w:sz w:val="20"/>
                <w:szCs w:val="20"/>
              </w:rPr>
              <w:t xml:space="preserve">a copy of this contract </w:t>
            </w:r>
            <w:r w:rsidR="00F754B7">
              <w:rPr>
                <w:rFonts w:ascii="Arial" w:hAnsi="Arial" w:cs="Arial"/>
                <w:sz w:val="20"/>
                <w:szCs w:val="20"/>
              </w:rPr>
              <w:t>when you submit this form</w:t>
            </w:r>
            <w:r w:rsidR="0016284F">
              <w:rPr>
                <w:rFonts w:ascii="Arial" w:hAnsi="Arial" w:cs="Arial"/>
                <w:sz w:val="20"/>
                <w:szCs w:val="20"/>
              </w:rPr>
              <w:t>,</w:t>
            </w:r>
            <w:r w:rsidR="0092177D">
              <w:rPr>
                <w:rFonts w:ascii="Arial" w:hAnsi="Arial" w:cs="Arial"/>
                <w:sz w:val="20"/>
                <w:szCs w:val="20"/>
              </w:rPr>
              <w:t xml:space="preserve"> if available</w:t>
            </w:r>
            <w:r w:rsidR="00A628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3AFC65" w14:textId="013371B8" w:rsidR="00B90863" w:rsidRPr="00705C82" w:rsidRDefault="00B90863" w:rsidP="00B90863">
            <w:pPr>
              <w:pStyle w:val="TableParagraph"/>
              <w:spacing w:beforeLines="31" w:befor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59DA" w:rsidRPr="00705C82" w14:paraId="7F2FE446" w14:textId="77777777" w:rsidTr="00C203ED">
        <w:tc>
          <w:tcPr>
            <w:tcW w:w="10992" w:type="dxa"/>
            <w:gridSpan w:val="6"/>
            <w:shd w:val="clear" w:color="auto" w:fill="1F3864" w:themeFill="accent5" w:themeFillShade="80"/>
          </w:tcPr>
          <w:p w14:paraId="243E2576" w14:textId="669F5FCF" w:rsidR="00694186" w:rsidRPr="00705C82" w:rsidRDefault="00694186" w:rsidP="0069418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694186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LEGAL BASIS</w:t>
            </w:r>
          </w:p>
        </w:tc>
      </w:tr>
      <w:tr w:rsidR="00694186" w:rsidRPr="00705C82" w14:paraId="3BDB902E" w14:textId="77777777" w:rsidTr="00694186">
        <w:tc>
          <w:tcPr>
            <w:tcW w:w="10992" w:type="dxa"/>
            <w:gridSpan w:val="6"/>
            <w:shd w:val="clear" w:color="auto" w:fill="FFFFFF" w:themeFill="background1"/>
          </w:tcPr>
          <w:p w14:paraId="0C2B5E61" w14:textId="3D7BA92E" w:rsidR="00C657BE" w:rsidRDefault="00C657BE" w:rsidP="00694186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s 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lawful 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>basis for processing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14:paraId="546551FF" w14:textId="73E3D39A" w:rsidR="00C657BE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personal data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“public task”?</w:t>
            </w:r>
            <w:r w:rsidR="008741F4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Yes/No</w:t>
            </w:r>
          </w:p>
          <w:p w14:paraId="3085E892" w14:textId="52F548B7" w:rsidR="00694186" w:rsidRPr="00694186" w:rsidRDefault="00C657BE" w:rsidP="00C657BE">
            <w:pPr>
              <w:pStyle w:val="TableParagraph"/>
              <w:numPr>
                <w:ilvl w:val="0"/>
                <w:numId w:val="5"/>
              </w:numPr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special category data “</w:t>
            </w:r>
            <w:r w:rsidRPr="00133C5C">
              <w:rPr>
                <w:rFonts w:ascii="Arial" w:hAnsi="Arial" w:cs="Arial"/>
                <w:spacing w:val="-1"/>
                <w:sz w:val="20"/>
                <w:szCs w:val="20"/>
              </w:rPr>
              <w:t>scientific or historical research purposes or statistical purposes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”?</w:t>
            </w:r>
            <w:r w:rsidR="00FA7CC9">
              <w:rPr>
                <w:rFonts w:ascii="Arial" w:hAnsi="Arial" w:cs="Arial"/>
                <w:spacing w:val="-1"/>
                <w:sz w:val="20"/>
                <w:szCs w:val="20"/>
              </w:rPr>
              <w:t>**</w:t>
            </w:r>
            <w:r w:rsidR="00694186" w:rsidRPr="00694186"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Y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es/</w:t>
            </w:r>
            <w:r w:rsidR="0092177D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="00694186" w:rsidRPr="00577FE4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</w:p>
          <w:p w14:paraId="39C7EEDB" w14:textId="77777777" w:rsidR="00315F07" w:rsidRDefault="00315F07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</w:p>
          <w:p w14:paraId="4FFF974D" w14:textId="43C3635E" w:rsidR="008741F4" w:rsidRPr="00DC2523" w:rsidRDefault="00315F07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DC2523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Explanatory Notes:</w:t>
            </w:r>
          </w:p>
          <w:p w14:paraId="6EDF32F3" w14:textId="404A59C4" w:rsidR="00694186" w:rsidRPr="008741F4" w:rsidRDefault="008741F4" w:rsidP="008741F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*The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>“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public task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>”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 xml:space="preserve">lawful 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basis is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 xml:space="preserve">detailed 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in Article 6(1</w:t>
            </w:r>
            <w:proofErr w:type="gramStart"/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)(</w:t>
            </w:r>
            <w:proofErr w:type="gramEnd"/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e) of the GDPR.</w:t>
            </w:r>
          </w:p>
          <w:p w14:paraId="2A8EF370" w14:textId="5DF4AE88" w:rsidR="008741F4" w:rsidRPr="008741F4" w:rsidRDefault="00FA7CC9" w:rsidP="008741F4">
            <w:pPr>
              <w:pStyle w:val="TableParagraph"/>
              <w:spacing w:line="340" w:lineRule="exact"/>
              <w:ind w:right="192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**</w:t>
            </w:r>
            <w:r w:rsidRPr="008741F4">
              <w:t xml:space="preserve"> 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>Special category data is sensitive data e.g. information about an individual’s race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ethnic origin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politics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religion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trade union membership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genetics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biometrics (where used for ID purposes)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health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sex life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or sexual orientation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and is detailed in</w:t>
            </w:r>
            <w:r w:rsidR="00F832AE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Article 9(2) of the GDPR</w:t>
            </w:r>
            <w:r w:rsidR="008741F4"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</w:p>
          <w:p w14:paraId="1F5931E3" w14:textId="6437C42D" w:rsidR="006222F2" w:rsidRPr="00DC2523" w:rsidRDefault="00FA7CC9" w:rsidP="006222F2">
            <w:pPr>
              <w:pStyle w:val="TableParagraph"/>
              <w:spacing w:line="340" w:lineRule="exact"/>
              <w:ind w:right="192"/>
              <w:jc w:val="both"/>
            </w:pP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To lawfully process special category data, you must identify </w:t>
            </w:r>
            <w:r w:rsidRPr="00DC2523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both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 xml:space="preserve"> a lawful basis under Article 6 and a separate condition for processing special category data under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Article 9</w:t>
            </w:r>
            <w:r w:rsidRPr="008741F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6222F2" w:rsidRPr="00A27976">
              <w:t xml:space="preserve"> These do not have to be linked.</w:t>
            </w:r>
          </w:p>
        </w:tc>
      </w:tr>
      <w:tr w:rsidR="00694186" w:rsidRPr="00705C82" w14:paraId="4EAD1ACC" w14:textId="77777777" w:rsidTr="00694186">
        <w:tc>
          <w:tcPr>
            <w:tcW w:w="10992" w:type="dxa"/>
            <w:gridSpan w:val="6"/>
            <w:shd w:val="clear" w:color="auto" w:fill="FFFFFF" w:themeFill="background1"/>
          </w:tcPr>
          <w:p w14:paraId="5A8DE188" w14:textId="27C094BF" w:rsidR="00694186" w:rsidRPr="00577FE4" w:rsidRDefault="00694186" w:rsidP="00577FE4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If no, please state legal basis and rational</w:t>
            </w:r>
            <w:r w:rsidR="0092177D" w:rsidRPr="00577FE4">
              <w:rPr>
                <w:rFonts w:ascii="Arial" w:hAnsi="Arial" w:cs="Arial"/>
                <w:i/>
                <w:spacing w:val="-1"/>
                <w:sz w:val="20"/>
                <w:szCs w:val="20"/>
              </w:rPr>
              <w:t>e.</w:t>
            </w:r>
          </w:p>
          <w:p w14:paraId="1FDCF2FD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19D2AE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460C47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CE00E31" w14:textId="77777777" w:rsidR="00694186" w:rsidRP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76442E0" w14:textId="38A49F7E" w:rsidR="00694186" w:rsidRDefault="00694186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E877BB1" w14:textId="6C70A4D8" w:rsidR="00FB4000" w:rsidRDefault="00FB4000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870EB07" w14:textId="77777777" w:rsidR="00DC6857" w:rsidRDefault="00DC6857" w:rsidP="00694186">
            <w:pPr>
              <w:pStyle w:val="TableParagraph"/>
              <w:spacing w:line="340" w:lineRule="exact"/>
              <w:ind w:left="464"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866E6B2" w14:textId="2A8D3CDA" w:rsidR="00694186" w:rsidRPr="00694186" w:rsidRDefault="00694186" w:rsidP="00DC2523">
            <w:pPr>
              <w:pStyle w:val="TableParagraph"/>
              <w:spacing w:line="340" w:lineRule="exact"/>
              <w:ind w:right="19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203ED" w:rsidRPr="00705C82" w14:paraId="38F88822" w14:textId="77777777" w:rsidTr="00C203ED">
        <w:tc>
          <w:tcPr>
            <w:tcW w:w="10992" w:type="dxa"/>
            <w:gridSpan w:val="6"/>
            <w:shd w:val="clear" w:color="auto" w:fill="1F3864" w:themeFill="accent5" w:themeFillShade="80"/>
          </w:tcPr>
          <w:p w14:paraId="1A4A8C64" w14:textId="591FBEF0" w:rsidR="00C203ED" w:rsidRPr="00705C82" w:rsidRDefault="00456356" w:rsidP="0045635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lastRenderedPageBreak/>
              <w:t>SUMMARY OF THE STUDY</w:t>
            </w:r>
          </w:p>
        </w:tc>
      </w:tr>
      <w:tr w:rsidR="00456356" w:rsidRPr="00705C82" w14:paraId="0F751ACD" w14:textId="77777777" w:rsidTr="00DC6857">
        <w:tc>
          <w:tcPr>
            <w:tcW w:w="10992" w:type="dxa"/>
            <w:gridSpan w:val="6"/>
          </w:tcPr>
          <w:p w14:paraId="21F0BC8A" w14:textId="4A6DE55D" w:rsidR="00456356" w:rsidRPr="00705C82" w:rsidRDefault="00456356" w:rsidP="00456356">
            <w:pPr>
              <w:widowControl/>
              <w:spacing w:after="16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z w:val="20"/>
                <w:szCs w:val="20"/>
              </w:rPr>
              <w:t xml:space="preserve">Please provide a lay summary </w:t>
            </w:r>
            <w:r w:rsidR="0016284F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="0016284F" w:rsidRPr="00705C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05C82">
              <w:rPr>
                <w:rFonts w:ascii="Arial" w:hAnsi="Arial" w:cs="Arial"/>
                <w:i/>
                <w:sz w:val="20"/>
                <w:szCs w:val="20"/>
              </w:rPr>
              <w:t xml:space="preserve">the study e.g. the lay summary from the IRAS application. </w:t>
            </w:r>
            <w:r w:rsidR="00F935D9">
              <w:rPr>
                <w:rFonts w:ascii="Arial" w:hAnsi="Arial" w:cs="Arial"/>
                <w:i/>
                <w:sz w:val="20"/>
                <w:szCs w:val="20"/>
              </w:rPr>
              <w:t xml:space="preserve">If available, please provide a diagram setting out the information flows. </w:t>
            </w:r>
          </w:p>
          <w:p w14:paraId="26A2EF8A" w14:textId="53CC397A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CC5EDF0" w14:textId="13835F8B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31F50068" w14:textId="090DFCAB" w:rsidR="00456356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78A2F459" w14:textId="294C0BC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656D5F42" w14:textId="2A8F72AE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C2F4391" w14:textId="31AC867A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1ECC065" w14:textId="3C0A30AC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3539ED1" w14:textId="0772A257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53CAA564" w14:textId="045DC757" w:rsidR="00FB4000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1CB50CBB" w14:textId="77777777" w:rsidR="00FB4000" w:rsidRPr="00705C82" w:rsidRDefault="00FB4000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4852ACCB" w14:textId="26BBCDE0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616F8CB0" w14:textId="20C28C11" w:rsidR="00456356" w:rsidRPr="00705C82" w:rsidRDefault="00456356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28" w:rsidRPr="00705C82" w14:paraId="5B2684E2" w14:textId="77777777" w:rsidTr="006C3A28">
        <w:tc>
          <w:tcPr>
            <w:tcW w:w="10992" w:type="dxa"/>
            <w:gridSpan w:val="6"/>
            <w:shd w:val="clear" w:color="auto" w:fill="1F3864" w:themeFill="accent5" w:themeFillShade="80"/>
          </w:tcPr>
          <w:p w14:paraId="40781E13" w14:textId="1CCC78F0" w:rsidR="006C3A28" w:rsidRPr="00705C82" w:rsidRDefault="007F25AB" w:rsidP="007F25AB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color w:val="FFFFFF"/>
                <w:spacing w:val="-1"/>
                <w:sz w:val="28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CONFIDENTIAL</w:t>
            </w:r>
            <w:r w:rsidR="000C3D4A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IT</w:t>
            </w: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Y ADVISORY GROUP (</w:t>
            </w:r>
            <w:r w:rsidR="005673A9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CAG</w:t>
            </w: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>)</w:t>
            </w:r>
          </w:p>
        </w:tc>
      </w:tr>
      <w:tr w:rsidR="00E41165" w:rsidRPr="00705C82" w14:paraId="7C8C831A" w14:textId="77777777" w:rsidTr="00E910E8">
        <w:tc>
          <w:tcPr>
            <w:tcW w:w="655" w:type="dxa"/>
          </w:tcPr>
          <w:p w14:paraId="6FC4C4F7" w14:textId="22173A02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G</w:t>
            </w:r>
            <w:r w:rsidR="005D2C28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3BABA2E6" w14:textId="35B5EDE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Will the study require an application to CAG? </w:t>
            </w:r>
            <w:r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6AC52307" w14:textId="775617DD" w:rsidR="00E8771D" w:rsidRPr="00705C82" w:rsidRDefault="00E8771D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Required if you intend to access confidential patient information without consent in England and Wales.</w:t>
            </w:r>
          </w:p>
        </w:tc>
        <w:tc>
          <w:tcPr>
            <w:tcW w:w="5781" w:type="dxa"/>
            <w:gridSpan w:val="3"/>
          </w:tcPr>
          <w:p w14:paraId="27DDA194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65" w:rsidRPr="00705C82" w14:paraId="1942EEA5" w14:textId="77777777" w:rsidTr="00E910E8">
        <w:tc>
          <w:tcPr>
            <w:tcW w:w="655" w:type="dxa"/>
          </w:tcPr>
          <w:p w14:paraId="358E8291" w14:textId="449F4177" w:rsidR="00E41165" w:rsidRPr="00705C82" w:rsidRDefault="005D2C28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3733D3E9" w14:textId="195197D2" w:rsidR="00E41165" w:rsidRPr="00705C82" w:rsidRDefault="006C3A28" w:rsidP="00E8771D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 yes, please state the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CAG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</w:t>
            </w:r>
            <w:r w:rsidR="005D2C28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number</w:t>
            </w:r>
            <w:r w:rsidR="00E8771D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(if known):</w:t>
            </w:r>
          </w:p>
        </w:tc>
        <w:tc>
          <w:tcPr>
            <w:tcW w:w="5781" w:type="dxa"/>
            <w:gridSpan w:val="3"/>
          </w:tcPr>
          <w:p w14:paraId="5A556650" w14:textId="77777777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28" w:rsidRPr="00705C82" w14:paraId="40177E42" w14:textId="77777777" w:rsidTr="005D2C28">
        <w:tc>
          <w:tcPr>
            <w:tcW w:w="10992" w:type="dxa"/>
            <w:gridSpan w:val="6"/>
            <w:shd w:val="clear" w:color="auto" w:fill="1F3864" w:themeFill="accent5" w:themeFillShade="80"/>
          </w:tcPr>
          <w:p w14:paraId="4275E679" w14:textId="7019114D" w:rsidR="005D2C28" w:rsidRPr="00705C82" w:rsidRDefault="008C2E03" w:rsidP="005673A9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28"/>
              </w:rPr>
              <w:t>PARTICIPANTS</w:t>
            </w:r>
          </w:p>
        </w:tc>
      </w:tr>
      <w:tr w:rsidR="00E41165" w:rsidRPr="00705C82" w14:paraId="2EBB5392" w14:textId="77777777" w:rsidTr="00E910E8">
        <w:tc>
          <w:tcPr>
            <w:tcW w:w="655" w:type="dxa"/>
          </w:tcPr>
          <w:p w14:paraId="60537CB2" w14:textId="0CB9A81E" w:rsidR="00E41165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H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7DE3A6E1" w14:textId="4973452A" w:rsidR="00E41165" w:rsidRPr="00705C82" w:rsidRDefault="005673A9" w:rsidP="008C2E03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 xml:space="preserve">Will the study </w:t>
            </w:r>
            <w:proofErr w:type="spellStart"/>
            <w:r w:rsidRPr="00705C82">
              <w:rPr>
                <w:rFonts w:ascii="Arial" w:hAnsi="Arial" w:cs="Arial"/>
                <w:sz w:val="20"/>
                <w:szCs w:val="20"/>
              </w:rPr>
              <w:t>enrol</w:t>
            </w:r>
            <w:proofErr w:type="spellEnd"/>
            <w:r w:rsidRPr="00705C82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D36E11" w:rsidRPr="00705C82">
              <w:rPr>
                <w:rFonts w:ascii="Arial" w:hAnsi="Arial" w:cs="Arial"/>
                <w:sz w:val="20"/>
                <w:szCs w:val="20"/>
              </w:rPr>
              <w:t xml:space="preserve">e following vulnerable </w:t>
            </w:r>
            <w:r w:rsidR="008C2E03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705C8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1559"/>
              <w:gridCol w:w="1701"/>
            </w:tblGrid>
            <w:tr w:rsidR="007F25AB" w:rsidRPr="00705C82" w14:paraId="41CFD8F8" w14:textId="77777777" w:rsidTr="00E8771D">
              <w:tc>
                <w:tcPr>
                  <w:tcW w:w="2547" w:type="dxa"/>
                  <w:vMerge w:val="restart"/>
                </w:tcPr>
                <w:p w14:paraId="66B83115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33FD0AA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701" w:type="dxa"/>
                </w:tcPr>
                <w:p w14:paraId="0234E207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</w:tr>
            <w:tr w:rsidR="007F25AB" w:rsidRPr="00705C82" w14:paraId="44F57B28" w14:textId="77777777" w:rsidTr="00E8771D">
              <w:tc>
                <w:tcPr>
                  <w:tcW w:w="2547" w:type="dxa"/>
                  <w:vMerge/>
                </w:tcPr>
                <w:p w14:paraId="5DC3854D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14:paraId="30DDB856" w14:textId="77777777" w:rsidR="007F25AB" w:rsidRPr="00705C82" w:rsidRDefault="007F25AB" w:rsidP="007F25AB">
                  <w:pPr>
                    <w:spacing w:beforeLines="31" w:before="7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7F25AB" w:rsidRPr="00705C82" w14:paraId="6B8B622B" w14:textId="77777777" w:rsidTr="00E8771D">
              <w:tc>
                <w:tcPr>
                  <w:tcW w:w="2547" w:type="dxa"/>
                </w:tcPr>
                <w:p w14:paraId="1882850D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Children under 18</w:t>
                  </w:r>
                </w:p>
              </w:tc>
              <w:tc>
                <w:tcPr>
                  <w:tcW w:w="1559" w:type="dxa"/>
                </w:tcPr>
                <w:p w14:paraId="6236FD31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9C26DA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F25AB" w:rsidRPr="00705C82" w14:paraId="659862AD" w14:textId="77777777" w:rsidTr="00E8771D">
              <w:tc>
                <w:tcPr>
                  <w:tcW w:w="2547" w:type="dxa"/>
                </w:tcPr>
                <w:p w14:paraId="5D41F7E4" w14:textId="77777777" w:rsidR="007F25AB" w:rsidRPr="00705C82" w:rsidRDefault="007F25A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People lacking capacity</w:t>
                  </w:r>
                </w:p>
              </w:tc>
              <w:tc>
                <w:tcPr>
                  <w:tcW w:w="1559" w:type="dxa"/>
                </w:tcPr>
                <w:p w14:paraId="46CFD1CD" w14:textId="77777777" w:rsidR="007F25AB" w:rsidRPr="00705C82" w:rsidRDefault="007F25AB" w:rsidP="007F25A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B0757F" w14:textId="77777777" w:rsidR="007F25AB" w:rsidRPr="00705C82" w:rsidRDefault="007F25AB" w:rsidP="007F25AB">
                  <w:pPr>
                    <w:spacing w:beforeLines="31" w:before="7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860D5C" w14:textId="708268A9" w:rsidR="00E41165" w:rsidRPr="00705C82" w:rsidRDefault="00E41165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01D8CCDF" w14:textId="77777777" w:rsidTr="005673A9">
        <w:tc>
          <w:tcPr>
            <w:tcW w:w="10992" w:type="dxa"/>
            <w:gridSpan w:val="6"/>
            <w:shd w:val="clear" w:color="auto" w:fill="1F3864" w:themeFill="accent5" w:themeFillShade="80"/>
          </w:tcPr>
          <w:p w14:paraId="36D4193B" w14:textId="45D5FE5D" w:rsidR="005673A9" w:rsidRPr="00705C82" w:rsidRDefault="00E8771D" w:rsidP="00351120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 </w:t>
            </w:r>
            <w:r w:rsidR="00351120" w:rsidRPr="00705C82">
              <w:rPr>
                <w:rFonts w:ascii="Arial" w:hAnsi="Arial" w:cs="Arial"/>
                <w:b/>
                <w:color w:val="FFFFFF"/>
                <w:spacing w:val="-1"/>
                <w:sz w:val="28"/>
              </w:rPr>
              <w:t xml:space="preserve">RECRUITMENT TARGET </w:t>
            </w:r>
          </w:p>
        </w:tc>
      </w:tr>
      <w:tr w:rsidR="005673A9" w:rsidRPr="00705C82" w14:paraId="54114BEC" w14:textId="77777777" w:rsidTr="00E910E8">
        <w:tc>
          <w:tcPr>
            <w:tcW w:w="655" w:type="dxa"/>
          </w:tcPr>
          <w:p w14:paraId="69575CB1" w14:textId="663133E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I</w:t>
            </w:r>
            <w:r w:rsidR="007F25AB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578BF1FA" w14:textId="08A1D282" w:rsidR="005673A9" w:rsidRPr="00705C82" w:rsidRDefault="00E8771D" w:rsidP="008C2E03">
            <w:pPr>
              <w:widowControl/>
              <w:spacing w:after="160" w:line="259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="008C2E03" w:rsidRPr="00577FE4">
              <w:rPr>
                <w:rFonts w:ascii="Arial" w:hAnsi="Arial" w:cs="Arial"/>
                <w:sz w:val="20"/>
                <w:szCs w:val="20"/>
              </w:rPr>
              <w:t xml:space="preserve">participants </w:t>
            </w:r>
            <w:r w:rsidRPr="00577FE4">
              <w:rPr>
                <w:rFonts w:ascii="Arial" w:hAnsi="Arial" w:cs="Arial"/>
                <w:sz w:val="20"/>
                <w:szCs w:val="20"/>
              </w:rPr>
              <w:t>will be enrolled?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F6687A" w:rsidRPr="00705C82" w14:paraId="346FE05C" w14:textId="557A37FC" w:rsidTr="00F6687A">
              <w:tc>
                <w:tcPr>
                  <w:tcW w:w="2547" w:type="dxa"/>
                </w:tcPr>
                <w:p w14:paraId="14DCD518" w14:textId="77777777" w:rsidR="00F6687A" w:rsidRPr="00705C82" w:rsidRDefault="00F6687A" w:rsidP="00E8771D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CC29949" w14:textId="4005024E" w:rsidR="00F6687A" w:rsidRPr="00705C82" w:rsidRDefault="00F6687A" w:rsidP="00F6687A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F6687A" w:rsidRPr="00705C82" w14:paraId="07582237" w14:textId="77777777" w:rsidTr="00F6687A">
              <w:tc>
                <w:tcPr>
                  <w:tcW w:w="2547" w:type="dxa"/>
                </w:tcPr>
                <w:p w14:paraId="42FEEAFC" w14:textId="228D664A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 –</w:t>
                  </w:r>
                  <w:r w:rsidR="00F81559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14:paraId="1149404C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78643D0" w14:textId="77777777" w:rsidTr="00F6687A">
              <w:tc>
                <w:tcPr>
                  <w:tcW w:w="2547" w:type="dxa"/>
                </w:tcPr>
                <w:p w14:paraId="5B2559D7" w14:textId="7FD65E34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21 – 100 </w:t>
                  </w:r>
                </w:p>
              </w:tc>
              <w:tc>
                <w:tcPr>
                  <w:tcW w:w="3260" w:type="dxa"/>
                </w:tcPr>
                <w:p w14:paraId="6BECA4F3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4AE4D08D" w14:textId="77777777" w:rsidTr="00F6687A">
              <w:tc>
                <w:tcPr>
                  <w:tcW w:w="2547" w:type="dxa"/>
                </w:tcPr>
                <w:p w14:paraId="57A06CCB" w14:textId="482BF5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101 – 1000</w:t>
                  </w:r>
                </w:p>
              </w:tc>
              <w:tc>
                <w:tcPr>
                  <w:tcW w:w="3260" w:type="dxa"/>
                </w:tcPr>
                <w:p w14:paraId="1B0C5BEB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7700C99D" w14:textId="77777777" w:rsidTr="00F6687A">
              <w:tc>
                <w:tcPr>
                  <w:tcW w:w="2547" w:type="dxa"/>
                </w:tcPr>
                <w:p w14:paraId="3106818D" w14:textId="2F00CA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1001 – 5000</w:t>
                  </w:r>
                </w:p>
              </w:tc>
              <w:tc>
                <w:tcPr>
                  <w:tcW w:w="3260" w:type="dxa"/>
                </w:tcPr>
                <w:p w14:paraId="5D559BE9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F6687A" w:rsidRPr="00705C82" w14:paraId="6C26D55D" w14:textId="77777777" w:rsidTr="00F6687A">
              <w:tc>
                <w:tcPr>
                  <w:tcW w:w="2547" w:type="dxa"/>
                </w:tcPr>
                <w:p w14:paraId="7CCCEAD1" w14:textId="5409A542" w:rsidR="00F6687A" w:rsidRPr="00705C82" w:rsidRDefault="00F6687A" w:rsidP="00F6687A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Greater than 5000</w:t>
                  </w:r>
                </w:p>
              </w:tc>
              <w:tc>
                <w:tcPr>
                  <w:tcW w:w="3260" w:type="dxa"/>
                </w:tcPr>
                <w:p w14:paraId="35D7EF75" w14:textId="77777777" w:rsidR="00F6687A" w:rsidRPr="00705C82" w:rsidRDefault="00F6687A" w:rsidP="00E8771D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ECEF171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8FA45C3" w14:textId="77777777" w:rsidTr="00E910E8">
        <w:tc>
          <w:tcPr>
            <w:tcW w:w="655" w:type="dxa"/>
          </w:tcPr>
          <w:p w14:paraId="369A8EB4" w14:textId="5C27ADAF" w:rsidR="005673A9" w:rsidRPr="00705C82" w:rsidRDefault="00F6687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62614D6E" w14:textId="040B2D0F" w:rsidR="005673A9" w:rsidRPr="00705C82" w:rsidRDefault="00F6687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If greater than 5000,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</w:rPr>
              <w:t>please state the target number.</w:t>
            </w:r>
          </w:p>
        </w:tc>
        <w:tc>
          <w:tcPr>
            <w:tcW w:w="5781" w:type="dxa"/>
            <w:gridSpan w:val="3"/>
          </w:tcPr>
          <w:p w14:paraId="49E45E16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06" w:rsidRPr="00705C82" w14:paraId="3D6AC5B4" w14:textId="77777777" w:rsidTr="00BE3E06">
        <w:tc>
          <w:tcPr>
            <w:tcW w:w="10992" w:type="dxa"/>
            <w:gridSpan w:val="6"/>
            <w:shd w:val="clear" w:color="auto" w:fill="1F3864" w:themeFill="accent5" w:themeFillShade="80"/>
          </w:tcPr>
          <w:p w14:paraId="0FB8BE57" w14:textId="23892F2C" w:rsidR="00BE3E06" w:rsidRPr="00705C82" w:rsidRDefault="00351120" w:rsidP="00BE3E06">
            <w:pPr>
              <w:pStyle w:val="TableParagraph"/>
              <w:numPr>
                <w:ilvl w:val="0"/>
                <w:numId w:val="1"/>
              </w:numPr>
              <w:spacing w:line="340" w:lineRule="exact"/>
              <w:ind w:right="192"/>
              <w:rPr>
                <w:rFonts w:ascii="Arial" w:hAnsi="Arial" w:cs="Arial"/>
                <w:b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0"/>
              </w:rPr>
              <w:t>DATA COLLECTION</w:t>
            </w:r>
          </w:p>
        </w:tc>
      </w:tr>
      <w:tr w:rsidR="005673A9" w:rsidRPr="00705C82" w14:paraId="061877C3" w14:textId="77777777" w:rsidTr="00E910E8">
        <w:tc>
          <w:tcPr>
            <w:tcW w:w="655" w:type="dxa"/>
          </w:tcPr>
          <w:p w14:paraId="442F69C6" w14:textId="43157CAC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J</w:t>
            </w:r>
            <w:r w:rsidR="00493B44" w:rsidRPr="00705C82">
              <w:rPr>
                <w:rFonts w:ascii="Arial" w:hAnsi="Arial" w:cs="Arial"/>
                <w:color w:val="808080"/>
                <w:sz w:val="24"/>
              </w:rPr>
              <w:t>1.</w:t>
            </w:r>
          </w:p>
        </w:tc>
        <w:tc>
          <w:tcPr>
            <w:tcW w:w="4556" w:type="dxa"/>
            <w:gridSpan w:val="2"/>
          </w:tcPr>
          <w:p w14:paraId="6C6AD432" w14:textId="2A5CBC36" w:rsidR="005673A9" w:rsidRPr="00705C82" w:rsidRDefault="00493B4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What type of information will be collected?</w:t>
            </w:r>
          </w:p>
          <w:p w14:paraId="69F9B388" w14:textId="3AB169D5" w:rsidR="002705FE" w:rsidRPr="00705C82" w:rsidRDefault="002705FE" w:rsidP="005F1216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If a mixture of types will be collected, select</w:t>
            </w:r>
            <w:r w:rsidR="007359C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all</w:t>
            </w:r>
            <w:r w:rsidR="0016284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that are applicable</w:t>
            </w:r>
            <w:r w:rsidR="007359CD">
              <w:rPr>
                <w:rFonts w:ascii="Arial" w:hAnsi="Arial" w:cs="Arial"/>
                <w:i/>
                <w:spacing w:val="-1"/>
                <w:sz w:val="20"/>
                <w:szCs w:val="20"/>
              </w:rPr>
              <w:t>.</w:t>
            </w:r>
            <w:r w:rsidR="0019084C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1134"/>
            </w:tblGrid>
            <w:tr w:rsidR="00493B44" w:rsidRPr="00705C82" w14:paraId="6573D38B" w14:textId="77777777" w:rsidTr="00577FE4">
              <w:tc>
                <w:tcPr>
                  <w:tcW w:w="4673" w:type="dxa"/>
                </w:tcPr>
                <w:p w14:paraId="43CA703A" w14:textId="77777777" w:rsidR="00493B44" w:rsidRPr="00705C82" w:rsidRDefault="00493B44" w:rsidP="00493B44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8404A6B" w14:textId="33663701" w:rsidR="00493B44" w:rsidRPr="00705C82" w:rsidRDefault="00493B44" w:rsidP="0019084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493B44" w:rsidRPr="00705C82" w14:paraId="7A264B4D" w14:textId="77777777" w:rsidTr="00577FE4">
              <w:tc>
                <w:tcPr>
                  <w:tcW w:w="4673" w:type="dxa"/>
                </w:tcPr>
                <w:p w14:paraId="2787722F" w14:textId="3836A53A" w:rsidR="00493B44" w:rsidRPr="00705C82" w:rsidRDefault="00493B44" w:rsidP="0019084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no personal identifiers </w:t>
                  </w:r>
                  <w:r w:rsidR="0019084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with no link between the individual and the data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12344420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10929C7A" w14:textId="77777777" w:rsidTr="00577FE4">
              <w:tc>
                <w:tcPr>
                  <w:tcW w:w="4673" w:type="dxa"/>
                </w:tcPr>
                <w:p w14:paraId="2A23B459" w14:textId="236D716C" w:rsidR="00493B44" w:rsidRPr="00705C82" w:rsidRDefault="00493B44" w:rsidP="002416C6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proofErr w:type="spellStart"/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Pseudonymised</w:t>
                  </w:r>
                  <w:proofErr w:type="spellEnd"/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personal 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–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="00057947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e.g. key-coded data which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includes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some (often partial) personal identifiers</w:t>
                  </w:r>
                  <w:r w:rsidR="002705FE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(e.g. initials and DOB)</w:t>
                  </w:r>
                  <w:r w:rsidR="002416C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thus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potential for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indirect identification of </w:t>
                  </w:r>
                  <w:r w:rsidR="008C2E03">
                    <w:rPr>
                      <w:rFonts w:ascii="Arial" w:hAnsi="Arial" w:cs="Arial"/>
                      <w:sz w:val="20"/>
                      <w:szCs w:val="20"/>
                    </w:rPr>
                    <w:t>participants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from the information in combination with other information</w:t>
                  </w:r>
                  <w:r w:rsidR="002705FE" w:rsidRPr="00705C8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705C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36CA790C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493B44" w:rsidRPr="00705C82" w14:paraId="39646F0B" w14:textId="77777777" w:rsidTr="00577FE4">
              <w:tc>
                <w:tcPr>
                  <w:tcW w:w="4673" w:type="dxa"/>
                </w:tcPr>
                <w:p w14:paraId="6389A300" w14:textId="7190FCBD" w:rsidR="00493B44" w:rsidRPr="00705C82" w:rsidRDefault="002705FE" w:rsidP="00D0263A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lastRenderedPageBreak/>
                    <w:t xml:space="preserve">Fully identifiable 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– e.g. data with </w:t>
                  </w:r>
                  <w:r w:rsidR="00D0263A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any of the following; names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addresses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hospital number</w:t>
                  </w:r>
                  <w:r w:rsidR="003E7425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NHS number. </w:t>
                  </w:r>
                </w:p>
              </w:tc>
              <w:tc>
                <w:tcPr>
                  <w:tcW w:w="1134" w:type="dxa"/>
                </w:tcPr>
                <w:p w14:paraId="323F170F" w14:textId="77777777" w:rsidR="00493B44" w:rsidRPr="00705C82" w:rsidRDefault="00493B44" w:rsidP="00493B44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2B696A1C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56CEEEB4" w14:textId="77777777" w:rsidTr="00E910E8">
        <w:tc>
          <w:tcPr>
            <w:tcW w:w="655" w:type="dxa"/>
          </w:tcPr>
          <w:p w14:paraId="54C9978E" w14:textId="146A8DF9" w:rsidR="005673A9" w:rsidRPr="00705C82" w:rsidRDefault="002705FE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lastRenderedPageBreak/>
              <w:t>a.</w:t>
            </w:r>
          </w:p>
        </w:tc>
        <w:tc>
          <w:tcPr>
            <w:tcW w:w="4556" w:type="dxa"/>
            <w:gridSpan w:val="2"/>
          </w:tcPr>
          <w:p w14:paraId="4FAB0FF9" w14:textId="4BDB704A" w:rsidR="00D0263A" w:rsidRPr="00705C82" w:rsidRDefault="00D0263A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="002705FE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personal identifiers (including within </w:t>
            </w:r>
            <w:proofErr w:type="spellStart"/>
            <w:r w:rsidR="002705FE" w:rsidRPr="00705C82">
              <w:rPr>
                <w:rFonts w:ascii="Arial" w:hAnsi="Arial" w:cs="Arial"/>
                <w:spacing w:val="-1"/>
                <w:sz w:val="20"/>
                <w:szCs w:val="20"/>
              </w:rPr>
              <w:t>pseudonymised</w:t>
            </w:r>
            <w:proofErr w:type="spellEnd"/>
            <w:r w:rsidR="002705FE"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data)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 will be collected, please list all.</w:t>
            </w:r>
          </w:p>
          <w:p w14:paraId="54C80292" w14:textId="5C98A801" w:rsidR="002705FE" w:rsidRPr="00705C82" w:rsidRDefault="00F832AE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.g</w:t>
            </w:r>
            <w:proofErr w:type="gramEnd"/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>. initials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DOB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names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addresses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hospital number</w:t>
            </w:r>
            <w:r w:rsidR="003E7425">
              <w:rPr>
                <w:rFonts w:ascii="Arial" w:hAnsi="Arial" w:cs="Arial"/>
                <w:i/>
                <w:spacing w:val="-1"/>
                <w:sz w:val="20"/>
                <w:szCs w:val="20"/>
              </w:rPr>
              <w:t>,</w:t>
            </w:r>
            <w:r w:rsidR="00D0263A"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and NHS number.</w:t>
            </w:r>
          </w:p>
        </w:tc>
        <w:tc>
          <w:tcPr>
            <w:tcW w:w="5781" w:type="dxa"/>
            <w:gridSpan w:val="3"/>
          </w:tcPr>
          <w:p w14:paraId="18177422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3A9" w:rsidRPr="00705C82" w14:paraId="22D7C83E" w14:textId="77777777" w:rsidTr="00E910E8">
        <w:tc>
          <w:tcPr>
            <w:tcW w:w="655" w:type="dxa"/>
          </w:tcPr>
          <w:p w14:paraId="5BA84BA0" w14:textId="7F550958" w:rsidR="005673A9" w:rsidRPr="00705C82" w:rsidRDefault="00D0263A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 w:rsidRPr="00705C82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556" w:type="dxa"/>
            <w:gridSpan w:val="2"/>
          </w:tcPr>
          <w:p w14:paraId="626A29F7" w14:textId="4415AD49" w:rsidR="005673A9" w:rsidRPr="00705C82" w:rsidRDefault="00A65052" w:rsidP="00A65052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7FE4">
              <w:rPr>
                <w:rFonts w:ascii="Arial" w:hAnsi="Arial" w:cs="Arial"/>
                <w:sz w:val="20"/>
                <w:szCs w:val="20"/>
              </w:rPr>
              <w:t xml:space="preserve">Is it intended to include participants who are prisoners or young offenders in the custody of HM Prison Service or supervised by the probation service? </w:t>
            </w:r>
            <w:r w:rsidR="00697C14" w:rsidRPr="00705C8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5781" w:type="dxa"/>
            <w:gridSpan w:val="3"/>
          </w:tcPr>
          <w:p w14:paraId="1DD8D7B4" w14:textId="77777777" w:rsidR="005673A9" w:rsidRPr="00705C82" w:rsidRDefault="005673A9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881" w:rsidRPr="00705C82" w14:paraId="23D37AF3" w14:textId="77777777" w:rsidTr="00E910E8">
        <w:tc>
          <w:tcPr>
            <w:tcW w:w="655" w:type="dxa"/>
          </w:tcPr>
          <w:p w14:paraId="211053A9" w14:textId="44E92D8A" w:rsidR="00576881" w:rsidRPr="00705C82" w:rsidRDefault="00576881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556" w:type="dxa"/>
            <w:gridSpan w:val="2"/>
          </w:tcPr>
          <w:p w14:paraId="315DB49F" w14:textId="6FAAA64E" w:rsidR="006355E2" w:rsidRDefault="00576881" w:rsidP="006355E2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Have you completed a Data Protection Impact Assessment</w:t>
            </w:r>
            <w:r w:rsidR="006355E2">
              <w:rPr>
                <w:rFonts w:ascii="Arial" w:hAnsi="Arial" w:cs="Arial"/>
                <w:spacing w:val="-1"/>
                <w:sz w:val="20"/>
                <w:szCs w:val="20"/>
              </w:rPr>
              <w:t xml:space="preserve"> (DPIA)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  <w:r w:rsidR="006355E2" w:rsidRPr="001C286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YES/NO/PENDING </w:t>
            </w:r>
          </w:p>
          <w:p w14:paraId="00BAFB3F" w14:textId="77777777" w:rsidR="004678A8" w:rsidRDefault="004678A8" w:rsidP="006355E2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073948AD" w14:textId="33F1E551" w:rsidR="004678A8" w:rsidRDefault="004678A8" w:rsidP="0057688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0C3B">
              <w:rPr>
                <w:rFonts w:ascii="Arial" w:hAnsi="Arial" w:cs="Arial"/>
                <w:sz w:val="20"/>
              </w:rPr>
              <w:t xml:space="preserve">If yes, </w:t>
            </w:r>
            <w:r w:rsidR="003E7425">
              <w:rPr>
                <w:rFonts w:ascii="Arial" w:hAnsi="Arial" w:cs="Arial"/>
                <w:sz w:val="20"/>
              </w:rPr>
              <w:t xml:space="preserve">please </w:t>
            </w:r>
            <w:r w:rsidRPr="00BB0C3B">
              <w:rPr>
                <w:rFonts w:ascii="Arial" w:hAnsi="Arial" w:cs="Arial"/>
                <w:sz w:val="20"/>
              </w:rPr>
              <w:t>submit the DPIA with this registration form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585A1AB1" w14:textId="77777777" w:rsidR="004678A8" w:rsidRDefault="004678A8" w:rsidP="00BB0C3B">
            <w:pPr>
              <w:pStyle w:val="TableParagraph"/>
              <w:spacing w:beforeLines="31" w:before="74"/>
            </w:pPr>
          </w:p>
          <w:p w14:paraId="0A662D33" w14:textId="1F4C6690" w:rsidR="006355E2" w:rsidRPr="00BB0C3B" w:rsidDel="005F1216" w:rsidRDefault="006355E2" w:rsidP="006355E2">
            <w:pPr>
              <w:rPr>
                <w:rFonts w:ascii="Arial" w:hAnsi="Arial" w:cs="Arial"/>
                <w:sz w:val="20"/>
              </w:rPr>
            </w:pPr>
            <w:r w:rsidRPr="00E61DD4">
              <w:rPr>
                <w:rFonts w:ascii="Arial" w:hAnsi="Arial" w:cs="Arial"/>
                <w:sz w:val="20"/>
              </w:rPr>
              <w:t>For guidance</w:t>
            </w:r>
            <w:r w:rsidR="003E7425">
              <w:rPr>
                <w:rFonts w:ascii="Arial" w:hAnsi="Arial" w:cs="Arial"/>
                <w:sz w:val="20"/>
              </w:rPr>
              <w:t>,</w:t>
            </w:r>
            <w:r w:rsidRPr="00E61DD4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222F2">
              <w:rPr>
                <w:rFonts w:ascii="Arial" w:hAnsi="Arial" w:cs="Arial"/>
                <w:sz w:val="20"/>
              </w:rPr>
              <w:t xml:space="preserve">copies of </w:t>
            </w:r>
            <w:r w:rsidR="003E7425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UCL</w:t>
            </w:r>
            <w:r w:rsidRPr="00E61DD4">
              <w:rPr>
                <w:rFonts w:ascii="Arial" w:hAnsi="Arial" w:cs="Arial"/>
                <w:sz w:val="20"/>
              </w:rPr>
              <w:t xml:space="preserve"> DPIA form</w:t>
            </w:r>
            <w:r>
              <w:rPr>
                <w:rFonts w:ascii="Arial" w:hAnsi="Arial" w:cs="Arial"/>
                <w:sz w:val="20"/>
              </w:rPr>
              <w:t>s</w:t>
            </w:r>
            <w:r w:rsidR="003E7425">
              <w:rPr>
                <w:rFonts w:ascii="Arial" w:hAnsi="Arial" w:cs="Arial"/>
                <w:sz w:val="20"/>
              </w:rPr>
              <w:t>,</w:t>
            </w:r>
            <w:r w:rsidRPr="00E61DD4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6921FE">
                <w:rPr>
                  <w:rStyle w:val="Hyperlink"/>
                  <w:rFonts w:ascii="Arial" w:hAnsi="Arial" w:cs="Arial"/>
                  <w:sz w:val="20"/>
                </w:rPr>
                <w:t>see</w:t>
              </w:r>
            </w:hyperlink>
            <w:r w:rsidRPr="00E61DD4">
              <w:rPr>
                <w:rFonts w:ascii="Arial" w:hAnsi="Arial" w:cs="Arial"/>
                <w:sz w:val="20"/>
              </w:rPr>
              <w:t xml:space="preserve">: </w:t>
            </w:r>
            <w:r w:rsidR="006921FE" w:rsidRPr="00133C5C">
              <w:t>https://www.ucl.ac.uk/legal-services/ucl-general-data-protection-regulation-gdpr/guidance-notices-ucl-staff/data-protection-impact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781" w:type="dxa"/>
            <w:gridSpan w:val="3"/>
          </w:tcPr>
          <w:p w14:paraId="0CE0B6DA" w14:textId="77777777" w:rsidR="00576881" w:rsidRPr="00705C82" w:rsidRDefault="00576881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20" w:rsidRPr="00705C82" w14:paraId="3FCD01C9" w14:textId="77777777" w:rsidTr="00351120">
        <w:tc>
          <w:tcPr>
            <w:tcW w:w="10992" w:type="dxa"/>
            <w:gridSpan w:val="6"/>
            <w:shd w:val="clear" w:color="auto" w:fill="1F3864" w:themeFill="accent5" w:themeFillShade="80"/>
          </w:tcPr>
          <w:p w14:paraId="4D0123F3" w14:textId="1B97FE9D" w:rsidR="00351120" w:rsidRPr="00705C82" w:rsidRDefault="00351120" w:rsidP="009A3CD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 xml:space="preserve">DATA STORAGE </w:t>
            </w:r>
          </w:p>
        </w:tc>
      </w:tr>
      <w:tr w:rsidR="005673A9" w:rsidRPr="00705C82" w14:paraId="40614408" w14:textId="77777777" w:rsidTr="00E910E8">
        <w:tc>
          <w:tcPr>
            <w:tcW w:w="655" w:type="dxa"/>
          </w:tcPr>
          <w:p w14:paraId="36CA5410" w14:textId="310F92B7" w:rsidR="005673A9" w:rsidRPr="00705C82" w:rsidRDefault="00F81559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K</w:t>
            </w:r>
            <w:r w:rsidR="00836ACC" w:rsidRPr="00705C82">
              <w:rPr>
                <w:rFonts w:ascii="Arial" w:hAnsi="Arial" w:cs="Arial"/>
                <w:color w:val="808080"/>
                <w:sz w:val="24"/>
              </w:rPr>
              <w:t xml:space="preserve">1. </w:t>
            </w:r>
          </w:p>
        </w:tc>
        <w:tc>
          <w:tcPr>
            <w:tcW w:w="4556" w:type="dxa"/>
            <w:gridSpan w:val="2"/>
          </w:tcPr>
          <w:p w14:paraId="71B44734" w14:textId="77777777" w:rsidR="005673A9" w:rsidRPr="00705C82" w:rsidRDefault="00836AC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 xml:space="preserve">What type of information will be stored?  </w:t>
            </w:r>
          </w:p>
          <w:p w14:paraId="42A4D02F" w14:textId="77777777" w:rsidR="005D1322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If a mixture of types will be collected, select the most identifiable option. </w:t>
            </w:r>
          </w:p>
          <w:p w14:paraId="47D382C7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184CDA39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575C6C96" w14:textId="77777777" w:rsidR="008F019B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</w:p>
          <w:p w14:paraId="0B07ADB3" w14:textId="2C1C914D" w:rsidR="008F019B" w:rsidRPr="00705C82" w:rsidRDefault="008F019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836ACC" w:rsidRPr="00705C82" w14:paraId="594B9D37" w14:textId="77777777" w:rsidTr="00DC6857">
              <w:tc>
                <w:tcPr>
                  <w:tcW w:w="2547" w:type="dxa"/>
                </w:tcPr>
                <w:p w14:paraId="390F6FB2" w14:textId="77777777" w:rsidR="00836ACC" w:rsidRPr="00705C82" w:rsidRDefault="00836ACC" w:rsidP="00836ACC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03CD888" w14:textId="77777777" w:rsidR="00836ACC" w:rsidRPr="00705C82" w:rsidRDefault="00836ACC" w:rsidP="00836ACC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836ACC" w:rsidRPr="00705C82" w14:paraId="1FF9D838" w14:textId="77777777" w:rsidTr="00DC6857">
              <w:tc>
                <w:tcPr>
                  <w:tcW w:w="2547" w:type="dxa"/>
                </w:tcPr>
                <w:p w14:paraId="44DB2F95" w14:textId="0CCF66DD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Anonymised</w:t>
                  </w:r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3260" w:type="dxa"/>
                </w:tcPr>
                <w:p w14:paraId="27BD307C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5FC10BFC" w14:textId="77777777" w:rsidTr="00DC6857">
              <w:tc>
                <w:tcPr>
                  <w:tcW w:w="2547" w:type="dxa"/>
                </w:tcPr>
                <w:p w14:paraId="4EE8A7A5" w14:textId="0A881AA6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proofErr w:type="spellStart"/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>Pseudonymised</w:t>
                  </w:r>
                  <w:proofErr w:type="spellEnd"/>
                  <w:r w:rsidR="0019084C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lang w:val="en-GB"/>
                    </w:rPr>
                    <w:t xml:space="preserve"> personal data</w:t>
                  </w:r>
                </w:p>
              </w:tc>
              <w:tc>
                <w:tcPr>
                  <w:tcW w:w="3260" w:type="dxa"/>
                </w:tcPr>
                <w:p w14:paraId="4E7453D6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836ACC" w:rsidRPr="00705C82" w14:paraId="360A6EAB" w14:textId="77777777" w:rsidTr="00B274D6">
              <w:trPr>
                <w:trHeight w:val="941"/>
              </w:trPr>
              <w:tc>
                <w:tcPr>
                  <w:tcW w:w="2547" w:type="dxa"/>
                </w:tcPr>
                <w:p w14:paraId="0BF5BB2F" w14:textId="4C96C9A8" w:rsidR="00836ACC" w:rsidRPr="00705C82" w:rsidRDefault="00836ACC" w:rsidP="00836ACC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Fully identifiable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personal </w:t>
                  </w: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3260" w:type="dxa"/>
                </w:tcPr>
                <w:p w14:paraId="6D1ABE7B" w14:textId="77777777" w:rsidR="00836ACC" w:rsidRPr="00705C82" w:rsidRDefault="00836ACC" w:rsidP="00836ACC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9F753C" w14:textId="77777777" w:rsidR="00836ACC" w:rsidRPr="00705C82" w:rsidRDefault="00836ACC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4" w:rsidRPr="00705C82" w14:paraId="6A132B64" w14:textId="77777777" w:rsidTr="00E910E8">
        <w:tc>
          <w:tcPr>
            <w:tcW w:w="655" w:type="dxa"/>
          </w:tcPr>
          <w:p w14:paraId="6B160273" w14:textId="1D16A87F" w:rsidR="00697C14" w:rsidRPr="00705C82" w:rsidRDefault="00697C14" w:rsidP="005D1322">
            <w:pPr>
              <w:pStyle w:val="TableParagraph"/>
              <w:numPr>
                <w:ilvl w:val="0"/>
                <w:numId w:val="4"/>
              </w:numPr>
              <w:spacing w:beforeLines="31" w:before="74"/>
              <w:rPr>
                <w:rFonts w:ascii="Arial" w:hAnsi="Arial" w:cs="Arial"/>
                <w:color w:val="808080"/>
                <w:sz w:val="24"/>
              </w:rPr>
            </w:pPr>
          </w:p>
        </w:tc>
        <w:tc>
          <w:tcPr>
            <w:tcW w:w="4556" w:type="dxa"/>
            <w:gridSpan w:val="2"/>
          </w:tcPr>
          <w:p w14:paraId="266EC925" w14:textId="77777777" w:rsidR="00697C14" w:rsidRDefault="005D1322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Where will the data be stored</w:t>
            </w:r>
            <w:r w:rsidR="00C96A04">
              <w:rPr>
                <w:rFonts w:ascii="Arial" w:hAnsi="Arial" w:cs="Arial"/>
                <w:spacing w:val="-1"/>
                <w:sz w:val="20"/>
                <w:szCs w:val="20"/>
              </w:rPr>
              <w:t xml:space="preserve"> by UCL</w:t>
            </w: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  <w:p w14:paraId="4668E32C" w14:textId="0B1AAD5F" w:rsidR="00C96A04" w:rsidRPr="00705C82" w:rsidRDefault="00C96A04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For data storage outside of UCL 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 xml:space="preserve">see </w:t>
            </w:r>
            <w:r w:rsidR="00F81559" w:rsidRPr="00175DCA">
              <w:rPr>
                <w:rFonts w:ascii="Arial" w:hAnsi="Arial" w:cs="Arial"/>
                <w:spacing w:val="-1"/>
                <w:sz w:val="20"/>
                <w:szCs w:val="20"/>
              </w:rPr>
              <w:t>section N</w:t>
            </w:r>
            <w:r w:rsidRPr="00175DCA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5D1322" w:rsidRPr="00705C82" w14:paraId="3493B469" w14:textId="77777777" w:rsidTr="00DC6857">
              <w:tc>
                <w:tcPr>
                  <w:tcW w:w="2547" w:type="dxa"/>
                </w:tcPr>
                <w:p w14:paraId="42439B0D" w14:textId="77777777" w:rsidR="005D1322" w:rsidRPr="00705C82" w:rsidRDefault="005D1322" w:rsidP="005D1322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36A0095B" w14:textId="28C08F12" w:rsidR="005D1322" w:rsidRPr="00705C82" w:rsidRDefault="005D1322" w:rsidP="005D1322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for all that apply</w:t>
                  </w:r>
                </w:p>
              </w:tc>
            </w:tr>
            <w:tr w:rsidR="005D1322" w:rsidRPr="00705C82" w14:paraId="13755099" w14:textId="77777777" w:rsidTr="00DC6857">
              <w:tc>
                <w:tcPr>
                  <w:tcW w:w="2547" w:type="dxa"/>
                </w:tcPr>
                <w:p w14:paraId="217CFD82" w14:textId="58023E99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Data Safe Haven</w:t>
                  </w:r>
                </w:p>
              </w:tc>
              <w:tc>
                <w:tcPr>
                  <w:tcW w:w="3260" w:type="dxa"/>
                </w:tcPr>
                <w:p w14:paraId="53162424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5B2BBE7" w14:textId="77777777" w:rsidTr="00DC6857">
              <w:tc>
                <w:tcPr>
                  <w:tcW w:w="2547" w:type="dxa"/>
                </w:tcPr>
                <w:p w14:paraId="16A1B70E" w14:textId="3D7C45D4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UCL system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, </w:t>
                  </w:r>
                  <w:r w:rsidR="003E6E1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e.g.</w:t>
                  </w:r>
                  <w:r w:rsidR="009A3CDB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‘S’ drive</w:t>
                  </w:r>
                </w:p>
              </w:tc>
              <w:tc>
                <w:tcPr>
                  <w:tcW w:w="3260" w:type="dxa"/>
                </w:tcPr>
                <w:p w14:paraId="54F853C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563ACC68" w14:textId="77777777" w:rsidTr="00DC6857">
              <w:tc>
                <w:tcPr>
                  <w:tcW w:w="2547" w:type="dxa"/>
                </w:tcPr>
                <w:p w14:paraId="44DF791D" w14:textId="52C21981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Trial unit IT system (external to UCL systems)</w:t>
                  </w:r>
                </w:p>
              </w:tc>
              <w:tc>
                <w:tcPr>
                  <w:tcW w:w="3260" w:type="dxa"/>
                </w:tcPr>
                <w:p w14:paraId="4C363277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4045DF9" w14:textId="77777777" w:rsidTr="00DC6857">
              <w:tc>
                <w:tcPr>
                  <w:tcW w:w="2547" w:type="dxa"/>
                </w:tcPr>
                <w:p w14:paraId="3E039EA1" w14:textId="51075856" w:rsidR="005D1322" w:rsidRPr="00705C82" w:rsidRDefault="009A3CDB" w:rsidP="003E7425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Hard drive of </w:t>
                  </w:r>
                  <w:r w:rsidR="003E7425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portable device</w:t>
                  </w:r>
                </w:p>
              </w:tc>
              <w:tc>
                <w:tcPr>
                  <w:tcW w:w="3260" w:type="dxa"/>
                </w:tcPr>
                <w:p w14:paraId="2BE96640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7FC0356C" w14:textId="77777777" w:rsidTr="00DC6857">
              <w:tc>
                <w:tcPr>
                  <w:tcW w:w="2547" w:type="dxa"/>
                </w:tcPr>
                <w:p w14:paraId="0816D7E7" w14:textId="77777777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Cloud</w:t>
                  </w:r>
                </w:p>
                <w:p w14:paraId="2695E031" w14:textId="21D4B3A9" w:rsidR="00FD7459" w:rsidRPr="00F832AE" w:rsidRDefault="00FD7459" w:rsidP="004905F8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133C5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Indicate </w:t>
                  </w:r>
                  <w:r w:rsidRPr="00F832A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(</w:t>
                  </w:r>
                  <w:r w:rsidRPr="00F83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  <w:r w:rsidRPr="00F832A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</w:t>
                  </w:r>
                  <w:r w:rsidR="004905F8" w:rsidRPr="00F832A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where servers are located</w:t>
                  </w:r>
                </w:p>
              </w:tc>
              <w:tc>
                <w:tcPr>
                  <w:tcW w:w="3260" w:type="dxa"/>
                </w:tcPr>
                <w:p w14:paraId="76C0B466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59D5A46A" w14:textId="1C683E91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5D4C3419" w14:textId="663500D0" w:rsidR="00FD7459" w:rsidRPr="00705C82" w:rsidRDefault="00FD7459" w:rsidP="00FD7459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Outside E</w:t>
                  </w:r>
                  <w:r w:rsidR="009A3CD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</w:t>
                  </w:r>
                  <w:r w:rsidR="00D104F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/EEA</w:t>
                  </w:r>
                  <w:r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  <w:p w14:paraId="445B88FF" w14:textId="7DAE4237" w:rsidR="002B4E16" w:rsidRPr="00705C82" w:rsidRDefault="002B4E16" w:rsidP="002B4E16">
                  <w:pPr>
                    <w:rPr>
                      <w:rFonts w:ascii="Arial" w:hAnsi="Arial" w:cs="Arial"/>
                    </w:rPr>
                  </w:pPr>
                </w:p>
                <w:p w14:paraId="5EC67D42" w14:textId="03664EE7" w:rsidR="004905F8" w:rsidRPr="00705C82" w:rsidRDefault="00FF0A57" w:rsidP="00FF0A57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If Outside EU/EEA, 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please specify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indicate if any adequacy decision is in place, e</w:t>
                  </w:r>
                  <w:r w:rsidR="000C3D4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g</w:t>
                  </w:r>
                  <w:r w:rsidR="000C3D4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Privacy Shield</w:t>
                  </w:r>
                  <w:r w:rsidR="002B4E16" w:rsidRPr="00705C8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:</w:t>
                  </w:r>
                </w:p>
              </w:tc>
            </w:tr>
            <w:tr w:rsidR="005D1322" w:rsidRPr="00705C82" w14:paraId="5B00A773" w14:textId="77777777" w:rsidTr="00DC6857">
              <w:tc>
                <w:tcPr>
                  <w:tcW w:w="2547" w:type="dxa"/>
                </w:tcPr>
                <w:p w14:paraId="40A83D18" w14:textId="6879A8A8" w:rsidR="005D1322" w:rsidRPr="00705C82" w:rsidRDefault="005D1322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Manual files</w:t>
                  </w:r>
                  <w:r w:rsidR="004905F8"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(includes paper)</w:t>
                  </w:r>
                  <w:r w:rsidR="00C96A04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 at UCL</w:t>
                  </w:r>
                </w:p>
              </w:tc>
              <w:tc>
                <w:tcPr>
                  <w:tcW w:w="3260" w:type="dxa"/>
                </w:tcPr>
                <w:p w14:paraId="113C8D2D" w14:textId="77777777" w:rsidR="005D1322" w:rsidRPr="00705C82" w:rsidRDefault="005D1322" w:rsidP="005D1322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5D1322" w:rsidRPr="00705C82" w14:paraId="3E245099" w14:textId="77777777" w:rsidTr="00DC6857">
              <w:tc>
                <w:tcPr>
                  <w:tcW w:w="2547" w:type="dxa"/>
                </w:tcPr>
                <w:p w14:paraId="4324D825" w14:textId="3D299270" w:rsidR="005D1322" w:rsidRPr="00705C82" w:rsidRDefault="00FD7459" w:rsidP="005D1322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specify</w:t>
                  </w:r>
                </w:p>
              </w:tc>
              <w:tc>
                <w:tcPr>
                  <w:tcW w:w="3260" w:type="dxa"/>
                </w:tcPr>
                <w:p w14:paraId="7784D675" w14:textId="759C4C1E" w:rsidR="00FB4000" w:rsidRPr="00705C82" w:rsidRDefault="00FB4000" w:rsidP="00FB4000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0DFF051" w14:textId="77777777" w:rsidR="00697C14" w:rsidRPr="00705C82" w:rsidRDefault="00697C14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5B" w:rsidRPr="00705C82" w14:paraId="75FD96FC" w14:textId="77777777" w:rsidTr="00DC6857">
        <w:tc>
          <w:tcPr>
            <w:tcW w:w="10992" w:type="dxa"/>
            <w:gridSpan w:val="6"/>
            <w:shd w:val="clear" w:color="auto" w:fill="1F3864" w:themeFill="accent5" w:themeFillShade="80"/>
          </w:tcPr>
          <w:p w14:paraId="108268DD" w14:textId="253F3FF9" w:rsidR="0096025B" w:rsidRPr="00705C82" w:rsidRDefault="0096025B" w:rsidP="0096025B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STUDY MANAGEMENT </w:t>
            </w:r>
          </w:p>
        </w:tc>
      </w:tr>
      <w:tr w:rsidR="00697C14" w:rsidRPr="00705C82" w14:paraId="55D33C27" w14:textId="77777777" w:rsidTr="00E910E8">
        <w:tc>
          <w:tcPr>
            <w:tcW w:w="655" w:type="dxa"/>
          </w:tcPr>
          <w:p w14:paraId="58239522" w14:textId="4C428A95" w:rsidR="00697C14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L1.</w:t>
            </w:r>
          </w:p>
        </w:tc>
        <w:tc>
          <w:tcPr>
            <w:tcW w:w="4556" w:type="dxa"/>
            <w:gridSpan w:val="2"/>
          </w:tcPr>
          <w:p w14:paraId="681D2732" w14:textId="1FAFD87A" w:rsidR="00697C14" w:rsidRPr="00705C82" w:rsidRDefault="0096025B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05C82">
              <w:rPr>
                <w:rFonts w:ascii="Arial" w:hAnsi="Arial" w:cs="Arial"/>
                <w:spacing w:val="-1"/>
                <w:sz w:val="20"/>
                <w:szCs w:val="20"/>
              </w:rPr>
              <w:t>Is the study being managed through any of the UCL trial units?</w:t>
            </w:r>
          </w:p>
        </w:tc>
        <w:tc>
          <w:tcPr>
            <w:tcW w:w="5781" w:type="dxa"/>
            <w:gridSpan w:val="3"/>
          </w:tcPr>
          <w:tbl>
            <w:tblPr>
              <w:tblpPr w:leftFromText="180" w:rightFromText="180" w:vertAnchor="text" w:horzAnchor="margin" w:tblpY="-192"/>
              <w:tblOverlap w:val="never"/>
              <w:tblW w:w="5807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7"/>
              <w:gridCol w:w="3260"/>
            </w:tblGrid>
            <w:tr w:rsidR="0096025B" w:rsidRPr="00705C82" w14:paraId="4068DB3B" w14:textId="77777777" w:rsidTr="00DC6857">
              <w:tc>
                <w:tcPr>
                  <w:tcW w:w="2547" w:type="dxa"/>
                </w:tcPr>
                <w:p w14:paraId="70BE3F29" w14:textId="77777777" w:rsidR="0096025B" w:rsidRPr="00705C82" w:rsidRDefault="0096025B" w:rsidP="0096025B">
                  <w:pPr>
                    <w:spacing w:beforeLines="31" w:before="74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D89F42A" w14:textId="77777777" w:rsidR="0096025B" w:rsidRPr="00705C82" w:rsidRDefault="0096025B" w:rsidP="0096025B">
                  <w:pPr>
                    <w:spacing w:beforeLines="31" w:before="7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Insert </w:t>
                  </w:r>
                  <w:r w:rsidRPr="00705C82">
                    <w:rPr>
                      <w:rFonts w:ascii="Arial" w:hAnsi="Arial" w:cs="Arial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96025B" w:rsidRPr="00705C82" w14:paraId="7F138228" w14:textId="77777777" w:rsidTr="00DC6857">
              <w:tc>
                <w:tcPr>
                  <w:tcW w:w="2547" w:type="dxa"/>
                </w:tcPr>
                <w:p w14:paraId="11AF3676" w14:textId="0540FA29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CR UK &amp; UCL Cancer Trials Centre</w:t>
                  </w:r>
                </w:p>
              </w:tc>
              <w:tc>
                <w:tcPr>
                  <w:tcW w:w="3260" w:type="dxa"/>
                </w:tcPr>
                <w:p w14:paraId="09C9000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591080EF" w14:textId="77777777" w:rsidTr="00DC6857">
              <w:tc>
                <w:tcPr>
                  <w:tcW w:w="2547" w:type="dxa"/>
                </w:tcPr>
                <w:p w14:paraId="2A752268" w14:textId="68E34F4F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Comprehensive Clinical Trials Unit</w:t>
                  </w:r>
                </w:p>
              </w:tc>
              <w:tc>
                <w:tcPr>
                  <w:tcW w:w="3260" w:type="dxa"/>
                </w:tcPr>
                <w:p w14:paraId="6AB5BC95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4CEA804D" w14:textId="77777777" w:rsidTr="00DC6857">
              <w:tc>
                <w:tcPr>
                  <w:tcW w:w="2547" w:type="dxa"/>
                </w:tcPr>
                <w:p w14:paraId="692F44BC" w14:textId="40E0A882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MRC Clinical Trials Unit </w:t>
                  </w:r>
                </w:p>
              </w:tc>
              <w:tc>
                <w:tcPr>
                  <w:tcW w:w="3260" w:type="dxa"/>
                </w:tcPr>
                <w:p w14:paraId="556CE06C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75EA3FD3" w14:textId="77777777" w:rsidTr="00DC6857">
              <w:tc>
                <w:tcPr>
                  <w:tcW w:w="2547" w:type="dxa"/>
                </w:tcPr>
                <w:p w14:paraId="5B48E77B" w14:textId="46E34DE8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PRIMENT Clinical Trials Unit</w:t>
                  </w:r>
                </w:p>
              </w:tc>
              <w:tc>
                <w:tcPr>
                  <w:tcW w:w="3260" w:type="dxa"/>
                </w:tcPr>
                <w:p w14:paraId="16E54DE6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334A8C" w:rsidRPr="00705C82" w14:paraId="56925489" w14:textId="77777777" w:rsidTr="00DC6857">
              <w:tc>
                <w:tcPr>
                  <w:tcW w:w="2547" w:type="dxa"/>
                </w:tcPr>
                <w:p w14:paraId="715D9EDE" w14:textId="02ABC2A8" w:rsidR="00334A8C" w:rsidRDefault="00334A8C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SITU</w:t>
                  </w:r>
                </w:p>
              </w:tc>
              <w:tc>
                <w:tcPr>
                  <w:tcW w:w="3260" w:type="dxa"/>
                </w:tcPr>
                <w:p w14:paraId="2FA48BC2" w14:textId="77777777" w:rsidR="00334A8C" w:rsidRPr="00705C82" w:rsidRDefault="00334A8C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B90863" w:rsidRPr="00705C82" w14:paraId="2B9C7613" w14:textId="77777777" w:rsidTr="00DC6857">
              <w:tc>
                <w:tcPr>
                  <w:tcW w:w="2547" w:type="dxa"/>
                </w:tcPr>
                <w:p w14:paraId="3CD0F32D" w14:textId="65A2E839" w:rsidR="00B90863" w:rsidRPr="00705C82" w:rsidRDefault="00B90863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 xml:space="preserve">Joint Research Office </w:t>
                  </w:r>
                </w:p>
              </w:tc>
              <w:tc>
                <w:tcPr>
                  <w:tcW w:w="3260" w:type="dxa"/>
                </w:tcPr>
                <w:p w14:paraId="370DE87B" w14:textId="77777777" w:rsidR="00B90863" w:rsidRPr="00705C82" w:rsidRDefault="00B90863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96025B" w:rsidRPr="00705C82" w14:paraId="6A194ADA" w14:textId="77777777" w:rsidTr="00DC6857">
              <w:tc>
                <w:tcPr>
                  <w:tcW w:w="2547" w:type="dxa"/>
                </w:tcPr>
                <w:p w14:paraId="369F8899" w14:textId="278144F5" w:rsidR="0096025B" w:rsidRPr="00705C82" w:rsidRDefault="0096025B" w:rsidP="0096025B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705C82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Other, please state</w:t>
                  </w:r>
                </w:p>
              </w:tc>
              <w:tc>
                <w:tcPr>
                  <w:tcW w:w="3260" w:type="dxa"/>
                </w:tcPr>
                <w:p w14:paraId="214834AB" w14:textId="77777777" w:rsidR="0096025B" w:rsidRPr="00705C82" w:rsidRDefault="0096025B" w:rsidP="0096025B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41758DF1" w14:textId="77777777" w:rsidR="0096025B" w:rsidRPr="00705C82" w:rsidRDefault="0096025B" w:rsidP="00E41165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A8C" w:rsidRPr="00705C82" w14:paraId="78E28993" w14:textId="77777777" w:rsidTr="00E910E8">
        <w:tc>
          <w:tcPr>
            <w:tcW w:w="655" w:type="dxa"/>
          </w:tcPr>
          <w:p w14:paraId="7FF48F0C" w14:textId="39F375EE" w:rsidR="00334A8C" w:rsidRPr="00705C82" w:rsidRDefault="00320490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556" w:type="dxa"/>
            <w:gridSpan w:val="2"/>
          </w:tcPr>
          <w:p w14:paraId="1C463796" w14:textId="1A6D17FD" w:rsidR="00334A8C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Is the study being managed through an external Trials Unit or other </w:t>
            </w:r>
            <w:r w:rsidRPr="00577FE4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organisation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? </w:t>
            </w:r>
          </w:p>
          <w:p w14:paraId="255DC909" w14:textId="43F85F71" w:rsidR="00175DCA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417CA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222F2">
              <w:rPr>
                <w:rFonts w:ascii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 please state</w:t>
            </w:r>
            <w:r w:rsidR="00320490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6420C33B" w14:textId="4CCF3DA6" w:rsidR="00334A8C" w:rsidRPr="00705C82" w:rsidRDefault="00334A8C" w:rsidP="00E41165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781" w:type="dxa"/>
            <w:gridSpan w:val="3"/>
          </w:tcPr>
          <w:p w14:paraId="57EEA2A5" w14:textId="77777777" w:rsidR="00334A8C" w:rsidRPr="00705C82" w:rsidRDefault="00334A8C" w:rsidP="0096025B">
            <w:pPr>
              <w:spacing w:beforeLines="31" w:before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05FF" w:rsidRPr="00705C82" w14:paraId="7C873F09" w14:textId="77777777" w:rsidTr="00577FE4">
        <w:tc>
          <w:tcPr>
            <w:tcW w:w="10992" w:type="dxa"/>
            <w:gridSpan w:val="6"/>
            <w:shd w:val="clear" w:color="auto" w:fill="1F3864" w:themeFill="accent5" w:themeFillShade="80"/>
          </w:tcPr>
          <w:p w14:paraId="45BCF170" w14:textId="7803B2DD" w:rsidR="003105FF" w:rsidRPr="00577FE4" w:rsidRDefault="003105FF" w:rsidP="00577FE4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577FE4">
              <w:rPr>
                <w:rFonts w:ascii="Arial" w:hAnsi="Arial" w:cs="Arial"/>
                <w:b/>
                <w:sz w:val="28"/>
                <w:szCs w:val="28"/>
              </w:rPr>
              <w:t>TRAINING</w:t>
            </w:r>
          </w:p>
        </w:tc>
      </w:tr>
      <w:tr w:rsidR="003105FF" w:rsidRPr="00705C82" w14:paraId="3D0CA836" w14:textId="77777777" w:rsidTr="00E910E8">
        <w:tc>
          <w:tcPr>
            <w:tcW w:w="655" w:type="dxa"/>
          </w:tcPr>
          <w:p w14:paraId="605C504D" w14:textId="2818D5E2" w:rsidR="003105FF" w:rsidRDefault="003105FF" w:rsidP="00E41165">
            <w:pPr>
              <w:pStyle w:val="TableParagraph"/>
              <w:spacing w:beforeLines="31" w:before="74"/>
              <w:ind w:left="104"/>
              <w:rPr>
                <w:rFonts w:ascii="Arial" w:hAnsi="Arial" w:cs="Arial"/>
                <w:color w:val="808080"/>
                <w:sz w:val="24"/>
              </w:rPr>
            </w:pPr>
            <w:r>
              <w:rPr>
                <w:rFonts w:ascii="Arial" w:hAnsi="Arial" w:cs="Arial"/>
                <w:color w:val="808080"/>
                <w:sz w:val="24"/>
              </w:rPr>
              <w:t>M1.</w:t>
            </w:r>
          </w:p>
        </w:tc>
        <w:tc>
          <w:tcPr>
            <w:tcW w:w="4556" w:type="dxa"/>
            <w:gridSpan w:val="2"/>
          </w:tcPr>
          <w:p w14:paraId="5E25E2F4" w14:textId="26DF3C33" w:rsidR="00C12961" w:rsidRDefault="00C12961" w:rsidP="00C12961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Please confirm that</w:t>
            </w:r>
            <w:r w:rsidR="009A77BA">
              <w:rPr>
                <w:rFonts w:ascii="Arial" w:hAnsi="Arial" w:cs="Arial"/>
                <w:spacing w:val="-1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UCL staff working on the study have / will complete UCL’s core mandatory </w:t>
            </w:r>
            <w:r w:rsidR="009A77BA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information compliance training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832A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832AE" w:rsidRPr="00705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7BA" w:rsidRPr="00705C82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</w:p>
          <w:p w14:paraId="2534610D" w14:textId="77777777" w:rsidR="00F832AE" w:rsidRDefault="00F832AE" w:rsidP="00577FE4">
            <w:pPr>
              <w:pStyle w:val="TableParagraph"/>
              <w:spacing w:beforeLines="31" w:before="7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08187AB" w14:textId="134BE6EA" w:rsidR="00C12961" w:rsidRDefault="00C12961" w:rsidP="00577FE4">
            <w:pPr>
              <w:pStyle w:val="TableParagraph"/>
              <w:spacing w:beforeLines="31" w:before="7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33C5C">
              <w:rPr>
                <w:rFonts w:ascii="Arial" w:hAnsi="Arial" w:cs="Arial"/>
                <w:b/>
                <w:spacing w:val="-1"/>
                <w:sz w:val="20"/>
                <w:szCs w:val="20"/>
              </w:rPr>
              <w:t>N.B.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If using 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UCL D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 xml:space="preserve">afe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3E7425">
              <w:rPr>
                <w:rFonts w:ascii="Arial" w:hAnsi="Arial" w:cs="Arial"/>
                <w:spacing w:val="-1"/>
                <w:sz w:val="20"/>
                <w:szCs w:val="20"/>
              </w:rPr>
              <w:t>aven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, the approved training on data security is </w:t>
            </w:r>
            <w:r w:rsidRPr="00E00045">
              <w:rPr>
                <w:rFonts w:ascii="Arial" w:hAnsi="Arial" w:cs="Arial"/>
                <w:spacing w:val="-1"/>
                <w:sz w:val="20"/>
                <w:szCs w:val="20"/>
              </w:rPr>
              <w:t>NHS Digital’s Data 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curity Awareness Level 1 course.</w:t>
            </w:r>
          </w:p>
        </w:tc>
        <w:tc>
          <w:tcPr>
            <w:tcW w:w="5781" w:type="dxa"/>
            <w:gridSpan w:val="3"/>
          </w:tcPr>
          <w:p w14:paraId="4EF99153" w14:textId="542BD916" w:rsidR="003105FF" w:rsidRPr="00133C5C" w:rsidRDefault="003105FF" w:rsidP="00133C5C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3256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</w:tblGrid>
            <w:tr w:rsidR="009B5701" w:rsidRPr="001B25F8" w14:paraId="050ADD69" w14:textId="77777777" w:rsidTr="00133C5C">
              <w:tc>
                <w:tcPr>
                  <w:tcW w:w="3256" w:type="dxa"/>
                </w:tcPr>
                <w:p w14:paraId="0B93D9E8" w14:textId="77777777" w:rsidR="009B5701" w:rsidRDefault="009B5701" w:rsidP="00133C5C">
                  <w:pPr>
                    <w:pStyle w:val="ListParagraph"/>
                    <w:widowControl/>
                    <w:rPr>
                      <w:rFonts w:ascii="Arial" w:hAnsi="Arial" w:cs="Arial"/>
                    </w:rPr>
                  </w:pPr>
                </w:p>
                <w:p w14:paraId="68003FED" w14:textId="38255753" w:rsidR="009B5701" w:rsidRPr="00133C5C" w:rsidRDefault="009B5701" w:rsidP="00133C5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EC59A7">
                    <w:rPr>
                      <w:rFonts w:ascii="Arial" w:hAnsi="Arial" w:cs="Arial"/>
                    </w:rPr>
                    <w:t>Freedom of information</w:t>
                  </w:r>
                </w:p>
              </w:tc>
            </w:tr>
            <w:tr w:rsidR="009B5701" w:rsidRPr="001B25F8" w14:paraId="56C26266" w14:textId="77777777" w:rsidTr="00133C5C">
              <w:tc>
                <w:tcPr>
                  <w:tcW w:w="3256" w:type="dxa"/>
                </w:tcPr>
                <w:p w14:paraId="0CDCB4BA" w14:textId="05D330E7" w:rsidR="009B5701" w:rsidRPr="00133C5C" w:rsidRDefault="009B5701" w:rsidP="00133C5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EC59A7">
                    <w:rPr>
                      <w:rFonts w:ascii="Arial" w:hAnsi="Arial" w:cs="Arial"/>
                    </w:rPr>
                    <w:t xml:space="preserve">Data protection (GDPR) </w:t>
                  </w:r>
                </w:p>
              </w:tc>
            </w:tr>
            <w:tr w:rsidR="009B5701" w:rsidRPr="001B25F8" w14:paraId="03940D26" w14:textId="77777777" w:rsidTr="00133C5C">
              <w:tc>
                <w:tcPr>
                  <w:tcW w:w="3256" w:type="dxa"/>
                </w:tcPr>
                <w:p w14:paraId="7A45C429" w14:textId="5AFB7862" w:rsidR="009B5701" w:rsidRPr="00133C5C" w:rsidRDefault="009B5701" w:rsidP="00133C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C5C">
                    <w:rPr>
                      <w:rFonts w:ascii="Arial" w:hAnsi="Arial" w:cs="Arial"/>
                    </w:rPr>
                    <w:t>Information security</w:t>
                  </w:r>
                </w:p>
              </w:tc>
            </w:tr>
          </w:tbl>
          <w:p w14:paraId="143E81F7" w14:textId="0AB4A3B8" w:rsidR="009A77BA" w:rsidRPr="00133C5C" w:rsidRDefault="009A77BA" w:rsidP="00133C5C">
            <w:pPr>
              <w:pStyle w:val="ListParagraph"/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0261" w:rsidRPr="00705C82" w14:paraId="79CAB2FC" w14:textId="77777777" w:rsidTr="002B0261">
        <w:tc>
          <w:tcPr>
            <w:tcW w:w="10992" w:type="dxa"/>
            <w:gridSpan w:val="6"/>
            <w:shd w:val="clear" w:color="auto" w:fill="1F3864" w:themeFill="accent5" w:themeFillShade="80"/>
          </w:tcPr>
          <w:p w14:paraId="69BFAFDD" w14:textId="09E1C33C" w:rsidR="002B0261" w:rsidRPr="00705C82" w:rsidRDefault="002B0261" w:rsidP="002B0261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t>STUDY COLLABORATORS AND DATA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PROCESSORS</w:t>
            </w:r>
          </w:p>
        </w:tc>
      </w:tr>
      <w:tr w:rsidR="002B0261" w:rsidRPr="00705C82" w14:paraId="735B9F3B" w14:textId="77777777" w:rsidTr="002B0261">
        <w:tc>
          <w:tcPr>
            <w:tcW w:w="10992" w:type="dxa"/>
            <w:gridSpan w:val="6"/>
            <w:shd w:val="clear" w:color="auto" w:fill="auto"/>
          </w:tcPr>
          <w:p w14:paraId="6B09D539" w14:textId="61E651A8" w:rsidR="002B0261" w:rsidRPr="00443A9D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>In the table, please list a</w:t>
            </w:r>
            <w:r>
              <w:rPr>
                <w:rFonts w:ascii="Arial" w:hAnsi="Arial" w:cs="Arial"/>
                <w:i/>
                <w:sz w:val="20"/>
                <w:szCs w:val="20"/>
              </w:rPr>
              <w:t>ll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study collaborators / third parties (not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NHS/ research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sites), including controllers and processors who will be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sending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receiving identifiable or </w:t>
            </w:r>
            <w:proofErr w:type="spellStart"/>
            <w:r w:rsidRPr="00443A9D">
              <w:rPr>
                <w:rFonts w:ascii="Arial" w:hAnsi="Arial" w:cs="Arial"/>
                <w:i/>
                <w:sz w:val="20"/>
                <w:szCs w:val="20"/>
              </w:rPr>
              <w:t>pseudonymised</w:t>
            </w:r>
            <w:proofErr w:type="spellEnd"/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personal data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for study purposes or their own purposes.</w:t>
            </w:r>
          </w:p>
          <w:p w14:paraId="7345CE4F" w14:textId="550EAB73" w:rsidR="002B0261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These can include laboratories, </w:t>
            </w:r>
            <w:r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contract research </w:t>
            </w:r>
            <w:r w:rsidRPr="00577FE4">
              <w:rPr>
                <w:rStyle w:val="ilfuvd"/>
                <w:rFonts w:ascii="Arial" w:hAnsi="Arial" w:cs="Arial"/>
                <w:i/>
                <w:sz w:val="20"/>
                <w:szCs w:val="20"/>
                <w:lang w:val="en-GB"/>
              </w:rPr>
              <w:t>organisations</w:t>
            </w:r>
            <w:r w:rsidRPr="00443A9D">
              <w:rPr>
                <w:rStyle w:val="ilfuvd"/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gramStart"/>
            <w:r w:rsidRPr="00443A9D">
              <w:rPr>
                <w:rFonts w:ascii="Arial" w:hAnsi="Arial" w:cs="Arial"/>
                <w:i/>
                <w:sz w:val="20"/>
                <w:szCs w:val="20"/>
              </w:rPr>
              <w:t>funders</w:t>
            </w:r>
            <w:proofErr w:type="gramEnd"/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, other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niversities involved </w:t>
            </w:r>
            <w:r w:rsidR="006222F2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 xml:space="preserve">protocol development or 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Pr="00443A9D">
              <w:rPr>
                <w:rFonts w:ascii="Arial" w:hAnsi="Arial" w:cs="Arial"/>
                <w:i/>
                <w:sz w:val="20"/>
                <w:szCs w:val="20"/>
              </w:rPr>
              <w:t>publishing findings from the study.</w:t>
            </w:r>
          </w:p>
          <w:p w14:paraId="5808AE66" w14:textId="77777777" w:rsidR="002B0261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2EDD1E" w14:textId="5BD79224" w:rsidR="00FB4000" w:rsidRDefault="002B0261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It is acknowledged that not all study collaborators</w:t>
            </w:r>
            <w:r w:rsidR="00F832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/ third parties and data transfers will be confirmed at this stage and that this information is subject to change.</w:t>
            </w:r>
          </w:p>
          <w:p w14:paraId="27A50AB3" w14:textId="61165865" w:rsidR="00FB4000" w:rsidRDefault="00FB4000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4A1799" w14:textId="77777777" w:rsidR="00FB4000" w:rsidRDefault="00FB4000" w:rsidP="002B0261">
            <w:p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11052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1418"/>
              <w:gridCol w:w="1134"/>
              <w:gridCol w:w="1559"/>
              <w:gridCol w:w="1417"/>
              <w:gridCol w:w="1418"/>
              <w:gridCol w:w="1134"/>
            </w:tblGrid>
            <w:tr w:rsidR="00FB4000" w:rsidRPr="00705C82" w14:paraId="7A5BF1F5" w14:textId="77777777" w:rsidTr="00FB4000">
              <w:tc>
                <w:tcPr>
                  <w:tcW w:w="1413" w:type="dxa"/>
                  <w:shd w:val="clear" w:color="auto" w:fill="F2F2F2" w:themeFill="background1" w:themeFillShade="F2"/>
                </w:tcPr>
                <w:p w14:paraId="5EEBD3F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Name of third party</w:t>
                  </w:r>
                </w:p>
                <w:p w14:paraId="183038DA" w14:textId="77777777" w:rsidR="00FB4000" w:rsidRPr="001B25F8" w:rsidRDefault="00FB4000" w:rsidP="00FB4000">
                  <w:pPr>
                    <w:pStyle w:val="TableParagraph"/>
                    <w:spacing w:beforeLines="31" w:before="74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0D01AF8E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Status of party </w:t>
                  </w:r>
                </w:p>
                <w:p w14:paraId="7E128C33" w14:textId="77777777" w:rsidR="00F832AE" w:rsidRDefault="00F832AE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14:paraId="14B8A272" w14:textId="788AC0C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controller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p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rocessor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0A3CAA50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Location of collaborator </w:t>
                  </w:r>
                </w:p>
                <w:p w14:paraId="6C9A82D6" w14:textId="77777777" w:rsidR="00F832AE" w:rsidRDefault="00F832AE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  <w:p w14:paraId="545E69B2" w14:textId="2C7DAE75" w:rsidR="00FB4000" w:rsidRPr="001B25F8" w:rsidRDefault="00FB4000" w:rsidP="00FB400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Inside E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U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EEA</w:t>
                  </w: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Outside E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U/EEA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1419CC0F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Activity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 purpose </w:t>
                  </w:r>
                </w:p>
                <w:p w14:paraId="35405331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09B911" w14:textId="112AE282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</w:t>
                  </w:r>
                  <w:proofErr w:type="gramEnd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. storage, processing, analysis. </w:t>
                  </w:r>
                </w:p>
                <w:p w14:paraId="210D8E21" w14:textId="77777777" w:rsidR="00FB4000" w:rsidRPr="001B25F8" w:rsidRDefault="00FB4000" w:rsidP="00FB4000">
                  <w:pPr>
                    <w:pStyle w:val="TableParagraph"/>
                    <w:spacing w:beforeLines="31" w:before="74"/>
                    <w:jc w:val="center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48AE2B1F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Method of data transfer </w:t>
                  </w:r>
                </w:p>
                <w:p w14:paraId="1249FE5F" w14:textId="77777777" w:rsidR="00F832AE" w:rsidRDefault="00F832AE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2012505F" w14:textId="456D6F0C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</w:t>
                  </w:r>
                  <w:proofErr w:type="gramEnd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. UCL Data Safe Haven, AES-</w:t>
                  </w:r>
                  <w:r w:rsidRPr="00D71344">
                    <w:rPr>
                      <w:rFonts w:ascii="Arial" w:hAnsi="Arial" w:cs="Arial"/>
                      <w:i/>
                      <w:iCs/>
                      <w:sz w:val="18"/>
                      <w:szCs w:val="20"/>
                    </w:rPr>
                    <w:t>256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encryption with password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D71344">
                    <w:rPr>
                      <w:rStyle w:val="st"/>
                      <w:sz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A44D3D9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>Data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AC9E481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A211D1" w14:textId="019E23A3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</w:t>
                  </w:r>
                  <w:proofErr w:type="gramEnd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. Private company computers/ system, NHS computers/ system, home or other personal computers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, cloud.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3990EB2A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Length of data retention </w:t>
                  </w:r>
                </w:p>
                <w:p w14:paraId="75177D5D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927FCD" w14:textId="709A9372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e.g</w:t>
                  </w:r>
                  <w:proofErr w:type="gramEnd"/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>. duration of trial and archive for x years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73EA7163" w14:textId="77777777" w:rsidR="00F832AE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25F8">
                    <w:rPr>
                      <w:rFonts w:ascii="Arial" w:hAnsi="Arial" w:cs="Arial"/>
                      <w:sz w:val="20"/>
                      <w:szCs w:val="20"/>
                    </w:rPr>
                    <w:t xml:space="preserve">Contract in place </w:t>
                  </w:r>
                </w:p>
                <w:p w14:paraId="2D9171BF" w14:textId="77777777" w:rsidR="00F832AE" w:rsidRDefault="00F832AE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3DC57F" w14:textId="7626121A" w:rsidR="00FB4000" w:rsidRPr="00D71344" w:rsidRDefault="00FB4000" w:rsidP="00FB4000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>YES/NO/</w:t>
                  </w:r>
                </w:p>
                <w:p w14:paraId="30CE73CD" w14:textId="77777777" w:rsidR="00FB4000" w:rsidRPr="00D71344" w:rsidRDefault="00FB4000" w:rsidP="00FB400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D713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Pending </w:t>
                  </w:r>
                  <w:r w:rsidRPr="00D71344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  <w:p w14:paraId="7B3D5111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4F134AE5" w14:textId="77777777" w:rsidTr="00FB4000">
              <w:tc>
                <w:tcPr>
                  <w:tcW w:w="1413" w:type="dxa"/>
                </w:tcPr>
                <w:p w14:paraId="345E3CB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E4C03F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53FBE4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740E4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453804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26CBAC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046F4E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D2D549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B8364BB" w14:textId="77777777" w:rsidTr="00FB4000">
              <w:tc>
                <w:tcPr>
                  <w:tcW w:w="1413" w:type="dxa"/>
                </w:tcPr>
                <w:p w14:paraId="322D20D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8509B71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767E34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787724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23843A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387E4B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F5DF6F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D7CA9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03B6F88" w14:textId="77777777" w:rsidTr="00FB4000">
              <w:tc>
                <w:tcPr>
                  <w:tcW w:w="1413" w:type="dxa"/>
                </w:tcPr>
                <w:p w14:paraId="7ABC596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6BE03C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A2E66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E6D7E0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9884AA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CA5A5E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9DADE6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C92A11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1B1ECB5A" w14:textId="77777777" w:rsidTr="00FB4000">
              <w:tc>
                <w:tcPr>
                  <w:tcW w:w="1413" w:type="dxa"/>
                </w:tcPr>
                <w:p w14:paraId="3332B5B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B72B48E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A857B76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DE2979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EE9C50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93753C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A95339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8E9C45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0270C94" w14:textId="77777777" w:rsidTr="00FB4000">
              <w:tc>
                <w:tcPr>
                  <w:tcW w:w="1413" w:type="dxa"/>
                </w:tcPr>
                <w:p w14:paraId="076BEB9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23942DD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9C6F7A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1183DB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A04E3E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8A8253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5A91C4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3AEB37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E089A20" w14:textId="77777777" w:rsidTr="00FB4000">
              <w:tc>
                <w:tcPr>
                  <w:tcW w:w="1413" w:type="dxa"/>
                </w:tcPr>
                <w:p w14:paraId="251A86BF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5B0265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1BB2F4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51234BA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67D8D4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9A2929F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CDFBAE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E11DAEE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03F7175F" w14:textId="77777777" w:rsidTr="00FB4000">
              <w:tc>
                <w:tcPr>
                  <w:tcW w:w="1413" w:type="dxa"/>
                </w:tcPr>
                <w:p w14:paraId="2B0DAA46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64A019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02BE69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F3A9F99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709A1E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793DA6D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E2F6F7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CD35F2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737DAF11" w14:textId="77777777" w:rsidTr="00FB4000">
              <w:tc>
                <w:tcPr>
                  <w:tcW w:w="1413" w:type="dxa"/>
                </w:tcPr>
                <w:p w14:paraId="394838B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2B43D2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79A493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4F6E91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F580C3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FD96822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27CA523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D7FFD0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4000" w:rsidRPr="00705C82" w14:paraId="69A339F1" w14:textId="77777777" w:rsidTr="00FB4000">
              <w:tc>
                <w:tcPr>
                  <w:tcW w:w="1413" w:type="dxa"/>
                </w:tcPr>
                <w:p w14:paraId="37B21D9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725A117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9A1BF88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D3D8585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C38133C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E46CF6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D9027EB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E583984" w14:textId="77777777" w:rsidR="00FB4000" w:rsidRPr="001B25F8" w:rsidRDefault="00FB4000" w:rsidP="00FB40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8A2934" w14:textId="78217B63" w:rsidR="00FB4000" w:rsidRPr="002B0261" w:rsidRDefault="00FB4000" w:rsidP="002B0261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4C4189B3" w14:textId="77777777" w:rsidTr="00FB4000">
        <w:tc>
          <w:tcPr>
            <w:tcW w:w="10992" w:type="dxa"/>
            <w:gridSpan w:val="6"/>
            <w:shd w:val="clear" w:color="auto" w:fill="1F3864" w:themeFill="accent5" w:themeFillShade="80"/>
          </w:tcPr>
          <w:p w14:paraId="6ED3BE89" w14:textId="156EF976" w:rsidR="00FB4000" w:rsidRPr="00443A9D" w:rsidRDefault="00FB4000" w:rsidP="00FB4000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i/>
                <w:sz w:val="20"/>
                <w:szCs w:val="20"/>
              </w:rPr>
            </w:pPr>
            <w:r w:rsidRPr="00705C82">
              <w:rPr>
                <w:rFonts w:ascii="Arial" w:hAnsi="Arial" w:cs="Arial"/>
                <w:b/>
                <w:sz w:val="28"/>
                <w:szCs w:val="28"/>
              </w:rPr>
              <w:lastRenderedPageBreak/>
              <w:t>FORM COMPLETED BY</w:t>
            </w:r>
          </w:p>
        </w:tc>
      </w:tr>
      <w:tr w:rsidR="00FB4000" w:rsidRPr="00705C82" w14:paraId="34747174" w14:textId="77777777" w:rsidTr="00FB4000">
        <w:trPr>
          <w:trHeight w:val="453"/>
        </w:trPr>
        <w:tc>
          <w:tcPr>
            <w:tcW w:w="704" w:type="dxa"/>
            <w:gridSpan w:val="2"/>
            <w:shd w:val="clear" w:color="auto" w:fill="auto"/>
          </w:tcPr>
          <w:p w14:paraId="498B63D0" w14:textId="1EB40E4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O1.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35D4D5C" w14:textId="6D26BF9C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496" w:type="dxa"/>
            <w:shd w:val="clear" w:color="auto" w:fill="auto"/>
          </w:tcPr>
          <w:p w14:paraId="2972CECE" w14:textId="781D33E8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25E45278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31E1F682" w14:textId="6E944BEF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a.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62DDA52" w14:textId="0291AF93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Position held:</w:t>
            </w:r>
          </w:p>
        </w:tc>
        <w:tc>
          <w:tcPr>
            <w:tcW w:w="5496" w:type="dxa"/>
            <w:shd w:val="clear" w:color="auto" w:fill="auto"/>
          </w:tcPr>
          <w:p w14:paraId="78C7D932" w14:textId="4A3CB66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057E50DD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0F8F57DB" w14:textId="4A31F9B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b.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E76AFA3" w14:textId="2A093D19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 xml:space="preserve">Department: </w:t>
            </w:r>
          </w:p>
        </w:tc>
        <w:tc>
          <w:tcPr>
            <w:tcW w:w="5496" w:type="dxa"/>
            <w:shd w:val="clear" w:color="auto" w:fill="auto"/>
          </w:tcPr>
          <w:p w14:paraId="433C9072" w14:textId="450651A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0BC96838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2920D044" w14:textId="7A4514D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c.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54A7D0E9" w14:textId="3F799F62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Faculty:</w:t>
            </w:r>
          </w:p>
        </w:tc>
        <w:tc>
          <w:tcPr>
            <w:tcW w:w="5496" w:type="dxa"/>
            <w:shd w:val="clear" w:color="auto" w:fill="auto"/>
          </w:tcPr>
          <w:p w14:paraId="59F0F3E4" w14:textId="260CD082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1E1ECD7B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01CDA9B2" w14:textId="473CE9D3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d.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41FD1B4A" w14:textId="37E43F07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School:</w:t>
            </w:r>
          </w:p>
        </w:tc>
        <w:tc>
          <w:tcPr>
            <w:tcW w:w="5496" w:type="dxa"/>
            <w:shd w:val="clear" w:color="auto" w:fill="auto"/>
          </w:tcPr>
          <w:p w14:paraId="48AFDF85" w14:textId="72BC6F0C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6D5D69E3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435DD51A" w14:textId="06E31135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e.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49D45B39" w14:textId="4A52D3DF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496" w:type="dxa"/>
            <w:shd w:val="clear" w:color="auto" w:fill="auto"/>
          </w:tcPr>
          <w:p w14:paraId="1EBDAB32" w14:textId="37C98A88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21AF56DF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65B1A7C0" w14:textId="096C315E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f.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571E12F1" w14:textId="6696F42A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 xml:space="preserve">Telephone: </w:t>
            </w:r>
          </w:p>
        </w:tc>
        <w:tc>
          <w:tcPr>
            <w:tcW w:w="5496" w:type="dxa"/>
            <w:shd w:val="clear" w:color="auto" w:fill="auto"/>
          </w:tcPr>
          <w:p w14:paraId="33B429AB" w14:textId="33797F86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4000" w:rsidRPr="00705C82" w14:paraId="63770DD4" w14:textId="77777777" w:rsidTr="00FB4000">
        <w:trPr>
          <w:trHeight w:val="452"/>
        </w:trPr>
        <w:tc>
          <w:tcPr>
            <w:tcW w:w="704" w:type="dxa"/>
            <w:gridSpan w:val="2"/>
            <w:shd w:val="clear" w:color="auto" w:fill="auto"/>
          </w:tcPr>
          <w:p w14:paraId="76A430C2" w14:textId="1D060FAF" w:rsidR="00FB4000" w:rsidRPr="00FB4000" w:rsidRDefault="00FB4000" w:rsidP="00FB4000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color w:val="808080"/>
                <w:sz w:val="24"/>
              </w:rPr>
              <w:t>g.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1BCA1AF9" w14:textId="4821ED83" w:rsidR="00FB4000" w:rsidRPr="00FB4000" w:rsidRDefault="00FB4000" w:rsidP="00FB4000">
            <w:pPr>
              <w:spacing w:beforeLines="31" w:before="74"/>
              <w:ind w:left="104"/>
              <w:rPr>
                <w:rFonts w:ascii="Arial" w:hAnsi="Arial" w:cs="Arial"/>
                <w:b/>
                <w:sz w:val="28"/>
                <w:szCs w:val="28"/>
              </w:rPr>
            </w:pPr>
            <w:r w:rsidRPr="00FB4000">
              <w:rPr>
                <w:rFonts w:ascii="Arial" w:hAnsi="Arial" w:cs="Arial"/>
                <w:spacing w:val="-1"/>
                <w:sz w:val="20"/>
                <w:szCs w:val="20"/>
              </w:rPr>
              <w:t>Date of completion:</w:t>
            </w:r>
          </w:p>
        </w:tc>
        <w:tc>
          <w:tcPr>
            <w:tcW w:w="5496" w:type="dxa"/>
            <w:shd w:val="clear" w:color="auto" w:fill="auto"/>
          </w:tcPr>
          <w:p w14:paraId="5EA46301" w14:textId="7203EDE3" w:rsidR="00FB4000" w:rsidRPr="00BB0C3B" w:rsidRDefault="00FB4000" w:rsidP="00BB0C3B">
            <w:p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0C3B" w:rsidRPr="00705C82" w14:paraId="7346C6A0" w14:textId="77777777" w:rsidTr="0082346A">
        <w:trPr>
          <w:trHeight w:val="452"/>
        </w:trPr>
        <w:tc>
          <w:tcPr>
            <w:tcW w:w="10992" w:type="dxa"/>
            <w:gridSpan w:val="6"/>
            <w:shd w:val="clear" w:color="auto" w:fill="1F3864" w:themeFill="accent5" w:themeFillShade="80"/>
          </w:tcPr>
          <w:p w14:paraId="353FFFD8" w14:textId="556A5FDD" w:rsidR="00BB0C3B" w:rsidRPr="00BB0C3B" w:rsidRDefault="00A54978" w:rsidP="00A54978">
            <w:pPr>
              <w:pStyle w:val="ListParagraph"/>
              <w:numPr>
                <w:ilvl w:val="0"/>
                <w:numId w:val="1"/>
              </w:numPr>
              <w:spacing w:beforeLines="31" w:before="74"/>
              <w:rPr>
                <w:rFonts w:ascii="Arial" w:hAnsi="Arial" w:cs="Arial"/>
                <w:b/>
                <w:sz w:val="28"/>
                <w:szCs w:val="28"/>
              </w:rPr>
            </w:pPr>
            <w:r w:rsidRPr="00A54978">
              <w:rPr>
                <w:rFonts w:ascii="Arial" w:hAnsi="Arial" w:cs="Arial"/>
                <w:b/>
                <w:sz w:val="28"/>
                <w:szCs w:val="28"/>
              </w:rPr>
              <w:t>SUPPORTING DOCUMENTATION</w:t>
            </w:r>
            <w:r w:rsidR="009A77BA">
              <w:rPr>
                <w:rFonts w:ascii="Arial" w:hAnsi="Arial" w:cs="Arial"/>
                <w:b/>
                <w:sz w:val="28"/>
                <w:szCs w:val="28"/>
              </w:rPr>
              <w:t xml:space="preserve"> AND CHECKLIST</w:t>
            </w:r>
          </w:p>
        </w:tc>
      </w:tr>
      <w:tr w:rsidR="00BB0C3B" w:rsidRPr="00705C82" w14:paraId="37D043CB" w14:textId="77777777" w:rsidTr="0082346A">
        <w:trPr>
          <w:trHeight w:val="452"/>
        </w:trPr>
        <w:tc>
          <w:tcPr>
            <w:tcW w:w="10992" w:type="dxa"/>
            <w:gridSpan w:val="6"/>
            <w:shd w:val="clear" w:color="auto" w:fill="auto"/>
          </w:tcPr>
          <w:p w14:paraId="673649E3" w14:textId="61B92A04" w:rsidR="005F4C8B" w:rsidRDefault="00BB0C3B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82346A">
              <w:rPr>
                <w:rFonts w:ascii="Arial" w:hAnsi="Arial" w:cs="Arial"/>
                <w:sz w:val="20"/>
                <w:szCs w:val="20"/>
              </w:rPr>
              <w:t xml:space="preserve">Indicate if the research requires the following documentation and submit </w:t>
            </w:r>
            <w:r w:rsidR="00F832AE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82346A">
              <w:rPr>
                <w:rFonts w:ascii="Arial" w:hAnsi="Arial" w:cs="Arial"/>
                <w:sz w:val="20"/>
                <w:szCs w:val="20"/>
              </w:rPr>
              <w:t>with this registration form.</w:t>
            </w:r>
            <w:r w:rsidRPr="00705C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15ED767" w14:textId="09F3354C" w:rsidR="00133C5C" w:rsidRDefault="00133C5C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  <w:r w:rsidRPr="00705C82" w:rsidDel="00133C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‘</w:t>
            </w:r>
            <w:r w:rsidRPr="00705C82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’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if applicable and document is approved, otherwise please supply a draft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if available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 xml:space="preserve"> and insert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‘D’ 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3C5C">
              <w:rPr>
                <w:rFonts w:ascii="Arial" w:hAnsi="Arial" w:cs="Arial"/>
                <w:bCs/>
                <w:sz w:val="20"/>
                <w:szCs w:val="20"/>
              </w:rPr>
              <w:t>‘N/A’ if not relevant.</w:t>
            </w:r>
          </w:p>
          <w:p w14:paraId="754FEFED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2F3876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61"/>
              <w:tblOverlap w:val="never"/>
              <w:tblW w:w="5524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8"/>
              <w:gridCol w:w="426"/>
            </w:tblGrid>
            <w:tr w:rsidR="00A54978" w:rsidRPr="001B25F8" w14:paraId="529DCD6F" w14:textId="77777777" w:rsidTr="00655039">
              <w:tc>
                <w:tcPr>
                  <w:tcW w:w="5098" w:type="dxa"/>
                </w:tcPr>
                <w:p w14:paraId="2A8E5509" w14:textId="7AD8B3CC" w:rsidR="00A54978" w:rsidRPr="0082346A" w:rsidRDefault="00A54978" w:rsidP="0082346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color w:val="808080"/>
                      <w:sz w:val="24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>Data Protec</w:t>
                  </w:r>
                  <w:r w:rsidRPr="00A54978">
                    <w:rPr>
                      <w:rFonts w:ascii="Arial" w:hAnsi="Arial" w:cs="Arial"/>
                      <w:sz w:val="20"/>
                    </w:rPr>
                    <w:t>tion Impact Assessment (DPIA)</w:t>
                  </w:r>
                </w:p>
              </w:tc>
              <w:tc>
                <w:tcPr>
                  <w:tcW w:w="426" w:type="dxa"/>
                </w:tcPr>
                <w:p w14:paraId="3160F431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978" w:rsidRPr="001B25F8" w14:paraId="53F54D62" w14:textId="77777777" w:rsidTr="00655039">
              <w:tc>
                <w:tcPr>
                  <w:tcW w:w="5098" w:type="dxa"/>
                </w:tcPr>
                <w:p w14:paraId="0ADF09D9" w14:textId="525069EB" w:rsidR="00A54978" w:rsidRPr="00A54978" w:rsidRDefault="006A2F07" w:rsidP="0082346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Participant information sheet</w:t>
                  </w:r>
                  <w:r w:rsidR="00A54978" w:rsidRPr="0082346A">
                    <w:rPr>
                      <w:rFonts w:ascii="Arial" w:hAnsi="Arial" w:cs="Arial"/>
                      <w:sz w:val="20"/>
                    </w:rPr>
                    <w:t>(s) (PIS)</w:t>
                  </w:r>
                  <w:r w:rsidR="00F935D9">
                    <w:rPr>
                      <w:rFonts w:ascii="Arial" w:hAnsi="Arial" w:cs="Arial"/>
                      <w:sz w:val="20"/>
                    </w:rPr>
                    <w:t xml:space="preserve"> and Privacy Notice if separate</w:t>
                  </w:r>
                  <w:r w:rsidRPr="00E270C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Please list</w:t>
                  </w:r>
                  <w:r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29897A3D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54978" w:rsidRPr="001B25F8" w14:paraId="2D00E4F6" w14:textId="77777777" w:rsidTr="00655039">
              <w:tc>
                <w:tcPr>
                  <w:tcW w:w="5098" w:type="dxa"/>
                </w:tcPr>
                <w:p w14:paraId="102A452E" w14:textId="2F24AA57" w:rsidR="00A54978" w:rsidRPr="00A54978" w:rsidRDefault="00A54978" w:rsidP="006A2F07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>Informed consent form</w:t>
                  </w:r>
                  <w:r w:rsidR="006A2F07">
                    <w:rPr>
                      <w:rFonts w:ascii="Arial" w:hAnsi="Arial" w:cs="Arial"/>
                      <w:sz w:val="20"/>
                    </w:rPr>
                    <w:t xml:space="preserve">(s) </w:t>
                  </w:r>
                  <w:r w:rsidR="006A2F07" w:rsidRPr="00E270C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Please list</w:t>
                  </w:r>
                  <w:r w:rsidR="006A2F07"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  <w:r w:rsidR="006A2F0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40ACBA0C" w14:textId="77777777" w:rsidR="00A54978" w:rsidRPr="001B25F8" w:rsidRDefault="00A54978" w:rsidP="00A549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2F3B90CF" w14:textId="24E2D0DE" w:rsidTr="00655039">
              <w:tc>
                <w:tcPr>
                  <w:tcW w:w="5098" w:type="dxa"/>
                </w:tcPr>
                <w:p w14:paraId="0BC26138" w14:textId="4F338BFE" w:rsidR="00655039" w:rsidRPr="006A2F07" w:rsidRDefault="00655039" w:rsidP="00F935D9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Other documentation being used to invite/inform participants about the research  </w:t>
                  </w:r>
                  <w:r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Please list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all</w:t>
                  </w:r>
                </w:p>
              </w:tc>
              <w:tc>
                <w:tcPr>
                  <w:tcW w:w="426" w:type="dxa"/>
                </w:tcPr>
                <w:p w14:paraId="3B18532C" w14:textId="7C84B3D3" w:rsidR="00655039" w:rsidRPr="001B25F8" w:rsidRDefault="00655039" w:rsidP="00F935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696FB3B4" w14:textId="77777777" w:rsidTr="00655039">
              <w:tc>
                <w:tcPr>
                  <w:tcW w:w="5098" w:type="dxa"/>
                </w:tcPr>
                <w:p w14:paraId="435267B3" w14:textId="65B859F9" w:rsidR="00655039" w:rsidRPr="0082346A" w:rsidRDefault="00655039" w:rsidP="009A77B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color w:val="808080"/>
                      <w:sz w:val="24"/>
                    </w:rPr>
                  </w:pPr>
                  <w:r w:rsidRPr="0082346A">
                    <w:rPr>
                      <w:rFonts w:ascii="Arial" w:hAnsi="Arial" w:cs="Arial"/>
                      <w:sz w:val="20"/>
                    </w:rPr>
                    <w:t xml:space="preserve">Data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Sharing/Processor agreements </w:t>
                  </w:r>
                  <w:r w:rsidR="009A77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</w:t>
                  </w:r>
                  <w:r w:rsidR="009A77BA" w:rsidRPr="006A2F0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ease </w:t>
                  </w:r>
                  <w:r w:rsidR="009A77B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provide</w:t>
                  </w:r>
                </w:p>
              </w:tc>
              <w:tc>
                <w:tcPr>
                  <w:tcW w:w="426" w:type="dxa"/>
                </w:tcPr>
                <w:p w14:paraId="4B612906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63D3C483" w14:textId="77777777" w:rsidTr="00655039">
              <w:tc>
                <w:tcPr>
                  <w:tcW w:w="5098" w:type="dxa"/>
                </w:tcPr>
                <w:p w14:paraId="4AD19626" w14:textId="77777777" w:rsidR="0043266A" w:rsidRDefault="009A77BA" w:rsidP="0043266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Local Data Protection Coordinator notified </w:t>
                  </w:r>
                </w:p>
                <w:p w14:paraId="7D4DE923" w14:textId="08FF96B8" w:rsidR="0043266A" w:rsidRPr="0043266A" w:rsidRDefault="0043266A" w:rsidP="0043266A">
                  <w:p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bookmarkStart w:id="0" w:name="_GoBack"/>
                  <w:bookmarkEnd w:id="0"/>
                  <w:r w:rsidRPr="0043266A">
                    <w:rPr>
                      <w:rFonts w:ascii="Arial" w:hAnsi="Arial" w:cs="Arial"/>
                      <w:sz w:val="16"/>
                      <w:szCs w:val="16"/>
                    </w:rPr>
                    <w:t xml:space="preserve">Please note, not all departments have a local data protection coordinator. This role is different from the data protection officer (which is a </w:t>
                  </w:r>
                  <w:proofErr w:type="spellStart"/>
                  <w:r w:rsidRPr="0043266A">
                    <w:rPr>
                      <w:rFonts w:ascii="Arial" w:hAnsi="Arial" w:cs="Arial"/>
                      <w:sz w:val="16"/>
                      <w:szCs w:val="16"/>
                    </w:rPr>
                    <w:t>centralised</w:t>
                  </w:r>
                  <w:proofErr w:type="spellEnd"/>
                  <w:r w:rsidRPr="0043266A">
                    <w:rPr>
                      <w:rFonts w:ascii="Arial" w:hAnsi="Arial" w:cs="Arial"/>
                      <w:sz w:val="16"/>
                      <w:szCs w:val="16"/>
                    </w:rPr>
                    <w:t xml:space="preserve"> function) and you should check with your department whether this requirement applies to you</w:t>
                  </w:r>
                </w:p>
              </w:tc>
              <w:tc>
                <w:tcPr>
                  <w:tcW w:w="426" w:type="dxa"/>
                </w:tcPr>
                <w:p w14:paraId="30F5E15F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2496A436" w14:textId="77777777" w:rsidTr="00655039">
              <w:tc>
                <w:tcPr>
                  <w:tcW w:w="5098" w:type="dxa"/>
                </w:tcPr>
                <w:p w14:paraId="4E26CEF9" w14:textId="54B4914D" w:rsidR="00655039" w:rsidRPr="00A54978" w:rsidRDefault="0043266A" w:rsidP="009A77BA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hyperlink r:id="rId10" w:history="1">
                    <w:r w:rsidR="009B5701" w:rsidRPr="00CE445F">
                      <w:rPr>
                        <w:rStyle w:val="Hyperlink"/>
                        <w:rFonts w:ascii="Arial" w:hAnsi="Arial" w:cs="Arial"/>
                        <w:sz w:val="20"/>
                      </w:rPr>
                      <w:t>Appropriate safeguards</w:t>
                    </w:r>
                  </w:hyperlink>
                  <w:r w:rsidR="009B5701">
                    <w:rPr>
                      <w:rFonts w:ascii="Arial" w:hAnsi="Arial" w:cs="Arial"/>
                      <w:sz w:val="20"/>
                    </w:rPr>
                    <w:t xml:space="preserve"> guidance read and  implemented</w:t>
                  </w:r>
                </w:p>
              </w:tc>
              <w:tc>
                <w:tcPr>
                  <w:tcW w:w="426" w:type="dxa"/>
                </w:tcPr>
                <w:p w14:paraId="41DF0A30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5039" w:rsidRPr="001B25F8" w14:paraId="5AF12D73" w14:textId="77777777" w:rsidTr="00655039">
              <w:tc>
                <w:tcPr>
                  <w:tcW w:w="5098" w:type="dxa"/>
                </w:tcPr>
                <w:p w14:paraId="42267E1D" w14:textId="0CB0AC1A" w:rsidR="00655039" w:rsidRPr="006A2F07" w:rsidRDefault="009B5701" w:rsidP="00133C5C">
                  <w:pPr>
                    <w:pStyle w:val="ListParagraph"/>
                    <w:numPr>
                      <w:ilvl w:val="0"/>
                      <w:numId w:val="8"/>
                    </w:numPr>
                    <w:spacing w:beforeLines="31" w:before="7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Previous research registration number (only relevant if an extension to previous registration)</w:t>
                  </w:r>
                </w:p>
              </w:tc>
              <w:tc>
                <w:tcPr>
                  <w:tcW w:w="426" w:type="dxa"/>
                </w:tcPr>
                <w:p w14:paraId="59C0F7D9" w14:textId="77777777" w:rsidR="00655039" w:rsidRPr="001B25F8" w:rsidRDefault="00655039" w:rsidP="006550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E7489A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92E0F" w14:textId="77777777" w:rsidR="00A54978" w:rsidRDefault="00A54978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0109D0ED" w14:textId="77777777" w:rsidR="006A2F07" w:rsidRDefault="006A2F07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  <w:p w14:paraId="0B5ADCAB" w14:textId="0CE67B03" w:rsidR="006A2F07" w:rsidRPr="0082346A" w:rsidRDefault="006A2F07" w:rsidP="0082346A">
            <w:pPr>
              <w:spacing w:beforeLines="31" w:before="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26A76" w14:textId="5543434B" w:rsidR="00F81559" w:rsidRDefault="00F81559" w:rsidP="00FB4000">
      <w:pPr>
        <w:widowControl/>
        <w:spacing w:after="160" w:line="259" w:lineRule="auto"/>
      </w:pPr>
    </w:p>
    <w:p w14:paraId="10796D6A" w14:textId="4492D027" w:rsidR="000F423C" w:rsidRPr="00DC2523" w:rsidRDefault="000F423C" w:rsidP="000F423C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lastRenderedPageBreak/>
        <w:t xml:space="preserve">Submit this form electronically and send to </w:t>
      </w:r>
      <w:hyperlink r:id="rId11" w:history="1">
        <w:r w:rsidRPr="00DC2523">
          <w:rPr>
            <w:rStyle w:val="Hyperlink"/>
            <w:rFonts w:ascii="Arial" w:eastAsia="Times New Roman" w:hAnsi="Arial" w:cs="Arial"/>
            <w:bCs/>
            <w:spacing w:val="-11"/>
            <w:w w:val="105"/>
            <w:sz w:val="20"/>
            <w:szCs w:val="20"/>
            <w:lang w:val="en-GB" w:eastAsia="en-GB"/>
          </w:rPr>
          <w:t>data-protection@ucl.ac.uk</w:t>
        </w:r>
      </w:hyperlink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together with </w:t>
      </w:r>
      <w:r w:rsidR="00B800D9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the </w:t>
      </w: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supporting documentation. </w:t>
      </w:r>
    </w:p>
    <w:p w14:paraId="36CAAA6A" w14:textId="77777777" w:rsidR="00F81559" w:rsidRDefault="00F81559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294" w:tblpY="-17"/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4121"/>
      </w:tblGrid>
      <w:tr w:rsidR="004678A8" w14:paraId="62EBBBAD" w14:textId="77777777" w:rsidTr="00272865">
        <w:tc>
          <w:tcPr>
            <w:tcW w:w="11057" w:type="dxa"/>
            <w:gridSpan w:val="2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1F3864" w:themeFill="accent5" w:themeFillShade="80"/>
            <w:hideMark/>
          </w:tcPr>
          <w:p w14:paraId="0228665D" w14:textId="77777777" w:rsidR="004678A8" w:rsidRPr="004678A8" w:rsidRDefault="004678A8" w:rsidP="004678A8">
            <w:pPr>
              <w:spacing w:beforeLines="31" w:before="74"/>
              <w:rPr>
                <w:rFonts w:ascii="Arial" w:eastAsiaTheme="minorHAnsi" w:hAnsi="Arial" w:cs="Arial"/>
                <w:sz w:val="20"/>
                <w:szCs w:val="20"/>
              </w:rPr>
            </w:pPr>
            <w:r w:rsidRPr="004678A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Data Protection Registration (Office use only)</w:t>
            </w:r>
          </w:p>
        </w:tc>
      </w:tr>
      <w:tr w:rsidR="004678A8" w14:paraId="735F0E63" w14:textId="77777777" w:rsidTr="00272865">
        <w:trPr>
          <w:trHeight w:val="561"/>
        </w:trPr>
        <w:tc>
          <w:tcPr>
            <w:tcW w:w="693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hideMark/>
          </w:tcPr>
          <w:p w14:paraId="088BB70B" w14:textId="77777777" w:rsidR="004678A8" w:rsidRDefault="004678A8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UCL Data Protection Registration Number: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72F9C748" w14:textId="77777777" w:rsidR="004678A8" w:rsidRDefault="004678A8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</w:tr>
      <w:tr w:rsidR="00272865" w14:paraId="77785A25" w14:textId="77777777" w:rsidTr="00272865">
        <w:trPr>
          <w:trHeight w:val="561"/>
        </w:trPr>
        <w:tc>
          <w:tcPr>
            <w:tcW w:w="693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07CBA65" w14:textId="77777777" w:rsidR="00272865" w:rsidRDefault="00272865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6C0784A3" w14:textId="77777777" w:rsidR="00272865" w:rsidRDefault="00272865" w:rsidP="004678A8">
            <w:pPr>
              <w:pStyle w:val="TableParagraph"/>
              <w:spacing w:before="99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F4BEC" w14:textId="337EDAC5" w:rsidR="006355E2" w:rsidRDefault="006355E2" w:rsidP="00D36E11">
      <w:pPr>
        <w:rPr>
          <w:rFonts w:ascii="Arial" w:eastAsia="Times New Roman" w:hAnsi="Arial" w:cs="Arial"/>
          <w:bCs/>
          <w:spacing w:val="-11"/>
          <w:w w:val="105"/>
          <w:sz w:val="24"/>
          <w:szCs w:val="24"/>
          <w:lang w:val="en-GB" w:eastAsia="en-GB"/>
        </w:rPr>
      </w:pPr>
    </w:p>
    <w:p w14:paraId="4D395B2A" w14:textId="00309D9F" w:rsidR="00106362" w:rsidRPr="00DC2523" w:rsidRDefault="00106362" w:rsidP="00D36E11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For further information on Data Protection at UCL</w:t>
      </w:r>
      <w:r w:rsidR="00B800D9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>,</w:t>
      </w:r>
      <w:r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visit </w:t>
      </w:r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UCL’s Legal Services </w:t>
      </w:r>
      <w:hyperlink r:id="rId12" w:history="1">
        <w:r w:rsidR="004122A0" w:rsidRPr="00133C5C">
          <w:rPr>
            <w:rStyle w:val="Hyperlink"/>
            <w:sz w:val="20"/>
            <w:szCs w:val="20"/>
          </w:rPr>
          <w:t xml:space="preserve">Data </w:t>
        </w:r>
        <w:r w:rsidR="004122A0" w:rsidRPr="00DC2523">
          <w:rPr>
            <w:rStyle w:val="Hyperlink"/>
            <w:rFonts w:ascii="Arial" w:eastAsia="Times New Roman" w:hAnsi="Arial" w:cs="Arial"/>
            <w:bCs/>
            <w:spacing w:val="-11"/>
            <w:w w:val="105"/>
            <w:sz w:val="20"/>
            <w:szCs w:val="20"/>
            <w:lang w:val="en-GB" w:eastAsia="en-GB"/>
          </w:rPr>
          <w:t>Protection Overview webpage</w:t>
        </w:r>
      </w:hyperlink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where you will find links to guidance, policies</w:t>
      </w:r>
      <w:r w:rsidR="00F754B7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and </w:t>
      </w:r>
      <w:r w:rsidR="004122A0" w:rsidRPr="00DC2523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training. </w:t>
      </w:r>
    </w:p>
    <w:p w14:paraId="56ED7D52" w14:textId="77777777" w:rsidR="004122A0" w:rsidRPr="00DC2523" w:rsidRDefault="004122A0" w:rsidP="00D36E11">
      <w:p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</w:p>
    <w:p w14:paraId="4D64E710" w14:textId="772374C5" w:rsidR="00D104F3" w:rsidRPr="00DC2523" w:rsidRDefault="004122A0" w:rsidP="00D71344">
      <w:pPr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</w:pPr>
      <w:r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>External resource</w:t>
      </w:r>
      <w:r w:rsidR="00D104F3"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>s</w:t>
      </w:r>
      <w:r w:rsidRPr="00DC2523">
        <w:rPr>
          <w:rFonts w:ascii="Arial" w:eastAsia="Times New Roman" w:hAnsi="Arial" w:cs="Arial"/>
          <w:b/>
          <w:bCs/>
          <w:spacing w:val="-11"/>
          <w:w w:val="105"/>
          <w:sz w:val="20"/>
          <w:szCs w:val="20"/>
          <w:lang w:val="en-GB" w:eastAsia="en-GB"/>
        </w:rPr>
        <w:t xml:space="preserve">: </w:t>
      </w:r>
    </w:p>
    <w:p w14:paraId="108031E2" w14:textId="71FC36E2" w:rsidR="00B5227B" w:rsidRPr="00133C5C" w:rsidRDefault="0043266A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3" w:history="1">
        <w:r w:rsidR="004122A0" w:rsidRPr="00133C5C">
          <w:rPr>
            <w:rStyle w:val="Hyperlink"/>
            <w:sz w:val="20"/>
            <w:szCs w:val="20"/>
          </w:rPr>
          <w:t>Information Commissioner’s Office:</w:t>
        </w:r>
      </w:hyperlink>
      <w:r w:rsidR="004122A0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6921FE" w:rsidRPr="00133C5C">
        <w:rPr>
          <w:sz w:val="20"/>
          <w:szCs w:val="20"/>
        </w:rPr>
        <w:t>https://ico.org.uk/</w:t>
      </w:r>
    </w:p>
    <w:p w14:paraId="68CB9F9B" w14:textId="73D2661F" w:rsidR="00D60717" w:rsidRPr="00133C5C" w:rsidRDefault="0043266A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4" w:history="1">
        <w:r w:rsidR="00D60717" w:rsidRPr="00133C5C">
          <w:rPr>
            <w:rStyle w:val="Hyperlink"/>
            <w:sz w:val="20"/>
            <w:szCs w:val="20"/>
          </w:rPr>
          <w:t>MRC Regulatory Support Centre:</w:t>
        </w:r>
      </w:hyperlink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  <w:r w:rsidR="006921FE" w:rsidRPr="00133C5C">
        <w:rPr>
          <w:sz w:val="20"/>
          <w:szCs w:val="20"/>
        </w:rPr>
        <w:t>https://mrc.ukri.org/research/facilities-and-resources-for-researchers/regulatory-support-centre/</w:t>
      </w:r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p w14:paraId="410A6C11" w14:textId="69A4B45C" w:rsidR="00D104F3" w:rsidRPr="00133C5C" w:rsidRDefault="0043266A" w:rsidP="00133C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</w:pPr>
      <w:hyperlink r:id="rId15" w:history="1">
        <w:r w:rsidR="00D60717" w:rsidRPr="00133C5C">
          <w:rPr>
            <w:rStyle w:val="Hyperlink"/>
            <w:sz w:val="20"/>
            <w:szCs w:val="20"/>
          </w:rPr>
          <w:t>Health Research Authority</w:t>
        </w:r>
      </w:hyperlink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: </w:t>
      </w:r>
      <w:r w:rsidR="006921FE" w:rsidRPr="00133C5C">
        <w:rPr>
          <w:sz w:val="20"/>
          <w:szCs w:val="20"/>
        </w:rPr>
        <w:t>https://www.hra.nhs.uk/</w:t>
      </w:r>
      <w:r w:rsidR="00D60717" w:rsidRPr="00133C5C">
        <w:rPr>
          <w:rFonts w:ascii="Arial" w:eastAsia="Times New Roman" w:hAnsi="Arial" w:cs="Arial"/>
          <w:bCs/>
          <w:spacing w:val="-11"/>
          <w:w w:val="105"/>
          <w:sz w:val="20"/>
          <w:szCs w:val="20"/>
          <w:lang w:val="en-GB" w:eastAsia="en-GB"/>
        </w:rPr>
        <w:t xml:space="preserve"> </w:t>
      </w:r>
    </w:p>
    <w:sectPr w:rsidR="00D104F3" w:rsidRPr="00133C5C" w:rsidSect="00B274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15E46" w16cid:durableId="1F4747F9"/>
  <w16cid:commentId w16cid:paraId="4F716389" w16cid:durableId="1F4747FA"/>
  <w16cid:commentId w16cid:paraId="2258335B" w16cid:durableId="1F4747FB"/>
  <w16cid:commentId w16cid:paraId="7B22D66C" w16cid:durableId="1F4747FC"/>
  <w16cid:commentId w16cid:paraId="2A22A696" w16cid:durableId="1F4747FD"/>
  <w16cid:commentId w16cid:paraId="4503A6E9" w16cid:durableId="1F4747FE"/>
  <w16cid:commentId w16cid:paraId="1EC4CAF4" w16cid:durableId="1F4747FF"/>
  <w16cid:commentId w16cid:paraId="5EFEF0BE" w16cid:durableId="1F474800"/>
  <w16cid:commentId w16cid:paraId="7DC0422B" w16cid:durableId="1F474801"/>
  <w16cid:commentId w16cid:paraId="1F417C2A" w16cid:durableId="1F474802"/>
  <w16cid:commentId w16cid:paraId="1C754F0B" w16cid:durableId="1F474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0C61" w14:textId="77777777" w:rsidR="00655039" w:rsidRDefault="00655039" w:rsidP="00D36E11">
      <w:r>
        <w:separator/>
      </w:r>
    </w:p>
  </w:endnote>
  <w:endnote w:type="continuationSeparator" w:id="0">
    <w:p w14:paraId="0268C206" w14:textId="77777777" w:rsidR="00655039" w:rsidRDefault="00655039" w:rsidP="00D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58D5" w14:textId="77777777" w:rsidR="00133C5C" w:rsidRDefault="0013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DA0" w14:textId="376FE696" w:rsidR="00655039" w:rsidRPr="00133C5C" w:rsidRDefault="00655039" w:rsidP="000C3D4A">
    <w:pPr>
      <w:pStyle w:val="Footer"/>
      <w:rPr>
        <w:sz w:val="20"/>
      </w:rPr>
    </w:pPr>
    <w:r w:rsidRPr="00133C5C">
      <w:rPr>
        <w:sz w:val="20"/>
      </w:rPr>
      <w:t>UCL Data Protection Registration Form for all studies requiring HRA approval</w:t>
    </w:r>
    <w:r w:rsidR="00133C5C">
      <w:rPr>
        <w:sz w:val="20"/>
      </w:rPr>
      <w:t>, version 3.0_130319</w:t>
    </w:r>
  </w:p>
  <w:p w14:paraId="3ED17574" w14:textId="6B37EAF2" w:rsidR="00655039" w:rsidRDefault="00655039" w:rsidP="00B274D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266A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266A">
      <w:rPr>
        <w:b/>
        <w:bCs/>
        <w:noProof/>
      </w:rPr>
      <w:t>7</w:t>
    </w:r>
    <w:r>
      <w:rPr>
        <w:b/>
        <w:bCs/>
      </w:rPr>
      <w:fldChar w:fldCharType="end"/>
    </w:r>
  </w:p>
  <w:p w14:paraId="3C74067D" w14:textId="77777777" w:rsidR="00655039" w:rsidRDefault="00655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CB30" w14:textId="77777777" w:rsidR="00133C5C" w:rsidRDefault="0013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01E4" w14:textId="77777777" w:rsidR="00655039" w:rsidRDefault="00655039" w:rsidP="00D36E11">
      <w:r>
        <w:separator/>
      </w:r>
    </w:p>
  </w:footnote>
  <w:footnote w:type="continuationSeparator" w:id="0">
    <w:p w14:paraId="68BF22D6" w14:textId="77777777" w:rsidR="00655039" w:rsidRDefault="00655039" w:rsidP="00D3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982B" w14:textId="77777777" w:rsidR="00133C5C" w:rsidRDefault="0013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4DC5" w14:textId="0827F887" w:rsidR="00655039" w:rsidRDefault="00655039">
    <w:pPr>
      <w:pStyle w:val="Header"/>
      <w:rPr>
        <w:rFonts w:ascii="Arial" w:hAnsi="Arial" w:cs="Arial"/>
        <w:b/>
        <w:sz w:val="24"/>
        <w:szCs w:val="24"/>
      </w:rPr>
    </w:pPr>
    <w:r w:rsidRPr="00B274D6">
      <w:rPr>
        <w:rFonts w:ascii="Arial" w:hAnsi="Arial" w:cs="Arial"/>
        <w:b/>
        <w:sz w:val="24"/>
        <w:szCs w:val="24"/>
      </w:rPr>
      <w:t>Legal Services</w:t>
    </w:r>
  </w:p>
  <w:p w14:paraId="0075F54A" w14:textId="77777777" w:rsidR="00655039" w:rsidRPr="00B274D6" w:rsidRDefault="00655039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DAE0" w14:textId="77777777" w:rsidR="00133C5C" w:rsidRDefault="0013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860"/>
    <w:multiLevelType w:val="hybridMultilevel"/>
    <w:tmpl w:val="FAE612F0"/>
    <w:lvl w:ilvl="0" w:tplc="98CE87DE">
      <w:start w:val="1"/>
      <w:numFmt w:val="lowerLetter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178173FD"/>
    <w:multiLevelType w:val="hybridMultilevel"/>
    <w:tmpl w:val="51EAD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245"/>
    <w:multiLevelType w:val="hybridMultilevel"/>
    <w:tmpl w:val="0DD6211C"/>
    <w:lvl w:ilvl="0" w:tplc="4F5AC5B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0735"/>
    <w:multiLevelType w:val="hybridMultilevel"/>
    <w:tmpl w:val="C5AC1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1B1E"/>
    <w:multiLevelType w:val="hybridMultilevel"/>
    <w:tmpl w:val="3B6C1DA0"/>
    <w:lvl w:ilvl="0" w:tplc="C42C5C92">
      <w:start w:val="1"/>
      <w:numFmt w:val="upperLetter"/>
      <w:lvlText w:val="%1."/>
      <w:lvlJc w:val="left"/>
      <w:pPr>
        <w:ind w:left="464" w:hanging="360"/>
      </w:pPr>
      <w:rPr>
        <w:rFonts w:ascii="Arial" w:hAnsi="Arial" w:cs="Arial" w:hint="default"/>
        <w:b/>
        <w:i w:val="0"/>
        <w:color w:val="FFFFFF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 w15:restartNumberingAfterBreak="0">
    <w:nsid w:val="2B3374D2"/>
    <w:multiLevelType w:val="hybridMultilevel"/>
    <w:tmpl w:val="F65E17DA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825"/>
    <w:multiLevelType w:val="hybridMultilevel"/>
    <w:tmpl w:val="E2EE5764"/>
    <w:lvl w:ilvl="0" w:tplc="E8660F7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095"/>
    <w:multiLevelType w:val="hybridMultilevel"/>
    <w:tmpl w:val="39F6ECAE"/>
    <w:lvl w:ilvl="0" w:tplc="5232BDA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7FF9"/>
    <w:multiLevelType w:val="hybridMultilevel"/>
    <w:tmpl w:val="0DC49860"/>
    <w:lvl w:ilvl="0" w:tplc="7742A8F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F866DC">
      <w:start w:val="1000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D0F71"/>
    <w:multiLevelType w:val="hybridMultilevel"/>
    <w:tmpl w:val="83F0EEAC"/>
    <w:lvl w:ilvl="0" w:tplc="A0C8B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2E71"/>
    <w:multiLevelType w:val="hybridMultilevel"/>
    <w:tmpl w:val="BB82015E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7BC5"/>
    <w:multiLevelType w:val="hybridMultilevel"/>
    <w:tmpl w:val="1F9CE6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B"/>
    <w:rsid w:val="00032A46"/>
    <w:rsid w:val="00035CA8"/>
    <w:rsid w:val="00057947"/>
    <w:rsid w:val="000B5D2F"/>
    <w:rsid w:val="000B7D3B"/>
    <w:rsid w:val="000C3D4A"/>
    <w:rsid w:val="000F423C"/>
    <w:rsid w:val="00106362"/>
    <w:rsid w:val="00133C5C"/>
    <w:rsid w:val="001511C0"/>
    <w:rsid w:val="0016284F"/>
    <w:rsid w:val="00175DCA"/>
    <w:rsid w:val="00180A6D"/>
    <w:rsid w:val="0019084C"/>
    <w:rsid w:val="00196A94"/>
    <w:rsid w:val="002416C6"/>
    <w:rsid w:val="00262960"/>
    <w:rsid w:val="002705FE"/>
    <w:rsid w:val="00272865"/>
    <w:rsid w:val="0027607B"/>
    <w:rsid w:val="002B0261"/>
    <w:rsid w:val="002B4E16"/>
    <w:rsid w:val="003105FF"/>
    <w:rsid w:val="00315F07"/>
    <w:rsid w:val="00317AAB"/>
    <w:rsid w:val="00320490"/>
    <w:rsid w:val="00321FD3"/>
    <w:rsid w:val="00322F83"/>
    <w:rsid w:val="003239CA"/>
    <w:rsid w:val="00324E64"/>
    <w:rsid w:val="00334A8C"/>
    <w:rsid w:val="003354F9"/>
    <w:rsid w:val="00351120"/>
    <w:rsid w:val="00362E9D"/>
    <w:rsid w:val="003E6E1B"/>
    <w:rsid w:val="003E7425"/>
    <w:rsid w:val="004122A0"/>
    <w:rsid w:val="00417CA0"/>
    <w:rsid w:val="0042315A"/>
    <w:rsid w:val="0043266A"/>
    <w:rsid w:val="0043500C"/>
    <w:rsid w:val="00443A9D"/>
    <w:rsid w:val="00456356"/>
    <w:rsid w:val="004678A8"/>
    <w:rsid w:val="004905F8"/>
    <w:rsid w:val="00493B44"/>
    <w:rsid w:val="004A0242"/>
    <w:rsid w:val="004D2B78"/>
    <w:rsid w:val="004F5A8E"/>
    <w:rsid w:val="005405CF"/>
    <w:rsid w:val="005673A9"/>
    <w:rsid w:val="00576881"/>
    <w:rsid w:val="00577FE4"/>
    <w:rsid w:val="00584903"/>
    <w:rsid w:val="0059137E"/>
    <w:rsid w:val="0059241E"/>
    <w:rsid w:val="005C32C3"/>
    <w:rsid w:val="005D1322"/>
    <w:rsid w:val="005D2C28"/>
    <w:rsid w:val="005F1216"/>
    <w:rsid w:val="005F4C8B"/>
    <w:rsid w:val="006222F2"/>
    <w:rsid w:val="006355E2"/>
    <w:rsid w:val="00655039"/>
    <w:rsid w:val="00663D0F"/>
    <w:rsid w:val="00674369"/>
    <w:rsid w:val="006921FE"/>
    <w:rsid w:val="00694186"/>
    <w:rsid w:val="00697C14"/>
    <w:rsid w:val="006A2F07"/>
    <w:rsid w:val="006C1519"/>
    <w:rsid w:val="006C336F"/>
    <w:rsid w:val="006C3A28"/>
    <w:rsid w:val="006F4DD3"/>
    <w:rsid w:val="00705C82"/>
    <w:rsid w:val="007359CD"/>
    <w:rsid w:val="00780C05"/>
    <w:rsid w:val="007A69E0"/>
    <w:rsid w:val="007E08B1"/>
    <w:rsid w:val="007F25AB"/>
    <w:rsid w:val="00800E72"/>
    <w:rsid w:val="00807419"/>
    <w:rsid w:val="008208D0"/>
    <w:rsid w:val="0082346A"/>
    <w:rsid w:val="00835912"/>
    <w:rsid w:val="00836ACC"/>
    <w:rsid w:val="00842179"/>
    <w:rsid w:val="0085793C"/>
    <w:rsid w:val="008741F4"/>
    <w:rsid w:val="00883F0F"/>
    <w:rsid w:val="008C2E03"/>
    <w:rsid w:val="008C5976"/>
    <w:rsid w:val="008F019B"/>
    <w:rsid w:val="0092177D"/>
    <w:rsid w:val="0096025B"/>
    <w:rsid w:val="009A1D40"/>
    <w:rsid w:val="009A3CDB"/>
    <w:rsid w:val="009A77BA"/>
    <w:rsid w:val="009B5701"/>
    <w:rsid w:val="009F7419"/>
    <w:rsid w:val="00A1059E"/>
    <w:rsid w:val="00A54978"/>
    <w:rsid w:val="00A62842"/>
    <w:rsid w:val="00A65052"/>
    <w:rsid w:val="00A66F76"/>
    <w:rsid w:val="00AC57BA"/>
    <w:rsid w:val="00AE3560"/>
    <w:rsid w:val="00B03118"/>
    <w:rsid w:val="00B21C3B"/>
    <w:rsid w:val="00B274D6"/>
    <w:rsid w:val="00B41832"/>
    <w:rsid w:val="00B5227B"/>
    <w:rsid w:val="00B800D9"/>
    <w:rsid w:val="00B90863"/>
    <w:rsid w:val="00BB0C3B"/>
    <w:rsid w:val="00BC37C0"/>
    <w:rsid w:val="00BE3E06"/>
    <w:rsid w:val="00C03DDB"/>
    <w:rsid w:val="00C12961"/>
    <w:rsid w:val="00C16A19"/>
    <w:rsid w:val="00C203ED"/>
    <w:rsid w:val="00C46921"/>
    <w:rsid w:val="00C657BE"/>
    <w:rsid w:val="00C96A04"/>
    <w:rsid w:val="00CA6D00"/>
    <w:rsid w:val="00CE445F"/>
    <w:rsid w:val="00D0263A"/>
    <w:rsid w:val="00D104F3"/>
    <w:rsid w:val="00D36E11"/>
    <w:rsid w:val="00D46A0B"/>
    <w:rsid w:val="00D60717"/>
    <w:rsid w:val="00D62474"/>
    <w:rsid w:val="00D71344"/>
    <w:rsid w:val="00DC2523"/>
    <w:rsid w:val="00DC6857"/>
    <w:rsid w:val="00E1113B"/>
    <w:rsid w:val="00E1319F"/>
    <w:rsid w:val="00E259DA"/>
    <w:rsid w:val="00E41165"/>
    <w:rsid w:val="00E8771D"/>
    <w:rsid w:val="00E910E8"/>
    <w:rsid w:val="00ED4590"/>
    <w:rsid w:val="00EE3C5E"/>
    <w:rsid w:val="00F13A95"/>
    <w:rsid w:val="00F632E0"/>
    <w:rsid w:val="00F6687A"/>
    <w:rsid w:val="00F754B7"/>
    <w:rsid w:val="00F81559"/>
    <w:rsid w:val="00F832AE"/>
    <w:rsid w:val="00F935D9"/>
    <w:rsid w:val="00FA2994"/>
    <w:rsid w:val="00FA7CC9"/>
    <w:rsid w:val="00FB4000"/>
    <w:rsid w:val="00FB5AC1"/>
    <w:rsid w:val="00FD1F17"/>
    <w:rsid w:val="00FD3027"/>
    <w:rsid w:val="00FD7459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9C8A27"/>
  <w15:chartTrackingRefBased/>
  <w15:docId w15:val="{DF1FD178-B60C-440F-98B7-E075F3C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2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227B"/>
  </w:style>
  <w:style w:type="character" w:styleId="CommentReference">
    <w:name w:val="annotation reference"/>
    <w:basedOn w:val="DefaultParagraphFont"/>
    <w:uiPriority w:val="99"/>
    <w:semiHidden/>
    <w:unhideWhenUsed/>
    <w:rsid w:val="009F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4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19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03ED"/>
    <w:pPr>
      <w:ind w:left="720"/>
      <w:contextualSpacing/>
    </w:pPr>
  </w:style>
  <w:style w:type="paragraph" w:customStyle="1" w:styleId="Default">
    <w:name w:val="Default"/>
    <w:rsid w:val="00362E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normal0">
    <w:name w:val="msonormal"/>
    <w:basedOn w:val="Normal"/>
    <w:rsid w:val="00362E9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32A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1"/>
    <w:rPr>
      <w:rFonts w:ascii="Calibri" w:eastAsia="Calibri" w:hAnsi="Calibri" w:cs="Times New Roman"/>
      <w:lang w:val="en-US"/>
    </w:rPr>
  </w:style>
  <w:style w:type="character" w:customStyle="1" w:styleId="ilfuvd">
    <w:name w:val="ilfuvd"/>
    <w:basedOn w:val="DefaultParagraphFont"/>
    <w:rsid w:val="00F632E0"/>
  </w:style>
  <w:style w:type="character" w:customStyle="1" w:styleId="st">
    <w:name w:val="st"/>
    <w:basedOn w:val="DefaultParagraphFont"/>
    <w:rsid w:val="00AE3560"/>
  </w:style>
  <w:style w:type="character" w:styleId="Emphasis">
    <w:name w:val="Emphasis"/>
    <w:basedOn w:val="DefaultParagraphFont"/>
    <w:uiPriority w:val="20"/>
    <w:qFormat/>
    <w:rsid w:val="00AE3560"/>
    <w:rPr>
      <w:i/>
      <w:iCs/>
    </w:rPr>
  </w:style>
  <w:style w:type="paragraph" w:styleId="Revision">
    <w:name w:val="Revision"/>
    <w:hidden/>
    <w:uiPriority w:val="99"/>
    <w:semiHidden/>
    <w:rsid w:val="008C2E03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5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co.org.u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cl.ac.uk/legal-services/data-protection-overvie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-protection@ucl.ac.uk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hra.nhs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l.ac.uk/legal-services/sites/legal-services/files/guidance_for_researchers_on_appropriate_safeguards_under_gdpr_2016_and_dpa_2018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cl.ac.uk/legal-services/ucl-general-data-protection-regulation-gdpr/guidance-notices-ucl-staff/data-protection-impact." TargetMode="External"/><Relationship Id="rId14" Type="http://schemas.openxmlformats.org/officeDocument/2006/relationships/hyperlink" Target="https://mrc.ukri.org/research/facilities-and-resources-for-researchers/regulatory-support-cent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E74D-5BB1-4EE7-B268-338E77D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Lever</dc:creator>
  <cp:keywords/>
  <dc:description/>
  <cp:lastModifiedBy>Crouch, Spenser</cp:lastModifiedBy>
  <cp:revision>2</cp:revision>
  <dcterms:created xsi:type="dcterms:W3CDTF">2021-03-06T10:39:00Z</dcterms:created>
  <dcterms:modified xsi:type="dcterms:W3CDTF">2021-03-06T10:39:00Z</dcterms:modified>
</cp:coreProperties>
</file>