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C78" w:rsidRDefault="00AD2C78" w:rsidP="007C671E">
      <w:pPr>
        <w:pStyle w:val="Heading3"/>
        <w:ind w:right="4527"/>
        <w:rPr>
          <w:sz w:val="20"/>
        </w:rPr>
      </w:pPr>
      <w:bookmarkStart w:id="0" w:name="_GoBack"/>
      <w:bookmarkEnd w:id="0"/>
      <w:r>
        <w:rPr>
          <w:sz w:val="20"/>
        </w:rPr>
        <w:t>LONDON’S GLOBAL UNIVERSITY</w:t>
      </w:r>
    </w:p>
    <w:p w:rsidR="00AD2C78" w:rsidRDefault="00AD2C78">
      <w:pPr>
        <w:rPr>
          <w:rFonts w:ascii="Arial" w:hAnsi="Arial"/>
          <w:caps/>
          <w:sz w:val="20"/>
        </w:rPr>
      </w:pPr>
    </w:p>
    <w:p w:rsidR="00AD2C78" w:rsidRDefault="00CF3728">
      <w:pPr>
        <w:rPr>
          <w:rFonts w:ascii="Arial" w:hAnsi="Arial"/>
          <w:caps/>
          <w:sz w:val="20"/>
        </w:rPr>
      </w:pPr>
      <w:r>
        <w:rPr>
          <w:noProof/>
          <w:lang w:eastAsia="en-GB"/>
        </w:rPr>
        <w:drawing>
          <wp:anchor distT="0" distB="0" distL="114300" distR="114300" simplePos="0" relativeHeight="251657728" behindDoc="1" locked="0" layoutInCell="1" allowOverlap="1">
            <wp:simplePos x="0" y="0"/>
            <wp:positionH relativeFrom="column">
              <wp:posOffset>-3331210</wp:posOffset>
            </wp:positionH>
            <wp:positionV relativeFrom="paragraph">
              <wp:posOffset>19685</wp:posOffset>
            </wp:positionV>
            <wp:extent cx="10528300" cy="723900"/>
            <wp:effectExtent l="0" t="0" r="6350" b="0"/>
            <wp:wrapNone/>
            <wp:docPr id="2" name="Picture 19" descr="UCL open smal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CL open small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28300" cy="723900"/>
                    </a:xfrm>
                    <a:prstGeom prst="rect">
                      <a:avLst/>
                    </a:prstGeom>
                    <a:noFill/>
                  </pic:spPr>
                </pic:pic>
              </a:graphicData>
            </a:graphic>
          </wp:anchor>
        </w:drawing>
      </w:r>
    </w:p>
    <w:p w:rsidR="00AD2C78" w:rsidRDefault="00AD2C78">
      <w:pPr>
        <w:rPr>
          <w:rFonts w:ascii="Arial" w:hAnsi="Arial"/>
          <w:sz w:val="20"/>
        </w:rPr>
      </w:pPr>
    </w:p>
    <w:p w:rsidR="00AD2C78" w:rsidRDefault="00AD2C78">
      <w:pPr>
        <w:rPr>
          <w:rFonts w:ascii="Arial" w:hAnsi="Arial"/>
          <w:sz w:val="20"/>
        </w:rPr>
      </w:pPr>
    </w:p>
    <w:p w:rsidR="00AD2C78" w:rsidRDefault="00AD2C78">
      <w:pPr>
        <w:rPr>
          <w:noProof/>
          <w:sz w:val="20"/>
        </w:rPr>
      </w:pPr>
    </w:p>
    <w:p w:rsidR="00AD2C78" w:rsidRDefault="00AD2C78">
      <w:pPr>
        <w:rPr>
          <w:rFonts w:ascii="Arial" w:hAnsi="Arial"/>
          <w:sz w:val="20"/>
        </w:rPr>
      </w:pPr>
    </w:p>
    <w:p w:rsidR="00AD2C78" w:rsidRDefault="00AD2C78">
      <w:pPr>
        <w:rPr>
          <w:rFonts w:ascii="Arial" w:hAnsi="Arial"/>
          <w:sz w:val="20"/>
        </w:rPr>
      </w:pPr>
    </w:p>
    <w:p w:rsidR="00AD2C78" w:rsidRDefault="00AD2C78">
      <w:pPr>
        <w:rPr>
          <w:rFonts w:ascii="Arial" w:hAnsi="Arial"/>
          <w:sz w:val="20"/>
        </w:rPr>
      </w:pPr>
    </w:p>
    <w:p w:rsidR="00AD2C78" w:rsidRDefault="00AD2C78">
      <w:pPr>
        <w:rPr>
          <w:rFonts w:ascii="Arial" w:hAnsi="Arial"/>
          <w:sz w:val="20"/>
        </w:rPr>
      </w:pPr>
    </w:p>
    <w:p w:rsidR="00AD2C78" w:rsidRDefault="00AD2C78">
      <w:pPr>
        <w:rPr>
          <w:rFonts w:ascii="Arial" w:hAnsi="Arial"/>
          <w:sz w:val="20"/>
        </w:rPr>
      </w:pPr>
    </w:p>
    <w:p w:rsidR="00AD2C78" w:rsidRDefault="00AD2C78">
      <w:pPr>
        <w:rPr>
          <w:rFonts w:ascii="Arial" w:hAnsi="Arial"/>
          <w:sz w:val="20"/>
        </w:rPr>
      </w:pPr>
    </w:p>
    <w:p w:rsidR="00AD2C78" w:rsidRPr="00CB309E" w:rsidRDefault="0033019C" w:rsidP="00CB309E">
      <w:pPr>
        <w:pStyle w:val="Heading1"/>
      </w:pPr>
      <w:r>
        <w:t>Data</w:t>
      </w:r>
      <w:r w:rsidR="00AD2C78" w:rsidRPr="00CB309E">
        <w:t xml:space="preserve"> </w:t>
      </w:r>
      <w:r w:rsidR="00B11E6F">
        <w:t>Sharing</w:t>
      </w:r>
      <w:r w:rsidR="0098245E" w:rsidRPr="00CB309E">
        <w:t xml:space="preserve"> </w:t>
      </w:r>
      <w:r w:rsidR="00517F46">
        <w:t>Agreement</w:t>
      </w:r>
    </w:p>
    <w:p w:rsidR="003467DA" w:rsidRDefault="00AD2C78" w:rsidP="00CB309E">
      <w:pPr>
        <w:spacing w:before="480" w:after="480"/>
        <w:jc w:val="center"/>
        <w:rPr>
          <w:rFonts w:ascii="Arial" w:hAnsi="Arial"/>
          <w:sz w:val="36"/>
          <w:szCs w:val="36"/>
        </w:rPr>
      </w:pPr>
      <w:proofErr w:type="gramStart"/>
      <w:r w:rsidRPr="00CB309E">
        <w:rPr>
          <w:rFonts w:ascii="Arial" w:hAnsi="Arial"/>
          <w:sz w:val="36"/>
          <w:szCs w:val="36"/>
        </w:rPr>
        <w:t>between</w:t>
      </w:r>
      <w:proofErr w:type="gramEnd"/>
    </w:p>
    <w:p w:rsidR="003467DA" w:rsidRDefault="00AD2C78" w:rsidP="003467DA">
      <w:pPr>
        <w:spacing w:before="480" w:after="480"/>
        <w:jc w:val="center"/>
        <w:rPr>
          <w:rFonts w:ascii="Arial" w:hAnsi="Arial"/>
          <w:b/>
          <w:sz w:val="36"/>
          <w:szCs w:val="36"/>
        </w:rPr>
      </w:pPr>
      <w:r>
        <w:rPr>
          <w:rFonts w:ascii="Arial" w:hAnsi="Arial"/>
          <w:sz w:val="36"/>
          <w:szCs w:val="36"/>
        </w:rPr>
        <w:br/>
      </w:r>
      <w:r w:rsidRPr="00CB309E">
        <w:rPr>
          <w:rFonts w:ascii="Arial" w:hAnsi="Arial"/>
          <w:b/>
          <w:sz w:val="36"/>
          <w:szCs w:val="36"/>
        </w:rPr>
        <w:t>University College London</w:t>
      </w:r>
    </w:p>
    <w:p w:rsidR="003467DA" w:rsidRPr="003467DA" w:rsidRDefault="003467DA" w:rsidP="00C06B73">
      <w:pPr>
        <w:spacing w:before="480" w:after="480"/>
        <w:jc w:val="center"/>
        <w:rPr>
          <w:rFonts w:ascii="Arial" w:hAnsi="Arial"/>
          <w:b/>
          <w:sz w:val="36"/>
          <w:szCs w:val="36"/>
        </w:rPr>
      </w:pPr>
      <w:r>
        <w:rPr>
          <w:rFonts w:ascii="Arial" w:hAnsi="Arial"/>
          <w:b/>
          <w:sz w:val="36"/>
          <w:szCs w:val="36"/>
        </w:rPr>
        <w:br/>
      </w:r>
      <w:proofErr w:type="gramStart"/>
      <w:r w:rsidRPr="00CB309E">
        <w:rPr>
          <w:rFonts w:ascii="Arial" w:hAnsi="Arial"/>
          <w:sz w:val="36"/>
          <w:szCs w:val="36"/>
        </w:rPr>
        <w:t>and</w:t>
      </w:r>
      <w:proofErr w:type="gramEnd"/>
    </w:p>
    <w:p w:rsidR="00AD2C78" w:rsidRDefault="00AF455D" w:rsidP="00CB309E">
      <w:pPr>
        <w:spacing w:before="480" w:after="480"/>
        <w:jc w:val="center"/>
        <w:rPr>
          <w:rFonts w:ascii="Arial" w:hAnsi="Arial"/>
          <w:b/>
          <w:sz w:val="36"/>
          <w:szCs w:val="36"/>
        </w:rPr>
      </w:pPr>
      <w:r w:rsidRPr="00AF455D">
        <w:rPr>
          <w:rFonts w:ascii="Arial" w:hAnsi="Arial"/>
          <w:b/>
          <w:sz w:val="36"/>
          <w:szCs w:val="36"/>
          <w:highlight w:val="yellow"/>
        </w:rPr>
        <w:t xml:space="preserve">[INSERT NAME OF </w:t>
      </w:r>
      <w:r w:rsidR="00125C77">
        <w:rPr>
          <w:rFonts w:ascii="Arial" w:hAnsi="Arial"/>
          <w:b/>
          <w:sz w:val="36"/>
          <w:szCs w:val="36"/>
          <w:highlight w:val="yellow"/>
        </w:rPr>
        <w:t>OTHER DATA CONTROLLER</w:t>
      </w:r>
      <w:r w:rsidRPr="00AF455D">
        <w:rPr>
          <w:rFonts w:ascii="Arial" w:hAnsi="Arial"/>
          <w:b/>
          <w:sz w:val="36"/>
          <w:szCs w:val="36"/>
          <w:highlight w:val="yellow"/>
        </w:rPr>
        <w:t>]</w:t>
      </w:r>
      <w:r w:rsidR="003467DA" w:rsidRPr="003467DA">
        <w:rPr>
          <w:rFonts w:ascii="Arial" w:hAnsi="Arial"/>
          <w:b/>
          <w:sz w:val="36"/>
          <w:szCs w:val="36"/>
        </w:rPr>
        <w:t xml:space="preserve"> </w:t>
      </w:r>
      <w:r w:rsidR="003467DA" w:rsidRPr="003467DA">
        <w:rPr>
          <w:rFonts w:ascii="Arial" w:hAnsi="Arial"/>
          <w:b/>
          <w:sz w:val="36"/>
          <w:szCs w:val="36"/>
        </w:rPr>
        <w:br/>
      </w:r>
    </w:p>
    <w:p w:rsidR="00CF3728" w:rsidRPr="003467DA" w:rsidRDefault="00CF3728" w:rsidP="00CB309E">
      <w:pPr>
        <w:spacing w:before="480" w:after="480"/>
        <w:jc w:val="center"/>
        <w:rPr>
          <w:rFonts w:ascii="Arial" w:hAnsi="Arial"/>
          <w:b/>
          <w:sz w:val="36"/>
          <w:szCs w:val="36"/>
        </w:rPr>
      </w:pPr>
    </w:p>
    <w:tbl>
      <w:tblPr>
        <w:tblW w:w="0" w:type="auto"/>
        <w:tblLook w:val="00A0" w:firstRow="1" w:lastRow="0" w:firstColumn="1" w:lastColumn="0" w:noHBand="0" w:noVBand="0"/>
      </w:tblPr>
      <w:tblGrid>
        <w:gridCol w:w="4820"/>
        <w:gridCol w:w="5651"/>
      </w:tblGrid>
      <w:tr w:rsidR="00AD2C78" w:rsidTr="005F52E9">
        <w:tc>
          <w:tcPr>
            <w:tcW w:w="4820" w:type="dxa"/>
          </w:tcPr>
          <w:p w:rsidR="00AD2C78" w:rsidRPr="005F52E9" w:rsidRDefault="00AD2C78">
            <w:pPr>
              <w:spacing w:before="60" w:after="60"/>
              <w:rPr>
                <w:rFonts w:ascii="Arial" w:hAnsi="Arial"/>
                <w:sz w:val="20"/>
              </w:rPr>
            </w:pPr>
            <w:r w:rsidRPr="005F52E9">
              <w:rPr>
                <w:rFonts w:ascii="Arial" w:hAnsi="Arial"/>
                <w:sz w:val="20"/>
              </w:rPr>
              <w:lastRenderedPageBreak/>
              <w:t xml:space="preserve">Date this </w:t>
            </w:r>
            <w:r w:rsidR="00517F46">
              <w:rPr>
                <w:rFonts w:ascii="Arial" w:hAnsi="Arial"/>
                <w:sz w:val="20"/>
              </w:rPr>
              <w:t>Agreement</w:t>
            </w:r>
            <w:r w:rsidR="0087083B" w:rsidRPr="005F52E9">
              <w:rPr>
                <w:rFonts w:ascii="Arial" w:hAnsi="Arial"/>
                <w:sz w:val="20"/>
              </w:rPr>
              <w:t xml:space="preserve"> </w:t>
            </w:r>
            <w:r w:rsidRPr="005F52E9">
              <w:rPr>
                <w:rFonts w:ascii="Arial" w:hAnsi="Arial"/>
                <w:sz w:val="20"/>
              </w:rPr>
              <w:t>comes into force:</w:t>
            </w:r>
          </w:p>
        </w:tc>
        <w:tc>
          <w:tcPr>
            <w:tcW w:w="5651" w:type="dxa"/>
          </w:tcPr>
          <w:p w:rsidR="00AD2C78" w:rsidRPr="005F52E9" w:rsidRDefault="008C26D8" w:rsidP="00FB5941">
            <w:pPr>
              <w:spacing w:before="60" w:after="60"/>
              <w:rPr>
                <w:rFonts w:ascii="Arial" w:hAnsi="Arial"/>
                <w:sz w:val="20"/>
              </w:rPr>
            </w:pPr>
            <w:r w:rsidRPr="00640DE3">
              <w:rPr>
                <w:rFonts w:ascii="Arial" w:hAnsi="Arial"/>
                <w:sz w:val="20"/>
                <w:highlight w:val="yellow"/>
              </w:rPr>
              <w:t>[</w:t>
            </w:r>
            <w:r w:rsidR="00FB5941" w:rsidRPr="00640DE3">
              <w:rPr>
                <w:rFonts w:ascii="Arial" w:hAnsi="Arial"/>
                <w:sz w:val="20"/>
                <w:highlight w:val="yellow"/>
              </w:rPr>
              <w:t>DATE</w:t>
            </w:r>
            <w:r w:rsidRPr="00640DE3">
              <w:rPr>
                <w:rFonts w:ascii="Arial" w:hAnsi="Arial"/>
                <w:sz w:val="20"/>
                <w:highlight w:val="yellow"/>
              </w:rPr>
              <w:t>]</w:t>
            </w:r>
          </w:p>
        </w:tc>
      </w:tr>
    </w:tbl>
    <w:p w:rsidR="00AD2C78" w:rsidRPr="005B0BD0" w:rsidRDefault="00AD2C78" w:rsidP="005B0BD0">
      <w:pPr>
        <w:rPr>
          <w:rFonts w:ascii="Arial" w:hAnsi="Arial"/>
          <w:sz w:val="20"/>
        </w:rPr>
      </w:pPr>
    </w:p>
    <w:p w:rsidR="00AD2C78" w:rsidRDefault="00AD2C78" w:rsidP="00640DE3">
      <w:pPr>
        <w:pStyle w:val="Heading2"/>
        <w:numPr>
          <w:ilvl w:val="0"/>
          <w:numId w:val="7"/>
        </w:numPr>
      </w:pPr>
      <w:r>
        <w:t xml:space="preserve">Parties to this </w:t>
      </w:r>
      <w:r w:rsidR="00517F46">
        <w:t>Agreement</w:t>
      </w:r>
    </w:p>
    <w:p w:rsidR="006E58A5" w:rsidRPr="00A00700" w:rsidRDefault="006E58A5" w:rsidP="00640DE3"/>
    <w:p w:rsidR="008B2D84" w:rsidRDefault="006001E4" w:rsidP="00640DE3">
      <w:pPr>
        <w:pStyle w:val="ListParagraph"/>
        <w:numPr>
          <w:ilvl w:val="0"/>
          <w:numId w:val="8"/>
        </w:numPr>
        <w:spacing w:line="312" w:lineRule="auto"/>
        <w:rPr>
          <w:rFonts w:ascii="Arial" w:hAnsi="Arial"/>
          <w:sz w:val="20"/>
        </w:rPr>
      </w:pPr>
      <w:r w:rsidRPr="00640DE3">
        <w:rPr>
          <w:rFonts w:ascii="Arial" w:hAnsi="Arial"/>
          <w:b/>
          <w:sz w:val="20"/>
        </w:rPr>
        <w:t>UNIVERSITY COLLEGE LONDON</w:t>
      </w:r>
      <w:r w:rsidRPr="006001E4">
        <w:rPr>
          <w:rFonts w:ascii="Arial" w:hAnsi="Arial"/>
          <w:sz w:val="20"/>
        </w:rPr>
        <w:t xml:space="preserve"> a body corporate established by Royal Charter with company number RC000631 of Gower Street, London, WC1E 6BT (</w:t>
      </w:r>
      <w:r w:rsidRPr="00640DE3">
        <w:rPr>
          <w:rFonts w:ascii="Arial" w:hAnsi="Arial"/>
          <w:b/>
          <w:sz w:val="20"/>
        </w:rPr>
        <w:t>UCL</w:t>
      </w:r>
      <w:r w:rsidRPr="006001E4">
        <w:rPr>
          <w:rFonts w:ascii="Arial" w:hAnsi="Arial"/>
          <w:sz w:val="20"/>
        </w:rPr>
        <w:t>)</w:t>
      </w:r>
      <w:r w:rsidR="008B2D84">
        <w:rPr>
          <w:rFonts w:ascii="Arial" w:hAnsi="Arial"/>
          <w:sz w:val="20"/>
        </w:rPr>
        <w:t>; and</w:t>
      </w:r>
    </w:p>
    <w:p w:rsidR="00AD2C78" w:rsidRDefault="00602E7E" w:rsidP="00640DE3">
      <w:pPr>
        <w:pStyle w:val="ListParagraph"/>
        <w:numPr>
          <w:ilvl w:val="0"/>
          <w:numId w:val="8"/>
        </w:numPr>
        <w:spacing w:line="312" w:lineRule="auto"/>
        <w:rPr>
          <w:rFonts w:ascii="Arial" w:hAnsi="Arial"/>
          <w:sz w:val="20"/>
        </w:rPr>
      </w:pPr>
      <w:r w:rsidRPr="00640DE3">
        <w:rPr>
          <w:rFonts w:ascii="Arial" w:hAnsi="Arial"/>
          <w:sz w:val="20"/>
          <w:highlight w:val="yellow"/>
        </w:rPr>
        <w:t>[</w:t>
      </w:r>
      <w:r w:rsidRPr="00640DE3">
        <w:rPr>
          <w:rFonts w:ascii="Arial" w:hAnsi="Arial"/>
          <w:b/>
          <w:sz w:val="20"/>
          <w:highlight w:val="yellow"/>
        </w:rPr>
        <w:t>NAME OF</w:t>
      </w:r>
      <w:r w:rsidRPr="00640DE3">
        <w:rPr>
          <w:rFonts w:ascii="Arial" w:hAnsi="Arial"/>
          <w:sz w:val="20"/>
          <w:highlight w:val="yellow"/>
        </w:rPr>
        <w:t xml:space="preserve"> </w:t>
      </w:r>
      <w:r w:rsidR="007F6B13">
        <w:rPr>
          <w:rFonts w:ascii="Arial" w:hAnsi="Arial"/>
          <w:b/>
          <w:sz w:val="20"/>
          <w:highlight w:val="yellow"/>
        </w:rPr>
        <w:t>OTHER DATA CONTROLLER</w:t>
      </w:r>
      <w:r w:rsidRPr="00640DE3">
        <w:rPr>
          <w:rFonts w:ascii="Arial" w:hAnsi="Arial"/>
          <w:b/>
          <w:sz w:val="20"/>
          <w:highlight w:val="yellow"/>
        </w:rPr>
        <w:t>] [DESCRIPTION, COMPANY NUMBER AND REGISTERED ADDRESS]</w:t>
      </w:r>
      <w:r>
        <w:rPr>
          <w:rFonts w:ascii="Arial" w:hAnsi="Arial"/>
          <w:b/>
          <w:sz w:val="20"/>
        </w:rPr>
        <w:t xml:space="preserve"> </w:t>
      </w:r>
      <w:r w:rsidRPr="00EE7573">
        <w:rPr>
          <w:rFonts w:ascii="Arial" w:hAnsi="Arial"/>
          <w:sz w:val="20"/>
          <w:highlight w:val="yellow"/>
        </w:rPr>
        <w:t>(</w:t>
      </w:r>
      <w:r w:rsidR="00EE7573" w:rsidRPr="00EE7573">
        <w:rPr>
          <w:rFonts w:ascii="Arial" w:hAnsi="Arial"/>
          <w:b/>
          <w:sz w:val="20"/>
          <w:highlight w:val="yellow"/>
        </w:rPr>
        <w:t>[X]</w:t>
      </w:r>
      <w:r w:rsidRPr="00EE7573">
        <w:rPr>
          <w:rFonts w:ascii="Arial" w:hAnsi="Arial"/>
          <w:sz w:val="20"/>
          <w:highlight w:val="yellow"/>
        </w:rPr>
        <w:t>)</w:t>
      </w:r>
      <w:r w:rsidR="00593245" w:rsidRPr="00EE7573">
        <w:rPr>
          <w:rFonts w:ascii="Arial" w:hAnsi="Arial"/>
          <w:sz w:val="20"/>
          <w:highlight w:val="yellow"/>
        </w:rPr>
        <w:t>.</w:t>
      </w:r>
    </w:p>
    <w:p w:rsidR="002F5B86" w:rsidRDefault="002F5B86" w:rsidP="00640DE3">
      <w:pPr>
        <w:pStyle w:val="Heading2"/>
        <w:numPr>
          <w:ilvl w:val="0"/>
          <w:numId w:val="7"/>
        </w:numPr>
      </w:pPr>
      <w:r w:rsidRPr="00CB309E">
        <w:t>Purpose</w:t>
      </w:r>
    </w:p>
    <w:p w:rsidR="002F5B86" w:rsidRPr="00E801F2" w:rsidRDefault="002F5B86" w:rsidP="002F5B86"/>
    <w:p w:rsidR="00AA4F33" w:rsidRDefault="002F5B86" w:rsidP="00640DE3">
      <w:pPr>
        <w:pStyle w:val="ListParagraph"/>
        <w:numPr>
          <w:ilvl w:val="0"/>
          <w:numId w:val="9"/>
        </w:numPr>
        <w:spacing w:line="312" w:lineRule="auto"/>
        <w:rPr>
          <w:rFonts w:ascii="Arial" w:hAnsi="Arial"/>
          <w:sz w:val="20"/>
        </w:rPr>
      </w:pPr>
      <w:r w:rsidRPr="00E801F2">
        <w:rPr>
          <w:rFonts w:ascii="Arial" w:hAnsi="Arial"/>
          <w:sz w:val="20"/>
        </w:rPr>
        <w:t xml:space="preserve">This </w:t>
      </w:r>
      <w:r w:rsidR="00517F46" w:rsidRPr="00E801F2">
        <w:rPr>
          <w:rFonts w:ascii="Arial" w:hAnsi="Arial"/>
          <w:sz w:val="20"/>
        </w:rPr>
        <w:t>Agreement</w:t>
      </w:r>
      <w:r w:rsidRPr="00E801F2">
        <w:rPr>
          <w:rFonts w:ascii="Arial" w:hAnsi="Arial"/>
          <w:sz w:val="20"/>
        </w:rPr>
        <w:t xml:space="preserve"> establishes the terms and conditions under which</w:t>
      </w:r>
      <w:r w:rsidR="00AA4F33">
        <w:rPr>
          <w:rFonts w:ascii="Arial" w:hAnsi="Arial"/>
          <w:sz w:val="20"/>
        </w:rPr>
        <w:t xml:space="preserve"> the parties will share personal data</w:t>
      </w:r>
      <w:r w:rsidR="003D16F3">
        <w:rPr>
          <w:rFonts w:ascii="Arial" w:hAnsi="Arial"/>
          <w:sz w:val="20"/>
        </w:rPr>
        <w:t xml:space="preserve"> in connection with the [project]</w:t>
      </w:r>
      <w:r w:rsidR="00AA4F33">
        <w:rPr>
          <w:rFonts w:ascii="Arial" w:hAnsi="Arial"/>
          <w:sz w:val="20"/>
        </w:rPr>
        <w:t>.</w:t>
      </w:r>
      <w:r w:rsidR="003D16F3">
        <w:rPr>
          <w:rFonts w:ascii="Arial" w:hAnsi="Arial"/>
          <w:sz w:val="20"/>
        </w:rPr>
        <w:t xml:space="preserve"> </w:t>
      </w:r>
      <w:r w:rsidR="003D16F3" w:rsidRPr="00D44BB1">
        <w:rPr>
          <w:rFonts w:ascii="Arial" w:hAnsi="Arial"/>
          <w:b/>
          <w:i/>
          <w:sz w:val="20"/>
          <w:highlight w:val="yellow"/>
        </w:rPr>
        <w:t>[Note: describe project</w:t>
      </w:r>
      <w:r w:rsidR="00BB6B25">
        <w:rPr>
          <w:rFonts w:ascii="Arial" w:hAnsi="Arial"/>
          <w:b/>
          <w:i/>
          <w:sz w:val="20"/>
          <w:highlight w:val="yellow"/>
        </w:rPr>
        <w:t xml:space="preserve"> and the personal data that will be shared as part of the project</w:t>
      </w:r>
      <w:r w:rsidR="003D16F3" w:rsidRPr="00D44BB1">
        <w:rPr>
          <w:rFonts w:ascii="Arial" w:hAnsi="Arial"/>
          <w:b/>
          <w:i/>
          <w:sz w:val="20"/>
          <w:highlight w:val="yellow"/>
        </w:rPr>
        <w:t>.]</w:t>
      </w:r>
      <w:r w:rsidRPr="00E801F2">
        <w:rPr>
          <w:rFonts w:ascii="Arial" w:hAnsi="Arial"/>
          <w:sz w:val="20"/>
        </w:rPr>
        <w:t xml:space="preserve"> </w:t>
      </w:r>
    </w:p>
    <w:p w:rsidR="00015919" w:rsidRDefault="009124F3" w:rsidP="00982847">
      <w:pPr>
        <w:pStyle w:val="ListParagraph"/>
        <w:numPr>
          <w:ilvl w:val="0"/>
          <w:numId w:val="9"/>
        </w:numPr>
        <w:spacing w:line="312" w:lineRule="auto"/>
        <w:rPr>
          <w:rFonts w:ascii="Arial" w:hAnsi="Arial"/>
          <w:sz w:val="20"/>
        </w:rPr>
      </w:pPr>
      <w:r>
        <w:rPr>
          <w:rFonts w:ascii="Arial" w:hAnsi="Arial"/>
          <w:sz w:val="20"/>
        </w:rPr>
        <w:t>The parties</w:t>
      </w:r>
      <w:r w:rsidR="00015919">
        <w:rPr>
          <w:rFonts w:ascii="Arial" w:hAnsi="Arial"/>
          <w:sz w:val="20"/>
        </w:rPr>
        <w:t xml:space="preserve"> shall share the </w:t>
      </w:r>
      <w:r w:rsidR="0032028C">
        <w:rPr>
          <w:rFonts w:ascii="Arial" w:hAnsi="Arial"/>
          <w:sz w:val="20"/>
        </w:rPr>
        <w:t>p</w:t>
      </w:r>
      <w:r w:rsidR="00015919">
        <w:rPr>
          <w:rFonts w:ascii="Arial" w:hAnsi="Arial"/>
          <w:sz w:val="20"/>
        </w:rPr>
        <w:t xml:space="preserve">ersonal </w:t>
      </w:r>
      <w:r w:rsidR="0032028C">
        <w:rPr>
          <w:rFonts w:ascii="Arial" w:hAnsi="Arial"/>
          <w:sz w:val="20"/>
        </w:rPr>
        <w:t>d</w:t>
      </w:r>
      <w:r w:rsidR="00015919">
        <w:rPr>
          <w:rFonts w:ascii="Arial" w:hAnsi="Arial"/>
          <w:sz w:val="20"/>
        </w:rPr>
        <w:t xml:space="preserve">ata </w:t>
      </w:r>
      <w:r w:rsidR="00982847">
        <w:rPr>
          <w:rFonts w:ascii="Arial" w:hAnsi="Arial"/>
          <w:sz w:val="20"/>
        </w:rPr>
        <w:t xml:space="preserve">described in </w:t>
      </w:r>
      <w:r w:rsidR="009F3204">
        <w:rPr>
          <w:rFonts w:ascii="Arial" w:hAnsi="Arial"/>
          <w:sz w:val="20"/>
        </w:rPr>
        <w:t>2</w:t>
      </w:r>
      <w:r w:rsidR="00982847">
        <w:rPr>
          <w:rFonts w:ascii="Arial" w:hAnsi="Arial"/>
          <w:sz w:val="20"/>
        </w:rPr>
        <w:t xml:space="preserve">(a) above </w:t>
      </w:r>
      <w:r w:rsidR="00015919">
        <w:rPr>
          <w:rFonts w:ascii="Arial" w:hAnsi="Arial"/>
          <w:sz w:val="20"/>
        </w:rPr>
        <w:t>only in accordance with the terms of this Agreement.</w:t>
      </w:r>
    </w:p>
    <w:p w:rsidR="00385584" w:rsidRPr="00640DE3" w:rsidRDefault="00385584" w:rsidP="00640DE3">
      <w:pPr>
        <w:pStyle w:val="Heading2"/>
        <w:numPr>
          <w:ilvl w:val="0"/>
          <w:numId w:val="7"/>
        </w:numPr>
      </w:pPr>
      <w:r w:rsidRPr="00640DE3">
        <w:t xml:space="preserve">Term and </w:t>
      </w:r>
      <w:r w:rsidR="009C3340">
        <w:t>t</w:t>
      </w:r>
      <w:r w:rsidRPr="00640DE3">
        <w:t>ermination</w:t>
      </w:r>
    </w:p>
    <w:p w:rsidR="00385584" w:rsidRPr="00640DE3" w:rsidRDefault="00385584" w:rsidP="00640DE3">
      <w:pPr>
        <w:spacing w:line="312" w:lineRule="auto"/>
        <w:ind w:left="425"/>
        <w:rPr>
          <w:rFonts w:ascii="Arial" w:hAnsi="Arial"/>
          <w:sz w:val="20"/>
        </w:rPr>
      </w:pPr>
    </w:p>
    <w:p w:rsidR="00C85D06" w:rsidRDefault="00C85D06" w:rsidP="00640DE3">
      <w:pPr>
        <w:pStyle w:val="ListParagraph"/>
        <w:numPr>
          <w:ilvl w:val="0"/>
          <w:numId w:val="12"/>
        </w:numPr>
        <w:spacing w:line="312" w:lineRule="auto"/>
        <w:rPr>
          <w:rFonts w:ascii="Arial" w:hAnsi="Arial"/>
          <w:sz w:val="20"/>
        </w:rPr>
      </w:pPr>
      <w:r>
        <w:rPr>
          <w:rFonts w:ascii="Arial" w:hAnsi="Arial"/>
          <w:sz w:val="20"/>
        </w:rPr>
        <w:t xml:space="preserve">This Agreement shall commence on the date set out at the beginning of it and shall </w:t>
      </w:r>
      <w:r w:rsidR="00AF3B29" w:rsidRPr="004F25E8">
        <w:rPr>
          <w:rFonts w:ascii="Arial" w:hAnsi="Arial"/>
          <w:sz w:val="20"/>
        </w:rPr>
        <w:t>continue</w:t>
      </w:r>
      <w:r w:rsidR="004F25E8" w:rsidRPr="004F25E8">
        <w:rPr>
          <w:rFonts w:ascii="Arial" w:hAnsi="Arial"/>
          <w:sz w:val="20"/>
        </w:rPr>
        <w:t xml:space="preserve"> </w:t>
      </w:r>
      <w:r w:rsidR="00AF3B29" w:rsidRPr="004F25E8">
        <w:rPr>
          <w:rFonts w:ascii="Arial" w:hAnsi="Arial"/>
          <w:sz w:val="20"/>
        </w:rPr>
        <w:t>until</w:t>
      </w:r>
      <w:r w:rsidR="004F25E8">
        <w:rPr>
          <w:rFonts w:ascii="Arial" w:hAnsi="Arial"/>
          <w:sz w:val="20"/>
        </w:rPr>
        <w:t xml:space="preserve"> </w:t>
      </w:r>
      <w:r w:rsidR="004F25E8" w:rsidRPr="004B5916">
        <w:rPr>
          <w:rFonts w:ascii="Arial" w:hAnsi="Arial"/>
          <w:sz w:val="20"/>
          <w:highlight w:val="yellow"/>
        </w:rPr>
        <w:t>[DATE]</w:t>
      </w:r>
      <w:r w:rsidR="00AF3B29" w:rsidRPr="004F25E8">
        <w:rPr>
          <w:rFonts w:ascii="Arial" w:hAnsi="Arial"/>
          <w:sz w:val="20"/>
        </w:rPr>
        <w:t xml:space="preserve"> </w:t>
      </w:r>
      <w:r w:rsidR="004B5916">
        <w:rPr>
          <w:rFonts w:ascii="Arial" w:hAnsi="Arial"/>
          <w:sz w:val="20"/>
        </w:rPr>
        <w:t xml:space="preserve">unless </w:t>
      </w:r>
      <w:r w:rsidR="00AF3B29" w:rsidRPr="004F25E8">
        <w:rPr>
          <w:rFonts w:ascii="Arial" w:hAnsi="Arial"/>
          <w:sz w:val="20"/>
        </w:rPr>
        <w:t>terminat</w:t>
      </w:r>
      <w:r w:rsidR="00B76427" w:rsidRPr="004F25E8">
        <w:rPr>
          <w:rFonts w:ascii="Arial" w:hAnsi="Arial"/>
          <w:sz w:val="20"/>
        </w:rPr>
        <w:t>ed</w:t>
      </w:r>
      <w:r w:rsidR="004B5916">
        <w:rPr>
          <w:rFonts w:ascii="Arial" w:hAnsi="Arial"/>
          <w:sz w:val="20"/>
        </w:rPr>
        <w:t xml:space="preserve"> earlier</w:t>
      </w:r>
      <w:r w:rsidR="00B76427" w:rsidRPr="004F25E8">
        <w:rPr>
          <w:rFonts w:ascii="Arial" w:hAnsi="Arial"/>
          <w:sz w:val="20"/>
        </w:rPr>
        <w:t xml:space="preserve"> in accordance with its terms</w:t>
      </w:r>
      <w:r w:rsidR="004F25E8" w:rsidRPr="004F25E8">
        <w:rPr>
          <w:rFonts w:ascii="Arial" w:hAnsi="Arial"/>
          <w:sz w:val="20"/>
        </w:rPr>
        <w:t>.</w:t>
      </w:r>
    </w:p>
    <w:p w:rsidR="00160DB7" w:rsidRDefault="00160DB7" w:rsidP="00160DB7">
      <w:pPr>
        <w:pStyle w:val="ListParagraph"/>
        <w:numPr>
          <w:ilvl w:val="0"/>
          <w:numId w:val="12"/>
        </w:numPr>
        <w:spacing w:line="312" w:lineRule="auto"/>
        <w:rPr>
          <w:rFonts w:ascii="Arial" w:hAnsi="Arial"/>
          <w:sz w:val="20"/>
        </w:rPr>
      </w:pPr>
      <w:r>
        <w:rPr>
          <w:rFonts w:ascii="Arial" w:hAnsi="Arial"/>
          <w:sz w:val="20"/>
        </w:rPr>
        <w:t>Either party may terminate this Agreement with immediate effect by giving written notice to the other party if that</w:t>
      </w:r>
      <w:r w:rsidR="002A6025">
        <w:rPr>
          <w:rFonts w:ascii="Arial" w:hAnsi="Arial"/>
          <w:sz w:val="20"/>
        </w:rPr>
        <w:t xml:space="preserve"> </w:t>
      </w:r>
      <w:r w:rsidRPr="00160DB7">
        <w:rPr>
          <w:rFonts w:ascii="Arial" w:hAnsi="Arial"/>
          <w:sz w:val="20"/>
        </w:rPr>
        <w:t xml:space="preserve">other party commits a material breach of any term of this </w:t>
      </w:r>
      <w:r w:rsidR="00A23193">
        <w:rPr>
          <w:rFonts w:ascii="Arial" w:hAnsi="Arial"/>
          <w:sz w:val="20"/>
        </w:rPr>
        <w:t>A</w:t>
      </w:r>
      <w:r w:rsidRPr="00160DB7">
        <w:rPr>
          <w:rFonts w:ascii="Arial" w:hAnsi="Arial"/>
          <w:sz w:val="20"/>
        </w:rPr>
        <w:t xml:space="preserve">greement which breach is irremediable or (if such breach is remediable) fails to remedy that breach within a period of </w:t>
      </w:r>
      <w:r w:rsidR="00A23193">
        <w:rPr>
          <w:rFonts w:ascii="Arial" w:hAnsi="Arial"/>
          <w:sz w:val="20"/>
        </w:rPr>
        <w:t>30</w:t>
      </w:r>
      <w:r w:rsidRPr="00160DB7">
        <w:rPr>
          <w:rFonts w:ascii="Arial" w:hAnsi="Arial"/>
          <w:sz w:val="20"/>
        </w:rPr>
        <w:t xml:space="preserve"> days after being notified </w:t>
      </w:r>
      <w:r w:rsidR="00A23193">
        <w:rPr>
          <w:rFonts w:ascii="Arial" w:hAnsi="Arial"/>
          <w:sz w:val="20"/>
        </w:rPr>
        <w:t>in writing</w:t>
      </w:r>
      <w:r w:rsidRPr="00160DB7">
        <w:rPr>
          <w:rFonts w:ascii="Arial" w:hAnsi="Arial"/>
          <w:sz w:val="20"/>
        </w:rPr>
        <w:t xml:space="preserve"> to do so;</w:t>
      </w:r>
    </w:p>
    <w:p w:rsidR="008E3AD0" w:rsidRDefault="008E3AD0" w:rsidP="00640DE3">
      <w:pPr>
        <w:pStyle w:val="ListParagraph"/>
        <w:numPr>
          <w:ilvl w:val="0"/>
          <w:numId w:val="12"/>
        </w:numPr>
        <w:spacing w:line="312" w:lineRule="auto"/>
        <w:rPr>
          <w:rFonts w:ascii="Arial" w:hAnsi="Arial"/>
          <w:sz w:val="20"/>
        </w:rPr>
      </w:pPr>
      <w:r>
        <w:rPr>
          <w:rFonts w:ascii="Arial" w:hAnsi="Arial"/>
          <w:sz w:val="20"/>
        </w:rPr>
        <w:t xml:space="preserve">Clause </w:t>
      </w:r>
      <w:r w:rsidR="001E321B">
        <w:rPr>
          <w:rFonts w:ascii="Arial" w:hAnsi="Arial"/>
          <w:sz w:val="20"/>
        </w:rPr>
        <w:t>3</w:t>
      </w:r>
      <w:r>
        <w:rPr>
          <w:rFonts w:ascii="Arial" w:hAnsi="Arial"/>
          <w:sz w:val="20"/>
        </w:rPr>
        <w:t xml:space="preserve"> (Term and </w:t>
      </w:r>
      <w:r w:rsidR="00EA0B99">
        <w:rPr>
          <w:rFonts w:ascii="Arial" w:hAnsi="Arial"/>
          <w:sz w:val="20"/>
        </w:rPr>
        <w:t>termination) and</w:t>
      </w:r>
      <w:r>
        <w:rPr>
          <w:rFonts w:ascii="Arial" w:hAnsi="Arial"/>
          <w:sz w:val="20"/>
        </w:rPr>
        <w:t xml:space="preserve"> Clause </w:t>
      </w:r>
      <w:r w:rsidR="001E321B">
        <w:rPr>
          <w:rFonts w:ascii="Arial" w:hAnsi="Arial"/>
          <w:sz w:val="20"/>
        </w:rPr>
        <w:t>4</w:t>
      </w:r>
      <w:r>
        <w:rPr>
          <w:rFonts w:ascii="Arial" w:hAnsi="Arial"/>
          <w:sz w:val="20"/>
        </w:rPr>
        <w:t xml:space="preserve"> (Data protection) shall survive the termination or expiry of this Agreement, as shall any other Clause which, by its nature, is intended to survive termination or expiry.</w:t>
      </w:r>
    </w:p>
    <w:p w:rsidR="004A5F79" w:rsidRDefault="004A5F79" w:rsidP="00640DE3">
      <w:pPr>
        <w:pStyle w:val="ListParagraph"/>
        <w:numPr>
          <w:ilvl w:val="0"/>
          <w:numId w:val="12"/>
        </w:numPr>
        <w:spacing w:line="312" w:lineRule="auto"/>
        <w:rPr>
          <w:rFonts w:ascii="Arial" w:hAnsi="Arial"/>
          <w:sz w:val="20"/>
        </w:rPr>
      </w:pPr>
      <w:r w:rsidRPr="004A5F79">
        <w:rPr>
          <w:rFonts w:ascii="Arial" w:hAnsi="Arial"/>
          <w:sz w:val="20"/>
        </w:rPr>
        <w:lastRenderedPageBreak/>
        <w:t xml:space="preserve">Termination or expiry of this </w:t>
      </w:r>
      <w:r>
        <w:rPr>
          <w:rFonts w:ascii="Arial" w:hAnsi="Arial"/>
          <w:sz w:val="20"/>
        </w:rPr>
        <w:t>A</w:t>
      </w:r>
      <w:r w:rsidRPr="004A5F79">
        <w:rPr>
          <w:rFonts w:ascii="Arial" w:hAnsi="Arial"/>
          <w:sz w:val="20"/>
        </w:rPr>
        <w:t xml:space="preserve">greement shall not affect any rights, remedies, obligations or liabilities of the parties that have accrued up to the date of termination or expiry, including the right to claim damages in respect of any breach of the </w:t>
      </w:r>
      <w:r w:rsidR="00ED1730">
        <w:rPr>
          <w:rFonts w:ascii="Arial" w:hAnsi="Arial"/>
          <w:sz w:val="20"/>
        </w:rPr>
        <w:t>A</w:t>
      </w:r>
      <w:r w:rsidRPr="004A5F79">
        <w:rPr>
          <w:rFonts w:ascii="Arial" w:hAnsi="Arial"/>
          <w:sz w:val="20"/>
        </w:rPr>
        <w:t>greement which existed at or before the date of termination or expiry.</w:t>
      </w:r>
    </w:p>
    <w:p w:rsidR="00AD2C78" w:rsidRDefault="006838EE" w:rsidP="00640DE3">
      <w:pPr>
        <w:pStyle w:val="Heading2"/>
        <w:numPr>
          <w:ilvl w:val="0"/>
          <w:numId w:val="7"/>
        </w:numPr>
      </w:pPr>
      <w:bookmarkStart w:id="1" w:name="_Ref495060986"/>
      <w:r>
        <w:t xml:space="preserve">Data </w:t>
      </w:r>
      <w:r w:rsidR="00033C4A">
        <w:t>p</w:t>
      </w:r>
      <w:r>
        <w:t xml:space="preserve">rotection </w:t>
      </w:r>
      <w:bookmarkEnd w:id="1"/>
    </w:p>
    <w:p w:rsidR="00CF3728" w:rsidRPr="0006367C" w:rsidRDefault="00CF3728" w:rsidP="00CF3728">
      <w:pPr>
        <w:rPr>
          <w:rFonts w:ascii="Arial" w:hAnsi="Arial"/>
          <w:sz w:val="20"/>
        </w:rPr>
      </w:pPr>
    </w:p>
    <w:p w:rsidR="00C0330B" w:rsidRPr="00C0330B" w:rsidRDefault="00C0330B" w:rsidP="00C0330B">
      <w:pPr>
        <w:pStyle w:val="ListParagraph"/>
        <w:numPr>
          <w:ilvl w:val="0"/>
          <w:numId w:val="11"/>
        </w:numPr>
        <w:spacing w:line="312" w:lineRule="auto"/>
        <w:rPr>
          <w:rFonts w:ascii="Arial" w:hAnsi="Arial"/>
          <w:sz w:val="20"/>
        </w:rPr>
      </w:pPr>
      <w:r>
        <w:rPr>
          <w:rFonts w:ascii="Arial" w:hAnsi="Arial"/>
          <w:sz w:val="20"/>
        </w:rPr>
        <w:t>In this Clause</w:t>
      </w:r>
      <w:r w:rsidRPr="00C0330B">
        <w:rPr>
          <w:rFonts w:ascii="Arial" w:hAnsi="Arial"/>
          <w:sz w:val="20"/>
        </w:rPr>
        <w:t>, the following terms have the following meanings:</w:t>
      </w:r>
    </w:p>
    <w:p w:rsidR="00C0330B" w:rsidRPr="00C0330B" w:rsidRDefault="00C0330B" w:rsidP="00D14FA5">
      <w:pPr>
        <w:pStyle w:val="ListParagraph"/>
        <w:numPr>
          <w:ilvl w:val="0"/>
          <w:numId w:val="17"/>
        </w:numPr>
        <w:spacing w:line="312" w:lineRule="auto"/>
        <w:rPr>
          <w:rFonts w:ascii="Arial" w:hAnsi="Arial"/>
          <w:sz w:val="20"/>
        </w:rPr>
      </w:pPr>
      <w:r w:rsidRPr="0005536A">
        <w:rPr>
          <w:rFonts w:ascii="Arial" w:hAnsi="Arial"/>
          <w:b/>
          <w:sz w:val="20"/>
        </w:rPr>
        <w:t xml:space="preserve">Controller </w:t>
      </w:r>
      <w:r w:rsidRPr="00C0330B">
        <w:rPr>
          <w:rFonts w:ascii="Arial" w:hAnsi="Arial"/>
          <w:sz w:val="20"/>
        </w:rPr>
        <w:t xml:space="preserve">means a person which, alone or jointly with others, determines the purposes and means of the Processing of Personal Data; </w:t>
      </w:r>
    </w:p>
    <w:p w:rsidR="00C0330B" w:rsidRPr="00C0330B" w:rsidRDefault="00C0330B" w:rsidP="00D14FA5">
      <w:pPr>
        <w:pStyle w:val="ListParagraph"/>
        <w:numPr>
          <w:ilvl w:val="0"/>
          <w:numId w:val="17"/>
        </w:numPr>
        <w:spacing w:line="312" w:lineRule="auto"/>
        <w:rPr>
          <w:rFonts w:ascii="Arial" w:hAnsi="Arial"/>
          <w:sz w:val="20"/>
        </w:rPr>
      </w:pPr>
      <w:r w:rsidRPr="0005536A">
        <w:rPr>
          <w:rFonts w:ascii="Arial" w:hAnsi="Arial"/>
          <w:b/>
          <w:sz w:val="20"/>
        </w:rPr>
        <w:t>Data Protection Laws</w:t>
      </w:r>
      <w:r w:rsidRPr="00C0330B">
        <w:rPr>
          <w:rFonts w:ascii="Arial" w:hAnsi="Arial"/>
          <w:sz w:val="20"/>
        </w:rPr>
        <w:t xml:space="preserve"> means all applicable statutes and regulations in any jurisdiction pertaining to the processing of Personal Data, including but not limited to the privacy and security of Personal Data;</w:t>
      </w:r>
    </w:p>
    <w:p w:rsidR="00C0330B" w:rsidRPr="00C0330B" w:rsidRDefault="00C0330B" w:rsidP="00D14FA5">
      <w:pPr>
        <w:pStyle w:val="ListParagraph"/>
        <w:numPr>
          <w:ilvl w:val="0"/>
          <w:numId w:val="17"/>
        </w:numPr>
        <w:spacing w:line="312" w:lineRule="auto"/>
        <w:rPr>
          <w:rFonts w:ascii="Arial" w:hAnsi="Arial"/>
          <w:sz w:val="20"/>
        </w:rPr>
      </w:pPr>
      <w:r w:rsidRPr="0005536A">
        <w:rPr>
          <w:rFonts w:ascii="Arial" w:hAnsi="Arial"/>
          <w:b/>
          <w:sz w:val="20"/>
        </w:rPr>
        <w:t>Data Subject</w:t>
      </w:r>
      <w:r w:rsidRPr="00C0330B">
        <w:rPr>
          <w:rFonts w:ascii="Arial" w:hAnsi="Arial"/>
          <w:sz w:val="20"/>
        </w:rPr>
        <w:t xml:space="preserve"> means the individual to whom the Personal Data relates; </w:t>
      </w:r>
    </w:p>
    <w:p w:rsidR="00C0330B" w:rsidRPr="00C0330B" w:rsidRDefault="00C0330B" w:rsidP="00D14FA5">
      <w:pPr>
        <w:pStyle w:val="ListParagraph"/>
        <w:numPr>
          <w:ilvl w:val="0"/>
          <w:numId w:val="17"/>
        </w:numPr>
        <w:spacing w:line="312" w:lineRule="auto"/>
        <w:rPr>
          <w:rFonts w:ascii="Arial" w:hAnsi="Arial"/>
          <w:sz w:val="20"/>
        </w:rPr>
      </w:pPr>
      <w:r w:rsidRPr="0005536A">
        <w:rPr>
          <w:rFonts w:ascii="Arial" w:hAnsi="Arial"/>
          <w:b/>
          <w:sz w:val="20"/>
        </w:rPr>
        <w:t>Personal Data</w:t>
      </w:r>
      <w:r w:rsidRPr="00C0330B">
        <w:rPr>
          <w:rFonts w:ascii="Arial" w:hAnsi="Arial"/>
          <w:sz w:val="20"/>
        </w:rPr>
        <w:t xml:space="preserve"> means any information relating to an identified or identifiable living individual; </w:t>
      </w:r>
    </w:p>
    <w:p w:rsidR="00C0330B" w:rsidRPr="00C0330B" w:rsidRDefault="00C0330B" w:rsidP="00D14FA5">
      <w:pPr>
        <w:pStyle w:val="ListParagraph"/>
        <w:numPr>
          <w:ilvl w:val="0"/>
          <w:numId w:val="17"/>
        </w:numPr>
        <w:spacing w:line="312" w:lineRule="auto"/>
        <w:rPr>
          <w:rFonts w:ascii="Arial" w:hAnsi="Arial"/>
          <w:sz w:val="20"/>
        </w:rPr>
      </w:pPr>
      <w:r w:rsidRPr="0005536A">
        <w:rPr>
          <w:rFonts w:ascii="Arial" w:hAnsi="Arial"/>
          <w:b/>
          <w:sz w:val="20"/>
        </w:rPr>
        <w:t>Processing</w:t>
      </w:r>
      <w:r w:rsidRPr="00C0330B">
        <w:rPr>
          <w:rFonts w:ascii="Arial" w:hAnsi="Arial"/>
          <w:sz w:val="20"/>
        </w:rPr>
        <w:t xml:space="preserve"> means any operation or set of operations which is performed on Personal Data or on sets of Personal Data, whether or not by automated means, and Process, Processes and Processed shall be construed accordingly; and</w:t>
      </w:r>
    </w:p>
    <w:p w:rsidR="00C0330B" w:rsidRPr="00C0330B" w:rsidRDefault="00C0330B" w:rsidP="00D14FA5">
      <w:pPr>
        <w:pStyle w:val="ListParagraph"/>
        <w:numPr>
          <w:ilvl w:val="0"/>
          <w:numId w:val="17"/>
        </w:numPr>
        <w:spacing w:line="312" w:lineRule="auto"/>
        <w:rPr>
          <w:rFonts w:ascii="Arial" w:hAnsi="Arial"/>
          <w:sz w:val="20"/>
        </w:rPr>
      </w:pPr>
      <w:r w:rsidRPr="0005536A">
        <w:rPr>
          <w:rFonts w:ascii="Arial" w:hAnsi="Arial"/>
          <w:b/>
          <w:sz w:val="20"/>
        </w:rPr>
        <w:t>Personal Data Breach</w:t>
      </w:r>
      <w:r w:rsidRPr="00C0330B">
        <w:rPr>
          <w:rFonts w:ascii="Arial" w:hAnsi="Arial"/>
          <w:sz w:val="20"/>
        </w:rPr>
        <w:t xml:space="preserve"> means a breach of security leading to the accidental or unlawful destruction, loss, alteration, unauthorised disclosure of, or access to, Personal Data transmitted, stored or otherwise processed.</w:t>
      </w:r>
    </w:p>
    <w:p w:rsidR="00C0330B" w:rsidRPr="00C0330B" w:rsidRDefault="00C0330B" w:rsidP="00C0330B">
      <w:pPr>
        <w:pStyle w:val="ListParagraph"/>
        <w:numPr>
          <w:ilvl w:val="0"/>
          <w:numId w:val="11"/>
        </w:numPr>
        <w:spacing w:line="312" w:lineRule="auto"/>
        <w:rPr>
          <w:rFonts w:ascii="Arial" w:hAnsi="Arial"/>
          <w:sz w:val="20"/>
        </w:rPr>
      </w:pPr>
      <w:r w:rsidRPr="00C0330B">
        <w:rPr>
          <w:rFonts w:ascii="Arial" w:hAnsi="Arial"/>
          <w:sz w:val="20"/>
        </w:rPr>
        <w:t>The parties acknowledge and agree that where a party Processes Personal Data under or in connection with this Agreement it alone determines the purposes and means of such processing as a Controller.</w:t>
      </w:r>
    </w:p>
    <w:p w:rsidR="00C0330B" w:rsidRPr="00C0330B" w:rsidRDefault="00C0330B" w:rsidP="00C0330B">
      <w:pPr>
        <w:pStyle w:val="ListParagraph"/>
        <w:numPr>
          <w:ilvl w:val="0"/>
          <w:numId w:val="11"/>
        </w:numPr>
        <w:spacing w:line="312" w:lineRule="auto"/>
        <w:rPr>
          <w:rFonts w:ascii="Arial" w:hAnsi="Arial"/>
          <w:sz w:val="20"/>
        </w:rPr>
      </w:pPr>
      <w:r w:rsidRPr="00C0330B">
        <w:rPr>
          <w:rFonts w:ascii="Arial" w:hAnsi="Arial"/>
          <w:sz w:val="20"/>
        </w:rPr>
        <w:t>In respect of the Personal Data a party Processes under or in connection with this Agreement, the party shall:</w:t>
      </w:r>
    </w:p>
    <w:p w:rsidR="00C0330B" w:rsidRPr="003D7871" w:rsidRDefault="00C0330B" w:rsidP="003D7871">
      <w:pPr>
        <w:pStyle w:val="ListParagraph"/>
        <w:numPr>
          <w:ilvl w:val="0"/>
          <w:numId w:val="26"/>
        </w:numPr>
        <w:spacing w:line="312" w:lineRule="auto"/>
        <w:rPr>
          <w:rFonts w:ascii="Arial" w:hAnsi="Arial"/>
          <w:sz w:val="20"/>
        </w:rPr>
      </w:pPr>
      <w:r w:rsidRPr="003D7871">
        <w:rPr>
          <w:rFonts w:ascii="Arial" w:hAnsi="Arial"/>
          <w:sz w:val="20"/>
        </w:rPr>
        <w:t>comply at all times with its obligations under the Data Protection Laws;</w:t>
      </w:r>
    </w:p>
    <w:p w:rsidR="00C0330B" w:rsidRPr="003D7871" w:rsidRDefault="00C0330B" w:rsidP="003D7871">
      <w:pPr>
        <w:pStyle w:val="ListParagraph"/>
        <w:numPr>
          <w:ilvl w:val="0"/>
          <w:numId w:val="26"/>
        </w:numPr>
        <w:spacing w:line="312" w:lineRule="auto"/>
        <w:rPr>
          <w:rFonts w:ascii="Arial" w:hAnsi="Arial"/>
          <w:sz w:val="20"/>
        </w:rPr>
      </w:pPr>
      <w:r w:rsidRPr="003D7871">
        <w:rPr>
          <w:rFonts w:ascii="Arial" w:hAnsi="Arial"/>
          <w:sz w:val="20"/>
        </w:rPr>
        <w:t>notify the other p</w:t>
      </w:r>
      <w:r w:rsidR="00A31C8B">
        <w:rPr>
          <w:rFonts w:ascii="Arial" w:hAnsi="Arial"/>
          <w:sz w:val="20"/>
        </w:rPr>
        <w:t xml:space="preserve">arty without undue delay after </w:t>
      </w:r>
      <w:r w:rsidRPr="003D7871">
        <w:rPr>
          <w:rFonts w:ascii="Arial" w:hAnsi="Arial"/>
          <w:sz w:val="20"/>
        </w:rPr>
        <w:t xml:space="preserve">becoming aware of a Personal Data Breach; and </w:t>
      </w:r>
    </w:p>
    <w:p w:rsidR="00C0330B" w:rsidRPr="003D7871" w:rsidRDefault="00C0330B" w:rsidP="003D7871">
      <w:pPr>
        <w:pStyle w:val="ListParagraph"/>
        <w:numPr>
          <w:ilvl w:val="0"/>
          <w:numId w:val="26"/>
        </w:numPr>
        <w:spacing w:line="312" w:lineRule="auto"/>
        <w:rPr>
          <w:rFonts w:ascii="Arial" w:hAnsi="Arial"/>
          <w:sz w:val="20"/>
        </w:rPr>
      </w:pPr>
      <w:proofErr w:type="gramStart"/>
      <w:r w:rsidRPr="003D7871">
        <w:rPr>
          <w:rFonts w:ascii="Arial" w:hAnsi="Arial"/>
          <w:sz w:val="20"/>
        </w:rPr>
        <w:lastRenderedPageBreak/>
        <w:t>assist</w:t>
      </w:r>
      <w:proofErr w:type="gramEnd"/>
      <w:r w:rsidRPr="003D7871">
        <w:rPr>
          <w:rFonts w:ascii="Arial" w:hAnsi="Arial"/>
          <w:sz w:val="20"/>
        </w:rPr>
        <w:t xml:space="preserve"> and co-operate fully with the other party to enable the other party to comply with their obligations under Data Protection Law, including but not limited to in respect of keeping Personal Data secure, dealing with Personal Data Breaches, complying with the rights of Data Subjects and carrying out data protection impact assessments.</w:t>
      </w:r>
    </w:p>
    <w:p w:rsidR="00C0330B" w:rsidRDefault="00C0330B" w:rsidP="00C0330B">
      <w:pPr>
        <w:pStyle w:val="ListParagraph"/>
        <w:numPr>
          <w:ilvl w:val="0"/>
          <w:numId w:val="11"/>
        </w:numPr>
        <w:spacing w:line="312" w:lineRule="auto"/>
        <w:rPr>
          <w:rFonts w:ascii="Arial" w:hAnsi="Arial"/>
          <w:sz w:val="20"/>
        </w:rPr>
      </w:pPr>
      <w:r w:rsidRPr="00C0330B">
        <w:rPr>
          <w:rFonts w:ascii="Arial" w:hAnsi="Arial"/>
          <w:sz w:val="20"/>
        </w:rPr>
        <w:t>The parties shall work together to ensure that each of them is able to Process the Personal Data it Processes under or in connection with this Agreement for the purposes contemplated by this Agreement lawfully, fairly and in a transparent manner and in compliance with the Data Protection Laws. This shall include but not be limited to entering into such other written agreements as may be required from time to time to enable each party to comply with the Data Protection Laws.</w:t>
      </w:r>
    </w:p>
    <w:p w:rsidR="00F320AA" w:rsidRDefault="00F320AA" w:rsidP="00640DE3">
      <w:pPr>
        <w:pStyle w:val="ListParagraph"/>
        <w:spacing w:line="312" w:lineRule="auto"/>
        <w:ind w:left="785"/>
        <w:rPr>
          <w:rFonts w:ascii="Arial" w:hAnsi="Arial"/>
          <w:sz w:val="20"/>
        </w:rPr>
      </w:pPr>
    </w:p>
    <w:p w:rsidR="00AD2C78" w:rsidRDefault="00AD2C78" w:rsidP="00640DE3">
      <w:pPr>
        <w:pStyle w:val="ListParagraph"/>
        <w:spacing w:line="312" w:lineRule="auto"/>
        <w:ind w:left="425"/>
        <w:rPr>
          <w:rFonts w:ascii="Arial" w:hAnsi="Arial"/>
          <w:sz w:val="20"/>
        </w:rPr>
      </w:pPr>
    </w:p>
    <w:p w:rsidR="00B92AF0" w:rsidRPr="002D0026" w:rsidRDefault="00B92AF0" w:rsidP="00B92AF0">
      <w:pPr>
        <w:pStyle w:val="Heading2"/>
        <w:numPr>
          <w:ilvl w:val="0"/>
          <w:numId w:val="7"/>
        </w:numPr>
      </w:pPr>
      <w:r w:rsidRPr="002D0026">
        <w:t>Miscellaneous</w:t>
      </w:r>
    </w:p>
    <w:p w:rsidR="00B92AF0" w:rsidRDefault="00B92AF0" w:rsidP="00B92AF0">
      <w:pPr>
        <w:pStyle w:val="ListParagraph"/>
        <w:spacing w:line="312" w:lineRule="auto"/>
        <w:ind w:left="785"/>
        <w:rPr>
          <w:rFonts w:ascii="Arial" w:hAnsi="Arial"/>
          <w:sz w:val="20"/>
        </w:rPr>
      </w:pPr>
    </w:p>
    <w:p w:rsidR="00B92AF0" w:rsidRDefault="00B92AF0" w:rsidP="00B92AF0">
      <w:pPr>
        <w:pStyle w:val="ListParagraph"/>
        <w:numPr>
          <w:ilvl w:val="0"/>
          <w:numId w:val="13"/>
        </w:numPr>
        <w:spacing w:line="312" w:lineRule="auto"/>
        <w:rPr>
          <w:rFonts w:ascii="Arial" w:hAnsi="Arial"/>
          <w:sz w:val="20"/>
        </w:rPr>
      </w:pPr>
      <w:r>
        <w:rPr>
          <w:rFonts w:ascii="Arial" w:hAnsi="Arial"/>
          <w:sz w:val="20"/>
        </w:rPr>
        <w:t>N</w:t>
      </w:r>
      <w:r w:rsidRPr="00B717BB">
        <w:rPr>
          <w:rFonts w:ascii="Arial" w:hAnsi="Arial"/>
          <w:sz w:val="20"/>
        </w:rPr>
        <w:t xml:space="preserve">o variation of this </w:t>
      </w:r>
      <w:r>
        <w:rPr>
          <w:rFonts w:ascii="Arial" w:hAnsi="Arial"/>
          <w:sz w:val="20"/>
        </w:rPr>
        <w:t>A</w:t>
      </w:r>
      <w:r w:rsidRPr="00B717BB">
        <w:rPr>
          <w:rFonts w:ascii="Arial" w:hAnsi="Arial"/>
          <w:sz w:val="20"/>
        </w:rPr>
        <w:t>greement shall be effective unless it is in writing and signed by the parties (or their authorised representatives)</w:t>
      </w:r>
      <w:r>
        <w:rPr>
          <w:rFonts w:ascii="Arial" w:hAnsi="Arial"/>
          <w:sz w:val="20"/>
        </w:rPr>
        <w:t>.</w:t>
      </w:r>
    </w:p>
    <w:p w:rsidR="00B92AF0" w:rsidRDefault="00B92AF0" w:rsidP="00B92AF0">
      <w:pPr>
        <w:pStyle w:val="ListParagraph"/>
        <w:numPr>
          <w:ilvl w:val="0"/>
          <w:numId w:val="13"/>
        </w:numPr>
        <w:spacing w:line="312" w:lineRule="auto"/>
        <w:rPr>
          <w:rFonts w:ascii="Arial" w:hAnsi="Arial"/>
          <w:sz w:val="20"/>
        </w:rPr>
      </w:pPr>
      <w:r w:rsidRPr="004D6431">
        <w:rPr>
          <w:rFonts w:ascii="Arial" w:hAnsi="Arial"/>
          <w:sz w:val="20"/>
        </w:rPr>
        <w:t xml:space="preserve">A failure or delay by a party to exercise any right or remedy provided under this </w:t>
      </w:r>
      <w:r>
        <w:rPr>
          <w:rFonts w:ascii="Arial" w:hAnsi="Arial"/>
          <w:sz w:val="20"/>
        </w:rPr>
        <w:t>A</w:t>
      </w:r>
      <w:r w:rsidRPr="004D6431">
        <w:rPr>
          <w:rFonts w:ascii="Arial" w:hAnsi="Arial"/>
          <w:sz w:val="20"/>
        </w:rPr>
        <w:t>greement or by law shall not constitute a waiver of that or any other right or remedy, nor shall it prevent or restrict any further exercise of that or any other right or remedy. No single or partial exercise of any right or remedy provided under this agreement or by law shall prevent or restrict the further exercise of that or any other right or remedy.</w:t>
      </w:r>
    </w:p>
    <w:p w:rsidR="00B92AF0" w:rsidRDefault="00B92AF0" w:rsidP="00B92AF0">
      <w:pPr>
        <w:pStyle w:val="ListParagraph"/>
        <w:numPr>
          <w:ilvl w:val="0"/>
          <w:numId w:val="13"/>
        </w:numPr>
        <w:spacing w:line="312" w:lineRule="auto"/>
        <w:rPr>
          <w:rFonts w:ascii="Arial" w:hAnsi="Arial"/>
          <w:sz w:val="20"/>
        </w:rPr>
      </w:pPr>
      <w:r w:rsidRPr="00E2568E">
        <w:rPr>
          <w:rFonts w:ascii="Arial" w:hAnsi="Arial"/>
          <w:sz w:val="20"/>
        </w:rPr>
        <w:t xml:space="preserve">If any provision or part-provision of this </w:t>
      </w:r>
      <w:r>
        <w:rPr>
          <w:rFonts w:ascii="Arial" w:hAnsi="Arial"/>
          <w:sz w:val="20"/>
        </w:rPr>
        <w:t>A</w:t>
      </w:r>
      <w:r w:rsidRPr="00E2568E">
        <w:rPr>
          <w:rFonts w:ascii="Arial" w:hAnsi="Arial"/>
          <w:sz w:val="20"/>
        </w:rPr>
        <w:t xml:space="preserve">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w:t>
      </w:r>
      <w:r>
        <w:rPr>
          <w:rFonts w:ascii="Arial" w:hAnsi="Arial"/>
          <w:sz w:val="20"/>
        </w:rPr>
        <w:t>C</w:t>
      </w:r>
      <w:r w:rsidRPr="00E2568E">
        <w:rPr>
          <w:rFonts w:ascii="Arial" w:hAnsi="Arial"/>
          <w:sz w:val="20"/>
        </w:rPr>
        <w:t xml:space="preserve">lause shall not affect the validity and enforceability of the rest of this </w:t>
      </w:r>
      <w:r>
        <w:rPr>
          <w:rFonts w:ascii="Arial" w:hAnsi="Arial"/>
          <w:sz w:val="20"/>
        </w:rPr>
        <w:t>A</w:t>
      </w:r>
      <w:r w:rsidRPr="00E2568E">
        <w:rPr>
          <w:rFonts w:ascii="Arial" w:hAnsi="Arial"/>
          <w:sz w:val="20"/>
        </w:rPr>
        <w:t>greement.</w:t>
      </w:r>
    </w:p>
    <w:p w:rsidR="00B92AF0" w:rsidRDefault="00B92AF0" w:rsidP="00B92AF0">
      <w:pPr>
        <w:pStyle w:val="ListParagraph"/>
        <w:numPr>
          <w:ilvl w:val="0"/>
          <w:numId w:val="13"/>
        </w:numPr>
        <w:spacing w:line="312" w:lineRule="auto"/>
        <w:rPr>
          <w:rFonts w:ascii="Arial" w:hAnsi="Arial"/>
          <w:sz w:val="20"/>
        </w:rPr>
      </w:pPr>
      <w:r w:rsidRPr="000421CA">
        <w:rPr>
          <w:rFonts w:ascii="Arial" w:hAnsi="Arial"/>
          <w:sz w:val="20"/>
        </w:rPr>
        <w:lastRenderedPageBreak/>
        <w:t xml:space="preserve">This </w:t>
      </w:r>
      <w:r>
        <w:rPr>
          <w:rFonts w:ascii="Arial" w:hAnsi="Arial"/>
          <w:sz w:val="20"/>
        </w:rPr>
        <w:t>A</w:t>
      </w:r>
      <w:r w:rsidRPr="000421CA">
        <w:rPr>
          <w:rFonts w:ascii="Arial" w:hAnsi="Arial"/>
          <w:sz w:val="20"/>
        </w:rPr>
        <w:t xml:space="preserve">greement constitutes the entire </w:t>
      </w:r>
      <w:r>
        <w:rPr>
          <w:rFonts w:ascii="Arial" w:hAnsi="Arial"/>
          <w:sz w:val="20"/>
        </w:rPr>
        <w:t>a</w:t>
      </w:r>
      <w:r w:rsidRPr="000421CA">
        <w:rPr>
          <w:rFonts w:ascii="Arial" w:hAnsi="Arial"/>
          <w:sz w:val="20"/>
        </w:rPr>
        <w:t>greement between the parties and supersedes and extinguishes all previous agreements, promises, assurances, warranties, representations and understandings between them, whether written or oral, relating to its subject matter</w:t>
      </w:r>
      <w:r>
        <w:rPr>
          <w:rFonts w:ascii="Arial" w:hAnsi="Arial"/>
          <w:sz w:val="20"/>
        </w:rPr>
        <w:t>.</w:t>
      </w:r>
    </w:p>
    <w:p w:rsidR="00B92AF0" w:rsidRDefault="00B92AF0" w:rsidP="00B92AF0">
      <w:pPr>
        <w:pStyle w:val="ListParagraph"/>
        <w:numPr>
          <w:ilvl w:val="0"/>
          <w:numId w:val="13"/>
        </w:numPr>
        <w:spacing w:line="312" w:lineRule="auto"/>
        <w:rPr>
          <w:rFonts w:ascii="Arial" w:hAnsi="Arial"/>
          <w:sz w:val="20"/>
        </w:rPr>
      </w:pPr>
      <w:r w:rsidRPr="00FE2B93">
        <w:rPr>
          <w:rFonts w:ascii="Arial" w:hAnsi="Arial"/>
          <w:sz w:val="20"/>
        </w:rPr>
        <w:t xml:space="preserve">Each party agrees that it shall have no remedies in respect of any statement, representation, assurance or warranty (whether made innocently or negligently) that is not set out in this </w:t>
      </w:r>
      <w:r>
        <w:rPr>
          <w:rFonts w:ascii="Arial" w:hAnsi="Arial"/>
          <w:sz w:val="20"/>
        </w:rPr>
        <w:t>A</w:t>
      </w:r>
      <w:r w:rsidRPr="00FE2B93">
        <w:rPr>
          <w:rFonts w:ascii="Arial" w:hAnsi="Arial"/>
          <w:sz w:val="20"/>
        </w:rPr>
        <w:t>greement.</w:t>
      </w:r>
    </w:p>
    <w:p w:rsidR="00B92AF0" w:rsidRDefault="00B92AF0" w:rsidP="00B92AF0">
      <w:pPr>
        <w:pStyle w:val="ListParagraph"/>
        <w:numPr>
          <w:ilvl w:val="0"/>
          <w:numId w:val="13"/>
        </w:numPr>
        <w:spacing w:line="312" w:lineRule="auto"/>
        <w:rPr>
          <w:rFonts w:ascii="Arial" w:hAnsi="Arial"/>
          <w:sz w:val="20"/>
        </w:rPr>
      </w:pPr>
      <w:r w:rsidRPr="00E355F3">
        <w:rPr>
          <w:rFonts w:ascii="Arial" w:hAnsi="Arial"/>
          <w:sz w:val="20"/>
        </w:rPr>
        <w:t xml:space="preserve">Nothing in this </w:t>
      </w:r>
      <w:r>
        <w:rPr>
          <w:rFonts w:ascii="Arial" w:hAnsi="Arial"/>
          <w:sz w:val="20"/>
        </w:rPr>
        <w:t>A</w:t>
      </w:r>
      <w:r w:rsidRPr="00E355F3">
        <w:rPr>
          <w:rFonts w:ascii="Arial" w:hAnsi="Arial"/>
          <w:sz w:val="20"/>
        </w:rPr>
        <w:t>greement is intended to, or shall be deemed to, establish any partnership or joint venture between any of the parties, constitute any party the agent of another party, or authorise any party to make or enter into any commitments for or on behalf of any other party.</w:t>
      </w:r>
    </w:p>
    <w:p w:rsidR="00B92AF0" w:rsidRDefault="00B92AF0" w:rsidP="00B92AF0">
      <w:pPr>
        <w:pStyle w:val="ListParagraph"/>
        <w:numPr>
          <w:ilvl w:val="0"/>
          <w:numId w:val="13"/>
        </w:numPr>
        <w:spacing w:line="312" w:lineRule="auto"/>
        <w:rPr>
          <w:rFonts w:ascii="Arial" w:hAnsi="Arial"/>
          <w:sz w:val="20"/>
        </w:rPr>
      </w:pPr>
      <w:r>
        <w:rPr>
          <w:rFonts w:ascii="Arial" w:hAnsi="Arial"/>
          <w:sz w:val="20"/>
        </w:rPr>
        <w:t>T</w:t>
      </w:r>
      <w:r w:rsidRPr="001A2787">
        <w:rPr>
          <w:rFonts w:ascii="Arial" w:hAnsi="Arial"/>
          <w:sz w:val="20"/>
        </w:rPr>
        <w:t xml:space="preserve">his </w:t>
      </w:r>
      <w:r>
        <w:rPr>
          <w:rFonts w:ascii="Arial" w:hAnsi="Arial"/>
          <w:sz w:val="20"/>
        </w:rPr>
        <w:t>A</w:t>
      </w:r>
      <w:r w:rsidRPr="001A2787">
        <w:rPr>
          <w:rFonts w:ascii="Arial" w:hAnsi="Arial"/>
          <w:sz w:val="20"/>
        </w:rPr>
        <w:t xml:space="preserve">greement does not give rise to any rights under the Contracts (Rights of Third Parties) Act 1999 to enforce any term of this </w:t>
      </w:r>
      <w:r>
        <w:rPr>
          <w:rFonts w:ascii="Arial" w:hAnsi="Arial"/>
          <w:sz w:val="20"/>
        </w:rPr>
        <w:t>A</w:t>
      </w:r>
      <w:r w:rsidRPr="001A2787">
        <w:rPr>
          <w:rFonts w:ascii="Arial" w:hAnsi="Arial"/>
          <w:sz w:val="20"/>
        </w:rPr>
        <w:t>greement.</w:t>
      </w:r>
    </w:p>
    <w:p w:rsidR="00215157" w:rsidRDefault="00215157" w:rsidP="00215157">
      <w:pPr>
        <w:pStyle w:val="ListParagraph"/>
        <w:numPr>
          <w:ilvl w:val="0"/>
          <w:numId w:val="13"/>
        </w:numPr>
        <w:spacing w:line="312" w:lineRule="auto"/>
        <w:rPr>
          <w:rFonts w:ascii="Arial" w:hAnsi="Arial"/>
          <w:sz w:val="20"/>
        </w:rPr>
      </w:pPr>
      <w:r w:rsidRPr="00215157">
        <w:rPr>
          <w:rFonts w:ascii="Arial" w:hAnsi="Arial"/>
          <w:sz w:val="20"/>
        </w:rPr>
        <w:t xml:space="preserve">This </w:t>
      </w:r>
      <w:r>
        <w:rPr>
          <w:rFonts w:ascii="Arial" w:hAnsi="Arial"/>
          <w:sz w:val="20"/>
        </w:rPr>
        <w:t>A</w:t>
      </w:r>
      <w:r w:rsidRPr="00215157">
        <w:rPr>
          <w:rFonts w:ascii="Arial" w:hAnsi="Arial"/>
          <w:sz w:val="20"/>
        </w:rPr>
        <w:t xml:space="preserve">greement may be executed in any number of counterparts, each of which when executed shall constitute a duplicate original, but all the counterparts shall together constitute the one </w:t>
      </w:r>
      <w:r w:rsidR="00AE59E6">
        <w:rPr>
          <w:rFonts w:ascii="Arial" w:hAnsi="Arial"/>
          <w:sz w:val="20"/>
        </w:rPr>
        <w:t>A</w:t>
      </w:r>
      <w:r w:rsidRPr="00215157">
        <w:rPr>
          <w:rFonts w:ascii="Arial" w:hAnsi="Arial"/>
          <w:sz w:val="20"/>
        </w:rPr>
        <w:t>greement.</w:t>
      </w:r>
    </w:p>
    <w:p w:rsidR="00215157" w:rsidRDefault="002C6BA1" w:rsidP="002C6BA1">
      <w:pPr>
        <w:pStyle w:val="ListParagraph"/>
        <w:numPr>
          <w:ilvl w:val="0"/>
          <w:numId w:val="13"/>
        </w:numPr>
        <w:spacing w:line="312" w:lineRule="auto"/>
        <w:rPr>
          <w:rFonts w:ascii="Arial" w:hAnsi="Arial"/>
          <w:sz w:val="20"/>
        </w:rPr>
      </w:pPr>
      <w:r w:rsidRPr="002C6BA1">
        <w:rPr>
          <w:rFonts w:ascii="Arial" w:hAnsi="Arial"/>
          <w:sz w:val="20"/>
        </w:rPr>
        <w:t xml:space="preserve">This </w:t>
      </w:r>
      <w:r w:rsidR="00AE59E6">
        <w:rPr>
          <w:rFonts w:ascii="Arial" w:hAnsi="Arial"/>
          <w:sz w:val="20"/>
        </w:rPr>
        <w:t>A</w:t>
      </w:r>
      <w:r w:rsidRPr="002C6BA1">
        <w:rPr>
          <w:rFonts w:ascii="Arial" w:hAnsi="Arial"/>
          <w:sz w:val="20"/>
        </w:rPr>
        <w:t>greement and any dispute or claim (including non-contractual disputes or claims) arising out of or in connection with it or its subject matter or formation shall be governed by and construed in accordance with Engl</w:t>
      </w:r>
      <w:r w:rsidR="00C31455">
        <w:rPr>
          <w:rFonts w:ascii="Arial" w:hAnsi="Arial"/>
          <w:sz w:val="20"/>
        </w:rPr>
        <w:t>ish law.</w:t>
      </w:r>
    </w:p>
    <w:p w:rsidR="00287DEB" w:rsidRPr="002D0026" w:rsidRDefault="00402F7F" w:rsidP="00287DEB">
      <w:pPr>
        <w:pStyle w:val="ListParagraph"/>
        <w:numPr>
          <w:ilvl w:val="0"/>
          <w:numId w:val="13"/>
        </w:numPr>
        <w:spacing w:line="312" w:lineRule="auto"/>
        <w:rPr>
          <w:rFonts w:ascii="Arial" w:hAnsi="Arial"/>
          <w:sz w:val="20"/>
        </w:rPr>
      </w:pPr>
      <w:r>
        <w:rPr>
          <w:rFonts w:ascii="Arial" w:hAnsi="Arial"/>
          <w:sz w:val="20"/>
        </w:rPr>
        <w:t>E</w:t>
      </w:r>
      <w:r w:rsidR="00287DEB" w:rsidRPr="00287DEB">
        <w:rPr>
          <w:rFonts w:ascii="Arial" w:hAnsi="Arial"/>
          <w:sz w:val="20"/>
        </w:rPr>
        <w:t>ach party irrevocably agrees that the courts of England and Wales shall h</w:t>
      </w:r>
      <w:r w:rsidR="00432F81">
        <w:rPr>
          <w:rFonts w:ascii="Arial" w:hAnsi="Arial"/>
          <w:sz w:val="20"/>
        </w:rPr>
        <w:t xml:space="preserve">ave </w:t>
      </w:r>
      <w:r w:rsidR="00287DEB" w:rsidRPr="00287DEB">
        <w:rPr>
          <w:rFonts w:ascii="Arial" w:hAnsi="Arial"/>
          <w:sz w:val="20"/>
        </w:rPr>
        <w:t xml:space="preserve">exclusive jurisdiction to settle any dispute or claim (including non-contractual disputes or claims) arising out of or in connection with this </w:t>
      </w:r>
      <w:r w:rsidR="007B7CF8">
        <w:rPr>
          <w:rFonts w:ascii="Arial" w:hAnsi="Arial"/>
          <w:sz w:val="20"/>
        </w:rPr>
        <w:t>A</w:t>
      </w:r>
      <w:r w:rsidR="00287DEB" w:rsidRPr="00287DEB">
        <w:rPr>
          <w:rFonts w:ascii="Arial" w:hAnsi="Arial"/>
          <w:sz w:val="20"/>
        </w:rPr>
        <w:t>greement or its subject matter or formation.</w:t>
      </w:r>
    </w:p>
    <w:p w:rsidR="001869AB" w:rsidRDefault="001869AB" w:rsidP="00AA6D45">
      <w:pPr>
        <w:spacing w:line="312" w:lineRule="auto"/>
      </w:pPr>
    </w:p>
    <w:p w:rsidR="00AD2C78" w:rsidRDefault="00AD2C78" w:rsidP="00AA6D45">
      <w:pPr>
        <w:spacing w:line="312" w:lineRule="auto"/>
        <w:rPr>
          <w:rFonts w:ascii="Arial" w:hAnsi="Arial"/>
          <w:sz w:val="20"/>
        </w:rPr>
        <w:sectPr w:rsidR="00AD2C78" w:rsidSect="007C671E">
          <w:footerReference w:type="default" r:id="rId9"/>
          <w:pgSz w:w="11899" w:h="16838"/>
          <w:pgMar w:top="567" w:right="851" w:bottom="1134" w:left="567" w:header="709" w:footer="709" w:gutter="0"/>
          <w:cols w:space="708"/>
        </w:sectPr>
      </w:pPr>
    </w:p>
    <w:p w:rsidR="00AD2C78" w:rsidRDefault="00AD2C78" w:rsidP="00AA6D45">
      <w:pPr>
        <w:spacing w:line="312" w:lineRule="auto"/>
        <w:rPr>
          <w:rFonts w:ascii="Arial" w:hAnsi="Arial"/>
          <w:sz w:val="20"/>
        </w:rPr>
      </w:pPr>
      <w:r>
        <w:rPr>
          <w:rFonts w:ascii="Arial" w:hAnsi="Arial"/>
          <w:sz w:val="20"/>
        </w:rPr>
        <w:t xml:space="preserve">Signed </w:t>
      </w:r>
      <w:r w:rsidR="003633C2">
        <w:rPr>
          <w:rFonts w:ascii="Arial" w:hAnsi="Arial"/>
          <w:sz w:val="20"/>
        </w:rPr>
        <w:t xml:space="preserve">for and </w:t>
      </w:r>
      <w:r>
        <w:rPr>
          <w:rFonts w:ascii="Arial" w:hAnsi="Arial"/>
          <w:sz w:val="20"/>
        </w:rPr>
        <w:t xml:space="preserve">on behalf of </w:t>
      </w:r>
      <w:r w:rsidR="00CF3728" w:rsidRPr="00640DE3">
        <w:rPr>
          <w:rFonts w:ascii="Arial" w:hAnsi="Arial"/>
          <w:b/>
          <w:sz w:val="20"/>
        </w:rPr>
        <w:t>U</w:t>
      </w:r>
      <w:r w:rsidR="00240213" w:rsidRPr="00640DE3">
        <w:rPr>
          <w:rFonts w:ascii="Arial" w:hAnsi="Arial"/>
          <w:b/>
          <w:sz w:val="20"/>
        </w:rPr>
        <w:t xml:space="preserve">niversity </w:t>
      </w:r>
      <w:r w:rsidR="00CF3728" w:rsidRPr="00640DE3">
        <w:rPr>
          <w:rFonts w:ascii="Arial" w:hAnsi="Arial"/>
          <w:b/>
          <w:sz w:val="20"/>
        </w:rPr>
        <w:t>C</w:t>
      </w:r>
      <w:r w:rsidR="00240213" w:rsidRPr="00640DE3">
        <w:rPr>
          <w:rFonts w:ascii="Arial" w:hAnsi="Arial"/>
          <w:b/>
          <w:sz w:val="20"/>
        </w:rPr>
        <w:t xml:space="preserve">ollege </w:t>
      </w:r>
      <w:r w:rsidR="00CF3728" w:rsidRPr="00640DE3">
        <w:rPr>
          <w:rFonts w:ascii="Arial" w:hAnsi="Arial"/>
          <w:b/>
          <w:sz w:val="20"/>
        </w:rPr>
        <w:t>L</w:t>
      </w:r>
      <w:r w:rsidR="00240213" w:rsidRPr="00640DE3">
        <w:rPr>
          <w:rFonts w:ascii="Arial" w:hAnsi="Arial"/>
          <w:b/>
          <w:sz w:val="20"/>
        </w:rPr>
        <w:t>ondon</w:t>
      </w:r>
      <w:r w:rsidR="00CF3728">
        <w:rPr>
          <w:rFonts w:ascii="Arial" w:hAnsi="Arial"/>
          <w:sz w:val="20"/>
        </w:rPr>
        <w:t xml:space="preserve"> </w:t>
      </w:r>
    </w:p>
    <w:p w:rsidR="00AD2C78" w:rsidRDefault="00AD2C78" w:rsidP="00AA6D45">
      <w:pPr>
        <w:spacing w:line="312" w:lineRule="auto"/>
        <w:rPr>
          <w:rFonts w:ascii="Arial" w:hAnsi="Arial"/>
          <w:sz w:val="20"/>
        </w:rPr>
      </w:pPr>
    </w:p>
    <w:p w:rsidR="00AD2C78" w:rsidRDefault="00AD2C78" w:rsidP="00AA6D45">
      <w:pPr>
        <w:spacing w:line="312" w:lineRule="auto"/>
        <w:rPr>
          <w:rFonts w:ascii="Arial" w:hAnsi="Arial"/>
          <w:sz w:val="20"/>
        </w:rPr>
      </w:pPr>
    </w:p>
    <w:p w:rsidR="00AD2C78" w:rsidRDefault="00AD2C78" w:rsidP="00AA6D45">
      <w:pPr>
        <w:spacing w:line="312" w:lineRule="auto"/>
        <w:rPr>
          <w:rFonts w:ascii="Arial" w:hAnsi="Arial"/>
          <w:sz w:val="20"/>
        </w:rPr>
      </w:pPr>
    </w:p>
    <w:p w:rsidR="00AD2C78" w:rsidRDefault="00AD2C78" w:rsidP="00AA6D45">
      <w:pPr>
        <w:spacing w:line="312" w:lineRule="auto"/>
        <w:rPr>
          <w:rFonts w:ascii="Arial" w:hAnsi="Arial"/>
          <w:sz w:val="20"/>
        </w:rPr>
      </w:pPr>
    </w:p>
    <w:p w:rsidR="00AD2C78" w:rsidRDefault="00AD2C78" w:rsidP="00C07150">
      <w:pPr>
        <w:spacing w:before="120" w:after="120" w:line="312" w:lineRule="auto"/>
        <w:rPr>
          <w:rFonts w:ascii="Arial" w:hAnsi="Arial"/>
          <w:sz w:val="20"/>
        </w:rPr>
      </w:pPr>
      <w:r>
        <w:rPr>
          <w:rFonts w:ascii="Arial" w:hAnsi="Arial"/>
          <w:sz w:val="20"/>
        </w:rPr>
        <w:t>Name (print):</w:t>
      </w:r>
    </w:p>
    <w:p w:rsidR="00AD2C78" w:rsidRDefault="00AD2C78" w:rsidP="00C07150">
      <w:pPr>
        <w:spacing w:before="120" w:after="120" w:line="312" w:lineRule="auto"/>
        <w:rPr>
          <w:rFonts w:ascii="Arial" w:hAnsi="Arial"/>
          <w:sz w:val="20"/>
        </w:rPr>
      </w:pPr>
      <w:r>
        <w:rPr>
          <w:rFonts w:ascii="Arial" w:hAnsi="Arial"/>
          <w:sz w:val="20"/>
        </w:rPr>
        <w:t>Job title:</w:t>
      </w:r>
    </w:p>
    <w:p w:rsidR="00AD2C78" w:rsidRDefault="00AD2C78" w:rsidP="00C07150">
      <w:pPr>
        <w:spacing w:line="312" w:lineRule="auto"/>
        <w:rPr>
          <w:rFonts w:ascii="Arial" w:hAnsi="Arial"/>
          <w:sz w:val="20"/>
        </w:rPr>
      </w:pPr>
      <w:r>
        <w:rPr>
          <w:rFonts w:ascii="Arial" w:hAnsi="Arial"/>
          <w:sz w:val="20"/>
        </w:rPr>
        <w:lastRenderedPageBreak/>
        <w:t>Date</w:t>
      </w:r>
      <w:proofErr w:type="gramStart"/>
      <w:r>
        <w:rPr>
          <w:rFonts w:ascii="Arial" w:hAnsi="Arial"/>
          <w:sz w:val="20"/>
        </w:rPr>
        <w:t>:</w:t>
      </w:r>
      <w:proofErr w:type="gramEnd"/>
      <w:r>
        <w:rPr>
          <w:rFonts w:ascii="Arial" w:hAnsi="Arial"/>
          <w:sz w:val="20"/>
        </w:rPr>
        <w:br w:type="column"/>
      </w:r>
      <w:r>
        <w:rPr>
          <w:rFonts w:ascii="Arial" w:hAnsi="Arial"/>
          <w:sz w:val="20"/>
        </w:rPr>
        <w:lastRenderedPageBreak/>
        <w:t xml:space="preserve">Signed </w:t>
      </w:r>
      <w:r w:rsidR="00CD4BFA">
        <w:rPr>
          <w:rFonts w:ascii="Arial" w:hAnsi="Arial"/>
          <w:sz w:val="20"/>
        </w:rPr>
        <w:t xml:space="preserve">for and on behalf of </w:t>
      </w:r>
      <w:r w:rsidR="00AF455D" w:rsidRPr="00640DE3">
        <w:rPr>
          <w:rFonts w:ascii="Arial" w:hAnsi="Arial"/>
          <w:b/>
          <w:sz w:val="20"/>
          <w:highlight w:val="yellow"/>
        </w:rPr>
        <w:t xml:space="preserve">[INSERT NAME OF </w:t>
      </w:r>
      <w:r w:rsidR="003D7871">
        <w:rPr>
          <w:rFonts w:ascii="Arial" w:hAnsi="Arial"/>
          <w:b/>
          <w:sz w:val="20"/>
          <w:highlight w:val="yellow"/>
        </w:rPr>
        <w:t>OTHER DATA CONTROLLER</w:t>
      </w:r>
      <w:r w:rsidR="00AF455D" w:rsidRPr="00640DE3">
        <w:rPr>
          <w:rFonts w:ascii="Arial" w:hAnsi="Arial"/>
          <w:b/>
          <w:sz w:val="20"/>
          <w:highlight w:val="yellow"/>
        </w:rPr>
        <w:t>]</w:t>
      </w:r>
      <w:r w:rsidR="00CF3728">
        <w:rPr>
          <w:rFonts w:ascii="Arial" w:hAnsi="Arial"/>
          <w:sz w:val="20"/>
        </w:rPr>
        <w:t xml:space="preserve"> </w:t>
      </w:r>
    </w:p>
    <w:p w:rsidR="00AD2C78" w:rsidRDefault="00AD2C78" w:rsidP="00AA6D45">
      <w:pPr>
        <w:spacing w:line="312" w:lineRule="auto"/>
        <w:rPr>
          <w:rFonts w:ascii="Arial" w:hAnsi="Arial"/>
          <w:sz w:val="20"/>
        </w:rPr>
      </w:pPr>
    </w:p>
    <w:p w:rsidR="00AD2C78" w:rsidRDefault="00AD2C78" w:rsidP="00AA6D45">
      <w:pPr>
        <w:spacing w:line="312" w:lineRule="auto"/>
        <w:rPr>
          <w:rFonts w:ascii="Arial" w:hAnsi="Arial"/>
          <w:sz w:val="20"/>
        </w:rPr>
      </w:pPr>
    </w:p>
    <w:p w:rsidR="00AD2C78" w:rsidRDefault="00AD2C78" w:rsidP="00AA6D45">
      <w:pPr>
        <w:spacing w:line="312" w:lineRule="auto"/>
        <w:rPr>
          <w:rFonts w:ascii="Arial" w:hAnsi="Arial"/>
          <w:sz w:val="20"/>
        </w:rPr>
      </w:pPr>
    </w:p>
    <w:p w:rsidR="00C37EA4" w:rsidRDefault="00C37EA4" w:rsidP="00AA6D45">
      <w:pPr>
        <w:spacing w:line="312" w:lineRule="auto"/>
        <w:rPr>
          <w:rFonts w:ascii="Arial" w:hAnsi="Arial"/>
          <w:sz w:val="20"/>
        </w:rPr>
      </w:pPr>
    </w:p>
    <w:p w:rsidR="00AD2C78" w:rsidRDefault="00AD2C78" w:rsidP="00C07150">
      <w:pPr>
        <w:spacing w:before="120" w:after="120" w:line="312" w:lineRule="auto"/>
        <w:rPr>
          <w:rFonts w:ascii="Arial" w:hAnsi="Arial"/>
          <w:sz w:val="20"/>
        </w:rPr>
      </w:pPr>
      <w:r>
        <w:rPr>
          <w:rFonts w:ascii="Arial" w:hAnsi="Arial"/>
          <w:sz w:val="20"/>
        </w:rPr>
        <w:t>Name (print):</w:t>
      </w:r>
    </w:p>
    <w:p w:rsidR="00AD2C78" w:rsidRDefault="00AD2C78" w:rsidP="00C07150">
      <w:pPr>
        <w:spacing w:before="120" w:after="120" w:line="312" w:lineRule="auto"/>
        <w:rPr>
          <w:rFonts w:ascii="Arial" w:hAnsi="Arial"/>
          <w:sz w:val="20"/>
        </w:rPr>
      </w:pPr>
      <w:r>
        <w:rPr>
          <w:rFonts w:ascii="Arial" w:hAnsi="Arial"/>
          <w:sz w:val="20"/>
        </w:rPr>
        <w:t>Job title:</w:t>
      </w:r>
    </w:p>
    <w:p w:rsidR="00AD2C78" w:rsidRDefault="00AD2C78" w:rsidP="00C07150">
      <w:pPr>
        <w:spacing w:line="312" w:lineRule="auto"/>
        <w:rPr>
          <w:rFonts w:ascii="Arial" w:hAnsi="Arial"/>
          <w:sz w:val="20"/>
        </w:rPr>
        <w:sectPr w:rsidR="00AD2C78" w:rsidSect="00C07150">
          <w:type w:val="continuous"/>
          <w:pgSz w:w="11899" w:h="16838"/>
          <w:pgMar w:top="567" w:right="851" w:bottom="1134" w:left="567" w:header="709" w:footer="709" w:gutter="0"/>
          <w:cols w:num="2" w:space="708"/>
        </w:sectPr>
      </w:pPr>
      <w:r>
        <w:rPr>
          <w:rFonts w:ascii="Arial" w:hAnsi="Arial"/>
          <w:sz w:val="20"/>
        </w:rPr>
        <w:t>Date:</w:t>
      </w:r>
    </w:p>
    <w:p w:rsidR="00AD2C78" w:rsidRDefault="00AD2C78" w:rsidP="00AA6D45">
      <w:pPr>
        <w:spacing w:line="312" w:lineRule="auto"/>
        <w:rPr>
          <w:rFonts w:ascii="Arial" w:hAnsi="Arial"/>
          <w:sz w:val="20"/>
        </w:rPr>
      </w:pPr>
    </w:p>
    <w:p w:rsidR="00295621" w:rsidRDefault="00295621" w:rsidP="00AA6D45">
      <w:pPr>
        <w:spacing w:line="312" w:lineRule="auto"/>
        <w:rPr>
          <w:rFonts w:ascii="Arial" w:hAnsi="Arial"/>
          <w:sz w:val="20"/>
        </w:rPr>
      </w:pPr>
    </w:p>
    <w:p w:rsidR="00295621" w:rsidRDefault="00295621" w:rsidP="00295621"/>
    <w:sectPr w:rsidR="00295621" w:rsidSect="00C07150">
      <w:type w:val="continuous"/>
      <w:pgSz w:w="11899" w:h="16838"/>
      <w:pgMar w:top="567" w:right="851" w:bottom="1134"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6BB" w:rsidRDefault="009E56BB">
      <w:r>
        <w:separator/>
      </w:r>
    </w:p>
  </w:endnote>
  <w:endnote w:type="continuationSeparator" w:id="0">
    <w:p w:rsidR="009E56BB" w:rsidRDefault="009E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964" w:rsidRPr="00CB309E" w:rsidRDefault="00E23964" w:rsidP="00CB309E">
    <w:pPr>
      <w:pStyle w:val="Footer"/>
    </w:pPr>
    <w:r w:rsidRPr="00CB309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6BB" w:rsidRDefault="009E56BB">
      <w:r>
        <w:separator/>
      </w:r>
    </w:p>
  </w:footnote>
  <w:footnote w:type="continuationSeparator" w:id="0">
    <w:p w:rsidR="009E56BB" w:rsidRDefault="009E5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6D7D"/>
    <w:multiLevelType w:val="hybridMultilevel"/>
    <w:tmpl w:val="685AD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13D82"/>
    <w:multiLevelType w:val="hybridMultilevel"/>
    <w:tmpl w:val="D5967B98"/>
    <w:lvl w:ilvl="0" w:tplc="44F4A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32BAC"/>
    <w:multiLevelType w:val="hybridMultilevel"/>
    <w:tmpl w:val="A8EA9456"/>
    <w:lvl w:ilvl="0" w:tplc="FE7A216C">
      <w:start w:val="1"/>
      <w:numFmt w:val="lowerRoman"/>
      <w:lvlText w:val="(%1)"/>
      <w:lvlJc w:val="left"/>
      <w:pPr>
        <w:ind w:left="1505" w:hanging="72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 w15:restartNumberingAfterBreak="0">
    <w:nsid w:val="09C45E68"/>
    <w:multiLevelType w:val="hybridMultilevel"/>
    <w:tmpl w:val="A636FD26"/>
    <w:lvl w:ilvl="0" w:tplc="1688BC8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0B711F51"/>
    <w:multiLevelType w:val="hybridMultilevel"/>
    <w:tmpl w:val="7486C528"/>
    <w:lvl w:ilvl="0" w:tplc="44F4A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7575D"/>
    <w:multiLevelType w:val="hybridMultilevel"/>
    <w:tmpl w:val="A636FD26"/>
    <w:lvl w:ilvl="0" w:tplc="1688BC8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109D0967"/>
    <w:multiLevelType w:val="hybridMultilevel"/>
    <w:tmpl w:val="26D2AC90"/>
    <w:lvl w:ilvl="0" w:tplc="EB5A94DC">
      <w:start w:val="1"/>
      <w:numFmt w:val="lowerRoman"/>
      <w:lvlText w:val="(%1)"/>
      <w:lvlJc w:val="left"/>
      <w:pPr>
        <w:ind w:left="1505" w:hanging="72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7" w15:restartNumberingAfterBreak="0">
    <w:nsid w:val="15D011CD"/>
    <w:multiLevelType w:val="hybridMultilevel"/>
    <w:tmpl w:val="C7163A6E"/>
    <w:lvl w:ilvl="0" w:tplc="26BC7144">
      <w:start w:val="1"/>
      <w:numFmt w:val="lowerRoman"/>
      <w:lvlText w:val="(%1)"/>
      <w:lvlJc w:val="left"/>
      <w:pPr>
        <w:ind w:left="1505" w:hanging="72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8" w15:restartNumberingAfterBreak="0">
    <w:nsid w:val="19D239D5"/>
    <w:multiLevelType w:val="hybridMultilevel"/>
    <w:tmpl w:val="BE9E24B2"/>
    <w:lvl w:ilvl="0" w:tplc="9EC2FFD8">
      <w:start w:val="1"/>
      <w:numFmt w:val="lowerRoman"/>
      <w:lvlText w:val="(%1)"/>
      <w:lvlJc w:val="left"/>
      <w:pPr>
        <w:ind w:left="1505" w:hanging="72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9" w15:restartNumberingAfterBreak="0">
    <w:nsid w:val="202B3FA8"/>
    <w:multiLevelType w:val="hybridMultilevel"/>
    <w:tmpl w:val="BE9E24B2"/>
    <w:lvl w:ilvl="0" w:tplc="9EC2FFD8">
      <w:start w:val="1"/>
      <w:numFmt w:val="lowerRoman"/>
      <w:lvlText w:val="(%1)"/>
      <w:lvlJc w:val="left"/>
      <w:pPr>
        <w:ind w:left="1505" w:hanging="72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0" w15:restartNumberingAfterBreak="0">
    <w:nsid w:val="24050162"/>
    <w:multiLevelType w:val="hybridMultilevel"/>
    <w:tmpl w:val="A636FD26"/>
    <w:lvl w:ilvl="0" w:tplc="1688BC8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4C24E12"/>
    <w:multiLevelType w:val="hybridMultilevel"/>
    <w:tmpl w:val="A636FD26"/>
    <w:lvl w:ilvl="0" w:tplc="1688BC8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32FA7097"/>
    <w:multiLevelType w:val="hybridMultilevel"/>
    <w:tmpl w:val="CABC32D0"/>
    <w:lvl w:ilvl="0" w:tplc="C1BCE37C">
      <w:start w:val="1"/>
      <w:numFmt w:val="upperLetter"/>
      <w:lvlText w:val="(%1)"/>
      <w:lvlJc w:val="left"/>
      <w:pPr>
        <w:ind w:left="1865" w:hanging="360"/>
      </w:pPr>
      <w:rPr>
        <w:rFonts w:hint="default"/>
      </w:rPr>
    </w:lvl>
    <w:lvl w:ilvl="1" w:tplc="08090019" w:tentative="1">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13" w15:restartNumberingAfterBreak="0">
    <w:nsid w:val="3355724D"/>
    <w:multiLevelType w:val="hybridMultilevel"/>
    <w:tmpl w:val="D5967B98"/>
    <w:lvl w:ilvl="0" w:tplc="44F4A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092944"/>
    <w:multiLevelType w:val="hybridMultilevel"/>
    <w:tmpl w:val="A636FD26"/>
    <w:lvl w:ilvl="0" w:tplc="1688BC8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5" w15:restartNumberingAfterBreak="0">
    <w:nsid w:val="4C4406BE"/>
    <w:multiLevelType w:val="hybridMultilevel"/>
    <w:tmpl w:val="A636FD26"/>
    <w:lvl w:ilvl="0" w:tplc="1688BC8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15:restartNumberingAfterBreak="0">
    <w:nsid w:val="4DF73028"/>
    <w:multiLevelType w:val="hybridMultilevel"/>
    <w:tmpl w:val="38C64B0C"/>
    <w:lvl w:ilvl="0" w:tplc="A7366098">
      <w:start w:val="1"/>
      <w:numFmt w:val="lowerRoman"/>
      <w:lvlText w:val="(%1)"/>
      <w:lvlJc w:val="left"/>
      <w:pPr>
        <w:ind w:left="1505" w:hanging="72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7" w15:restartNumberingAfterBreak="0">
    <w:nsid w:val="519E4F1D"/>
    <w:multiLevelType w:val="hybridMultilevel"/>
    <w:tmpl w:val="E84C5A96"/>
    <w:lvl w:ilvl="0" w:tplc="90104188">
      <w:start w:val="1"/>
      <w:numFmt w:val="lowerLetter"/>
      <w:lvlText w:val="(%1)"/>
      <w:lvlJc w:val="left"/>
      <w:pPr>
        <w:ind w:left="643" w:hanging="360"/>
      </w:pPr>
      <w:rPr>
        <w:rFonts w:ascii="Arial" w:eastAsia="Times" w:hAnsi="Arial" w:cs="Times New Roman"/>
      </w:rPr>
    </w:lvl>
    <w:lvl w:ilvl="1" w:tplc="08090019">
      <w:start w:val="1"/>
      <w:numFmt w:val="lowerLetter"/>
      <w:lvlText w:val="%2."/>
      <w:lvlJc w:val="left"/>
      <w:pPr>
        <w:ind w:left="1363" w:hanging="360"/>
      </w:pPr>
      <w:rPr>
        <w:rFonts w:cs="Times New Roman"/>
      </w:rPr>
    </w:lvl>
    <w:lvl w:ilvl="2" w:tplc="0809001B" w:tentative="1">
      <w:start w:val="1"/>
      <w:numFmt w:val="lowerRoman"/>
      <w:lvlText w:val="%3."/>
      <w:lvlJc w:val="right"/>
      <w:pPr>
        <w:ind w:left="2083" w:hanging="180"/>
      </w:pPr>
      <w:rPr>
        <w:rFonts w:cs="Times New Roman"/>
      </w:rPr>
    </w:lvl>
    <w:lvl w:ilvl="3" w:tplc="0809000F" w:tentative="1">
      <w:start w:val="1"/>
      <w:numFmt w:val="decimal"/>
      <w:lvlText w:val="%4."/>
      <w:lvlJc w:val="left"/>
      <w:pPr>
        <w:ind w:left="2803" w:hanging="360"/>
      </w:pPr>
      <w:rPr>
        <w:rFonts w:cs="Times New Roman"/>
      </w:rPr>
    </w:lvl>
    <w:lvl w:ilvl="4" w:tplc="08090019" w:tentative="1">
      <w:start w:val="1"/>
      <w:numFmt w:val="lowerLetter"/>
      <w:lvlText w:val="%5."/>
      <w:lvlJc w:val="left"/>
      <w:pPr>
        <w:ind w:left="3523" w:hanging="360"/>
      </w:pPr>
      <w:rPr>
        <w:rFonts w:cs="Times New Roman"/>
      </w:rPr>
    </w:lvl>
    <w:lvl w:ilvl="5" w:tplc="0809001B" w:tentative="1">
      <w:start w:val="1"/>
      <w:numFmt w:val="lowerRoman"/>
      <w:lvlText w:val="%6."/>
      <w:lvlJc w:val="right"/>
      <w:pPr>
        <w:ind w:left="4243" w:hanging="180"/>
      </w:pPr>
      <w:rPr>
        <w:rFonts w:cs="Times New Roman"/>
      </w:rPr>
    </w:lvl>
    <w:lvl w:ilvl="6" w:tplc="0809000F" w:tentative="1">
      <w:start w:val="1"/>
      <w:numFmt w:val="decimal"/>
      <w:lvlText w:val="%7."/>
      <w:lvlJc w:val="left"/>
      <w:pPr>
        <w:ind w:left="4963" w:hanging="360"/>
      </w:pPr>
      <w:rPr>
        <w:rFonts w:cs="Times New Roman"/>
      </w:rPr>
    </w:lvl>
    <w:lvl w:ilvl="7" w:tplc="08090019" w:tentative="1">
      <w:start w:val="1"/>
      <w:numFmt w:val="lowerLetter"/>
      <w:lvlText w:val="%8."/>
      <w:lvlJc w:val="left"/>
      <w:pPr>
        <w:ind w:left="5683" w:hanging="360"/>
      </w:pPr>
      <w:rPr>
        <w:rFonts w:cs="Times New Roman"/>
      </w:rPr>
    </w:lvl>
    <w:lvl w:ilvl="8" w:tplc="0809001B" w:tentative="1">
      <w:start w:val="1"/>
      <w:numFmt w:val="lowerRoman"/>
      <w:lvlText w:val="%9."/>
      <w:lvlJc w:val="right"/>
      <w:pPr>
        <w:ind w:left="6403" w:hanging="180"/>
      </w:pPr>
      <w:rPr>
        <w:rFonts w:cs="Times New Roman"/>
      </w:rPr>
    </w:lvl>
  </w:abstractNum>
  <w:abstractNum w:abstractNumId="18" w15:restartNumberingAfterBreak="0">
    <w:nsid w:val="55F85808"/>
    <w:multiLevelType w:val="hybridMultilevel"/>
    <w:tmpl w:val="CABC32D0"/>
    <w:lvl w:ilvl="0" w:tplc="C1BCE37C">
      <w:start w:val="1"/>
      <w:numFmt w:val="upperLetter"/>
      <w:lvlText w:val="(%1)"/>
      <w:lvlJc w:val="left"/>
      <w:pPr>
        <w:ind w:left="1865" w:hanging="360"/>
      </w:pPr>
      <w:rPr>
        <w:rFonts w:hint="default"/>
      </w:rPr>
    </w:lvl>
    <w:lvl w:ilvl="1" w:tplc="08090019" w:tentative="1">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19" w15:restartNumberingAfterBreak="0">
    <w:nsid w:val="5863211F"/>
    <w:multiLevelType w:val="hybridMultilevel"/>
    <w:tmpl w:val="A8EA9456"/>
    <w:lvl w:ilvl="0" w:tplc="FE7A216C">
      <w:start w:val="1"/>
      <w:numFmt w:val="lowerRoman"/>
      <w:lvlText w:val="(%1)"/>
      <w:lvlJc w:val="left"/>
      <w:pPr>
        <w:ind w:left="1505" w:hanging="72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0" w15:restartNumberingAfterBreak="0">
    <w:nsid w:val="5CFC7595"/>
    <w:multiLevelType w:val="hybridMultilevel"/>
    <w:tmpl w:val="E84C5A96"/>
    <w:lvl w:ilvl="0" w:tplc="90104188">
      <w:start w:val="1"/>
      <w:numFmt w:val="lowerLetter"/>
      <w:lvlText w:val="(%1)"/>
      <w:lvlJc w:val="left"/>
      <w:pPr>
        <w:ind w:left="643" w:hanging="360"/>
      </w:pPr>
      <w:rPr>
        <w:rFonts w:ascii="Arial" w:eastAsia="Times" w:hAnsi="Arial" w:cs="Times New Roman"/>
      </w:rPr>
    </w:lvl>
    <w:lvl w:ilvl="1" w:tplc="08090019">
      <w:start w:val="1"/>
      <w:numFmt w:val="lowerLetter"/>
      <w:lvlText w:val="%2."/>
      <w:lvlJc w:val="left"/>
      <w:pPr>
        <w:ind w:left="1363" w:hanging="360"/>
      </w:pPr>
      <w:rPr>
        <w:rFonts w:cs="Times New Roman"/>
      </w:rPr>
    </w:lvl>
    <w:lvl w:ilvl="2" w:tplc="0809001B" w:tentative="1">
      <w:start w:val="1"/>
      <w:numFmt w:val="lowerRoman"/>
      <w:lvlText w:val="%3."/>
      <w:lvlJc w:val="right"/>
      <w:pPr>
        <w:ind w:left="2083" w:hanging="180"/>
      </w:pPr>
      <w:rPr>
        <w:rFonts w:cs="Times New Roman"/>
      </w:rPr>
    </w:lvl>
    <w:lvl w:ilvl="3" w:tplc="0809000F" w:tentative="1">
      <w:start w:val="1"/>
      <w:numFmt w:val="decimal"/>
      <w:lvlText w:val="%4."/>
      <w:lvlJc w:val="left"/>
      <w:pPr>
        <w:ind w:left="2803" w:hanging="360"/>
      </w:pPr>
      <w:rPr>
        <w:rFonts w:cs="Times New Roman"/>
      </w:rPr>
    </w:lvl>
    <w:lvl w:ilvl="4" w:tplc="08090019" w:tentative="1">
      <w:start w:val="1"/>
      <w:numFmt w:val="lowerLetter"/>
      <w:lvlText w:val="%5."/>
      <w:lvlJc w:val="left"/>
      <w:pPr>
        <w:ind w:left="3523" w:hanging="360"/>
      </w:pPr>
      <w:rPr>
        <w:rFonts w:cs="Times New Roman"/>
      </w:rPr>
    </w:lvl>
    <w:lvl w:ilvl="5" w:tplc="0809001B" w:tentative="1">
      <w:start w:val="1"/>
      <w:numFmt w:val="lowerRoman"/>
      <w:lvlText w:val="%6."/>
      <w:lvlJc w:val="right"/>
      <w:pPr>
        <w:ind w:left="4243" w:hanging="180"/>
      </w:pPr>
      <w:rPr>
        <w:rFonts w:cs="Times New Roman"/>
      </w:rPr>
    </w:lvl>
    <w:lvl w:ilvl="6" w:tplc="0809000F" w:tentative="1">
      <w:start w:val="1"/>
      <w:numFmt w:val="decimal"/>
      <w:lvlText w:val="%7."/>
      <w:lvlJc w:val="left"/>
      <w:pPr>
        <w:ind w:left="4963" w:hanging="360"/>
      </w:pPr>
      <w:rPr>
        <w:rFonts w:cs="Times New Roman"/>
      </w:rPr>
    </w:lvl>
    <w:lvl w:ilvl="7" w:tplc="08090019" w:tentative="1">
      <w:start w:val="1"/>
      <w:numFmt w:val="lowerLetter"/>
      <w:lvlText w:val="%8."/>
      <w:lvlJc w:val="left"/>
      <w:pPr>
        <w:ind w:left="5683" w:hanging="360"/>
      </w:pPr>
      <w:rPr>
        <w:rFonts w:cs="Times New Roman"/>
      </w:rPr>
    </w:lvl>
    <w:lvl w:ilvl="8" w:tplc="0809001B" w:tentative="1">
      <w:start w:val="1"/>
      <w:numFmt w:val="lowerRoman"/>
      <w:lvlText w:val="%9."/>
      <w:lvlJc w:val="right"/>
      <w:pPr>
        <w:ind w:left="6403" w:hanging="180"/>
      </w:pPr>
      <w:rPr>
        <w:rFonts w:cs="Times New Roman"/>
      </w:rPr>
    </w:lvl>
  </w:abstractNum>
  <w:abstractNum w:abstractNumId="21" w15:restartNumberingAfterBreak="0">
    <w:nsid w:val="5FD95277"/>
    <w:multiLevelType w:val="hybridMultilevel"/>
    <w:tmpl w:val="B2FA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7031E"/>
    <w:multiLevelType w:val="hybridMultilevel"/>
    <w:tmpl w:val="27E02894"/>
    <w:lvl w:ilvl="0" w:tplc="EAA2E3E4">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3" w15:restartNumberingAfterBreak="0">
    <w:nsid w:val="6A632164"/>
    <w:multiLevelType w:val="hybridMultilevel"/>
    <w:tmpl w:val="A636FD26"/>
    <w:lvl w:ilvl="0" w:tplc="1688BC8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4" w15:restartNumberingAfterBreak="0">
    <w:nsid w:val="7B5F3BD8"/>
    <w:multiLevelType w:val="hybridMultilevel"/>
    <w:tmpl w:val="A636FD26"/>
    <w:lvl w:ilvl="0" w:tplc="1688BC8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5" w15:restartNumberingAfterBreak="0">
    <w:nsid w:val="7D84147E"/>
    <w:multiLevelType w:val="hybridMultilevel"/>
    <w:tmpl w:val="AE4E67B6"/>
    <w:lvl w:ilvl="0" w:tplc="1688BC8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21"/>
  </w:num>
  <w:num w:numId="2">
    <w:abstractNumId w:val="17"/>
  </w:num>
  <w:num w:numId="3">
    <w:abstractNumId w:val="1"/>
  </w:num>
  <w:num w:numId="4">
    <w:abstractNumId w:val="13"/>
  </w:num>
  <w:num w:numId="5">
    <w:abstractNumId w:val="0"/>
  </w:num>
  <w:num w:numId="6">
    <w:abstractNumId w:val="4"/>
  </w:num>
  <w:num w:numId="7">
    <w:abstractNumId w:val="22"/>
  </w:num>
  <w:num w:numId="8">
    <w:abstractNumId w:val="3"/>
  </w:num>
  <w:num w:numId="9">
    <w:abstractNumId w:val="25"/>
  </w:num>
  <w:num w:numId="10">
    <w:abstractNumId w:val="10"/>
  </w:num>
  <w:num w:numId="11">
    <w:abstractNumId w:val="5"/>
  </w:num>
  <w:num w:numId="12">
    <w:abstractNumId w:val="11"/>
  </w:num>
  <w:num w:numId="13">
    <w:abstractNumId w:val="14"/>
  </w:num>
  <w:num w:numId="14">
    <w:abstractNumId w:val="20"/>
  </w:num>
  <w:num w:numId="15">
    <w:abstractNumId w:val="15"/>
  </w:num>
  <w:num w:numId="16">
    <w:abstractNumId w:val="16"/>
  </w:num>
  <w:num w:numId="17">
    <w:abstractNumId w:val="19"/>
  </w:num>
  <w:num w:numId="18">
    <w:abstractNumId w:val="24"/>
  </w:num>
  <w:num w:numId="19">
    <w:abstractNumId w:val="6"/>
  </w:num>
  <w:num w:numId="20">
    <w:abstractNumId w:val="9"/>
  </w:num>
  <w:num w:numId="21">
    <w:abstractNumId w:val="23"/>
  </w:num>
  <w:num w:numId="22">
    <w:abstractNumId w:val="8"/>
  </w:num>
  <w:num w:numId="23">
    <w:abstractNumId w:val="7"/>
  </w:num>
  <w:num w:numId="24">
    <w:abstractNumId w:val="18"/>
  </w:num>
  <w:num w:numId="25">
    <w:abstractNumId w:val="1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19D"/>
    <w:rsid w:val="00000D7B"/>
    <w:rsid w:val="00007C0F"/>
    <w:rsid w:val="00010719"/>
    <w:rsid w:val="00015919"/>
    <w:rsid w:val="000163D4"/>
    <w:rsid w:val="000213CE"/>
    <w:rsid w:val="0002508E"/>
    <w:rsid w:val="00026D07"/>
    <w:rsid w:val="00027978"/>
    <w:rsid w:val="00031611"/>
    <w:rsid w:val="00033B9F"/>
    <w:rsid w:val="00033C4A"/>
    <w:rsid w:val="00035FC1"/>
    <w:rsid w:val="00036F0A"/>
    <w:rsid w:val="000372A5"/>
    <w:rsid w:val="0004116E"/>
    <w:rsid w:val="000421CA"/>
    <w:rsid w:val="00045E65"/>
    <w:rsid w:val="000525DC"/>
    <w:rsid w:val="0005536A"/>
    <w:rsid w:val="00055CD5"/>
    <w:rsid w:val="000567B0"/>
    <w:rsid w:val="00060F4E"/>
    <w:rsid w:val="0006367C"/>
    <w:rsid w:val="00064F97"/>
    <w:rsid w:val="0007170A"/>
    <w:rsid w:val="00075B17"/>
    <w:rsid w:val="0008186F"/>
    <w:rsid w:val="0008307C"/>
    <w:rsid w:val="00085927"/>
    <w:rsid w:val="00087BA5"/>
    <w:rsid w:val="00087CE0"/>
    <w:rsid w:val="00087FEF"/>
    <w:rsid w:val="000901B3"/>
    <w:rsid w:val="000A129E"/>
    <w:rsid w:val="000A2049"/>
    <w:rsid w:val="000A483C"/>
    <w:rsid w:val="000A7448"/>
    <w:rsid w:val="000B0BF4"/>
    <w:rsid w:val="000B33DD"/>
    <w:rsid w:val="000B5D55"/>
    <w:rsid w:val="000B698F"/>
    <w:rsid w:val="000C7198"/>
    <w:rsid w:val="000D2CDF"/>
    <w:rsid w:val="000E084D"/>
    <w:rsid w:val="000F0BAB"/>
    <w:rsid w:val="000F216D"/>
    <w:rsid w:val="000F5FCE"/>
    <w:rsid w:val="0010323C"/>
    <w:rsid w:val="001039DB"/>
    <w:rsid w:val="00104970"/>
    <w:rsid w:val="001245E8"/>
    <w:rsid w:val="00125C77"/>
    <w:rsid w:val="0012727D"/>
    <w:rsid w:val="0013334D"/>
    <w:rsid w:val="00133611"/>
    <w:rsid w:val="0013436F"/>
    <w:rsid w:val="0014411E"/>
    <w:rsid w:val="001461F4"/>
    <w:rsid w:val="00150987"/>
    <w:rsid w:val="00155566"/>
    <w:rsid w:val="00160DB7"/>
    <w:rsid w:val="001675D6"/>
    <w:rsid w:val="00170ECF"/>
    <w:rsid w:val="00171FAE"/>
    <w:rsid w:val="00176F34"/>
    <w:rsid w:val="001807D8"/>
    <w:rsid w:val="001869AB"/>
    <w:rsid w:val="001968B0"/>
    <w:rsid w:val="00197B12"/>
    <w:rsid w:val="001A2787"/>
    <w:rsid w:val="001B16A1"/>
    <w:rsid w:val="001B3078"/>
    <w:rsid w:val="001B7DE8"/>
    <w:rsid w:val="001C63BD"/>
    <w:rsid w:val="001D1DC1"/>
    <w:rsid w:val="001D3869"/>
    <w:rsid w:val="001D540B"/>
    <w:rsid w:val="001E126E"/>
    <w:rsid w:val="001E321B"/>
    <w:rsid w:val="001E3D66"/>
    <w:rsid w:val="001E56AE"/>
    <w:rsid w:val="001E6F42"/>
    <w:rsid w:val="001F1262"/>
    <w:rsid w:val="001F2625"/>
    <w:rsid w:val="001F44C4"/>
    <w:rsid w:val="001F6654"/>
    <w:rsid w:val="00210031"/>
    <w:rsid w:val="00212981"/>
    <w:rsid w:val="00212EF0"/>
    <w:rsid w:val="00213790"/>
    <w:rsid w:val="00213D09"/>
    <w:rsid w:val="00215157"/>
    <w:rsid w:val="0022366E"/>
    <w:rsid w:val="00225998"/>
    <w:rsid w:val="002268CB"/>
    <w:rsid w:val="00240213"/>
    <w:rsid w:val="00240D94"/>
    <w:rsid w:val="00243341"/>
    <w:rsid w:val="00245F80"/>
    <w:rsid w:val="00247B74"/>
    <w:rsid w:val="00250827"/>
    <w:rsid w:val="00252E54"/>
    <w:rsid w:val="00253A0E"/>
    <w:rsid w:val="002545A9"/>
    <w:rsid w:val="00254787"/>
    <w:rsid w:val="00260032"/>
    <w:rsid w:val="00261DC3"/>
    <w:rsid w:val="002700F5"/>
    <w:rsid w:val="00273F7F"/>
    <w:rsid w:val="00284C4F"/>
    <w:rsid w:val="00287DEB"/>
    <w:rsid w:val="00295621"/>
    <w:rsid w:val="00296A4B"/>
    <w:rsid w:val="002A2005"/>
    <w:rsid w:val="002A6025"/>
    <w:rsid w:val="002A6652"/>
    <w:rsid w:val="002A7163"/>
    <w:rsid w:val="002B713A"/>
    <w:rsid w:val="002B73D9"/>
    <w:rsid w:val="002C179F"/>
    <w:rsid w:val="002C6BA1"/>
    <w:rsid w:val="002D027C"/>
    <w:rsid w:val="002D14B2"/>
    <w:rsid w:val="002D5EE9"/>
    <w:rsid w:val="002E1683"/>
    <w:rsid w:val="002E3BA7"/>
    <w:rsid w:val="002F3A1F"/>
    <w:rsid w:val="002F5B86"/>
    <w:rsid w:val="002F7224"/>
    <w:rsid w:val="0030243B"/>
    <w:rsid w:val="00303079"/>
    <w:rsid w:val="0030363B"/>
    <w:rsid w:val="0032028C"/>
    <w:rsid w:val="003260D5"/>
    <w:rsid w:val="0033019C"/>
    <w:rsid w:val="00340DCF"/>
    <w:rsid w:val="0034119A"/>
    <w:rsid w:val="00342F7F"/>
    <w:rsid w:val="0034572A"/>
    <w:rsid w:val="003461DD"/>
    <w:rsid w:val="003467DA"/>
    <w:rsid w:val="00346C17"/>
    <w:rsid w:val="003471CE"/>
    <w:rsid w:val="00350272"/>
    <w:rsid w:val="0035626B"/>
    <w:rsid w:val="00356DAD"/>
    <w:rsid w:val="0035790C"/>
    <w:rsid w:val="00362B72"/>
    <w:rsid w:val="003633C2"/>
    <w:rsid w:val="00365D1A"/>
    <w:rsid w:val="00366477"/>
    <w:rsid w:val="00367172"/>
    <w:rsid w:val="003703F9"/>
    <w:rsid w:val="003763EB"/>
    <w:rsid w:val="003818EF"/>
    <w:rsid w:val="00385584"/>
    <w:rsid w:val="003864A0"/>
    <w:rsid w:val="00395317"/>
    <w:rsid w:val="003A7318"/>
    <w:rsid w:val="003B0410"/>
    <w:rsid w:val="003B52C1"/>
    <w:rsid w:val="003C2A01"/>
    <w:rsid w:val="003C333C"/>
    <w:rsid w:val="003D16F3"/>
    <w:rsid w:val="003D7871"/>
    <w:rsid w:val="003E4C25"/>
    <w:rsid w:val="003E5F93"/>
    <w:rsid w:val="003F3A2D"/>
    <w:rsid w:val="00400B06"/>
    <w:rsid w:val="00402F7F"/>
    <w:rsid w:val="00403DCB"/>
    <w:rsid w:val="00406AA2"/>
    <w:rsid w:val="0040712A"/>
    <w:rsid w:val="00411EC6"/>
    <w:rsid w:val="004124E8"/>
    <w:rsid w:val="00414F6D"/>
    <w:rsid w:val="004251E3"/>
    <w:rsid w:val="00432F81"/>
    <w:rsid w:val="004333A6"/>
    <w:rsid w:val="004360AB"/>
    <w:rsid w:val="00437CEB"/>
    <w:rsid w:val="0044149F"/>
    <w:rsid w:val="00442DF3"/>
    <w:rsid w:val="00447241"/>
    <w:rsid w:val="0045672B"/>
    <w:rsid w:val="00467C13"/>
    <w:rsid w:val="0047309A"/>
    <w:rsid w:val="00482AFE"/>
    <w:rsid w:val="0048703E"/>
    <w:rsid w:val="00494F2E"/>
    <w:rsid w:val="004A33C1"/>
    <w:rsid w:val="004A5F79"/>
    <w:rsid w:val="004B112F"/>
    <w:rsid w:val="004B5916"/>
    <w:rsid w:val="004B685F"/>
    <w:rsid w:val="004C67C5"/>
    <w:rsid w:val="004C68AC"/>
    <w:rsid w:val="004C7980"/>
    <w:rsid w:val="004D1C8C"/>
    <w:rsid w:val="004D2E01"/>
    <w:rsid w:val="004D6431"/>
    <w:rsid w:val="004E30A2"/>
    <w:rsid w:val="004F25E8"/>
    <w:rsid w:val="004F592F"/>
    <w:rsid w:val="004F5BB6"/>
    <w:rsid w:val="00504E58"/>
    <w:rsid w:val="0050719D"/>
    <w:rsid w:val="0050729F"/>
    <w:rsid w:val="00512251"/>
    <w:rsid w:val="0051651E"/>
    <w:rsid w:val="00517F46"/>
    <w:rsid w:val="00525DF7"/>
    <w:rsid w:val="00530881"/>
    <w:rsid w:val="005309FB"/>
    <w:rsid w:val="00535621"/>
    <w:rsid w:val="00537EF9"/>
    <w:rsid w:val="00541EC2"/>
    <w:rsid w:val="0054614A"/>
    <w:rsid w:val="0054614F"/>
    <w:rsid w:val="00547899"/>
    <w:rsid w:val="00552B84"/>
    <w:rsid w:val="005553C9"/>
    <w:rsid w:val="00556E6A"/>
    <w:rsid w:val="00557BC7"/>
    <w:rsid w:val="00563A11"/>
    <w:rsid w:val="00563FC5"/>
    <w:rsid w:val="00566C5B"/>
    <w:rsid w:val="005728B4"/>
    <w:rsid w:val="005764B2"/>
    <w:rsid w:val="005779E0"/>
    <w:rsid w:val="00587A95"/>
    <w:rsid w:val="00593245"/>
    <w:rsid w:val="00594A2D"/>
    <w:rsid w:val="00595FB6"/>
    <w:rsid w:val="005B0BD0"/>
    <w:rsid w:val="005B4542"/>
    <w:rsid w:val="005B59B7"/>
    <w:rsid w:val="005C2723"/>
    <w:rsid w:val="005C7150"/>
    <w:rsid w:val="005C7998"/>
    <w:rsid w:val="005D5A28"/>
    <w:rsid w:val="005D663F"/>
    <w:rsid w:val="005E0C18"/>
    <w:rsid w:val="005E2932"/>
    <w:rsid w:val="005E744C"/>
    <w:rsid w:val="005F0018"/>
    <w:rsid w:val="005F1970"/>
    <w:rsid w:val="005F493D"/>
    <w:rsid w:val="005F52E9"/>
    <w:rsid w:val="005F5A77"/>
    <w:rsid w:val="006001E4"/>
    <w:rsid w:val="00600B94"/>
    <w:rsid w:val="00602E7E"/>
    <w:rsid w:val="00603240"/>
    <w:rsid w:val="00607825"/>
    <w:rsid w:val="00607BFE"/>
    <w:rsid w:val="0061304A"/>
    <w:rsid w:val="006136E0"/>
    <w:rsid w:val="006308B0"/>
    <w:rsid w:val="006314AA"/>
    <w:rsid w:val="00631624"/>
    <w:rsid w:val="00631BA0"/>
    <w:rsid w:val="00640DE3"/>
    <w:rsid w:val="00641F59"/>
    <w:rsid w:val="00643AEB"/>
    <w:rsid w:val="0064701B"/>
    <w:rsid w:val="006473F5"/>
    <w:rsid w:val="0065050F"/>
    <w:rsid w:val="00653A5C"/>
    <w:rsid w:val="00656598"/>
    <w:rsid w:val="00657BC5"/>
    <w:rsid w:val="00664D20"/>
    <w:rsid w:val="006671FC"/>
    <w:rsid w:val="00671BC2"/>
    <w:rsid w:val="00675955"/>
    <w:rsid w:val="00680CC4"/>
    <w:rsid w:val="00680F28"/>
    <w:rsid w:val="006838EE"/>
    <w:rsid w:val="00694847"/>
    <w:rsid w:val="006A1266"/>
    <w:rsid w:val="006A2C62"/>
    <w:rsid w:val="006A4635"/>
    <w:rsid w:val="006B0F41"/>
    <w:rsid w:val="006B2DEA"/>
    <w:rsid w:val="006B3FA6"/>
    <w:rsid w:val="006B4341"/>
    <w:rsid w:val="006C0F04"/>
    <w:rsid w:val="006D18B1"/>
    <w:rsid w:val="006D6762"/>
    <w:rsid w:val="006E58A5"/>
    <w:rsid w:val="006E7313"/>
    <w:rsid w:val="006F2E38"/>
    <w:rsid w:val="006F3D82"/>
    <w:rsid w:val="006F4B35"/>
    <w:rsid w:val="00703C30"/>
    <w:rsid w:val="00705505"/>
    <w:rsid w:val="00707020"/>
    <w:rsid w:val="0071031B"/>
    <w:rsid w:val="00716362"/>
    <w:rsid w:val="0072095A"/>
    <w:rsid w:val="00725E13"/>
    <w:rsid w:val="00726FC5"/>
    <w:rsid w:val="00730733"/>
    <w:rsid w:val="00730D6C"/>
    <w:rsid w:val="00743D99"/>
    <w:rsid w:val="00747EB4"/>
    <w:rsid w:val="00753F4E"/>
    <w:rsid w:val="00762D88"/>
    <w:rsid w:val="0076560A"/>
    <w:rsid w:val="00770E23"/>
    <w:rsid w:val="00774749"/>
    <w:rsid w:val="0077690C"/>
    <w:rsid w:val="00781B45"/>
    <w:rsid w:val="00782649"/>
    <w:rsid w:val="0078367C"/>
    <w:rsid w:val="00787D10"/>
    <w:rsid w:val="00792F59"/>
    <w:rsid w:val="00793A80"/>
    <w:rsid w:val="007968FB"/>
    <w:rsid w:val="007B7CF8"/>
    <w:rsid w:val="007C27B1"/>
    <w:rsid w:val="007C401D"/>
    <w:rsid w:val="007C671E"/>
    <w:rsid w:val="007D1177"/>
    <w:rsid w:val="007D7A35"/>
    <w:rsid w:val="007E1CEF"/>
    <w:rsid w:val="007F39FE"/>
    <w:rsid w:val="007F41A2"/>
    <w:rsid w:val="007F58AF"/>
    <w:rsid w:val="007F6B13"/>
    <w:rsid w:val="007F7D59"/>
    <w:rsid w:val="0080244D"/>
    <w:rsid w:val="00802ACD"/>
    <w:rsid w:val="00804633"/>
    <w:rsid w:val="0081025A"/>
    <w:rsid w:val="0081087B"/>
    <w:rsid w:val="00810FC9"/>
    <w:rsid w:val="00811CE2"/>
    <w:rsid w:val="00816116"/>
    <w:rsid w:val="00825D50"/>
    <w:rsid w:val="0082712C"/>
    <w:rsid w:val="00827D35"/>
    <w:rsid w:val="00835A4A"/>
    <w:rsid w:val="008368E1"/>
    <w:rsid w:val="00836D77"/>
    <w:rsid w:val="00840673"/>
    <w:rsid w:val="00841352"/>
    <w:rsid w:val="00841B17"/>
    <w:rsid w:val="0084305B"/>
    <w:rsid w:val="008431C5"/>
    <w:rsid w:val="00844AD2"/>
    <w:rsid w:val="00857F57"/>
    <w:rsid w:val="0086584B"/>
    <w:rsid w:val="00866EC5"/>
    <w:rsid w:val="008676BE"/>
    <w:rsid w:val="00867AEE"/>
    <w:rsid w:val="0087083B"/>
    <w:rsid w:val="00885C82"/>
    <w:rsid w:val="00885CCA"/>
    <w:rsid w:val="008930CD"/>
    <w:rsid w:val="008A6C8F"/>
    <w:rsid w:val="008B0EFE"/>
    <w:rsid w:val="008B2D84"/>
    <w:rsid w:val="008B47BB"/>
    <w:rsid w:val="008C07E1"/>
    <w:rsid w:val="008C26D8"/>
    <w:rsid w:val="008C664B"/>
    <w:rsid w:val="008C7FE5"/>
    <w:rsid w:val="008D4AD9"/>
    <w:rsid w:val="008E3AD0"/>
    <w:rsid w:val="008E4153"/>
    <w:rsid w:val="008F1DF5"/>
    <w:rsid w:val="008F3967"/>
    <w:rsid w:val="008F6441"/>
    <w:rsid w:val="008F6F79"/>
    <w:rsid w:val="008F7D51"/>
    <w:rsid w:val="00906058"/>
    <w:rsid w:val="009124F3"/>
    <w:rsid w:val="00915D9A"/>
    <w:rsid w:val="00916D7A"/>
    <w:rsid w:val="00920E28"/>
    <w:rsid w:val="00921F3B"/>
    <w:rsid w:val="009428CD"/>
    <w:rsid w:val="00953C36"/>
    <w:rsid w:val="00961268"/>
    <w:rsid w:val="009617BF"/>
    <w:rsid w:val="00971AE7"/>
    <w:rsid w:val="0097456D"/>
    <w:rsid w:val="00975E05"/>
    <w:rsid w:val="0098098A"/>
    <w:rsid w:val="009810F6"/>
    <w:rsid w:val="0098245E"/>
    <w:rsid w:val="00982847"/>
    <w:rsid w:val="009878AF"/>
    <w:rsid w:val="00990D8D"/>
    <w:rsid w:val="00991C97"/>
    <w:rsid w:val="00993704"/>
    <w:rsid w:val="0099426F"/>
    <w:rsid w:val="00996CC0"/>
    <w:rsid w:val="009A3B50"/>
    <w:rsid w:val="009A522D"/>
    <w:rsid w:val="009B0CBA"/>
    <w:rsid w:val="009B181B"/>
    <w:rsid w:val="009B3B19"/>
    <w:rsid w:val="009B561A"/>
    <w:rsid w:val="009C3340"/>
    <w:rsid w:val="009D47D0"/>
    <w:rsid w:val="009D5CEB"/>
    <w:rsid w:val="009E0C27"/>
    <w:rsid w:val="009E3544"/>
    <w:rsid w:val="009E3D23"/>
    <w:rsid w:val="009E465E"/>
    <w:rsid w:val="009E56BB"/>
    <w:rsid w:val="009E5D25"/>
    <w:rsid w:val="009F3204"/>
    <w:rsid w:val="009F46BA"/>
    <w:rsid w:val="009F5336"/>
    <w:rsid w:val="009F768A"/>
    <w:rsid w:val="00A00249"/>
    <w:rsid w:val="00A00700"/>
    <w:rsid w:val="00A03921"/>
    <w:rsid w:val="00A108CE"/>
    <w:rsid w:val="00A12DE3"/>
    <w:rsid w:val="00A1576C"/>
    <w:rsid w:val="00A222DC"/>
    <w:rsid w:val="00A23193"/>
    <w:rsid w:val="00A27595"/>
    <w:rsid w:val="00A30034"/>
    <w:rsid w:val="00A31838"/>
    <w:rsid w:val="00A31C8B"/>
    <w:rsid w:val="00A435D7"/>
    <w:rsid w:val="00A4528A"/>
    <w:rsid w:val="00A460E4"/>
    <w:rsid w:val="00A47CC3"/>
    <w:rsid w:val="00A517C3"/>
    <w:rsid w:val="00A5329B"/>
    <w:rsid w:val="00A53C20"/>
    <w:rsid w:val="00A542C8"/>
    <w:rsid w:val="00A568B0"/>
    <w:rsid w:val="00A56B95"/>
    <w:rsid w:val="00A600EC"/>
    <w:rsid w:val="00A60585"/>
    <w:rsid w:val="00A60C8E"/>
    <w:rsid w:val="00A66E00"/>
    <w:rsid w:val="00A702EB"/>
    <w:rsid w:val="00A73838"/>
    <w:rsid w:val="00A75897"/>
    <w:rsid w:val="00A82D2B"/>
    <w:rsid w:val="00A83F0A"/>
    <w:rsid w:val="00A8718C"/>
    <w:rsid w:val="00A91245"/>
    <w:rsid w:val="00A9663F"/>
    <w:rsid w:val="00AA2445"/>
    <w:rsid w:val="00AA2C1D"/>
    <w:rsid w:val="00AA4F33"/>
    <w:rsid w:val="00AA6D45"/>
    <w:rsid w:val="00AB3CF4"/>
    <w:rsid w:val="00AB6AD7"/>
    <w:rsid w:val="00AC6174"/>
    <w:rsid w:val="00AD2C78"/>
    <w:rsid w:val="00AD6822"/>
    <w:rsid w:val="00AE59E6"/>
    <w:rsid w:val="00AE66B9"/>
    <w:rsid w:val="00AE6BDD"/>
    <w:rsid w:val="00AF3B29"/>
    <w:rsid w:val="00AF455D"/>
    <w:rsid w:val="00AF4CB9"/>
    <w:rsid w:val="00B04098"/>
    <w:rsid w:val="00B04D47"/>
    <w:rsid w:val="00B0573F"/>
    <w:rsid w:val="00B11E6F"/>
    <w:rsid w:val="00B1201A"/>
    <w:rsid w:val="00B1329B"/>
    <w:rsid w:val="00B14A84"/>
    <w:rsid w:val="00B2679E"/>
    <w:rsid w:val="00B26FF3"/>
    <w:rsid w:val="00B32161"/>
    <w:rsid w:val="00B32FD3"/>
    <w:rsid w:val="00B530BA"/>
    <w:rsid w:val="00B610A5"/>
    <w:rsid w:val="00B63C2F"/>
    <w:rsid w:val="00B67EF2"/>
    <w:rsid w:val="00B717BB"/>
    <w:rsid w:val="00B746A4"/>
    <w:rsid w:val="00B749FA"/>
    <w:rsid w:val="00B74F69"/>
    <w:rsid w:val="00B76427"/>
    <w:rsid w:val="00B808E4"/>
    <w:rsid w:val="00B811BC"/>
    <w:rsid w:val="00B81486"/>
    <w:rsid w:val="00B8462F"/>
    <w:rsid w:val="00B91710"/>
    <w:rsid w:val="00B92AF0"/>
    <w:rsid w:val="00B93BA4"/>
    <w:rsid w:val="00B94AA3"/>
    <w:rsid w:val="00B95A80"/>
    <w:rsid w:val="00BA02BF"/>
    <w:rsid w:val="00BA3A7E"/>
    <w:rsid w:val="00BA3E80"/>
    <w:rsid w:val="00BA7229"/>
    <w:rsid w:val="00BA7B06"/>
    <w:rsid w:val="00BB01DF"/>
    <w:rsid w:val="00BB3059"/>
    <w:rsid w:val="00BB30E8"/>
    <w:rsid w:val="00BB3225"/>
    <w:rsid w:val="00BB6B25"/>
    <w:rsid w:val="00BB6C6D"/>
    <w:rsid w:val="00BC3E63"/>
    <w:rsid w:val="00BC415E"/>
    <w:rsid w:val="00BE473D"/>
    <w:rsid w:val="00BE6A55"/>
    <w:rsid w:val="00BF6C3A"/>
    <w:rsid w:val="00C0056B"/>
    <w:rsid w:val="00C00788"/>
    <w:rsid w:val="00C01090"/>
    <w:rsid w:val="00C024A9"/>
    <w:rsid w:val="00C02E7D"/>
    <w:rsid w:val="00C0330B"/>
    <w:rsid w:val="00C041FE"/>
    <w:rsid w:val="00C04D32"/>
    <w:rsid w:val="00C06B73"/>
    <w:rsid w:val="00C06BB5"/>
    <w:rsid w:val="00C07150"/>
    <w:rsid w:val="00C07613"/>
    <w:rsid w:val="00C07B2E"/>
    <w:rsid w:val="00C1002A"/>
    <w:rsid w:val="00C1074C"/>
    <w:rsid w:val="00C15CDB"/>
    <w:rsid w:val="00C15F6D"/>
    <w:rsid w:val="00C20761"/>
    <w:rsid w:val="00C31455"/>
    <w:rsid w:val="00C335B8"/>
    <w:rsid w:val="00C36383"/>
    <w:rsid w:val="00C37DEC"/>
    <w:rsid w:val="00C37EA4"/>
    <w:rsid w:val="00C42186"/>
    <w:rsid w:val="00C429DC"/>
    <w:rsid w:val="00C444CA"/>
    <w:rsid w:val="00C61D61"/>
    <w:rsid w:val="00C65CAC"/>
    <w:rsid w:val="00C82FE2"/>
    <w:rsid w:val="00C847E6"/>
    <w:rsid w:val="00C85D06"/>
    <w:rsid w:val="00C86705"/>
    <w:rsid w:val="00C941A7"/>
    <w:rsid w:val="00C95F4B"/>
    <w:rsid w:val="00CA1982"/>
    <w:rsid w:val="00CA1F8C"/>
    <w:rsid w:val="00CA4D3C"/>
    <w:rsid w:val="00CB23FF"/>
    <w:rsid w:val="00CB309E"/>
    <w:rsid w:val="00CB57DE"/>
    <w:rsid w:val="00CB7B25"/>
    <w:rsid w:val="00CD079D"/>
    <w:rsid w:val="00CD1FE6"/>
    <w:rsid w:val="00CD23AF"/>
    <w:rsid w:val="00CD4BFA"/>
    <w:rsid w:val="00CD7D13"/>
    <w:rsid w:val="00CE206C"/>
    <w:rsid w:val="00CE6382"/>
    <w:rsid w:val="00CE67C8"/>
    <w:rsid w:val="00CF12D5"/>
    <w:rsid w:val="00CF2F6B"/>
    <w:rsid w:val="00CF3728"/>
    <w:rsid w:val="00CF5F86"/>
    <w:rsid w:val="00D0234C"/>
    <w:rsid w:val="00D027C8"/>
    <w:rsid w:val="00D039E7"/>
    <w:rsid w:val="00D055FA"/>
    <w:rsid w:val="00D058C6"/>
    <w:rsid w:val="00D07136"/>
    <w:rsid w:val="00D076C1"/>
    <w:rsid w:val="00D14FA5"/>
    <w:rsid w:val="00D176F1"/>
    <w:rsid w:val="00D2176B"/>
    <w:rsid w:val="00D24E23"/>
    <w:rsid w:val="00D3171D"/>
    <w:rsid w:val="00D326D8"/>
    <w:rsid w:val="00D34FF5"/>
    <w:rsid w:val="00D44BB1"/>
    <w:rsid w:val="00D4638B"/>
    <w:rsid w:val="00D51A7B"/>
    <w:rsid w:val="00D53E56"/>
    <w:rsid w:val="00D543EF"/>
    <w:rsid w:val="00D55FBB"/>
    <w:rsid w:val="00D56759"/>
    <w:rsid w:val="00D63015"/>
    <w:rsid w:val="00D65095"/>
    <w:rsid w:val="00D70DE7"/>
    <w:rsid w:val="00D76489"/>
    <w:rsid w:val="00D77517"/>
    <w:rsid w:val="00D83D96"/>
    <w:rsid w:val="00D85105"/>
    <w:rsid w:val="00D94E4A"/>
    <w:rsid w:val="00D955B7"/>
    <w:rsid w:val="00DB19B9"/>
    <w:rsid w:val="00DC112E"/>
    <w:rsid w:val="00DC3D82"/>
    <w:rsid w:val="00DC684B"/>
    <w:rsid w:val="00DD0992"/>
    <w:rsid w:val="00E01B45"/>
    <w:rsid w:val="00E02A61"/>
    <w:rsid w:val="00E03C1A"/>
    <w:rsid w:val="00E11386"/>
    <w:rsid w:val="00E23964"/>
    <w:rsid w:val="00E2568E"/>
    <w:rsid w:val="00E3304C"/>
    <w:rsid w:val="00E355F3"/>
    <w:rsid w:val="00E50B08"/>
    <w:rsid w:val="00E51977"/>
    <w:rsid w:val="00E52A20"/>
    <w:rsid w:val="00E53465"/>
    <w:rsid w:val="00E6352B"/>
    <w:rsid w:val="00E6746B"/>
    <w:rsid w:val="00E773EB"/>
    <w:rsid w:val="00E801F2"/>
    <w:rsid w:val="00E808B5"/>
    <w:rsid w:val="00E81016"/>
    <w:rsid w:val="00E81E44"/>
    <w:rsid w:val="00E83E16"/>
    <w:rsid w:val="00E851C0"/>
    <w:rsid w:val="00EA0B99"/>
    <w:rsid w:val="00EB6BB1"/>
    <w:rsid w:val="00EC014E"/>
    <w:rsid w:val="00EC13B3"/>
    <w:rsid w:val="00EC434C"/>
    <w:rsid w:val="00ED1730"/>
    <w:rsid w:val="00ED4C52"/>
    <w:rsid w:val="00EE0284"/>
    <w:rsid w:val="00EE5F79"/>
    <w:rsid w:val="00EE6BDF"/>
    <w:rsid w:val="00EE7573"/>
    <w:rsid w:val="00EF10A2"/>
    <w:rsid w:val="00EF5771"/>
    <w:rsid w:val="00EF7EFF"/>
    <w:rsid w:val="00F00FC3"/>
    <w:rsid w:val="00F0222D"/>
    <w:rsid w:val="00F0382C"/>
    <w:rsid w:val="00F074CA"/>
    <w:rsid w:val="00F126E3"/>
    <w:rsid w:val="00F12C40"/>
    <w:rsid w:val="00F14F4A"/>
    <w:rsid w:val="00F2636A"/>
    <w:rsid w:val="00F320AA"/>
    <w:rsid w:val="00F349D5"/>
    <w:rsid w:val="00F4104C"/>
    <w:rsid w:val="00F4548B"/>
    <w:rsid w:val="00F477BD"/>
    <w:rsid w:val="00F56BF3"/>
    <w:rsid w:val="00F72AF6"/>
    <w:rsid w:val="00F74FDB"/>
    <w:rsid w:val="00F76530"/>
    <w:rsid w:val="00F83F9B"/>
    <w:rsid w:val="00F90AA8"/>
    <w:rsid w:val="00F90F22"/>
    <w:rsid w:val="00F91387"/>
    <w:rsid w:val="00F919F0"/>
    <w:rsid w:val="00FA3694"/>
    <w:rsid w:val="00FB005A"/>
    <w:rsid w:val="00FB108C"/>
    <w:rsid w:val="00FB35E0"/>
    <w:rsid w:val="00FB4E81"/>
    <w:rsid w:val="00FB5147"/>
    <w:rsid w:val="00FB56B0"/>
    <w:rsid w:val="00FB5941"/>
    <w:rsid w:val="00FB6983"/>
    <w:rsid w:val="00FB6F36"/>
    <w:rsid w:val="00FB7E2B"/>
    <w:rsid w:val="00FC12EB"/>
    <w:rsid w:val="00FC3790"/>
    <w:rsid w:val="00FC3B6B"/>
    <w:rsid w:val="00FD2B72"/>
    <w:rsid w:val="00FE19B1"/>
    <w:rsid w:val="00FE2165"/>
    <w:rsid w:val="00FE2B93"/>
    <w:rsid w:val="00FF031F"/>
    <w:rsid w:val="00FF5432"/>
    <w:rsid w:val="00FF5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F38BEA-791E-47C5-B5CA-BC9C629E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01D"/>
    <w:rPr>
      <w:sz w:val="24"/>
      <w:szCs w:val="20"/>
      <w:lang w:eastAsia="en-US"/>
    </w:rPr>
  </w:style>
  <w:style w:type="paragraph" w:styleId="Heading1">
    <w:name w:val="heading 1"/>
    <w:basedOn w:val="Normal"/>
    <w:next w:val="Normal"/>
    <w:link w:val="Heading1Char"/>
    <w:uiPriority w:val="99"/>
    <w:qFormat/>
    <w:rsid w:val="00CB309E"/>
    <w:pPr>
      <w:keepNext/>
      <w:spacing w:before="480" w:after="480"/>
      <w:jc w:val="center"/>
      <w:outlineLvl w:val="0"/>
    </w:pPr>
    <w:rPr>
      <w:rFonts w:ascii="Arial" w:hAnsi="Arial"/>
      <w:b/>
      <w:sz w:val="48"/>
      <w:szCs w:val="48"/>
    </w:rPr>
  </w:style>
  <w:style w:type="paragraph" w:styleId="Heading2">
    <w:name w:val="heading 2"/>
    <w:basedOn w:val="Normal"/>
    <w:next w:val="Normal"/>
    <w:link w:val="Heading2Char"/>
    <w:uiPriority w:val="99"/>
    <w:qFormat/>
    <w:rsid w:val="00CB309E"/>
    <w:pPr>
      <w:keepNext/>
      <w:spacing w:before="360" w:after="120"/>
      <w:ind w:left="425"/>
      <w:outlineLvl w:val="1"/>
    </w:pPr>
    <w:rPr>
      <w:rFonts w:ascii="Arial" w:hAnsi="Arial"/>
      <w:b/>
    </w:rPr>
  </w:style>
  <w:style w:type="paragraph" w:styleId="Heading3">
    <w:name w:val="heading 3"/>
    <w:basedOn w:val="Normal"/>
    <w:next w:val="Normal"/>
    <w:link w:val="Heading3Char"/>
    <w:uiPriority w:val="99"/>
    <w:qFormat/>
    <w:rsid w:val="007C401D"/>
    <w:pPr>
      <w:keepNext/>
      <w:spacing w:after="80"/>
      <w:ind w:right="5670"/>
      <w:outlineLvl w:val="2"/>
    </w:pPr>
    <w:rPr>
      <w:rFonts w:ascii="Arial" w:hAnsi="Arial"/>
      <w:b/>
    </w:rPr>
  </w:style>
  <w:style w:type="paragraph" w:styleId="Heading4">
    <w:name w:val="heading 4"/>
    <w:basedOn w:val="Normal"/>
    <w:next w:val="Normal"/>
    <w:link w:val="Heading4Char"/>
    <w:semiHidden/>
    <w:unhideWhenUsed/>
    <w:qFormat/>
    <w:locked/>
    <w:rsid w:val="008F1DF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styleId="Hyperlink">
    <w:name w:val="Hyperlink"/>
    <w:basedOn w:val="DefaultParagraphFont"/>
    <w:uiPriority w:val="99"/>
    <w:rsid w:val="007C401D"/>
    <w:rPr>
      <w:rFonts w:cs="Times New Roman"/>
      <w:color w:val="0000FF"/>
      <w:u w:val="single"/>
    </w:rPr>
  </w:style>
  <w:style w:type="character" w:styleId="FollowedHyperlink">
    <w:name w:val="FollowedHyperlink"/>
    <w:basedOn w:val="DefaultParagraphFont"/>
    <w:uiPriority w:val="99"/>
    <w:rsid w:val="007C401D"/>
    <w:rPr>
      <w:rFonts w:cs="Times New Roman"/>
      <w:color w:val="800080"/>
      <w:u w:val="single"/>
    </w:rPr>
  </w:style>
  <w:style w:type="paragraph" w:styleId="Header">
    <w:name w:val="header"/>
    <w:basedOn w:val="Normal"/>
    <w:link w:val="HeaderChar"/>
    <w:uiPriority w:val="99"/>
    <w:rsid w:val="007C401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styleId="Footer">
    <w:name w:val="footer"/>
    <w:basedOn w:val="Normal"/>
    <w:link w:val="FooterChar"/>
    <w:uiPriority w:val="99"/>
    <w:rsid w:val="007C401D"/>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styleId="ListParagraph">
    <w:name w:val="List Paragraph"/>
    <w:basedOn w:val="Normal"/>
    <w:uiPriority w:val="99"/>
    <w:qFormat/>
    <w:rsid w:val="00726FC5"/>
    <w:pPr>
      <w:ind w:left="720"/>
      <w:contextualSpacing/>
    </w:pPr>
  </w:style>
  <w:style w:type="paragraph" w:styleId="BalloonText">
    <w:name w:val="Balloon Text"/>
    <w:basedOn w:val="Normal"/>
    <w:link w:val="BalloonTextChar"/>
    <w:uiPriority w:val="99"/>
    <w:semiHidden/>
    <w:rsid w:val="00827D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7D35"/>
    <w:rPr>
      <w:rFonts w:ascii="Tahoma" w:hAnsi="Tahoma" w:cs="Tahoma"/>
      <w:sz w:val="16"/>
      <w:szCs w:val="16"/>
    </w:rPr>
  </w:style>
  <w:style w:type="table" w:styleId="TableGrid">
    <w:name w:val="Table Grid"/>
    <w:basedOn w:val="TableNormal"/>
    <w:uiPriority w:val="99"/>
    <w:rsid w:val="005B0B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8F1DF5"/>
    <w:rPr>
      <w:rFonts w:asciiTheme="majorHAnsi" w:eastAsiaTheme="majorEastAsia" w:hAnsiTheme="majorHAnsi" w:cstheme="majorBidi"/>
      <w:i/>
      <w:iCs/>
      <w:color w:val="365F91" w:themeColor="accent1" w:themeShade="BF"/>
      <w:sz w:val="24"/>
      <w:szCs w:val="20"/>
      <w:lang w:eastAsia="en-US"/>
    </w:rPr>
  </w:style>
  <w:style w:type="paragraph" w:customStyle="1" w:styleId="BodyTextIndent1">
    <w:name w:val="Body Text Indent 1"/>
    <w:basedOn w:val="Normal"/>
    <w:qFormat/>
    <w:rsid w:val="005F0018"/>
    <w:pPr>
      <w:spacing w:after="180"/>
      <w:ind w:left="907"/>
      <w:jc w:val="both"/>
    </w:pPr>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5B850-0B4A-457E-A6A2-323A576B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5894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UCL</vt:lpstr>
    </vt:vector>
  </TitlesOfParts>
  <Company>UCL</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dc:title>
  <dc:subject/>
  <dc:creator>Matt Ashby</dc:creator>
  <cp:keywords/>
  <dc:description/>
  <cp:lastModifiedBy>Lee Shailer</cp:lastModifiedBy>
  <cp:revision>2</cp:revision>
  <cp:lastPrinted>2017-10-17T11:39:00Z</cp:lastPrinted>
  <dcterms:created xsi:type="dcterms:W3CDTF">2018-07-11T07:21:00Z</dcterms:created>
  <dcterms:modified xsi:type="dcterms:W3CDTF">2018-07-11T07:21:00Z</dcterms:modified>
</cp:coreProperties>
</file>