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38AC" w14:textId="77777777" w:rsidR="00741FFB" w:rsidRPr="00741FFB" w:rsidRDefault="00741FFB" w:rsidP="00741FFB">
      <w:pPr>
        <w:pStyle w:val="Heading1"/>
        <w:rPr>
          <w:rFonts w:ascii="Arial" w:hAnsi="Arial" w:cs="Arial"/>
          <w:sz w:val="32"/>
        </w:rPr>
      </w:pPr>
      <w:r w:rsidRPr="00741FFB">
        <w:rPr>
          <w:rFonts w:ascii="Arial" w:hAnsi="Arial" w:cs="Arial"/>
          <w:sz w:val="32"/>
        </w:rPr>
        <w:t>Visitors to the UCL Campus during the Coronavirus Crisis</w:t>
      </w:r>
    </w:p>
    <w:p w14:paraId="1C40F242" w14:textId="77777777" w:rsidR="00741FFB" w:rsidRPr="008F3644" w:rsidRDefault="00741FFB" w:rsidP="00741FFB">
      <w:pPr>
        <w:spacing w:after="0"/>
        <w:rPr>
          <w:rFonts w:ascii="Arial" w:hAnsi="Arial" w:cs="Arial"/>
          <w:color w:val="000000" w:themeColor="text1"/>
          <w:sz w:val="24"/>
          <w:szCs w:val="24"/>
        </w:rPr>
      </w:pPr>
    </w:p>
    <w:p w14:paraId="029A844E" w14:textId="77777777" w:rsidR="00741FFB" w:rsidRDefault="00741FFB" w:rsidP="00741FFB">
      <w:pPr>
        <w:spacing w:after="0"/>
        <w:rPr>
          <w:rFonts w:ascii="Arial" w:hAnsi="Arial" w:cs="Arial"/>
          <w:color w:val="000000" w:themeColor="text1"/>
          <w:sz w:val="24"/>
          <w:szCs w:val="24"/>
        </w:rPr>
      </w:pPr>
      <w:r w:rsidRPr="008F3644">
        <w:rPr>
          <w:rFonts w:ascii="Arial" w:hAnsi="Arial" w:cs="Arial"/>
          <w:color w:val="000000" w:themeColor="text1"/>
          <w:sz w:val="24"/>
          <w:szCs w:val="24"/>
        </w:rPr>
        <w:t>In order to safeguard the health and safety of our staff and student body during the crisis and enable them to operate in a COVID</w:t>
      </w:r>
      <w:r>
        <w:rPr>
          <w:rFonts w:ascii="Arial" w:hAnsi="Arial" w:cs="Arial"/>
          <w:color w:val="000000" w:themeColor="text1"/>
          <w:sz w:val="24"/>
          <w:szCs w:val="24"/>
        </w:rPr>
        <w:t>-19</w:t>
      </w:r>
      <w:r w:rsidRPr="008F3644">
        <w:rPr>
          <w:rFonts w:ascii="Arial" w:hAnsi="Arial" w:cs="Arial"/>
          <w:color w:val="000000" w:themeColor="text1"/>
          <w:sz w:val="24"/>
          <w:szCs w:val="24"/>
        </w:rPr>
        <w:t xml:space="preserve"> secure environment, UCL requests </w:t>
      </w:r>
      <w:r w:rsidRPr="00281BC2">
        <w:rPr>
          <w:rFonts w:ascii="Arial" w:eastAsia="Times New Roman" w:hAnsi="Arial" w:cs="Arial"/>
          <w:color w:val="000000" w:themeColor="text1"/>
          <w:sz w:val="24"/>
          <w:szCs w:val="24"/>
          <w:lang w:eastAsia="en-GB"/>
        </w:rPr>
        <w:t>the support an</w:t>
      </w:r>
      <w:r w:rsidRPr="008F3644">
        <w:rPr>
          <w:rFonts w:ascii="Arial" w:eastAsia="Times New Roman" w:hAnsi="Arial" w:cs="Arial"/>
          <w:color w:val="000000" w:themeColor="text1"/>
          <w:sz w:val="24"/>
          <w:szCs w:val="24"/>
          <w:lang w:eastAsia="en-GB"/>
        </w:rPr>
        <w:t xml:space="preserve">d understanding of our visitors. UCL </w:t>
      </w:r>
      <w:r w:rsidRPr="008F3644">
        <w:rPr>
          <w:rFonts w:ascii="Arial" w:hAnsi="Arial" w:cs="Arial"/>
          <w:color w:val="000000" w:themeColor="text1"/>
          <w:sz w:val="24"/>
          <w:szCs w:val="24"/>
        </w:rPr>
        <w:t>continues to adhere to UK Government regulation and advice and will apply and review mitigation applied to campus areas in accordance with these.</w:t>
      </w:r>
    </w:p>
    <w:p w14:paraId="7CD24BE5" w14:textId="77777777" w:rsidR="00741FFB" w:rsidRDefault="00741FFB" w:rsidP="00741FFB">
      <w:pPr>
        <w:spacing w:after="0"/>
        <w:rPr>
          <w:rFonts w:ascii="Arial" w:hAnsi="Arial" w:cs="Arial"/>
          <w:color w:val="000000" w:themeColor="text1"/>
          <w:sz w:val="24"/>
          <w:szCs w:val="24"/>
        </w:rPr>
      </w:pPr>
    </w:p>
    <w:p w14:paraId="2AB68CCD" w14:textId="77777777" w:rsidR="00741FFB" w:rsidRPr="008F3644" w:rsidRDefault="00741FFB" w:rsidP="00741FFB">
      <w:pPr>
        <w:spacing w:after="0"/>
        <w:rPr>
          <w:rFonts w:ascii="Arial" w:hAnsi="Arial" w:cs="Arial"/>
          <w:color w:val="000000" w:themeColor="text1"/>
          <w:sz w:val="24"/>
          <w:szCs w:val="24"/>
        </w:rPr>
      </w:pPr>
      <w:r w:rsidRPr="008F3644">
        <w:rPr>
          <w:rFonts w:ascii="Arial" w:hAnsi="Arial" w:cs="Arial"/>
          <w:color w:val="000000" w:themeColor="text1"/>
          <w:sz w:val="24"/>
          <w:szCs w:val="24"/>
        </w:rPr>
        <w:t>In general terms and until further notice, use of the UCL campus by visitors should be discouraged wherever possible.</w:t>
      </w:r>
    </w:p>
    <w:p w14:paraId="38446193" w14:textId="77777777" w:rsidR="00741FFB" w:rsidRDefault="00741FFB" w:rsidP="00741FFB">
      <w:pPr>
        <w:spacing w:after="0"/>
        <w:rPr>
          <w:rFonts w:ascii="Arial" w:hAnsi="Arial" w:cs="Arial"/>
          <w:color w:val="000000" w:themeColor="text1"/>
          <w:sz w:val="24"/>
          <w:szCs w:val="24"/>
        </w:rPr>
      </w:pPr>
    </w:p>
    <w:p w14:paraId="5D95DC42" w14:textId="77777777" w:rsidR="00741FFB" w:rsidRDefault="00741FFB" w:rsidP="00741FFB">
      <w:pPr>
        <w:spacing w:after="0"/>
        <w:rPr>
          <w:rFonts w:ascii="Arial" w:hAnsi="Arial" w:cs="Arial"/>
          <w:color w:val="000000" w:themeColor="text1"/>
          <w:sz w:val="24"/>
          <w:szCs w:val="24"/>
        </w:rPr>
      </w:pPr>
      <w:r w:rsidRPr="008F3644">
        <w:rPr>
          <w:rFonts w:ascii="Arial" w:hAnsi="Arial" w:cs="Arial"/>
          <w:color w:val="000000" w:themeColor="text1"/>
          <w:sz w:val="24"/>
          <w:szCs w:val="24"/>
        </w:rPr>
        <w:t xml:space="preserve">For the purposes of these guidelines, a `visitor’ to campus is deemed to be any person who does not possess a valid UCL identity </w:t>
      </w:r>
      <w:proofErr w:type="gramStart"/>
      <w:r w:rsidRPr="008F3644">
        <w:rPr>
          <w:rFonts w:ascii="Arial" w:hAnsi="Arial" w:cs="Arial"/>
          <w:color w:val="000000" w:themeColor="text1"/>
          <w:sz w:val="24"/>
          <w:szCs w:val="24"/>
        </w:rPr>
        <w:t>card</w:t>
      </w:r>
      <w:bookmarkStart w:id="0" w:name="_GoBack"/>
      <w:bookmarkEnd w:id="0"/>
      <w:r w:rsidRPr="008F3644">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237BF6">
        <w:rPr>
          <w:rFonts w:ascii="Arial" w:hAnsi="Arial" w:cs="Arial"/>
          <w:b/>
          <w:color w:val="FF0000"/>
          <w:sz w:val="32"/>
          <w:szCs w:val="32"/>
        </w:rPr>
        <w:t>*</w:t>
      </w:r>
      <w:proofErr w:type="gramEnd"/>
      <w:r w:rsidRPr="00237BF6">
        <w:rPr>
          <w:rFonts w:ascii="Arial" w:hAnsi="Arial" w:cs="Arial"/>
          <w:b/>
          <w:color w:val="FF0000"/>
          <w:sz w:val="32"/>
          <w:szCs w:val="32"/>
        </w:rPr>
        <w:t>**</w:t>
      </w:r>
      <w:r w:rsidRPr="008F3644">
        <w:rPr>
          <w:rFonts w:ascii="Arial" w:hAnsi="Arial" w:cs="Arial"/>
          <w:color w:val="000000" w:themeColor="text1"/>
          <w:sz w:val="24"/>
          <w:szCs w:val="24"/>
        </w:rPr>
        <w:t>.</w:t>
      </w:r>
    </w:p>
    <w:p w14:paraId="1683DDB1" w14:textId="77777777" w:rsidR="00741FFB" w:rsidRDefault="00741FFB" w:rsidP="00741FFB">
      <w:pPr>
        <w:spacing w:after="0"/>
        <w:rPr>
          <w:rFonts w:ascii="Arial" w:hAnsi="Arial" w:cs="Arial"/>
          <w:color w:val="000000" w:themeColor="text1"/>
          <w:sz w:val="24"/>
          <w:szCs w:val="24"/>
        </w:rPr>
      </w:pPr>
    </w:p>
    <w:p w14:paraId="60F4A0B1" w14:textId="592FB6C7" w:rsidR="00741FFB" w:rsidRPr="008F3644" w:rsidRDefault="00741FFB" w:rsidP="00741FFB">
      <w:pPr>
        <w:spacing w:after="0"/>
        <w:rPr>
          <w:rFonts w:ascii="Arial" w:hAnsi="Arial" w:cs="Arial"/>
          <w:color w:val="000000" w:themeColor="text1"/>
          <w:sz w:val="24"/>
          <w:szCs w:val="24"/>
        </w:rPr>
      </w:pPr>
      <w:r>
        <w:rPr>
          <w:rFonts w:ascii="Arial" w:hAnsi="Arial" w:cs="Arial"/>
          <w:color w:val="000000" w:themeColor="text1"/>
          <w:sz w:val="24"/>
          <w:szCs w:val="24"/>
        </w:rPr>
        <w:t xml:space="preserve">Visitors should only be invited to campus where absolutely essentially. Before </w:t>
      </w:r>
      <w:r w:rsidRPr="008F3644">
        <w:rPr>
          <w:rFonts w:ascii="Arial" w:hAnsi="Arial" w:cs="Arial"/>
          <w:color w:val="000000" w:themeColor="text1"/>
          <w:sz w:val="24"/>
          <w:szCs w:val="24"/>
        </w:rPr>
        <w:t>inviting visitors to campus, please</w:t>
      </w:r>
      <w:r>
        <w:rPr>
          <w:rFonts w:ascii="Arial" w:hAnsi="Arial" w:cs="Arial"/>
          <w:color w:val="000000" w:themeColor="text1"/>
          <w:sz w:val="24"/>
          <w:szCs w:val="24"/>
        </w:rPr>
        <w:t xml:space="preserve"> consider whether it is essential and</w:t>
      </w:r>
      <w:r w:rsidRPr="008F3644">
        <w:rPr>
          <w:rFonts w:ascii="Arial" w:hAnsi="Arial" w:cs="Arial"/>
          <w:color w:val="000000" w:themeColor="text1"/>
          <w:sz w:val="24"/>
          <w:szCs w:val="24"/>
        </w:rPr>
        <w:t xml:space="preserve"> bear the following factors in mind;</w:t>
      </w:r>
    </w:p>
    <w:p w14:paraId="23C58948" w14:textId="77777777" w:rsidR="00741FFB" w:rsidRDefault="00741FFB" w:rsidP="00741FFB"/>
    <w:p w14:paraId="6C3066F8" w14:textId="77777777" w:rsidR="00741FFB" w:rsidRPr="00237BF6" w:rsidRDefault="00741FFB" w:rsidP="00741FFB">
      <w:pPr>
        <w:spacing w:after="0"/>
        <w:rPr>
          <w:rFonts w:ascii="Arial" w:hAnsi="Arial" w:cs="Arial"/>
          <w:i/>
          <w:color w:val="FF0000"/>
          <w:sz w:val="24"/>
          <w:szCs w:val="24"/>
        </w:rPr>
      </w:pPr>
      <w:r w:rsidRPr="00237BF6">
        <w:rPr>
          <w:rFonts w:ascii="Arial" w:hAnsi="Arial" w:cs="Arial"/>
          <w:b/>
          <w:color w:val="FF0000"/>
          <w:sz w:val="32"/>
          <w:szCs w:val="32"/>
        </w:rPr>
        <w:t>***</w:t>
      </w:r>
      <w:r w:rsidRPr="00237BF6">
        <w:rPr>
          <w:rFonts w:ascii="Arial" w:hAnsi="Arial" w:cs="Arial"/>
          <w:b/>
          <w:color w:val="FF0000"/>
          <w:sz w:val="24"/>
          <w:szCs w:val="24"/>
        </w:rPr>
        <w:t xml:space="preserve"> </w:t>
      </w:r>
      <w:proofErr w:type="gramStart"/>
      <w:r>
        <w:rPr>
          <w:rFonts w:ascii="Arial" w:hAnsi="Arial" w:cs="Arial"/>
          <w:i/>
          <w:color w:val="FF0000"/>
          <w:sz w:val="24"/>
          <w:szCs w:val="24"/>
        </w:rPr>
        <w:t>other</w:t>
      </w:r>
      <w:proofErr w:type="gramEnd"/>
      <w:r>
        <w:rPr>
          <w:rFonts w:ascii="Arial" w:hAnsi="Arial" w:cs="Arial"/>
          <w:i/>
          <w:color w:val="FF0000"/>
          <w:sz w:val="24"/>
          <w:szCs w:val="24"/>
        </w:rPr>
        <w:t xml:space="preserve"> than</w:t>
      </w:r>
      <w:r w:rsidRPr="00237BF6">
        <w:rPr>
          <w:rFonts w:ascii="Arial" w:hAnsi="Arial" w:cs="Arial"/>
          <w:i/>
          <w:color w:val="FF0000"/>
          <w:sz w:val="24"/>
          <w:szCs w:val="24"/>
        </w:rPr>
        <w:t xml:space="preserve"> contractors, whose presence on campus will continue be managed by existing UCL Estates procedures.</w:t>
      </w:r>
    </w:p>
    <w:p w14:paraId="17EB33CE" w14:textId="77777777" w:rsidR="00741FFB" w:rsidRDefault="00741FFB" w:rsidP="00741FFB"/>
    <w:p w14:paraId="352F151E" w14:textId="77777777" w:rsidR="00741FFB" w:rsidRPr="008F3644" w:rsidRDefault="00741FFB" w:rsidP="00741FFB">
      <w:pPr>
        <w:pStyle w:val="ListParagraph"/>
        <w:numPr>
          <w:ilvl w:val="0"/>
          <w:numId w:val="24"/>
        </w:numPr>
        <w:spacing w:after="0"/>
        <w:rPr>
          <w:rFonts w:ascii="Arial" w:hAnsi="Arial" w:cs="Arial"/>
          <w:color w:val="000000" w:themeColor="text1"/>
          <w:sz w:val="24"/>
          <w:szCs w:val="24"/>
        </w:rPr>
      </w:pPr>
      <w:r w:rsidRPr="008F3644">
        <w:rPr>
          <w:rFonts w:ascii="Arial" w:hAnsi="Arial" w:cs="Arial"/>
          <w:color w:val="000000" w:themeColor="text1"/>
          <w:sz w:val="24"/>
          <w:szCs w:val="24"/>
        </w:rPr>
        <w:t xml:space="preserve">In line with UCL guidelines, all </w:t>
      </w:r>
      <w:r>
        <w:rPr>
          <w:rFonts w:ascii="Arial" w:hAnsi="Arial" w:cs="Arial"/>
          <w:color w:val="000000" w:themeColor="text1"/>
          <w:sz w:val="24"/>
          <w:szCs w:val="24"/>
        </w:rPr>
        <w:t>face to face</w:t>
      </w:r>
      <w:r w:rsidRPr="008F3644">
        <w:rPr>
          <w:rFonts w:ascii="Arial" w:hAnsi="Arial" w:cs="Arial"/>
          <w:color w:val="000000" w:themeColor="text1"/>
          <w:sz w:val="24"/>
          <w:szCs w:val="24"/>
        </w:rPr>
        <w:t xml:space="preserve"> meetings (including any involving non-UCL staff) should be conducted online.</w:t>
      </w:r>
      <w:r>
        <w:rPr>
          <w:rFonts w:ascii="Arial" w:hAnsi="Arial" w:cs="Arial"/>
          <w:color w:val="000000" w:themeColor="text1"/>
          <w:sz w:val="24"/>
          <w:szCs w:val="24"/>
        </w:rPr>
        <w:t xml:space="preserve"> </w:t>
      </w:r>
    </w:p>
    <w:p w14:paraId="6A49EAF9" w14:textId="77777777" w:rsidR="00741FFB" w:rsidRPr="008F3644" w:rsidRDefault="00741FFB" w:rsidP="00741FFB">
      <w:pPr>
        <w:pStyle w:val="ListParagraph"/>
        <w:numPr>
          <w:ilvl w:val="0"/>
          <w:numId w:val="24"/>
        </w:numPr>
        <w:spacing w:after="0"/>
        <w:rPr>
          <w:rFonts w:ascii="Arial" w:hAnsi="Arial" w:cs="Arial"/>
          <w:color w:val="000000" w:themeColor="text1"/>
          <w:sz w:val="24"/>
          <w:szCs w:val="24"/>
        </w:rPr>
      </w:pPr>
      <w:r w:rsidRPr="008F3644">
        <w:rPr>
          <w:rFonts w:ascii="Arial" w:hAnsi="Arial" w:cs="Arial"/>
          <w:color w:val="000000" w:themeColor="text1"/>
          <w:sz w:val="24"/>
          <w:szCs w:val="24"/>
        </w:rPr>
        <w:t>Current UK Government guidelines are to work from home where possible.</w:t>
      </w:r>
    </w:p>
    <w:p w14:paraId="30C852CF" w14:textId="77777777" w:rsidR="00741FFB" w:rsidRPr="008F3644" w:rsidRDefault="00741FFB" w:rsidP="00741FFB">
      <w:pPr>
        <w:pStyle w:val="ListParagraph"/>
        <w:numPr>
          <w:ilvl w:val="0"/>
          <w:numId w:val="24"/>
        </w:numPr>
        <w:spacing w:after="0"/>
        <w:rPr>
          <w:rFonts w:ascii="Arial" w:hAnsi="Arial" w:cs="Arial"/>
          <w:color w:val="000000" w:themeColor="text1"/>
          <w:sz w:val="24"/>
          <w:szCs w:val="24"/>
        </w:rPr>
      </w:pPr>
      <w:r w:rsidRPr="008F3644">
        <w:rPr>
          <w:rFonts w:ascii="Arial" w:hAnsi="Arial" w:cs="Arial"/>
          <w:color w:val="000000" w:themeColor="text1"/>
          <w:sz w:val="24"/>
          <w:szCs w:val="24"/>
        </w:rPr>
        <w:t>Use of public transport for non-essential reasons remains strongly discouraged by the travel service providers.</w:t>
      </w:r>
    </w:p>
    <w:p w14:paraId="101DAED0" w14:textId="77777777" w:rsidR="00741FFB" w:rsidRDefault="00741FFB" w:rsidP="00741FFB">
      <w:pPr>
        <w:pStyle w:val="ListParagraph"/>
        <w:numPr>
          <w:ilvl w:val="0"/>
          <w:numId w:val="24"/>
        </w:numPr>
        <w:spacing w:after="0"/>
        <w:rPr>
          <w:rFonts w:ascii="Arial" w:hAnsi="Arial" w:cs="Arial"/>
          <w:color w:val="000000" w:themeColor="text1"/>
          <w:sz w:val="24"/>
          <w:szCs w:val="24"/>
        </w:rPr>
      </w:pPr>
      <w:r w:rsidRPr="008F3644">
        <w:rPr>
          <w:rFonts w:ascii="Arial" w:hAnsi="Arial" w:cs="Arial"/>
          <w:color w:val="000000" w:themeColor="text1"/>
          <w:sz w:val="24"/>
          <w:szCs w:val="24"/>
        </w:rPr>
        <w:t>The number of people who may attend a public gathering is regulated by UK Government law.</w:t>
      </w:r>
    </w:p>
    <w:p w14:paraId="5DC80C58" w14:textId="77777777" w:rsidR="00741FFB" w:rsidRDefault="00741FFB" w:rsidP="00741FFB">
      <w:pPr>
        <w:spacing w:after="0"/>
        <w:rPr>
          <w:rFonts w:ascii="Arial" w:hAnsi="Arial" w:cs="Arial"/>
          <w:color w:val="000000" w:themeColor="text1"/>
          <w:sz w:val="24"/>
          <w:szCs w:val="24"/>
        </w:rPr>
      </w:pPr>
    </w:p>
    <w:p w14:paraId="5E8E814E" w14:textId="77777777" w:rsidR="00741FFB" w:rsidRPr="00741FFB" w:rsidRDefault="00741FFB" w:rsidP="00741FFB">
      <w:pPr>
        <w:spacing w:after="0"/>
        <w:ind w:left="-360"/>
        <w:rPr>
          <w:rFonts w:ascii="Arial" w:hAnsi="Arial" w:cs="Arial"/>
          <w:color w:val="000000" w:themeColor="text1"/>
          <w:sz w:val="24"/>
          <w:szCs w:val="24"/>
        </w:rPr>
      </w:pPr>
      <w:r w:rsidRPr="00741FFB">
        <w:rPr>
          <w:rFonts w:ascii="Arial" w:hAnsi="Arial" w:cs="Arial"/>
          <w:color w:val="000000" w:themeColor="text1"/>
          <w:sz w:val="24"/>
          <w:szCs w:val="24"/>
        </w:rPr>
        <w:t xml:space="preserve">Should it be necessary to invite a visitor to campus, you should note that a visitor will be required to; </w:t>
      </w:r>
    </w:p>
    <w:p w14:paraId="1C037869" w14:textId="77777777" w:rsidR="00741FFB" w:rsidRPr="008F3644" w:rsidRDefault="00741FFB" w:rsidP="00741FFB">
      <w:pPr>
        <w:pStyle w:val="ListParagraph"/>
        <w:numPr>
          <w:ilvl w:val="0"/>
          <w:numId w:val="24"/>
        </w:numPr>
        <w:spacing w:after="0"/>
        <w:rPr>
          <w:rFonts w:ascii="Arial" w:hAnsi="Arial" w:cs="Arial"/>
          <w:color w:val="000000" w:themeColor="text1"/>
          <w:sz w:val="24"/>
          <w:szCs w:val="24"/>
        </w:rPr>
      </w:pPr>
      <w:r w:rsidRPr="008F3644">
        <w:rPr>
          <w:rFonts w:ascii="Arial" w:hAnsi="Arial" w:cs="Arial"/>
          <w:color w:val="000000" w:themeColor="text1"/>
          <w:sz w:val="24"/>
          <w:szCs w:val="24"/>
        </w:rPr>
        <w:t>Compl</w:t>
      </w:r>
      <w:r>
        <w:rPr>
          <w:rFonts w:ascii="Arial" w:hAnsi="Arial" w:cs="Arial"/>
          <w:color w:val="000000" w:themeColor="text1"/>
          <w:sz w:val="24"/>
          <w:szCs w:val="24"/>
        </w:rPr>
        <w:t>y with</w:t>
      </w:r>
      <w:r w:rsidRPr="008F3644">
        <w:rPr>
          <w:rFonts w:ascii="Arial" w:hAnsi="Arial" w:cs="Arial"/>
          <w:color w:val="000000" w:themeColor="text1"/>
          <w:sz w:val="24"/>
          <w:szCs w:val="24"/>
        </w:rPr>
        <w:t xml:space="preserve"> UCL regulation on social distancing and observance of access, egress and one-way restrictions displayed by means of informational signage is compulsory.</w:t>
      </w:r>
    </w:p>
    <w:p w14:paraId="4C2F1D46" w14:textId="77777777" w:rsidR="00741FFB" w:rsidRPr="008F3644" w:rsidRDefault="00741FFB" w:rsidP="00741FFB">
      <w:pPr>
        <w:pStyle w:val="ListParagraph"/>
        <w:numPr>
          <w:ilvl w:val="0"/>
          <w:numId w:val="24"/>
        </w:numPr>
        <w:spacing w:after="0"/>
        <w:rPr>
          <w:rFonts w:ascii="Arial" w:hAnsi="Arial" w:cs="Arial"/>
          <w:color w:val="000000" w:themeColor="text1"/>
          <w:sz w:val="24"/>
          <w:szCs w:val="24"/>
        </w:rPr>
      </w:pPr>
      <w:r>
        <w:rPr>
          <w:rFonts w:ascii="Arial" w:hAnsi="Arial" w:cs="Arial"/>
          <w:color w:val="000000" w:themeColor="text1"/>
          <w:sz w:val="24"/>
          <w:szCs w:val="24"/>
        </w:rPr>
        <w:t xml:space="preserve">Comply with </w:t>
      </w:r>
      <w:r w:rsidRPr="008F3644">
        <w:rPr>
          <w:rFonts w:ascii="Arial" w:hAnsi="Arial" w:cs="Arial"/>
          <w:color w:val="000000" w:themeColor="text1"/>
          <w:sz w:val="24"/>
          <w:szCs w:val="24"/>
        </w:rPr>
        <w:t xml:space="preserve">UCL </w:t>
      </w:r>
      <w:r>
        <w:rPr>
          <w:rFonts w:ascii="Arial" w:hAnsi="Arial" w:cs="Arial"/>
          <w:color w:val="000000" w:themeColor="text1"/>
          <w:sz w:val="24"/>
          <w:szCs w:val="24"/>
        </w:rPr>
        <w:t>r</w:t>
      </w:r>
      <w:r w:rsidRPr="008F3644">
        <w:rPr>
          <w:rFonts w:ascii="Arial" w:hAnsi="Arial" w:cs="Arial"/>
          <w:color w:val="000000" w:themeColor="text1"/>
          <w:sz w:val="24"/>
          <w:szCs w:val="24"/>
        </w:rPr>
        <w:t xml:space="preserve">egulation </w:t>
      </w:r>
      <w:r>
        <w:rPr>
          <w:rFonts w:ascii="Arial" w:hAnsi="Arial" w:cs="Arial"/>
          <w:color w:val="000000" w:themeColor="text1"/>
          <w:sz w:val="24"/>
          <w:szCs w:val="24"/>
        </w:rPr>
        <w:t>requiring</w:t>
      </w:r>
      <w:r w:rsidRPr="008F3644">
        <w:rPr>
          <w:rFonts w:ascii="Arial" w:hAnsi="Arial" w:cs="Arial"/>
          <w:color w:val="000000" w:themeColor="text1"/>
          <w:sz w:val="24"/>
          <w:szCs w:val="24"/>
        </w:rPr>
        <w:t xml:space="preserve"> the wearing of </w:t>
      </w:r>
      <w:r>
        <w:rPr>
          <w:rFonts w:ascii="Arial" w:hAnsi="Arial" w:cs="Arial"/>
          <w:color w:val="000000" w:themeColor="text1"/>
          <w:sz w:val="24"/>
          <w:szCs w:val="24"/>
        </w:rPr>
        <w:t xml:space="preserve">a </w:t>
      </w:r>
      <w:r w:rsidRPr="008F3644">
        <w:rPr>
          <w:rFonts w:ascii="Arial" w:hAnsi="Arial" w:cs="Arial"/>
          <w:color w:val="000000" w:themeColor="text1"/>
          <w:sz w:val="24"/>
          <w:szCs w:val="24"/>
        </w:rPr>
        <w:t xml:space="preserve">face </w:t>
      </w:r>
      <w:r>
        <w:rPr>
          <w:rFonts w:ascii="Arial" w:hAnsi="Arial" w:cs="Arial"/>
          <w:color w:val="000000" w:themeColor="text1"/>
          <w:sz w:val="24"/>
          <w:szCs w:val="24"/>
        </w:rPr>
        <w:t>covering</w:t>
      </w:r>
      <w:r w:rsidRPr="008F3644">
        <w:rPr>
          <w:rFonts w:ascii="Arial" w:hAnsi="Arial" w:cs="Arial"/>
          <w:color w:val="000000" w:themeColor="text1"/>
          <w:sz w:val="24"/>
          <w:szCs w:val="24"/>
        </w:rPr>
        <w:t xml:space="preserve"> wh</w:t>
      </w:r>
      <w:r>
        <w:rPr>
          <w:rFonts w:ascii="Arial" w:hAnsi="Arial" w:cs="Arial"/>
          <w:color w:val="000000" w:themeColor="text1"/>
          <w:sz w:val="24"/>
          <w:szCs w:val="24"/>
        </w:rPr>
        <w:t xml:space="preserve">en using all areas </w:t>
      </w:r>
    </w:p>
    <w:p w14:paraId="4682EB0F" w14:textId="77777777" w:rsidR="00741FFB" w:rsidRPr="008F3644" w:rsidRDefault="00741FFB" w:rsidP="00741FFB">
      <w:pPr>
        <w:pStyle w:val="ListParagraph"/>
        <w:numPr>
          <w:ilvl w:val="0"/>
          <w:numId w:val="24"/>
        </w:numPr>
        <w:spacing w:after="0"/>
        <w:rPr>
          <w:rFonts w:ascii="Arial" w:hAnsi="Arial" w:cs="Arial"/>
          <w:color w:val="000000" w:themeColor="text1"/>
          <w:sz w:val="24"/>
          <w:szCs w:val="24"/>
        </w:rPr>
      </w:pPr>
      <w:r>
        <w:rPr>
          <w:rFonts w:ascii="Arial" w:hAnsi="Arial" w:cs="Arial"/>
          <w:color w:val="000000" w:themeColor="text1"/>
          <w:sz w:val="24"/>
          <w:szCs w:val="24"/>
        </w:rPr>
        <w:t xml:space="preserve">Voluntarily participate in any </w:t>
      </w:r>
      <w:r w:rsidRPr="008F3644">
        <w:rPr>
          <w:rFonts w:ascii="Arial" w:hAnsi="Arial" w:cs="Arial"/>
          <w:color w:val="000000" w:themeColor="text1"/>
          <w:sz w:val="24"/>
          <w:szCs w:val="24"/>
        </w:rPr>
        <w:t xml:space="preserve">temperature </w:t>
      </w:r>
      <w:r>
        <w:rPr>
          <w:rFonts w:ascii="Arial" w:hAnsi="Arial" w:cs="Arial"/>
          <w:color w:val="000000" w:themeColor="text1"/>
          <w:sz w:val="24"/>
          <w:szCs w:val="24"/>
        </w:rPr>
        <w:t>checking processes at campus entrance points.</w:t>
      </w:r>
    </w:p>
    <w:p w14:paraId="0640244F" w14:textId="2303FAC9" w:rsidR="00741FFB" w:rsidRPr="00741FFB" w:rsidRDefault="00741FFB" w:rsidP="00741FFB">
      <w:pPr>
        <w:rPr>
          <w:rFonts w:ascii="Arial" w:hAnsi="Arial" w:cs="Arial"/>
          <w:color w:val="000000" w:themeColor="text1"/>
          <w:sz w:val="24"/>
          <w:szCs w:val="24"/>
        </w:rPr>
      </w:pPr>
      <w:r w:rsidRPr="00741FFB">
        <w:rPr>
          <w:rFonts w:ascii="Arial" w:hAnsi="Arial" w:cs="Arial"/>
          <w:color w:val="000000" w:themeColor="text1"/>
          <w:sz w:val="24"/>
          <w:szCs w:val="24"/>
        </w:rPr>
        <w:lastRenderedPageBreak/>
        <w:t>Irrespective of whether a visit is deemed essential, a visitor should not attend campus under any circumstances if:</w:t>
      </w:r>
    </w:p>
    <w:p w14:paraId="65BDA225" w14:textId="77777777" w:rsidR="00741FFB" w:rsidRPr="00BE62A1" w:rsidRDefault="00741FFB" w:rsidP="00741FFB">
      <w:pPr>
        <w:pStyle w:val="ListParagraph"/>
        <w:numPr>
          <w:ilvl w:val="0"/>
          <w:numId w:val="25"/>
        </w:numPr>
        <w:rPr>
          <w:rFonts w:ascii="Arial" w:hAnsi="Arial" w:cs="Arial"/>
          <w:sz w:val="24"/>
          <w:szCs w:val="24"/>
        </w:rPr>
      </w:pPr>
      <w:r w:rsidRPr="00BE62A1">
        <w:rPr>
          <w:rFonts w:ascii="Arial" w:hAnsi="Arial" w:cs="Arial"/>
          <w:sz w:val="24"/>
          <w:szCs w:val="24"/>
        </w:rPr>
        <w:t>They have any of the main symptoms of COVID19 as defined in current NHS advice as follows:</w:t>
      </w:r>
    </w:p>
    <w:p w14:paraId="37024F2B" w14:textId="77777777" w:rsidR="00741FFB" w:rsidRPr="00BE62A1" w:rsidRDefault="00741FFB" w:rsidP="00741FFB">
      <w:pPr>
        <w:ind w:left="360"/>
        <w:rPr>
          <w:rFonts w:ascii="Arial" w:hAnsi="Arial" w:cs="Arial"/>
          <w:sz w:val="24"/>
          <w:szCs w:val="24"/>
        </w:rPr>
      </w:pPr>
      <w:r w:rsidRPr="00BE62A1">
        <w:rPr>
          <w:rFonts w:ascii="Arial" w:hAnsi="Arial" w:cs="Arial"/>
          <w:b/>
          <w:sz w:val="24"/>
          <w:szCs w:val="24"/>
        </w:rPr>
        <w:t>A high temperature</w:t>
      </w:r>
      <w:r w:rsidRPr="00BE62A1">
        <w:rPr>
          <w:rFonts w:ascii="Arial" w:hAnsi="Arial" w:cs="Arial"/>
          <w:sz w:val="24"/>
          <w:szCs w:val="24"/>
        </w:rPr>
        <w:t xml:space="preserve"> – this means you feel hot to touch on your chest or back (you do not need to measure your temperature.</w:t>
      </w:r>
    </w:p>
    <w:p w14:paraId="6EA3E369" w14:textId="77777777" w:rsidR="00741FFB" w:rsidRPr="00BE62A1" w:rsidRDefault="00741FFB" w:rsidP="00741FFB">
      <w:pPr>
        <w:ind w:left="360"/>
        <w:rPr>
          <w:rFonts w:ascii="Arial" w:hAnsi="Arial" w:cs="Arial"/>
          <w:sz w:val="24"/>
          <w:szCs w:val="24"/>
        </w:rPr>
      </w:pPr>
      <w:r w:rsidRPr="00BE62A1">
        <w:rPr>
          <w:rFonts w:ascii="Arial" w:hAnsi="Arial" w:cs="Arial"/>
          <w:b/>
          <w:sz w:val="24"/>
          <w:szCs w:val="24"/>
        </w:rPr>
        <w:t>A new, continuous cough</w:t>
      </w:r>
      <w:r w:rsidRPr="00BE62A1">
        <w:rPr>
          <w:rFonts w:ascii="Arial" w:hAnsi="Arial" w:cs="Arial"/>
          <w:sz w:val="24"/>
          <w:szCs w:val="24"/>
        </w:rPr>
        <w:t xml:space="preserve"> – this means coughing a lot for more than an hour, or 3 or more coughing episodes in 24 hours (if you usually have a cough it may be worse than usual).</w:t>
      </w:r>
    </w:p>
    <w:p w14:paraId="2058153A" w14:textId="77777777" w:rsidR="00741FFB" w:rsidRPr="00BE62A1" w:rsidRDefault="00741FFB" w:rsidP="00741FFB">
      <w:pPr>
        <w:ind w:left="360"/>
        <w:rPr>
          <w:rFonts w:ascii="Arial" w:hAnsi="Arial" w:cs="Arial"/>
          <w:sz w:val="24"/>
          <w:szCs w:val="24"/>
        </w:rPr>
      </w:pPr>
      <w:r w:rsidRPr="00BE62A1">
        <w:rPr>
          <w:rFonts w:ascii="Arial" w:hAnsi="Arial" w:cs="Arial"/>
          <w:b/>
          <w:sz w:val="24"/>
          <w:szCs w:val="24"/>
        </w:rPr>
        <w:t>A loss or change to your sense of smell or taste</w:t>
      </w:r>
      <w:r w:rsidRPr="00BE62A1">
        <w:rPr>
          <w:rFonts w:ascii="Arial" w:hAnsi="Arial" w:cs="Arial"/>
          <w:sz w:val="24"/>
          <w:szCs w:val="24"/>
        </w:rPr>
        <w:t xml:space="preserve"> – this means you’ve noticed you cannot smell or taste anything, or things smell or taste different to normal</w:t>
      </w:r>
    </w:p>
    <w:p w14:paraId="6E332311" w14:textId="77777777" w:rsidR="00741FFB" w:rsidRDefault="00741FFB" w:rsidP="00741FFB">
      <w:pPr>
        <w:pStyle w:val="NormalWeb"/>
        <w:numPr>
          <w:ilvl w:val="0"/>
          <w:numId w:val="25"/>
        </w:numPr>
        <w:spacing w:before="0" w:beforeAutospacing="0" w:after="0" w:afterAutospacing="0" w:line="255" w:lineRule="atLeast"/>
        <w:rPr>
          <w:rFonts w:ascii="Arial" w:hAnsi="Arial" w:cs="Arial"/>
          <w:color w:val="000000" w:themeColor="text1"/>
        </w:rPr>
      </w:pPr>
      <w:r>
        <w:rPr>
          <w:rFonts w:ascii="Arial" w:hAnsi="Arial" w:cs="Arial"/>
          <w:color w:val="000000" w:themeColor="text1"/>
        </w:rPr>
        <w:t xml:space="preserve">They or </w:t>
      </w:r>
      <w:r w:rsidRPr="00281BC2">
        <w:rPr>
          <w:rFonts w:ascii="Arial" w:hAnsi="Arial" w:cs="Arial"/>
          <w:color w:val="000000" w:themeColor="text1"/>
        </w:rPr>
        <w:t xml:space="preserve">anyone in </w:t>
      </w:r>
      <w:r w:rsidRPr="008F3644">
        <w:rPr>
          <w:rFonts w:ascii="Arial" w:hAnsi="Arial" w:cs="Arial"/>
          <w:color w:val="000000" w:themeColor="text1"/>
        </w:rPr>
        <w:t>their</w:t>
      </w:r>
      <w:r w:rsidRPr="00281BC2">
        <w:rPr>
          <w:rFonts w:ascii="Arial" w:hAnsi="Arial" w:cs="Arial"/>
          <w:color w:val="000000" w:themeColor="text1"/>
        </w:rPr>
        <w:t xml:space="preserve"> household is required to self-isolate in accordance with Government guidelines</w:t>
      </w:r>
    </w:p>
    <w:p w14:paraId="3AD52A94" w14:textId="77777777" w:rsidR="00741FFB" w:rsidRDefault="00741FFB" w:rsidP="00741FFB">
      <w:pPr>
        <w:ind w:left="360"/>
        <w:rPr>
          <w:sz w:val="24"/>
          <w:szCs w:val="24"/>
        </w:rPr>
      </w:pPr>
    </w:p>
    <w:p w14:paraId="1ECF3CB8" w14:textId="4B7E8330" w:rsidR="00741FFB" w:rsidRDefault="00741FFB" w:rsidP="00741FFB">
      <w:pPr>
        <w:pStyle w:val="NormalWeb"/>
        <w:spacing w:before="0" w:beforeAutospacing="0" w:after="0" w:afterAutospacing="0" w:line="255" w:lineRule="atLeast"/>
        <w:rPr>
          <w:rFonts w:ascii="Arial" w:hAnsi="Arial" w:cs="Arial"/>
          <w:color w:val="000000" w:themeColor="text1"/>
        </w:rPr>
      </w:pPr>
      <w:r>
        <w:rPr>
          <w:rFonts w:ascii="Arial" w:hAnsi="Arial" w:cs="Arial"/>
          <w:color w:val="000000" w:themeColor="text1"/>
        </w:rPr>
        <w:t>Any</w:t>
      </w:r>
      <w:r w:rsidRPr="008F3644">
        <w:rPr>
          <w:rFonts w:ascii="Arial" w:hAnsi="Arial" w:cs="Arial"/>
          <w:color w:val="000000" w:themeColor="text1"/>
        </w:rPr>
        <w:t xml:space="preserve"> visitors will be asked to confirm none of these conditions are applicable to them to the member of staff who has invited them by email before attending campus. They must also supply details of the area(s) of the campus they will be visiting and a</w:t>
      </w:r>
      <w:r>
        <w:rPr>
          <w:rFonts w:ascii="Arial" w:hAnsi="Arial" w:cs="Arial"/>
          <w:color w:val="000000" w:themeColor="text1"/>
        </w:rPr>
        <w:t xml:space="preserve"> </w:t>
      </w:r>
      <w:r w:rsidRPr="008F3644">
        <w:rPr>
          <w:rFonts w:ascii="Arial" w:hAnsi="Arial" w:cs="Arial"/>
          <w:color w:val="000000" w:themeColor="text1"/>
        </w:rPr>
        <w:t xml:space="preserve">mobile phone number </w:t>
      </w:r>
      <w:r>
        <w:rPr>
          <w:rFonts w:ascii="Arial" w:hAnsi="Arial" w:cs="Arial"/>
          <w:color w:val="000000" w:themeColor="text1"/>
        </w:rPr>
        <w:t>(or an alternate contact point )</w:t>
      </w:r>
      <w:r w:rsidRPr="008F3644">
        <w:rPr>
          <w:rFonts w:ascii="Arial" w:hAnsi="Arial" w:cs="Arial"/>
          <w:color w:val="000000" w:themeColor="text1"/>
        </w:rPr>
        <w:t xml:space="preserve"> which may be used in connection with any track and trace procedure necessitated by an incidence of COVID</w:t>
      </w:r>
      <w:r>
        <w:rPr>
          <w:rFonts w:ascii="Arial" w:hAnsi="Arial" w:cs="Arial"/>
          <w:color w:val="000000" w:themeColor="text1"/>
        </w:rPr>
        <w:t>-</w:t>
      </w:r>
      <w:r w:rsidRPr="008F3644">
        <w:rPr>
          <w:rFonts w:ascii="Arial" w:hAnsi="Arial" w:cs="Arial"/>
          <w:color w:val="000000" w:themeColor="text1"/>
        </w:rPr>
        <w:t>19 on campus.</w:t>
      </w:r>
    </w:p>
    <w:p w14:paraId="0F59273A" w14:textId="77777777" w:rsidR="00741FFB" w:rsidRDefault="00741FFB" w:rsidP="00741FFB">
      <w:pPr>
        <w:pStyle w:val="NormalWeb"/>
        <w:spacing w:before="0" w:beforeAutospacing="0" w:after="0" w:afterAutospacing="0" w:line="255" w:lineRule="atLeast"/>
        <w:rPr>
          <w:rFonts w:ascii="Arial" w:hAnsi="Arial" w:cs="Arial"/>
          <w:color w:val="000000" w:themeColor="text1"/>
        </w:rPr>
      </w:pPr>
    </w:p>
    <w:p w14:paraId="6A42A160" w14:textId="77777777" w:rsidR="00741FFB" w:rsidRDefault="00741FFB" w:rsidP="00741FFB">
      <w:pPr>
        <w:pStyle w:val="NormalWeb"/>
        <w:spacing w:before="0" w:beforeAutospacing="0" w:after="0" w:afterAutospacing="0" w:line="255" w:lineRule="atLeast"/>
        <w:ind w:left="720" w:hanging="720"/>
        <w:rPr>
          <w:rFonts w:ascii="Arial" w:hAnsi="Arial" w:cs="Arial"/>
          <w:color w:val="000000" w:themeColor="text1"/>
        </w:rPr>
      </w:pPr>
      <w:r>
        <w:rPr>
          <w:rFonts w:ascii="Arial" w:hAnsi="Arial" w:cs="Arial"/>
          <w:color w:val="000000" w:themeColor="text1"/>
        </w:rPr>
        <w:t xml:space="preserve">These </w:t>
      </w:r>
      <w:r w:rsidRPr="008F3644">
        <w:rPr>
          <w:rFonts w:ascii="Arial" w:hAnsi="Arial" w:cs="Arial"/>
          <w:color w:val="000000" w:themeColor="text1"/>
        </w:rPr>
        <w:t xml:space="preserve">visitor details should be retained by the relevant organisational unit, </w:t>
      </w:r>
      <w:r>
        <w:rPr>
          <w:rFonts w:ascii="Arial" w:hAnsi="Arial" w:cs="Arial"/>
          <w:color w:val="000000" w:themeColor="text1"/>
        </w:rPr>
        <w:t>which</w:t>
      </w:r>
    </w:p>
    <w:p w14:paraId="1935E0C1" w14:textId="77777777" w:rsidR="00741FFB" w:rsidRDefault="00741FFB" w:rsidP="00741FFB">
      <w:pPr>
        <w:pStyle w:val="NormalWeb"/>
        <w:spacing w:before="0" w:beforeAutospacing="0" w:after="0" w:afterAutospacing="0" w:line="255" w:lineRule="atLeast"/>
        <w:ind w:left="720" w:hanging="720"/>
        <w:rPr>
          <w:rFonts w:ascii="Arial" w:hAnsi="Arial" w:cs="Arial"/>
          <w:color w:val="000000" w:themeColor="text1"/>
        </w:rPr>
      </w:pPr>
      <w:proofErr w:type="gramStart"/>
      <w:r w:rsidRPr="008F3644">
        <w:rPr>
          <w:rFonts w:ascii="Arial" w:hAnsi="Arial" w:cs="Arial"/>
          <w:color w:val="000000" w:themeColor="text1"/>
        </w:rPr>
        <w:t>may</w:t>
      </w:r>
      <w:proofErr w:type="gramEnd"/>
      <w:r w:rsidRPr="008F3644">
        <w:rPr>
          <w:rFonts w:ascii="Arial" w:hAnsi="Arial" w:cs="Arial"/>
          <w:color w:val="000000" w:themeColor="text1"/>
        </w:rPr>
        <w:t xml:space="preserve"> be asked to supply them to a central UCL source if the need arises.</w:t>
      </w:r>
    </w:p>
    <w:p w14:paraId="42FC0FC6" w14:textId="77777777" w:rsidR="00741FFB" w:rsidRDefault="00741FFB" w:rsidP="00741FFB">
      <w:pPr>
        <w:pStyle w:val="NormalWeb"/>
        <w:spacing w:before="0" w:beforeAutospacing="0" w:after="0" w:afterAutospacing="0" w:line="255" w:lineRule="atLeast"/>
        <w:rPr>
          <w:rFonts w:ascii="Arial" w:hAnsi="Arial" w:cs="Arial"/>
          <w:color w:val="000000" w:themeColor="text1"/>
        </w:rPr>
      </w:pPr>
    </w:p>
    <w:p w14:paraId="5AF5F997" w14:textId="77777777" w:rsidR="00741FFB" w:rsidRDefault="00741FFB" w:rsidP="00741FFB">
      <w:pPr>
        <w:pStyle w:val="NormalWeb"/>
        <w:spacing w:before="0" w:beforeAutospacing="0" w:after="0" w:afterAutospacing="0" w:line="255" w:lineRule="atLeast"/>
        <w:rPr>
          <w:rFonts w:ascii="Arial" w:hAnsi="Arial" w:cs="Arial"/>
          <w:color w:val="000000" w:themeColor="text1"/>
        </w:rPr>
      </w:pPr>
      <w:r>
        <w:rPr>
          <w:rFonts w:ascii="Arial" w:hAnsi="Arial" w:cs="Arial"/>
          <w:color w:val="000000" w:themeColor="text1"/>
        </w:rPr>
        <w:t xml:space="preserve">In </w:t>
      </w:r>
      <w:r w:rsidRPr="008F3644">
        <w:rPr>
          <w:rFonts w:ascii="Arial" w:hAnsi="Arial" w:cs="Arial"/>
          <w:color w:val="000000" w:themeColor="text1"/>
        </w:rPr>
        <w:t xml:space="preserve">line with GDPR regulation, visitor details and responses </w:t>
      </w:r>
      <w:r>
        <w:rPr>
          <w:rFonts w:ascii="Arial" w:hAnsi="Arial" w:cs="Arial"/>
          <w:color w:val="000000" w:themeColor="text1"/>
        </w:rPr>
        <w:t xml:space="preserve">are supplied in conditions of strict confidentiality, must be treated as such </w:t>
      </w:r>
      <w:r w:rsidRPr="008F3644">
        <w:rPr>
          <w:rFonts w:ascii="Arial" w:hAnsi="Arial" w:cs="Arial"/>
          <w:color w:val="000000" w:themeColor="text1"/>
        </w:rPr>
        <w:t xml:space="preserve">and must not be </w:t>
      </w:r>
      <w:r>
        <w:rPr>
          <w:rFonts w:ascii="Arial" w:hAnsi="Arial" w:cs="Arial"/>
          <w:color w:val="000000" w:themeColor="text1"/>
        </w:rPr>
        <w:t>disclosed to any third party external source.</w:t>
      </w:r>
    </w:p>
    <w:p w14:paraId="29750DD1" w14:textId="77777777" w:rsidR="00741FFB" w:rsidRDefault="00741FFB" w:rsidP="00741FFB">
      <w:pPr>
        <w:pStyle w:val="NormalWeb"/>
        <w:spacing w:before="0" w:beforeAutospacing="0" w:after="0" w:afterAutospacing="0" w:line="255" w:lineRule="atLeast"/>
        <w:rPr>
          <w:rFonts w:ascii="Arial" w:hAnsi="Arial" w:cs="Arial"/>
          <w:color w:val="000000" w:themeColor="text1"/>
        </w:rPr>
      </w:pPr>
    </w:p>
    <w:p w14:paraId="0A9FDD5A" w14:textId="42F39985" w:rsidR="00741FFB" w:rsidRPr="008F3644" w:rsidRDefault="00741FFB" w:rsidP="00741FFB">
      <w:pPr>
        <w:pStyle w:val="NormalWeb"/>
        <w:spacing w:before="0" w:beforeAutospacing="0" w:after="0" w:afterAutospacing="0" w:line="255" w:lineRule="atLeast"/>
        <w:rPr>
          <w:rFonts w:ascii="Arial" w:hAnsi="Arial" w:cs="Arial"/>
          <w:color w:val="000000" w:themeColor="text1"/>
        </w:rPr>
      </w:pPr>
      <w:r>
        <w:rPr>
          <w:rFonts w:ascii="Arial" w:hAnsi="Arial" w:cs="Arial"/>
          <w:color w:val="000000" w:themeColor="text1"/>
        </w:rPr>
        <w:t xml:space="preserve">We </w:t>
      </w:r>
      <w:r w:rsidRPr="00281BC2">
        <w:rPr>
          <w:rFonts w:ascii="Arial" w:hAnsi="Arial" w:cs="Arial"/>
          <w:color w:val="000000" w:themeColor="text1"/>
        </w:rPr>
        <w:t xml:space="preserve">apologise for not being able to give </w:t>
      </w:r>
      <w:r w:rsidRPr="008F3644">
        <w:rPr>
          <w:rFonts w:ascii="Arial" w:hAnsi="Arial" w:cs="Arial"/>
          <w:color w:val="000000" w:themeColor="text1"/>
        </w:rPr>
        <w:t xml:space="preserve">our visitors the </w:t>
      </w:r>
      <w:r w:rsidRPr="00281BC2">
        <w:rPr>
          <w:rFonts w:ascii="Arial" w:hAnsi="Arial" w:cs="Arial"/>
          <w:color w:val="000000" w:themeColor="text1"/>
        </w:rPr>
        <w:t xml:space="preserve">usual warm welcome, but </w:t>
      </w:r>
      <w:r w:rsidRPr="008F3644">
        <w:rPr>
          <w:rFonts w:ascii="Arial" w:hAnsi="Arial" w:cs="Arial"/>
          <w:color w:val="000000" w:themeColor="text1"/>
        </w:rPr>
        <w:t xml:space="preserve">we are sure everybody will understand </w:t>
      </w:r>
      <w:r>
        <w:rPr>
          <w:rFonts w:ascii="Arial" w:hAnsi="Arial" w:cs="Arial"/>
          <w:color w:val="000000" w:themeColor="text1"/>
        </w:rPr>
        <w:t>the need to</w:t>
      </w:r>
      <w:r w:rsidRPr="00281BC2">
        <w:rPr>
          <w:rFonts w:ascii="Arial" w:hAnsi="Arial" w:cs="Arial"/>
          <w:color w:val="000000" w:themeColor="text1"/>
        </w:rPr>
        <w:t xml:space="preserve"> take </w:t>
      </w:r>
      <w:r w:rsidRPr="008F3644">
        <w:rPr>
          <w:rFonts w:ascii="Arial" w:hAnsi="Arial" w:cs="Arial"/>
          <w:color w:val="000000" w:themeColor="text1"/>
        </w:rPr>
        <w:t xml:space="preserve">extraordinary measures to safeguard our staff and student body. If you have any questions, please contact the UCL COVID Helpline </w:t>
      </w:r>
      <w:r w:rsidRPr="00741FFB">
        <w:rPr>
          <w:rFonts w:ascii="Arial" w:hAnsi="Arial" w:cs="Arial"/>
          <w:color w:val="000000" w:themeColor="text1"/>
        </w:rPr>
        <w:t>(</w:t>
      </w:r>
      <w:hyperlink r:id="rId7" w:history="1">
        <w:r w:rsidRPr="00741FFB">
          <w:rPr>
            <w:rStyle w:val="Hyperlink"/>
            <w:rFonts w:ascii="Arial" w:eastAsiaTheme="majorEastAsia" w:hAnsi="Arial" w:cs="Arial"/>
            <w:color w:val="0070C0"/>
          </w:rPr>
          <w:t>covidhelpline@ucl.ac.uk</w:t>
        </w:r>
      </w:hyperlink>
      <w:r>
        <w:rPr>
          <w:rStyle w:val="Hyperlink"/>
          <w:rFonts w:ascii="Arial" w:eastAsiaTheme="majorEastAsia" w:hAnsi="Arial" w:cs="Arial"/>
          <w:color w:val="000000" w:themeColor="text1"/>
        </w:rPr>
        <w:t>)</w:t>
      </w:r>
      <w:r w:rsidRPr="008F3644">
        <w:rPr>
          <w:rFonts w:ascii="Arial" w:hAnsi="Arial" w:cs="Arial"/>
          <w:color w:val="000000" w:themeColor="text1"/>
        </w:rPr>
        <w:t>, 0203 108 5699. Lines are open 9am-5pm, Monday-Friday</w:t>
      </w:r>
    </w:p>
    <w:p w14:paraId="31FB71AE" w14:textId="77777777" w:rsidR="00741FFB" w:rsidRDefault="00741FFB" w:rsidP="00741FFB">
      <w:pPr>
        <w:ind w:left="360"/>
        <w:rPr>
          <w:sz w:val="24"/>
          <w:szCs w:val="24"/>
        </w:rPr>
      </w:pPr>
    </w:p>
    <w:p w14:paraId="1644EB97" w14:textId="77777777" w:rsidR="00741FFB" w:rsidRPr="00BE62A1" w:rsidRDefault="00741FFB" w:rsidP="00741FFB">
      <w:pPr>
        <w:ind w:left="360"/>
        <w:rPr>
          <w:sz w:val="24"/>
          <w:szCs w:val="24"/>
        </w:rPr>
      </w:pPr>
    </w:p>
    <w:p w14:paraId="6D0ECF5A" w14:textId="77777777" w:rsidR="00741FFB" w:rsidRPr="004D365C" w:rsidRDefault="00741FFB" w:rsidP="00741FFB">
      <w:pPr>
        <w:rPr>
          <w:sz w:val="24"/>
          <w:szCs w:val="24"/>
        </w:rPr>
      </w:pPr>
    </w:p>
    <w:p w14:paraId="1886D9B8" w14:textId="77777777" w:rsidR="00F66A7D" w:rsidRPr="00741FFB" w:rsidRDefault="00F66A7D" w:rsidP="00741FFB"/>
    <w:sectPr w:rsidR="00F66A7D" w:rsidRPr="00741FFB" w:rsidSect="00232212">
      <w:headerReference w:type="first" r:id="rId8"/>
      <w:pgSz w:w="11906" w:h="16838"/>
      <w:pgMar w:top="1134" w:right="1440" w:bottom="1440" w:left="1440" w:header="1371"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137D" w16cex:dateUtc="2020-07-28T20:13:00Z"/>
  <w16cex:commentExtensible w16cex:durableId="22CB15CD" w16cex:dateUtc="2020-07-28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DEA29" w16cid:durableId="22CB137D"/>
  <w16cid:commentId w16cid:paraId="6D5A2BBE" w16cid:durableId="22CB15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98CC6" w14:textId="77777777" w:rsidR="00996CBB" w:rsidRDefault="00996CBB" w:rsidP="000D5FFC">
      <w:pPr>
        <w:spacing w:after="0" w:line="240" w:lineRule="auto"/>
      </w:pPr>
      <w:r>
        <w:separator/>
      </w:r>
    </w:p>
  </w:endnote>
  <w:endnote w:type="continuationSeparator" w:id="0">
    <w:p w14:paraId="33D1D251" w14:textId="77777777" w:rsidR="00996CBB" w:rsidRDefault="00996CBB" w:rsidP="000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7B5C" w14:textId="77777777" w:rsidR="00996CBB" w:rsidRDefault="00996CBB" w:rsidP="000D5FFC">
      <w:pPr>
        <w:spacing w:after="0" w:line="240" w:lineRule="auto"/>
      </w:pPr>
      <w:r>
        <w:separator/>
      </w:r>
    </w:p>
  </w:footnote>
  <w:footnote w:type="continuationSeparator" w:id="0">
    <w:p w14:paraId="07EE649C" w14:textId="77777777" w:rsidR="00996CBB" w:rsidRDefault="00996CBB" w:rsidP="000D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4D3B" w14:textId="77777777" w:rsidR="000D5FFC" w:rsidRDefault="000D5FFC">
    <w:pPr>
      <w:pStyle w:val="Header"/>
    </w:pPr>
    <w:r w:rsidRPr="000D5FFC">
      <w:rPr>
        <w:noProof/>
        <w:lang w:eastAsia="en-GB"/>
      </w:rPr>
      <mc:AlternateContent>
        <mc:Choice Requires="wps">
          <w:drawing>
            <wp:anchor distT="0" distB="0" distL="114300" distR="114300" simplePos="0" relativeHeight="251660288" behindDoc="0" locked="0" layoutInCell="1" allowOverlap="1" wp14:anchorId="61F68457" wp14:editId="493FD68C">
              <wp:simplePos x="0" y="0"/>
              <wp:positionH relativeFrom="page">
                <wp:posOffset>339725</wp:posOffset>
              </wp:positionH>
              <wp:positionV relativeFrom="page">
                <wp:posOffset>348615</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335CB087" w14:textId="77777777" w:rsidR="000D5FFC" w:rsidRPr="00895320" w:rsidRDefault="000D5FFC" w:rsidP="000D5FFC">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68457" id="_x0000_t202" coordsize="21600,21600" o:spt="202" path="m,l,21600r21600,l21600,xe">
              <v:stroke joinstyle="miter"/>
              <v:path gradientshapeok="t" o:connecttype="rect"/>
            </v:shapetype>
            <v:shape id="Text Box 3" o:spid="_x0000_s1026" type="#_x0000_t202" style="position:absolute;margin-left:26.75pt;margin-top:27.45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" filled="f" stroked="f">
              <v:textbox>
                <w:txbxContent>
                  <w:p w14:paraId="335CB087" w14:textId="77777777" w:rsidR="000D5FFC" w:rsidRPr="00895320" w:rsidRDefault="000D5FFC" w:rsidP="000D5FFC">
                    <w:pPr>
                      <w:ind w:left="-142"/>
                      <w:rPr>
                        <w:rFonts w:ascii="Arial MT Std" w:hAnsi="Arial MT Std"/>
                        <w:b/>
                        <w:color w:val="FFFFFF" w:themeColor="background1"/>
                        <w:sz w:val="18"/>
                        <w:szCs w:val="18"/>
                      </w:rPr>
                    </w:pPr>
                    <w:r w:rsidRPr="00895320">
                      <w:rPr>
                        <w:rFonts w:ascii="Arial MT Std" w:hAnsi="Arial MT Std"/>
                        <w:b/>
                        <w:color w:val="FFFFFF" w:themeColor="background1"/>
                        <w:sz w:val="18"/>
                        <w:szCs w:val="18"/>
                      </w:rPr>
                      <w:t>LONDON’S GLOBAL UNIVERSITY</w:t>
                    </w:r>
                  </w:p>
                </w:txbxContent>
              </v:textbox>
              <w10:wrap type="through" anchorx="page" anchory="page"/>
            </v:shape>
          </w:pict>
        </mc:Fallback>
      </mc:AlternateContent>
    </w:r>
    <w:r w:rsidRPr="000D5FFC">
      <w:rPr>
        <w:noProof/>
        <w:lang w:eastAsia="en-GB"/>
      </w:rPr>
      <w:drawing>
        <wp:anchor distT="0" distB="0" distL="114300" distR="114300" simplePos="0" relativeHeight="251659264" behindDoc="0" locked="0" layoutInCell="1" allowOverlap="1" wp14:anchorId="311683A4" wp14:editId="47C4E8B2">
          <wp:simplePos x="0" y="0"/>
          <wp:positionH relativeFrom="page">
            <wp:posOffset>-15766</wp:posOffset>
          </wp:positionH>
          <wp:positionV relativeFrom="page">
            <wp:posOffset>7445</wp:posOffset>
          </wp:positionV>
          <wp:extent cx="7595870" cy="1452245"/>
          <wp:effectExtent l="0" t="0" r="0" b="0"/>
          <wp:wrapThrough wrapText="bothSides">
            <wp:wrapPolygon edited="0">
              <wp:start x="0" y="0"/>
              <wp:lineTo x="0" y="21156"/>
              <wp:lineTo x="21524" y="21156"/>
              <wp:lineTo x="21524" y="0"/>
              <wp:lineTo x="0" y="0"/>
            </wp:wrapPolygon>
          </wp:wrapThrough>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1452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04B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ED67CF"/>
    <w:multiLevelType w:val="multilevel"/>
    <w:tmpl w:val="07E6673E"/>
    <w:lvl w:ilvl="0">
      <w:start w:val="1"/>
      <w:numFmt w:val="decimal"/>
      <w:pStyle w:val="ListNumber1"/>
      <w:lvlText w:val="%1"/>
      <w:lvlJc w:val="left"/>
      <w:pPr>
        <w:ind w:left="567" w:hanging="567"/>
      </w:pPr>
      <w:rPr>
        <w:rFonts w:ascii="Times New Roman" w:hAnsi="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AE13A9F"/>
    <w:multiLevelType w:val="hybridMultilevel"/>
    <w:tmpl w:val="56CA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463FE"/>
    <w:multiLevelType w:val="hybridMultilevel"/>
    <w:tmpl w:val="C4A8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44568"/>
    <w:multiLevelType w:val="hybridMultilevel"/>
    <w:tmpl w:val="E85A6C34"/>
    <w:lvl w:ilvl="0" w:tplc="D29C58E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D7B58"/>
    <w:multiLevelType w:val="hybridMultilevel"/>
    <w:tmpl w:val="7C5EAC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5104F"/>
    <w:multiLevelType w:val="hybridMultilevel"/>
    <w:tmpl w:val="A6F0F6A2"/>
    <w:lvl w:ilvl="0" w:tplc="50007296">
      <w:start w:val="1"/>
      <w:numFmt w:val="bullet"/>
      <w:pStyle w:val="ListBullet1"/>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DD525FE"/>
    <w:multiLevelType w:val="hybridMultilevel"/>
    <w:tmpl w:val="1B20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6"/>
  </w:num>
  <w:num w:numId="5">
    <w:abstractNumId w:val="1"/>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4"/>
  </w:num>
  <w:num w:numId="21">
    <w:abstractNumId w:val="6"/>
  </w:num>
  <w:num w:numId="22">
    <w:abstractNumId w:val="5"/>
  </w:num>
  <w:num w:numId="23">
    <w:abstractNumId w:val="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FC"/>
    <w:rsid w:val="000257B0"/>
    <w:rsid w:val="00062191"/>
    <w:rsid w:val="00074FDD"/>
    <w:rsid w:val="000817F0"/>
    <w:rsid w:val="00081DF2"/>
    <w:rsid w:val="000839CF"/>
    <w:rsid w:val="000A459E"/>
    <w:rsid w:val="000C2B1B"/>
    <w:rsid w:val="000D5FFC"/>
    <w:rsid w:val="000F611B"/>
    <w:rsid w:val="00115F9A"/>
    <w:rsid w:val="00123F75"/>
    <w:rsid w:val="00134C7E"/>
    <w:rsid w:val="00153B5A"/>
    <w:rsid w:val="001A42A2"/>
    <w:rsid w:val="001B3C48"/>
    <w:rsid w:val="001C2B56"/>
    <w:rsid w:val="001D4A1A"/>
    <w:rsid w:val="001D5C48"/>
    <w:rsid w:val="00232212"/>
    <w:rsid w:val="00260848"/>
    <w:rsid w:val="00265C69"/>
    <w:rsid w:val="00276BAF"/>
    <w:rsid w:val="002B02B3"/>
    <w:rsid w:val="002B4DE9"/>
    <w:rsid w:val="002C0742"/>
    <w:rsid w:val="002E271D"/>
    <w:rsid w:val="002F1406"/>
    <w:rsid w:val="00322BBA"/>
    <w:rsid w:val="00330A1A"/>
    <w:rsid w:val="00362390"/>
    <w:rsid w:val="003C1CEE"/>
    <w:rsid w:val="003D5304"/>
    <w:rsid w:val="00402435"/>
    <w:rsid w:val="0042524E"/>
    <w:rsid w:val="00440091"/>
    <w:rsid w:val="004536E8"/>
    <w:rsid w:val="0045755F"/>
    <w:rsid w:val="004713F7"/>
    <w:rsid w:val="004B0BE1"/>
    <w:rsid w:val="004C2186"/>
    <w:rsid w:val="004C4F5D"/>
    <w:rsid w:val="004D0504"/>
    <w:rsid w:val="00551B5E"/>
    <w:rsid w:val="0055430C"/>
    <w:rsid w:val="0056085C"/>
    <w:rsid w:val="0056456B"/>
    <w:rsid w:val="00571D7A"/>
    <w:rsid w:val="00574CCB"/>
    <w:rsid w:val="00582282"/>
    <w:rsid w:val="00597FC3"/>
    <w:rsid w:val="005A6AE9"/>
    <w:rsid w:val="005B26B2"/>
    <w:rsid w:val="005C3A9D"/>
    <w:rsid w:val="005C4F28"/>
    <w:rsid w:val="005E1519"/>
    <w:rsid w:val="005E5FDC"/>
    <w:rsid w:val="00600F2A"/>
    <w:rsid w:val="00635DDB"/>
    <w:rsid w:val="006478B9"/>
    <w:rsid w:val="006A2279"/>
    <w:rsid w:val="006D543B"/>
    <w:rsid w:val="00734CB2"/>
    <w:rsid w:val="00741FFB"/>
    <w:rsid w:val="00772597"/>
    <w:rsid w:val="00774B74"/>
    <w:rsid w:val="00776B77"/>
    <w:rsid w:val="007827C1"/>
    <w:rsid w:val="007C251F"/>
    <w:rsid w:val="007E0A4C"/>
    <w:rsid w:val="007F7E5F"/>
    <w:rsid w:val="0081394D"/>
    <w:rsid w:val="00830FA7"/>
    <w:rsid w:val="00874BA4"/>
    <w:rsid w:val="008764A0"/>
    <w:rsid w:val="008A27E0"/>
    <w:rsid w:val="008D4A25"/>
    <w:rsid w:val="00901B85"/>
    <w:rsid w:val="0090539D"/>
    <w:rsid w:val="0091122E"/>
    <w:rsid w:val="009511A9"/>
    <w:rsid w:val="0096588E"/>
    <w:rsid w:val="00983DDF"/>
    <w:rsid w:val="00996CBB"/>
    <w:rsid w:val="009A2C6D"/>
    <w:rsid w:val="009A7D7C"/>
    <w:rsid w:val="009B4CD8"/>
    <w:rsid w:val="009E20B8"/>
    <w:rsid w:val="00A243C8"/>
    <w:rsid w:val="00A331C6"/>
    <w:rsid w:val="00AA7FAD"/>
    <w:rsid w:val="00AC4D1B"/>
    <w:rsid w:val="00AD2826"/>
    <w:rsid w:val="00AD7651"/>
    <w:rsid w:val="00AE6DB4"/>
    <w:rsid w:val="00B1249F"/>
    <w:rsid w:val="00B351FD"/>
    <w:rsid w:val="00B36DB0"/>
    <w:rsid w:val="00B5061E"/>
    <w:rsid w:val="00B52EE8"/>
    <w:rsid w:val="00B825F0"/>
    <w:rsid w:val="00BC0CD3"/>
    <w:rsid w:val="00BD476C"/>
    <w:rsid w:val="00BF68A9"/>
    <w:rsid w:val="00C23243"/>
    <w:rsid w:val="00C66E88"/>
    <w:rsid w:val="00C83DA0"/>
    <w:rsid w:val="00CA284E"/>
    <w:rsid w:val="00CB732C"/>
    <w:rsid w:val="00CC470A"/>
    <w:rsid w:val="00CD30D2"/>
    <w:rsid w:val="00CD5812"/>
    <w:rsid w:val="00CD6731"/>
    <w:rsid w:val="00D37DA8"/>
    <w:rsid w:val="00D42953"/>
    <w:rsid w:val="00D504E3"/>
    <w:rsid w:val="00D50AAE"/>
    <w:rsid w:val="00D6188A"/>
    <w:rsid w:val="00D62168"/>
    <w:rsid w:val="00D839A1"/>
    <w:rsid w:val="00DB4789"/>
    <w:rsid w:val="00DB7BC3"/>
    <w:rsid w:val="00E22006"/>
    <w:rsid w:val="00E47E26"/>
    <w:rsid w:val="00E753EA"/>
    <w:rsid w:val="00E957A4"/>
    <w:rsid w:val="00EA6681"/>
    <w:rsid w:val="00EC567A"/>
    <w:rsid w:val="00ED5A98"/>
    <w:rsid w:val="00ED7AE8"/>
    <w:rsid w:val="00EF0DCE"/>
    <w:rsid w:val="00F17EC1"/>
    <w:rsid w:val="00F24F79"/>
    <w:rsid w:val="00F305F7"/>
    <w:rsid w:val="00F66A7D"/>
    <w:rsid w:val="00F7770D"/>
    <w:rsid w:val="00F865BC"/>
    <w:rsid w:val="00FD6297"/>
    <w:rsid w:val="00FE082B"/>
    <w:rsid w:val="00FF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C450D5"/>
  <w15:chartTrackingRefBased/>
  <w15:docId w15:val="{35D26C81-AB7A-4740-9A92-A9317A1F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FB"/>
  </w:style>
  <w:style w:type="paragraph" w:styleId="Heading1">
    <w:name w:val="heading 1"/>
    <w:basedOn w:val="Normal"/>
    <w:next w:val="Normal"/>
    <w:link w:val="Heading1Char"/>
    <w:uiPriority w:val="9"/>
    <w:qFormat/>
    <w:rsid w:val="00322BBA"/>
    <w:pPr>
      <w:keepNext/>
      <w:keepLines/>
      <w:spacing w:after="12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22BBA"/>
    <w:pPr>
      <w:keepNext/>
      <w:keepLines/>
      <w:spacing w:after="12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22BBA"/>
    <w:pPr>
      <w:keepNext/>
      <w:keepLines/>
      <w:spacing w:after="120" w:line="240" w:lineRule="auto"/>
      <w:outlineLvl w:val="2"/>
    </w:pPr>
    <w:rPr>
      <w:rFonts w:eastAsiaTheme="majorEastAsia" w:cstheme="majorBidi"/>
      <w:b/>
      <w:sz w:val="30"/>
    </w:rPr>
  </w:style>
  <w:style w:type="paragraph" w:styleId="Heading4">
    <w:name w:val="heading 4"/>
    <w:basedOn w:val="Normal"/>
    <w:next w:val="Normal"/>
    <w:link w:val="Heading4Char"/>
    <w:uiPriority w:val="9"/>
    <w:unhideWhenUsed/>
    <w:qFormat/>
    <w:rsid w:val="00322BBA"/>
    <w:pPr>
      <w:keepNext/>
      <w:keepLines/>
      <w:spacing w:after="120" w:line="240" w:lineRule="auto"/>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322BBA"/>
    <w:pPr>
      <w:keepNext/>
      <w:keepLines/>
      <w:spacing w:after="120" w:line="240" w:lineRule="auto"/>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30FA7"/>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BB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22BB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22BBA"/>
    <w:rPr>
      <w:rFonts w:ascii="Arial" w:eastAsiaTheme="majorEastAsia" w:hAnsi="Arial" w:cstheme="majorBidi"/>
      <w:b/>
      <w:sz w:val="30"/>
    </w:rPr>
  </w:style>
  <w:style w:type="paragraph" w:styleId="ListParagraph">
    <w:name w:val="List Paragraph"/>
    <w:basedOn w:val="Normal"/>
    <w:uiPriority w:val="34"/>
    <w:qFormat/>
    <w:rsid w:val="00D504E3"/>
    <w:pPr>
      <w:numPr>
        <w:numId w:val="20"/>
      </w:numPr>
      <w:contextualSpacing/>
    </w:pPr>
  </w:style>
  <w:style w:type="paragraph" w:customStyle="1" w:styleId="ListBullet1">
    <w:name w:val="List Bullet1"/>
    <w:basedOn w:val="ListBullet"/>
    <w:qFormat/>
    <w:rsid w:val="00C66E88"/>
    <w:pPr>
      <w:numPr>
        <w:numId w:val="21"/>
      </w:numPr>
    </w:pPr>
  </w:style>
  <w:style w:type="character" w:customStyle="1" w:styleId="Heading4Char">
    <w:name w:val="Heading 4 Char"/>
    <w:basedOn w:val="DefaultParagraphFont"/>
    <w:link w:val="Heading4"/>
    <w:uiPriority w:val="9"/>
    <w:rsid w:val="00322BBA"/>
    <w:rPr>
      <w:rFonts w:ascii="Arial" w:eastAsiaTheme="majorEastAsia" w:hAnsi="Arial" w:cstheme="majorBidi"/>
      <w:b/>
      <w:iCs/>
      <w:sz w:val="28"/>
    </w:rPr>
  </w:style>
  <w:style w:type="paragraph" w:styleId="ListBullet">
    <w:name w:val="List Bullet"/>
    <w:basedOn w:val="Normal"/>
    <w:uiPriority w:val="99"/>
    <w:semiHidden/>
    <w:unhideWhenUsed/>
    <w:rsid w:val="006D543B"/>
    <w:pPr>
      <w:numPr>
        <w:numId w:val="3"/>
      </w:numPr>
      <w:contextualSpacing/>
    </w:pPr>
  </w:style>
  <w:style w:type="paragraph" w:customStyle="1" w:styleId="ListNumber1">
    <w:name w:val="List Number1"/>
    <w:basedOn w:val="ListParagraph"/>
    <w:qFormat/>
    <w:rsid w:val="00AD2826"/>
    <w:pPr>
      <w:numPr>
        <w:numId w:val="6"/>
      </w:numPr>
    </w:pPr>
  </w:style>
  <w:style w:type="character" w:customStyle="1" w:styleId="Heading5Char">
    <w:name w:val="Heading 5 Char"/>
    <w:basedOn w:val="DefaultParagraphFont"/>
    <w:link w:val="Heading5"/>
    <w:uiPriority w:val="9"/>
    <w:rsid w:val="00322BBA"/>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830FA7"/>
    <w:rPr>
      <w:rFonts w:ascii="Arial" w:eastAsiaTheme="majorEastAsia" w:hAnsi="Arial" w:cstheme="majorBidi"/>
      <w:b/>
    </w:rPr>
  </w:style>
  <w:style w:type="paragraph" w:styleId="Header">
    <w:name w:val="header"/>
    <w:basedOn w:val="Normal"/>
    <w:link w:val="HeaderChar"/>
    <w:uiPriority w:val="99"/>
    <w:unhideWhenUsed/>
    <w:rsid w:val="000D5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FFC"/>
    <w:rPr>
      <w:rFonts w:ascii="Arial" w:hAnsi="Arial"/>
      <w:sz w:val="24"/>
    </w:rPr>
  </w:style>
  <w:style w:type="paragraph" w:styleId="Footer">
    <w:name w:val="footer"/>
    <w:basedOn w:val="Normal"/>
    <w:link w:val="FooterChar"/>
    <w:uiPriority w:val="99"/>
    <w:unhideWhenUsed/>
    <w:rsid w:val="000D5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FFC"/>
    <w:rPr>
      <w:rFonts w:ascii="Arial" w:hAnsi="Arial"/>
      <w:sz w:val="24"/>
    </w:rPr>
  </w:style>
  <w:style w:type="table" w:styleId="TableGrid">
    <w:name w:val="Table Grid"/>
    <w:basedOn w:val="TableNormal"/>
    <w:uiPriority w:val="59"/>
    <w:rsid w:val="000D5FF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FFC"/>
    <w:rPr>
      <w:color w:val="0563C1" w:themeColor="hyperlink"/>
      <w:u w:val="single"/>
    </w:rPr>
  </w:style>
  <w:style w:type="character" w:styleId="CommentReference">
    <w:name w:val="annotation reference"/>
    <w:basedOn w:val="DefaultParagraphFont"/>
    <w:uiPriority w:val="99"/>
    <w:semiHidden/>
    <w:unhideWhenUsed/>
    <w:rsid w:val="00062191"/>
    <w:rPr>
      <w:sz w:val="16"/>
      <w:szCs w:val="16"/>
    </w:rPr>
  </w:style>
  <w:style w:type="paragraph" w:styleId="CommentText">
    <w:name w:val="annotation text"/>
    <w:basedOn w:val="Normal"/>
    <w:link w:val="CommentTextChar"/>
    <w:uiPriority w:val="99"/>
    <w:unhideWhenUsed/>
    <w:rsid w:val="00062191"/>
    <w:pPr>
      <w:spacing w:line="240" w:lineRule="auto"/>
    </w:pPr>
    <w:rPr>
      <w:sz w:val="20"/>
      <w:szCs w:val="20"/>
    </w:rPr>
  </w:style>
  <w:style w:type="character" w:customStyle="1" w:styleId="CommentTextChar">
    <w:name w:val="Comment Text Char"/>
    <w:basedOn w:val="DefaultParagraphFont"/>
    <w:link w:val="CommentText"/>
    <w:uiPriority w:val="99"/>
    <w:rsid w:val="000621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2191"/>
    <w:rPr>
      <w:b/>
      <w:bCs/>
    </w:rPr>
  </w:style>
  <w:style w:type="character" w:customStyle="1" w:styleId="CommentSubjectChar">
    <w:name w:val="Comment Subject Char"/>
    <w:basedOn w:val="CommentTextChar"/>
    <w:link w:val="CommentSubject"/>
    <w:uiPriority w:val="99"/>
    <w:semiHidden/>
    <w:rsid w:val="00062191"/>
    <w:rPr>
      <w:rFonts w:ascii="Arial" w:hAnsi="Arial"/>
      <w:b/>
      <w:bCs/>
      <w:sz w:val="20"/>
      <w:szCs w:val="20"/>
    </w:rPr>
  </w:style>
  <w:style w:type="paragraph" w:styleId="BalloonText">
    <w:name w:val="Balloon Text"/>
    <w:basedOn w:val="Normal"/>
    <w:link w:val="BalloonTextChar"/>
    <w:uiPriority w:val="99"/>
    <w:semiHidden/>
    <w:unhideWhenUsed/>
    <w:rsid w:val="0006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91"/>
    <w:rPr>
      <w:rFonts w:ascii="Segoe UI" w:hAnsi="Segoe UI" w:cs="Segoe UI"/>
      <w:sz w:val="18"/>
      <w:szCs w:val="18"/>
    </w:rPr>
  </w:style>
  <w:style w:type="character" w:styleId="FollowedHyperlink">
    <w:name w:val="FollowedHyperlink"/>
    <w:basedOn w:val="DefaultParagraphFont"/>
    <w:uiPriority w:val="99"/>
    <w:semiHidden/>
    <w:unhideWhenUsed/>
    <w:rsid w:val="00062191"/>
    <w:rPr>
      <w:color w:val="954F72" w:themeColor="followedHyperlink"/>
      <w:u w:val="single"/>
    </w:rPr>
  </w:style>
  <w:style w:type="paragraph" w:styleId="NormalWeb">
    <w:name w:val="Normal (Web)"/>
    <w:basedOn w:val="Normal"/>
    <w:uiPriority w:val="99"/>
    <w:semiHidden/>
    <w:unhideWhenUsed/>
    <w:rsid w:val="00741F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46">
      <w:bodyDiv w:val="1"/>
      <w:marLeft w:val="0"/>
      <w:marRight w:val="0"/>
      <w:marTop w:val="0"/>
      <w:marBottom w:val="0"/>
      <w:divBdr>
        <w:top w:val="none" w:sz="0" w:space="0" w:color="auto"/>
        <w:left w:val="none" w:sz="0" w:space="0" w:color="auto"/>
        <w:bottom w:val="none" w:sz="0" w:space="0" w:color="auto"/>
        <w:right w:val="none" w:sz="0" w:space="0" w:color="auto"/>
      </w:divBdr>
    </w:div>
    <w:div w:id="665019766">
      <w:bodyDiv w:val="1"/>
      <w:marLeft w:val="0"/>
      <w:marRight w:val="0"/>
      <w:marTop w:val="0"/>
      <w:marBottom w:val="0"/>
      <w:divBdr>
        <w:top w:val="none" w:sz="0" w:space="0" w:color="auto"/>
        <w:left w:val="none" w:sz="0" w:space="0" w:color="auto"/>
        <w:bottom w:val="none" w:sz="0" w:space="0" w:color="auto"/>
        <w:right w:val="none" w:sz="0" w:space="0" w:color="auto"/>
      </w:divBdr>
    </w:div>
    <w:div w:id="1022055712">
      <w:bodyDiv w:val="1"/>
      <w:marLeft w:val="0"/>
      <w:marRight w:val="0"/>
      <w:marTop w:val="0"/>
      <w:marBottom w:val="0"/>
      <w:divBdr>
        <w:top w:val="none" w:sz="0" w:space="0" w:color="auto"/>
        <w:left w:val="none" w:sz="0" w:space="0" w:color="auto"/>
        <w:bottom w:val="none" w:sz="0" w:space="0" w:color="auto"/>
        <w:right w:val="none" w:sz="0" w:space="0" w:color="auto"/>
      </w:divBdr>
    </w:div>
    <w:div w:id="1320157412">
      <w:bodyDiv w:val="1"/>
      <w:marLeft w:val="0"/>
      <w:marRight w:val="0"/>
      <w:marTop w:val="0"/>
      <w:marBottom w:val="0"/>
      <w:divBdr>
        <w:top w:val="none" w:sz="0" w:space="0" w:color="auto"/>
        <w:left w:val="none" w:sz="0" w:space="0" w:color="auto"/>
        <w:bottom w:val="none" w:sz="0" w:space="0" w:color="auto"/>
        <w:right w:val="none" w:sz="0" w:space="0" w:color="auto"/>
      </w:divBdr>
    </w:div>
    <w:div w:id="1324897446">
      <w:bodyDiv w:val="1"/>
      <w:marLeft w:val="0"/>
      <w:marRight w:val="0"/>
      <w:marTop w:val="0"/>
      <w:marBottom w:val="0"/>
      <w:divBdr>
        <w:top w:val="none" w:sz="0" w:space="0" w:color="auto"/>
        <w:left w:val="none" w:sz="0" w:space="0" w:color="auto"/>
        <w:bottom w:val="none" w:sz="0" w:space="0" w:color="auto"/>
        <w:right w:val="none" w:sz="0" w:space="0" w:color="auto"/>
      </w:divBdr>
    </w:div>
    <w:div w:id="16414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ovidhelpline@ucl.ac.uk" TargetMode="External"/><Relationship Id="rId25"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Milligan</dc:creator>
  <cp:keywords/>
  <dc:description/>
  <cp:lastModifiedBy>Dale Milligan</cp:lastModifiedBy>
  <cp:revision>2</cp:revision>
  <dcterms:created xsi:type="dcterms:W3CDTF">2020-08-21T08:52:00Z</dcterms:created>
  <dcterms:modified xsi:type="dcterms:W3CDTF">2020-08-21T08:52:00Z</dcterms:modified>
</cp:coreProperties>
</file>