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2B2B" w14:textId="7FFA1D09" w:rsidR="00F65B31" w:rsidRDefault="00F65B31" w:rsidP="004347C4">
      <w:pPr>
        <w:spacing w:after="0"/>
        <w:jc w:val="center"/>
        <w:rPr>
          <w:rFonts w:ascii="Arial" w:hAnsi="Arial" w:cs="Arial"/>
          <w:b/>
          <w:sz w:val="28"/>
          <w:szCs w:val="28"/>
        </w:rPr>
      </w:pPr>
      <w:r w:rsidRPr="00F65B31">
        <w:rPr>
          <w:rFonts w:ascii="Arial" w:hAnsi="Arial" w:cs="Arial"/>
          <w:b/>
          <w:sz w:val="28"/>
          <w:szCs w:val="28"/>
        </w:rPr>
        <w:t xml:space="preserve">MRC Clinical Trials Unit </w:t>
      </w:r>
      <w:r w:rsidR="00482C4E">
        <w:rPr>
          <w:rFonts w:ascii="Arial" w:hAnsi="Arial" w:cs="Arial"/>
          <w:b/>
          <w:sz w:val="28"/>
          <w:szCs w:val="28"/>
        </w:rPr>
        <w:t xml:space="preserve">LMIC </w:t>
      </w:r>
      <w:r w:rsidRPr="00F65B31">
        <w:rPr>
          <w:rFonts w:ascii="Arial" w:hAnsi="Arial" w:cs="Arial"/>
          <w:b/>
          <w:sz w:val="28"/>
          <w:szCs w:val="28"/>
        </w:rPr>
        <w:t xml:space="preserve">Bursary for ICTM Masters Online Programme at </w:t>
      </w:r>
      <w:r w:rsidR="00F77396">
        <w:rPr>
          <w:rFonts w:ascii="Arial" w:hAnsi="Arial" w:cs="Arial"/>
          <w:b/>
          <w:sz w:val="28"/>
          <w:szCs w:val="28"/>
        </w:rPr>
        <w:t>UCL</w:t>
      </w:r>
    </w:p>
    <w:p w14:paraId="16155FF3" w14:textId="6F66E9A9" w:rsidR="00F65B31" w:rsidRDefault="00F65B31" w:rsidP="00F65B31">
      <w:pPr>
        <w:jc w:val="center"/>
        <w:rPr>
          <w:rFonts w:ascii="Arial" w:hAnsi="Arial" w:cs="Arial"/>
          <w:b/>
          <w:sz w:val="28"/>
          <w:szCs w:val="28"/>
        </w:rPr>
      </w:pPr>
    </w:p>
    <w:p w14:paraId="715655C6" w14:textId="0CE07ACC" w:rsidR="008E06EB" w:rsidRDefault="008E06EB" w:rsidP="008E06EB">
      <w:pPr>
        <w:pStyle w:val="Default"/>
        <w:rPr>
          <w:sz w:val="22"/>
          <w:szCs w:val="22"/>
        </w:rPr>
      </w:pPr>
      <w:r w:rsidRPr="00495817">
        <w:rPr>
          <w:sz w:val="22"/>
          <w:szCs w:val="22"/>
        </w:rPr>
        <w:t xml:space="preserve">We are delighted to announce an education bursary to support colleagues in </w:t>
      </w:r>
      <w:bookmarkStart w:id="0" w:name="_Hlk95922419"/>
      <w:r w:rsidRPr="00495817">
        <w:rPr>
          <w:sz w:val="22"/>
          <w:szCs w:val="22"/>
        </w:rPr>
        <w:t xml:space="preserve">low and middle-income countries (LMIC) </w:t>
      </w:r>
      <w:r>
        <w:rPr>
          <w:sz w:val="22"/>
          <w:szCs w:val="22"/>
        </w:rPr>
        <w:t>available through the MRC Clinical Trials Unit (MRC CTU) for study at UCL.</w:t>
      </w:r>
    </w:p>
    <w:bookmarkEnd w:id="0"/>
    <w:p w14:paraId="18258890" w14:textId="77777777" w:rsidR="008E06EB" w:rsidRPr="00495817" w:rsidRDefault="008E06EB" w:rsidP="008E06EB">
      <w:pPr>
        <w:pStyle w:val="Default"/>
        <w:rPr>
          <w:sz w:val="22"/>
          <w:szCs w:val="22"/>
        </w:rPr>
      </w:pPr>
    </w:p>
    <w:p w14:paraId="72F4CB0F" w14:textId="7930B164" w:rsidR="008E06EB" w:rsidRDefault="008E06EB" w:rsidP="008E06EB">
      <w:pPr>
        <w:pStyle w:val="Default"/>
        <w:rPr>
          <w:sz w:val="22"/>
          <w:szCs w:val="22"/>
        </w:rPr>
      </w:pPr>
      <w:r w:rsidRPr="00495817">
        <w:rPr>
          <w:sz w:val="22"/>
          <w:szCs w:val="22"/>
        </w:rPr>
        <w:t xml:space="preserve">The bursary will cover tuition fees for </w:t>
      </w:r>
      <w:r w:rsidR="001F7D5C">
        <w:rPr>
          <w:sz w:val="22"/>
          <w:szCs w:val="22"/>
        </w:rPr>
        <w:t xml:space="preserve">either </w:t>
      </w:r>
      <w:r w:rsidRPr="00495817">
        <w:rPr>
          <w:sz w:val="22"/>
          <w:szCs w:val="22"/>
        </w:rPr>
        <w:t>the online MSc in Clinical Trials or</w:t>
      </w:r>
      <w:r w:rsidR="001F7D5C">
        <w:rPr>
          <w:sz w:val="22"/>
          <w:szCs w:val="22"/>
        </w:rPr>
        <w:t xml:space="preserve"> the online</w:t>
      </w:r>
      <w:r w:rsidRPr="00495817">
        <w:rPr>
          <w:sz w:val="22"/>
          <w:szCs w:val="22"/>
        </w:rPr>
        <w:t xml:space="preserve"> MSc in Statistics for Clinical Trials programme</w:t>
      </w:r>
      <w:r>
        <w:rPr>
          <w:sz w:val="22"/>
          <w:szCs w:val="22"/>
        </w:rPr>
        <w:t>.</w:t>
      </w:r>
    </w:p>
    <w:p w14:paraId="341EFAFB" w14:textId="77777777" w:rsidR="008E06EB" w:rsidRPr="00495817" w:rsidRDefault="008E06EB" w:rsidP="008E06EB">
      <w:pPr>
        <w:pStyle w:val="Default"/>
        <w:rPr>
          <w:sz w:val="22"/>
          <w:szCs w:val="22"/>
        </w:rPr>
      </w:pPr>
    </w:p>
    <w:p w14:paraId="238F44D4" w14:textId="3CC37254" w:rsidR="008E06EB" w:rsidRPr="00495817" w:rsidRDefault="008E06EB" w:rsidP="008E06EB">
      <w:pPr>
        <w:pStyle w:val="Default"/>
        <w:rPr>
          <w:sz w:val="22"/>
          <w:szCs w:val="22"/>
        </w:rPr>
      </w:pPr>
      <w:r w:rsidRPr="00495817">
        <w:rPr>
          <w:sz w:val="22"/>
          <w:szCs w:val="22"/>
        </w:rPr>
        <w:t xml:space="preserve">Funding is available for </w:t>
      </w:r>
      <w:r w:rsidR="001F4720">
        <w:rPr>
          <w:sz w:val="22"/>
          <w:szCs w:val="22"/>
        </w:rPr>
        <w:t>one</w:t>
      </w:r>
      <w:r w:rsidRPr="00495817">
        <w:rPr>
          <w:sz w:val="22"/>
          <w:szCs w:val="22"/>
        </w:rPr>
        <w:t xml:space="preserve"> candidate </w:t>
      </w:r>
      <w:r w:rsidR="001F7D5C">
        <w:rPr>
          <w:sz w:val="22"/>
          <w:szCs w:val="22"/>
        </w:rPr>
        <w:t>to commence their studies</w:t>
      </w:r>
      <w:r>
        <w:rPr>
          <w:sz w:val="22"/>
          <w:szCs w:val="22"/>
        </w:rPr>
        <w:t xml:space="preserve"> in September 202</w:t>
      </w:r>
      <w:r w:rsidR="001F4720">
        <w:rPr>
          <w:sz w:val="22"/>
          <w:szCs w:val="22"/>
        </w:rPr>
        <w:t>3</w:t>
      </w:r>
      <w:r w:rsidR="00482C4E">
        <w:rPr>
          <w:sz w:val="22"/>
          <w:szCs w:val="22"/>
        </w:rPr>
        <w:t>.</w:t>
      </w:r>
    </w:p>
    <w:p w14:paraId="15C9917D" w14:textId="77777777" w:rsidR="001F7D5C" w:rsidRDefault="001F7D5C" w:rsidP="008E06EB">
      <w:pPr>
        <w:pStyle w:val="Default"/>
        <w:rPr>
          <w:sz w:val="22"/>
          <w:szCs w:val="22"/>
        </w:rPr>
      </w:pPr>
    </w:p>
    <w:p w14:paraId="4A504418" w14:textId="7EF5E581" w:rsidR="008E06EB" w:rsidRPr="00495817" w:rsidRDefault="001F7D5C" w:rsidP="008E06EB">
      <w:pPr>
        <w:pStyle w:val="Default"/>
        <w:rPr>
          <w:sz w:val="22"/>
          <w:szCs w:val="22"/>
        </w:rPr>
      </w:pPr>
      <w:r>
        <w:rPr>
          <w:sz w:val="22"/>
          <w:szCs w:val="22"/>
        </w:rPr>
        <w:t xml:space="preserve">The bursary </w:t>
      </w:r>
      <w:r w:rsidR="008E06EB" w:rsidRPr="00495817">
        <w:rPr>
          <w:sz w:val="22"/>
          <w:szCs w:val="22"/>
        </w:rPr>
        <w:t>can be used for full</w:t>
      </w:r>
      <w:r w:rsidR="008E06EB">
        <w:rPr>
          <w:sz w:val="22"/>
          <w:szCs w:val="22"/>
        </w:rPr>
        <w:t>-</w:t>
      </w:r>
      <w:r w:rsidR="008E06EB" w:rsidRPr="00495817">
        <w:rPr>
          <w:sz w:val="22"/>
          <w:szCs w:val="22"/>
        </w:rPr>
        <w:t>time (1 year) or part-time (2 year) study options</w:t>
      </w:r>
      <w:r w:rsidR="008E06EB">
        <w:rPr>
          <w:sz w:val="22"/>
          <w:szCs w:val="22"/>
        </w:rPr>
        <w:t>.</w:t>
      </w:r>
    </w:p>
    <w:p w14:paraId="045126B6" w14:textId="77777777" w:rsidR="008E06EB" w:rsidRDefault="008E06EB" w:rsidP="008E06EB">
      <w:pPr>
        <w:pStyle w:val="Default"/>
        <w:rPr>
          <w:sz w:val="22"/>
          <w:szCs w:val="22"/>
        </w:rPr>
      </w:pPr>
    </w:p>
    <w:p w14:paraId="05982EB3" w14:textId="77777777" w:rsidR="008E06EB" w:rsidRDefault="008E06EB" w:rsidP="00F65B31">
      <w:pPr>
        <w:jc w:val="center"/>
        <w:rPr>
          <w:rFonts w:ascii="Arial" w:hAnsi="Arial" w:cs="Arial"/>
          <w:b/>
          <w:sz w:val="28"/>
          <w:szCs w:val="28"/>
        </w:rPr>
      </w:pPr>
    </w:p>
    <w:p w14:paraId="48E8B35E" w14:textId="2BE5796B" w:rsidR="00F65B31" w:rsidRPr="004347C4" w:rsidRDefault="00F65B31" w:rsidP="00F65B31">
      <w:pPr>
        <w:jc w:val="center"/>
        <w:rPr>
          <w:rFonts w:ascii="Arial" w:hAnsi="Arial" w:cs="Arial"/>
          <w:b/>
          <w:sz w:val="28"/>
          <w:szCs w:val="28"/>
          <w:u w:val="single"/>
        </w:rPr>
      </w:pPr>
      <w:r w:rsidRPr="004347C4">
        <w:rPr>
          <w:rFonts w:ascii="Arial" w:hAnsi="Arial" w:cs="Arial"/>
          <w:b/>
          <w:sz w:val="28"/>
          <w:szCs w:val="28"/>
          <w:u w:val="single"/>
        </w:rPr>
        <w:t>Terms and Conditions</w:t>
      </w:r>
    </w:p>
    <w:p w14:paraId="01F41421" w14:textId="77777777" w:rsidR="00F65B31" w:rsidRPr="004347C4" w:rsidRDefault="00F65B31" w:rsidP="00F65B31">
      <w:pPr>
        <w:pStyle w:val="Heading1"/>
        <w:spacing w:before="252"/>
        <w:rPr>
          <w:rFonts w:ascii="Arial" w:hAnsi="Arial" w:cs="Arial"/>
          <w:b/>
          <w:bCs/>
          <w:color w:val="auto"/>
          <w:sz w:val="22"/>
          <w:szCs w:val="22"/>
        </w:rPr>
      </w:pPr>
      <w:r w:rsidRPr="004347C4">
        <w:rPr>
          <w:rFonts w:ascii="Arial" w:hAnsi="Arial" w:cs="Arial"/>
          <w:b/>
          <w:bCs/>
          <w:color w:val="auto"/>
          <w:sz w:val="22"/>
          <w:szCs w:val="22"/>
        </w:rPr>
        <w:t>Eligibility to apply for a Bursary</w:t>
      </w:r>
    </w:p>
    <w:p w14:paraId="3DA589AD" w14:textId="1C6AD610" w:rsidR="00010190" w:rsidRPr="00F65B31" w:rsidRDefault="00010190" w:rsidP="00010190">
      <w:pPr>
        <w:pStyle w:val="ListParagraph"/>
        <w:widowControl w:val="0"/>
        <w:numPr>
          <w:ilvl w:val="0"/>
          <w:numId w:val="13"/>
        </w:numPr>
        <w:autoSpaceDE w:val="0"/>
        <w:autoSpaceDN w:val="0"/>
        <w:ind w:left="585"/>
        <w:rPr>
          <w:rFonts w:ascii="Arial" w:hAnsi="Arial" w:cs="Arial"/>
          <w:color w:val="000000"/>
          <w:sz w:val="22"/>
          <w:szCs w:val="22"/>
        </w:rPr>
      </w:pPr>
      <w:r w:rsidRPr="00F65B31">
        <w:rPr>
          <w:rFonts w:ascii="Arial" w:hAnsi="Arial" w:cs="Arial"/>
          <w:color w:val="000000"/>
          <w:sz w:val="22"/>
          <w:szCs w:val="22"/>
        </w:rPr>
        <w:t>You must be a national of, and resident in, </w:t>
      </w:r>
      <w:hyperlink r:id="rId8" w:history="1">
        <w:r w:rsidRPr="00F65B31">
          <w:rPr>
            <w:rStyle w:val="Hyperlink"/>
            <w:rFonts w:ascii="Arial" w:hAnsi="Arial" w:cs="Arial"/>
            <w:sz w:val="22"/>
            <w:szCs w:val="22"/>
          </w:rPr>
          <w:t>a low or middle income country </w:t>
        </w:r>
      </w:hyperlink>
      <w:r w:rsidRPr="00F65B31">
        <w:rPr>
          <w:rFonts w:ascii="Arial" w:hAnsi="Arial" w:cs="Arial"/>
          <w:color w:val="000000"/>
          <w:sz w:val="22"/>
          <w:szCs w:val="22"/>
        </w:rPr>
        <w:t>(</w:t>
      </w:r>
      <w:r w:rsidR="008E06EB">
        <w:rPr>
          <w:rFonts w:ascii="Arial" w:hAnsi="Arial" w:cs="Arial"/>
          <w:color w:val="000000"/>
          <w:sz w:val="22"/>
          <w:szCs w:val="22"/>
        </w:rPr>
        <w:t xml:space="preserve">LMIC - </w:t>
      </w:r>
      <w:r w:rsidRPr="00F65B31">
        <w:rPr>
          <w:rFonts w:ascii="Arial" w:hAnsi="Arial" w:cs="Arial"/>
          <w:color w:val="000000"/>
          <w:sz w:val="22"/>
          <w:szCs w:val="22"/>
        </w:rPr>
        <w:t>as defined by the World Bank).</w:t>
      </w:r>
    </w:p>
    <w:p w14:paraId="53F57FCA" w14:textId="77777777" w:rsidR="00DC78A1" w:rsidRDefault="00DC78A1" w:rsidP="00DC78A1">
      <w:pPr>
        <w:pStyle w:val="BodyText"/>
        <w:numPr>
          <w:ilvl w:val="0"/>
          <w:numId w:val="13"/>
        </w:numPr>
        <w:kinsoku w:val="0"/>
        <w:overflowPunct w:val="0"/>
        <w:adjustRightInd w:val="0"/>
        <w:spacing w:before="4"/>
        <w:ind w:left="585"/>
      </w:pPr>
      <w:r w:rsidRPr="00DC78A1">
        <w:rPr>
          <w:lang w:val="en-GB"/>
        </w:rPr>
        <w:t>Applicants should be working on a clinical trial or cohort study</w:t>
      </w:r>
      <w:r w:rsidR="001F7D5C">
        <w:t>.</w:t>
      </w:r>
    </w:p>
    <w:p w14:paraId="20E81D85" w14:textId="3E801D6C" w:rsidR="002822F7" w:rsidRPr="00DC78A1" w:rsidRDefault="002822F7" w:rsidP="00DC78A1">
      <w:pPr>
        <w:pStyle w:val="BodyText"/>
        <w:numPr>
          <w:ilvl w:val="0"/>
          <w:numId w:val="13"/>
        </w:numPr>
        <w:kinsoku w:val="0"/>
        <w:overflowPunct w:val="0"/>
        <w:adjustRightInd w:val="0"/>
        <w:spacing w:before="4"/>
        <w:ind w:left="585"/>
      </w:pPr>
      <w:r w:rsidRPr="00DC78A1">
        <w:rPr>
          <w:lang w:val="en-GB"/>
        </w:rPr>
        <w:t>Preference will be given to those working on MRC CTU trials or studies or collaborating with CTU staff.</w:t>
      </w:r>
    </w:p>
    <w:p w14:paraId="1B2FEA89" w14:textId="203C22E0" w:rsidR="00010190" w:rsidRDefault="00010190" w:rsidP="00010190">
      <w:pPr>
        <w:pStyle w:val="BodyText"/>
        <w:numPr>
          <w:ilvl w:val="0"/>
          <w:numId w:val="13"/>
        </w:numPr>
        <w:kinsoku w:val="0"/>
        <w:overflowPunct w:val="0"/>
        <w:adjustRightInd w:val="0"/>
        <w:spacing w:before="4"/>
        <w:ind w:left="585"/>
      </w:pPr>
      <w:r>
        <w:t xml:space="preserve">You </w:t>
      </w:r>
      <w:r w:rsidR="00482C4E">
        <w:t xml:space="preserve">must </w:t>
      </w:r>
      <w:r>
        <w:t xml:space="preserve">have checked course eligibility (please click </w:t>
      </w:r>
      <w:hyperlink r:id="rId9" w:history="1">
        <w:r w:rsidRPr="002E0923">
          <w:rPr>
            <w:rStyle w:val="Hyperlink"/>
          </w:rPr>
          <w:t>here</w:t>
        </w:r>
      </w:hyperlink>
      <w:r>
        <w:t xml:space="preserve"> for MSc Clinical Trials and </w:t>
      </w:r>
      <w:hyperlink r:id="rId10" w:history="1">
        <w:r w:rsidRPr="002E0923">
          <w:rPr>
            <w:rStyle w:val="Hyperlink"/>
          </w:rPr>
          <w:t>here</w:t>
        </w:r>
      </w:hyperlink>
      <w:r>
        <w:t xml:space="preserve"> for MSc Statistics for Clinical Trials) and </w:t>
      </w:r>
      <w:r w:rsidR="00482C4E">
        <w:t>be</w:t>
      </w:r>
      <w:r>
        <w:t xml:space="preserve"> eligible to apply.</w:t>
      </w:r>
    </w:p>
    <w:p w14:paraId="659BAB80" w14:textId="6D09B1DD" w:rsidR="00010190" w:rsidRPr="00F65B31" w:rsidRDefault="00010190" w:rsidP="00010190">
      <w:pPr>
        <w:pStyle w:val="BodyText"/>
        <w:numPr>
          <w:ilvl w:val="0"/>
          <w:numId w:val="13"/>
        </w:numPr>
        <w:kinsoku w:val="0"/>
        <w:overflowPunct w:val="0"/>
        <w:adjustRightInd w:val="0"/>
        <w:spacing w:before="4"/>
        <w:ind w:left="585"/>
      </w:pPr>
      <w:r w:rsidRPr="002E0923">
        <w:t xml:space="preserve">You must not have any outstanding debt owed to UCL. </w:t>
      </w:r>
    </w:p>
    <w:p w14:paraId="37A0DE11" w14:textId="6F33A659" w:rsidR="00F65B31" w:rsidRPr="00F65B31" w:rsidRDefault="00F65B31" w:rsidP="00F65B31">
      <w:pPr>
        <w:pStyle w:val="BodyText"/>
        <w:numPr>
          <w:ilvl w:val="0"/>
          <w:numId w:val="13"/>
        </w:numPr>
        <w:kinsoku w:val="0"/>
        <w:overflowPunct w:val="0"/>
        <w:adjustRightInd w:val="0"/>
        <w:spacing w:before="4"/>
        <w:ind w:left="585"/>
      </w:pPr>
      <w:r w:rsidRPr="00F65B31">
        <w:t xml:space="preserve">You must provide copies of any qualifications awarded to you when </w:t>
      </w:r>
      <w:r w:rsidR="008E06EB">
        <w:t xml:space="preserve">submitting </w:t>
      </w:r>
      <w:r w:rsidRPr="00F65B31">
        <w:t>your application to UCL.</w:t>
      </w:r>
    </w:p>
    <w:p w14:paraId="0136E995" w14:textId="22E62351" w:rsidR="00F65B31" w:rsidRPr="00F65B31" w:rsidRDefault="00F65B31" w:rsidP="00F65B31">
      <w:pPr>
        <w:pStyle w:val="ListParagraph"/>
        <w:widowControl w:val="0"/>
        <w:numPr>
          <w:ilvl w:val="0"/>
          <w:numId w:val="13"/>
        </w:numPr>
        <w:autoSpaceDE w:val="0"/>
        <w:autoSpaceDN w:val="0"/>
        <w:ind w:left="585"/>
        <w:rPr>
          <w:rFonts w:ascii="Arial" w:hAnsi="Arial" w:cs="Arial"/>
          <w:b/>
          <w:bCs/>
          <w:color w:val="000000"/>
          <w:sz w:val="22"/>
          <w:szCs w:val="22"/>
        </w:rPr>
      </w:pPr>
      <w:r w:rsidRPr="00F65B31">
        <w:rPr>
          <w:rFonts w:ascii="Arial" w:hAnsi="Arial" w:cs="Arial"/>
          <w:b/>
          <w:bCs/>
          <w:sz w:val="22"/>
          <w:szCs w:val="22"/>
        </w:rPr>
        <w:t>You must have read and understood</w:t>
      </w:r>
      <w:r w:rsidR="008E06EB">
        <w:rPr>
          <w:rFonts w:ascii="Arial" w:hAnsi="Arial" w:cs="Arial"/>
          <w:b/>
          <w:bCs/>
          <w:sz w:val="22"/>
          <w:szCs w:val="22"/>
        </w:rPr>
        <w:t>,</w:t>
      </w:r>
      <w:r w:rsidRPr="00F65B31">
        <w:rPr>
          <w:rFonts w:ascii="Arial" w:hAnsi="Arial" w:cs="Arial"/>
          <w:b/>
          <w:bCs/>
          <w:sz w:val="22"/>
          <w:szCs w:val="22"/>
        </w:rPr>
        <w:t xml:space="preserve"> and agree to</w:t>
      </w:r>
      <w:r w:rsidR="008E06EB">
        <w:rPr>
          <w:rFonts w:ascii="Arial" w:hAnsi="Arial" w:cs="Arial"/>
          <w:b/>
          <w:bCs/>
          <w:sz w:val="22"/>
          <w:szCs w:val="22"/>
        </w:rPr>
        <w:t>,</w:t>
      </w:r>
      <w:r w:rsidRPr="00F65B31">
        <w:rPr>
          <w:rFonts w:ascii="Arial" w:hAnsi="Arial" w:cs="Arial"/>
          <w:b/>
          <w:bCs/>
          <w:sz w:val="22"/>
          <w:szCs w:val="22"/>
        </w:rPr>
        <w:t xml:space="preserve"> these terms and</w:t>
      </w:r>
      <w:r w:rsidRPr="00F65B31">
        <w:rPr>
          <w:rFonts w:ascii="Arial" w:hAnsi="Arial" w:cs="Arial"/>
          <w:b/>
          <w:bCs/>
          <w:spacing w:val="-9"/>
          <w:sz w:val="22"/>
          <w:szCs w:val="22"/>
        </w:rPr>
        <w:t xml:space="preserve"> </w:t>
      </w:r>
      <w:r w:rsidRPr="00F65B31">
        <w:rPr>
          <w:rFonts w:ascii="Arial" w:hAnsi="Arial" w:cs="Arial"/>
          <w:b/>
          <w:bCs/>
          <w:sz w:val="22"/>
          <w:szCs w:val="22"/>
        </w:rPr>
        <w:t>conditions.</w:t>
      </w:r>
    </w:p>
    <w:p w14:paraId="32ABAFAE" w14:textId="77777777" w:rsidR="00F65B31" w:rsidRPr="00F65B31" w:rsidRDefault="00F65B31" w:rsidP="00F65B31">
      <w:pPr>
        <w:pStyle w:val="BodyText"/>
        <w:spacing w:before="10"/>
        <w:rPr>
          <w:b/>
        </w:rPr>
      </w:pPr>
    </w:p>
    <w:p w14:paraId="7F7F62AD" w14:textId="77777777" w:rsidR="00F65B31" w:rsidRPr="00F65B31" w:rsidRDefault="00F65B31" w:rsidP="00F65B31">
      <w:pPr>
        <w:pStyle w:val="BodyText"/>
        <w:spacing w:before="8"/>
        <w:rPr>
          <w:b/>
          <w:bCs/>
        </w:rPr>
      </w:pPr>
      <w:r w:rsidRPr="00F65B31">
        <w:rPr>
          <w:b/>
          <w:bCs/>
        </w:rPr>
        <w:t>Student Obligations</w:t>
      </w:r>
    </w:p>
    <w:p w14:paraId="000B29C8" w14:textId="67455B1A" w:rsidR="00010190" w:rsidRDefault="00010190" w:rsidP="00010190">
      <w:pPr>
        <w:pStyle w:val="BodyText"/>
        <w:spacing w:before="10"/>
      </w:pPr>
      <w:r>
        <w:t xml:space="preserve">The Masters courses are demanding with 20–40 contact days and a considerable level of independent self-study, which candidates are expected to work within. </w:t>
      </w:r>
    </w:p>
    <w:p w14:paraId="29641876" w14:textId="77777777" w:rsidR="00010190" w:rsidRDefault="00010190" w:rsidP="00F65B31">
      <w:pPr>
        <w:pStyle w:val="BodyText"/>
        <w:spacing w:before="3"/>
        <w:ind w:left="112"/>
      </w:pPr>
    </w:p>
    <w:p w14:paraId="54F98297" w14:textId="58ABF728" w:rsidR="00F65B31" w:rsidRPr="00F65B31" w:rsidRDefault="00F65B31" w:rsidP="00010190">
      <w:pPr>
        <w:pStyle w:val="BodyText"/>
        <w:spacing w:before="3"/>
      </w:pPr>
      <w:r w:rsidRPr="00F65B31">
        <w:t xml:space="preserve">You agree that </w:t>
      </w:r>
      <w:r w:rsidR="00010190">
        <w:t xml:space="preserve">if selected, </w:t>
      </w:r>
      <w:r w:rsidRPr="00F65B31">
        <w:t>you will:</w:t>
      </w:r>
    </w:p>
    <w:p w14:paraId="0313C722" w14:textId="59547E23" w:rsidR="00F65B31" w:rsidRPr="00F65B31" w:rsidRDefault="00F65B31" w:rsidP="00F65B31">
      <w:pPr>
        <w:pStyle w:val="ListParagraph"/>
        <w:widowControl w:val="0"/>
        <w:numPr>
          <w:ilvl w:val="0"/>
          <w:numId w:val="12"/>
        </w:numPr>
        <w:tabs>
          <w:tab w:val="left" w:pos="473"/>
          <w:tab w:val="left" w:pos="474"/>
        </w:tabs>
        <w:autoSpaceDE w:val="0"/>
        <w:autoSpaceDN w:val="0"/>
        <w:spacing w:before="22" w:line="237" w:lineRule="auto"/>
        <w:ind w:right="114"/>
        <w:rPr>
          <w:rFonts w:ascii="Arial" w:hAnsi="Arial" w:cs="Arial"/>
          <w:sz w:val="22"/>
          <w:szCs w:val="22"/>
        </w:rPr>
      </w:pPr>
      <w:r w:rsidRPr="00F65B31">
        <w:rPr>
          <w:rFonts w:ascii="Arial" w:hAnsi="Arial" w:cs="Arial"/>
          <w:sz w:val="22"/>
          <w:szCs w:val="22"/>
        </w:rPr>
        <w:t xml:space="preserve">Attend all timetabled sessions </w:t>
      </w:r>
      <w:r w:rsidR="00482C4E">
        <w:rPr>
          <w:rFonts w:ascii="Arial" w:hAnsi="Arial" w:cs="Arial"/>
          <w:sz w:val="22"/>
          <w:szCs w:val="22"/>
        </w:rPr>
        <w:t xml:space="preserve">(online) </w:t>
      </w:r>
      <w:r w:rsidRPr="00F65B31">
        <w:rPr>
          <w:rFonts w:ascii="Arial" w:hAnsi="Arial" w:cs="Arial"/>
          <w:sz w:val="22"/>
          <w:szCs w:val="22"/>
        </w:rPr>
        <w:t>on time and notify the programme team /workplace supervisor if unable to</w:t>
      </w:r>
      <w:r w:rsidRPr="00F65B31">
        <w:rPr>
          <w:rFonts w:ascii="Arial" w:hAnsi="Arial" w:cs="Arial"/>
          <w:spacing w:val="-5"/>
          <w:sz w:val="22"/>
          <w:szCs w:val="22"/>
        </w:rPr>
        <w:t xml:space="preserve"> </w:t>
      </w:r>
      <w:r w:rsidRPr="00F65B31">
        <w:rPr>
          <w:rFonts w:ascii="Arial" w:hAnsi="Arial" w:cs="Arial"/>
          <w:sz w:val="22"/>
          <w:szCs w:val="22"/>
        </w:rPr>
        <w:t>attend.</w:t>
      </w:r>
    </w:p>
    <w:p w14:paraId="56C00BAE" w14:textId="76C6769D" w:rsidR="001F7D5C" w:rsidRPr="00D75583" w:rsidRDefault="001F7D5C" w:rsidP="00F65B31">
      <w:pPr>
        <w:pStyle w:val="ListParagraph"/>
        <w:widowControl w:val="0"/>
        <w:numPr>
          <w:ilvl w:val="0"/>
          <w:numId w:val="12"/>
        </w:numPr>
        <w:tabs>
          <w:tab w:val="left" w:pos="473"/>
          <w:tab w:val="left" w:pos="474"/>
        </w:tabs>
        <w:autoSpaceDE w:val="0"/>
        <w:autoSpaceDN w:val="0"/>
        <w:spacing w:line="268" w:lineRule="exact"/>
        <w:rPr>
          <w:rFonts w:ascii="Arial" w:hAnsi="Arial" w:cs="Arial"/>
          <w:sz w:val="22"/>
          <w:szCs w:val="22"/>
        </w:rPr>
      </w:pPr>
      <w:r w:rsidRPr="00D75583">
        <w:rPr>
          <w:rFonts w:ascii="Arial" w:hAnsi="Arial" w:cs="Arial"/>
          <w:sz w:val="22"/>
          <w:szCs w:val="22"/>
        </w:rPr>
        <w:t>Adapt your other commitments (e.g. working hours, caring responsibilities) to the course timetable and requirements</w:t>
      </w:r>
      <w:r>
        <w:rPr>
          <w:rFonts w:ascii="Arial" w:hAnsi="Arial" w:cs="Arial"/>
          <w:sz w:val="22"/>
          <w:szCs w:val="22"/>
        </w:rPr>
        <w:t>, including preparing for and undertaking assessments</w:t>
      </w:r>
      <w:r w:rsidRPr="00D75583">
        <w:rPr>
          <w:rFonts w:ascii="Arial" w:hAnsi="Arial" w:cs="Arial"/>
          <w:sz w:val="22"/>
          <w:szCs w:val="22"/>
        </w:rPr>
        <w:t xml:space="preserve"> </w:t>
      </w:r>
    </w:p>
    <w:p w14:paraId="28CB0286" w14:textId="3CC6620F" w:rsidR="00F65B31" w:rsidRPr="00F65B31" w:rsidRDefault="00F65B31" w:rsidP="00F65B31">
      <w:pPr>
        <w:pStyle w:val="ListParagraph"/>
        <w:widowControl w:val="0"/>
        <w:numPr>
          <w:ilvl w:val="0"/>
          <w:numId w:val="12"/>
        </w:numPr>
        <w:tabs>
          <w:tab w:val="left" w:pos="473"/>
          <w:tab w:val="left" w:pos="474"/>
        </w:tabs>
        <w:autoSpaceDE w:val="0"/>
        <w:autoSpaceDN w:val="0"/>
        <w:spacing w:line="268" w:lineRule="exact"/>
        <w:rPr>
          <w:rFonts w:ascii="Arial" w:hAnsi="Arial" w:cs="Arial"/>
          <w:sz w:val="22"/>
          <w:szCs w:val="22"/>
        </w:rPr>
      </w:pPr>
      <w:r w:rsidRPr="00F65B31">
        <w:rPr>
          <w:rFonts w:ascii="Arial" w:hAnsi="Arial" w:cs="Arial"/>
          <w:sz w:val="22"/>
          <w:szCs w:val="22"/>
        </w:rPr>
        <w:t>Abide by UCL policies and procedures including attendance</w:t>
      </w:r>
      <w:r w:rsidR="001F7D5C">
        <w:rPr>
          <w:rFonts w:ascii="Arial" w:hAnsi="Arial" w:cs="Arial"/>
          <w:sz w:val="22"/>
          <w:szCs w:val="22"/>
        </w:rPr>
        <w:t>, conduct of assessment</w:t>
      </w:r>
      <w:r w:rsidRPr="00F65B31">
        <w:rPr>
          <w:rFonts w:ascii="Arial" w:hAnsi="Arial" w:cs="Arial"/>
          <w:sz w:val="22"/>
          <w:szCs w:val="22"/>
        </w:rPr>
        <w:t xml:space="preserve"> and </w:t>
      </w:r>
      <w:hyperlink r:id="rId11" w:history="1">
        <w:r w:rsidRPr="00F65B31">
          <w:rPr>
            <w:rStyle w:val="Hyperlink"/>
            <w:rFonts w:ascii="Arial" w:hAnsi="Arial" w:cs="Arial"/>
            <w:sz w:val="22"/>
            <w:szCs w:val="22"/>
          </w:rPr>
          <w:t>behaviour</w:t>
        </w:r>
      </w:hyperlink>
      <w:r w:rsidRPr="00F65B31">
        <w:rPr>
          <w:rFonts w:ascii="Arial" w:hAnsi="Arial" w:cs="Arial"/>
          <w:sz w:val="22"/>
          <w:szCs w:val="22"/>
        </w:rPr>
        <w:t>.</w:t>
      </w:r>
    </w:p>
    <w:p w14:paraId="62B3C0F2" w14:textId="77777777" w:rsidR="00010190" w:rsidRPr="00010190" w:rsidRDefault="00010190" w:rsidP="00010190">
      <w:pPr>
        <w:pStyle w:val="BodyText"/>
        <w:spacing w:before="4"/>
        <w:ind w:left="473" w:right="19"/>
      </w:pPr>
    </w:p>
    <w:p w14:paraId="509E7C97" w14:textId="77777777" w:rsidR="00010190" w:rsidRDefault="00010190" w:rsidP="00010190">
      <w:pPr>
        <w:pStyle w:val="BodyText"/>
        <w:spacing w:before="4"/>
        <w:ind w:left="112" w:right="19"/>
      </w:pPr>
      <w:r>
        <w:t>C</w:t>
      </w:r>
      <w:r w:rsidRPr="0073312E">
        <w:t xml:space="preserve">andidates </w:t>
      </w:r>
      <w:r>
        <w:t xml:space="preserve">recommended for a bursary award </w:t>
      </w:r>
      <w:r w:rsidRPr="0073312E">
        <w:t xml:space="preserve">will be informed by </w:t>
      </w:r>
      <w:r>
        <w:t xml:space="preserve">email by the MRC CTU. </w:t>
      </w:r>
      <w:r w:rsidRPr="0073312E">
        <w:t xml:space="preserve"> </w:t>
      </w:r>
    </w:p>
    <w:p w14:paraId="6B1E9860" w14:textId="77777777" w:rsidR="00010190" w:rsidRDefault="00010190" w:rsidP="00010190">
      <w:pPr>
        <w:pStyle w:val="BodyText"/>
        <w:spacing w:before="4"/>
        <w:ind w:left="112" w:right="19"/>
      </w:pPr>
    </w:p>
    <w:p w14:paraId="0FC88DD1" w14:textId="3284F92F" w:rsidR="00010190" w:rsidRDefault="00010190" w:rsidP="00010190">
      <w:pPr>
        <w:pStyle w:val="BodyText"/>
        <w:spacing w:before="4"/>
        <w:ind w:left="112" w:right="19"/>
      </w:pPr>
      <w:r>
        <w:t xml:space="preserve">Please note, </w:t>
      </w:r>
      <w:r w:rsidR="00982EB3">
        <w:t xml:space="preserve">the </w:t>
      </w:r>
      <w:r>
        <w:t xml:space="preserve">UCL selection process for the Masters course is different from the bursary process described here.  You will be expected to complete the UCL application process for the </w:t>
      </w:r>
      <w:r>
        <w:lastRenderedPageBreak/>
        <w:t>course if you are granted the bursary. Please note, y</w:t>
      </w:r>
      <w:r w:rsidRPr="008D6E9D">
        <w:t xml:space="preserve">ou </w:t>
      </w:r>
      <w:r>
        <w:t xml:space="preserve">will need to </w:t>
      </w:r>
      <w:r w:rsidRPr="008D6E9D">
        <w:t xml:space="preserve">provide copies of </w:t>
      </w:r>
      <w:r>
        <w:t>your</w:t>
      </w:r>
      <w:r w:rsidRPr="008D6E9D">
        <w:t xml:space="preserve"> qualifications when you</w:t>
      </w:r>
      <w:r>
        <w:t xml:space="preserve"> submit your course</w:t>
      </w:r>
      <w:r w:rsidRPr="008D6E9D">
        <w:t xml:space="preserve"> application to UCL.</w:t>
      </w:r>
      <w:r>
        <w:t xml:space="preserve"> </w:t>
      </w:r>
    </w:p>
    <w:p w14:paraId="1BF556FB" w14:textId="77777777" w:rsidR="00010190" w:rsidRDefault="00010190" w:rsidP="00010190">
      <w:pPr>
        <w:pStyle w:val="BodyText"/>
        <w:spacing w:before="4"/>
        <w:ind w:left="112" w:right="19"/>
      </w:pPr>
    </w:p>
    <w:p w14:paraId="2E169CAC" w14:textId="77777777" w:rsidR="00010190" w:rsidRPr="008E06EB" w:rsidRDefault="00010190" w:rsidP="00010190">
      <w:pPr>
        <w:pStyle w:val="BodyText"/>
        <w:spacing w:before="4"/>
        <w:ind w:left="112" w:right="19"/>
      </w:pPr>
      <w:r w:rsidRPr="008E06EB">
        <w:t xml:space="preserve">The recommendation for a bursary does not mean a candidate will automatically be entered onto the course. As clarified above, candidates must separately meet UCL eligibility requirements. </w:t>
      </w:r>
    </w:p>
    <w:p w14:paraId="348542E2" w14:textId="77777777" w:rsidR="00010190" w:rsidRPr="008E06EB" w:rsidRDefault="00010190" w:rsidP="00010190">
      <w:pPr>
        <w:pStyle w:val="BodyText"/>
        <w:spacing w:before="4"/>
        <w:ind w:left="112" w:right="19"/>
      </w:pPr>
      <w:r w:rsidRPr="008E06EB">
        <w:t>Candidates are not eligible to receive bursary support if they have not submitted both</w:t>
      </w:r>
    </w:p>
    <w:p w14:paraId="7763AE1E" w14:textId="207156EB" w:rsidR="00010190" w:rsidRPr="008E06EB" w:rsidRDefault="00010190" w:rsidP="00010190">
      <w:pPr>
        <w:pStyle w:val="ListParagraph"/>
        <w:widowControl w:val="0"/>
        <w:numPr>
          <w:ilvl w:val="0"/>
          <w:numId w:val="15"/>
        </w:numPr>
        <w:tabs>
          <w:tab w:val="left" w:pos="474"/>
        </w:tabs>
        <w:kinsoku w:val="0"/>
        <w:overflowPunct w:val="0"/>
        <w:autoSpaceDE w:val="0"/>
        <w:autoSpaceDN w:val="0"/>
        <w:adjustRightInd w:val="0"/>
        <w:spacing w:before="2" w:line="237" w:lineRule="auto"/>
        <w:ind w:right="260"/>
        <w:rPr>
          <w:rFonts w:ascii="Arial" w:hAnsi="Arial" w:cs="Arial"/>
          <w:sz w:val="22"/>
          <w:szCs w:val="22"/>
        </w:rPr>
      </w:pPr>
      <w:r w:rsidRPr="008E06EB">
        <w:rPr>
          <w:rFonts w:ascii="Arial" w:hAnsi="Arial" w:cs="Arial"/>
          <w:sz w:val="22"/>
          <w:szCs w:val="22"/>
        </w:rPr>
        <w:t xml:space="preserve">an application to MRC CTU for the bursary </w:t>
      </w:r>
      <w:r w:rsidRPr="003A4D6B">
        <w:rPr>
          <w:rFonts w:ascii="Arial" w:hAnsi="Arial" w:cs="Arial"/>
          <w:sz w:val="22"/>
          <w:szCs w:val="22"/>
        </w:rPr>
        <w:t>by</w:t>
      </w:r>
      <w:r w:rsidRPr="001F4720">
        <w:rPr>
          <w:rFonts w:ascii="Arial" w:hAnsi="Arial" w:cs="Arial"/>
          <w:color w:val="FF0000"/>
          <w:sz w:val="22"/>
          <w:szCs w:val="22"/>
        </w:rPr>
        <w:t xml:space="preserve"> </w:t>
      </w:r>
      <w:r w:rsidR="003A4D6B">
        <w:rPr>
          <w:rFonts w:ascii="Arial" w:hAnsi="Arial" w:cs="Arial"/>
          <w:color w:val="FF0000"/>
          <w:sz w:val="22"/>
          <w:szCs w:val="22"/>
        </w:rPr>
        <w:t>09:00</w:t>
      </w:r>
      <w:r w:rsidR="001F4720" w:rsidRPr="001F4720">
        <w:rPr>
          <w:rFonts w:ascii="Arial" w:hAnsi="Arial" w:cs="Arial"/>
          <w:color w:val="FF0000"/>
          <w:sz w:val="22"/>
          <w:szCs w:val="22"/>
        </w:rPr>
        <w:t xml:space="preserve"> BST on </w:t>
      </w:r>
      <w:r w:rsidR="003A4D6B">
        <w:rPr>
          <w:rFonts w:ascii="Arial" w:hAnsi="Arial" w:cs="Arial"/>
          <w:color w:val="FF0000"/>
          <w:sz w:val="22"/>
          <w:szCs w:val="22"/>
        </w:rPr>
        <w:t>Monday 17</w:t>
      </w:r>
      <w:r w:rsidR="001F4720" w:rsidRPr="001F4720">
        <w:rPr>
          <w:rFonts w:ascii="Arial" w:hAnsi="Arial" w:cs="Arial"/>
          <w:color w:val="FF0000"/>
          <w:sz w:val="22"/>
          <w:szCs w:val="22"/>
          <w:vertAlign w:val="superscript"/>
        </w:rPr>
        <w:t>th</w:t>
      </w:r>
      <w:r w:rsidR="001F4720" w:rsidRPr="001F4720">
        <w:rPr>
          <w:rFonts w:ascii="Arial" w:hAnsi="Arial" w:cs="Arial"/>
          <w:color w:val="FF0000"/>
          <w:sz w:val="22"/>
          <w:szCs w:val="22"/>
        </w:rPr>
        <w:t xml:space="preserve"> </w:t>
      </w:r>
      <w:r w:rsidR="003A4D6B">
        <w:rPr>
          <w:rFonts w:ascii="Arial" w:hAnsi="Arial" w:cs="Arial"/>
          <w:color w:val="FF0000"/>
          <w:sz w:val="22"/>
          <w:szCs w:val="22"/>
        </w:rPr>
        <w:t>April</w:t>
      </w:r>
      <w:r w:rsidR="001F4720" w:rsidRPr="001F4720">
        <w:rPr>
          <w:rFonts w:ascii="Arial" w:hAnsi="Arial" w:cs="Arial"/>
          <w:color w:val="FF0000"/>
          <w:sz w:val="22"/>
          <w:szCs w:val="22"/>
        </w:rPr>
        <w:t xml:space="preserve"> 2023</w:t>
      </w:r>
      <w:r w:rsidRPr="001F4720">
        <w:rPr>
          <w:rFonts w:ascii="Arial" w:hAnsi="Arial" w:cs="Arial"/>
          <w:color w:val="FF0000"/>
          <w:sz w:val="22"/>
          <w:szCs w:val="22"/>
        </w:rPr>
        <w:t xml:space="preserve"> </w:t>
      </w:r>
    </w:p>
    <w:p w14:paraId="461BA2D1" w14:textId="70B68D2A" w:rsidR="00010190" w:rsidRPr="008E06EB" w:rsidRDefault="00010190" w:rsidP="00010190">
      <w:pPr>
        <w:pStyle w:val="ListParagraph"/>
        <w:widowControl w:val="0"/>
        <w:numPr>
          <w:ilvl w:val="0"/>
          <w:numId w:val="15"/>
        </w:numPr>
        <w:tabs>
          <w:tab w:val="left" w:pos="474"/>
        </w:tabs>
        <w:kinsoku w:val="0"/>
        <w:overflowPunct w:val="0"/>
        <w:autoSpaceDE w:val="0"/>
        <w:autoSpaceDN w:val="0"/>
        <w:adjustRightInd w:val="0"/>
        <w:spacing w:before="2" w:line="237" w:lineRule="auto"/>
        <w:ind w:right="260"/>
        <w:rPr>
          <w:rFonts w:ascii="Arial" w:hAnsi="Arial" w:cs="Arial"/>
          <w:sz w:val="22"/>
          <w:szCs w:val="22"/>
        </w:rPr>
      </w:pPr>
      <w:r w:rsidRPr="008E06EB">
        <w:rPr>
          <w:rFonts w:ascii="Arial" w:hAnsi="Arial" w:cs="Arial"/>
          <w:sz w:val="22"/>
          <w:szCs w:val="22"/>
        </w:rPr>
        <w:t xml:space="preserve">an application to UCL for the course by </w:t>
      </w:r>
      <w:r w:rsidR="001F4720" w:rsidRPr="001F4720">
        <w:rPr>
          <w:rFonts w:ascii="Arial" w:hAnsi="Arial" w:cs="Arial"/>
          <w:color w:val="FF0000"/>
          <w:sz w:val="22"/>
          <w:szCs w:val="22"/>
        </w:rPr>
        <w:t>30</w:t>
      </w:r>
      <w:r w:rsidR="001F4720" w:rsidRPr="001F4720">
        <w:rPr>
          <w:rFonts w:ascii="Arial" w:hAnsi="Arial" w:cs="Arial"/>
          <w:color w:val="FF0000"/>
          <w:sz w:val="22"/>
          <w:szCs w:val="22"/>
          <w:vertAlign w:val="superscript"/>
        </w:rPr>
        <w:t>th</w:t>
      </w:r>
      <w:r w:rsidR="001F4720" w:rsidRPr="001F4720">
        <w:rPr>
          <w:rFonts w:ascii="Arial" w:hAnsi="Arial" w:cs="Arial"/>
          <w:color w:val="FF0000"/>
          <w:sz w:val="22"/>
          <w:szCs w:val="22"/>
        </w:rPr>
        <w:t xml:space="preserve"> June</w:t>
      </w:r>
      <w:r w:rsidRPr="001F4720">
        <w:rPr>
          <w:rFonts w:ascii="Arial" w:hAnsi="Arial" w:cs="Arial"/>
          <w:color w:val="FF0000"/>
          <w:sz w:val="22"/>
          <w:szCs w:val="22"/>
        </w:rPr>
        <w:t xml:space="preserve"> 202</w:t>
      </w:r>
      <w:r w:rsidR="001F4720" w:rsidRPr="001F4720">
        <w:rPr>
          <w:rFonts w:ascii="Arial" w:hAnsi="Arial" w:cs="Arial"/>
          <w:color w:val="FF0000"/>
          <w:sz w:val="22"/>
          <w:szCs w:val="22"/>
        </w:rPr>
        <w:t>3</w:t>
      </w:r>
      <w:r w:rsidRPr="001F4720">
        <w:rPr>
          <w:rFonts w:ascii="Arial" w:hAnsi="Arial" w:cs="Arial"/>
          <w:color w:val="FF0000"/>
          <w:sz w:val="22"/>
          <w:szCs w:val="22"/>
        </w:rPr>
        <w:t>.</w:t>
      </w:r>
    </w:p>
    <w:p w14:paraId="2D4217C0" w14:textId="77777777" w:rsidR="00010190" w:rsidRPr="008E06EB" w:rsidRDefault="00010190" w:rsidP="00010190">
      <w:pPr>
        <w:pStyle w:val="BodyText"/>
        <w:spacing w:before="11"/>
      </w:pPr>
    </w:p>
    <w:p w14:paraId="5B95E2D6" w14:textId="77777777" w:rsidR="00010190" w:rsidRPr="008E06EB" w:rsidRDefault="00010190" w:rsidP="00010190">
      <w:pPr>
        <w:pStyle w:val="Heading1"/>
        <w:rPr>
          <w:rFonts w:ascii="Arial" w:hAnsi="Arial" w:cs="Arial"/>
          <w:b/>
          <w:bCs/>
          <w:color w:val="auto"/>
          <w:sz w:val="22"/>
          <w:szCs w:val="22"/>
        </w:rPr>
      </w:pPr>
      <w:r w:rsidRPr="008E06EB">
        <w:rPr>
          <w:rFonts w:ascii="Arial" w:hAnsi="Arial" w:cs="Arial"/>
          <w:b/>
          <w:bCs/>
          <w:color w:val="auto"/>
          <w:sz w:val="22"/>
          <w:szCs w:val="22"/>
        </w:rPr>
        <w:t xml:space="preserve">Fees and continued funding </w:t>
      </w:r>
    </w:p>
    <w:p w14:paraId="202C0D87" w14:textId="14DC5A13" w:rsidR="00010190" w:rsidRPr="008E06EB" w:rsidRDefault="00010190" w:rsidP="00010190">
      <w:pPr>
        <w:pStyle w:val="BodyText"/>
        <w:numPr>
          <w:ilvl w:val="0"/>
          <w:numId w:val="14"/>
        </w:numPr>
        <w:spacing w:before="1"/>
        <w:ind w:right="175"/>
      </w:pPr>
      <w:r w:rsidRPr="008E06EB">
        <w:t>The MRC CTU at UCL will fund the fees for your enrolment and attendance on the MSc Clinical Trials at UCL or the MSc in Statistics for Clinical Trials</w:t>
      </w:r>
      <w:r w:rsidR="00482C4E">
        <w:t>,</w:t>
      </w:r>
      <w:r w:rsidRPr="008E06EB">
        <w:t xml:space="preserve"> for one year full</w:t>
      </w:r>
      <w:r w:rsidR="00482C4E">
        <w:t>-</w:t>
      </w:r>
      <w:r w:rsidRPr="008E06EB">
        <w:t>time or two years part</w:t>
      </w:r>
      <w:r w:rsidR="00482C4E">
        <w:t>-</w:t>
      </w:r>
      <w:r w:rsidRPr="008E06EB">
        <w:t>time.</w:t>
      </w:r>
    </w:p>
    <w:p w14:paraId="550FA917" w14:textId="77777777" w:rsidR="00010190" w:rsidRPr="008E06EB" w:rsidRDefault="00010190" w:rsidP="00010190">
      <w:pPr>
        <w:pStyle w:val="BodyText"/>
        <w:spacing w:before="1"/>
        <w:ind w:left="585" w:right="175"/>
      </w:pPr>
    </w:p>
    <w:p w14:paraId="54D6C845" w14:textId="77777777" w:rsidR="00010190" w:rsidRPr="008E06EB" w:rsidRDefault="00010190" w:rsidP="00010190">
      <w:pPr>
        <w:pStyle w:val="BodyText"/>
        <w:ind w:left="112"/>
      </w:pPr>
      <w:r w:rsidRPr="008E06EB">
        <w:t xml:space="preserve">Funding will </w:t>
      </w:r>
      <w:r w:rsidRPr="008E06EB">
        <w:rPr>
          <w:b/>
        </w:rPr>
        <w:t xml:space="preserve">not </w:t>
      </w:r>
      <w:r w:rsidRPr="008E06EB">
        <w:t>be continued if:</w:t>
      </w:r>
    </w:p>
    <w:p w14:paraId="4ECDF501" w14:textId="128ABB70" w:rsidR="00010190" w:rsidRPr="008E06EB" w:rsidRDefault="00010190" w:rsidP="00010190">
      <w:pPr>
        <w:pStyle w:val="ListParagraph"/>
        <w:widowControl w:val="0"/>
        <w:numPr>
          <w:ilvl w:val="1"/>
          <w:numId w:val="12"/>
        </w:numPr>
        <w:tabs>
          <w:tab w:val="left" w:pos="833"/>
          <w:tab w:val="left" w:pos="834"/>
        </w:tabs>
        <w:autoSpaceDE w:val="0"/>
        <w:autoSpaceDN w:val="0"/>
        <w:spacing w:before="3" w:line="237" w:lineRule="auto"/>
        <w:ind w:right="479"/>
        <w:rPr>
          <w:rFonts w:ascii="Arial" w:hAnsi="Arial" w:cs="Arial"/>
          <w:sz w:val="22"/>
          <w:szCs w:val="22"/>
        </w:rPr>
      </w:pPr>
      <w:r w:rsidRPr="008E06EB">
        <w:rPr>
          <w:rFonts w:ascii="Arial" w:hAnsi="Arial" w:cs="Arial"/>
          <w:sz w:val="22"/>
          <w:szCs w:val="22"/>
        </w:rPr>
        <w:t xml:space="preserve">your </w:t>
      </w:r>
      <w:r w:rsidR="00456634">
        <w:rPr>
          <w:rFonts w:ascii="Arial" w:hAnsi="Arial" w:cs="Arial"/>
          <w:sz w:val="22"/>
          <w:szCs w:val="22"/>
        </w:rPr>
        <w:t>participation</w:t>
      </w:r>
      <w:r w:rsidRPr="008E06EB">
        <w:rPr>
          <w:rFonts w:ascii="Arial" w:hAnsi="Arial" w:cs="Arial"/>
          <w:sz w:val="22"/>
          <w:szCs w:val="22"/>
        </w:rPr>
        <w:t xml:space="preserve"> falls below an acceptable standard (70%), although periods of absence </w:t>
      </w:r>
      <w:r w:rsidR="00456634">
        <w:rPr>
          <w:rFonts w:ascii="Arial" w:hAnsi="Arial" w:cs="Arial"/>
          <w:sz w:val="22"/>
          <w:szCs w:val="22"/>
        </w:rPr>
        <w:t xml:space="preserve">or lack of engagement </w:t>
      </w:r>
      <w:r w:rsidRPr="008E06EB">
        <w:rPr>
          <w:rFonts w:ascii="Arial" w:hAnsi="Arial" w:cs="Arial"/>
          <w:sz w:val="22"/>
          <w:szCs w:val="22"/>
        </w:rPr>
        <w:t>due to sickness, maternity leave etc. will be taken into</w:t>
      </w:r>
      <w:r w:rsidRPr="008E06EB">
        <w:rPr>
          <w:rFonts w:ascii="Arial" w:hAnsi="Arial" w:cs="Arial"/>
          <w:spacing w:val="-21"/>
          <w:sz w:val="22"/>
          <w:szCs w:val="22"/>
        </w:rPr>
        <w:t xml:space="preserve"> </w:t>
      </w:r>
      <w:r w:rsidRPr="008E06EB">
        <w:rPr>
          <w:rFonts w:ascii="Arial" w:hAnsi="Arial" w:cs="Arial"/>
          <w:sz w:val="22"/>
          <w:szCs w:val="22"/>
        </w:rPr>
        <w:t>account</w:t>
      </w:r>
    </w:p>
    <w:p w14:paraId="4E3CFD75" w14:textId="77777777" w:rsidR="00010190" w:rsidRPr="008E06EB" w:rsidRDefault="00010190" w:rsidP="00010190">
      <w:pPr>
        <w:pStyle w:val="ListParagraph"/>
        <w:widowControl w:val="0"/>
        <w:numPr>
          <w:ilvl w:val="1"/>
          <w:numId w:val="12"/>
        </w:numPr>
        <w:tabs>
          <w:tab w:val="left" w:pos="833"/>
          <w:tab w:val="left" w:pos="834"/>
        </w:tabs>
        <w:autoSpaceDE w:val="0"/>
        <w:autoSpaceDN w:val="0"/>
        <w:spacing w:before="3" w:line="237" w:lineRule="auto"/>
        <w:ind w:right="690"/>
        <w:rPr>
          <w:rFonts w:ascii="Arial" w:hAnsi="Arial" w:cs="Arial"/>
          <w:sz w:val="22"/>
          <w:szCs w:val="22"/>
        </w:rPr>
      </w:pPr>
      <w:r w:rsidRPr="008E06EB">
        <w:rPr>
          <w:rFonts w:ascii="Arial" w:hAnsi="Arial" w:cs="Arial"/>
          <w:sz w:val="22"/>
          <w:szCs w:val="22"/>
        </w:rPr>
        <w:t>your performance falls below the level required to complete the qualification within the requisite time</w:t>
      </w:r>
      <w:r w:rsidRPr="008E06EB">
        <w:rPr>
          <w:rFonts w:ascii="Arial" w:hAnsi="Arial" w:cs="Arial"/>
          <w:spacing w:val="-8"/>
          <w:sz w:val="22"/>
          <w:szCs w:val="22"/>
        </w:rPr>
        <w:t xml:space="preserve"> </w:t>
      </w:r>
      <w:r w:rsidRPr="008E06EB">
        <w:rPr>
          <w:rFonts w:ascii="Arial" w:hAnsi="Arial" w:cs="Arial"/>
          <w:sz w:val="22"/>
          <w:szCs w:val="22"/>
        </w:rPr>
        <w:t>period</w:t>
      </w:r>
    </w:p>
    <w:p w14:paraId="14D44008" w14:textId="6478590D" w:rsidR="00010190" w:rsidRPr="008E06EB" w:rsidRDefault="00010190" w:rsidP="00010190">
      <w:pPr>
        <w:pStyle w:val="ListParagraph"/>
        <w:widowControl w:val="0"/>
        <w:numPr>
          <w:ilvl w:val="1"/>
          <w:numId w:val="12"/>
        </w:numPr>
        <w:tabs>
          <w:tab w:val="left" w:pos="833"/>
          <w:tab w:val="left" w:pos="834"/>
        </w:tabs>
        <w:autoSpaceDE w:val="0"/>
        <w:autoSpaceDN w:val="0"/>
        <w:spacing w:line="269" w:lineRule="exact"/>
        <w:rPr>
          <w:rFonts w:ascii="Arial" w:hAnsi="Arial" w:cs="Arial"/>
          <w:sz w:val="22"/>
          <w:szCs w:val="22"/>
        </w:rPr>
      </w:pPr>
      <w:r w:rsidRPr="008E06EB">
        <w:rPr>
          <w:rFonts w:ascii="Arial" w:hAnsi="Arial" w:cs="Arial"/>
          <w:sz w:val="22"/>
          <w:szCs w:val="22"/>
        </w:rPr>
        <w:t>the MRC CTU at UCL is unable to continue funding due to unforeseen funding</w:t>
      </w:r>
      <w:r w:rsidRPr="008E06EB">
        <w:rPr>
          <w:rFonts w:ascii="Arial" w:hAnsi="Arial" w:cs="Arial"/>
          <w:spacing w:val="-22"/>
          <w:sz w:val="22"/>
          <w:szCs w:val="22"/>
        </w:rPr>
        <w:t xml:space="preserve"> </w:t>
      </w:r>
      <w:r w:rsidRPr="008E06EB">
        <w:rPr>
          <w:rFonts w:ascii="Arial" w:hAnsi="Arial" w:cs="Arial"/>
          <w:sz w:val="22"/>
          <w:szCs w:val="22"/>
        </w:rPr>
        <w:t>constraints</w:t>
      </w:r>
      <w:r w:rsidR="00482C4E">
        <w:rPr>
          <w:rFonts w:ascii="Arial" w:hAnsi="Arial" w:cs="Arial"/>
          <w:sz w:val="22"/>
          <w:szCs w:val="22"/>
        </w:rPr>
        <w:t>.</w:t>
      </w:r>
    </w:p>
    <w:p w14:paraId="2DA9342C" w14:textId="77777777" w:rsidR="00010190" w:rsidRPr="008E06EB" w:rsidRDefault="00010190" w:rsidP="00010190">
      <w:pPr>
        <w:pStyle w:val="Heading1"/>
        <w:spacing w:before="1"/>
        <w:rPr>
          <w:rFonts w:ascii="Arial" w:hAnsi="Arial" w:cs="Arial"/>
          <w:sz w:val="22"/>
          <w:szCs w:val="22"/>
        </w:rPr>
      </w:pPr>
    </w:p>
    <w:p w14:paraId="4F43377A" w14:textId="77777777" w:rsidR="00010190" w:rsidRPr="008E06EB" w:rsidRDefault="00010190" w:rsidP="00010190">
      <w:pPr>
        <w:pStyle w:val="Heading1"/>
        <w:spacing w:before="1"/>
        <w:rPr>
          <w:rFonts w:ascii="Arial" w:hAnsi="Arial" w:cs="Arial"/>
          <w:b/>
          <w:bCs/>
          <w:color w:val="auto"/>
          <w:sz w:val="22"/>
          <w:szCs w:val="22"/>
        </w:rPr>
      </w:pPr>
      <w:r w:rsidRPr="008E06EB">
        <w:rPr>
          <w:rFonts w:ascii="Arial" w:hAnsi="Arial" w:cs="Arial"/>
          <w:b/>
          <w:bCs/>
          <w:color w:val="auto"/>
          <w:sz w:val="22"/>
          <w:szCs w:val="22"/>
        </w:rPr>
        <w:t>Repayment of Fees</w:t>
      </w:r>
    </w:p>
    <w:p w14:paraId="60B425B3" w14:textId="77777777" w:rsidR="00010190" w:rsidRPr="008E06EB" w:rsidRDefault="00010190" w:rsidP="00010190">
      <w:pPr>
        <w:pStyle w:val="BodyText"/>
        <w:spacing w:before="1" w:line="259" w:lineRule="auto"/>
        <w:ind w:right="162"/>
      </w:pPr>
      <w:r w:rsidRPr="008E06EB">
        <w:t>As payment of these fees represents a significant investment for the MRC CTU at UCL, should you withdraw from the course, the Unit reserves the right to recover all or part of the fees paid as set out below. The decision as to whether you will be required to pay these amounts back will be based on individual circumstances. The decision will be made by the Senior Leadership Team of the Unit.</w:t>
      </w:r>
    </w:p>
    <w:p w14:paraId="7A1730D2" w14:textId="77777777" w:rsidR="00010190" w:rsidRPr="008E06EB" w:rsidRDefault="00010190" w:rsidP="00010190">
      <w:pPr>
        <w:pStyle w:val="BodyText"/>
        <w:spacing w:before="2"/>
        <w:rPr>
          <w:b/>
        </w:rPr>
      </w:pPr>
    </w:p>
    <w:p w14:paraId="66B8DE99" w14:textId="558617EB" w:rsidR="00010190" w:rsidRPr="008E06EB" w:rsidRDefault="00010190" w:rsidP="00010190">
      <w:pPr>
        <w:pStyle w:val="BodyText"/>
        <w:spacing w:before="2"/>
      </w:pPr>
      <w:r w:rsidRPr="008E06EB">
        <w:t xml:space="preserve">If you resign before completing the MSc or if you are dismissed for misconduct at any stage, you </w:t>
      </w:r>
      <w:r w:rsidR="00456634" w:rsidRPr="008E06EB">
        <w:t>will be</w:t>
      </w:r>
      <w:r w:rsidRPr="008E06EB">
        <w:t xml:space="preserve"> expected to re-pay based on a prorate calculation based on an academic year of 36 weeks and at the discretion of the unit.   </w:t>
      </w:r>
    </w:p>
    <w:p w14:paraId="7EB67CD2" w14:textId="141D4374" w:rsidR="00F65B31" w:rsidRPr="008E06EB" w:rsidRDefault="00F65B31" w:rsidP="002C2C1E">
      <w:pPr>
        <w:pStyle w:val="Default"/>
        <w:rPr>
          <w:color w:val="auto"/>
          <w:sz w:val="22"/>
          <w:szCs w:val="22"/>
        </w:rPr>
      </w:pPr>
    </w:p>
    <w:p w14:paraId="41B162CD" w14:textId="4D282C03" w:rsidR="007E2496" w:rsidRPr="008E06EB" w:rsidRDefault="007E2496" w:rsidP="002C2C1E">
      <w:pPr>
        <w:pStyle w:val="Default"/>
        <w:rPr>
          <w:color w:val="auto"/>
          <w:sz w:val="22"/>
          <w:szCs w:val="22"/>
        </w:rPr>
      </w:pPr>
    </w:p>
    <w:p w14:paraId="192D4B41" w14:textId="79ACC01F" w:rsidR="007E2496" w:rsidRPr="008E06EB" w:rsidRDefault="007E2496" w:rsidP="002C2C1E">
      <w:pPr>
        <w:pStyle w:val="Default"/>
        <w:rPr>
          <w:color w:val="auto"/>
          <w:sz w:val="22"/>
          <w:szCs w:val="22"/>
        </w:rPr>
      </w:pPr>
    </w:p>
    <w:p w14:paraId="73535859" w14:textId="5F714E88" w:rsidR="007E2496" w:rsidRPr="008E06EB" w:rsidRDefault="007E2496" w:rsidP="002C2C1E">
      <w:pPr>
        <w:pStyle w:val="Default"/>
        <w:rPr>
          <w:color w:val="auto"/>
          <w:sz w:val="22"/>
          <w:szCs w:val="22"/>
        </w:rPr>
      </w:pPr>
    </w:p>
    <w:p w14:paraId="18DEAF85" w14:textId="32003B50" w:rsidR="007E2496" w:rsidRPr="008E06EB" w:rsidRDefault="007E2496" w:rsidP="002C2C1E">
      <w:pPr>
        <w:pStyle w:val="Default"/>
        <w:rPr>
          <w:color w:val="auto"/>
          <w:sz w:val="22"/>
          <w:szCs w:val="22"/>
        </w:rPr>
      </w:pPr>
    </w:p>
    <w:p w14:paraId="4DF0362B" w14:textId="135ADBC0" w:rsidR="007E2496" w:rsidRPr="008E06EB" w:rsidRDefault="007E2496" w:rsidP="002C2C1E">
      <w:pPr>
        <w:pStyle w:val="Default"/>
        <w:rPr>
          <w:color w:val="auto"/>
          <w:sz w:val="22"/>
          <w:szCs w:val="22"/>
        </w:rPr>
      </w:pPr>
    </w:p>
    <w:p w14:paraId="1FAD1D35" w14:textId="4F464688" w:rsidR="007E2496" w:rsidRPr="008E06EB" w:rsidRDefault="007E2496" w:rsidP="002C2C1E">
      <w:pPr>
        <w:pStyle w:val="Default"/>
        <w:rPr>
          <w:color w:val="auto"/>
          <w:sz w:val="22"/>
          <w:szCs w:val="22"/>
        </w:rPr>
      </w:pPr>
    </w:p>
    <w:p w14:paraId="560CA5CC" w14:textId="3E416D82" w:rsidR="007E2496" w:rsidRPr="008E06EB" w:rsidRDefault="007E2496" w:rsidP="002C2C1E">
      <w:pPr>
        <w:pStyle w:val="Default"/>
        <w:rPr>
          <w:color w:val="auto"/>
          <w:sz w:val="22"/>
          <w:szCs w:val="22"/>
        </w:rPr>
      </w:pPr>
    </w:p>
    <w:p w14:paraId="6F12EB5E" w14:textId="43DC5881" w:rsidR="007E2496" w:rsidRPr="008E06EB" w:rsidRDefault="007E2496" w:rsidP="002C2C1E">
      <w:pPr>
        <w:pStyle w:val="Default"/>
        <w:rPr>
          <w:color w:val="auto"/>
          <w:sz w:val="22"/>
          <w:szCs w:val="22"/>
        </w:rPr>
      </w:pPr>
    </w:p>
    <w:p w14:paraId="773C214E" w14:textId="58D6A25F" w:rsidR="007E2496" w:rsidRPr="008E06EB" w:rsidRDefault="007E2496" w:rsidP="002C2C1E">
      <w:pPr>
        <w:pStyle w:val="Default"/>
        <w:rPr>
          <w:color w:val="auto"/>
          <w:sz w:val="22"/>
          <w:szCs w:val="22"/>
        </w:rPr>
      </w:pPr>
    </w:p>
    <w:p w14:paraId="3D200C39" w14:textId="1181CE43" w:rsidR="007E2496" w:rsidRPr="008E06EB" w:rsidRDefault="007E2496" w:rsidP="002C2C1E">
      <w:pPr>
        <w:pStyle w:val="Default"/>
        <w:rPr>
          <w:color w:val="auto"/>
          <w:sz w:val="22"/>
          <w:szCs w:val="22"/>
        </w:rPr>
      </w:pPr>
    </w:p>
    <w:p w14:paraId="3BD294DD" w14:textId="18A5C8CA" w:rsidR="007E2496" w:rsidRPr="008E06EB" w:rsidRDefault="007E2496" w:rsidP="002C2C1E">
      <w:pPr>
        <w:pStyle w:val="Default"/>
        <w:rPr>
          <w:color w:val="auto"/>
          <w:sz w:val="22"/>
          <w:szCs w:val="22"/>
        </w:rPr>
      </w:pPr>
    </w:p>
    <w:p w14:paraId="2B14B371" w14:textId="5434C985" w:rsidR="007E2496" w:rsidRPr="008E06EB" w:rsidRDefault="007E2496" w:rsidP="002C2C1E">
      <w:pPr>
        <w:pStyle w:val="Default"/>
        <w:rPr>
          <w:color w:val="auto"/>
          <w:sz w:val="22"/>
          <w:szCs w:val="22"/>
        </w:rPr>
      </w:pPr>
    </w:p>
    <w:p w14:paraId="0823DA7F" w14:textId="6281F22E" w:rsidR="007E2496" w:rsidRPr="008E06EB" w:rsidRDefault="007E2496" w:rsidP="002C2C1E">
      <w:pPr>
        <w:pStyle w:val="Default"/>
        <w:rPr>
          <w:color w:val="auto"/>
          <w:sz w:val="22"/>
          <w:szCs w:val="22"/>
        </w:rPr>
      </w:pPr>
    </w:p>
    <w:p w14:paraId="2E34C9D2" w14:textId="3A2F4179" w:rsidR="007E2496" w:rsidRPr="008E06EB" w:rsidRDefault="007E2496" w:rsidP="002C2C1E">
      <w:pPr>
        <w:pStyle w:val="Default"/>
        <w:rPr>
          <w:color w:val="auto"/>
          <w:sz w:val="22"/>
          <w:szCs w:val="22"/>
        </w:rPr>
      </w:pPr>
    </w:p>
    <w:p w14:paraId="41EFA409" w14:textId="2174C862" w:rsidR="007E2496" w:rsidRPr="008E06EB" w:rsidRDefault="007E2496" w:rsidP="002C2C1E">
      <w:pPr>
        <w:pStyle w:val="Default"/>
        <w:rPr>
          <w:color w:val="auto"/>
          <w:sz w:val="22"/>
          <w:szCs w:val="22"/>
        </w:rPr>
      </w:pPr>
    </w:p>
    <w:p w14:paraId="18382CA6" w14:textId="3E159600" w:rsidR="007E2496" w:rsidRPr="008E06EB" w:rsidRDefault="007E2496" w:rsidP="002C2C1E">
      <w:pPr>
        <w:pStyle w:val="Default"/>
        <w:rPr>
          <w:color w:val="auto"/>
          <w:sz w:val="22"/>
          <w:szCs w:val="22"/>
        </w:rPr>
      </w:pPr>
    </w:p>
    <w:p w14:paraId="5D285298" w14:textId="6EF56DD4" w:rsidR="007E2496" w:rsidRPr="008E06EB" w:rsidRDefault="007E2496" w:rsidP="002C2C1E">
      <w:pPr>
        <w:pStyle w:val="Default"/>
        <w:rPr>
          <w:color w:val="auto"/>
          <w:sz w:val="22"/>
          <w:szCs w:val="22"/>
        </w:rPr>
      </w:pPr>
    </w:p>
    <w:p w14:paraId="58834B56" w14:textId="3FEDFCAE" w:rsidR="007E2496" w:rsidRPr="008E06EB" w:rsidRDefault="007E2496" w:rsidP="002C2C1E">
      <w:pPr>
        <w:pStyle w:val="Default"/>
        <w:rPr>
          <w:color w:val="auto"/>
          <w:sz w:val="22"/>
          <w:szCs w:val="22"/>
        </w:rPr>
      </w:pPr>
    </w:p>
    <w:p w14:paraId="28038245" w14:textId="29A9497D" w:rsidR="007E2496" w:rsidRPr="008E06EB" w:rsidRDefault="007E2496" w:rsidP="002C2C1E">
      <w:pPr>
        <w:pStyle w:val="Default"/>
        <w:rPr>
          <w:color w:val="auto"/>
          <w:sz w:val="22"/>
          <w:szCs w:val="22"/>
        </w:rPr>
      </w:pPr>
    </w:p>
    <w:p w14:paraId="63111E6A" w14:textId="4D2E657C" w:rsidR="007E2496" w:rsidRDefault="007E2496" w:rsidP="007E2496">
      <w:pPr>
        <w:jc w:val="center"/>
        <w:rPr>
          <w:rFonts w:ascii="Arial" w:hAnsi="Arial" w:cs="Arial"/>
          <w:b/>
          <w:sz w:val="28"/>
          <w:szCs w:val="28"/>
        </w:rPr>
      </w:pPr>
      <w:r w:rsidRPr="00495817">
        <w:rPr>
          <w:rFonts w:ascii="Arial" w:hAnsi="Arial" w:cs="Arial"/>
          <w:b/>
          <w:sz w:val="28"/>
          <w:szCs w:val="28"/>
        </w:rPr>
        <w:t>MRC C</w:t>
      </w:r>
      <w:r>
        <w:rPr>
          <w:rFonts w:ascii="Arial" w:hAnsi="Arial" w:cs="Arial"/>
          <w:b/>
          <w:sz w:val="28"/>
          <w:szCs w:val="28"/>
        </w:rPr>
        <w:t xml:space="preserve">linical </w:t>
      </w:r>
      <w:r w:rsidRPr="00495817">
        <w:rPr>
          <w:rFonts w:ascii="Arial" w:hAnsi="Arial" w:cs="Arial"/>
          <w:b/>
          <w:sz w:val="28"/>
          <w:szCs w:val="28"/>
        </w:rPr>
        <w:t>T</w:t>
      </w:r>
      <w:r>
        <w:rPr>
          <w:rFonts w:ascii="Arial" w:hAnsi="Arial" w:cs="Arial"/>
          <w:b/>
          <w:sz w:val="28"/>
          <w:szCs w:val="28"/>
        </w:rPr>
        <w:t xml:space="preserve">rials </w:t>
      </w:r>
      <w:r w:rsidRPr="00495817">
        <w:rPr>
          <w:rFonts w:ascii="Arial" w:hAnsi="Arial" w:cs="Arial"/>
          <w:b/>
          <w:sz w:val="28"/>
          <w:szCs w:val="28"/>
        </w:rPr>
        <w:t>U</w:t>
      </w:r>
      <w:r>
        <w:rPr>
          <w:rFonts w:ascii="Arial" w:hAnsi="Arial" w:cs="Arial"/>
          <w:b/>
          <w:sz w:val="28"/>
          <w:szCs w:val="28"/>
        </w:rPr>
        <w:t>nit</w:t>
      </w:r>
      <w:r w:rsidRPr="00495817">
        <w:rPr>
          <w:rFonts w:ascii="Arial" w:hAnsi="Arial" w:cs="Arial"/>
          <w:b/>
          <w:sz w:val="28"/>
          <w:szCs w:val="28"/>
        </w:rPr>
        <w:t xml:space="preserve"> </w:t>
      </w:r>
      <w:r w:rsidR="00482C4E">
        <w:rPr>
          <w:rFonts w:ascii="Arial" w:hAnsi="Arial" w:cs="Arial"/>
          <w:b/>
          <w:sz w:val="28"/>
          <w:szCs w:val="28"/>
        </w:rPr>
        <w:t xml:space="preserve">LMIC </w:t>
      </w:r>
      <w:r w:rsidRPr="00495817">
        <w:rPr>
          <w:rFonts w:ascii="Arial" w:hAnsi="Arial" w:cs="Arial"/>
          <w:b/>
          <w:sz w:val="28"/>
          <w:szCs w:val="28"/>
        </w:rPr>
        <w:t xml:space="preserve">Bursary for ICTM Masters </w:t>
      </w:r>
      <w:r>
        <w:rPr>
          <w:rFonts w:ascii="Arial" w:hAnsi="Arial" w:cs="Arial"/>
          <w:b/>
          <w:sz w:val="28"/>
          <w:szCs w:val="28"/>
        </w:rPr>
        <w:t>Online Programme at UCL</w:t>
      </w:r>
    </w:p>
    <w:p w14:paraId="55311608" w14:textId="77777777" w:rsidR="00482C4E" w:rsidRDefault="00482C4E" w:rsidP="007E2496">
      <w:pPr>
        <w:jc w:val="center"/>
        <w:rPr>
          <w:rFonts w:ascii="Arial" w:hAnsi="Arial" w:cs="Arial"/>
          <w:b/>
          <w:sz w:val="28"/>
          <w:szCs w:val="28"/>
          <w:u w:val="single"/>
        </w:rPr>
      </w:pPr>
    </w:p>
    <w:p w14:paraId="22C8BCE0" w14:textId="07F821B0" w:rsidR="007E2496" w:rsidRPr="00DD67C1" w:rsidRDefault="007E2496" w:rsidP="007E2496">
      <w:pPr>
        <w:jc w:val="center"/>
        <w:rPr>
          <w:rFonts w:ascii="Arial" w:hAnsi="Arial" w:cs="Arial"/>
          <w:b/>
          <w:sz w:val="28"/>
          <w:szCs w:val="28"/>
          <w:u w:val="single"/>
        </w:rPr>
      </w:pPr>
      <w:r w:rsidRPr="00DD67C1">
        <w:rPr>
          <w:rFonts w:ascii="Arial" w:hAnsi="Arial" w:cs="Arial"/>
          <w:b/>
          <w:sz w:val="28"/>
          <w:szCs w:val="28"/>
          <w:u w:val="single"/>
        </w:rPr>
        <w:t xml:space="preserve">Application form </w:t>
      </w:r>
    </w:p>
    <w:p w14:paraId="5C449C51" w14:textId="77777777" w:rsidR="007E2496" w:rsidRDefault="007E2496" w:rsidP="007E2496">
      <w:pPr>
        <w:pStyle w:val="Default"/>
        <w:rPr>
          <w:sz w:val="22"/>
          <w:szCs w:val="22"/>
        </w:rPr>
      </w:pPr>
    </w:p>
    <w:p w14:paraId="4F2DC0CB" w14:textId="77777777" w:rsidR="007E2496" w:rsidRDefault="007E2496" w:rsidP="007E2496">
      <w:pPr>
        <w:pStyle w:val="Default"/>
        <w:rPr>
          <w:sz w:val="22"/>
          <w:szCs w:val="22"/>
        </w:rPr>
      </w:pPr>
      <w:r w:rsidRPr="00495817">
        <w:rPr>
          <w:sz w:val="22"/>
          <w:szCs w:val="22"/>
        </w:rPr>
        <w:t xml:space="preserve">Preference will be given to those working on </w:t>
      </w:r>
      <w:r>
        <w:rPr>
          <w:sz w:val="22"/>
          <w:szCs w:val="22"/>
        </w:rPr>
        <w:t xml:space="preserve">MRC CTU at UCL </w:t>
      </w:r>
      <w:r w:rsidRPr="00495817">
        <w:rPr>
          <w:sz w:val="22"/>
          <w:szCs w:val="22"/>
        </w:rPr>
        <w:t xml:space="preserve">trials or studies or collaborating with </w:t>
      </w:r>
      <w:r>
        <w:rPr>
          <w:sz w:val="22"/>
          <w:szCs w:val="22"/>
        </w:rPr>
        <w:t>CTU</w:t>
      </w:r>
      <w:r w:rsidRPr="00495817">
        <w:rPr>
          <w:sz w:val="22"/>
          <w:szCs w:val="22"/>
        </w:rPr>
        <w:t xml:space="preserve"> staff</w:t>
      </w:r>
      <w:r>
        <w:rPr>
          <w:sz w:val="22"/>
          <w:szCs w:val="22"/>
        </w:rPr>
        <w:t>.</w:t>
      </w:r>
    </w:p>
    <w:p w14:paraId="2949FEC5" w14:textId="77777777" w:rsidR="007E2496" w:rsidRDefault="007E2496" w:rsidP="007E2496">
      <w:pPr>
        <w:pStyle w:val="Default"/>
        <w:rPr>
          <w:sz w:val="22"/>
          <w:szCs w:val="22"/>
        </w:rPr>
      </w:pPr>
    </w:p>
    <w:p w14:paraId="16BF88EF" w14:textId="77777777" w:rsidR="007E2496" w:rsidRDefault="007E2496" w:rsidP="00482C4E">
      <w:pPr>
        <w:pStyle w:val="Default"/>
        <w:rPr>
          <w:sz w:val="22"/>
          <w:szCs w:val="22"/>
        </w:rPr>
      </w:pPr>
      <w:r w:rsidRPr="00495817">
        <w:rPr>
          <w:sz w:val="22"/>
          <w:szCs w:val="22"/>
        </w:rPr>
        <w:t>The selection process</w:t>
      </w:r>
      <w:r>
        <w:rPr>
          <w:sz w:val="22"/>
          <w:szCs w:val="22"/>
        </w:rPr>
        <w:t xml:space="preserve"> for eligibility for the bursary</w:t>
      </w:r>
      <w:r w:rsidRPr="00495817">
        <w:rPr>
          <w:sz w:val="22"/>
          <w:szCs w:val="22"/>
        </w:rPr>
        <w:t xml:space="preserve"> </w:t>
      </w:r>
      <w:r>
        <w:rPr>
          <w:sz w:val="22"/>
          <w:szCs w:val="22"/>
        </w:rPr>
        <w:t xml:space="preserve">will be </w:t>
      </w:r>
      <w:r w:rsidRPr="00495817">
        <w:rPr>
          <w:sz w:val="22"/>
          <w:szCs w:val="22"/>
        </w:rPr>
        <w:t xml:space="preserve">based on </w:t>
      </w:r>
      <w:r>
        <w:rPr>
          <w:sz w:val="22"/>
          <w:szCs w:val="22"/>
        </w:rPr>
        <w:t xml:space="preserve">your CV and </w:t>
      </w:r>
      <w:r w:rsidRPr="00495817">
        <w:rPr>
          <w:sz w:val="22"/>
          <w:szCs w:val="22"/>
        </w:rPr>
        <w:t xml:space="preserve">details </w:t>
      </w:r>
      <w:r>
        <w:rPr>
          <w:sz w:val="22"/>
          <w:szCs w:val="22"/>
        </w:rPr>
        <w:t xml:space="preserve">you </w:t>
      </w:r>
      <w:r w:rsidRPr="00495817">
        <w:rPr>
          <w:sz w:val="22"/>
          <w:szCs w:val="22"/>
        </w:rPr>
        <w:t xml:space="preserve">submit </w:t>
      </w:r>
      <w:r>
        <w:rPr>
          <w:sz w:val="22"/>
          <w:szCs w:val="22"/>
        </w:rPr>
        <w:t xml:space="preserve">on this </w:t>
      </w:r>
      <w:r w:rsidRPr="00495817">
        <w:rPr>
          <w:sz w:val="22"/>
          <w:szCs w:val="22"/>
        </w:rPr>
        <w:t>application</w:t>
      </w:r>
      <w:r>
        <w:rPr>
          <w:sz w:val="22"/>
          <w:szCs w:val="22"/>
        </w:rPr>
        <w:t xml:space="preserve"> form.</w:t>
      </w:r>
    </w:p>
    <w:p w14:paraId="4CF50999" w14:textId="77777777" w:rsidR="007E2496" w:rsidRDefault="007E2496" w:rsidP="00482C4E">
      <w:pPr>
        <w:pStyle w:val="Default"/>
        <w:rPr>
          <w:sz w:val="22"/>
          <w:szCs w:val="22"/>
        </w:rPr>
      </w:pPr>
    </w:p>
    <w:p w14:paraId="2AD7899D" w14:textId="4C7A0A80" w:rsidR="003A4D6B" w:rsidRDefault="007E2496" w:rsidP="00482C4E">
      <w:pPr>
        <w:spacing w:after="0"/>
        <w:rPr>
          <w:rFonts w:ascii="Arial" w:hAnsi="Arial" w:cs="Arial"/>
        </w:rPr>
      </w:pPr>
      <w:r w:rsidRPr="0073312E">
        <w:rPr>
          <w:rFonts w:ascii="Arial" w:hAnsi="Arial" w:cs="Arial"/>
        </w:rPr>
        <w:t xml:space="preserve">Please submit </w:t>
      </w:r>
      <w:r>
        <w:rPr>
          <w:rFonts w:ascii="Arial" w:hAnsi="Arial" w:cs="Arial"/>
        </w:rPr>
        <w:t xml:space="preserve">a 2 page CV and </w:t>
      </w:r>
      <w:r w:rsidR="008E06EB">
        <w:rPr>
          <w:rFonts w:ascii="Arial" w:hAnsi="Arial" w:cs="Arial"/>
        </w:rPr>
        <w:t>the</w:t>
      </w:r>
      <w:r>
        <w:rPr>
          <w:rFonts w:ascii="Arial" w:hAnsi="Arial" w:cs="Arial"/>
        </w:rPr>
        <w:t xml:space="preserve"> completed </w:t>
      </w:r>
      <w:r w:rsidRPr="0073312E">
        <w:rPr>
          <w:rFonts w:ascii="Arial" w:hAnsi="Arial" w:cs="Arial"/>
        </w:rPr>
        <w:t xml:space="preserve">application </w:t>
      </w:r>
      <w:r>
        <w:rPr>
          <w:rFonts w:ascii="Arial" w:hAnsi="Arial" w:cs="Arial"/>
        </w:rPr>
        <w:t>form</w:t>
      </w:r>
      <w:r w:rsidR="00482C4E">
        <w:rPr>
          <w:rFonts w:ascii="Arial" w:hAnsi="Arial" w:cs="Arial"/>
        </w:rPr>
        <w:t xml:space="preserve"> </w:t>
      </w:r>
      <w:r w:rsidRPr="0073312E">
        <w:rPr>
          <w:rFonts w:ascii="Arial" w:hAnsi="Arial" w:cs="Arial"/>
        </w:rPr>
        <w:t>by</w:t>
      </w:r>
      <w:r>
        <w:rPr>
          <w:rFonts w:ascii="Arial" w:hAnsi="Arial" w:cs="Arial"/>
        </w:rPr>
        <w:t xml:space="preserve"> </w:t>
      </w:r>
      <w:r w:rsidR="00352B86" w:rsidRPr="003A4D6B">
        <w:rPr>
          <w:rFonts w:ascii="Arial" w:hAnsi="Arial" w:cs="Arial"/>
          <w:color w:val="FF0000"/>
        </w:rPr>
        <w:t>09</w:t>
      </w:r>
      <w:r w:rsidR="001F4720" w:rsidRPr="003A4D6B">
        <w:rPr>
          <w:rFonts w:ascii="Arial" w:hAnsi="Arial" w:cs="Arial"/>
          <w:color w:val="FF0000"/>
        </w:rPr>
        <w:t>:00</w:t>
      </w:r>
      <w:r w:rsidR="00352B86" w:rsidRPr="003A4D6B">
        <w:rPr>
          <w:rFonts w:ascii="Arial" w:hAnsi="Arial" w:cs="Arial"/>
          <w:color w:val="FF0000"/>
        </w:rPr>
        <w:t xml:space="preserve"> BST</w:t>
      </w:r>
      <w:r w:rsidRPr="003A4D6B">
        <w:rPr>
          <w:rFonts w:ascii="Arial" w:hAnsi="Arial" w:cs="Arial"/>
          <w:color w:val="FF0000"/>
        </w:rPr>
        <w:t xml:space="preserve"> on </w:t>
      </w:r>
      <w:r w:rsidR="003A4D6B">
        <w:rPr>
          <w:rFonts w:ascii="Arial" w:hAnsi="Arial" w:cs="Arial"/>
          <w:b/>
          <w:bCs/>
          <w:color w:val="FF0000"/>
        </w:rPr>
        <w:t>Mon</w:t>
      </w:r>
      <w:r w:rsidRPr="003A4D6B">
        <w:rPr>
          <w:rFonts w:ascii="Arial" w:hAnsi="Arial" w:cs="Arial"/>
          <w:b/>
          <w:bCs/>
          <w:color w:val="FF0000"/>
        </w:rPr>
        <w:t xml:space="preserve">day </w:t>
      </w:r>
      <w:r w:rsidR="00352B86" w:rsidRPr="003A4D6B">
        <w:rPr>
          <w:rFonts w:ascii="Arial" w:hAnsi="Arial" w:cs="Arial"/>
          <w:b/>
          <w:bCs/>
          <w:color w:val="FF0000"/>
        </w:rPr>
        <w:t>17</w:t>
      </w:r>
      <w:r w:rsidR="001F4720" w:rsidRPr="003A4D6B">
        <w:rPr>
          <w:rFonts w:ascii="Arial" w:hAnsi="Arial" w:cs="Arial"/>
          <w:b/>
          <w:bCs/>
          <w:color w:val="FF0000"/>
          <w:vertAlign w:val="superscript"/>
        </w:rPr>
        <w:t>th</w:t>
      </w:r>
      <w:r w:rsidR="001F4720" w:rsidRPr="003A4D6B">
        <w:rPr>
          <w:rFonts w:ascii="Arial" w:hAnsi="Arial" w:cs="Arial"/>
          <w:b/>
          <w:bCs/>
          <w:color w:val="FF0000"/>
        </w:rPr>
        <w:t xml:space="preserve"> </w:t>
      </w:r>
      <w:r w:rsidR="00352B86" w:rsidRPr="003A4D6B">
        <w:rPr>
          <w:rFonts w:ascii="Arial" w:hAnsi="Arial" w:cs="Arial"/>
          <w:b/>
          <w:bCs/>
          <w:color w:val="FF0000"/>
        </w:rPr>
        <w:t>April</w:t>
      </w:r>
      <w:r w:rsidRPr="003A4D6B">
        <w:rPr>
          <w:rFonts w:ascii="Arial" w:hAnsi="Arial" w:cs="Arial"/>
          <w:b/>
          <w:bCs/>
          <w:color w:val="FF0000"/>
        </w:rPr>
        <w:t xml:space="preserve"> 202</w:t>
      </w:r>
      <w:r w:rsidR="001F4720" w:rsidRPr="003A4D6B">
        <w:rPr>
          <w:rFonts w:ascii="Arial" w:hAnsi="Arial" w:cs="Arial"/>
          <w:b/>
          <w:bCs/>
          <w:color w:val="FF0000"/>
        </w:rPr>
        <w:t>3</w:t>
      </w:r>
      <w:r w:rsidR="003A4D6B" w:rsidRPr="00175301">
        <w:rPr>
          <w:rFonts w:ascii="Arial" w:hAnsi="Arial" w:cs="Arial"/>
          <w:color w:val="FF0000"/>
        </w:rPr>
        <w:t xml:space="preserve">, </w:t>
      </w:r>
      <w:r w:rsidR="003A4D6B" w:rsidRPr="00175301">
        <w:rPr>
          <w:rFonts w:ascii="Arial" w:hAnsi="Arial" w:cs="Arial"/>
        </w:rPr>
        <w:t>to</w:t>
      </w:r>
      <w:r w:rsidR="000C0F4B">
        <w:rPr>
          <w:rFonts w:ascii="Arial" w:hAnsi="Arial" w:cs="Arial"/>
        </w:rPr>
        <w:t xml:space="preserve"> </w:t>
      </w:r>
      <w:hyperlink r:id="rId12" w:history="1">
        <w:r w:rsidR="000C0F4B">
          <w:rPr>
            <w:rStyle w:val="Hyperlink"/>
            <w:rFonts w:ascii="Arial" w:hAnsi="Arial" w:cs="Arial"/>
          </w:rPr>
          <w:t>mrcctu.tcs@ucl.ac.uk</w:t>
        </w:r>
      </w:hyperlink>
      <w:r w:rsidR="000C0F4B">
        <w:rPr>
          <w:rFonts w:ascii="Arial" w:hAnsi="Arial" w:cs="Arial"/>
          <w:color w:val="1F4E79"/>
        </w:rPr>
        <w:t>.</w:t>
      </w:r>
    </w:p>
    <w:p w14:paraId="4252AAF0" w14:textId="77777777" w:rsidR="003A4D6B" w:rsidRDefault="003A4D6B" w:rsidP="00482C4E">
      <w:pPr>
        <w:spacing w:after="0"/>
        <w:rPr>
          <w:rFonts w:ascii="Arial" w:hAnsi="Arial" w:cs="Arial"/>
        </w:rPr>
      </w:pPr>
    </w:p>
    <w:p w14:paraId="6F7E0513" w14:textId="0A9647F1" w:rsidR="007E2496" w:rsidRDefault="007E2496" w:rsidP="00482C4E">
      <w:pPr>
        <w:spacing w:after="0"/>
        <w:rPr>
          <w:rFonts w:ascii="Arial" w:hAnsi="Arial" w:cs="Arial"/>
        </w:rPr>
      </w:pPr>
      <w:r>
        <w:rPr>
          <w:rFonts w:ascii="Arial" w:hAnsi="Arial" w:cs="Arial"/>
        </w:rPr>
        <w:t>Please c</w:t>
      </w:r>
      <w:r w:rsidRPr="0073312E">
        <w:rPr>
          <w:rFonts w:ascii="Arial" w:hAnsi="Arial" w:cs="Arial"/>
        </w:rPr>
        <w:t xml:space="preserve">omplete all sections. </w:t>
      </w:r>
    </w:p>
    <w:p w14:paraId="5095A994" w14:textId="77777777" w:rsidR="007E2496" w:rsidRDefault="007E2496" w:rsidP="00482C4E">
      <w:pPr>
        <w:spacing w:after="0"/>
        <w:rPr>
          <w:rFonts w:ascii="Arial" w:hAnsi="Arial" w:cs="Arial"/>
        </w:rPr>
      </w:pPr>
    </w:p>
    <w:p w14:paraId="664BC826" w14:textId="6E35D3EB" w:rsidR="009C69BA" w:rsidRDefault="007E2496" w:rsidP="00482C4E">
      <w:pPr>
        <w:spacing w:after="0"/>
        <w:rPr>
          <w:rFonts w:ascii="Arial" w:hAnsi="Arial" w:cs="Arial"/>
        </w:rPr>
      </w:pPr>
      <w:bookmarkStart w:id="1" w:name="_Hlk95911115"/>
      <w:r>
        <w:rPr>
          <w:rFonts w:ascii="Arial" w:hAnsi="Arial" w:cs="Arial"/>
        </w:rPr>
        <w:t>C</w:t>
      </w:r>
      <w:r w:rsidRPr="0073312E">
        <w:rPr>
          <w:rFonts w:ascii="Arial" w:hAnsi="Arial" w:cs="Arial"/>
        </w:rPr>
        <w:t xml:space="preserve">andidates </w:t>
      </w:r>
      <w:r>
        <w:rPr>
          <w:rFonts w:ascii="Arial" w:hAnsi="Arial" w:cs="Arial"/>
        </w:rPr>
        <w:t xml:space="preserve">recommended for a bursary award </w:t>
      </w:r>
      <w:r w:rsidRPr="0073312E">
        <w:rPr>
          <w:rFonts w:ascii="Arial" w:hAnsi="Arial" w:cs="Arial"/>
        </w:rPr>
        <w:t xml:space="preserve">will be informed by </w:t>
      </w:r>
      <w:r w:rsidR="003A4D6B">
        <w:rPr>
          <w:rFonts w:ascii="Arial" w:hAnsi="Arial" w:cs="Arial"/>
        </w:rPr>
        <w:t>the end of May 2023</w:t>
      </w:r>
      <w:r w:rsidRPr="0073312E">
        <w:rPr>
          <w:rFonts w:ascii="Arial" w:hAnsi="Arial" w:cs="Arial"/>
        </w:rPr>
        <w:t xml:space="preserve">. </w:t>
      </w:r>
      <w:r>
        <w:rPr>
          <w:rFonts w:ascii="Arial" w:hAnsi="Arial" w:cs="Arial"/>
        </w:rPr>
        <w:t>Candidates will then be expected to complete the UCL application process for course application</w:t>
      </w:r>
      <w:r w:rsidR="009C69BA">
        <w:rPr>
          <w:rFonts w:ascii="Arial" w:hAnsi="Arial" w:cs="Arial"/>
        </w:rPr>
        <w:t xml:space="preserve"> (please see Terms and Conditions above)</w:t>
      </w:r>
      <w:r>
        <w:rPr>
          <w:rFonts w:ascii="Arial" w:hAnsi="Arial" w:cs="Arial"/>
        </w:rPr>
        <w:t xml:space="preserve">. </w:t>
      </w:r>
      <w:bookmarkEnd w:id="1"/>
    </w:p>
    <w:p w14:paraId="2E38EC47" w14:textId="77777777" w:rsidR="009C69BA" w:rsidRDefault="009C69BA" w:rsidP="00482C4E">
      <w:pPr>
        <w:spacing w:after="0"/>
        <w:rPr>
          <w:rFonts w:ascii="Arial" w:hAnsi="Arial" w:cs="Arial"/>
        </w:rPr>
      </w:pPr>
    </w:p>
    <w:p w14:paraId="4C6F2828" w14:textId="6FA8645B" w:rsidR="007E2496" w:rsidRDefault="007E2496" w:rsidP="00E2250C">
      <w:pPr>
        <w:spacing w:after="0"/>
        <w:rPr>
          <w:rFonts w:ascii="Arial" w:hAnsi="Arial" w:cs="Arial"/>
        </w:rPr>
      </w:pPr>
      <w:r w:rsidRPr="0073312E">
        <w:rPr>
          <w:rFonts w:ascii="Arial" w:hAnsi="Arial" w:cs="Arial"/>
        </w:rPr>
        <w:t>The fees of successful candidates will be paid directly to UCL</w:t>
      </w:r>
      <w:r>
        <w:rPr>
          <w:rFonts w:ascii="Arial" w:hAnsi="Arial" w:cs="Arial"/>
        </w:rPr>
        <w:t xml:space="preserve"> by MRC CTU at UCL</w:t>
      </w:r>
      <w:r w:rsidRPr="0073312E">
        <w:rPr>
          <w:rFonts w:ascii="Arial" w:hAnsi="Arial" w:cs="Arial"/>
        </w:rPr>
        <w:t>.</w:t>
      </w:r>
    </w:p>
    <w:p w14:paraId="2A1EE4D5" w14:textId="77777777" w:rsidR="00E2250C" w:rsidRPr="0073312E" w:rsidRDefault="00E2250C" w:rsidP="00E2250C">
      <w:pPr>
        <w:spacing w:after="0"/>
      </w:pPr>
    </w:p>
    <w:tbl>
      <w:tblPr>
        <w:tblStyle w:val="TableGrid"/>
        <w:tblW w:w="0" w:type="auto"/>
        <w:tblLook w:val="04A0" w:firstRow="1" w:lastRow="0" w:firstColumn="1" w:lastColumn="0" w:noHBand="0" w:noVBand="1"/>
      </w:tblPr>
      <w:tblGrid>
        <w:gridCol w:w="4248"/>
        <w:gridCol w:w="5245"/>
      </w:tblGrid>
      <w:tr w:rsidR="007E2496" w:rsidRPr="0073312E" w14:paraId="2B1C53CD" w14:textId="77777777" w:rsidTr="00C95E89">
        <w:trPr>
          <w:trHeight w:val="391"/>
        </w:trPr>
        <w:tc>
          <w:tcPr>
            <w:tcW w:w="9493" w:type="dxa"/>
            <w:gridSpan w:val="2"/>
            <w:shd w:val="clear" w:color="auto" w:fill="D9D9D9" w:themeFill="background1" w:themeFillShade="D9"/>
          </w:tcPr>
          <w:p w14:paraId="5F646FA7" w14:textId="77777777" w:rsidR="007E2496" w:rsidRPr="0073312E" w:rsidRDefault="007E2496" w:rsidP="00C95E89">
            <w:pPr>
              <w:pStyle w:val="Default"/>
              <w:rPr>
                <w:sz w:val="22"/>
                <w:szCs w:val="22"/>
              </w:rPr>
            </w:pPr>
            <w:r>
              <w:rPr>
                <w:b/>
                <w:bCs/>
                <w:sz w:val="22"/>
                <w:szCs w:val="22"/>
              </w:rPr>
              <w:t>Personal</w:t>
            </w:r>
            <w:r w:rsidRPr="0073312E">
              <w:rPr>
                <w:b/>
                <w:bCs/>
                <w:sz w:val="22"/>
                <w:szCs w:val="22"/>
              </w:rPr>
              <w:t xml:space="preserve"> information</w:t>
            </w:r>
          </w:p>
        </w:tc>
      </w:tr>
      <w:tr w:rsidR="007E2496" w:rsidRPr="0073312E" w14:paraId="4F98D488" w14:textId="77777777" w:rsidTr="00C95E89">
        <w:tc>
          <w:tcPr>
            <w:tcW w:w="4248" w:type="dxa"/>
          </w:tcPr>
          <w:p w14:paraId="78C7BC28" w14:textId="77777777" w:rsidR="007E2496" w:rsidRPr="00B13BA3" w:rsidRDefault="007E2496" w:rsidP="00C95E89">
            <w:pPr>
              <w:pStyle w:val="Default"/>
              <w:spacing w:before="240"/>
              <w:rPr>
                <w:sz w:val="22"/>
                <w:szCs w:val="22"/>
              </w:rPr>
            </w:pPr>
            <w:r w:rsidRPr="00B13BA3">
              <w:rPr>
                <w:sz w:val="22"/>
                <w:szCs w:val="22"/>
              </w:rPr>
              <w:t>First Name:</w:t>
            </w:r>
          </w:p>
        </w:tc>
        <w:tc>
          <w:tcPr>
            <w:tcW w:w="5245" w:type="dxa"/>
          </w:tcPr>
          <w:p w14:paraId="218A3ED2" w14:textId="77777777" w:rsidR="007E2496" w:rsidRPr="00B13BA3" w:rsidRDefault="007E2496" w:rsidP="00C95E89">
            <w:pPr>
              <w:pStyle w:val="Default"/>
              <w:spacing w:before="240"/>
              <w:rPr>
                <w:sz w:val="22"/>
                <w:szCs w:val="22"/>
              </w:rPr>
            </w:pPr>
          </w:p>
        </w:tc>
      </w:tr>
      <w:tr w:rsidR="007E2496" w:rsidRPr="0073312E" w14:paraId="5DE73283" w14:textId="77777777" w:rsidTr="00C95E89">
        <w:tc>
          <w:tcPr>
            <w:tcW w:w="4248" w:type="dxa"/>
          </w:tcPr>
          <w:p w14:paraId="351E41DE" w14:textId="77777777" w:rsidR="007E2496" w:rsidRPr="00B13BA3" w:rsidRDefault="007E2496" w:rsidP="00C95E89">
            <w:pPr>
              <w:pStyle w:val="Default"/>
              <w:spacing w:before="240"/>
              <w:rPr>
                <w:sz w:val="22"/>
                <w:szCs w:val="22"/>
              </w:rPr>
            </w:pPr>
            <w:r w:rsidRPr="00B13BA3">
              <w:rPr>
                <w:sz w:val="22"/>
                <w:szCs w:val="22"/>
              </w:rPr>
              <w:t>Last Name:</w:t>
            </w:r>
          </w:p>
        </w:tc>
        <w:tc>
          <w:tcPr>
            <w:tcW w:w="5245" w:type="dxa"/>
          </w:tcPr>
          <w:p w14:paraId="64D1C108" w14:textId="77777777" w:rsidR="007E2496" w:rsidRPr="00B13BA3" w:rsidRDefault="007E2496" w:rsidP="00C95E89">
            <w:pPr>
              <w:pStyle w:val="Default"/>
              <w:spacing w:before="240"/>
              <w:rPr>
                <w:sz w:val="22"/>
                <w:szCs w:val="22"/>
              </w:rPr>
            </w:pPr>
          </w:p>
        </w:tc>
      </w:tr>
      <w:tr w:rsidR="007E2496" w:rsidRPr="0073312E" w14:paraId="04947E63" w14:textId="77777777" w:rsidTr="00C95E89">
        <w:tc>
          <w:tcPr>
            <w:tcW w:w="4248" w:type="dxa"/>
          </w:tcPr>
          <w:p w14:paraId="0989A6EE" w14:textId="77777777" w:rsidR="007E2496" w:rsidRDefault="007E2496" w:rsidP="00C95E89">
            <w:pPr>
              <w:pStyle w:val="Default"/>
              <w:spacing w:before="240"/>
              <w:rPr>
                <w:sz w:val="22"/>
                <w:szCs w:val="22"/>
              </w:rPr>
            </w:pPr>
            <w:r w:rsidRPr="00B13BA3">
              <w:rPr>
                <w:sz w:val="22"/>
                <w:szCs w:val="22"/>
              </w:rPr>
              <w:t>Address</w:t>
            </w:r>
            <w:r>
              <w:rPr>
                <w:sz w:val="22"/>
                <w:szCs w:val="22"/>
              </w:rPr>
              <w:t>, including country and area code where applicable:</w:t>
            </w:r>
          </w:p>
          <w:p w14:paraId="00D5BC0D" w14:textId="77777777" w:rsidR="007E2496" w:rsidRDefault="007E2496" w:rsidP="00C95E89">
            <w:pPr>
              <w:pStyle w:val="Default"/>
              <w:spacing w:before="240"/>
              <w:rPr>
                <w:sz w:val="22"/>
                <w:szCs w:val="22"/>
              </w:rPr>
            </w:pPr>
          </w:p>
          <w:p w14:paraId="229BEC0E" w14:textId="77777777" w:rsidR="007E2496" w:rsidRPr="00B13BA3" w:rsidRDefault="007E2496" w:rsidP="00C95E89">
            <w:pPr>
              <w:pStyle w:val="Default"/>
              <w:spacing w:before="240"/>
              <w:rPr>
                <w:sz w:val="22"/>
                <w:szCs w:val="22"/>
              </w:rPr>
            </w:pPr>
          </w:p>
        </w:tc>
        <w:tc>
          <w:tcPr>
            <w:tcW w:w="5245" w:type="dxa"/>
          </w:tcPr>
          <w:p w14:paraId="52BBAACE" w14:textId="77777777" w:rsidR="007E2496" w:rsidRPr="00B13BA3" w:rsidRDefault="007E2496" w:rsidP="00C95E89">
            <w:pPr>
              <w:pStyle w:val="Default"/>
              <w:spacing w:before="240"/>
              <w:rPr>
                <w:sz w:val="22"/>
                <w:szCs w:val="22"/>
              </w:rPr>
            </w:pPr>
          </w:p>
        </w:tc>
      </w:tr>
      <w:tr w:rsidR="007E2496" w:rsidRPr="0073312E" w14:paraId="3FE67FF6" w14:textId="77777777" w:rsidTr="00C95E89">
        <w:tc>
          <w:tcPr>
            <w:tcW w:w="4248" w:type="dxa"/>
          </w:tcPr>
          <w:p w14:paraId="4FC15A28" w14:textId="77777777" w:rsidR="007E2496" w:rsidRPr="00B13BA3" w:rsidRDefault="007E2496" w:rsidP="00C95E89">
            <w:pPr>
              <w:pStyle w:val="Default"/>
              <w:spacing w:before="240"/>
              <w:rPr>
                <w:sz w:val="22"/>
                <w:szCs w:val="22"/>
              </w:rPr>
            </w:pPr>
            <w:r w:rsidRPr="00B13BA3">
              <w:rPr>
                <w:sz w:val="22"/>
                <w:szCs w:val="22"/>
              </w:rPr>
              <w:t>Email:</w:t>
            </w:r>
          </w:p>
        </w:tc>
        <w:tc>
          <w:tcPr>
            <w:tcW w:w="5245" w:type="dxa"/>
          </w:tcPr>
          <w:p w14:paraId="47AC813B" w14:textId="77777777" w:rsidR="007E2496" w:rsidRPr="00B13BA3" w:rsidRDefault="007E2496" w:rsidP="00C95E89">
            <w:pPr>
              <w:pStyle w:val="Default"/>
              <w:spacing w:before="240"/>
              <w:rPr>
                <w:sz w:val="22"/>
                <w:szCs w:val="22"/>
              </w:rPr>
            </w:pPr>
          </w:p>
        </w:tc>
      </w:tr>
      <w:tr w:rsidR="007E2496" w:rsidRPr="0073312E" w14:paraId="4A96DC3D" w14:textId="77777777" w:rsidTr="00C95E89">
        <w:trPr>
          <w:trHeight w:val="381"/>
        </w:trPr>
        <w:tc>
          <w:tcPr>
            <w:tcW w:w="4248" w:type="dxa"/>
          </w:tcPr>
          <w:p w14:paraId="08C7DDCE" w14:textId="77777777" w:rsidR="007E2496" w:rsidRPr="00B13BA3" w:rsidRDefault="007E2496" w:rsidP="00C95E89">
            <w:pPr>
              <w:pStyle w:val="Default"/>
              <w:spacing w:before="240"/>
              <w:rPr>
                <w:sz w:val="22"/>
                <w:szCs w:val="22"/>
              </w:rPr>
            </w:pPr>
            <w:r w:rsidRPr="00B13BA3">
              <w:rPr>
                <w:sz w:val="22"/>
                <w:szCs w:val="22"/>
              </w:rPr>
              <w:t>Organisation you work for:</w:t>
            </w:r>
          </w:p>
        </w:tc>
        <w:tc>
          <w:tcPr>
            <w:tcW w:w="5245" w:type="dxa"/>
          </w:tcPr>
          <w:p w14:paraId="7694EEB7" w14:textId="77777777" w:rsidR="007E2496" w:rsidRPr="00B13BA3" w:rsidRDefault="007E2496" w:rsidP="00C95E89">
            <w:pPr>
              <w:pStyle w:val="Default"/>
              <w:spacing w:before="240"/>
              <w:rPr>
                <w:sz w:val="22"/>
                <w:szCs w:val="22"/>
              </w:rPr>
            </w:pPr>
          </w:p>
        </w:tc>
      </w:tr>
      <w:tr w:rsidR="007E2496" w:rsidRPr="0073312E" w14:paraId="351610F6" w14:textId="77777777" w:rsidTr="00C95E89">
        <w:tc>
          <w:tcPr>
            <w:tcW w:w="4248" w:type="dxa"/>
          </w:tcPr>
          <w:p w14:paraId="188BF072" w14:textId="77777777" w:rsidR="007E2496" w:rsidRPr="00B13BA3" w:rsidRDefault="007E2496" w:rsidP="00C95E89">
            <w:pPr>
              <w:pStyle w:val="Default"/>
              <w:spacing w:before="240"/>
              <w:rPr>
                <w:sz w:val="22"/>
                <w:szCs w:val="22"/>
              </w:rPr>
            </w:pPr>
            <w:r w:rsidRPr="00B13BA3">
              <w:rPr>
                <w:sz w:val="22"/>
                <w:szCs w:val="22"/>
              </w:rPr>
              <w:t>Address of the above organisation:</w:t>
            </w:r>
          </w:p>
        </w:tc>
        <w:tc>
          <w:tcPr>
            <w:tcW w:w="5245" w:type="dxa"/>
          </w:tcPr>
          <w:p w14:paraId="4B94088D" w14:textId="77777777" w:rsidR="007E2496" w:rsidRDefault="007E2496" w:rsidP="00C95E89">
            <w:pPr>
              <w:pStyle w:val="Default"/>
              <w:spacing w:before="240"/>
              <w:rPr>
                <w:sz w:val="22"/>
                <w:szCs w:val="22"/>
              </w:rPr>
            </w:pPr>
          </w:p>
          <w:p w14:paraId="0918D979" w14:textId="77777777" w:rsidR="007E2496" w:rsidRDefault="007E2496" w:rsidP="00C95E89">
            <w:pPr>
              <w:pStyle w:val="Default"/>
              <w:spacing w:before="240"/>
              <w:rPr>
                <w:sz w:val="22"/>
                <w:szCs w:val="22"/>
              </w:rPr>
            </w:pPr>
          </w:p>
          <w:p w14:paraId="195BBF0A" w14:textId="77777777" w:rsidR="007E2496" w:rsidRDefault="007E2496" w:rsidP="00C95E89">
            <w:pPr>
              <w:pStyle w:val="Default"/>
              <w:spacing w:before="240"/>
              <w:rPr>
                <w:sz w:val="22"/>
                <w:szCs w:val="22"/>
              </w:rPr>
            </w:pPr>
          </w:p>
          <w:p w14:paraId="6FBCB26E" w14:textId="77777777" w:rsidR="007E2496" w:rsidRPr="00B13BA3" w:rsidRDefault="007E2496" w:rsidP="00C95E89">
            <w:pPr>
              <w:pStyle w:val="Default"/>
              <w:spacing w:before="240"/>
              <w:rPr>
                <w:sz w:val="22"/>
                <w:szCs w:val="22"/>
              </w:rPr>
            </w:pPr>
          </w:p>
        </w:tc>
      </w:tr>
      <w:tr w:rsidR="007E2496" w:rsidRPr="0073312E" w14:paraId="74AE2109" w14:textId="77777777" w:rsidTr="00C95E89">
        <w:tc>
          <w:tcPr>
            <w:tcW w:w="4248" w:type="dxa"/>
          </w:tcPr>
          <w:p w14:paraId="2A956F88" w14:textId="77777777" w:rsidR="007E2496" w:rsidRPr="00B13BA3" w:rsidRDefault="007E2496" w:rsidP="00C95E89">
            <w:pPr>
              <w:pStyle w:val="Default"/>
              <w:spacing w:before="240"/>
              <w:rPr>
                <w:sz w:val="22"/>
                <w:szCs w:val="22"/>
              </w:rPr>
            </w:pPr>
            <w:r w:rsidRPr="00B13BA3">
              <w:rPr>
                <w:sz w:val="22"/>
                <w:szCs w:val="22"/>
              </w:rPr>
              <w:lastRenderedPageBreak/>
              <w:t>Role:</w:t>
            </w:r>
          </w:p>
        </w:tc>
        <w:tc>
          <w:tcPr>
            <w:tcW w:w="5245" w:type="dxa"/>
          </w:tcPr>
          <w:p w14:paraId="41E476CB" w14:textId="77777777" w:rsidR="007E2496" w:rsidRPr="00B13BA3" w:rsidRDefault="007E2496" w:rsidP="00C95E89">
            <w:pPr>
              <w:pStyle w:val="Default"/>
              <w:spacing w:before="240"/>
              <w:jc w:val="right"/>
              <w:rPr>
                <w:sz w:val="22"/>
                <w:szCs w:val="22"/>
              </w:rPr>
            </w:pPr>
          </w:p>
        </w:tc>
      </w:tr>
      <w:tr w:rsidR="007E2496" w:rsidRPr="0073312E" w14:paraId="15E076A3" w14:textId="77777777" w:rsidTr="00C95E89">
        <w:tc>
          <w:tcPr>
            <w:tcW w:w="4248" w:type="dxa"/>
          </w:tcPr>
          <w:p w14:paraId="5736478F" w14:textId="77777777" w:rsidR="007E2496" w:rsidRPr="00B13BA3" w:rsidRDefault="007E2496" w:rsidP="00C95E89">
            <w:pPr>
              <w:pStyle w:val="Default"/>
              <w:spacing w:before="240"/>
              <w:rPr>
                <w:sz w:val="22"/>
                <w:szCs w:val="22"/>
              </w:rPr>
            </w:pPr>
            <w:r w:rsidRPr="00D75583">
              <w:rPr>
                <w:sz w:val="22"/>
                <w:szCs w:val="22"/>
              </w:rPr>
              <w:t>Trial(s) / studies you support:</w:t>
            </w:r>
          </w:p>
        </w:tc>
        <w:tc>
          <w:tcPr>
            <w:tcW w:w="5245" w:type="dxa"/>
          </w:tcPr>
          <w:p w14:paraId="58642B5D" w14:textId="77777777" w:rsidR="007E2496" w:rsidRPr="00B13BA3" w:rsidRDefault="007E2496" w:rsidP="00C95E89">
            <w:pPr>
              <w:pStyle w:val="Default"/>
              <w:spacing w:before="240"/>
              <w:rPr>
                <w:sz w:val="22"/>
                <w:szCs w:val="22"/>
              </w:rPr>
            </w:pPr>
          </w:p>
        </w:tc>
      </w:tr>
      <w:tr w:rsidR="007E2496" w:rsidRPr="0073312E" w14:paraId="39EADCA5" w14:textId="77777777" w:rsidTr="00C95E89">
        <w:tc>
          <w:tcPr>
            <w:tcW w:w="4248" w:type="dxa"/>
          </w:tcPr>
          <w:p w14:paraId="5F341B9C" w14:textId="77777777" w:rsidR="007E2496" w:rsidRPr="00B13BA3" w:rsidRDefault="007E2496" w:rsidP="00C95E89">
            <w:pPr>
              <w:pStyle w:val="Default"/>
              <w:spacing w:before="240"/>
              <w:rPr>
                <w:sz w:val="22"/>
                <w:szCs w:val="22"/>
              </w:rPr>
            </w:pPr>
            <w:r w:rsidRPr="00B13BA3">
              <w:rPr>
                <w:sz w:val="22"/>
                <w:szCs w:val="22"/>
              </w:rPr>
              <w:t xml:space="preserve">Trial team or staff </w:t>
            </w:r>
            <w:r>
              <w:rPr>
                <w:sz w:val="22"/>
                <w:szCs w:val="22"/>
              </w:rPr>
              <w:t xml:space="preserve">member </w:t>
            </w:r>
            <w:r w:rsidRPr="00B13BA3">
              <w:rPr>
                <w:sz w:val="22"/>
                <w:szCs w:val="22"/>
              </w:rPr>
              <w:t>at MRC CTU at UCL with whom you are currently collaborating</w:t>
            </w:r>
            <w:r>
              <w:rPr>
                <w:sz w:val="22"/>
                <w:szCs w:val="22"/>
              </w:rPr>
              <w:t>:</w:t>
            </w:r>
          </w:p>
        </w:tc>
        <w:tc>
          <w:tcPr>
            <w:tcW w:w="5245" w:type="dxa"/>
          </w:tcPr>
          <w:p w14:paraId="6D142C0D" w14:textId="77777777" w:rsidR="007E2496" w:rsidRPr="00B13BA3" w:rsidRDefault="007E2496" w:rsidP="00C95E89">
            <w:pPr>
              <w:pStyle w:val="Default"/>
              <w:spacing w:before="240"/>
              <w:rPr>
                <w:sz w:val="22"/>
                <w:szCs w:val="22"/>
              </w:rPr>
            </w:pPr>
          </w:p>
        </w:tc>
      </w:tr>
      <w:tr w:rsidR="007E2496" w:rsidRPr="0073312E" w14:paraId="0A681082" w14:textId="77777777" w:rsidTr="00C95E89">
        <w:trPr>
          <w:trHeight w:val="323"/>
        </w:trPr>
        <w:tc>
          <w:tcPr>
            <w:tcW w:w="9493" w:type="dxa"/>
            <w:gridSpan w:val="2"/>
            <w:shd w:val="clear" w:color="auto" w:fill="D9D9D9" w:themeFill="background1" w:themeFillShade="D9"/>
          </w:tcPr>
          <w:p w14:paraId="021F6B67" w14:textId="77777777" w:rsidR="007E2496" w:rsidRPr="00B13BA3" w:rsidRDefault="007E2496" w:rsidP="00C95E89">
            <w:pPr>
              <w:pStyle w:val="Default"/>
              <w:rPr>
                <w:sz w:val="22"/>
                <w:szCs w:val="22"/>
              </w:rPr>
            </w:pPr>
            <w:r w:rsidRPr="00DD67C1">
              <w:rPr>
                <w:b/>
                <w:bCs/>
                <w:sz w:val="22"/>
                <w:szCs w:val="22"/>
              </w:rPr>
              <w:t xml:space="preserve">Referee </w:t>
            </w:r>
            <w:r w:rsidRPr="00DD67C1">
              <w:rPr>
                <w:b/>
                <w:bCs/>
                <w:i/>
                <w:iCs/>
                <w:sz w:val="22"/>
                <w:szCs w:val="22"/>
              </w:rPr>
              <w:t>(must be a referee from your work/trial or an academic reference)</w:t>
            </w:r>
          </w:p>
        </w:tc>
      </w:tr>
      <w:tr w:rsidR="007E2496" w:rsidRPr="0073312E" w14:paraId="1E0260E6" w14:textId="77777777" w:rsidTr="00C95E89">
        <w:trPr>
          <w:trHeight w:val="623"/>
        </w:trPr>
        <w:tc>
          <w:tcPr>
            <w:tcW w:w="4248" w:type="dxa"/>
          </w:tcPr>
          <w:p w14:paraId="554E06A5" w14:textId="77777777" w:rsidR="007E2496" w:rsidRDefault="007E2496" w:rsidP="00C95E89">
            <w:pPr>
              <w:pStyle w:val="Default"/>
              <w:spacing w:before="240"/>
              <w:rPr>
                <w:sz w:val="22"/>
                <w:szCs w:val="22"/>
              </w:rPr>
            </w:pPr>
            <w:r>
              <w:rPr>
                <w:sz w:val="22"/>
                <w:szCs w:val="22"/>
              </w:rPr>
              <w:t>Referee name:</w:t>
            </w:r>
          </w:p>
        </w:tc>
        <w:tc>
          <w:tcPr>
            <w:tcW w:w="5245" w:type="dxa"/>
          </w:tcPr>
          <w:p w14:paraId="2D61DA59" w14:textId="77777777" w:rsidR="007E2496" w:rsidRDefault="007E2496" w:rsidP="00C95E89">
            <w:pPr>
              <w:pStyle w:val="Default"/>
              <w:spacing w:before="240"/>
              <w:rPr>
                <w:sz w:val="22"/>
                <w:szCs w:val="22"/>
              </w:rPr>
            </w:pPr>
          </w:p>
        </w:tc>
      </w:tr>
      <w:tr w:rsidR="007E2496" w:rsidRPr="0073312E" w14:paraId="2097DB6D" w14:textId="77777777" w:rsidTr="00C95E89">
        <w:trPr>
          <w:trHeight w:val="623"/>
        </w:trPr>
        <w:tc>
          <w:tcPr>
            <w:tcW w:w="4248" w:type="dxa"/>
          </w:tcPr>
          <w:p w14:paraId="5C4C25DA" w14:textId="77777777" w:rsidR="007E2496" w:rsidRDefault="007E2496" w:rsidP="00C95E89">
            <w:pPr>
              <w:pStyle w:val="Default"/>
              <w:rPr>
                <w:sz w:val="22"/>
                <w:szCs w:val="22"/>
              </w:rPr>
            </w:pPr>
            <w:r>
              <w:rPr>
                <w:sz w:val="22"/>
                <w:szCs w:val="22"/>
              </w:rPr>
              <w:t xml:space="preserve">Referee email address: </w:t>
            </w:r>
          </w:p>
          <w:p w14:paraId="70551547" w14:textId="3C13AAF8" w:rsidR="007E2496" w:rsidRPr="00DD67C1" w:rsidRDefault="007E2496" w:rsidP="00C95E89">
            <w:pPr>
              <w:pStyle w:val="Default"/>
              <w:spacing w:before="240"/>
              <w:rPr>
                <w:i/>
                <w:iCs/>
                <w:sz w:val="22"/>
                <w:szCs w:val="22"/>
              </w:rPr>
            </w:pPr>
            <w:r w:rsidRPr="00DD67C1">
              <w:rPr>
                <w:i/>
                <w:iCs/>
                <w:sz w:val="22"/>
                <w:szCs w:val="22"/>
              </w:rPr>
              <w:t>(must be a</w:t>
            </w:r>
            <w:r w:rsidR="00F8601F">
              <w:rPr>
                <w:i/>
                <w:iCs/>
                <w:sz w:val="22"/>
                <w:szCs w:val="22"/>
              </w:rPr>
              <w:t>n</w:t>
            </w:r>
            <w:r w:rsidRPr="00DD67C1">
              <w:rPr>
                <w:i/>
                <w:iCs/>
                <w:sz w:val="22"/>
                <w:szCs w:val="22"/>
              </w:rPr>
              <w:t xml:space="preserve"> email address </w:t>
            </w:r>
            <w:r w:rsidR="00F8601F">
              <w:rPr>
                <w:i/>
                <w:iCs/>
                <w:sz w:val="22"/>
                <w:szCs w:val="22"/>
              </w:rPr>
              <w:t xml:space="preserve">from your organisation </w:t>
            </w:r>
            <w:r w:rsidRPr="00DD67C1">
              <w:rPr>
                <w:i/>
                <w:iCs/>
                <w:sz w:val="22"/>
                <w:szCs w:val="22"/>
              </w:rPr>
              <w:t>with an ending such as .org, .ac, .edu, NOT gmail, yahoo or hotmail)</w:t>
            </w:r>
          </w:p>
        </w:tc>
        <w:tc>
          <w:tcPr>
            <w:tcW w:w="5245" w:type="dxa"/>
          </w:tcPr>
          <w:p w14:paraId="0B1E3304" w14:textId="77777777" w:rsidR="007E2496" w:rsidRDefault="007E2496" w:rsidP="00C95E89">
            <w:pPr>
              <w:pStyle w:val="Default"/>
              <w:spacing w:before="240"/>
              <w:rPr>
                <w:sz w:val="22"/>
                <w:szCs w:val="22"/>
              </w:rPr>
            </w:pPr>
          </w:p>
        </w:tc>
      </w:tr>
      <w:tr w:rsidR="007E2496" w:rsidRPr="0073312E" w14:paraId="35AFA39A" w14:textId="77777777" w:rsidTr="00C95E89">
        <w:trPr>
          <w:trHeight w:val="623"/>
        </w:trPr>
        <w:tc>
          <w:tcPr>
            <w:tcW w:w="4248" w:type="dxa"/>
          </w:tcPr>
          <w:p w14:paraId="7CC99632" w14:textId="77777777" w:rsidR="007E2496" w:rsidRDefault="007E2496" w:rsidP="00C95E89">
            <w:pPr>
              <w:pStyle w:val="Default"/>
              <w:spacing w:before="240"/>
              <w:rPr>
                <w:sz w:val="22"/>
                <w:szCs w:val="22"/>
              </w:rPr>
            </w:pPr>
            <w:r>
              <w:rPr>
                <w:sz w:val="22"/>
                <w:szCs w:val="22"/>
              </w:rPr>
              <w:t>Referee affiliation:</w:t>
            </w:r>
          </w:p>
        </w:tc>
        <w:tc>
          <w:tcPr>
            <w:tcW w:w="5245" w:type="dxa"/>
          </w:tcPr>
          <w:p w14:paraId="5C9405CE" w14:textId="77777777" w:rsidR="007E2496" w:rsidRDefault="007E2496" w:rsidP="00C95E89">
            <w:pPr>
              <w:pStyle w:val="Default"/>
              <w:spacing w:before="240"/>
              <w:rPr>
                <w:sz w:val="22"/>
                <w:szCs w:val="22"/>
              </w:rPr>
            </w:pPr>
          </w:p>
        </w:tc>
      </w:tr>
      <w:tr w:rsidR="007E2496" w:rsidRPr="0073312E" w14:paraId="398A7CE0" w14:textId="77777777" w:rsidTr="00C95E89">
        <w:trPr>
          <w:trHeight w:val="307"/>
        </w:trPr>
        <w:tc>
          <w:tcPr>
            <w:tcW w:w="9493" w:type="dxa"/>
            <w:gridSpan w:val="2"/>
            <w:shd w:val="clear" w:color="auto" w:fill="D9D9D9" w:themeFill="background1" w:themeFillShade="D9"/>
          </w:tcPr>
          <w:p w14:paraId="2E2416C6" w14:textId="77777777" w:rsidR="007E2496" w:rsidRPr="00B13BA3" w:rsidRDefault="007E2496" w:rsidP="00C95E89">
            <w:pPr>
              <w:pStyle w:val="Default"/>
              <w:rPr>
                <w:sz w:val="22"/>
                <w:szCs w:val="22"/>
              </w:rPr>
            </w:pPr>
            <w:r>
              <w:rPr>
                <w:b/>
                <w:bCs/>
                <w:sz w:val="22"/>
                <w:szCs w:val="22"/>
              </w:rPr>
              <w:t>Full time/part time and work</w:t>
            </w:r>
          </w:p>
        </w:tc>
      </w:tr>
      <w:tr w:rsidR="007E2496" w:rsidRPr="0073312E" w14:paraId="46C0BF95" w14:textId="77777777" w:rsidTr="00C95E89">
        <w:trPr>
          <w:trHeight w:val="623"/>
        </w:trPr>
        <w:tc>
          <w:tcPr>
            <w:tcW w:w="4248" w:type="dxa"/>
          </w:tcPr>
          <w:p w14:paraId="10E57A24" w14:textId="77777777" w:rsidR="007E2496" w:rsidRDefault="007E2496" w:rsidP="00C95E89">
            <w:pPr>
              <w:pStyle w:val="Default"/>
              <w:rPr>
                <w:sz w:val="22"/>
                <w:szCs w:val="22"/>
              </w:rPr>
            </w:pPr>
            <w:r>
              <w:rPr>
                <w:sz w:val="22"/>
                <w:szCs w:val="22"/>
              </w:rPr>
              <w:t>Study option you would prefer:</w:t>
            </w:r>
          </w:p>
          <w:p w14:paraId="4E8B659C" w14:textId="77777777" w:rsidR="007E2496" w:rsidRPr="00DD67C1" w:rsidRDefault="007E2496" w:rsidP="00C95E89">
            <w:pPr>
              <w:pStyle w:val="Default"/>
              <w:spacing w:before="240"/>
              <w:rPr>
                <w:i/>
                <w:iCs/>
                <w:sz w:val="22"/>
                <w:szCs w:val="22"/>
              </w:rPr>
            </w:pPr>
            <w:r w:rsidRPr="00DD67C1">
              <w:rPr>
                <w:i/>
                <w:iCs/>
                <w:sz w:val="22"/>
                <w:szCs w:val="22"/>
              </w:rPr>
              <w:t>Full time (1 year) / Part time (2 years)</w:t>
            </w:r>
          </w:p>
        </w:tc>
        <w:tc>
          <w:tcPr>
            <w:tcW w:w="5245" w:type="dxa"/>
          </w:tcPr>
          <w:p w14:paraId="54C5E3CB" w14:textId="77777777" w:rsidR="007E2496" w:rsidRPr="00B13BA3" w:rsidRDefault="007E2496" w:rsidP="00C95E89">
            <w:pPr>
              <w:pStyle w:val="Default"/>
              <w:spacing w:before="240"/>
              <w:rPr>
                <w:sz w:val="22"/>
                <w:szCs w:val="22"/>
              </w:rPr>
            </w:pPr>
          </w:p>
        </w:tc>
      </w:tr>
      <w:tr w:rsidR="004D627E" w:rsidRPr="0073312E" w14:paraId="2441AE76" w14:textId="77777777" w:rsidTr="00C95E89">
        <w:trPr>
          <w:trHeight w:val="623"/>
        </w:trPr>
        <w:tc>
          <w:tcPr>
            <w:tcW w:w="4248" w:type="dxa"/>
          </w:tcPr>
          <w:p w14:paraId="31DF12C9" w14:textId="45316CC7" w:rsidR="004D627E" w:rsidRDefault="004D627E" w:rsidP="00C95E89">
            <w:pPr>
              <w:pStyle w:val="Default"/>
              <w:spacing w:before="240"/>
              <w:rPr>
                <w:sz w:val="22"/>
                <w:szCs w:val="22"/>
              </w:rPr>
            </w:pPr>
            <w:r w:rsidRPr="004D627E">
              <w:rPr>
                <w:sz w:val="22"/>
                <w:szCs w:val="22"/>
              </w:rPr>
              <w:t>MSc you would like to undertake</w:t>
            </w:r>
            <w:r>
              <w:rPr>
                <w:sz w:val="22"/>
                <w:szCs w:val="22"/>
              </w:rPr>
              <w:t xml:space="preserve"> (</w:t>
            </w:r>
            <w:r w:rsidRPr="00495817">
              <w:rPr>
                <w:sz w:val="22"/>
                <w:szCs w:val="22"/>
              </w:rPr>
              <w:t>Clinical Trials or</w:t>
            </w:r>
            <w:r>
              <w:rPr>
                <w:sz w:val="22"/>
                <w:szCs w:val="22"/>
              </w:rPr>
              <w:t xml:space="preserve"> </w:t>
            </w:r>
            <w:r w:rsidRPr="00495817">
              <w:rPr>
                <w:sz w:val="22"/>
                <w:szCs w:val="22"/>
              </w:rPr>
              <w:t>Statistics for Clinical Trials</w:t>
            </w:r>
            <w:r>
              <w:rPr>
                <w:sz w:val="22"/>
                <w:szCs w:val="22"/>
              </w:rPr>
              <w:t>)</w:t>
            </w:r>
            <w:r w:rsidR="00DC78A1">
              <w:rPr>
                <w:sz w:val="22"/>
                <w:szCs w:val="22"/>
              </w:rPr>
              <w:t>:</w:t>
            </w:r>
          </w:p>
          <w:p w14:paraId="3046F7FF" w14:textId="30F1BECC" w:rsidR="00DC78A1" w:rsidRPr="00DC78A1" w:rsidRDefault="00DC78A1" w:rsidP="00C95E89">
            <w:pPr>
              <w:pStyle w:val="Default"/>
              <w:spacing w:before="240"/>
              <w:rPr>
                <w:i/>
                <w:iCs/>
                <w:sz w:val="22"/>
                <w:szCs w:val="22"/>
              </w:rPr>
            </w:pPr>
            <w:r>
              <w:rPr>
                <w:i/>
                <w:iCs/>
                <w:sz w:val="22"/>
                <w:szCs w:val="22"/>
              </w:rPr>
              <w:t>Please ensure you meet the entry criteria for the course to which you are applying.</w:t>
            </w:r>
          </w:p>
        </w:tc>
        <w:tc>
          <w:tcPr>
            <w:tcW w:w="5245" w:type="dxa"/>
          </w:tcPr>
          <w:p w14:paraId="2DA4BF0A" w14:textId="77777777" w:rsidR="004D627E" w:rsidRDefault="004D627E" w:rsidP="00C95E89">
            <w:pPr>
              <w:pStyle w:val="Default"/>
              <w:spacing w:before="240"/>
              <w:rPr>
                <w:sz w:val="22"/>
                <w:szCs w:val="22"/>
              </w:rPr>
            </w:pPr>
          </w:p>
        </w:tc>
      </w:tr>
      <w:tr w:rsidR="007E2496" w:rsidRPr="0073312E" w14:paraId="46D4A2B7" w14:textId="77777777" w:rsidTr="00C95E89">
        <w:trPr>
          <w:trHeight w:val="623"/>
        </w:trPr>
        <w:tc>
          <w:tcPr>
            <w:tcW w:w="4248" w:type="dxa"/>
          </w:tcPr>
          <w:p w14:paraId="6B8292FD" w14:textId="25827BBE" w:rsidR="007E2496" w:rsidRDefault="007E2496" w:rsidP="00C95E89">
            <w:pPr>
              <w:pStyle w:val="Default"/>
              <w:spacing w:before="240"/>
              <w:rPr>
                <w:sz w:val="22"/>
                <w:szCs w:val="22"/>
              </w:rPr>
            </w:pPr>
            <w:r>
              <w:rPr>
                <w:sz w:val="22"/>
                <w:szCs w:val="22"/>
              </w:rPr>
              <w:t xml:space="preserve">If part time, </w:t>
            </w:r>
            <w:r w:rsidR="00C57F87">
              <w:rPr>
                <w:sz w:val="22"/>
                <w:szCs w:val="22"/>
              </w:rPr>
              <w:t xml:space="preserve">please state </w:t>
            </w:r>
            <w:r>
              <w:rPr>
                <w:sz w:val="22"/>
                <w:szCs w:val="22"/>
              </w:rPr>
              <w:t>the organisation you would be working for:</w:t>
            </w:r>
          </w:p>
        </w:tc>
        <w:tc>
          <w:tcPr>
            <w:tcW w:w="5245" w:type="dxa"/>
          </w:tcPr>
          <w:p w14:paraId="0B4DE847" w14:textId="77777777" w:rsidR="007E2496" w:rsidRDefault="007E2496" w:rsidP="00C95E89">
            <w:pPr>
              <w:pStyle w:val="Default"/>
              <w:spacing w:before="240"/>
              <w:rPr>
                <w:sz w:val="22"/>
                <w:szCs w:val="22"/>
              </w:rPr>
            </w:pPr>
          </w:p>
        </w:tc>
      </w:tr>
    </w:tbl>
    <w:p w14:paraId="667325CA" w14:textId="77777777" w:rsidR="007E2496" w:rsidRPr="0073312E" w:rsidRDefault="007E2496" w:rsidP="007E2496">
      <w:pPr>
        <w:pStyle w:val="Default"/>
        <w:rPr>
          <w:sz w:val="22"/>
          <w:szCs w:val="22"/>
        </w:rPr>
      </w:pPr>
      <w:r>
        <w:rPr>
          <w:sz w:val="22"/>
          <w:szCs w:val="22"/>
        </w:rPr>
        <w:t xml:space="preserve"> </w:t>
      </w:r>
    </w:p>
    <w:tbl>
      <w:tblPr>
        <w:tblStyle w:val="TableGrid"/>
        <w:tblW w:w="0" w:type="auto"/>
        <w:tblLook w:val="04A0" w:firstRow="1" w:lastRow="0" w:firstColumn="1" w:lastColumn="0" w:noHBand="0" w:noVBand="1"/>
      </w:tblPr>
      <w:tblGrid>
        <w:gridCol w:w="9493"/>
      </w:tblGrid>
      <w:tr w:rsidR="007E2496" w:rsidRPr="0073312E" w14:paraId="6E57A946" w14:textId="77777777" w:rsidTr="00C95E89">
        <w:tc>
          <w:tcPr>
            <w:tcW w:w="9493" w:type="dxa"/>
            <w:shd w:val="clear" w:color="auto" w:fill="D9D9D9" w:themeFill="background1" w:themeFillShade="D9"/>
          </w:tcPr>
          <w:p w14:paraId="6A7D9205" w14:textId="33C652FA" w:rsidR="007E2496" w:rsidRPr="0073312E" w:rsidRDefault="007E2496" w:rsidP="00C95E89">
            <w:pPr>
              <w:pStyle w:val="Default"/>
              <w:rPr>
                <w:b/>
                <w:sz w:val="22"/>
                <w:szCs w:val="22"/>
              </w:rPr>
            </w:pPr>
            <w:r w:rsidRPr="0073312E">
              <w:rPr>
                <w:b/>
                <w:sz w:val="22"/>
                <w:szCs w:val="22"/>
              </w:rPr>
              <w:t xml:space="preserve">In no more than </w:t>
            </w:r>
            <w:r>
              <w:rPr>
                <w:b/>
                <w:sz w:val="22"/>
                <w:szCs w:val="22"/>
              </w:rPr>
              <w:t>30</w:t>
            </w:r>
            <w:r w:rsidRPr="0073312E">
              <w:rPr>
                <w:b/>
                <w:sz w:val="22"/>
                <w:szCs w:val="22"/>
              </w:rPr>
              <w:t xml:space="preserve">0 words </w:t>
            </w:r>
            <w:r>
              <w:rPr>
                <w:b/>
                <w:sz w:val="22"/>
                <w:szCs w:val="22"/>
              </w:rPr>
              <w:t xml:space="preserve">please </w:t>
            </w:r>
            <w:r w:rsidRPr="0073312E">
              <w:rPr>
                <w:b/>
                <w:sz w:val="22"/>
                <w:szCs w:val="22"/>
              </w:rPr>
              <w:t xml:space="preserve">state your reasons for applying to study on this programme and </w:t>
            </w:r>
            <w:r>
              <w:rPr>
                <w:b/>
                <w:sz w:val="22"/>
                <w:szCs w:val="22"/>
              </w:rPr>
              <w:t>how you would use the knowledge and skills gained</w:t>
            </w:r>
            <w:r w:rsidRPr="00B13BA3">
              <w:rPr>
                <w:b/>
                <w:sz w:val="22"/>
                <w:szCs w:val="22"/>
              </w:rPr>
              <w:t xml:space="preserve"> </w:t>
            </w:r>
            <w:r>
              <w:rPr>
                <w:b/>
                <w:sz w:val="22"/>
                <w:szCs w:val="22"/>
              </w:rPr>
              <w:t xml:space="preserve">in your work and future career. Please include details of how it would </w:t>
            </w:r>
            <w:r w:rsidRPr="00B13BA3">
              <w:rPr>
                <w:b/>
                <w:sz w:val="22"/>
                <w:szCs w:val="22"/>
              </w:rPr>
              <w:t>ultimately benefi</w:t>
            </w:r>
            <w:r>
              <w:rPr>
                <w:b/>
                <w:sz w:val="22"/>
                <w:szCs w:val="22"/>
              </w:rPr>
              <w:t>t</w:t>
            </w:r>
            <w:r w:rsidRPr="00B13BA3">
              <w:rPr>
                <w:b/>
                <w:sz w:val="22"/>
                <w:szCs w:val="22"/>
              </w:rPr>
              <w:t xml:space="preserve"> clin</w:t>
            </w:r>
            <w:r>
              <w:rPr>
                <w:b/>
                <w:sz w:val="22"/>
                <w:szCs w:val="22"/>
              </w:rPr>
              <w:t>i</w:t>
            </w:r>
            <w:r w:rsidRPr="00B13BA3">
              <w:rPr>
                <w:b/>
                <w:sz w:val="22"/>
                <w:szCs w:val="22"/>
              </w:rPr>
              <w:t xml:space="preserve">cal </w:t>
            </w:r>
            <w:r>
              <w:rPr>
                <w:b/>
                <w:sz w:val="22"/>
                <w:szCs w:val="22"/>
              </w:rPr>
              <w:t xml:space="preserve">trials and </w:t>
            </w:r>
            <w:r w:rsidRPr="00B13BA3">
              <w:rPr>
                <w:b/>
                <w:sz w:val="22"/>
                <w:szCs w:val="22"/>
              </w:rPr>
              <w:t>researc</w:t>
            </w:r>
            <w:r>
              <w:rPr>
                <w:b/>
                <w:sz w:val="22"/>
                <w:szCs w:val="22"/>
              </w:rPr>
              <w:t>h</w:t>
            </w:r>
            <w:r w:rsidRPr="00B13BA3">
              <w:rPr>
                <w:b/>
                <w:sz w:val="22"/>
                <w:szCs w:val="22"/>
              </w:rPr>
              <w:t xml:space="preserve"> in your country</w:t>
            </w:r>
            <w:r>
              <w:rPr>
                <w:b/>
                <w:sz w:val="22"/>
                <w:szCs w:val="22"/>
              </w:rPr>
              <w:t xml:space="preserve">. </w:t>
            </w:r>
          </w:p>
        </w:tc>
      </w:tr>
      <w:tr w:rsidR="007E2496" w:rsidRPr="0073312E" w14:paraId="088A67D0" w14:textId="77777777" w:rsidTr="00C95E89">
        <w:tc>
          <w:tcPr>
            <w:tcW w:w="9493" w:type="dxa"/>
          </w:tcPr>
          <w:p w14:paraId="3405CC01" w14:textId="77777777" w:rsidR="007E2496" w:rsidRDefault="007E2496" w:rsidP="00C95E89">
            <w:pPr>
              <w:pStyle w:val="Default"/>
              <w:rPr>
                <w:sz w:val="22"/>
                <w:szCs w:val="22"/>
              </w:rPr>
            </w:pPr>
          </w:p>
          <w:p w14:paraId="5D7019A7" w14:textId="11F1900F" w:rsidR="007E2496" w:rsidRDefault="003064B4" w:rsidP="00C95E89">
            <w:pPr>
              <w:pStyle w:val="Default"/>
              <w:numPr>
                <w:ilvl w:val="0"/>
                <w:numId w:val="11"/>
              </w:numPr>
              <w:rPr>
                <w:b/>
                <w:bCs/>
                <w:sz w:val="22"/>
                <w:szCs w:val="22"/>
              </w:rPr>
            </w:pPr>
            <w:r>
              <w:rPr>
                <w:b/>
                <w:bCs/>
                <w:sz w:val="22"/>
                <w:szCs w:val="22"/>
              </w:rPr>
              <w:t>What are your r</w:t>
            </w:r>
            <w:r w:rsidR="007E2496" w:rsidRPr="0062666A">
              <w:rPr>
                <w:b/>
                <w:bCs/>
                <w:sz w:val="22"/>
                <w:szCs w:val="22"/>
              </w:rPr>
              <w:t>easons for applying to study on this programme</w:t>
            </w:r>
            <w:r>
              <w:rPr>
                <w:b/>
                <w:bCs/>
                <w:sz w:val="22"/>
                <w:szCs w:val="22"/>
              </w:rPr>
              <w:t>?</w:t>
            </w:r>
          </w:p>
          <w:p w14:paraId="30950CF6" w14:textId="77777777" w:rsidR="007E2496" w:rsidRPr="0062666A" w:rsidRDefault="007E2496" w:rsidP="00C95E89">
            <w:pPr>
              <w:pStyle w:val="Default"/>
              <w:ind w:left="360"/>
              <w:rPr>
                <w:b/>
                <w:bCs/>
                <w:sz w:val="22"/>
                <w:szCs w:val="22"/>
              </w:rPr>
            </w:pPr>
          </w:p>
          <w:p w14:paraId="611F056B" w14:textId="77777777" w:rsidR="007E2496" w:rsidRDefault="007E2496" w:rsidP="00C95E89">
            <w:pPr>
              <w:pStyle w:val="Default"/>
              <w:rPr>
                <w:sz w:val="22"/>
                <w:szCs w:val="22"/>
              </w:rPr>
            </w:pPr>
          </w:p>
          <w:p w14:paraId="7E1FC1B8" w14:textId="77777777" w:rsidR="007E2496" w:rsidRDefault="007E2496" w:rsidP="00C95E89">
            <w:pPr>
              <w:pStyle w:val="Default"/>
              <w:rPr>
                <w:sz w:val="22"/>
                <w:szCs w:val="22"/>
              </w:rPr>
            </w:pPr>
          </w:p>
          <w:p w14:paraId="2357A69B" w14:textId="77777777" w:rsidR="007E2496" w:rsidRDefault="007E2496" w:rsidP="00C95E89">
            <w:pPr>
              <w:pStyle w:val="Default"/>
              <w:rPr>
                <w:sz w:val="22"/>
                <w:szCs w:val="22"/>
              </w:rPr>
            </w:pPr>
          </w:p>
          <w:p w14:paraId="749F5E66" w14:textId="77777777" w:rsidR="007E2496" w:rsidRDefault="007E2496" w:rsidP="00C95E89">
            <w:pPr>
              <w:pStyle w:val="Default"/>
              <w:rPr>
                <w:sz w:val="22"/>
                <w:szCs w:val="22"/>
              </w:rPr>
            </w:pPr>
          </w:p>
          <w:p w14:paraId="20F563F2" w14:textId="77777777" w:rsidR="007E2496" w:rsidRDefault="007E2496" w:rsidP="00C95E89">
            <w:pPr>
              <w:pStyle w:val="Default"/>
              <w:rPr>
                <w:sz w:val="22"/>
                <w:szCs w:val="22"/>
              </w:rPr>
            </w:pPr>
          </w:p>
          <w:p w14:paraId="0107FC2E" w14:textId="77777777" w:rsidR="007E2496" w:rsidRDefault="007E2496" w:rsidP="00C95E89">
            <w:pPr>
              <w:pStyle w:val="Default"/>
              <w:rPr>
                <w:sz w:val="22"/>
                <w:szCs w:val="22"/>
              </w:rPr>
            </w:pPr>
          </w:p>
          <w:p w14:paraId="2A622C35" w14:textId="49FC4EAD" w:rsidR="007E2496" w:rsidRDefault="007E2496" w:rsidP="00C95E89">
            <w:pPr>
              <w:pStyle w:val="Default"/>
              <w:numPr>
                <w:ilvl w:val="0"/>
                <w:numId w:val="11"/>
              </w:numPr>
              <w:rPr>
                <w:b/>
                <w:bCs/>
                <w:sz w:val="22"/>
                <w:szCs w:val="22"/>
              </w:rPr>
            </w:pPr>
            <w:r w:rsidRPr="0062666A">
              <w:rPr>
                <w:b/>
                <w:bCs/>
                <w:sz w:val="22"/>
                <w:szCs w:val="22"/>
              </w:rPr>
              <w:t xml:space="preserve">How </w:t>
            </w:r>
            <w:r w:rsidR="003064B4">
              <w:rPr>
                <w:b/>
                <w:bCs/>
                <w:sz w:val="22"/>
                <w:szCs w:val="22"/>
              </w:rPr>
              <w:t>would you</w:t>
            </w:r>
            <w:r w:rsidRPr="0062666A">
              <w:rPr>
                <w:b/>
                <w:bCs/>
                <w:sz w:val="22"/>
                <w:szCs w:val="22"/>
              </w:rPr>
              <w:t xml:space="preserve"> use the knowledge and skills gained in your work and future career</w:t>
            </w:r>
            <w:r w:rsidR="003064B4">
              <w:rPr>
                <w:b/>
                <w:bCs/>
                <w:sz w:val="22"/>
                <w:szCs w:val="22"/>
              </w:rPr>
              <w:t>?</w:t>
            </w:r>
          </w:p>
          <w:p w14:paraId="1346A947" w14:textId="77777777" w:rsidR="007E2496" w:rsidRPr="0062666A" w:rsidRDefault="007E2496" w:rsidP="00C95E89">
            <w:pPr>
              <w:pStyle w:val="Default"/>
              <w:ind w:left="360"/>
              <w:rPr>
                <w:b/>
                <w:bCs/>
                <w:sz w:val="22"/>
                <w:szCs w:val="22"/>
              </w:rPr>
            </w:pPr>
          </w:p>
          <w:p w14:paraId="18D8B45E" w14:textId="77777777" w:rsidR="007E2496" w:rsidRDefault="007E2496" w:rsidP="00C95E89">
            <w:pPr>
              <w:pStyle w:val="Default"/>
              <w:rPr>
                <w:sz w:val="22"/>
                <w:szCs w:val="22"/>
              </w:rPr>
            </w:pPr>
          </w:p>
          <w:p w14:paraId="4C8C3262" w14:textId="77777777" w:rsidR="007E2496" w:rsidRDefault="007E2496" w:rsidP="00C95E89">
            <w:pPr>
              <w:pStyle w:val="Default"/>
              <w:rPr>
                <w:sz w:val="22"/>
                <w:szCs w:val="22"/>
              </w:rPr>
            </w:pPr>
          </w:p>
          <w:p w14:paraId="3975AC96" w14:textId="77777777" w:rsidR="007E2496" w:rsidRDefault="007E2496" w:rsidP="00C95E89">
            <w:pPr>
              <w:pStyle w:val="Default"/>
              <w:rPr>
                <w:sz w:val="22"/>
                <w:szCs w:val="22"/>
              </w:rPr>
            </w:pPr>
          </w:p>
          <w:p w14:paraId="726AC384" w14:textId="77777777" w:rsidR="007E2496" w:rsidRDefault="007E2496" w:rsidP="00C95E89">
            <w:pPr>
              <w:pStyle w:val="Default"/>
              <w:rPr>
                <w:sz w:val="22"/>
                <w:szCs w:val="22"/>
              </w:rPr>
            </w:pPr>
          </w:p>
          <w:p w14:paraId="04DB94AB" w14:textId="77777777" w:rsidR="007E2496" w:rsidRDefault="007E2496" w:rsidP="00C95E89">
            <w:pPr>
              <w:pStyle w:val="Default"/>
              <w:rPr>
                <w:sz w:val="22"/>
                <w:szCs w:val="22"/>
              </w:rPr>
            </w:pPr>
          </w:p>
          <w:p w14:paraId="76E32561" w14:textId="77777777" w:rsidR="007E2496" w:rsidRDefault="007E2496" w:rsidP="00C95E89">
            <w:pPr>
              <w:pStyle w:val="Default"/>
              <w:rPr>
                <w:sz w:val="22"/>
                <w:szCs w:val="22"/>
              </w:rPr>
            </w:pPr>
          </w:p>
          <w:p w14:paraId="031E0276" w14:textId="5706A408" w:rsidR="007E2496" w:rsidRPr="00DD67C1" w:rsidRDefault="007E2496" w:rsidP="00C95E89">
            <w:pPr>
              <w:pStyle w:val="Default"/>
              <w:numPr>
                <w:ilvl w:val="0"/>
                <w:numId w:val="11"/>
              </w:numPr>
              <w:rPr>
                <w:sz w:val="22"/>
                <w:szCs w:val="22"/>
              </w:rPr>
            </w:pPr>
            <w:r w:rsidRPr="00DD67C1">
              <w:rPr>
                <w:b/>
                <w:bCs/>
                <w:sz w:val="22"/>
                <w:szCs w:val="22"/>
              </w:rPr>
              <w:t xml:space="preserve">How </w:t>
            </w:r>
            <w:r w:rsidR="003064B4">
              <w:rPr>
                <w:b/>
                <w:bCs/>
                <w:sz w:val="22"/>
                <w:szCs w:val="22"/>
              </w:rPr>
              <w:t xml:space="preserve">will </w:t>
            </w:r>
            <w:r w:rsidRPr="00DD67C1">
              <w:rPr>
                <w:b/>
                <w:bCs/>
                <w:sz w:val="22"/>
                <w:szCs w:val="22"/>
              </w:rPr>
              <w:t>studying on this programme ultimately benefit clinical trials and research in your country</w:t>
            </w:r>
            <w:r w:rsidR="003064B4">
              <w:rPr>
                <w:b/>
                <w:bCs/>
                <w:sz w:val="22"/>
                <w:szCs w:val="22"/>
              </w:rPr>
              <w:t>?</w:t>
            </w:r>
          </w:p>
          <w:p w14:paraId="31512509" w14:textId="77777777" w:rsidR="007E2496" w:rsidRPr="0073312E" w:rsidRDefault="007E2496" w:rsidP="00C95E89">
            <w:pPr>
              <w:pStyle w:val="Default"/>
              <w:rPr>
                <w:sz w:val="22"/>
                <w:szCs w:val="22"/>
              </w:rPr>
            </w:pPr>
          </w:p>
          <w:p w14:paraId="11069EA5" w14:textId="77777777" w:rsidR="007E2496" w:rsidRPr="0073312E" w:rsidRDefault="007E2496" w:rsidP="00C95E89">
            <w:pPr>
              <w:pStyle w:val="Default"/>
              <w:rPr>
                <w:sz w:val="22"/>
                <w:szCs w:val="22"/>
              </w:rPr>
            </w:pPr>
          </w:p>
          <w:p w14:paraId="4600D84A" w14:textId="77777777" w:rsidR="007E2496" w:rsidRPr="0073312E" w:rsidRDefault="007E2496" w:rsidP="00C95E89">
            <w:pPr>
              <w:pStyle w:val="Default"/>
              <w:rPr>
                <w:sz w:val="22"/>
                <w:szCs w:val="22"/>
              </w:rPr>
            </w:pPr>
          </w:p>
          <w:p w14:paraId="29765923" w14:textId="77777777" w:rsidR="007E2496" w:rsidRPr="0073312E" w:rsidRDefault="007E2496" w:rsidP="00C95E89">
            <w:pPr>
              <w:pStyle w:val="Default"/>
              <w:rPr>
                <w:sz w:val="22"/>
                <w:szCs w:val="22"/>
              </w:rPr>
            </w:pPr>
          </w:p>
          <w:p w14:paraId="3C466DC7" w14:textId="77777777" w:rsidR="007E2496" w:rsidRDefault="007E2496" w:rsidP="00C95E89">
            <w:pPr>
              <w:pStyle w:val="Default"/>
              <w:rPr>
                <w:sz w:val="22"/>
                <w:szCs w:val="22"/>
              </w:rPr>
            </w:pPr>
          </w:p>
          <w:p w14:paraId="74EE51DE" w14:textId="77777777" w:rsidR="007E2496" w:rsidRPr="0073312E" w:rsidRDefault="007E2496" w:rsidP="00C95E89">
            <w:pPr>
              <w:pStyle w:val="Default"/>
              <w:rPr>
                <w:sz w:val="22"/>
                <w:szCs w:val="22"/>
              </w:rPr>
            </w:pPr>
          </w:p>
          <w:p w14:paraId="75C7A509" w14:textId="77777777" w:rsidR="007E2496" w:rsidRPr="0073312E" w:rsidRDefault="007E2496" w:rsidP="00C95E89">
            <w:pPr>
              <w:pStyle w:val="Default"/>
              <w:rPr>
                <w:sz w:val="22"/>
                <w:szCs w:val="22"/>
              </w:rPr>
            </w:pPr>
          </w:p>
          <w:p w14:paraId="07133FFC" w14:textId="77777777" w:rsidR="007E2496" w:rsidRPr="0073312E" w:rsidRDefault="007E2496" w:rsidP="00C95E89">
            <w:pPr>
              <w:pStyle w:val="CommentText"/>
              <w:rPr>
                <w:rFonts w:ascii="Arial" w:hAnsi="Arial" w:cs="Arial"/>
                <w:i/>
              </w:rPr>
            </w:pPr>
          </w:p>
        </w:tc>
      </w:tr>
    </w:tbl>
    <w:tbl>
      <w:tblPr>
        <w:tblW w:w="9498" w:type="dxa"/>
        <w:tblBorders>
          <w:top w:val="nil"/>
          <w:left w:val="nil"/>
          <w:bottom w:val="nil"/>
          <w:right w:val="nil"/>
        </w:tblBorders>
        <w:tblLayout w:type="fixed"/>
        <w:tblLook w:val="0000" w:firstRow="0" w:lastRow="0" w:firstColumn="0" w:lastColumn="0" w:noHBand="0" w:noVBand="0"/>
      </w:tblPr>
      <w:tblGrid>
        <w:gridCol w:w="4678"/>
        <w:gridCol w:w="4820"/>
      </w:tblGrid>
      <w:tr w:rsidR="007E2496" w:rsidRPr="0073312E" w14:paraId="3A01C578" w14:textId="77777777" w:rsidTr="00C95E89">
        <w:trPr>
          <w:trHeight w:val="417"/>
        </w:trPr>
        <w:tc>
          <w:tcPr>
            <w:tcW w:w="9498" w:type="dxa"/>
            <w:gridSpan w:val="2"/>
            <w:tcBorders>
              <w:bottom w:val="single" w:sz="4" w:space="0" w:color="auto"/>
            </w:tcBorders>
          </w:tcPr>
          <w:p w14:paraId="40BD520E" w14:textId="77777777" w:rsidR="007E2496" w:rsidRPr="0073312E" w:rsidRDefault="007E2496" w:rsidP="00C95E89">
            <w:pPr>
              <w:pStyle w:val="Default"/>
              <w:spacing w:before="120" w:after="240"/>
              <w:rPr>
                <w:sz w:val="20"/>
                <w:szCs w:val="20"/>
              </w:rPr>
            </w:pPr>
            <w:r w:rsidRPr="0073312E">
              <w:rPr>
                <w:sz w:val="18"/>
                <w:szCs w:val="18"/>
              </w:rPr>
              <w:lastRenderedPageBreak/>
              <w:t>By signing this form</w:t>
            </w:r>
            <w:r>
              <w:rPr>
                <w:sz w:val="18"/>
                <w:szCs w:val="18"/>
              </w:rPr>
              <w:t>,</w:t>
            </w:r>
            <w:r w:rsidRPr="0073312E">
              <w:rPr>
                <w:sz w:val="18"/>
                <w:szCs w:val="18"/>
              </w:rPr>
              <w:t xml:space="preserve"> I confirm that </w:t>
            </w:r>
            <w:r>
              <w:rPr>
                <w:sz w:val="18"/>
                <w:szCs w:val="18"/>
              </w:rPr>
              <w:t xml:space="preserve">the information I have provided is </w:t>
            </w:r>
            <w:r w:rsidRPr="0073312E">
              <w:rPr>
                <w:sz w:val="18"/>
                <w:szCs w:val="18"/>
              </w:rPr>
              <w:t>accurate</w:t>
            </w:r>
            <w:r>
              <w:rPr>
                <w:sz w:val="18"/>
                <w:szCs w:val="18"/>
              </w:rPr>
              <w:t xml:space="preserve"> and correct and that I have read and understood the Terms and Conditions (below) for the bursary award.   </w:t>
            </w:r>
          </w:p>
        </w:tc>
      </w:tr>
      <w:tr w:rsidR="007E2496" w:rsidRPr="0073312E" w14:paraId="199C1DA4" w14:textId="77777777" w:rsidTr="00C95E89">
        <w:trPr>
          <w:trHeight w:val="84"/>
        </w:trPr>
        <w:tc>
          <w:tcPr>
            <w:tcW w:w="4678" w:type="dxa"/>
            <w:tcBorders>
              <w:top w:val="single" w:sz="4" w:space="0" w:color="auto"/>
              <w:left w:val="single" w:sz="4" w:space="0" w:color="auto"/>
              <w:bottom w:val="single" w:sz="4" w:space="0" w:color="auto"/>
              <w:right w:val="single" w:sz="4" w:space="0" w:color="auto"/>
            </w:tcBorders>
          </w:tcPr>
          <w:p w14:paraId="71015306" w14:textId="77777777" w:rsidR="007E2496" w:rsidRDefault="007E2496" w:rsidP="00C95E89">
            <w:pPr>
              <w:pStyle w:val="Default"/>
              <w:rPr>
                <w:sz w:val="22"/>
                <w:szCs w:val="22"/>
              </w:rPr>
            </w:pPr>
            <w:bookmarkStart w:id="2" w:name="_Hlk95910647"/>
            <w:r>
              <w:rPr>
                <w:sz w:val="22"/>
                <w:szCs w:val="22"/>
              </w:rPr>
              <w:t>Candidate signature</w:t>
            </w:r>
          </w:p>
          <w:p w14:paraId="5ADB037D" w14:textId="77777777" w:rsidR="007E2496" w:rsidRPr="0073312E" w:rsidRDefault="007E2496" w:rsidP="00C95E89">
            <w:pPr>
              <w:pStyle w:val="Default"/>
              <w:rPr>
                <w:sz w:val="22"/>
                <w:szCs w:val="22"/>
              </w:rPr>
            </w:pPr>
          </w:p>
          <w:p w14:paraId="1F21CB6C" w14:textId="77777777" w:rsidR="007E2496" w:rsidRPr="0073312E" w:rsidRDefault="007E2496" w:rsidP="00C95E89">
            <w:pPr>
              <w:pStyle w:val="Default"/>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E85AF1F" w14:textId="77777777" w:rsidR="007E2496" w:rsidRPr="0073312E" w:rsidRDefault="007E2496" w:rsidP="00C95E89">
            <w:pPr>
              <w:pStyle w:val="Default"/>
              <w:rPr>
                <w:sz w:val="22"/>
                <w:szCs w:val="22"/>
              </w:rPr>
            </w:pPr>
            <w:r w:rsidRPr="0073312E">
              <w:rPr>
                <w:sz w:val="22"/>
                <w:szCs w:val="22"/>
              </w:rPr>
              <w:t xml:space="preserve">Date </w:t>
            </w:r>
          </w:p>
        </w:tc>
      </w:tr>
      <w:bookmarkEnd w:id="2"/>
    </w:tbl>
    <w:p w14:paraId="1529ED47" w14:textId="77777777" w:rsidR="007E2496" w:rsidRDefault="007E2496" w:rsidP="007E2496">
      <w:pPr>
        <w:pStyle w:val="Default"/>
        <w:rPr>
          <w:color w:val="auto"/>
          <w:sz w:val="22"/>
          <w:szCs w:val="22"/>
        </w:rPr>
      </w:pPr>
    </w:p>
    <w:p w14:paraId="04808853" w14:textId="77777777" w:rsidR="007E2496" w:rsidRDefault="007E2496" w:rsidP="007E2496">
      <w:pPr>
        <w:pStyle w:val="Default"/>
        <w:rPr>
          <w:color w:val="auto"/>
          <w:sz w:val="22"/>
          <w:szCs w:val="22"/>
        </w:rPr>
      </w:pPr>
      <w:r>
        <w:rPr>
          <w:color w:val="auto"/>
          <w:sz w:val="22"/>
          <w:szCs w:val="22"/>
        </w:rPr>
        <w:t xml:space="preserve">For applicants who intend to undertake study part-time whilst working, Department Head are asked to confirm that the candidate will have sufficient time in support their academic studies in line with the T &amp;Cs attached. </w:t>
      </w:r>
    </w:p>
    <w:p w14:paraId="51FA8F39" w14:textId="77777777" w:rsidR="007E2496" w:rsidRDefault="007E2496" w:rsidP="007E2496">
      <w:pPr>
        <w:pStyle w:val="Default"/>
        <w:rPr>
          <w:color w:val="auto"/>
          <w:sz w:val="22"/>
          <w:szCs w:val="22"/>
        </w:rPr>
      </w:pPr>
    </w:p>
    <w:tbl>
      <w:tblPr>
        <w:tblW w:w="9503" w:type="dxa"/>
        <w:tblInd w:w="-5" w:type="dxa"/>
        <w:tblBorders>
          <w:top w:val="nil"/>
          <w:left w:val="nil"/>
          <w:bottom w:val="nil"/>
          <w:right w:val="nil"/>
        </w:tblBorders>
        <w:tblLayout w:type="fixed"/>
        <w:tblLook w:val="0000" w:firstRow="0" w:lastRow="0" w:firstColumn="0" w:lastColumn="0" w:noHBand="0" w:noVBand="0"/>
      </w:tblPr>
      <w:tblGrid>
        <w:gridCol w:w="4683"/>
        <w:gridCol w:w="4820"/>
      </w:tblGrid>
      <w:tr w:rsidR="007E2496" w:rsidRPr="0073312E" w14:paraId="1C7400A4" w14:textId="77777777" w:rsidTr="00C95E89">
        <w:trPr>
          <w:trHeight w:val="84"/>
        </w:trPr>
        <w:tc>
          <w:tcPr>
            <w:tcW w:w="4683" w:type="dxa"/>
            <w:tcBorders>
              <w:top w:val="single" w:sz="4" w:space="0" w:color="auto"/>
              <w:left w:val="single" w:sz="4" w:space="0" w:color="auto"/>
              <w:bottom w:val="single" w:sz="4" w:space="0" w:color="auto"/>
              <w:right w:val="single" w:sz="4" w:space="0" w:color="auto"/>
            </w:tcBorders>
          </w:tcPr>
          <w:p w14:paraId="14556AF5" w14:textId="77777777" w:rsidR="007E2496" w:rsidRDefault="007E2496" w:rsidP="00C95E89">
            <w:pPr>
              <w:pStyle w:val="Default"/>
              <w:rPr>
                <w:sz w:val="22"/>
                <w:szCs w:val="22"/>
              </w:rPr>
            </w:pPr>
            <w:r>
              <w:rPr>
                <w:sz w:val="22"/>
                <w:szCs w:val="22"/>
              </w:rPr>
              <w:t>Line manager signature</w:t>
            </w:r>
            <w:r w:rsidRPr="0073312E">
              <w:rPr>
                <w:sz w:val="22"/>
                <w:szCs w:val="22"/>
              </w:rPr>
              <w:t xml:space="preserve"> </w:t>
            </w:r>
          </w:p>
          <w:p w14:paraId="2BF4E60A" w14:textId="77777777" w:rsidR="007E2496" w:rsidRPr="0073312E" w:rsidRDefault="007E2496" w:rsidP="00C95E89">
            <w:pPr>
              <w:pStyle w:val="Default"/>
              <w:rPr>
                <w:sz w:val="22"/>
                <w:szCs w:val="22"/>
              </w:rPr>
            </w:pPr>
          </w:p>
          <w:p w14:paraId="6D29C77A" w14:textId="77777777" w:rsidR="007E2496" w:rsidRPr="0073312E" w:rsidRDefault="007E2496" w:rsidP="00C95E89">
            <w:pPr>
              <w:pStyle w:val="Default"/>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6D675D9" w14:textId="77777777" w:rsidR="007E2496" w:rsidRPr="0073312E" w:rsidRDefault="007E2496" w:rsidP="00C95E89">
            <w:pPr>
              <w:pStyle w:val="Default"/>
              <w:rPr>
                <w:sz w:val="22"/>
                <w:szCs w:val="22"/>
              </w:rPr>
            </w:pPr>
            <w:r w:rsidRPr="0073312E">
              <w:rPr>
                <w:sz w:val="22"/>
                <w:szCs w:val="22"/>
              </w:rPr>
              <w:t xml:space="preserve">Date </w:t>
            </w:r>
          </w:p>
        </w:tc>
      </w:tr>
    </w:tbl>
    <w:p w14:paraId="7F2C56F6" w14:textId="77777777" w:rsidR="007E2496" w:rsidRPr="00F65B31" w:rsidRDefault="007E2496" w:rsidP="009C69BA">
      <w:pPr>
        <w:pStyle w:val="Default"/>
        <w:rPr>
          <w:color w:val="auto"/>
          <w:sz w:val="22"/>
          <w:szCs w:val="22"/>
        </w:rPr>
      </w:pPr>
    </w:p>
    <w:sectPr w:rsidR="007E2496" w:rsidRPr="00F65B31" w:rsidSect="00482C4E">
      <w:headerReference w:type="default" r:id="rId13"/>
      <w:footerReference w:type="default" r:id="rId14"/>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7843" w14:textId="77777777" w:rsidR="00A923EE" w:rsidRDefault="00A923EE" w:rsidP="002C2C1E">
      <w:pPr>
        <w:spacing w:after="0" w:line="240" w:lineRule="auto"/>
      </w:pPr>
      <w:r>
        <w:separator/>
      </w:r>
    </w:p>
  </w:endnote>
  <w:endnote w:type="continuationSeparator" w:id="0">
    <w:p w14:paraId="757F2F2F" w14:textId="77777777" w:rsidR="00A923EE" w:rsidRDefault="00A923EE" w:rsidP="002C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685194"/>
      <w:docPartObj>
        <w:docPartGallery w:val="Page Numbers (Bottom of Page)"/>
        <w:docPartUnique/>
      </w:docPartObj>
    </w:sdtPr>
    <w:sdtEndPr/>
    <w:sdtContent>
      <w:p w14:paraId="057FBA64" w14:textId="463A5C3B" w:rsidR="008D1529" w:rsidRDefault="008D1529" w:rsidP="008D1529">
        <w:pPr>
          <w:pStyle w:val="Footer"/>
          <w:tabs>
            <w:tab w:val="left" w:pos="-142"/>
          </w:tabs>
        </w:pPr>
        <w:r w:rsidRPr="008D1529">
          <w:rPr>
            <w:i/>
          </w:rPr>
          <w:t>MRC CTU fees</w:t>
        </w:r>
        <w:r w:rsidR="00B37840">
          <w:rPr>
            <w:i/>
          </w:rPr>
          <w:t xml:space="preserve"> LMIC</w:t>
        </w:r>
        <w:r w:rsidRPr="008D1529">
          <w:rPr>
            <w:i/>
          </w:rPr>
          <w:t xml:space="preserve"> bursary application</w:t>
        </w:r>
        <w:r w:rsidR="00F65B31">
          <w:rPr>
            <w:i/>
          </w:rPr>
          <w:t>/Terms and conditions</w:t>
        </w:r>
        <w:r>
          <w:tab/>
        </w:r>
        <w:r>
          <w:tab/>
          <w:t xml:space="preserve">Page | </w:t>
        </w:r>
        <w:r>
          <w:fldChar w:fldCharType="begin"/>
        </w:r>
        <w:r>
          <w:instrText xml:space="preserve"> PAGE   \* MERGEFORMAT </w:instrText>
        </w:r>
        <w:r>
          <w:fldChar w:fldCharType="separate"/>
        </w:r>
        <w:r w:rsidR="000467CE">
          <w:rPr>
            <w:noProof/>
          </w:rPr>
          <w:t>1</w:t>
        </w:r>
        <w:r>
          <w:rPr>
            <w:noProof/>
          </w:rPr>
          <w:fldChar w:fldCharType="end"/>
        </w:r>
        <w:r>
          <w:t xml:space="preserve"> </w:t>
        </w:r>
      </w:p>
    </w:sdtContent>
  </w:sdt>
  <w:p w14:paraId="157027EB" w14:textId="77777777" w:rsidR="008D1529" w:rsidRDefault="008D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1334" w14:textId="77777777" w:rsidR="00A923EE" w:rsidRDefault="00A923EE" w:rsidP="002C2C1E">
      <w:pPr>
        <w:spacing w:after="0" w:line="240" w:lineRule="auto"/>
      </w:pPr>
      <w:r>
        <w:separator/>
      </w:r>
    </w:p>
  </w:footnote>
  <w:footnote w:type="continuationSeparator" w:id="0">
    <w:p w14:paraId="18AF77A9" w14:textId="77777777" w:rsidR="00A923EE" w:rsidRDefault="00A923EE" w:rsidP="002C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E2C5" w14:textId="7BEE2627" w:rsidR="00C954E1" w:rsidRDefault="004E3478" w:rsidP="00A47C34">
    <w:pPr>
      <w:pStyle w:val="Header"/>
      <w:jc w:val="center"/>
    </w:pPr>
    <w:r>
      <w:rPr>
        <w:noProof/>
        <w:lang w:eastAsia="en-GB"/>
      </w:rPr>
      <w:drawing>
        <wp:anchor distT="0" distB="0" distL="114300" distR="114300" simplePos="0" relativeHeight="251659264" behindDoc="1" locked="0" layoutInCell="1" allowOverlap="1" wp14:anchorId="7A3A9FD9" wp14:editId="4F00147E">
          <wp:simplePos x="0" y="0"/>
          <wp:positionH relativeFrom="margin">
            <wp:align>center</wp:align>
          </wp:positionH>
          <wp:positionV relativeFrom="paragraph">
            <wp:posOffset>-200660</wp:posOffset>
          </wp:positionV>
          <wp:extent cx="6911975" cy="1018540"/>
          <wp:effectExtent l="0" t="0" r="3175" b="0"/>
          <wp:wrapThrough wrapText="bothSides">
            <wp:wrapPolygon edited="0">
              <wp:start x="0" y="0"/>
              <wp:lineTo x="0" y="15756"/>
              <wp:lineTo x="10775" y="19392"/>
              <wp:lineTo x="0" y="20200"/>
              <wp:lineTo x="0" y="21007"/>
              <wp:lineTo x="21550" y="21007"/>
              <wp:lineTo x="21550" y="20200"/>
              <wp:lineTo x="15181" y="19392"/>
              <wp:lineTo x="21550" y="15756"/>
              <wp:lineTo x="21550" y="0"/>
              <wp:lineTo x="0" y="0"/>
            </wp:wrapPolygon>
          </wp:wrapThrough>
          <wp:docPr id="5" name="Picture 5" descr="N:\Illustrator\Logos\Template outputs\UCL_MRCCTU_co-partnership_logo_with_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llustrator\Logos\Template outputs\UCL_MRCCTU_co-partnership_logo_with_lin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197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B7E"/>
    <w:multiLevelType w:val="multilevel"/>
    <w:tmpl w:val="842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483"/>
    <w:multiLevelType w:val="hybridMultilevel"/>
    <w:tmpl w:val="FB7EB33C"/>
    <w:lvl w:ilvl="0" w:tplc="DDE4150C">
      <w:numFmt w:val="bullet"/>
      <w:lvlText w:val=""/>
      <w:lvlJc w:val="left"/>
      <w:pPr>
        <w:ind w:left="585" w:hanging="361"/>
      </w:pPr>
      <w:rPr>
        <w:rFonts w:ascii="Symbol" w:eastAsia="Symbol" w:hAnsi="Symbol" w:cs="Symbol" w:hint="default"/>
        <w:w w:val="100"/>
        <w:sz w:val="22"/>
        <w:szCs w:val="22"/>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0DAC2304"/>
    <w:multiLevelType w:val="hybridMultilevel"/>
    <w:tmpl w:val="1CC8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6997"/>
    <w:multiLevelType w:val="hybridMultilevel"/>
    <w:tmpl w:val="29086C5C"/>
    <w:lvl w:ilvl="0" w:tplc="84C6470C">
      <w:start w:val="1"/>
      <w:numFmt w:val="bullet"/>
      <w:lvlText w:val="•"/>
      <w:lvlJc w:val="left"/>
      <w:pPr>
        <w:tabs>
          <w:tab w:val="num" w:pos="720"/>
        </w:tabs>
        <w:ind w:left="720" w:hanging="360"/>
      </w:pPr>
      <w:rPr>
        <w:rFonts w:ascii="Arial" w:hAnsi="Arial" w:hint="default"/>
      </w:rPr>
    </w:lvl>
    <w:lvl w:ilvl="1" w:tplc="08064170" w:tentative="1">
      <w:start w:val="1"/>
      <w:numFmt w:val="bullet"/>
      <w:lvlText w:val="•"/>
      <w:lvlJc w:val="left"/>
      <w:pPr>
        <w:tabs>
          <w:tab w:val="num" w:pos="1440"/>
        </w:tabs>
        <w:ind w:left="1440" w:hanging="360"/>
      </w:pPr>
      <w:rPr>
        <w:rFonts w:ascii="Arial" w:hAnsi="Arial" w:hint="default"/>
      </w:rPr>
    </w:lvl>
    <w:lvl w:ilvl="2" w:tplc="C61228C0" w:tentative="1">
      <w:start w:val="1"/>
      <w:numFmt w:val="bullet"/>
      <w:lvlText w:val="•"/>
      <w:lvlJc w:val="left"/>
      <w:pPr>
        <w:tabs>
          <w:tab w:val="num" w:pos="2160"/>
        </w:tabs>
        <w:ind w:left="2160" w:hanging="360"/>
      </w:pPr>
      <w:rPr>
        <w:rFonts w:ascii="Arial" w:hAnsi="Arial" w:hint="default"/>
      </w:rPr>
    </w:lvl>
    <w:lvl w:ilvl="3" w:tplc="C1881584" w:tentative="1">
      <w:start w:val="1"/>
      <w:numFmt w:val="bullet"/>
      <w:lvlText w:val="•"/>
      <w:lvlJc w:val="left"/>
      <w:pPr>
        <w:tabs>
          <w:tab w:val="num" w:pos="2880"/>
        </w:tabs>
        <w:ind w:left="2880" w:hanging="360"/>
      </w:pPr>
      <w:rPr>
        <w:rFonts w:ascii="Arial" w:hAnsi="Arial" w:hint="default"/>
      </w:rPr>
    </w:lvl>
    <w:lvl w:ilvl="4" w:tplc="CAFA571A" w:tentative="1">
      <w:start w:val="1"/>
      <w:numFmt w:val="bullet"/>
      <w:lvlText w:val="•"/>
      <w:lvlJc w:val="left"/>
      <w:pPr>
        <w:tabs>
          <w:tab w:val="num" w:pos="3600"/>
        </w:tabs>
        <w:ind w:left="3600" w:hanging="360"/>
      </w:pPr>
      <w:rPr>
        <w:rFonts w:ascii="Arial" w:hAnsi="Arial" w:hint="default"/>
      </w:rPr>
    </w:lvl>
    <w:lvl w:ilvl="5" w:tplc="0884E9BE" w:tentative="1">
      <w:start w:val="1"/>
      <w:numFmt w:val="bullet"/>
      <w:lvlText w:val="•"/>
      <w:lvlJc w:val="left"/>
      <w:pPr>
        <w:tabs>
          <w:tab w:val="num" w:pos="4320"/>
        </w:tabs>
        <w:ind w:left="4320" w:hanging="360"/>
      </w:pPr>
      <w:rPr>
        <w:rFonts w:ascii="Arial" w:hAnsi="Arial" w:hint="default"/>
      </w:rPr>
    </w:lvl>
    <w:lvl w:ilvl="6" w:tplc="DB4A4792" w:tentative="1">
      <w:start w:val="1"/>
      <w:numFmt w:val="bullet"/>
      <w:lvlText w:val="•"/>
      <w:lvlJc w:val="left"/>
      <w:pPr>
        <w:tabs>
          <w:tab w:val="num" w:pos="5040"/>
        </w:tabs>
        <w:ind w:left="5040" w:hanging="360"/>
      </w:pPr>
      <w:rPr>
        <w:rFonts w:ascii="Arial" w:hAnsi="Arial" w:hint="default"/>
      </w:rPr>
    </w:lvl>
    <w:lvl w:ilvl="7" w:tplc="2522E006" w:tentative="1">
      <w:start w:val="1"/>
      <w:numFmt w:val="bullet"/>
      <w:lvlText w:val="•"/>
      <w:lvlJc w:val="left"/>
      <w:pPr>
        <w:tabs>
          <w:tab w:val="num" w:pos="5760"/>
        </w:tabs>
        <w:ind w:left="5760" w:hanging="360"/>
      </w:pPr>
      <w:rPr>
        <w:rFonts w:ascii="Arial" w:hAnsi="Arial" w:hint="default"/>
      </w:rPr>
    </w:lvl>
    <w:lvl w:ilvl="8" w:tplc="C6B6D4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082F8A"/>
    <w:multiLevelType w:val="hybridMultilevel"/>
    <w:tmpl w:val="BB12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6187D"/>
    <w:multiLevelType w:val="hybridMultilevel"/>
    <w:tmpl w:val="45FE79A2"/>
    <w:lvl w:ilvl="0" w:tplc="5BB829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11328E"/>
    <w:multiLevelType w:val="hybridMultilevel"/>
    <w:tmpl w:val="681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16622"/>
    <w:multiLevelType w:val="hybridMultilevel"/>
    <w:tmpl w:val="EACAF326"/>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43A0124F"/>
    <w:multiLevelType w:val="hybridMultilevel"/>
    <w:tmpl w:val="70BC571C"/>
    <w:lvl w:ilvl="0" w:tplc="6FC0B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7E6B"/>
    <w:multiLevelType w:val="hybridMultilevel"/>
    <w:tmpl w:val="66A65F88"/>
    <w:lvl w:ilvl="0" w:tplc="3E6AE936">
      <w:start w:val="3"/>
      <w:numFmt w:val="decimal"/>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4B4B407C"/>
    <w:multiLevelType w:val="hybridMultilevel"/>
    <w:tmpl w:val="DAE6288C"/>
    <w:lvl w:ilvl="0" w:tplc="DDE4150C">
      <w:numFmt w:val="bullet"/>
      <w:lvlText w:val=""/>
      <w:lvlJc w:val="left"/>
      <w:pPr>
        <w:ind w:left="473" w:hanging="361"/>
      </w:pPr>
      <w:rPr>
        <w:rFonts w:ascii="Symbol" w:eastAsia="Symbol" w:hAnsi="Symbol" w:cs="Symbol" w:hint="default"/>
        <w:w w:val="100"/>
        <w:sz w:val="22"/>
        <w:szCs w:val="22"/>
      </w:rPr>
    </w:lvl>
    <w:lvl w:ilvl="1" w:tplc="CB96E976">
      <w:numFmt w:val="bullet"/>
      <w:lvlText w:val=""/>
      <w:lvlJc w:val="left"/>
      <w:pPr>
        <w:ind w:left="833" w:hanging="360"/>
      </w:pPr>
      <w:rPr>
        <w:rFonts w:ascii="Symbol" w:eastAsia="Symbol" w:hAnsi="Symbol" w:cs="Symbol" w:hint="default"/>
        <w:w w:val="100"/>
        <w:sz w:val="22"/>
        <w:szCs w:val="22"/>
      </w:rPr>
    </w:lvl>
    <w:lvl w:ilvl="2" w:tplc="0946FE22">
      <w:numFmt w:val="bullet"/>
      <w:lvlText w:val="•"/>
      <w:lvlJc w:val="left"/>
      <w:pPr>
        <w:ind w:left="1842" w:hanging="360"/>
      </w:pPr>
      <w:rPr>
        <w:rFonts w:hint="default"/>
      </w:rPr>
    </w:lvl>
    <w:lvl w:ilvl="3" w:tplc="12862096">
      <w:numFmt w:val="bullet"/>
      <w:lvlText w:val="•"/>
      <w:lvlJc w:val="left"/>
      <w:pPr>
        <w:ind w:left="2845" w:hanging="360"/>
      </w:pPr>
      <w:rPr>
        <w:rFonts w:hint="default"/>
      </w:rPr>
    </w:lvl>
    <w:lvl w:ilvl="4" w:tplc="955698FE">
      <w:numFmt w:val="bullet"/>
      <w:lvlText w:val="•"/>
      <w:lvlJc w:val="left"/>
      <w:pPr>
        <w:ind w:left="3848" w:hanging="360"/>
      </w:pPr>
      <w:rPr>
        <w:rFonts w:hint="default"/>
      </w:rPr>
    </w:lvl>
    <w:lvl w:ilvl="5" w:tplc="F7425846">
      <w:numFmt w:val="bullet"/>
      <w:lvlText w:val="•"/>
      <w:lvlJc w:val="left"/>
      <w:pPr>
        <w:ind w:left="4851" w:hanging="360"/>
      </w:pPr>
      <w:rPr>
        <w:rFonts w:hint="default"/>
      </w:rPr>
    </w:lvl>
    <w:lvl w:ilvl="6" w:tplc="086EDDDE">
      <w:numFmt w:val="bullet"/>
      <w:lvlText w:val="•"/>
      <w:lvlJc w:val="left"/>
      <w:pPr>
        <w:ind w:left="5854" w:hanging="360"/>
      </w:pPr>
      <w:rPr>
        <w:rFonts w:hint="default"/>
      </w:rPr>
    </w:lvl>
    <w:lvl w:ilvl="7" w:tplc="4C165834">
      <w:numFmt w:val="bullet"/>
      <w:lvlText w:val="•"/>
      <w:lvlJc w:val="left"/>
      <w:pPr>
        <w:ind w:left="6857" w:hanging="360"/>
      </w:pPr>
      <w:rPr>
        <w:rFonts w:hint="default"/>
      </w:rPr>
    </w:lvl>
    <w:lvl w:ilvl="8" w:tplc="55F07376">
      <w:numFmt w:val="bullet"/>
      <w:lvlText w:val="•"/>
      <w:lvlJc w:val="left"/>
      <w:pPr>
        <w:ind w:left="7860" w:hanging="360"/>
      </w:pPr>
      <w:rPr>
        <w:rFonts w:hint="default"/>
      </w:rPr>
    </w:lvl>
  </w:abstractNum>
  <w:abstractNum w:abstractNumId="11" w15:restartNumberingAfterBreak="0">
    <w:nsid w:val="551B3BAB"/>
    <w:multiLevelType w:val="hybridMultilevel"/>
    <w:tmpl w:val="90CC5B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472949"/>
    <w:multiLevelType w:val="hybridMultilevel"/>
    <w:tmpl w:val="3D9638AC"/>
    <w:lvl w:ilvl="0" w:tplc="EDAC9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57C30"/>
    <w:multiLevelType w:val="hybridMultilevel"/>
    <w:tmpl w:val="81809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6023D"/>
    <w:multiLevelType w:val="hybridMultilevel"/>
    <w:tmpl w:val="0022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E719EB"/>
    <w:multiLevelType w:val="hybridMultilevel"/>
    <w:tmpl w:val="EE9A3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7472024">
    <w:abstractNumId w:val="15"/>
  </w:num>
  <w:num w:numId="2" w16cid:durableId="697049674">
    <w:abstractNumId w:val="9"/>
  </w:num>
  <w:num w:numId="3" w16cid:durableId="1354189777">
    <w:abstractNumId w:val="5"/>
  </w:num>
  <w:num w:numId="4" w16cid:durableId="1068112660">
    <w:abstractNumId w:val="2"/>
  </w:num>
  <w:num w:numId="5" w16cid:durableId="1177305638">
    <w:abstractNumId w:val="11"/>
  </w:num>
  <w:num w:numId="6" w16cid:durableId="219175048">
    <w:abstractNumId w:val="14"/>
  </w:num>
  <w:num w:numId="7" w16cid:durableId="1117944434">
    <w:abstractNumId w:val="0"/>
  </w:num>
  <w:num w:numId="8" w16cid:durableId="1467313708">
    <w:abstractNumId w:val="12"/>
  </w:num>
  <w:num w:numId="9" w16cid:durableId="1810198473">
    <w:abstractNumId w:val="6"/>
  </w:num>
  <w:num w:numId="10" w16cid:durableId="468136679">
    <w:abstractNumId w:val="8"/>
  </w:num>
  <w:num w:numId="11" w16cid:durableId="1105466709">
    <w:abstractNumId w:val="13"/>
  </w:num>
  <w:num w:numId="12" w16cid:durableId="2005010659">
    <w:abstractNumId w:val="10"/>
  </w:num>
  <w:num w:numId="13" w16cid:durableId="1358852992">
    <w:abstractNumId w:val="4"/>
  </w:num>
  <w:num w:numId="14" w16cid:durableId="1743134860">
    <w:abstractNumId w:val="1"/>
  </w:num>
  <w:num w:numId="15" w16cid:durableId="1214079848">
    <w:abstractNumId w:val="7"/>
  </w:num>
  <w:num w:numId="16" w16cid:durableId="2029872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E"/>
    <w:rsid w:val="00010190"/>
    <w:rsid w:val="0002579A"/>
    <w:rsid w:val="00030545"/>
    <w:rsid w:val="00031200"/>
    <w:rsid w:val="00035518"/>
    <w:rsid w:val="000467CE"/>
    <w:rsid w:val="00050B5A"/>
    <w:rsid w:val="00071ABE"/>
    <w:rsid w:val="000C0F4B"/>
    <w:rsid w:val="00146A06"/>
    <w:rsid w:val="0015199B"/>
    <w:rsid w:val="001B62CB"/>
    <w:rsid w:val="001C1209"/>
    <w:rsid w:val="001D1FAE"/>
    <w:rsid w:val="001F4720"/>
    <w:rsid w:val="001F7D5C"/>
    <w:rsid w:val="002216CA"/>
    <w:rsid w:val="002323B9"/>
    <w:rsid w:val="00267CD4"/>
    <w:rsid w:val="002822F7"/>
    <w:rsid w:val="002C2C1E"/>
    <w:rsid w:val="002F09D8"/>
    <w:rsid w:val="003064B4"/>
    <w:rsid w:val="00313CD2"/>
    <w:rsid w:val="00325CBC"/>
    <w:rsid w:val="00336BC8"/>
    <w:rsid w:val="00342732"/>
    <w:rsid w:val="003450A9"/>
    <w:rsid w:val="00352B86"/>
    <w:rsid w:val="00353816"/>
    <w:rsid w:val="003806CC"/>
    <w:rsid w:val="003A4D6B"/>
    <w:rsid w:val="003E348D"/>
    <w:rsid w:val="004314F9"/>
    <w:rsid w:val="004347C4"/>
    <w:rsid w:val="00456634"/>
    <w:rsid w:val="00477E88"/>
    <w:rsid w:val="00482C4E"/>
    <w:rsid w:val="00495817"/>
    <w:rsid w:val="004A52E6"/>
    <w:rsid w:val="004B6F99"/>
    <w:rsid w:val="004D627E"/>
    <w:rsid w:val="004E3478"/>
    <w:rsid w:val="00501888"/>
    <w:rsid w:val="00511E3A"/>
    <w:rsid w:val="005209BE"/>
    <w:rsid w:val="00542752"/>
    <w:rsid w:val="00557054"/>
    <w:rsid w:val="00574FB1"/>
    <w:rsid w:val="0058561B"/>
    <w:rsid w:val="005A0BB6"/>
    <w:rsid w:val="005B0F96"/>
    <w:rsid w:val="005B5DB8"/>
    <w:rsid w:val="005B68A0"/>
    <w:rsid w:val="005C44D4"/>
    <w:rsid w:val="005C7696"/>
    <w:rsid w:val="005D1662"/>
    <w:rsid w:val="0062666A"/>
    <w:rsid w:val="00644DAD"/>
    <w:rsid w:val="00647B23"/>
    <w:rsid w:val="00647EE5"/>
    <w:rsid w:val="00660EB4"/>
    <w:rsid w:val="00674BDD"/>
    <w:rsid w:val="00677D95"/>
    <w:rsid w:val="00694AFC"/>
    <w:rsid w:val="006A32DC"/>
    <w:rsid w:val="006B5BC0"/>
    <w:rsid w:val="0073312E"/>
    <w:rsid w:val="00741C3E"/>
    <w:rsid w:val="00757A3D"/>
    <w:rsid w:val="007A4DC0"/>
    <w:rsid w:val="007C39B2"/>
    <w:rsid w:val="007E2496"/>
    <w:rsid w:val="00813F6C"/>
    <w:rsid w:val="00815F15"/>
    <w:rsid w:val="00856864"/>
    <w:rsid w:val="00897459"/>
    <w:rsid w:val="008A259C"/>
    <w:rsid w:val="008D1529"/>
    <w:rsid w:val="008E06EB"/>
    <w:rsid w:val="008E1889"/>
    <w:rsid w:val="008F4975"/>
    <w:rsid w:val="00916E05"/>
    <w:rsid w:val="009443E7"/>
    <w:rsid w:val="00947990"/>
    <w:rsid w:val="00954464"/>
    <w:rsid w:val="00980FD1"/>
    <w:rsid w:val="00982EB3"/>
    <w:rsid w:val="009A4328"/>
    <w:rsid w:val="009A4407"/>
    <w:rsid w:val="009A581D"/>
    <w:rsid w:val="009C69BA"/>
    <w:rsid w:val="009D3843"/>
    <w:rsid w:val="00A45B15"/>
    <w:rsid w:val="00A47C34"/>
    <w:rsid w:val="00A55780"/>
    <w:rsid w:val="00A923EE"/>
    <w:rsid w:val="00AC3A4E"/>
    <w:rsid w:val="00AC68E6"/>
    <w:rsid w:val="00AF4739"/>
    <w:rsid w:val="00AF712A"/>
    <w:rsid w:val="00B13BA3"/>
    <w:rsid w:val="00B25AF3"/>
    <w:rsid w:val="00B30B84"/>
    <w:rsid w:val="00B34E8B"/>
    <w:rsid w:val="00B37840"/>
    <w:rsid w:val="00B42082"/>
    <w:rsid w:val="00B5663B"/>
    <w:rsid w:val="00B610CA"/>
    <w:rsid w:val="00B81ED0"/>
    <w:rsid w:val="00BF0CA1"/>
    <w:rsid w:val="00C00161"/>
    <w:rsid w:val="00C06CCF"/>
    <w:rsid w:val="00C22BA4"/>
    <w:rsid w:val="00C23452"/>
    <w:rsid w:val="00C537E9"/>
    <w:rsid w:val="00C57F87"/>
    <w:rsid w:val="00C638B2"/>
    <w:rsid w:val="00C66AEF"/>
    <w:rsid w:val="00C767FE"/>
    <w:rsid w:val="00C81862"/>
    <w:rsid w:val="00C91CC6"/>
    <w:rsid w:val="00C954E1"/>
    <w:rsid w:val="00CB4441"/>
    <w:rsid w:val="00CE1500"/>
    <w:rsid w:val="00D4158A"/>
    <w:rsid w:val="00D708E0"/>
    <w:rsid w:val="00D75583"/>
    <w:rsid w:val="00D81FE8"/>
    <w:rsid w:val="00D83698"/>
    <w:rsid w:val="00DC78A1"/>
    <w:rsid w:val="00DD00E4"/>
    <w:rsid w:val="00DD67C1"/>
    <w:rsid w:val="00E2250C"/>
    <w:rsid w:val="00E719A0"/>
    <w:rsid w:val="00E74834"/>
    <w:rsid w:val="00E947CF"/>
    <w:rsid w:val="00EA5EBC"/>
    <w:rsid w:val="00EB5B33"/>
    <w:rsid w:val="00EC1541"/>
    <w:rsid w:val="00EC4319"/>
    <w:rsid w:val="00F25A22"/>
    <w:rsid w:val="00F362CB"/>
    <w:rsid w:val="00F45017"/>
    <w:rsid w:val="00F65B31"/>
    <w:rsid w:val="00F71B80"/>
    <w:rsid w:val="00F77396"/>
    <w:rsid w:val="00F836AD"/>
    <w:rsid w:val="00F8601F"/>
    <w:rsid w:val="00FA57BB"/>
    <w:rsid w:val="00FD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A4DD4"/>
  <w15:docId w15:val="{DD739B1B-DBF3-4731-A8C7-909385F3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B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13CD2"/>
    <w:pPr>
      <w:keepNext/>
      <w:spacing w:after="0" w:line="240" w:lineRule="auto"/>
      <w:ind w:left="720" w:hanging="720"/>
      <w:jc w:val="both"/>
      <w:outlineLvl w:val="1"/>
    </w:pPr>
    <w:rPr>
      <w:rFonts w:ascii="Arial" w:eastAsia="Times New Roman" w:hAnsi="Arial"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C1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1E"/>
  </w:style>
  <w:style w:type="paragraph" w:styleId="Footer">
    <w:name w:val="footer"/>
    <w:basedOn w:val="Normal"/>
    <w:link w:val="FooterChar"/>
    <w:uiPriority w:val="99"/>
    <w:unhideWhenUsed/>
    <w:rsid w:val="002C2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1E"/>
  </w:style>
  <w:style w:type="character" w:styleId="CommentReference">
    <w:name w:val="annotation reference"/>
    <w:basedOn w:val="DefaultParagraphFont"/>
    <w:semiHidden/>
    <w:unhideWhenUsed/>
    <w:rsid w:val="00030545"/>
    <w:rPr>
      <w:sz w:val="16"/>
      <w:szCs w:val="16"/>
    </w:rPr>
  </w:style>
  <w:style w:type="paragraph" w:styleId="CommentText">
    <w:name w:val="annotation text"/>
    <w:basedOn w:val="Normal"/>
    <w:link w:val="CommentTextChar"/>
    <w:unhideWhenUsed/>
    <w:rsid w:val="00030545"/>
    <w:pPr>
      <w:spacing w:line="240" w:lineRule="auto"/>
    </w:pPr>
    <w:rPr>
      <w:sz w:val="20"/>
      <w:szCs w:val="20"/>
    </w:rPr>
  </w:style>
  <w:style w:type="character" w:customStyle="1" w:styleId="CommentTextChar">
    <w:name w:val="Comment Text Char"/>
    <w:basedOn w:val="DefaultParagraphFont"/>
    <w:link w:val="CommentText"/>
    <w:uiPriority w:val="99"/>
    <w:rsid w:val="00030545"/>
    <w:rPr>
      <w:sz w:val="20"/>
      <w:szCs w:val="20"/>
    </w:rPr>
  </w:style>
  <w:style w:type="paragraph" w:styleId="CommentSubject">
    <w:name w:val="annotation subject"/>
    <w:basedOn w:val="CommentText"/>
    <w:next w:val="CommentText"/>
    <w:link w:val="CommentSubjectChar"/>
    <w:uiPriority w:val="99"/>
    <w:semiHidden/>
    <w:unhideWhenUsed/>
    <w:rsid w:val="00030545"/>
    <w:rPr>
      <w:b/>
      <w:bCs/>
    </w:rPr>
  </w:style>
  <w:style w:type="character" w:customStyle="1" w:styleId="CommentSubjectChar">
    <w:name w:val="Comment Subject Char"/>
    <w:basedOn w:val="CommentTextChar"/>
    <w:link w:val="CommentSubject"/>
    <w:uiPriority w:val="99"/>
    <w:semiHidden/>
    <w:rsid w:val="00030545"/>
    <w:rPr>
      <w:b/>
      <w:bCs/>
      <w:sz w:val="20"/>
      <w:szCs w:val="20"/>
    </w:rPr>
  </w:style>
  <w:style w:type="paragraph" w:styleId="BalloonText">
    <w:name w:val="Balloon Text"/>
    <w:basedOn w:val="Normal"/>
    <w:link w:val="BalloonTextChar"/>
    <w:uiPriority w:val="99"/>
    <w:semiHidden/>
    <w:unhideWhenUsed/>
    <w:rsid w:val="0003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45"/>
    <w:rPr>
      <w:rFonts w:ascii="Segoe UI" w:hAnsi="Segoe UI" w:cs="Segoe UI"/>
      <w:sz w:val="18"/>
      <w:szCs w:val="18"/>
    </w:rPr>
  </w:style>
  <w:style w:type="table" w:styleId="TableGrid">
    <w:name w:val="Table Grid"/>
    <w:basedOn w:val="TableNormal"/>
    <w:uiPriority w:val="39"/>
    <w:rsid w:val="002F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3CD2"/>
    <w:rPr>
      <w:rFonts w:ascii="Arial" w:eastAsia="Times New Roman" w:hAnsi="Arial" w:cs="Times New Roman"/>
      <w:b/>
      <w:sz w:val="20"/>
      <w:szCs w:val="20"/>
      <w:u w:val="single"/>
      <w:lang w:eastAsia="en-GB"/>
    </w:rPr>
  </w:style>
  <w:style w:type="paragraph" w:styleId="ListParagraph">
    <w:name w:val="List Paragraph"/>
    <w:basedOn w:val="Normal"/>
    <w:uiPriority w:val="1"/>
    <w:qFormat/>
    <w:rsid w:val="00313CD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A22"/>
    <w:rPr>
      <w:color w:val="0563C1" w:themeColor="hyperlink"/>
      <w:u w:val="single"/>
    </w:rPr>
  </w:style>
  <w:style w:type="paragraph" w:styleId="Revision">
    <w:name w:val="Revision"/>
    <w:hidden/>
    <w:uiPriority w:val="99"/>
    <w:semiHidden/>
    <w:rsid w:val="00C954E1"/>
    <w:pPr>
      <w:spacing w:after="0" w:line="240" w:lineRule="auto"/>
    </w:pPr>
  </w:style>
  <w:style w:type="character" w:styleId="UnresolvedMention">
    <w:name w:val="Unresolved Mention"/>
    <w:basedOn w:val="DefaultParagraphFont"/>
    <w:uiPriority w:val="99"/>
    <w:semiHidden/>
    <w:unhideWhenUsed/>
    <w:rsid w:val="00495817"/>
    <w:rPr>
      <w:color w:val="605E5C"/>
      <w:shd w:val="clear" w:color="auto" w:fill="E1DFDD"/>
    </w:rPr>
  </w:style>
  <w:style w:type="character" w:styleId="FollowedHyperlink">
    <w:name w:val="FollowedHyperlink"/>
    <w:basedOn w:val="DefaultParagraphFont"/>
    <w:uiPriority w:val="99"/>
    <w:semiHidden/>
    <w:unhideWhenUsed/>
    <w:rsid w:val="0058561B"/>
    <w:rPr>
      <w:color w:val="954F72" w:themeColor="followedHyperlink"/>
      <w:u w:val="single"/>
    </w:rPr>
  </w:style>
  <w:style w:type="character" w:customStyle="1" w:styleId="Heading1Char">
    <w:name w:val="Heading 1 Char"/>
    <w:basedOn w:val="DefaultParagraphFont"/>
    <w:link w:val="Heading1"/>
    <w:uiPriority w:val="9"/>
    <w:rsid w:val="00F65B3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65B31"/>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65B31"/>
    <w:rPr>
      <w:rFonts w:ascii="Arial" w:eastAsia="Arial" w:hAnsi="Arial" w:cs="Arial"/>
      <w:lang w:val="en-US"/>
    </w:rPr>
  </w:style>
  <w:style w:type="character" w:customStyle="1" w:styleId="cf01">
    <w:name w:val="cf01"/>
    <w:basedOn w:val="DefaultParagraphFont"/>
    <w:rsid w:val="003A4D6B"/>
    <w:rPr>
      <w:rFonts w:ascii="Segoe UI" w:hAnsi="Segoe UI" w:cs="Segoe UI" w:hint="default"/>
      <w:sz w:val="18"/>
      <w:szCs w:val="18"/>
    </w:rPr>
  </w:style>
  <w:style w:type="paragraph" w:customStyle="1" w:styleId="heading">
    <w:name w:val="heading"/>
    <w:basedOn w:val="Normal"/>
    <w:rsid w:val="003A4D6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230">
      <w:bodyDiv w:val="1"/>
      <w:marLeft w:val="0"/>
      <w:marRight w:val="0"/>
      <w:marTop w:val="0"/>
      <w:marBottom w:val="0"/>
      <w:divBdr>
        <w:top w:val="none" w:sz="0" w:space="0" w:color="auto"/>
        <w:left w:val="none" w:sz="0" w:space="0" w:color="auto"/>
        <w:bottom w:val="none" w:sz="0" w:space="0" w:color="auto"/>
        <w:right w:val="none" w:sz="0" w:space="0" w:color="auto"/>
      </w:divBdr>
      <w:divsChild>
        <w:div w:id="204997095">
          <w:marLeft w:val="0"/>
          <w:marRight w:val="0"/>
          <w:marTop w:val="0"/>
          <w:marBottom w:val="0"/>
          <w:divBdr>
            <w:top w:val="none" w:sz="0" w:space="0" w:color="auto"/>
            <w:left w:val="none" w:sz="0" w:space="0" w:color="auto"/>
            <w:bottom w:val="none" w:sz="0" w:space="0" w:color="auto"/>
            <w:right w:val="none" w:sz="0" w:space="0" w:color="auto"/>
          </w:divBdr>
          <w:divsChild>
            <w:div w:id="14690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950">
      <w:bodyDiv w:val="1"/>
      <w:marLeft w:val="0"/>
      <w:marRight w:val="0"/>
      <w:marTop w:val="0"/>
      <w:marBottom w:val="0"/>
      <w:divBdr>
        <w:top w:val="none" w:sz="0" w:space="0" w:color="auto"/>
        <w:left w:val="none" w:sz="0" w:space="0" w:color="auto"/>
        <w:bottom w:val="none" w:sz="0" w:space="0" w:color="auto"/>
        <w:right w:val="none" w:sz="0" w:space="0" w:color="auto"/>
      </w:divBdr>
      <w:divsChild>
        <w:div w:id="8448292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come-level/low-and-middle-inc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ctu.tcs@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academic-manual/chapters/chapter-6-student-casework-framework/section-1-code-conduct-stud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l.ac.uk/prospective-students/graduate/taught-degrees/clinical-trials-msc" TargetMode="External"/><Relationship Id="rId4" Type="http://schemas.openxmlformats.org/officeDocument/2006/relationships/settings" Target="settings.xml"/><Relationship Id="rId9" Type="http://schemas.openxmlformats.org/officeDocument/2006/relationships/hyperlink" Target="https://www.ucl.ac.uk/prospective-students/graduate/taught-degrees/clinical-trials-m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584-E340-467B-A4D7-40D728DF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Meadows</dc:creator>
  <cp:lastModifiedBy>Widdup, Anna</cp:lastModifiedBy>
  <cp:revision>3</cp:revision>
  <cp:lastPrinted>2016-06-15T10:22:00Z</cp:lastPrinted>
  <dcterms:created xsi:type="dcterms:W3CDTF">2023-02-27T12:47:00Z</dcterms:created>
  <dcterms:modified xsi:type="dcterms:W3CDTF">2023-03-01T11:17:00Z</dcterms:modified>
</cp:coreProperties>
</file>