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015" w14:textId="687FE067" w:rsidR="00C86243" w:rsidRPr="00032BBD" w:rsidRDefault="00242963" w:rsidP="00032BBD">
      <w:pPr>
        <w:pStyle w:val="Title"/>
        <w:rPr>
          <w:rFonts w:cs="Arial"/>
          <w:sz w:val="36"/>
          <w:szCs w:val="36"/>
          <w:u w:val="single"/>
        </w:rPr>
      </w:pPr>
      <w:r w:rsidRPr="00242963">
        <w:rPr>
          <w:rFonts w:eastAsiaTheme="minorEastAsia" w:cs="Arial"/>
          <w:b/>
          <w:noProof/>
          <w:color w:val="FFFFFF" w:themeColor="background1"/>
          <w:spacing w:val="0"/>
          <w:kern w:val="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63E2292" wp14:editId="77740DE6">
            <wp:simplePos x="0" y="0"/>
            <wp:positionH relativeFrom="column">
              <wp:posOffset>-540385</wp:posOffset>
            </wp:positionH>
            <wp:positionV relativeFrom="paragraph">
              <wp:posOffset>-1801495</wp:posOffset>
            </wp:positionV>
            <wp:extent cx="7592591" cy="1448410"/>
            <wp:effectExtent l="0" t="0" r="0" b="0"/>
            <wp:wrapNone/>
            <wp:docPr id="1" name="Picture 1" descr="S:\ICTM_Management\ICTM logo and templates\New branding 2018\ucl-ictm-banner-bright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CTM_Management\ICTM logo and templates\New branding 2018\ucl-ictm-banner-bright-blue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1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9D335" w14:textId="77777777" w:rsidR="00F16BEE" w:rsidRDefault="00F16BEE" w:rsidP="00F16BEE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CCF5C76" w14:textId="3E7DFDAE" w:rsidR="00032BBD" w:rsidRDefault="00032BBD" w:rsidP="00F16BEE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>ICTM Meeting Ro</w:t>
      </w:r>
      <w:r w:rsidR="00F16BEE">
        <w:rPr>
          <w:rFonts w:asciiTheme="minorHAnsi" w:hAnsiTheme="minorHAnsi"/>
          <w:b/>
          <w:bCs/>
          <w:i/>
          <w:iCs/>
          <w:sz w:val="28"/>
          <w:szCs w:val="28"/>
        </w:rPr>
        <w:t>om Capacities for Room Bookings</w:t>
      </w:r>
    </w:p>
    <w:p w14:paraId="50C47E3D" w14:textId="77777777" w:rsidR="00F16BEE" w:rsidRDefault="00F16BEE" w:rsidP="00F16BEE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45D2EF9" w14:textId="75DFD8CD" w:rsidR="00032BBD" w:rsidRDefault="00032BBD" w:rsidP="00032BBD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546"/>
      </w:tblGrid>
      <w:tr w:rsidR="00F16BEE" w14:paraId="5F4238F7" w14:textId="77777777" w:rsidTr="00F16BEE">
        <w:tc>
          <w:tcPr>
            <w:tcW w:w="9059" w:type="dxa"/>
            <w:gridSpan w:val="4"/>
          </w:tcPr>
          <w:p w14:paraId="005ECAB0" w14:textId="77777777" w:rsidR="00F16BEE" w:rsidRDefault="00F16BEE" w:rsidP="00C86243">
            <w:pPr>
              <w:jc w:val="center"/>
              <w:rPr>
                <w:rFonts w:asciiTheme="minorHAnsi" w:hAnsiTheme="minorHAnsi" w:cs="Open Sans"/>
                <w:b/>
                <w:bCs/>
                <w:i/>
                <w:iCs/>
                <w:sz w:val="22"/>
                <w:szCs w:val="22"/>
              </w:rPr>
            </w:pPr>
          </w:p>
          <w:p w14:paraId="5B49A516" w14:textId="334F32DB" w:rsidR="00F16BEE" w:rsidRDefault="00F16BEE" w:rsidP="00C86243">
            <w:pPr>
              <w:jc w:val="center"/>
              <w:rPr>
                <w:rFonts w:asciiTheme="minorHAnsi" w:hAnsiTheme="minorHAnsi" w:cs="Open Sans"/>
                <w:b/>
                <w:bCs/>
                <w:i/>
                <w:iCs/>
                <w:sz w:val="22"/>
                <w:szCs w:val="22"/>
              </w:rPr>
            </w:pPr>
            <w:r w:rsidRPr="00F16BEE">
              <w:rPr>
                <w:rFonts w:asciiTheme="minorHAnsi" w:hAnsiTheme="minorHAnsi" w:cs="Open Sans"/>
                <w:b/>
                <w:bCs/>
                <w:i/>
                <w:iCs/>
                <w:sz w:val="22"/>
                <w:szCs w:val="22"/>
              </w:rPr>
              <w:t>Meeting Room M1, M2, M3 &amp; M2-M3 Combined</w:t>
            </w:r>
          </w:p>
          <w:p w14:paraId="6B600F92" w14:textId="5D24792D" w:rsidR="00F16BEE" w:rsidRPr="00F16BEE" w:rsidRDefault="00F16BEE" w:rsidP="00C86243">
            <w:pPr>
              <w:jc w:val="center"/>
              <w:rPr>
                <w:rFonts w:asciiTheme="minorHAnsi" w:hAnsiTheme="minorHAnsi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16BEE" w14:paraId="5D84787F" w14:textId="77777777" w:rsidTr="00F16BEE">
        <w:tc>
          <w:tcPr>
            <w:tcW w:w="3969" w:type="dxa"/>
          </w:tcPr>
          <w:p w14:paraId="52A81A65" w14:textId="77777777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096A30" w14:textId="0EDBC097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Non-hybrid Meeting</w:t>
            </w:r>
          </w:p>
        </w:tc>
        <w:tc>
          <w:tcPr>
            <w:tcW w:w="1701" w:type="dxa"/>
          </w:tcPr>
          <w:p w14:paraId="3DA9E20C" w14:textId="77777777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Hybrid</w:t>
            </w:r>
          </w:p>
          <w:p w14:paraId="023B7095" w14:textId="2991139B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 xml:space="preserve"> Meeting</w:t>
            </w:r>
          </w:p>
        </w:tc>
        <w:tc>
          <w:tcPr>
            <w:tcW w:w="1546" w:type="dxa"/>
          </w:tcPr>
          <w:p w14:paraId="3D5ABFFF" w14:textId="4CDF3848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Owl Use</w:t>
            </w:r>
          </w:p>
        </w:tc>
      </w:tr>
      <w:tr w:rsidR="00F16BEE" w14:paraId="6E5273D4" w14:textId="77777777" w:rsidTr="00F16BEE">
        <w:tc>
          <w:tcPr>
            <w:tcW w:w="3969" w:type="dxa"/>
          </w:tcPr>
          <w:p w14:paraId="702B18A2" w14:textId="62D3C4EB" w:rsidR="00F16BEE" w:rsidRDefault="00F16BEE" w:rsidP="00F16BE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M01</w:t>
            </w:r>
          </w:p>
        </w:tc>
        <w:tc>
          <w:tcPr>
            <w:tcW w:w="1843" w:type="dxa"/>
          </w:tcPr>
          <w:p w14:paraId="405CFDEE" w14:textId="67BE009A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4A866FB3" w14:textId="0B87B0AA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11</w:t>
            </w:r>
          </w:p>
        </w:tc>
        <w:tc>
          <w:tcPr>
            <w:tcW w:w="1546" w:type="dxa"/>
          </w:tcPr>
          <w:p w14:paraId="2277F082" w14:textId="1F34BA91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YES</w:t>
            </w:r>
          </w:p>
        </w:tc>
      </w:tr>
      <w:tr w:rsidR="00F16BEE" w14:paraId="543F18F1" w14:textId="77777777" w:rsidTr="00F16BEE">
        <w:tc>
          <w:tcPr>
            <w:tcW w:w="3969" w:type="dxa"/>
          </w:tcPr>
          <w:p w14:paraId="125DA5A4" w14:textId="6E2E6256" w:rsidR="00F16BEE" w:rsidRDefault="00F16BEE" w:rsidP="00F16BE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M02</w:t>
            </w:r>
          </w:p>
        </w:tc>
        <w:tc>
          <w:tcPr>
            <w:tcW w:w="1843" w:type="dxa"/>
          </w:tcPr>
          <w:p w14:paraId="2DA839EE" w14:textId="47784024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29C31F87" w14:textId="4A4A3392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10</w:t>
            </w:r>
          </w:p>
        </w:tc>
        <w:tc>
          <w:tcPr>
            <w:tcW w:w="1546" w:type="dxa"/>
          </w:tcPr>
          <w:p w14:paraId="3D9D3D22" w14:textId="7A3BBA47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NO</w:t>
            </w:r>
          </w:p>
        </w:tc>
      </w:tr>
      <w:tr w:rsidR="00F16BEE" w14:paraId="7C9EED51" w14:textId="77777777" w:rsidTr="00F16BEE">
        <w:tc>
          <w:tcPr>
            <w:tcW w:w="3969" w:type="dxa"/>
          </w:tcPr>
          <w:p w14:paraId="622B43BB" w14:textId="76623283" w:rsidR="00F16BEE" w:rsidRDefault="00F16BEE" w:rsidP="00F16BE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M03</w:t>
            </w:r>
          </w:p>
        </w:tc>
        <w:tc>
          <w:tcPr>
            <w:tcW w:w="1843" w:type="dxa"/>
          </w:tcPr>
          <w:p w14:paraId="30D24875" w14:textId="4BD08DC8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0E327D16" w14:textId="05AC4495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13</w:t>
            </w:r>
          </w:p>
        </w:tc>
        <w:tc>
          <w:tcPr>
            <w:tcW w:w="1546" w:type="dxa"/>
          </w:tcPr>
          <w:p w14:paraId="41F55A88" w14:textId="07012AA2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NO</w:t>
            </w:r>
          </w:p>
        </w:tc>
      </w:tr>
      <w:tr w:rsidR="00F16BEE" w14:paraId="509C08E8" w14:textId="77777777" w:rsidTr="00F16BEE">
        <w:tc>
          <w:tcPr>
            <w:tcW w:w="3969" w:type="dxa"/>
          </w:tcPr>
          <w:p w14:paraId="4B568F80" w14:textId="11F6F9A9" w:rsidR="00F16BEE" w:rsidRDefault="00F16BEE" w:rsidP="00F16BE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M02-M03 (Combined)</w:t>
            </w:r>
          </w:p>
        </w:tc>
        <w:tc>
          <w:tcPr>
            <w:tcW w:w="1843" w:type="dxa"/>
          </w:tcPr>
          <w:p w14:paraId="52CBF425" w14:textId="267C1518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756216B1" w14:textId="5D76D7D2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20</w:t>
            </w:r>
          </w:p>
        </w:tc>
        <w:tc>
          <w:tcPr>
            <w:tcW w:w="1546" w:type="dxa"/>
          </w:tcPr>
          <w:p w14:paraId="4F0D69AE" w14:textId="17F6B5E4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NO</w:t>
            </w:r>
          </w:p>
        </w:tc>
      </w:tr>
      <w:tr w:rsidR="00F16BEE" w14:paraId="442B24C4" w14:textId="77777777" w:rsidTr="00F16BEE">
        <w:tc>
          <w:tcPr>
            <w:tcW w:w="3969" w:type="dxa"/>
          </w:tcPr>
          <w:p w14:paraId="73F33576" w14:textId="2EA129AE" w:rsidR="00F16BEE" w:rsidRDefault="00F16BEE" w:rsidP="00F16BE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M02-M03 (Combined – Theatre Style)</w:t>
            </w:r>
          </w:p>
        </w:tc>
        <w:tc>
          <w:tcPr>
            <w:tcW w:w="1843" w:type="dxa"/>
          </w:tcPr>
          <w:p w14:paraId="5456E61A" w14:textId="730B9B1A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14:paraId="24C66590" w14:textId="1F4A3BD8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14:paraId="6A33114A" w14:textId="103B0696" w:rsidR="00F16BEE" w:rsidRDefault="00F16BEE" w:rsidP="00C86243">
            <w:pPr>
              <w:jc w:val="center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NO</w:t>
            </w:r>
          </w:p>
        </w:tc>
      </w:tr>
    </w:tbl>
    <w:p w14:paraId="278D2237" w14:textId="556A0E2D" w:rsidR="00032BBD" w:rsidRPr="00592037" w:rsidRDefault="00032BBD" w:rsidP="00C86243">
      <w:pPr>
        <w:jc w:val="center"/>
        <w:rPr>
          <w:rFonts w:asciiTheme="minorHAnsi" w:hAnsiTheme="minorHAnsi" w:cs="Open Sans"/>
          <w:sz w:val="22"/>
          <w:szCs w:val="22"/>
        </w:rPr>
      </w:pPr>
    </w:p>
    <w:sectPr w:rsidR="00032BBD" w:rsidRPr="00592037" w:rsidSect="00F16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773F" w14:textId="77777777" w:rsidR="00C86243" w:rsidRDefault="00C8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3AB" w14:textId="77777777" w:rsidR="00C86243" w:rsidRDefault="00C8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48C" w14:textId="1A5E511E" w:rsidR="004961EE" w:rsidRDefault="004961EE" w:rsidP="008A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ED69" w14:textId="77777777" w:rsidR="00C86243" w:rsidRDefault="00C8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E5D" w14:textId="5CF94428" w:rsidR="00910690" w:rsidRDefault="00936DDE">
    <w:pPr>
      <w:pStyle w:val="Header"/>
    </w:pPr>
    <w:r w:rsidRPr="00936D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99A3756" wp14:editId="68E57AAB">
              <wp:simplePos x="0" y="0"/>
              <wp:positionH relativeFrom="page">
                <wp:posOffset>314960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E6653" w14:textId="77777777" w:rsidR="00936DDE" w:rsidRPr="00895320" w:rsidRDefault="00936DDE" w:rsidP="00936DDE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3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8pt;margin-top:27.1pt;width:300.05pt;height:45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sXu1R3QAAAAkBAAAPAAAAZHJzL2Rvd25yZXYu&#10;eG1sTI/LTsMwEEX3SPyDNUjsqE3lhiaNUyEQWxDlIXXnxtMkIh5HsduEv2dYwXJ0j+49U25n34sz&#10;jrELZOB2oUAg1cF11Bh4f3u6WYOIyZKzfSA08I0RttXlRWkLFyZ6xfMuNYJLKBbWQJvSUEgZ6xa9&#10;jYswIHF2DKO3ic+xkW60E5f7Xi6VyqS3HfFCawd8aLH+2p28gY/n4/5Tq5fm0a+GKcxKks+lMddX&#10;8/0GRMI5/cHwq8/qULHTIZzIRdEb0HnGpIGVXoLgPNP5HYgDg1qvQVal/P9B9QM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AsXu1R3QAAAAkBAAAPAAAAAAAAAAAAAAAAALwEAABkcnMv&#10;ZG93bnJldi54bWxQSwUGAAAAAAQABADzAAAAxgUAAAAA&#10;" filled="f" stroked="f">
              <v:textbox>
                <w:txbxContent>
                  <w:p w14:paraId="2D6E6653" w14:textId="77777777" w:rsidR="00936DDE" w:rsidRPr="00895320" w:rsidRDefault="00936DDE" w:rsidP="00936DDE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36DDE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A29E3A5" wp14:editId="1B0D40ED">
          <wp:simplePos x="0" y="0"/>
          <wp:positionH relativeFrom="page">
            <wp:posOffset>-40640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D2DD" w14:textId="2B6E0869" w:rsidR="00910690" w:rsidRDefault="00910690">
    <w:pPr>
      <w:pStyle w:val="Header"/>
    </w:pPr>
  </w:p>
  <w:p w14:paraId="69D10AF2" w14:textId="67EC46FB" w:rsidR="00910690" w:rsidRDefault="0091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00A"/>
    <w:multiLevelType w:val="hybridMultilevel"/>
    <w:tmpl w:val="5FF01010"/>
    <w:lvl w:ilvl="0" w:tplc="B24EDDEA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6250"/>
    <w:multiLevelType w:val="hybridMultilevel"/>
    <w:tmpl w:val="37D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326C"/>
    <w:multiLevelType w:val="hybridMultilevel"/>
    <w:tmpl w:val="3A88C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4568">
    <w:abstractNumId w:val="0"/>
  </w:num>
  <w:num w:numId="2" w16cid:durableId="449476834">
    <w:abstractNumId w:val="2"/>
  </w:num>
  <w:num w:numId="3" w16cid:durableId="92191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05445"/>
    <w:rsid w:val="00013D45"/>
    <w:rsid w:val="000204D6"/>
    <w:rsid w:val="00027FDF"/>
    <w:rsid w:val="00032BBD"/>
    <w:rsid w:val="00061E18"/>
    <w:rsid w:val="00067344"/>
    <w:rsid w:val="001148C9"/>
    <w:rsid w:val="00137805"/>
    <w:rsid w:val="0014089C"/>
    <w:rsid w:val="00146228"/>
    <w:rsid w:val="00146C6D"/>
    <w:rsid w:val="00197F34"/>
    <w:rsid w:val="00242963"/>
    <w:rsid w:val="00254AA1"/>
    <w:rsid w:val="0027653E"/>
    <w:rsid w:val="00361988"/>
    <w:rsid w:val="003E1880"/>
    <w:rsid w:val="00434408"/>
    <w:rsid w:val="004961EE"/>
    <w:rsid w:val="004C4464"/>
    <w:rsid w:val="004C49A2"/>
    <w:rsid w:val="004E75E9"/>
    <w:rsid w:val="0053233C"/>
    <w:rsid w:val="00592037"/>
    <w:rsid w:val="00680DB2"/>
    <w:rsid w:val="006868F4"/>
    <w:rsid w:val="006A1644"/>
    <w:rsid w:val="006D613D"/>
    <w:rsid w:val="006E77CA"/>
    <w:rsid w:val="006F450C"/>
    <w:rsid w:val="0072651B"/>
    <w:rsid w:val="007B7BAA"/>
    <w:rsid w:val="00847090"/>
    <w:rsid w:val="00852852"/>
    <w:rsid w:val="00862E2B"/>
    <w:rsid w:val="0088190F"/>
    <w:rsid w:val="00895320"/>
    <w:rsid w:val="008A31F1"/>
    <w:rsid w:val="008A7907"/>
    <w:rsid w:val="008E480F"/>
    <w:rsid w:val="00910690"/>
    <w:rsid w:val="00936DDE"/>
    <w:rsid w:val="00962EA4"/>
    <w:rsid w:val="009B206C"/>
    <w:rsid w:val="00A549E4"/>
    <w:rsid w:val="00A907FB"/>
    <w:rsid w:val="00AE02E5"/>
    <w:rsid w:val="00AF036D"/>
    <w:rsid w:val="00AF1492"/>
    <w:rsid w:val="00C07577"/>
    <w:rsid w:val="00C64BA3"/>
    <w:rsid w:val="00C86243"/>
    <w:rsid w:val="00D36EA1"/>
    <w:rsid w:val="00DA4ABB"/>
    <w:rsid w:val="00DE2735"/>
    <w:rsid w:val="00DE31FE"/>
    <w:rsid w:val="00E3153F"/>
    <w:rsid w:val="00EA55F2"/>
    <w:rsid w:val="00F16BEE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BAA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242963"/>
    <w:pPr>
      <w:ind w:left="720"/>
      <w:contextualSpacing/>
    </w:pPr>
    <w:rPr>
      <w:rFonts w:ascii="Times New Roman" w:eastAsia="Times New Roman" w:hAnsi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7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2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C1F14-95F5-4A48-831D-E4A4F85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Hyams, Paul</cp:lastModifiedBy>
  <cp:revision>3</cp:revision>
  <dcterms:created xsi:type="dcterms:W3CDTF">2023-01-20T17:47:00Z</dcterms:created>
  <dcterms:modified xsi:type="dcterms:W3CDTF">2023-01-20T17:55:00Z</dcterms:modified>
</cp:coreProperties>
</file>