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964E8" w14:textId="13379534" w:rsidR="007D26EA" w:rsidRPr="00FB4DD2" w:rsidRDefault="007D26EA" w:rsidP="002942BD">
      <w:pPr>
        <w:rPr>
          <w:rFonts w:ascii="Tahoma" w:hAnsi="Tahoma" w:cs="Tahoma"/>
          <w:sz w:val="20"/>
        </w:rPr>
      </w:pPr>
    </w:p>
    <w:p w14:paraId="5F4B4546" w14:textId="429A5EEB" w:rsidR="00FE44E7" w:rsidRPr="00AF4062" w:rsidRDefault="00FE44E7" w:rsidP="00FE44E7">
      <w:pPr>
        <w:jc w:val="center"/>
        <w:rPr>
          <w:rFonts w:cs="Arial"/>
          <w:b/>
          <w:i/>
          <w:iCs/>
          <w:sz w:val="28"/>
          <w:szCs w:val="28"/>
        </w:rPr>
      </w:pPr>
      <w:r w:rsidRPr="00AF4062">
        <w:rPr>
          <w:rFonts w:cs="Arial"/>
          <w:b/>
          <w:i/>
          <w:iCs/>
          <w:sz w:val="28"/>
          <w:szCs w:val="28"/>
        </w:rPr>
        <w:t xml:space="preserve">ICTM </w:t>
      </w:r>
      <w:r w:rsidR="00783C1A" w:rsidRPr="00AF4062">
        <w:rPr>
          <w:rFonts w:cs="Arial"/>
          <w:b/>
          <w:i/>
          <w:iCs/>
          <w:sz w:val="28"/>
          <w:szCs w:val="28"/>
        </w:rPr>
        <w:t>Accommodation Committee</w:t>
      </w:r>
    </w:p>
    <w:p w14:paraId="65AD736E" w14:textId="77777777" w:rsidR="00FE44E7" w:rsidRPr="00AF4062" w:rsidRDefault="00FE44E7" w:rsidP="00FE44E7">
      <w:pPr>
        <w:jc w:val="center"/>
        <w:rPr>
          <w:rFonts w:cs="Arial"/>
          <w:i/>
          <w:iCs/>
          <w:sz w:val="28"/>
          <w:szCs w:val="28"/>
        </w:rPr>
      </w:pPr>
      <w:r w:rsidRPr="00AF4062">
        <w:rPr>
          <w:rFonts w:cs="Arial"/>
          <w:i/>
          <w:iCs/>
          <w:sz w:val="28"/>
          <w:szCs w:val="28"/>
        </w:rPr>
        <w:t xml:space="preserve">Terms of Reference </w:t>
      </w:r>
    </w:p>
    <w:p w14:paraId="4A323D78" w14:textId="77777777" w:rsidR="00FE44E7" w:rsidRPr="00AF4062" w:rsidRDefault="00FE44E7" w:rsidP="00FE44E7">
      <w:pPr>
        <w:rPr>
          <w:rFonts w:cs="Arial"/>
          <w:i/>
          <w:iCs/>
        </w:rPr>
      </w:pPr>
    </w:p>
    <w:p w14:paraId="046CFDC3" w14:textId="77777777" w:rsidR="00FE44E7" w:rsidRPr="00FE44E7" w:rsidRDefault="00FE44E7" w:rsidP="00FE44E7">
      <w:pPr>
        <w:jc w:val="center"/>
        <w:rPr>
          <w:rFonts w:cs="Arial"/>
          <w:b/>
        </w:rPr>
      </w:pPr>
    </w:p>
    <w:p w14:paraId="644FDB28" w14:textId="07453BFC" w:rsidR="00FE44E7" w:rsidRPr="00FE44E7" w:rsidRDefault="00FE44E7" w:rsidP="00FE44E7">
      <w:pPr>
        <w:pStyle w:val="Heading1"/>
        <w:numPr>
          <w:ilvl w:val="0"/>
          <w:numId w:val="18"/>
        </w:numPr>
        <w:rPr>
          <w:sz w:val="24"/>
        </w:rPr>
      </w:pPr>
      <w:r w:rsidRPr="00FE44E7">
        <w:rPr>
          <w:sz w:val="24"/>
        </w:rPr>
        <w:t>Remit</w:t>
      </w:r>
    </w:p>
    <w:p w14:paraId="66978C02" w14:textId="474924C7" w:rsidR="00FE44E7" w:rsidRPr="00FE44E7" w:rsidRDefault="00FE44E7" w:rsidP="00CF3BBC">
      <w:pPr>
        <w:pStyle w:val="ListParagraph"/>
        <w:numPr>
          <w:ilvl w:val="1"/>
          <w:numId w:val="18"/>
        </w:numPr>
        <w:jc w:val="both"/>
        <w:rPr>
          <w:rFonts w:cs="Arial"/>
          <w:sz w:val="24"/>
        </w:rPr>
      </w:pPr>
      <w:r w:rsidRPr="00FE44E7">
        <w:rPr>
          <w:rFonts w:cs="Arial"/>
          <w:sz w:val="24"/>
        </w:rPr>
        <w:t xml:space="preserve">The </w:t>
      </w:r>
      <w:r w:rsidR="00783C1A">
        <w:rPr>
          <w:rFonts w:cs="Arial"/>
          <w:sz w:val="24"/>
        </w:rPr>
        <w:t>ICTM Accommodation Committee</w:t>
      </w:r>
      <w:r w:rsidRPr="00FE44E7">
        <w:rPr>
          <w:rFonts w:cs="Arial"/>
          <w:sz w:val="24"/>
        </w:rPr>
        <w:t xml:space="preserve"> will pl</w:t>
      </w:r>
      <w:r w:rsidR="00783C1A">
        <w:rPr>
          <w:rFonts w:cs="Arial"/>
          <w:sz w:val="24"/>
        </w:rPr>
        <w:t xml:space="preserve">an, </w:t>
      </w:r>
      <w:r w:rsidR="00AF4062">
        <w:rPr>
          <w:rFonts w:cs="Arial"/>
          <w:sz w:val="24"/>
        </w:rPr>
        <w:t>communicate,</w:t>
      </w:r>
      <w:r w:rsidR="00783C1A">
        <w:rPr>
          <w:rFonts w:cs="Arial"/>
          <w:sz w:val="24"/>
        </w:rPr>
        <w:t xml:space="preserve"> </w:t>
      </w:r>
      <w:r w:rsidR="00CF3BBC">
        <w:rPr>
          <w:rFonts w:cs="Arial"/>
          <w:sz w:val="24"/>
        </w:rPr>
        <w:t>support,</w:t>
      </w:r>
      <w:r w:rsidR="00783C1A">
        <w:rPr>
          <w:rFonts w:cs="Arial"/>
          <w:sz w:val="24"/>
        </w:rPr>
        <w:t xml:space="preserve"> </w:t>
      </w:r>
      <w:r w:rsidR="00AF4062">
        <w:rPr>
          <w:rFonts w:cs="Arial"/>
          <w:sz w:val="24"/>
        </w:rPr>
        <w:t xml:space="preserve">and coordinate </w:t>
      </w:r>
      <w:r w:rsidR="00783C1A">
        <w:rPr>
          <w:rFonts w:cs="Arial"/>
          <w:sz w:val="24"/>
        </w:rPr>
        <w:t>all accommodation</w:t>
      </w:r>
      <w:r w:rsidR="00CF3BBC">
        <w:rPr>
          <w:rFonts w:cs="Arial"/>
          <w:sz w:val="24"/>
        </w:rPr>
        <w:t xml:space="preserve">, facilities, </w:t>
      </w:r>
      <w:r w:rsidR="007F17D2">
        <w:rPr>
          <w:rFonts w:cs="Arial"/>
          <w:sz w:val="24"/>
        </w:rPr>
        <w:t xml:space="preserve">IT </w:t>
      </w:r>
      <w:r w:rsidR="001C3EC8">
        <w:rPr>
          <w:rFonts w:cs="Arial"/>
          <w:sz w:val="24"/>
        </w:rPr>
        <w:t>and</w:t>
      </w:r>
      <w:r w:rsidR="00CF3BBC">
        <w:rPr>
          <w:rFonts w:cs="Arial"/>
          <w:sz w:val="24"/>
        </w:rPr>
        <w:t xml:space="preserve"> H&amp;S</w:t>
      </w:r>
      <w:r w:rsidR="00783C1A">
        <w:rPr>
          <w:rFonts w:cs="Arial"/>
          <w:sz w:val="24"/>
        </w:rPr>
        <w:t xml:space="preserve"> related items at 90HH</w:t>
      </w:r>
      <w:r w:rsidR="00AF4062">
        <w:rPr>
          <w:rFonts w:cs="Arial"/>
          <w:sz w:val="24"/>
        </w:rPr>
        <w:t xml:space="preserve"> with the co</w:t>
      </w:r>
      <w:r w:rsidR="00CF3BBC">
        <w:rPr>
          <w:rFonts w:cs="Arial"/>
          <w:sz w:val="24"/>
        </w:rPr>
        <w:t>llaboration</w:t>
      </w:r>
      <w:r w:rsidR="00AF4062">
        <w:rPr>
          <w:rFonts w:cs="Arial"/>
          <w:sz w:val="24"/>
        </w:rPr>
        <w:t xml:space="preserve"> </w:t>
      </w:r>
      <w:r w:rsidR="00CF3BBC">
        <w:rPr>
          <w:rFonts w:cs="Arial"/>
          <w:sz w:val="24"/>
        </w:rPr>
        <w:t xml:space="preserve">of </w:t>
      </w:r>
      <w:r w:rsidR="00CF3BBC" w:rsidRPr="007F17D2">
        <w:rPr>
          <w:rFonts w:cs="Arial"/>
          <w:i/>
          <w:iCs/>
          <w:sz w:val="24"/>
        </w:rPr>
        <w:t>all project boards and working groups</w:t>
      </w:r>
      <w:r w:rsidR="00CF3BBC">
        <w:rPr>
          <w:rFonts w:cs="Arial"/>
          <w:sz w:val="24"/>
        </w:rPr>
        <w:t>.</w:t>
      </w:r>
    </w:p>
    <w:p w14:paraId="5EE319F1" w14:textId="77777777" w:rsidR="00FE44E7" w:rsidRPr="00FE44E7" w:rsidRDefault="00FE44E7" w:rsidP="00FE44E7">
      <w:pPr>
        <w:rPr>
          <w:rFonts w:cs="Arial"/>
          <w:sz w:val="24"/>
        </w:rPr>
      </w:pPr>
    </w:p>
    <w:p w14:paraId="49671DFF" w14:textId="206A7085" w:rsidR="00FE44E7" w:rsidRPr="00FE44E7" w:rsidRDefault="00FE44E7" w:rsidP="00FE44E7">
      <w:pPr>
        <w:pStyle w:val="ListParagraph"/>
        <w:numPr>
          <w:ilvl w:val="1"/>
          <w:numId w:val="18"/>
        </w:numPr>
        <w:rPr>
          <w:rFonts w:cs="Arial"/>
          <w:sz w:val="24"/>
        </w:rPr>
      </w:pPr>
      <w:r w:rsidRPr="00FE44E7">
        <w:rPr>
          <w:rFonts w:cs="Arial"/>
          <w:sz w:val="24"/>
        </w:rPr>
        <w:t xml:space="preserve">The </w:t>
      </w:r>
      <w:r w:rsidR="00783C1A">
        <w:rPr>
          <w:rFonts w:cs="Arial"/>
          <w:sz w:val="24"/>
        </w:rPr>
        <w:t>Accommodation Committee</w:t>
      </w:r>
      <w:r w:rsidRPr="00FE44E7">
        <w:rPr>
          <w:rFonts w:cs="Arial"/>
          <w:sz w:val="24"/>
        </w:rPr>
        <w:t xml:space="preserve"> will advise Max Parmar, ICTM Director.  </w:t>
      </w:r>
    </w:p>
    <w:p w14:paraId="13F6AB9D" w14:textId="77777777" w:rsidR="00FE44E7" w:rsidRPr="00FE44E7" w:rsidRDefault="00FE44E7" w:rsidP="00FE44E7">
      <w:pPr>
        <w:pStyle w:val="Heading1"/>
        <w:rPr>
          <w:sz w:val="24"/>
          <w:lang w:val="en-US"/>
        </w:rPr>
      </w:pPr>
    </w:p>
    <w:p w14:paraId="79224FB1" w14:textId="2C9BEE7C" w:rsidR="00FE44E7" w:rsidRPr="00FE44E7" w:rsidRDefault="00FE44E7" w:rsidP="00FE44E7">
      <w:pPr>
        <w:pStyle w:val="Heading1"/>
        <w:numPr>
          <w:ilvl w:val="0"/>
          <w:numId w:val="18"/>
        </w:numPr>
        <w:rPr>
          <w:sz w:val="24"/>
          <w:lang w:val="en-US"/>
        </w:rPr>
      </w:pPr>
      <w:r w:rsidRPr="00FE44E7">
        <w:rPr>
          <w:sz w:val="24"/>
          <w:lang w:val="en-US"/>
        </w:rPr>
        <w:t xml:space="preserve">Membership </w:t>
      </w:r>
    </w:p>
    <w:p w14:paraId="34583934" w14:textId="7D704028" w:rsidR="00FE44E7" w:rsidRPr="00FE44E7" w:rsidRDefault="00FE44E7" w:rsidP="00FE44E7">
      <w:pPr>
        <w:pStyle w:val="ListParagraph"/>
        <w:numPr>
          <w:ilvl w:val="1"/>
          <w:numId w:val="18"/>
        </w:numPr>
        <w:spacing w:after="120"/>
        <w:rPr>
          <w:rFonts w:cs="Arial"/>
          <w:sz w:val="24"/>
        </w:rPr>
      </w:pPr>
      <w:r w:rsidRPr="00FE44E7">
        <w:rPr>
          <w:rFonts w:cs="Arial"/>
          <w:sz w:val="24"/>
        </w:rPr>
        <w:t>Membership of the Group is as follows:</w:t>
      </w:r>
    </w:p>
    <w:p w14:paraId="37975C21" w14:textId="2D74A467" w:rsidR="00FE44E7" w:rsidRDefault="00FE44E7" w:rsidP="00FE44E7">
      <w:pPr>
        <w:pStyle w:val="BodyTextIndent2"/>
        <w:numPr>
          <w:ilvl w:val="0"/>
          <w:numId w:val="22"/>
        </w:numPr>
        <w:ind w:left="1418" w:hanging="283"/>
      </w:pPr>
      <w:r w:rsidRPr="00FE44E7">
        <w:t xml:space="preserve">Chair of the Group – </w:t>
      </w:r>
      <w:r w:rsidR="002942BD">
        <w:t>Paul Hyams</w:t>
      </w:r>
      <w:r w:rsidR="002022A0">
        <w:t xml:space="preserve">, Facilities Manager </w:t>
      </w:r>
    </w:p>
    <w:p w14:paraId="500CD5F1" w14:textId="77777777" w:rsidR="002942BD" w:rsidRPr="00FE44E7" w:rsidRDefault="002942BD" w:rsidP="002942BD">
      <w:pPr>
        <w:pStyle w:val="BodyTextIndent2"/>
        <w:ind w:left="1418" w:firstLine="0"/>
      </w:pPr>
    </w:p>
    <w:p w14:paraId="44B62878" w14:textId="320377F8" w:rsidR="00FE44E7" w:rsidRDefault="00783C1A" w:rsidP="00FE44E7">
      <w:pPr>
        <w:pStyle w:val="BodyTextIndent2"/>
        <w:numPr>
          <w:ilvl w:val="0"/>
          <w:numId w:val="22"/>
        </w:numPr>
        <w:ind w:left="1418" w:hanging="283"/>
      </w:pPr>
      <w:r>
        <w:t xml:space="preserve">Representation from all </w:t>
      </w:r>
      <w:r w:rsidRPr="001E0744">
        <w:rPr>
          <w:i/>
          <w:iCs/>
          <w:u w:val="single"/>
        </w:rPr>
        <w:t xml:space="preserve">Desk Zone leads or </w:t>
      </w:r>
      <w:r w:rsidR="002942BD" w:rsidRPr="001E0744">
        <w:rPr>
          <w:i/>
          <w:iCs/>
          <w:u w:val="single"/>
        </w:rPr>
        <w:t>deput</w:t>
      </w:r>
      <w:r w:rsidR="001E0744" w:rsidRPr="001E0744">
        <w:rPr>
          <w:i/>
          <w:iCs/>
          <w:u w:val="single"/>
        </w:rPr>
        <w:t>ies</w:t>
      </w:r>
      <w:r w:rsidR="002942BD">
        <w:t>: -</w:t>
      </w:r>
    </w:p>
    <w:p w14:paraId="65C05FDC" w14:textId="77777777" w:rsidR="002942BD" w:rsidRDefault="002942BD" w:rsidP="002942BD">
      <w:pPr>
        <w:pStyle w:val="BodyTextIndent2"/>
        <w:ind w:firstLine="0"/>
      </w:pPr>
    </w:p>
    <w:p w14:paraId="38942C79" w14:textId="3177B09F" w:rsidR="00BF2AE1" w:rsidRDefault="00783C1A" w:rsidP="00783C1A">
      <w:pPr>
        <w:pStyle w:val="BodyTextIndent2"/>
        <w:numPr>
          <w:ilvl w:val="1"/>
          <w:numId w:val="25"/>
        </w:numPr>
      </w:pPr>
      <w:r w:rsidRPr="00BF2AE1">
        <w:t>ICTM</w:t>
      </w:r>
      <w:r w:rsidR="00BF2AE1">
        <w:t xml:space="preserve"> Group Representative </w:t>
      </w:r>
      <w:r w:rsidRPr="00BF2AE1">
        <w:t xml:space="preserve">  </w:t>
      </w:r>
    </w:p>
    <w:p w14:paraId="410A4EB4" w14:textId="6DCCFC77" w:rsidR="00783C1A" w:rsidRPr="00BF2AE1" w:rsidRDefault="00BF2AE1" w:rsidP="00783C1A">
      <w:pPr>
        <w:pStyle w:val="BodyTextIndent2"/>
        <w:numPr>
          <w:ilvl w:val="1"/>
          <w:numId w:val="25"/>
        </w:numPr>
      </w:pPr>
      <w:r>
        <w:t xml:space="preserve">ICTM </w:t>
      </w:r>
      <w:r w:rsidR="00286185" w:rsidRPr="00BF2AE1">
        <w:t xml:space="preserve">PGR Rep </w:t>
      </w:r>
    </w:p>
    <w:p w14:paraId="65D2E789" w14:textId="00E5002B" w:rsidR="00783C1A" w:rsidRPr="00BF2AE1" w:rsidRDefault="00783C1A" w:rsidP="00783C1A">
      <w:pPr>
        <w:pStyle w:val="BodyTextIndent2"/>
        <w:numPr>
          <w:ilvl w:val="1"/>
          <w:numId w:val="25"/>
        </w:numPr>
      </w:pPr>
      <w:r w:rsidRPr="00BF2AE1">
        <w:t>CCTU</w:t>
      </w:r>
    </w:p>
    <w:p w14:paraId="6C441ECD" w14:textId="7E83F252" w:rsidR="00783C1A" w:rsidRPr="00BF2AE1" w:rsidRDefault="00783C1A" w:rsidP="00783C1A">
      <w:pPr>
        <w:pStyle w:val="BodyTextIndent2"/>
        <w:numPr>
          <w:ilvl w:val="1"/>
          <w:numId w:val="25"/>
        </w:numPr>
      </w:pPr>
      <w:r w:rsidRPr="00BF2AE1">
        <w:t>IS</w:t>
      </w:r>
      <w:r w:rsidR="00F56F28" w:rsidRPr="00BF2AE1">
        <w:t xml:space="preserve"> Team</w:t>
      </w:r>
    </w:p>
    <w:p w14:paraId="77678A5B" w14:textId="2D43A4C7" w:rsidR="00783C1A" w:rsidRPr="00BF2AE1" w:rsidRDefault="00783C1A" w:rsidP="00783C1A">
      <w:pPr>
        <w:pStyle w:val="BodyTextIndent2"/>
        <w:numPr>
          <w:ilvl w:val="1"/>
          <w:numId w:val="25"/>
        </w:numPr>
      </w:pPr>
      <w:r w:rsidRPr="00BF2AE1">
        <w:t>MRC CTU FG – Research Support &amp; Admin</w:t>
      </w:r>
    </w:p>
    <w:p w14:paraId="567A2859" w14:textId="7F4EDB4F" w:rsidR="00783C1A" w:rsidRPr="00BF2AE1" w:rsidRDefault="00783C1A" w:rsidP="00783C1A">
      <w:pPr>
        <w:pStyle w:val="BodyTextIndent2"/>
        <w:numPr>
          <w:ilvl w:val="1"/>
          <w:numId w:val="25"/>
        </w:numPr>
      </w:pPr>
      <w:r w:rsidRPr="00BF2AE1">
        <w:t>MRC CTU FG – Trial &amp; Study Management</w:t>
      </w:r>
    </w:p>
    <w:p w14:paraId="17FDDBC6" w14:textId="3A8F6680" w:rsidR="00783C1A" w:rsidRPr="00BF2AE1" w:rsidRDefault="00783C1A" w:rsidP="00783C1A">
      <w:pPr>
        <w:pStyle w:val="BodyTextIndent2"/>
        <w:numPr>
          <w:ilvl w:val="1"/>
          <w:numId w:val="25"/>
        </w:numPr>
      </w:pPr>
      <w:r w:rsidRPr="00BF2AE1">
        <w:t>MRC CTU FG – Data Management Systems</w:t>
      </w:r>
    </w:p>
    <w:p w14:paraId="4CE71ABE" w14:textId="3655D539" w:rsidR="00FE44E7" w:rsidRPr="00BF2AE1" w:rsidRDefault="00783C1A" w:rsidP="00783C1A">
      <w:pPr>
        <w:pStyle w:val="BodyTextIndent2"/>
        <w:numPr>
          <w:ilvl w:val="1"/>
          <w:numId w:val="25"/>
        </w:numPr>
      </w:pPr>
      <w:r w:rsidRPr="00BF2AE1">
        <w:t>MRC CTU FG – Stats/Meta/Clinical</w:t>
      </w:r>
    </w:p>
    <w:p w14:paraId="58F9B92C" w14:textId="77777777" w:rsidR="00FE44E7" w:rsidRPr="00FE44E7" w:rsidRDefault="00FE44E7" w:rsidP="00FE44E7">
      <w:pPr>
        <w:pStyle w:val="BodyTextIndent2"/>
        <w:ind w:firstLine="0"/>
      </w:pPr>
    </w:p>
    <w:p w14:paraId="7F41B821" w14:textId="77777777" w:rsidR="00FE44E7" w:rsidRPr="00FE44E7" w:rsidRDefault="00FE44E7" w:rsidP="00FE44E7">
      <w:pPr>
        <w:pStyle w:val="ListParagraph"/>
        <w:numPr>
          <w:ilvl w:val="1"/>
          <w:numId w:val="18"/>
        </w:numPr>
        <w:rPr>
          <w:rFonts w:cs="Arial"/>
          <w:sz w:val="24"/>
        </w:rPr>
      </w:pPr>
      <w:r w:rsidRPr="00FE44E7">
        <w:rPr>
          <w:rFonts w:cs="Arial"/>
          <w:sz w:val="24"/>
        </w:rPr>
        <w:t>As far as possible each working group will be represented via this structure.</w:t>
      </w:r>
    </w:p>
    <w:p w14:paraId="1741C074" w14:textId="77777777" w:rsidR="00FE44E7" w:rsidRPr="00FE44E7" w:rsidRDefault="00FE44E7" w:rsidP="00FE44E7">
      <w:pPr>
        <w:rPr>
          <w:rFonts w:cs="Arial"/>
          <w:sz w:val="24"/>
        </w:rPr>
      </w:pPr>
    </w:p>
    <w:p w14:paraId="5080DC5C" w14:textId="7ED26ADB" w:rsidR="00FE44E7" w:rsidRPr="00FE44E7" w:rsidRDefault="00FE44E7" w:rsidP="00FE44E7">
      <w:pPr>
        <w:pStyle w:val="ListParagraph"/>
        <w:numPr>
          <w:ilvl w:val="1"/>
          <w:numId w:val="18"/>
        </w:numPr>
        <w:rPr>
          <w:rFonts w:cs="Arial"/>
          <w:sz w:val="24"/>
        </w:rPr>
      </w:pPr>
      <w:r w:rsidRPr="00FE44E7">
        <w:rPr>
          <w:rFonts w:cs="Arial"/>
          <w:sz w:val="24"/>
        </w:rPr>
        <w:t>Other members of staff may be invited to specific meetings to discuss particular topics, as required.</w:t>
      </w:r>
    </w:p>
    <w:p w14:paraId="7A92946D" w14:textId="77777777" w:rsidR="00FE44E7" w:rsidRPr="00FE44E7" w:rsidRDefault="00FE44E7" w:rsidP="00FE44E7">
      <w:pPr>
        <w:rPr>
          <w:rFonts w:cs="Arial"/>
          <w:sz w:val="24"/>
        </w:rPr>
      </w:pPr>
    </w:p>
    <w:p w14:paraId="64552616" w14:textId="4CED2E20" w:rsidR="00FE44E7" w:rsidRPr="00FE44E7" w:rsidRDefault="00FE44E7" w:rsidP="00FE44E7">
      <w:pPr>
        <w:pStyle w:val="BodyTextIndent3"/>
        <w:numPr>
          <w:ilvl w:val="0"/>
          <w:numId w:val="18"/>
        </w:numPr>
      </w:pPr>
      <w:r w:rsidRPr="00FE44E7">
        <w:t>Frequency and format of meetings</w:t>
      </w:r>
    </w:p>
    <w:p w14:paraId="31A30A03" w14:textId="1384E40D" w:rsidR="00FE44E7" w:rsidRPr="00FE44E7" w:rsidRDefault="00FE44E7" w:rsidP="00FE44E7">
      <w:pPr>
        <w:pStyle w:val="BodyTextIndent3"/>
        <w:numPr>
          <w:ilvl w:val="1"/>
          <w:numId w:val="18"/>
        </w:numPr>
        <w:rPr>
          <w:b w:val="0"/>
          <w:bCs w:val="0"/>
        </w:rPr>
      </w:pPr>
      <w:r w:rsidRPr="00FE44E7">
        <w:rPr>
          <w:b w:val="0"/>
          <w:bCs w:val="0"/>
        </w:rPr>
        <w:t xml:space="preserve">The Group will meet at least </w:t>
      </w:r>
      <w:r w:rsidR="00783C1A">
        <w:rPr>
          <w:b w:val="0"/>
          <w:bCs w:val="0"/>
        </w:rPr>
        <w:t>quarterly</w:t>
      </w:r>
      <w:r w:rsidRPr="00FE44E7">
        <w:rPr>
          <w:b w:val="0"/>
          <w:bCs w:val="0"/>
        </w:rPr>
        <w:t>. Each meeting will last approximately one hour.</w:t>
      </w:r>
    </w:p>
    <w:p w14:paraId="56C3DDC5" w14:textId="77777777" w:rsidR="00FE44E7" w:rsidRPr="00FE44E7" w:rsidRDefault="00FE44E7" w:rsidP="00FE44E7">
      <w:pPr>
        <w:pStyle w:val="BodyTextIndent3"/>
        <w:ind w:firstLine="0"/>
        <w:rPr>
          <w:b w:val="0"/>
          <w:bCs w:val="0"/>
        </w:rPr>
      </w:pPr>
    </w:p>
    <w:p w14:paraId="331FAFC0" w14:textId="061B6CBB" w:rsidR="00FE44E7" w:rsidRPr="00FE44E7" w:rsidRDefault="00FE44E7" w:rsidP="002942BD">
      <w:pPr>
        <w:pStyle w:val="BodyTextIndent3"/>
        <w:numPr>
          <w:ilvl w:val="1"/>
          <w:numId w:val="18"/>
        </w:numPr>
        <w:jc w:val="both"/>
        <w:rPr>
          <w:b w:val="0"/>
          <w:bCs w:val="0"/>
        </w:rPr>
      </w:pPr>
      <w:r w:rsidRPr="002942BD">
        <w:rPr>
          <w:b w:val="0"/>
          <w:bCs w:val="0"/>
          <w:i/>
          <w:iCs/>
          <w:u w:val="single"/>
        </w:rPr>
        <w:t>Each meeting</w:t>
      </w:r>
      <w:r w:rsidRPr="00FE44E7">
        <w:rPr>
          <w:b w:val="0"/>
          <w:bCs w:val="0"/>
        </w:rPr>
        <w:t xml:space="preserve"> will focus on desk zones, storage</w:t>
      </w:r>
      <w:r w:rsidR="002942BD">
        <w:rPr>
          <w:b w:val="0"/>
          <w:bCs w:val="0"/>
        </w:rPr>
        <w:t xml:space="preserve"> (all elements free-standing or built-in)</w:t>
      </w:r>
      <w:r w:rsidRPr="00FE44E7">
        <w:rPr>
          <w:b w:val="0"/>
          <w:bCs w:val="0"/>
        </w:rPr>
        <w:t>, meeting rooms, co</w:t>
      </w:r>
      <w:r w:rsidR="00783C1A">
        <w:rPr>
          <w:b w:val="0"/>
          <w:bCs w:val="0"/>
        </w:rPr>
        <w:t>mmunications, IT</w:t>
      </w:r>
      <w:r w:rsidR="002942BD">
        <w:rPr>
          <w:b w:val="0"/>
          <w:bCs w:val="0"/>
        </w:rPr>
        <w:t xml:space="preserve">, facilities, Well-being and health and safety. </w:t>
      </w:r>
      <w:r w:rsidRPr="00FE44E7">
        <w:rPr>
          <w:b w:val="0"/>
          <w:bCs w:val="0"/>
        </w:rPr>
        <w:t xml:space="preserve"> The group will keep in mind key priorities of data protectio</w:t>
      </w:r>
      <w:r w:rsidR="00783C1A">
        <w:rPr>
          <w:b w:val="0"/>
          <w:bCs w:val="0"/>
        </w:rPr>
        <w:t>n and business continuity</w:t>
      </w:r>
      <w:r w:rsidRPr="00FE44E7">
        <w:rPr>
          <w:b w:val="0"/>
          <w:bCs w:val="0"/>
        </w:rPr>
        <w:t xml:space="preserve">. </w:t>
      </w:r>
    </w:p>
    <w:p w14:paraId="61A622C7" w14:textId="77777777" w:rsidR="00FE44E7" w:rsidRPr="00FE44E7" w:rsidRDefault="00FE44E7" w:rsidP="00FE44E7">
      <w:pPr>
        <w:rPr>
          <w:rFonts w:cs="Arial"/>
          <w:b/>
          <w:bCs/>
          <w:sz w:val="24"/>
        </w:rPr>
      </w:pPr>
    </w:p>
    <w:p w14:paraId="3D9117D1" w14:textId="4D22C0BE" w:rsidR="00FE44E7" w:rsidRPr="00FE44E7" w:rsidRDefault="00FE44E7" w:rsidP="002942BD">
      <w:pPr>
        <w:pStyle w:val="BodyTextIndent3"/>
        <w:numPr>
          <w:ilvl w:val="1"/>
          <w:numId w:val="18"/>
        </w:numPr>
        <w:jc w:val="both"/>
        <w:rPr>
          <w:b w:val="0"/>
          <w:bCs w:val="0"/>
        </w:rPr>
      </w:pPr>
      <w:r w:rsidRPr="00FE44E7">
        <w:rPr>
          <w:b w:val="0"/>
          <w:bCs w:val="0"/>
        </w:rPr>
        <w:t>The Group will also provide guidance on working practices and procedures relative to t</w:t>
      </w:r>
      <w:r w:rsidR="00783C1A">
        <w:rPr>
          <w:b w:val="0"/>
          <w:bCs w:val="0"/>
        </w:rPr>
        <w:t xml:space="preserve">he office </w:t>
      </w:r>
      <w:r w:rsidRPr="00FE44E7">
        <w:rPr>
          <w:b w:val="0"/>
          <w:bCs w:val="0"/>
        </w:rPr>
        <w:t xml:space="preserve">space and IT, </w:t>
      </w:r>
      <w:r w:rsidR="004E0F61" w:rsidRPr="00FE44E7">
        <w:rPr>
          <w:b w:val="0"/>
          <w:bCs w:val="0"/>
        </w:rPr>
        <w:t>considering</w:t>
      </w:r>
      <w:r w:rsidRPr="00FE44E7">
        <w:rPr>
          <w:b w:val="0"/>
          <w:bCs w:val="0"/>
        </w:rPr>
        <w:t xml:space="preserve"> the impact of proposed changes</w:t>
      </w:r>
      <w:r w:rsidR="0014779C">
        <w:rPr>
          <w:b w:val="0"/>
          <w:bCs w:val="0"/>
        </w:rPr>
        <w:t xml:space="preserve"> to our working environment.</w:t>
      </w:r>
    </w:p>
    <w:p w14:paraId="7D84601B" w14:textId="77777777" w:rsidR="002942BD" w:rsidRPr="004E7A84" w:rsidRDefault="002942BD" w:rsidP="002942BD">
      <w:pPr>
        <w:pStyle w:val="BodyTextIndent3"/>
        <w:ind w:firstLine="0"/>
      </w:pPr>
    </w:p>
    <w:p w14:paraId="5EB8A08A" w14:textId="65BA23B3" w:rsidR="00FE44E7" w:rsidRPr="00FE44E7" w:rsidRDefault="00FE44E7" w:rsidP="00FE44E7">
      <w:pPr>
        <w:pStyle w:val="ListParagraph"/>
        <w:numPr>
          <w:ilvl w:val="0"/>
          <w:numId w:val="18"/>
        </w:numPr>
        <w:rPr>
          <w:rFonts w:cs="Arial"/>
          <w:b/>
          <w:sz w:val="24"/>
        </w:rPr>
      </w:pPr>
      <w:r w:rsidRPr="00FE44E7">
        <w:rPr>
          <w:rFonts w:cs="Arial"/>
          <w:b/>
          <w:sz w:val="24"/>
        </w:rPr>
        <w:t>Role of members</w:t>
      </w:r>
    </w:p>
    <w:p w14:paraId="6BF3C0B2" w14:textId="074D1349" w:rsidR="00FE44E7" w:rsidRPr="00FE44E7" w:rsidRDefault="00FE44E7" w:rsidP="00FE44E7">
      <w:pPr>
        <w:pStyle w:val="ListParagraph"/>
        <w:numPr>
          <w:ilvl w:val="1"/>
          <w:numId w:val="18"/>
        </w:numPr>
        <w:rPr>
          <w:rFonts w:cs="Arial"/>
          <w:sz w:val="24"/>
        </w:rPr>
      </w:pPr>
      <w:r w:rsidRPr="00FE44E7">
        <w:rPr>
          <w:rFonts w:cs="Arial"/>
          <w:sz w:val="24"/>
        </w:rPr>
        <w:t xml:space="preserve">The role of all members is to </w:t>
      </w:r>
      <w:r w:rsidRPr="002942BD">
        <w:rPr>
          <w:rFonts w:cs="Arial"/>
          <w:i/>
          <w:iCs/>
          <w:sz w:val="24"/>
          <w:u w:val="single"/>
        </w:rPr>
        <w:t xml:space="preserve">raise issues of </w:t>
      </w:r>
      <w:r w:rsidR="000F650D">
        <w:rPr>
          <w:rFonts w:cs="Arial"/>
          <w:i/>
          <w:iCs/>
          <w:sz w:val="24"/>
          <w:u w:val="single"/>
        </w:rPr>
        <w:t>key-</w:t>
      </w:r>
      <w:r w:rsidRPr="002942BD">
        <w:rPr>
          <w:rFonts w:cs="Arial"/>
          <w:i/>
          <w:iCs/>
          <w:sz w:val="24"/>
          <w:u w:val="single"/>
        </w:rPr>
        <w:t>importance</w:t>
      </w:r>
      <w:r w:rsidRPr="00FE44E7">
        <w:rPr>
          <w:rFonts w:cs="Arial"/>
          <w:sz w:val="24"/>
        </w:rPr>
        <w:t xml:space="preserve"> from their working group and contribute to work streams as appropriate.</w:t>
      </w:r>
    </w:p>
    <w:p w14:paraId="01346275" w14:textId="77777777" w:rsidR="00FE44E7" w:rsidRPr="00FE44E7" w:rsidRDefault="00FE44E7" w:rsidP="00FE44E7">
      <w:pPr>
        <w:rPr>
          <w:rFonts w:cs="Arial"/>
          <w:sz w:val="24"/>
        </w:rPr>
      </w:pPr>
    </w:p>
    <w:p w14:paraId="51B1C44C" w14:textId="5DA3C935" w:rsidR="00FE44E7" w:rsidRPr="00FE44E7" w:rsidRDefault="00FE44E7" w:rsidP="002942BD">
      <w:pPr>
        <w:pStyle w:val="ListParagraph"/>
        <w:numPr>
          <w:ilvl w:val="1"/>
          <w:numId w:val="18"/>
        </w:numPr>
        <w:jc w:val="both"/>
        <w:rPr>
          <w:rFonts w:cs="Arial"/>
          <w:sz w:val="24"/>
        </w:rPr>
      </w:pPr>
      <w:r w:rsidRPr="00FE44E7">
        <w:rPr>
          <w:rFonts w:cs="Arial"/>
          <w:sz w:val="24"/>
        </w:rPr>
        <w:t xml:space="preserve">Members will also act as a link between the Project Board </w:t>
      </w:r>
      <w:r w:rsidR="002942BD">
        <w:rPr>
          <w:rFonts w:cs="Arial"/>
          <w:sz w:val="24"/>
        </w:rPr>
        <w:t>&amp;</w:t>
      </w:r>
      <w:r w:rsidRPr="00FE44E7">
        <w:rPr>
          <w:rFonts w:cs="Arial"/>
          <w:sz w:val="24"/>
        </w:rPr>
        <w:t xml:space="preserve"> work groups, ensuring that </w:t>
      </w:r>
      <w:r w:rsidRPr="002942BD">
        <w:rPr>
          <w:rFonts w:cs="Arial"/>
          <w:b/>
          <w:bCs/>
          <w:sz w:val="24"/>
        </w:rPr>
        <w:t>move-related issues</w:t>
      </w:r>
      <w:r w:rsidRPr="00FE44E7">
        <w:rPr>
          <w:rFonts w:cs="Arial"/>
          <w:sz w:val="24"/>
        </w:rPr>
        <w:t xml:space="preserve"> are raised at group meetings, as well as encouraging compliance [of policy],</w:t>
      </w:r>
      <w:r w:rsidR="00BF2AE1">
        <w:rPr>
          <w:rFonts w:cs="Arial"/>
          <w:sz w:val="24"/>
        </w:rPr>
        <w:t xml:space="preserve"> </w:t>
      </w:r>
      <w:r w:rsidR="00286185">
        <w:rPr>
          <w:rFonts w:cs="Arial"/>
          <w:sz w:val="24"/>
        </w:rPr>
        <w:t>when and where required.</w:t>
      </w:r>
    </w:p>
    <w:p w14:paraId="2BC46E61" w14:textId="77777777" w:rsidR="00FE44E7" w:rsidRPr="00FE44E7" w:rsidRDefault="00FE44E7" w:rsidP="002942BD">
      <w:pPr>
        <w:jc w:val="both"/>
        <w:rPr>
          <w:rFonts w:cs="Arial"/>
          <w:sz w:val="24"/>
        </w:rPr>
      </w:pPr>
    </w:p>
    <w:p w14:paraId="29CB4B38" w14:textId="77777777" w:rsidR="00FE44E7" w:rsidRPr="00FE44E7" w:rsidRDefault="00FE44E7" w:rsidP="00FE44E7">
      <w:pPr>
        <w:pStyle w:val="ListParagraph"/>
        <w:numPr>
          <w:ilvl w:val="0"/>
          <w:numId w:val="18"/>
        </w:numPr>
        <w:rPr>
          <w:rFonts w:cs="Arial"/>
          <w:b/>
          <w:sz w:val="24"/>
        </w:rPr>
      </w:pPr>
      <w:r w:rsidRPr="00FE44E7">
        <w:rPr>
          <w:rFonts w:cs="Arial"/>
          <w:b/>
          <w:sz w:val="24"/>
        </w:rPr>
        <w:t>Role of the Chair</w:t>
      </w:r>
    </w:p>
    <w:p w14:paraId="5D1DBB0E" w14:textId="244B3CB6" w:rsidR="001C47D3" w:rsidRDefault="00FE44E7" w:rsidP="001C47D3">
      <w:pPr>
        <w:pStyle w:val="ListParagraph"/>
        <w:numPr>
          <w:ilvl w:val="1"/>
          <w:numId w:val="18"/>
        </w:numPr>
        <w:spacing w:after="120"/>
        <w:rPr>
          <w:rFonts w:cs="Arial"/>
          <w:sz w:val="24"/>
        </w:rPr>
      </w:pPr>
      <w:r w:rsidRPr="00FE44E7">
        <w:rPr>
          <w:rFonts w:cs="Arial"/>
          <w:sz w:val="24"/>
        </w:rPr>
        <w:t xml:space="preserve">The Chair of the Accommodation Committee </w:t>
      </w:r>
      <w:r w:rsidR="001C47D3" w:rsidRPr="00FE44E7">
        <w:rPr>
          <w:rFonts w:cs="Arial"/>
          <w:sz w:val="24"/>
        </w:rPr>
        <w:t>will:</w:t>
      </w:r>
      <w:r w:rsidR="001C47D3">
        <w:rPr>
          <w:rFonts w:cs="Arial"/>
          <w:sz w:val="24"/>
        </w:rPr>
        <w:t xml:space="preserve"> -</w:t>
      </w:r>
    </w:p>
    <w:p w14:paraId="13F99440" w14:textId="77777777" w:rsidR="001C47D3" w:rsidRPr="001C47D3" w:rsidRDefault="001C47D3" w:rsidP="001C47D3">
      <w:pPr>
        <w:pStyle w:val="ListParagraph"/>
        <w:spacing w:after="120"/>
        <w:ind w:left="1080"/>
        <w:rPr>
          <w:rFonts w:cs="Arial"/>
          <w:sz w:val="24"/>
        </w:rPr>
      </w:pPr>
    </w:p>
    <w:p w14:paraId="704ABBCD" w14:textId="77777777" w:rsidR="00FE44E7" w:rsidRPr="00FE44E7" w:rsidRDefault="00FE44E7" w:rsidP="00FE44E7">
      <w:pPr>
        <w:pStyle w:val="ListParagraph"/>
        <w:numPr>
          <w:ilvl w:val="0"/>
          <w:numId w:val="23"/>
        </w:numPr>
        <w:ind w:left="1418" w:hanging="284"/>
        <w:rPr>
          <w:rFonts w:cs="Arial"/>
          <w:sz w:val="24"/>
        </w:rPr>
      </w:pPr>
      <w:r w:rsidRPr="00FE44E7">
        <w:rPr>
          <w:rFonts w:cs="Arial"/>
          <w:sz w:val="24"/>
        </w:rPr>
        <w:t>Chair meetings of the Group</w:t>
      </w:r>
    </w:p>
    <w:p w14:paraId="7E13A37A" w14:textId="77777777" w:rsidR="00FE44E7" w:rsidRPr="00FE44E7" w:rsidRDefault="00FE44E7" w:rsidP="00FE44E7">
      <w:pPr>
        <w:pStyle w:val="ListParagraph"/>
        <w:numPr>
          <w:ilvl w:val="0"/>
          <w:numId w:val="23"/>
        </w:numPr>
        <w:ind w:left="1418" w:hanging="284"/>
        <w:rPr>
          <w:rFonts w:cs="Arial"/>
          <w:sz w:val="24"/>
        </w:rPr>
      </w:pPr>
      <w:r w:rsidRPr="00FE44E7">
        <w:rPr>
          <w:rFonts w:cs="Arial"/>
          <w:sz w:val="24"/>
        </w:rPr>
        <w:t>Champion communications across ICTM</w:t>
      </w:r>
    </w:p>
    <w:p w14:paraId="527370D6" w14:textId="77777777" w:rsidR="00FE44E7" w:rsidRPr="00FE44E7" w:rsidRDefault="00FE44E7" w:rsidP="00FE44E7">
      <w:pPr>
        <w:pStyle w:val="ListParagraph"/>
        <w:numPr>
          <w:ilvl w:val="0"/>
          <w:numId w:val="23"/>
        </w:numPr>
        <w:ind w:left="1418" w:hanging="284"/>
        <w:rPr>
          <w:rFonts w:cs="Arial"/>
          <w:sz w:val="24"/>
        </w:rPr>
      </w:pPr>
      <w:r w:rsidRPr="00FE44E7">
        <w:rPr>
          <w:rFonts w:cs="Arial"/>
          <w:sz w:val="24"/>
        </w:rPr>
        <w:t>Advise and support sub-group chairs</w:t>
      </w:r>
    </w:p>
    <w:p w14:paraId="31BCA2C7" w14:textId="69267BF6" w:rsidR="00FE44E7" w:rsidRPr="00FE44E7" w:rsidRDefault="00FE44E7" w:rsidP="00FE44E7">
      <w:pPr>
        <w:pStyle w:val="ListParagraph"/>
        <w:numPr>
          <w:ilvl w:val="0"/>
          <w:numId w:val="23"/>
        </w:numPr>
        <w:ind w:left="1418" w:hanging="284"/>
        <w:rPr>
          <w:rFonts w:cs="Arial"/>
          <w:sz w:val="24"/>
        </w:rPr>
      </w:pPr>
      <w:r w:rsidRPr="00FE44E7">
        <w:rPr>
          <w:rFonts w:cs="Arial"/>
          <w:sz w:val="24"/>
        </w:rPr>
        <w:t xml:space="preserve">Represent the group at </w:t>
      </w:r>
      <w:r w:rsidR="004F4A01">
        <w:rPr>
          <w:rFonts w:cs="Arial"/>
          <w:sz w:val="24"/>
        </w:rPr>
        <w:t xml:space="preserve">Senior Leadership Team Meetings </w:t>
      </w:r>
      <w:r w:rsidR="00286185">
        <w:rPr>
          <w:rFonts w:cs="Arial"/>
          <w:sz w:val="24"/>
        </w:rPr>
        <w:t>and</w:t>
      </w:r>
      <w:r w:rsidRPr="00FE44E7">
        <w:rPr>
          <w:rFonts w:cs="Arial"/>
          <w:sz w:val="24"/>
        </w:rPr>
        <w:t xml:space="preserve"> relevant ICTM meetings</w:t>
      </w:r>
    </w:p>
    <w:p w14:paraId="2CBD6863" w14:textId="77777777" w:rsidR="00FE44E7" w:rsidRPr="00FE44E7" w:rsidRDefault="00FE44E7" w:rsidP="00FE44E7">
      <w:pPr>
        <w:ind w:left="720"/>
        <w:rPr>
          <w:rFonts w:cs="Arial"/>
          <w:sz w:val="24"/>
        </w:rPr>
      </w:pPr>
    </w:p>
    <w:p w14:paraId="795A6B5D" w14:textId="08CF1525" w:rsidR="00FE44E7" w:rsidRPr="00FE44E7" w:rsidRDefault="00FE44E7" w:rsidP="002942BD">
      <w:pPr>
        <w:pStyle w:val="ListParagraph"/>
        <w:numPr>
          <w:ilvl w:val="1"/>
          <w:numId w:val="18"/>
        </w:numPr>
        <w:jc w:val="both"/>
        <w:rPr>
          <w:rFonts w:cs="Arial"/>
          <w:sz w:val="24"/>
        </w:rPr>
      </w:pPr>
      <w:r w:rsidRPr="00FE44E7">
        <w:rPr>
          <w:rFonts w:cs="Arial"/>
          <w:sz w:val="24"/>
        </w:rPr>
        <w:t xml:space="preserve">The Chair may also act as a contact for </w:t>
      </w:r>
      <w:r w:rsidR="00783C1A">
        <w:rPr>
          <w:rFonts w:cs="Arial"/>
          <w:sz w:val="24"/>
        </w:rPr>
        <w:t>Accommodation Committee</w:t>
      </w:r>
      <w:r w:rsidRPr="00FE44E7">
        <w:rPr>
          <w:rFonts w:cs="Arial"/>
          <w:sz w:val="24"/>
        </w:rPr>
        <w:t xml:space="preserve"> between meetings, but with the understanding that most issues will be referred to sub-groups or the appropriate member of staff.  </w:t>
      </w:r>
    </w:p>
    <w:p w14:paraId="1CD5C0FA" w14:textId="77777777" w:rsidR="00FE44E7" w:rsidRPr="00FE44E7" w:rsidRDefault="00FE44E7" w:rsidP="00FE44E7">
      <w:pPr>
        <w:ind w:left="360"/>
        <w:rPr>
          <w:rFonts w:cs="Arial"/>
          <w:b/>
          <w:sz w:val="24"/>
        </w:rPr>
      </w:pPr>
    </w:p>
    <w:p w14:paraId="4F5909C4" w14:textId="6D5A6F20" w:rsidR="00FE44E7" w:rsidRPr="00FE44E7" w:rsidRDefault="00FE44E7" w:rsidP="00FE44E7">
      <w:pPr>
        <w:pStyle w:val="ListParagraph"/>
        <w:numPr>
          <w:ilvl w:val="0"/>
          <w:numId w:val="18"/>
        </w:numPr>
        <w:rPr>
          <w:rFonts w:cs="Arial"/>
          <w:b/>
          <w:sz w:val="24"/>
        </w:rPr>
      </w:pPr>
      <w:r w:rsidRPr="00FE44E7">
        <w:rPr>
          <w:rFonts w:cs="Arial"/>
          <w:b/>
          <w:sz w:val="24"/>
        </w:rPr>
        <w:t>Accountability</w:t>
      </w:r>
    </w:p>
    <w:p w14:paraId="25D880F7" w14:textId="07D737EB" w:rsidR="00FE44E7" w:rsidRPr="00FE44E7" w:rsidRDefault="00FE44E7" w:rsidP="00FE44E7">
      <w:pPr>
        <w:pStyle w:val="ListParagraph"/>
        <w:numPr>
          <w:ilvl w:val="1"/>
          <w:numId w:val="18"/>
        </w:numPr>
        <w:rPr>
          <w:rFonts w:cs="Arial"/>
          <w:sz w:val="24"/>
        </w:rPr>
      </w:pPr>
      <w:r w:rsidRPr="00FE44E7">
        <w:rPr>
          <w:rFonts w:cs="Arial"/>
          <w:sz w:val="24"/>
        </w:rPr>
        <w:t>The Group will be accountable to Max Parmar, ICTM Director, through the Gro</w:t>
      </w:r>
      <w:r w:rsidR="00783C1A">
        <w:rPr>
          <w:rFonts w:cs="Arial"/>
          <w:sz w:val="24"/>
        </w:rPr>
        <w:t>up’s chairs</w:t>
      </w:r>
      <w:r w:rsidRPr="00FE44E7">
        <w:rPr>
          <w:rFonts w:cs="Arial"/>
          <w:sz w:val="24"/>
        </w:rPr>
        <w:t>.</w:t>
      </w:r>
    </w:p>
    <w:p w14:paraId="7DD8589F" w14:textId="77777777" w:rsidR="00FE44E7" w:rsidRPr="00FE44E7" w:rsidRDefault="00FE44E7" w:rsidP="00FE44E7">
      <w:pPr>
        <w:rPr>
          <w:rFonts w:cs="Arial"/>
          <w:sz w:val="24"/>
        </w:rPr>
      </w:pPr>
    </w:p>
    <w:p w14:paraId="6FCCC43E" w14:textId="3AFB579E" w:rsidR="00FE44E7" w:rsidRPr="00FE44E7" w:rsidRDefault="00FE44E7" w:rsidP="00FE44E7">
      <w:pPr>
        <w:pStyle w:val="ListParagraph"/>
        <w:numPr>
          <w:ilvl w:val="0"/>
          <w:numId w:val="18"/>
        </w:numPr>
        <w:rPr>
          <w:rFonts w:cs="Arial"/>
          <w:b/>
          <w:sz w:val="24"/>
        </w:rPr>
      </w:pPr>
      <w:r w:rsidRPr="00FE44E7">
        <w:rPr>
          <w:rFonts w:cs="Arial"/>
          <w:b/>
          <w:sz w:val="24"/>
        </w:rPr>
        <w:t>A</w:t>
      </w:r>
      <w:r w:rsidR="004B354B">
        <w:rPr>
          <w:rFonts w:cs="Arial"/>
          <w:b/>
          <w:sz w:val="24"/>
        </w:rPr>
        <w:t>ction Points</w:t>
      </w:r>
    </w:p>
    <w:p w14:paraId="1D9181BA" w14:textId="5DC97170" w:rsidR="00FE44E7" w:rsidRPr="00FE44E7" w:rsidRDefault="004B354B" w:rsidP="00CF3BBC">
      <w:pPr>
        <w:pStyle w:val="ListParagraph"/>
        <w:numPr>
          <w:ilvl w:val="1"/>
          <w:numId w:val="18"/>
        </w:numPr>
        <w:spacing w:after="12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Actions raised from the accommodation committee will be set out </w:t>
      </w:r>
      <w:r w:rsidR="00483F27">
        <w:rPr>
          <w:rFonts w:cs="Arial"/>
          <w:sz w:val="24"/>
        </w:rPr>
        <w:t>and moved forward by</w:t>
      </w:r>
      <w:r>
        <w:rPr>
          <w:rFonts w:cs="Arial"/>
          <w:sz w:val="24"/>
        </w:rPr>
        <w:t xml:space="preserve"> </w:t>
      </w:r>
      <w:r w:rsidR="00483F27">
        <w:rPr>
          <w:rFonts w:cs="Arial"/>
          <w:sz w:val="24"/>
        </w:rPr>
        <w:t>either the</w:t>
      </w:r>
      <w:r>
        <w:rPr>
          <w:rFonts w:cs="Arial"/>
          <w:sz w:val="24"/>
        </w:rPr>
        <w:t xml:space="preserve"> department or personnel held accountable </w:t>
      </w:r>
      <w:r w:rsidR="00483F27">
        <w:rPr>
          <w:rFonts w:cs="Arial"/>
          <w:sz w:val="24"/>
        </w:rPr>
        <w:t>and</w:t>
      </w:r>
      <w:r>
        <w:rPr>
          <w:rFonts w:cs="Arial"/>
          <w:sz w:val="24"/>
        </w:rPr>
        <w:t xml:space="preserve"> tracked against agreed completion date</w:t>
      </w:r>
      <w:r w:rsidR="00765D25">
        <w:rPr>
          <w:rFonts w:cs="Arial"/>
          <w:sz w:val="24"/>
        </w:rPr>
        <w:t>s.</w:t>
      </w:r>
    </w:p>
    <w:p w14:paraId="722A7224" w14:textId="77777777" w:rsidR="00FE44E7" w:rsidRPr="00FE44E7" w:rsidRDefault="00FE44E7" w:rsidP="00FE44E7">
      <w:pPr>
        <w:rPr>
          <w:rFonts w:cs="Arial"/>
          <w:sz w:val="24"/>
        </w:rPr>
      </w:pPr>
    </w:p>
    <w:p w14:paraId="6169CA69" w14:textId="271DB5B2" w:rsidR="00FE44E7" w:rsidRPr="00BF2AE1" w:rsidRDefault="004B354B" w:rsidP="0063171B">
      <w:pPr>
        <w:pStyle w:val="ListParagraph"/>
        <w:numPr>
          <w:ilvl w:val="1"/>
          <w:numId w:val="18"/>
        </w:numPr>
        <w:rPr>
          <w:rFonts w:cs="Arial"/>
          <w:b/>
          <w:bCs/>
          <w:sz w:val="24"/>
        </w:rPr>
      </w:pPr>
      <w:r w:rsidRPr="00BF2AE1">
        <w:rPr>
          <w:rFonts w:cs="Arial"/>
          <w:b/>
          <w:bCs/>
          <w:sz w:val="24"/>
        </w:rPr>
        <w:t xml:space="preserve">Action </w:t>
      </w:r>
      <w:r w:rsidR="002D3AC9">
        <w:rPr>
          <w:rFonts w:cs="Arial"/>
          <w:b/>
          <w:bCs/>
          <w:sz w:val="24"/>
        </w:rPr>
        <w:t>List</w:t>
      </w:r>
    </w:p>
    <w:p w14:paraId="3A79133A" w14:textId="77777777" w:rsidR="00CF3BBC" w:rsidRPr="00CF3BBC" w:rsidRDefault="00CF3BBC" w:rsidP="00CF3BBC">
      <w:pPr>
        <w:rPr>
          <w:rFonts w:cs="Arial"/>
          <w:sz w:val="24"/>
        </w:rPr>
      </w:pPr>
    </w:p>
    <w:p w14:paraId="7ECD5140" w14:textId="1EBFD93D" w:rsidR="00FE44E7" w:rsidRPr="0063171B" w:rsidRDefault="002D3AC9" w:rsidP="0063171B">
      <w:pPr>
        <w:pStyle w:val="ListParagraph"/>
        <w:numPr>
          <w:ilvl w:val="0"/>
          <w:numId w:val="24"/>
        </w:numPr>
        <w:ind w:left="1418" w:hanging="284"/>
        <w:rPr>
          <w:rFonts w:cs="Arial"/>
          <w:sz w:val="24"/>
        </w:rPr>
      </w:pPr>
      <w:r>
        <w:rPr>
          <w:rFonts w:cs="Arial"/>
          <w:sz w:val="24"/>
        </w:rPr>
        <w:t xml:space="preserve">Department or personnel accountable for actions identified as </w:t>
      </w:r>
      <w:r w:rsidRPr="00BF2AE1">
        <w:rPr>
          <w:rFonts w:cs="Arial"/>
          <w:i/>
          <w:iCs/>
          <w:sz w:val="24"/>
        </w:rPr>
        <w:t>responsible</w:t>
      </w:r>
      <w:r>
        <w:rPr>
          <w:rFonts w:cs="Arial"/>
          <w:sz w:val="24"/>
        </w:rPr>
        <w:t xml:space="preserve"> for carrying actions forward.</w:t>
      </w:r>
    </w:p>
    <w:p w14:paraId="59AFCD5A" w14:textId="68B2A9DB" w:rsidR="002D3AC9" w:rsidRDefault="002D3AC9" w:rsidP="002D3AC9">
      <w:pPr>
        <w:pStyle w:val="ListParagraph"/>
        <w:numPr>
          <w:ilvl w:val="0"/>
          <w:numId w:val="24"/>
        </w:numPr>
        <w:ind w:left="1418" w:hanging="284"/>
        <w:rPr>
          <w:rFonts w:cs="Arial"/>
          <w:sz w:val="24"/>
        </w:rPr>
      </w:pPr>
      <w:r>
        <w:rPr>
          <w:rFonts w:cs="Arial"/>
          <w:sz w:val="24"/>
        </w:rPr>
        <w:t xml:space="preserve">Individual actions identified and tracked identifying </w:t>
      </w:r>
      <w:r w:rsidR="006D1205" w:rsidRPr="00BF2AE1">
        <w:rPr>
          <w:rFonts w:cs="Arial"/>
          <w:i/>
          <w:iCs/>
          <w:sz w:val="24"/>
        </w:rPr>
        <w:t xml:space="preserve">any </w:t>
      </w:r>
      <w:r w:rsidR="00DE1113">
        <w:rPr>
          <w:rFonts w:cs="Arial"/>
          <w:sz w:val="24"/>
        </w:rPr>
        <w:t>remedial actions</w:t>
      </w:r>
      <w:r w:rsidR="00765D25">
        <w:rPr>
          <w:rFonts w:cs="Arial"/>
          <w:sz w:val="24"/>
        </w:rPr>
        <w:t>.</w:t>
      </w:r>
    </w:p>
    <w:p w14:paraId="1C797AB6" w14:textId="7D101EBA" w:rsidR="002D3AC9" w:rsidRPr="0063171B" w:rsidRDefault="002D3AC9" w:rsidP="002D3AC9">
      <w:pPr>
        <w:pStyle w:val="ListParagraph"/>
        <w:numPr>
          <w:ilvl w:val="0"/>
          <w:numId w:val="24"/>
        </w:numPr>
        <w:ind w:left="1418" w:hanging="284"/>
        <w:rPr>
          <w:rFonts w:cs="Arial"/>
          <w:sz w:val="24"/>
        </w:rPr>
      </w:pPr>
      <w:r>
        <w:rPr>
          <w:rFonts w:cs="Arial"/>
          <w:sz w:val="24"/>
        </w:rPr>
        <w:t xml:space="preserve">Completion deadlines set against each action </w:t>
      </w:r>
      <w:r w:rsidR="00DE1113">
        <w:rPr>
          <w:rFonts w:cs="Arial"/>
          <w:sz w:val="24"/>
        </w:rPr>
        <w:t xml:space="preserve">identifying </w:t>
      </w:r>
      <w:r w:rsidR="00DE1113" w:rsidRPr="00BF2AE1">
        <w:rPr>
          <w:rFonts w:cs="Arial"/>
          <w:i/>
          <w:iCs/>
          <w:sz w:val="24"/>
        </w:rPr>
        <w:t>any</w:t>
      </w:r>
      <w:r w:rsidR="00DE1113">
        <w:rPr>
          <w:rFonts w:cs="Arial"/>
          <w:sz w:val="24"/>
        </w:rPr>
        <w:t xml:space="preserve"> </w:t>
      </w:r>
      <w:r w:rsidR="006D1205">
        <w:rPr>
          <w:rFonts w:cs="Arial"/>
          <w:sz w:val="24"/>
        </w:rPr>
        <w:t>completion date</w:t>
      </w:r>
      <w:r w:rsidR="00DE1113">
        <w:rPr>
          <w:rFonts w:cs="Arial"/>
          <w:sz w:val="24"/>
        </w:rPr>
        <w:t xml:space="preserve"> delay due to in</w:t>
      </w:r>
      <w:r w:rsidR="00341066">
        <w:rPr>
          <w:rFonts w:cs="Arial"/>
          <w:sz w:val="24"/>
        </w:rPr>
        <w:t>ter</w:t>
      </w:r>
      <w:r w:rsidR="00E10BEC">
        <w:rPr>
          <w:rFonts w:cs="Arial"/>
          <w:sz w:val="24"/>
        </w:rPr>
        <w:t>n</w:t>
      </w:r>
      <w:r w:rsidR="00341066">
        <w:rPr>
          <w:rFonts w:cs="Arial"/>
          <w:sz w:val="24"/>
        </w:rPr>
        <w:t>al</w:t>
      </w:r>
      <w:r w:rsidR="00DE1113">
        <w:rPr>
          <w:rFonts w:cs="Arial"/>
          <w:sz w:val="24"/>
        </w:rPr>
        <w:t xml:space="preserve"> or external resource</w:t>
      </w:r>
      <w:r w:rsidR="00765D25">
        <w:rPr>
          <w:rFonts w:cs="Arial"/>
          <w:sz w:val="24"/>
        </w:rPr>
        <w:t xml:space="preserve"> issues.</w:t>
      </w:r>
    </w:p>
    <w:p w14:paraId="25B2FE9C" w14:textId="64BB8187" w:rsidR="00FE44E7" w:rsidRPr="0063171B" w:rsidRDefault="00FE44E7" w:rsidP="00BF2AE1">
      <w:pPr>
        <w:pStyle w:val="ListParagraph"/>
        <w:ind w:left="1418"/>
        <w:rPr>
          <w:rFonts w:cs="Arial"/>
          <w:sz w:val="24"/>
        </w:rPr>
      </w:pPr>
    </w:p>
    <w:p w14:paraId="76C8EBF0" w14:textId="77777777" w:rsidR="00FE44E7" w:rsidRPr="00FE44E7" w:rsidRDefault="00FE44E7" w:rsidP="00FE44E7">
      <w:pPr>
        <w:rPr>
          <w:rFonts w:cs="Arial"/>
          <w:sz w:val="24"/>
        </w:rPr>
      </w:pPr>
    </w:p>
    <w:p w14:paraId="15104ED3" w14:textId="77777777" w:rsidR="00FE44E7" w:rsidRPr="00CF3BBC" w:rsidRDefault="00FE44E7" w:rsidP="0063171B">
      <w:pPr>
        <w:pStyle w:val="ListParagraph"/>
        <w:numPr>
          <w:ilvl w:val="1"/>
          <w:numId w:val="18"/>
        </w:numPr>
        <w:rPr>
          <w:rFonts w:cs="Arial"/>
          <w:i/>
          <w:iCs/>
          <w:sz w:val="24"/>
        </w:rPr>
      </w:pPr>
      <w:r w:rsidRPr="00CF3BBC">
        <w:rPr>
          <w:rFonts w:cs="Arial"/>
          <w:i/>
          <w:iCs/>
          <w:sz w:val="24"/>
        </w:rPr>
        <w:t>The role of the secretariat will be fulfilled by the Facilities Team.</w:t>
      </w:r>
    </w:p>
    <w:p w14:paraId="2DACB937" w14:textId="77777777" w:rsidR="00FE44E7" w:rsidRPr="00FE44E7" w:rsidRDefault="00FE44E7" w:rsidP="00FE44E7">
      <w:pPr>
        <w:ind w:left="720"/>
        <w:rPr>
          <w:rFonts w:cs="Arial"/>
          <w:sz w:val="24"/>
        </w:rPr>
      </w:pPr>
    </w:p>
    <w:p w14:paraId="564A2E2C" w14:textId="77777777" w:rsidR="00FE44E7" w:rsidRPr="00FE44E7" w:rsidRDefault="00FE44E7" w:rsidP="00FE44E7">
      <w:pPr>
        <w:ind w:left="720" w:hanging="720"/>
        <w:rPr>
          <w:rFonts w:cs="Arial"/>
          <w:sz w:val="32"/>
          <w:szCs w:val="32"/>
        </w:rPr>
      </w:pPr>
    </w:p>
    <w:p w14:paraId="76DA3ADA" w14:textId="3C6483B4" w:rsidR="00FE44E7" w:rsidRPr="00FE44E7" w:rsidRDefault="002942BD" w:rsidP="00FE44E7">
      <w:pPr>
        <w:rPr>
          <w:rFonts w:cs="Arial"/>
        </w:rPr>
      </w:pPr>
      <w:r>
        <w:rPr>
          <w:rFonts w:cs="Arial"/>
        </w:rPr>
        <w:t>February 2022</w:t>
      </w:r>
    </w:p>
    <w:p w14:paraId="43091015" w14:textId="77777777" w:rsidR="00F03B83" w:rsidRPr="00FE44E7" w:rsidRDefault="00F03B83" w:rsidP="00FE44E7">
      <w:pPr>
        <w:tabs>
          <w:tab w:val="num" w:pos="360"/>
        </w:tabs>
        <w:jc w:val="center"/>
        <w:rPr>
          <w:rFonts w:cs="Arial"/>
          <w:color w:val="808080" w:themeColor="background1" w:themeShade="80"/>
          <w:sz w:val="14"/>
          <w:szCs w:val="20"/>
        </w:rPr>
      </w:pPr>
    </w:p>
    <w:sectPr w:rsidR="00F03B83" w:rsidRPr="00FE44E7" w:rsidSect="00420F14">
      <w:footerReference w:type="even" r:id="rId7"/>
      <w:footerReference w:type="default" r:id="rId8"/>
      <w:headerReference w:type="first" r:id="rId9"/>
      <w:pgSz w:w="11906" w:h="16838" w:code="9"/>
      <w:pgMar w:top="1134" w:right="1418" w:bottom="1418" w:left="1418" w:header="709" w:footer="2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5F1B4" w14:textId="77777777" w:rsidR="009D7C0A" w:rsidRDefault="009D7C0A">
      <w:r>
        <w:separator/>
      </w:r>
    </w:p>
  </w:endnote>
  <w:endnote w:type="continuationSeparator" w:id="0">
    <w:p w14:paraId="60D1564C" w14:textId="77777777" w:rsidR="009D7C0A" w:rsidRDefault="009D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89C82" w14:textId="77777777" w:rsidR="007D26EA" w:rsidRDefault="007D26EA" w:rsidP="00765A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68F6BA" w14:textId="77777777" w:rsidR="007D26EA" w:rsidRDefault="007D26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9DB4E" w14:textId="06058A55" w:rsidR="007D26EA" w:rsidRPr="00035783" w:rsidRDefault="007D26EA" w:rsidP="00765A6D">
    <w:pPr>
      <w:pStyle w:val="Footer"/>
      <w:framePr w:wrap="around" w:vAnchor="text" w:hAnchor="margin" w:xAlign="center" w:y="1"/>
      <w:rPr>
        <w:rStyle w:val="PageNumber"/>
        <w:rFonts w:ascii="Tahoma" w:hAnsi="Tahoma" w:cs="Tahoma"/>
        <w:sz w:val="20"/>
      </w:rPr>
    </w:pPr>
    <w:r w:rsidRPr="00035783">
      <w:rPr>
        <w:rStyle w:val="PageNumber"/>
        <w:rFonts w:ascii="Tahoma" w:hAnsi="Tahoma" w:cs="Tahoma"/>
        <w:sz w:val="20"/>
      </w:rPr>
      <w:fldChar w:fldCharType="begin"/>
    </w:r>
    <w:r w:rsidRPr="00035783">
      <w:rPr>
        <w:rStyle w:val="PageNumber"/>
        <w:rFonts w:ascii="Tahoma" w:hAnsi="Tahoma" w:cs="Tahoma"/>
        <w:sz w:val="20"/>
      </w:rPr>
      <w:instrText xml:space="preserve">PAGE  </w:instrText>
    </w:r>
    <w:r w:rsidRPr="00035783">
      <w:rPr>
        <w:rStyle w:val="PageNumber"/>
        <w:rFonts w:ascii="Tahoma" w:hAnsi="Tahoma" w:cs="Tahoma"/>
        <w:sz w:val="20"/>
      </w:rPr>
      <w:fldChar w:fldCharType="separate"/>
    </w:r>
    <w:r w:rsidR="004E7A84">
      <w:rPr>
        <w:rStyle w:val="PageNumber"/>
        <w:rFonts w:ascii="Tahoma" w:hAnsi="Tahoma" w:cs="Tahoma"/>
        <w:noProof/>
        <w:sz w:val="20"/>
      </w:rPr>
      <w:t>2</w:t>
    </w:r>
    <w:r w:rsidRPr="00035783">
      <w:rPr>
        <w:rStyle w:val="PageNumber"/>
        <w:rFonts w:ascii="Tahoma" w:hAnsi="Tahoma" w:cs="Tahoma"/>
        <w:sz w:val="20"/>
      </w:rPr>
      <w:fldChar w:fldCharType="end"/>
    </w:r>
  </w:p>
  <w:p w14:paraId="43EF4D07" w14:textId="77777777" w:rsidR="007D26EA" w:rsidRDefault="007D2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08DDA" w14:textId="77777777" w:rsidR="009D7C0A" w:rsidRDefault="009D7C0A">
      <w:r>
        <w:separator/>
      </w:r>
    </w:p>
  </w:footnote>
  <w:footnote w:type="continuationSeparator" w:id="0">
    <w:p w14:paraId="21F061AF" w14:textId="77777777" w:rsidR="009D7C0A" w:rsidRDefault="009D7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293FF" w14:textId="68867A30" w:rsidR="004E7A84" w:rsidRDefault="004E7A8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0A769B" wp14:editId="2ABD804E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753985" cy="1470660"/>
          <wp:effectExtent l="0" t="0" r="0" b="0"/>
          <wp:wrapThrough wrapText="bothSides">
            <wp:wrapPolygon edited="0">
              <wp:start x="0" y="0"/>
              <wp:lineTo x="0" y="21264"/>
              <wp:lineTo x="21545" y="21264"/>
              <wp:lineTo x="21545" y="0"/>
              <wp:lineTo x="0" y="0"/>
            </wp:wrapPolygon>
          </wp:wrapThrough>
          <wp:docPr id="2" name="Picture 2" descr="N:\Illustrator\ucl-ictm-banner-bright-blu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Illustrator\ucl-ictm-banner-bright-blue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985" cy="147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2018"/>
    <w:multiLevelType w:val="multilevel"/>
    <w:tmpl w:val="BC5C85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61A50D1"/>
    <w:multiLevelType w:val="multilevel"/>
    <w:tmpl w:val="81A04B7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E96B6A"/>
    <w:multiLevelType w:val="multilevel"/>
    <w:tmpl w:val="3A8800F4"/>
    <w:lvl w:ilvl="0">
      <w:start w:val="1"/>
      <w:numFmt w:val="bullet"/>
      <w:lvlText w:val=""/>
      <w:lvlJc w:val="left"/>
      <w:pPr>
        <w:ind w:left="2356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356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6" w:hanging="1800"/>
      </w:pPr>
      <w:rPr>
        <w:rFonts w:hint="default"/>
      </w:rPr>
    </w:lvl>
  </w:abstractNum>
  <w:abstractNum w:abstractNumId="3" w15:restartNumberingAfterBreak="0">
    <w:nsid w:val="0BF86772"/>
    <w:multiLevelType w:val="multilevel"/>
    <w:tmpl w:val="969A3BEA"/>
    <w:lvl w:ilvl="0">
      <w:start w:val="4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0E17287A"/>
    <w:multiLevelType w:val="multilevel"/>
    <w:tmpl w:val="3A8800F4"/>
    <w:lvl w:ilvl="0">
      <w:start w:val="1"/>
      <w:numFmt w:val="bullet"/>
      <w:lvlText w:val=""/>
      <w:lvlJc w:val="left"/>
      <w:pPr>
        <w:ind w:left="2356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356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6" w:hanging="1800"/>
      </w:pPr>
      <w:rPr>
        <w:rFonts w:hint="default"/>
      </w:rPr>
    </w:lvl>
  </w:abstractNum>
  <w:abstractNum w:abstractNumId="5" w15:restartNumberingAfterBreak="0">
    <w:nsid w:val="12707966"/>
    <w:multiLevelType w:val="multilevel"/>
    <w:tmpl w:val="494EAB0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4E14184"/>
    <w:multiLevelType w:val="hybridMultilevel"/>
    <w:tmpl w:val="51243FD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141DA0"/>
    <w:multiLevelType w:val="multilevel"/>
    <w:tmpl w:val="7926154A"/>
    <w:lvl w:ilvl="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200E77E8"/>
    <w:multiLevelType w:val="hybridMultilevel"/>
    <w:tmpl w:val="8166A4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7101F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9F728B4"/>
    <w:multiLevelType w:val="multilevel"/>
    <w:tmpl w:val="D06A05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243618"/>
    <w:multiLevelType w:val="hybridMultilevel"/>
    <w:tmpl w:val="0AD84CA0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261137"/>
    <w:multiLevelType w:val="multilevel"/>
    <w:tmpl w:val="6D0CF82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5EF50DF"/>
    <w:multiLevelType w:val="multilevel"/>
    <w:tmpl w:val="971CAF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F956EBE"/>
    <w:multiLevelType w:val="multilevel"/>
    <w:tmpl w:val="75D4C5F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5884157"/>
    <w:multiLevelType w:val="hybridMultilevel"/>
    <w:tmpl w:val="C4440C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CA7C71"/>
    <w:multiLevelType w:val="multilevel"/>
    <w:tmpl w:val="91D88AE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3341B6"/>
    <w:multiLevelType w:val="multilevel"/>
    <w:tmpl w:val="494EAB0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93B768A"/>
    <w:multiLevelType w:val="multilevel"/>
    <w:tmpl w:val="E0B41450"/>
    <w:lvl w:ilvl="0">
      <w:start w:val="1"/>
      <w:numFmt w:val="bullet"/>
      <w:lvlText w:val=""/>
      <w:lvlJc w:val="left"/>
      <w:pPr>
        <w:ind w:left="2356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56" w:hanging="72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6" w:hanging="1800"/>
      </w:pPr>
      <w:rPr>
        <w:rFonts w:hint="default"/>
      </w:rPr>
    </w:lvl>
  </w:abstractNum>
  <w:abstractNum w:abstractNumId="19" w15:restartNumberingAfterBreak="0">
    <w:nsid w:val="5C126810"/>
    <w:multiLevelType w:val="hybridMultilevel"/>
    <w:tmpl w:val="E8AEDD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9959FD"/>
    <w:multiLevelType w:val="multilevel"/>
    <w:tmpl w:val="81A04B7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55F3AEB"/>
    <w:multiLevelType w:val="hybridMultilevel"/>
    <w:tmpl w:val="194CB8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756BC"/>
    <w:multiLevelType w:val="hybridMultilevel"/>
    <w:tmpl w:val="B0B0C304"/>
    <w:lvl w:ilvl="0" w:tplc="5AC8118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61301"/>
    <w:multiLevelType w:val="multilevel"/>
    <w:tmpl w:val="3A8800F4"/>
    <w:lvl w:ilvl="0">
      <w:start w:val="1"/>
      <w:numFmt w:val="bullet"/>
      <w:lvlText w:val=""/>
      <w:lvlJc w:val="left"/>
      <w:pPr>
        <w:ind w:left="2356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356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6" w:hanging="1800"/>
      </w:pPr>
      <w:rPr>
        <w:rFonts w:hint="default"/>
      </w:rPr>
    </w:lvl>
  </w:abstractNum>
  <w:abstractNum w:abstractNumId="24" w15:restartNumberingAfterBreak="0">
    <w:nsid w:val="7A3F0575"/>
    <w:multiLevelType w:val="multilevel"/>
    <w:tmpl w:val="75D4C5F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2"/>
  </w:num>
  <w:num w:numId="5">
    <w:abstractNumId w:val="22"/>
  </w:num>
  <w:num w:numId="6">
    <w:abstractNumId w:val="6"/>
  </w:num>
  <w:num w:numId="7">
    <w:abstractNumId w:val="16"/>
  </w:num>
  <w:num w:numId="8">
    <w:abstractNumId w:val="15"/>
  </w:num>
  <w:num w:numId="9">
    <w:abstractNumId w:val="3"/>
  </w:num>
  <w:num w:numId="10">
    <w:abstractNumId w:val="19"/>
  </w:num>
  <w:num w:numId="11">
    <w:abstractNumId w:val="24"/>
  </w:num>
  <w:num w:numId="12">
    <w:abstractNumId w:val="0"/>
  </w:num>
  <w:num w:numId="13">
    <w:abstractNumId w:val="11"/>
  </w:num>
  <w:num w:numId="14">
    <w:abstractNumId w:val="10"/>
  </w:num>
  <w:num w:numId="15">
    <w:abstractNumId w:val="21"/>
  </w:num>
  <w:num w:numId="16">
    <w:abstractNumId w:val="1"/>
  </w:num>
  <w:num w:numId="17">
    <w:abstractNumId w:val="14"/>
  </w:num>
  <w:num w:numId="18">
    <w:abstractNumId w:val="20"/>
  </w:num>
  <w:num w:numId="19">
    <w:abstractNumId w:val="17"/>
  </w:num>
  <w:num w:numId="20">
    <w:abstractNumId w:val="5"/>
  </w:num>
  <w:num w:numId="21">
    <w:abstractNumId w:val="7"/>
  </w:num>
  <w:num w:numId="22">
    <w:abstractNumId w:val="2"/>
  </w:num>
  <w:num w:numId="23">
    <w:abstractNumId w:val="4"/>
  </w:num>
  <w:num w:numId="24">
    <w:abstractNumId w:val="2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B9E"/>
    <w:rsid w:val="00001FAD"/>
    <w:rsid w:val="00005636"/>
    <w:rsid w:val="00015C92"/>
    <w:rsid w:val="000221D7"/>
    <w:rsid w:val="00030155"/>
    <w:rsid w:val="00035783"/>
    <w:rsid w:val="00037F09"/>
    <w:rsid w:val="0004100A"/>
    <w:rsid w:val="00041C6B"/>
    <w:rsid w:val="0005137F"/>
    <w:rsid w:val="00051F7A"/>
    <w:rsid w:val="00055651"/>
    <w:rsid w:val="000615E4"/>
    <w:rsid w:val="00097A84"/>
    <w:rsid w:val="000B2279"/>
    <w:rsid w:val="000C0D23"/>
    <w:rsid w:val="000C2A03"/>
    <w:rsid w:val="000C372D"/>
    <w:rsid w:val="000C65B4"/>
    <w:rsid w:val="000E2E35"/>
    <w:rsid w:val="000E3B9E"/>
    <w:rsid w:val="000E7738"/>
    <w:rsid w:val="000F108F"/>
    <w:rsid w:val="000F650D"/>
    <w:rsid w:val="00103F67"/>
    <w:rsid w:val="00121F5C"/>
    <w:rsid w:val="00122A09"/>
    <w:rsid w:val="00124A14"/>
    <w:rsid w:val="001325EE"/>
    <w:rsid w:val="0014332D"/>
    <w:rsid w:val="00143F3B"/>
    <w:rsid w:val="00144EAA"/>
    <w:rsid w:val="001457BD"/>
    <w:rsid w:val="0014779C"/>
    <w:rsid w:val="00150B0C"/>
    <w:rsid w:val="00163794"/>
    <w:rsid w:val="00163CE3"/>
    <w:rsid w:val="00165456"/>
    <w:rsid w:val="00171F9C"/>
    <w:rsid w:val="0017721C"/>
    <w:rsid w:val="00181A0E"/>
    <w:rsid w:val="00186117"/>
    <w:rsid w:val="00192E5B"/>
    <w:rsid w:val="001A08A6"/>
    <w:rsid w:val="001A25C0"/>
    <w:rsid w:val="001B72D6"/>
    <w:rsid w:val="001C3EC8"/>
    <w:rsid w:val="001C46BD"/>
    <w:rsid w:val="001C47D3"/>
    <w:rsid w:val="001C4928"/>
    <w:rsid w:val="001D25AA"/>
    <w:rsid w:val="001D2C10"/>
    <w:rsid w:val="001D41BA"/>
    <w:rsid w:val="001E0744"/>
    <w:rsid w:val="001E5419"/>
    <w:rsid w:val="002022A0"/>
    <w:rsid w:val="00204383"/>
    <w:rsid w:val="002065F0"/>
    <w:rsid w:val="00222AB0"/>
    <w:rsid w:val="002266E2"/>
    <w:rsid w:val="002369AA"/>
    <w:rsid w:val="00242FB1"/>
    <w:rsid w:val="00246B53"/>
    <w:rsid w:val="002520B1"/>
    <w:rsid w:val="002561F4"/>
    <w:rsid w:val="00260E7D"/>
    <w:rsid w:val="00270EFE"/>
    <w:rsid w:val="0027350B"/>
    <w:rsid w:val="00274CF1"/>
    <w:rsid w:val="00281C13"/>
    <w:rsid w:val="00286185"/>
    <w:rsid w:val="00290EC0"/>
    <w:rsid w:val="002942BD"/>
    <w:rsid w:val="002A53BB"/>
    <w:rsid w:val="002B41A2"/>
    <w:rsid w:val="002B7AC9"/>
    <w:rsid w:val="002C4F69"/>
    <w:rsid w:val="002D3AC9"/>
    <w:rsid w:val="002D4D2F"/>
    <w:rsid w:val="002D59EB"/>
    <w:rsid w:val="002D7973"/>
    <w:rsid w:val="002F0EB4"/>
    <w:rsid w:val="002F7DC0"/>
    <w:rsid w:val="00300F1C"/>
    <w:rsid w:val="003078B3"/>
    <w:rsid w:val="0031142C"/>
    <w:rsid w:val="00312BF5"/>
    <w:rsid w:val="00326B9E"/>
    <w:rsid w:val="00330AD3"/>
    <w:rsid w:val="00340CD2"/>
    <w:rsid w:val="00341066"/>
    <w:rsid w:val="0034208C"/>
    <w:rsid w:val="00344909"/>
    <w:rsid w:val="00362418"/>
    <w:rsid w:val="00363450"/>
    <w:rsid w:val="00364908"/>
    <w:rsid w:val="00364D87"/>
    <w:rsid w:val="00365559"/>
    <w:rsid w:val="003763F8"/>
    <w:rsid w:val="003778BB"/>
    <w:rsid w:val="00377AC4"/>
    <w:rsid w:val="00382B16"/>
    <w:rsid w:val="00382D37"/>
    <w:rsid w:val="00384F77"/>
    <w:rsid w:val="00390596"/>
    <w:rsid w:val="00396D78"/>
    <w:rsid w:val="003A28A1"/>
    <w:rsid w:val="003B0D6C"/>
    <w:rsid w:val="003B2FB1"/>
    <w:rsid w:val="003C24F1"/>
    <w:rsid w:val="003C33EA"/>
    <w:rsid w:val="003E667D"/>
    <w:rsid w:val="003F5380"/>
    <w:rsid w:val="003F5D19"/>
    <w:rsid w:val="003F60C5"/>
    <w:rsid w:val="00403854"/>
    <w:rsid w:val="004064F6"/>
    <w:rsid w:val="00420F14"/>
    <w:rsid w:val="0042696A"/>
    <w:rsid w:val="0043603C"/>
    <w:rsid w:val="0044125C"/>
    <w:rsid w:val="00442D42"/>
    <w:rsid w:val="0045327B"/>
    <w:rsid w:val="00476DB1"/>
    <w:rsid w:val="00482DF8"/>
    <w:rsid w:val="0048348C"/>
    <w:rsid w:val="00483F27"/>
    <w:rsid w:val="0048645F"/>
    <w:rsid w:val="004B354B"/>
    <w:rsid w:val="004C52E1"/>
    <w:rsid w:val="004C6430"/>
    <w:rsid w:val="004E0F61"/>
    <w:rsid w:val="004E7145"/>
    <w:rsid w:val="004E7A84"/>
    <w:rsid w:val="004F34CE"/>
    <w:rsid w:val="004F4A01"/>
    <w:rsid w:val="004F5054"/>
    <w:rsid w:val="004F7D59"/>
    <w:rsid w:val="0052270B"/>
    <w:rsid w:val="005250E2"/>
    <w:rsid w:val="00530B35"/>
    <w:rsid w:val="0053404C"/>
    <w:rsid w:val="005372A8"/>
    <w:rsid w:val="00546D95"/>
    <w:rsid w:val="00551321"/>
    <w:rsid w:val="0055333C"/>
    <w:rsid w:val="005614B8"/>
    <w:rsid w:val="005625DA"/>
    <w:rsid w:val="00564EEA"/>
    <w:rsid w:val="005764C1"/>
    <w:rsid w:val="00580890"/>
    <w:rsid w:val="00586266"/>
    <w:rsid w:val="005864AB"/>
    <w:rsid w:val="00586D89"/>
    <w:rsid w:val="0059271C"/>
    <w:rsid w:val="00594E92"/>
    <w:rsid w:val="005A1018"/>
    <w:rsid w:val="005C0068"/>
    <w:rsid w:val="005C49BD"/>
    <w:rsid w:val="005C52A7"/>
    <w:rsid w:val="005C7F8C"/>
    <w:rsid w:val="005D0C73"/>
    <w:rsid w:val="005E3E33"/>
    <w:rsid w:val="005E7B5B"/>
    <w:rsid w:val="005F28B0"/>
    <w:rsid w:val="005F4297"/>
    <w:rsid w:val="00601C17"/>
    <w:rsid w:val="00602FE2"/>
    <w:rsid w:val="00605E23"/>
    <w:rsid w:val="00605E5E"/>
    <w:rsid w:val="0063171B"/>
    <w:rsid w:val="00634E26"/>
    <w:rsid w:val="00640B0F"/>
    <w:rsid w:val="006472E6"/>
    <w:rsid w:val="00647451"/>
    <w:rsid w:val="00650D7D"/>
    <w:rsid w:val="00650DF5"/>
    <w:rsid w:val="00653729"/>
    <w:rsid w:val="0065511C"/>
    <w:rsid w:val="00656225"/>
    <w:rsid w:val="00664B15"/>
    <w:rsid w:val="00667ECF"/>
    <w:rsid w:val="00674703"/>
    <w:rsid w:val="00674831"/>
    <w:rsid w:val="00695510"/>
    <w:rsid w:val="0069561D"/>
    <w:rsid w:val="006969E4"/>
    <w:rsid w:val="006A01E6"/>
    <w:rsid w:val="006A30A7"/>
    <w:rsid w:val="006B27E7"/>
    <w:rsid w:val="006B3EAC"/>
    <w:rsid w:val="006C201D"/>
    <w:rsid w:val="006C6265"/>
    <w:rsid w:val="006C777F"/>
    <w:rsid w:val="006D1205"/>
    <w:rsid w:val="006E4B63"/>
    <w:rsid w:val="00702762"/>
    <w:rsid w:val="00706335"/>
    <w:rsid w:val="0070766F"/>
    <w:rsid w:val="0071752F"/>
    <w:rsid w:val="007234C6"/>
    <w:rsid w:val="00726C7E"/>
    <w:rsid w:val="00730CAD"/>
    <w:rsid w:val="00735907"/>
    <w:rsid w:val="007477BC"/>
    <w:rsid w:val="007477E0"/>
    <w:rsid w:val="00753B9A"/>
    <w:rsid w:val="00755AB2"/>
    <w:rsid w:val="00764BC7"/>
    <w:rsid w:val="00765A6D"/>
    <w:rsid w:val="00765D25"/>
    <w:rsid w:val="00765F65"/>
    <w:rsid w:val="00776826"/>
    <w:rsid w:val="00776D0D"/>
    <w:rsid w:val="00782D61"/>
    <w:rsid w:val="00783C1A"/>
    <w:rsid w:val="0079113B"/>
    <w:rsid w:val="00797265"/>
    <w:rsid w:val="007B3A7B"/>
    <w:rsid w:val="007C2680"/>
    <w:rsid w:val="007C30AE"/>
    <w:rsid w:val="007C618F"/>
    <w:rsid w:val="007D071B"/>
    <w:rsid w:val="007D1011"/>
    <w:rsid w:val="007D26EA"/>
    <w:rsid w:val="007E06A9"/>
    <w:rsid w:val="007E5C13"/>
    <w:rsid w:val="007E636F"/>
    <w:rsid w:val="007F150F"/>
    <w:rsid w:val="007F17D2"/>
    <w:rsid w:val="007F1E77"/>
    <w:rsid w:val="007F3623"/>
    <w:rsid w:val="00804D73"/>
    <w:rsid w:val="00817B45"/>
    <w:rsid w:val="0082289C"/>
    <w:rsid w:val="008322FE"/>
    <w:rsid w:val="0083232E"/>
    <w:rsid w:val="0084195E"/>
    <w:rsid w:val="00844A2F"/>
    <w:rsid w:val="0085048F"/>
    <w:rsid w:val="00871E28"/>
    <w:rsid w:val="008905D0"/>
    <w:rsid w:val="008A0A9C"/>
    <w:rsid w:val="008A207E"/>
    <w:rsid w:val="008A243F"/>
    <w:rsid w:val="008A3456"/>
    <w:rsid w:val="008A75D6"/>
    <w:rsid w:val="008B3D5C"/>
    <w:rsid w:val="008B77FC"/>
    <w:rsid w:val="008C1C26"/>
    <w:rsid w:val="008C211C"/>
    <w:rsid w:val="008C4D35"/>
    <w:rsid w:val="008C6D04"/>
    <w:rsid w:val="008D6ACC"/>
    <w:rsid w:val="008D7196"/>
    <w:rsid w:val="008E18CF"/>
    <w:rsid w:val="008E7C57"/>
    <w:rsid w:val="008F05D8"/>
    <w:rsid w:val="008F3F91"/>
    <w:rsid w:val="008F61F8"/>
    <w:rsid w:val="0090365D"/>
    <w:rsid w:val="009071C9"/>
    <w:rsid w:val="00917C3A"/>
    <w:rsid w:val="00920716"/>
    <w:rsid w:val="00923C9A"/>
    <w:rsid w:val="0092569E"/>
    <w:rsid w:val="00931781"/>
    <w:rsid w:val="00936DC3"/>
    <w:rsid w:val="0094071A"/>
    <w:rsid w:val="009604C9"/>
    <w:rsid w:val="00965306"/>
    <w:rsid w:val="00985FC3"/>
    <w:rsid w:val="009914B5"/>
    <w:rsid w:val="009A36CB"/>
    <w:rsid w:val="009B4ADA"/>
    <w:rsid w:val="009B5355"/>
    <w:rsid w:val="009C78E0"/>
    <w:rsid w:val="009D0865"/>
    <w:rsid w:val="009D477D"/>
    <w:rsid w:val="009D5B25"/>
    <w:rsid w:val="009D7C0A"/>
    <w:rsid w:val="009F052B"/>
    <w:rsid w:val="009F19A1"/>
    <w:rsid w:val="009F2E1C"/>
    <w:rsid w:val="00A03AE2"/>
    <w:rsid w:val="00A06098"/>
    <w:rsid w:val="00A157F8"/>
    <w:rsid w:val="00A2435E"/>
    <w:rsid w:val="00A33630"/>
    <w:rsid w:val="00A408DC"/>
    <w:rsid w:val="00A4650F"/>
    <w:rsid w:val="00A5206E"/>
    <w:rsid w:val="00A53DBF"/>
    <w:rsid w:val="00A6471F"/>
    <w:rsid w:val="00A745F1"/>
    <w:rsid w:val="00A817D4"/>
    <w:rsid w:val="00A82BE6"/>
    <w:rsid w:val="00A8698F"/>
    <w:rsid w:val="00A873C1"/>
    <w:rsid w:val="00A93C55"/>
    <w:rsid w:val="00AC0776"/>
    <w:rsid w:val="00AC1045"/>
    <w:rsid w:val="00AC17FD"/>
    <w:rsid w:val="00AC1A41"/>
    <w:rsid w:val="00AD074B"/>
    <w:rsid w:val="00AD65B6"/>
    <w:rsid w:val="00AE69AB"/>
    <w:rsid w:val="00AF4062"/>
    <w:rsid w:val="00AF787F"/>
    <w:rsid w:val="00B0050D"/>
    <w:rsid w:val="00B033B1"/>
    <w:rsid w:val="00B2205F"/>
    <w:rsid w:val="00B31B62"/>
    <w:rsid w:val="00B34B46"/>
    <w:rsid w:val="00B405F1"/>
    <w:rsid w:val="00B60F62"/>
    <w:rsid w:val="00B66305"/>
    <w:rsid w:val="00B73E2F"/>
    <w:rsid w:val="00BB14E7"/>
    <w:rsid w:val="00BB3442"/>
    <w:rsid w:val="00BB44D1"/>
    <w:rsid w:val="00BB467E"/>
    <w:rsid w:val="00BB4BC8"/>
    <w:rsid w:val="00BB73B0"/>
    <w:rsid w:val="00BC3761"/>
    <w:rsid w:val="00BD4D7E"/>
    <w:rsid w:val="00BD4FF4"/>
    <w:rsid w:val="00BD5127"/>
    <w:rsid w:val="00BE21BA"/>
    <w:rsid w:val="00BF1024"/>
    <w:rsid w:val="00BF1DC7"/>
    <w:rsid w:val="00BF2604"/>
    <w:rsid w:val="00BF2AE1"/>
    <w:rsid w:val="00C01625"/>
    <w:rsid w:val="00C050C7"/>
    <w:rsid w:val="00C06FB8"/>
    <w:rsid w:val="00C25599"/>
    <w:rsid w:val="00C25F09"/>
    <w:rsid w:val="00C26BE1"/>
    <w:rsid w:val="00C47529"/>
    <w:rsid w:val="00C512B9"/>
    <w:rsid w:val="00C51537"/>
    <w:rsid w:val="00C532C7"/>
    <w:rsid w:val="00C63C44"/>
    <w:rsid w:val="00C64DD1"/>
    <w:rsid w:val="00C7587B"/>
    <w:rsid w:val="00C8100F"/>
    <w:rsid w:val="00C83695"/>
    <w:rsid w:val="00C87048"/>
    <w:rsid w:val="00C96AFF"/>
    <w:rsid w:val="00CA0E2F"/>
    <w:rsid w:val="00CA400A"/>
    <w:rsid w:val="00CA556F"/>
    <w:rsid w:val="00CA6648"/>
    <w:rsid w:val="00CC08C0"/>
    <w:rsid w:val="00CD0E7E"/>
    <w:rsid w:val="00CE68F5"/>
    <w:rsid w:val="00CF3BBC"/>
    <w:rsid w:val="00CF737A"/>
    <w:rsid w:val="00D0569C"/>
    <w:rsid w:val="00D238EF"/>
    <w:rsid w:val="00D34513"/>
    <w:rsid w:val="00D34D50"/>
    <w:rsid w:val="00D40C67"/>
    <w:rsid w:val="00D42F34"/>
    <w:rsid w:val="00D46504"/>
    <w:rsid w:val="00D62758"/>
    <w:rsid w:val="00D65D12"/>
    <w:rsid w:val="00D7436F"/>
    <w:rsid w:val="00D74C60"/>
    <w:rsid w:val="00D82EEC"/>
    <w:rsid w:val="00D842E7"/>
    <w:rsid w:val="00D870AE"/>
    <w:rsid w:val="00D878D6"/>
    <w:rsid w:val="00D9343E"/>
    <w:rsid w:val="00D9369F"/>
    <w:rsid w:val="00D94715"/>
    <w:rsid w:val="00DA2E66"/>
    <w:rsid w:val="00DB5FFE"/>
    <w:rsid w:val="00DC5A5D"/>
    <w:rsid w:val="00DC5C83"/>
    <w:rsid w:val="00DD098D"/>
    <w:rsid w:val="00DD4D06"/>
    <w:rsid w:val="00DD5238"/>
    <w:rsid w:val="00DD576B"/>
    <w:rsid w:val="00DD7BC7"/>
    <w:rsid w:val="00DE1113"/>
    <w:rsid w:val="00DE3B17"/>
    <w:rsid w:val="00DE56DA"/>
    <w:rsid w:val="00E02F5E"/>
    <w:rsid w:val="00E04B3E"/>
    <w:rsid w:val="00E07F7D"/>
    <w:rsid w:val="00E10BEC"/>
    <w:rsid w:val="00E11798"/>
    <w:rsid w:val="00E21DFE"/>
    <w:rsid w:val="00E21F97"/>
    <w:rsid w:val="00E32F8D"/>
    <w:rsid w:val="00E35340"/>
    <w:rsid w:val="00E40751"/>
    <w:rsid w:val="00E451F1"/>
    <w:rsid w:val="00E461A9"/>
    <w:rsid w:val="00E46574"/>
    <w:rsid w:val="00E51941"/>
    <w:rsid w:val="00E62C1E"/>
    <w:rsid w:val="00E65728"/>
    <w:rsid w:val="00E71861"/>
    <w:rsid w:val="00E71DED"/>
    <w:rsid w:val="00E75DEA"/>
    <w:rsid w:val="00E8309A"/>
    <w:rsid w:val="00E90E46"/>
    <w:rsid w:val="00E90ECC"/>
    <w:rsid w:val="00E93922"/>
    <w:rsid w:val="00EB10EB"/>
    <w:rsid w:val="00EB3E41"/>
    <w:rsid w:val="00EC24D9"/>
    <w:rsid w:val="00EC3E64"/>
    <w:rsid w:val="00EC76AB"/>
    <w:rsid w:val="00ED0872"/>
    <w:rsid w:val="00ED3006"/>
    <w:rsid w:val="00ED7679"/>
    <w:rsid w:val="00EE4D1C"/>
    <w:rsid w:val="00EF7542"/>
    <w:rsid w:val="00F013ED"/>
    <w:rsid w:val="00F03B83"/>
    <w:rsid w:val="00F16041"/>
    <w:rsid w:val="00F16ED2"/>
    <w:rsid w:val="00F21147"/>
    <w:rsid w:val="00F2213E"/>
    <w:rsid w:val="00F37AC2"/>
    <w:rsid w:val="00F4231A"/>
    <w:rsid w:val="00F5222B"/>
    <w:rsid w:val="00F56F28"/>
    <w:rsid w:val="00F65A87"/>
    <w:rsid w:val="00F70B38"/>
    <w:rsid w:val="00F76C69"/>
    <w:rsid w:val="00F83316"/>
    <w:rsid w:val="00FA39FA"/>
    <w:rsid w:val="00FB0F57"/>
    <w:rsid w:val="00FB43FA"/>
    <w:rsid w:val="00FB4DD2"/>
    <w:rsid w:val="00FD39CF"/>
    <w:rsid w:val="00FD434E"/>
    <w:rsid w:val="00FD746D"/>
    <w:rsid w:val="00FE44E7"/>
    <w:rsid w:val="00FE4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1A4244"/>
  <w15:docId w15:val="{D7DB9B2B-45CB-4F59-A0B9-7C39CDE0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3B9E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E44E7"/>
    <w:pPr>
      <w:outlineLvl w:val="0"/>
    </w:pPr>
    <w:rPr>
      <w:rFonts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0E3B9E"/>
    <w:pPr>
      <w:keepNext/>
      <w:tabs>
        <w:tab w:val="left" w:pos="720"/>
      </w:tabs>
      <w:suppressAutoHyphens/>
      <w:ind w:left="720"/>
      <w:jc w:val="both"/>
      <w:outlineLvl w:val="2"/>
    </w:pPr>
    <w:rPr>
      <w:i/>
      <w:iCs/>
      <w:spacing w:val="-3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6D3586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character" w:styleId="Hyperlink">
    <w:name w:val="Hyperlink"/>
    <w:uiPriority w:val="99"/>
    <w:rsid w:val="000E3B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E3B9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6D3586"/>
    <w:rPr>
      <w:rFonts w:ascii="Arial" w:hAnsi="Arial"/>
      <w:sz w:val="22"/>
      <w:szCs w:val="24"/>
      <w:lang w:val="en-GB" w:eastAsia="en-GB"/>
    </w:rPr>
  </w:style>
  <w:style w:type="character" w:styleId="CommentReference">
    <w:name w:val="annotation reference"/>
    <w:uiPriority w:val="99"/>
    <w:semiHidden/>
    <w:rsid w:val="000E3B9E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E3B9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D3586"/>
    <w:rPr>
      <w:rFonts w:ascii="Arial" w:hAnsi="Arial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0E3B9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D3586"/>
    <w:rPr>
      <w:rFonts w:ascii="Arial" w:hAnsi="Arial"/>
      <w:lang w:val="en-GB" w:eastAsia="en-GB"/>
    </w:rPr>
  </w:style>
  <w:style w:type="character" w:styleId="FootnoteReference">
    <w:name w:val="footnote reference"/>
    <w:uiPriority w:val="99"/>
    <w:semiHidden/>
    <w:rsid w:val="000E3B9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E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3586"/>
    <w:rPr>
      <w:sz w:val="0"/>
      <w:szCs w:val="0"/>
      <w:lang w:val="en-GB" w:eastAsia="en-GB"/>
    </w:rPr>
  </w:style>
  <w:style w:type="paragraph" w:styleId="Footer">
    <w:name w:val="footer"/>
    <w:basedOn w:val="Normal"/>
    <w:link w:val="FooterChar"/>
    <w:uiPriority w:val="99"/>
    <w:rsid w:val="000E3B9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6D3586"/>
    <w:rPr>
      <w:rFonts w:ascii="Arial" w:hAnsi="Arial"/>
      <w:sz w:val="22"/>
      <w:szCs w:val="24"/>
      <w:lang w:val="en-GB" w:eastAsia="en-GB"/>
    </w:rPr>
  </w:style>
  <w:style w:type="character" w:styleId="PageNumber">
    <w:name w:val="page number"/>
    <w:uiPriority w:val="99"/>
    <w:rsid w:val="008D6AC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AC1A41"/>
    <w:rPr>
      <w:b/>
      <w:bCs/>
    </w:rPr>
  </w:style>
  <w:style w:type="character" w:customStyle="1" w:styleId="CommentSubjectChar">
    <w:name w:val="Comment Subject Char"/>
    <w:link w:val="CommentSubject"/>
    <w:rsid w:val="00AC1A41"/>
    <w:rPr>
      <w:rFonts w:ascii="Arial" w:hAnsi="Arial"/>
      <w:b/>
      <w:bCs/>
      <w:lang w:val="en-GB" w:eastAsia="en-GB"/>
    </w:rPr>
  </w:style>
  <w:style w:type="paragraph" w:styleId="ListParagraph">
    <w:name w:val="List Paragraph"/>
    <w:basedOn w:val="Normal"/>
    <w:uiPriority w:val="34"/>
    <w:qFormat/>
    <w:rsid w:val="00580890"/>
    <w:pPr>
      <w:ind w:left="720"/>
      <w:contextualSpacing/>
    </w:pPr>
  </w:style>
  <w:style w:type="table" w:styleId="TableGrid">
    <w:name w:val="Table Grid"/>
    <w:basedOn w:val="TableNormal"/>
    <w:rsid w:val="003B0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E44E7"/>
    <w:rPr>
      <w:rFonts w:ascii="Arial" w:hAnsi="Arial" w:cs="Arial"/>
      <w:b/>
      <w:bCs/>
      <w:sz w:val="22"/>
      <w:szCs w:val="24"/>
    </w:rPr>
  </w:style>
  <w:style w:type="paragraph" w:styleId="BodyTextIndent2">
    <w:name w:val="Body Text Indent 2"/>
    <w:basedOn w:val="Normal"/>
    <w:link w:val="BodyTextIndent2Char"/>
    <w:rsid w:val="00FE44E7"/>
    <w:pPr>
      <w:ind w:hanging="720"/>
    </w:pPr>
    <w:rPr>
      <w:rFonts w:cs="Arial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FE44E7"/>
    <w:rPr>
      <w:rFonts w:ascii="Arial" w:hAnsi="Arial" w:cs="Arial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FE44E7"/>
    <w:pPr>
      <w:ind w:hanging="720"/>
    </w:pPr>
    <w:rPr>
      <w:rFonts w:cs="Arial"/>
      <w:b/>
      <w:bCs/>
      <w:sz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FE44E7"/>
    <w:rPr>
      <w:rFonts w:ascii="Arial" w:hAnsi="Arial" w:cs="Arial"/>
      <w:b/>
      <w:bCs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FE44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E44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CA6648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476</Words>
  <Characters>2490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LONDON’S GLOBAL UNIVERSITY</vt:lpstr>
    </vt:vector>
  </TitlesOfParts>
  <Company>UCL</Company>
  <LinksUpToDate>false</LinksUpToDate>
  <CharactersWithSpaces>2961</CharactersWithSpaces>
  <SharedDoc>false</SharedDoc>
  <HLinks>
    <vt:vector size="6" baseType="variant">
      <vt:variant>
        <vt:i4>983129</vt:i4>
      </vt:variant>
      <vt:variant>
        <vt:i4>0</vt:i4>
      </vt:variant>
      <vt:variant>
        <vt:i4>0</vt:i4>
      </vt:variant>
      <vt:variant>
        <vt:i4>5</vt:i4>
      </vt:variant>
      <vt:variant>
        <vt:lpwstr>http://www.ucl.ac.uk/srs/governance-and-committees/committees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LONDON’S GLOBAL UNIVERSITY</dc:title>
  <dc:creator>UCL</dc:creator>
  <cp:lastModifiedBy>Thomas, Nicholas</cp:lastModifiedBy>
  <cp:revision>2</cp:revision>
  <cp:lastPrinted>2016-11-07T13:42:00Z</cp:lastPrinted>
  <dcterms:created xsi:type="dcterms:W3CDTF">2022-04-28T14:14:00Z</dcterms:created>
  <dcterms:modified xsi:type="dcterms:W3CDTF">2022-04-28T14:14:00Z</dcterms:modified>
</cp:coreProperties>
</file>