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9781" w14:textId="77777777" w:rsidR="004A6290" w:rsidRPr="004A6290" w:rsidRDefault="004A6290" w:rsidP="00A40F77">
      <w:pPr>
        <w:pStyle w:val="Body"/>
        <w:spacing w:line="288" w:lineRule="auto"/>
        <w:jc w:val="center"/>
        <w:rPr>
          <w:rFonts w:ascii="Calibri" w:hAnsi="Calibri" w:cs="Calibri"/>
          <w:b/>
          <w:bCs/>
          <w:color w:val="0070C0"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>Department of Greek and Latin</w:t>
      </w:r>
    </w:p>
    <w:p w14:paraId="03D19679" w14:textId="1792EB4F" w:rsidR="00981BB5" w:rsidRPr="004A6290" w:rsidRDefault="00935E20" w:rsidP="00A40F77">
      <w:pPr>
        <w:pStyle w:val="Body"/>
        <w:spacing w:line="288" w:lineRule="auto"/>
        <w:jc w:val="center"/>
        <w:rPr>
          <w:rFonts w:ascii="Calibri" w:eastAsia="Arial" w:hAnsi="Calibri" w:cs="Calibri"/>
          <w:b/>
          <w:bCs/>
          <w:color w:val="0070C0"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>Turing scheme</w:t>
      </w:r>
      <w:r w:rsidR="00A40F77" w:rsidRPr="004A6290">
        <w:rPr>
          <w:rFonts w:ascii="Calibri" w:hAnsi="Calibri" w:cs="Calibri"/>
          <w:b/>
          <w:bCs/>
          <w:color w:val="0070C0"/>
          <w:sz w:val="24"/>
          <w:szCs w:val="24"/>
        </w:rPr>
        <w:t xml:space="preserve"> for </w:t>
      </w:r>
      <w:r w:rsidR="004A6290" w:rsidRPr="004A6290">
        <w:rPr>
          <w:rFonts w:ascii="Calibri" w:hAnsi="Calibri" w:cs="Calibri"/>
          <w:b/>
          <w:bCs/>
          <w:color w:val="0070C0"/>
          <w:sz w:val="24"/>
          <w:szCs w:val="24"/>
        </w:rPr>
        <w:t>PGR/ECR</w:t>
      </w:r>
      <w:r w:rsidR="0094692B" w:rsidRPr="004A6290">
        <w:rPr>
          <w:rFonts w:ascii="Calibri" w:hAnsi="Calibri" w:cs="Calibri"/>
          <w:b/>
          <w:bCs/>
          <w:color w:val="0070C0"/>
          <w:sz w:val="24"/>
          <w:szCs w:val="24"/>
        </w:rPr>
        <w:t xml:space="preserve"> Student</w:t>
      </w:r>
      <w:r w:rsidR="00A40F77" w:rsidRPr="004A6290">
        <w:rPr>
          <w:rFonts w:ascii="Calibri" w:hAnsi="Calibri" w:cs="Calibri"/>
          <w:b/>
          <w:bCs/>
          <w:color w:val="0070C0"/>
          <w:sz w:val="24"/>
          <w:szCs w:val="24"/>
        </w:rPr>
        <w:t xml:space="preserve"> Mobility</w:t>
      </w:r>
    </w:p>
    <w:p w14:paraId="29804B25" w14:textId="77777777" w:rsidR="00B920E4" w:rsidRPr="004A6290" w:rsidRDefault="00B920E4">
      <w:pPr>
        <w:pStyle w:val="Body"/>
        <w:spacing w:line="360" w:lineRule="auto"/>
        <w:rPr>
          <w:rFonts w:ascii="Calibri" w:hAnsi="Calibri" w:cs="Calibri"/>
          <w:b/>
          <w:bCs/>
          <w:color w:val="0070C0"/>
          <w:sz w:val="24"/>
          <w:szCs w:val="24"/>
        </w:rPr>
      </w:pPr>
    </w:p>
    <w:p w14:paraId="18779FBD" w14:textId="6C378899" w:rsidR="00981BB5" w:rsidRPr="004A6290" w:rsidRDefault="00935E20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>Background</w:t>
      </w:r>
    </w:p>
    <w:p w14:paraId="6705D2B6" w14:textId="5A7C0D2A" w:rsidR="00A40F77" w:rsidRDefault="00203255">
      <w:pPr>
        <w:pStyle w:val="Bod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March 2022 </w:t>
      </w:r>
      <w:r w:rsidR="00935E20" w:rsidRPr="004A6290">
        <w:rPr>
          <w:rFonts w:ascii="Calibri" w:hAnsi="Calibri" w:cs="Calibri"/>
          <w:sz w:val="24"/>
          <w:szCs w:val="24"/>
        </w:rPr>
        <w:t xml:space="preserve">Universities </w:t>
      </w:r>
      <w:r w:rsidR="004A6290">
        <w:rPr>
          <w:rFonts w:ascii="Calibri" w:hAnsi="Calibri" w:cs="Calibri"/>
          <w:sz w:val="24"/>
          <w:szCs w:val="24"/>
        </w:rPr>
        <w:t xml:space="preserve">were invited </w:t>
      </w:r>
      <w:r w:rsidR="00935E20" w:rsidRPr="004A6290">
        <w:rPr>
          <w:rFonts w:ascii="Calibri" w:hAnsi="Calibri" w:cs="Calibri"/>
          <w:sz w:val="24"/>
          <w:szCs w:val="24"/>
        </w:rPr>
        <w:t>to bid for funds to support student mobility under the new Turing scheme</w:t>
      </w:r>
      <w:r w:rsidR="00AE1E0D" w:rsidRPr="004A6290">
        <w:rPr>
          <w:rFonts w:ascii="Calibri" w:hAnsi="Calibri" w:cs="Calibri"/>
          <w:sz w:val="24"/>
          <w:szCs w:val="24"/>
        </w:rPr>
        <w:t xml:space="preserve"> (</w:t>
      </w:r>
      <w:hyperlink r:id="rId7" w:history="1">
        <w:r w:rsidR="00214171" w:rsidRPr="004A6290">
          <w:rPr>
            <w:rStyle w:val="Hyperlink"/>
            <w:rFonts w:ascii="Calibri" w:hAnsi="Calibri" w:cs="Calibri"/>
            <w:sz w:val="24"/>
            <w:szCs w:val="24"/>
          </w:rPr>
          <w:t>https://www.turing-scheme.org.uk/</w:t>
        </w:r>
      </w:hyperlink>
      <w:r w:rsidR="00AE1E0D" w:rsidRPr="004A6290">
        <w:rPr>
          <w:rFonts w:ascii="Calibri" w:hAnsi="Calibri" w:cs="Calibri"/>
          <w:sz w:val="24"/>
          <w:szCs w:val="24"/>
        </w:rPr>
        <w:t>)</w:t>
      </w:r>
      <w:r w:rsidR="00935E20" w:rsidRPr="004A6290">
        <w:rPr>
          <w:rFonts w:ascii="Calibri" w:hAnsi="Calibri" w:cs="Calibri"/>
          <w:sz w:val="24"/>
          <w:szCs w:val="24"/>
        </w:rPr>
        <w:t>.</w:t>
      </w:r>
      <w:r w:rsidR="00214171" w:rsidRPr="004A6290">
        <w:rPr>
          <w:rFonts w:ascii="Calibri" w:hAnsi="Calibri" w:cs="Calibri"/>
          <w:sz w:val="24"/>
          <w:szCs w:val="24"/>
        </w:rPr>
        <w:t xml:space="preserve"> </w:t>
      </w:r>
      <w:r w:rsidR="00467A1D">
        <w:rPr>
          <w:rFonts w:ascii="Calibri" w:hAnsi="Calibri" w:cs="Calibri"/>
          <w:sz w:val="24"/>
          <w:szCs w:val="24"/>
        </w:rPr>
        <w:t>T</w:t>
      </w:r>
      <w:r w:rsidR="004A6290">
        <w:rPr>
          <w:rFonts w:ascii="Calibri" w:hAnsi="Calibri" w:cs="Calibri"/>
          <w:sz w:val="24"/>
          <w:szCs w:val="24"/>
        </w:rPr>
        <w:t>he Department</w:t>
      </w:r>
      <w:r w:rsidR="00467A1D">
        <w:rPr>
          <w:rFonts w:ascii="Calibri" w:hAnsi="Calibri" w:cs="Calibri"/>
          <w:sz w:val="24"/>
          <w:szCs w:val="24"/>
        </w:rPr>
        <w:t xml:space="preserve"> of Greek and Latin has secured funding through this scheme </w:t>
      </w:r>
      <w:r w:rsidR="004A6290">
        <w:rPr>
          <w:rFonts w:ascii="Calibri" w:hAnsi="Calibri" w:cs="Calibri"/>
          <w:sz w:val="24"/>
          <w:szCs w:val="24"/>
        </w:rPr>
        <w:t xml:space="preserve">to </w:t>
      </w:r>
      <w:r w:rsidR="00935E20" w:rsidRPr="004A6290">
        <w:rPr>
          <w:rFonts w:ascii="Calibri" w:hAnsi="Calibri" w:cs="Calibri"/>
          <w:sz w:val="24"/>
          <w:szCs w:val="24"/>
        </w:rPr>
        <w:t xml:space="preserve">subsidise a </w:t>
      </w:r>
      <w:r w:rsidR="00AE1E0D" w:rsidRPr="004A6290">
        <w:rPr>
          <w:rFonts w:ascii="Calibri" w:hAnsi="Calibri" w:cs="Calibri"/>
          <w:sz w:val="24"/>
          <w:szCs w:val="24"/>
        </w:rPr>
        <w:t xml:space="preserve">limited </w:t>
      </w:r>
      <w:r w:rsidR="00935E20" w:rsidRPr="004A6290">
        <w:rPr>
          <w:rFonts w:ascii="Calibri" w:hAnsi="Calibri" w:cs="Calibri"/>
          <w:sz w:val="24"/>
          <w:szCs w:val="24"/>
        </w:rPr>
        <w:t xml:space="preserve">number of </w:t>
      </w:r>
      <w:r w:rsidR="0094692B" w:rsidRPr="004A6290">
        <w:rPr>
          <w:rFonts w:ascii="Calibri" w:hAnsi="Calibri" w:cs="Calibri"/>
          <w:sz w:val="24"/>
          <w:szCs w:val="24"/>
        </w:rPr>
        <w:t xml:space="preserve">research trips for </w:t>
      </w:r>
      <w:r w:rsidR="004A6290">
        <w:rPr>
          <w:rFonts w:ascii="Calibri" w:hAnsi="Calibri" w:cs="Calibri"/>
          <w:sz w:val="24"/>
          <w:szCs w:val="24"/>
        </w:rPr>
        <w:t>research students (PGR/ECR)</w:t>
      </w:r>
      <w:r w:rsidR="0094692B" w:rsidRPr="004A6290">
        <w:rPr>
          <w:rFonts w:ascii="Calibri" w:hAnsi="Calibri" w:cs="Calibri"/>
          <w:sz w:val="24"/>
          <w:szCs w:val="24"/>
        </w:rPr>
        <w:t xml:space="preserve"> for </w:t>
      </w:r>
      <w:r w:rsidR="00E01AF0">
        <w:rPr>
          <w:rFonts w:ascii="Calibri" w:hAnsi="Calibri" w:cs="Calibri"/>
          <w:sz w:val="24"/>
          <w:szCs w:val="24"/>
        </w:rPr>
        <w:t>one</w:t>
      </w:r>
      <w:r w:rsidR="0094692B" w:rsidRPr="004A6290">
        <w:rPr>
          <w:rFonts w:ascii="Calibri" w:hAnsi="Calibri" w:cs="Calibri"/>
          <w:sz w:val="24"/>
          <w:szCs w:val="24"/>
        </w:rPr>
        <w:t xml:space="preserve"> to three months, </w:t>
      </w:r>
      <w:r w:rsidR="00214171" w:rsidRPr="004A6290">
        <w:rPr>
          <w:rFonts w:ascii="Calibri" w:hAnsi="Calibri" w:cs="Calibri"/>
          <w:sz w:val="24"/>
          <w:szCs w:val="24"/>
        </w:rPr>
        <w:t xml:space="preserve">starting </w:t>
      </w:r>
      <w:r w:rsidR="0094692B" w:rsidRPr="004A6290">
        <w:rPr>
          <w:rFonts w:ascii="Calibri" w:hAnsi="Calibri" w:cs="Calibri"/>
          <w:sz w:val="24"/>
          <w:szCs w:val="24"/>
        </w:rPr>
        <w:t xml:space="preserve">from </w:t>
      </w:r>
      <w:r w:rsidR="004A6290">
        <w:rPr>
          <w:rFonts w:ascii="Calibri" w:hAnsi="Calibri" w:cs="Calibri"/>
          <w:sz w:val="24"/>
          <w:szCs w:val="24"/>
        </w:rPr>
        <w:t>January</w:t>
      </w:r>
      <w:r w:rsidR="0094692B" w:rsidRPr="004A6290">
        <w:rPr>
          <w:rFonts w:ascii="Calibri" w:hAnsi="Calibri" w:cs="Calibri"/>
          <w:sz w:val="24"/>
          <w:szCs w:val="24"/>
        </w:rPr>
        <w:t xml:space="preserve"> 202</w:t>
      </w:r>
      <w:r w:rsidR="00B4029F">
        <w:rPr>
          <w:rFonts w:ascii="Calibri" w:hAnsi="Calibri" w:cs="Calibri"/>
          <w:sz w:val="24"/>
          <w:szCs w:val="24"/>
        </w:rPr>
        <w:t>3</w:t>
      </w:r>
      <w:r w:rsidR="009A50CD">
        <w:rPr>
          <w:rFonts w:ascii="Calibri" w:hAnsi="Calibri" w:cs="Calibri"/>
          <w:sz w:val="24"/>
          <w:szCs w:val="24"/>
        </w:rPr>
        <w:t xml:space="preserve">. </w:t>
      </w:r>
      <w:r w:rsidR="009A50CD" w:rsidRPr="009A50CD">
        <w:rPr>
          <w:rFonts w:ascii="Calibri" w:hAnsi="Calibri" w:cs="Calibri"/>
          <w:sz w:val="24"/>
          <w:szCs w:val="24"/>
        </w:rPr>
        <w:t>We expect that most activities will take place in the spring (UCL second-third term)</w:t>
      </w:r>
      <w:r w:rsidR="00237356">
        <w:rPr>
          <w:rFonts w:ascii="Calibri" w:hAnsi="Calibri" w:cs="Calibri"/>
          <w:sz w:val="24"/>
          <w:szCs w:val="24"/>
        </w:rPr>
        <w:t xml:space="preserve">: see below for deadlines. </w:t>
      </w:r>
    </w:p>
    <w:p w14:paraId="73BA2B36" w14:textId="7C9DADE7" w:rsidR="00B36FE1" w:rsidRDefault="00B36FE1" w:rsidP="00B36FE1">
      <w:pPr>
        <w:pStyle w:val="Body"/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Students may apply at any stage of their PhD programme,</w:t>
      </w:r>
      <w:r w:rsidR="004953F7">
        <w:rPr>
          <w:rFonts w:ascii="Calibri" w:hAnsi="Calibri" w:cs="Calibri"/>
          <w:sz w:val="24"/>
          <w:szCs w:val="24"/>
        </w:rPr>
        <w:t xml:space="preserve"> subject to supervisors’ approval</w:t>
      </w:r>
      <w:r w:rsidR="004767D9">
        <w:rPr>
          <w:rFonts w:ascii="Calibri" w:hAnsi="Calibri" w:cs="Calibri"/>
          <w:sz w:val="24"/>
          <w:szCs w:val="24"/>
        </w:rPr>
        <w:t xml:space="preserve">. Students </w:t>
      </w:r>
      <w:r w:rsidR="004953F7">
        <w:rPr>
          <w:rFonts w:ascii="Calibri" w:hAnsi="Calibri" w:cs="Calibri"/>
          <w:sz w:val="24"/>
          <w:szCs w:val="24"/>
        </w:rPr>
        <w:t>may apply after submission of the PhD thesis for research traineeships</w:t>
      </w:r>
      <w:r w:rsidR="004767D9">
        <w:rPr>
          <w:rFonts w:ascii="Calibri" w:hAnsi="Calibri" w:cs="Calibri"/>
          <w:sz w:val="24"/>
          <w:szCs w:val="24"/>
        </w:rPr>
        <w:t xml:space="preserve"> (only), with the proviso that the mobility must be complete within 12 months of submission. </w:t>
      </w:r>
    </w:p>
    <w:p w14:paraId="0DC5BC47" w14:textId="77777777" w:rsidR="009A50CD" w:rsidRDefault="009A50CD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337FB348" w14:textId="77777777" w:rsidR="004469FD" w:rsidRPr="004A6290" w:rsidRDefault="004469FD" w:rsidP="004469FD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>Background</w:t>
      </w:r>
    </w:p>
    <w:p w14:paraId="43CD3BE6" w14:textId="1D1E4987" w:rsidR="004469FD" w:rsidRPr="00467A1D" w:rsidRDefault="00467A1D" w:rsidP="004469FD">
      <w:pPr>
        <w:pStyle w:val="Bod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Students can apply for funding to support</w:t>
      </w:r>
      <w:r w:rsidR="004469FD">
        <w:rPr>
          <w:rFonts w:ascii="Calibri" w:hAnsi="Calibri" w:cs="Calibri"/>
          <w:sz w:val="24"/>
          <w:szCs w:val="24"/>
        </w:rPr>
        <w:t xml:space="preserve"> the following activities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75737877" w14:textId="6C841597" w:rsidR="004469FD" w:rsidRDefault="004469FD" w:rsidP="004469FD">
      <w:pPr>
        <w:pStyle w:val="Body"/>
        <w:numPr>
          <w:ilvl w:val="0"/>
          <w:numId w:val="4"/>
        </w:num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060FE7">
        <w:rPr>
          <w:rFonts w:ascii="Calibri" w:eastAsia="Arial" w:hAnsi="Calibri" w:cs="Calibri"/>
          <w:sz w:val="24"/>
          <w:szCs w:val="24"/>
          <w:u w:val="single"/>
        </w:rPr>
        <w:t>Study placements</w:t>
      </w:r>
      <w:r>
        <w:rPr>
          <w:rFonts w:ascii="Calibri" w:eastAsia="Arial" w:hAnsi="Calibri" w:cs="Calibri"/>
          <w:sz w:val="24"/>
          <w:szCs w:val="24"/>
        </w:rPr>
        <w:t xml:space="preserve">:  to </w:t>
      </w:r>
      <w:r w:rsidRPr="004469FD">
        <w:rPr>
          <w:rFonts w:ascii="Calibri" w:eastAsia="Arial" w:hAnsi="Calibri" w:cs="Calibri"/>
          <w:sz w:val="24"/>
          <w:szCs w:val="24"/>
        </w:rPr>
        <w:t>visit a university or research institute outside the UK</w:t>
      </w:r>
      <w:r>
        <w:rPr>
          <w:rFonts w:ascii="Calibri" w:eastAsia="Arial" w:hAnsi="Calibri" w:cs="Calibri"/>
          <w:sz w:val="24"/>
          <w:szCs w:val="24"/>
        </w:rPr>
        <w:t xml:space="preserve">; or to </w:t>
      </w:r>
      <w:r w:rsidRPr="004469FD">
        <w:rPr>
          <w:rFonts w:ascii="Calibri" w:eastAsia="Arial" w:hAnsi="Calibri" w:cs="Calibri"/>
          <w:sz w:val="24"/>
          <w:szCs w:val="24"/>
        </w:rPr>
        <w:t>visit a research library, archive or museum outside the UK</w:t>
      </w:r>
      <w:r>
        <w:rPr>
          <w:rFonts w:ascii="Calibri" w:eastAsia="Arial" w:hAnsi="Calibri" w:cs="Calibri"/>
          <w:sz w:val="24"/>
          <w:szCs w:val="24"/>
        </w:rPr>
        <w:t xml:space="preserve">. </w:t>
      </w:r>
    </w:p>
    <w:p w14:paraId="035D83E1" w14:textId="2C391251" w:rsidR="004469FD" w:rsidRDefault="004469FD" w:rsidP="004469FD">
      <w:pPr>
        <w:pStyle w:val="Body"/>
        <w:numPr>
          <w:ilvl w:val="0"/>
          <w:numId w:val="4"/>
        </w:num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060FE7">
        <w:rPr>
          <w:rFonts w:ascii="Calibri" w:eastAsia="Arial" w:hAnsi="Calibri" w:cs="Calibri"/>
          <w:sz w:val="24"/>
          <w:szCs w:val="24"/>
          <w:u w:val="single"/>
        </w:rPr>
        <w:t>Research traineeships</w:t>
      </w:r>
      <w:r>
        <w:rPr>
          <w:rFonts w:ascii="Calibri" w:eastAsia="Arial" w:hAnsi="Calibri" w:cs="Calibri"/>
          <w:sz w:val="24"/>
          <w:szCs w:val="24"/>
        </w:rPr>
        <w:t xml:space="preserve">:  to </w:t>
      </w:r>
      <w:r w:rsidRPr="004469FD">
        <w:rPr>
          <w:rFonts w:ascii="Calibri" w:eastAsia="Arial" w:hAnsi="Calibri" w:cs="Calibri"/>
          <w:sz w:val="24"/>
          <w:szCs w:val="24"/>
        </w:rPr>
        <w:t>undertake an appropriate traineeship outside the UK</w:t>
      </w:r>
      <w:r>
        <w:rPr>
          <w:rFonts w:ascii="Calibri" w:eastAsia="Arial" w:hAnsi="Calibri" w:cs="Calibri"/>
          <w:sz w:val="24"/>
          <w:szCs w:val="24"/>
        </w:rPr>
        <w:t xml:space="preserve">; or to </w:t>
      </w:r>
      <w:r w:rsidRPr="004469FD">
        <w:rPr>
          <w:rFonts w:ascii="Calibri" w:eastAsia="Arial" w:hAnsi="Calibri" w:cs="Calibri"/>
          <w:sz w:val="24"/>
          <w:szCs w:val="24"/>
        </w:rPr>
        <w:t>participate in an appropriate summer school (or equivalent) outside the UK</w:t>
      </w:r>
      <w:r w:rsidR="00B36FE1">
        <w:rPr>
          <w:rFonts w:ascii="Calibri" w:eastAsia="Arial" w:hAnsi="Calibri" w:cs="Calibri"/>
          <w:sz w:val="24"/>
          <w:szCs w:val="24"/>
        </w:rPr>
        <w:t xml:space="preserve">. </w:t>
      </w:r>
    </w:p>
    <w:p w14:paraId="248067DF" w14:textId="02BCC013" w:rsidR="00467A1D" w:rsidRDefault="00467A1D" w:rsidP="00467A1D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 xml:space="preserve">The </w:t>
      </w:r>
      <w:r w:rsidRPr="00467A1D">
        <w:rPr>
          <w:rFonts w:ascii="Calibri" w:eastAsia="Arial" w:hAnsi="Calibri" w:cs="Calibri"/>
          <w:sz w:val="24"/>
          <w:szCs w:val="24"/>
        </w:rPr>
        <w:t>grant will be paid after arrival in the host country, and therefore functions as a reimbursement for a portion of the costs incurred.</w:t>
      </w:r>
    </w:p>
    <w:p w14:paraId="44D09A59" w14:textId="77777777" w:rsidR="004469FD" w:rsidRPr="004A6290" w:rsidRDefault="004469FD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4461561A" w14:textId="4C9E7C61" w:rsidR="00981BB5" w:rsidRPr="004A6290" w:rsidRDefault="00A40F77">
      <w:pPr>
        <w:pStyle w:val="Body"/>
        <w:spacing w:line="360" w:lineRule="auto"/>
        <w:rPr>
          <w:rFonts w:ascii="Calibri" w:eastAsia="Arial" w:hAnsi="Calibri" w:cs="Calibri"/>
          <w:b/>
          <w:bCs/>
          <w:color w:val="0070C0"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>Requirements</w:t>
      </w:r>
    </w:p>
    <w:p w14:paraId="6530ED19" w14:textId="0CE9375C" w:rsidR="00981BB5" w:rsidRPr="004A6290" w:rsidRDefault="00935E20">
      <w:pPr>
        <w:pStyle w:val="Body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 xml:space="preserve">The proposed trip must be demonstrably connected to the </w:t>
      </w:r>
      <w:r w:rsidR="004B7634">
        <w:rPr>
          <w:rFonts w:ascii="Calibri" w:hAnsi="Calibri" w:cs="Calibri"/>
          <w:sz w:val="24"/>
          <w:szCs w:val="24"/>
        </w:rPr>
        <w:t>applicant’s</w:t>
      </w:r>
      <w:r w:rsidR="00ED3826" w:rsidRPr="004A6290">
        <w:rPr>
          <w:rFonts w:ascii="Calibri" w:hAnsi="Calibri" w:cs="Calibri"/>
          <w:sz w:val="24"/>
          <w:szCs w:val="24"/>
        </w:rPr>
        <w:t xml:space="preserve"> </w:t>
      </w:r>
      <w:r w:rsidR="004B7634">
        <w:rPr>
          <w:rFonts w:ascii="Calibri" w:hAnsi="Calibri" w:cs="Calibri"/>
          <w:sz w:val="24"/>
          <w:szCs w:val="24"/>
        </w:rPr>
        <w:t>research</w:t>
      </w:r>
      <w:r w:rsidRPr="004A6290">
        <w:rPr>
          <w:rFonts w:ascii="Calibri" w:hAnsi="Calibri" w:cs="Calibri"/>
          <w:sz w:val="24"/>
          <w:szCs w:val="24"/>
        </w:rPr>
        <w:t xml:space="preserve"> topic</w:t>
      </w:r>
      <w:r w:rsidR="004B7634">
        <w:rPr>
          <w:rFonts w:ascii="Calibri" w:hAnsi="Calibri" w:cs="Calibri"/>
          <w:sz w:val="24"/>
          <w:szCs w:val="24"/>
        </w:rPr>
        <w:t>.</w:t>
      </w:r>
    </w:p>
    <w:p w14:paraId="4FFCD2EF" w14:textId="6D9D239C" w:rsidR="00ED3826" w:rsidRPr="004A6290" w:rsidRDefault="00935E20">
      <w:pPr>
        <w:pStyle w:val="Body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 xml:space="preserve">The </w:t>
      </w:r>
      <w:r w:rsidR="00467A1D" w:rsidRPr="00467A1D">
        <w:rPr>
          <w:rFonts w:ascii="Calibri" w:hAnsi="Calibri" w:cs="Calibri"/>
          <w:b/>
          <w:bCs/>
          <w:sz w:val="24"/>
          <w:szCs w:val="24"/>
        </w:rPr>
        <w:t>minimum</w:t>
      </w:r>
      <w:r w:rsidR="00467A1D">
        <w:rPr>
          <w:rFonts w:ascii="Calibri" w:hAnsi="Calibri" w:cs="Calibri"/>
          <w:sz w:val="24"/>
          <w:szCs w:val="24"/>
        </w:rPr>
        <w:t xml:space="preserve"> length of a trip is 28 days, and the </w:t>
      </w:r>
      <w:r w:rsidRPr="00467A1D">
        <w:rPr>
          <w:rFonts w:ascii="Calibri" w:hAnsi="Calibri" w:cs="Calibri"/>
          <w:b/>
          <w:bCs/>
          <w:sz w:val="24"/>
          <w:szCs w:val="24"/>
        </w:rPr>
        <w:t>maximum</w:t>
      </w:r>
      <w:r w:rsidRPr="004A6290">
        <w:rPr>
          <w:rFonts w:ascii="Calibri" w:hAnsi="Calibri" w:cs="Calibri"/>
          <w:sz w:val="24"/>
          <w:szCs w:val="24"/>
        </w:rPr>
        <w:t xml:space="preserve"> is </w:t>
      </w:r>
      <w:r w:rsidR="0094692B" w:rsidRPr="004A6290">
        <w:rPr>
          <w:rFonts w:ascii="Calibri" w:hAnsi="Calibri" w:cs="Calibri"/>
          <w:sz w:val="24"/>
          <w:szCs w:val="24"/>
        </w:rPr>
        <w:t>three months</w:t>
      </w:r>
      <w:r w:rsidR="004B7634">
        <w:rPr>
          <w:rFonts w:ascii="Calibri" w:hAnsi="Calibri" w:cs="Calibri"/>
          <w:sz w:val="24"/>
          <w:szCs w:val="24"/>
        </w:rPr>
        <w:t xml:space="preserve">. </w:t>
      </w:r>
    </w:p>
    <w:p w14:paraId="2104C721" w14:textId="4E682DF4" w:rsidR="00981BB5" w:rsidRPr="004A6290" w:rsidRDefault="00ED3826">
      <w:pPr>
        <w:pStyle w:val="Body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>O</w:t>
      </w:r>
      <w:r w:rsidR="00935E20" w:rsidRPr="004A6290">
        <w:rPr>
          <w:rFonts w:ascii="Calibri" w:hAnsi="Calibri" w:cs="Calibri"/>
          <w:sz w:val="24"/>
          <w:szCs w:val="24"/>
        </w:rPr>
        <w:t>nly one trip per student can be subsidised under this scheme</w:t>
      </w:r>
      <w:r w:rsidR="004B7634">
        <w:rPr>
          <w:rFonts w:ascii="Calibri" w:hAnsi="Calibri" w:cs="Calibri"/>
          <w:sz w:val="24"/>
          <w:szCs w:val="24"/>
        </w:rPr>
        <w:t xml:space="preserve">. </w:t>
      </w:r>
    </w:p>
    <w:p w14:paraId="7CCA8A3A" w14:textId="0DB7D0BF" w:rsidR="00981BB5" w:rsidRPr="004A6290" w:rsidRDefault="00935E20">
      <w:pPr>
        <w:pStyle w:val="Body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 xml:space="preserve">Applicants </w:t>
      </w:r>
      <w:r w:rsidR="00ED3826" w:rsidRPr="004A6290">
        <w:rPr>
          <w:rFonts w:ascii="Calibri" w:hAnsi="Calibri" w:cs="Calibri"/>
          <w:sz w:val="24"/>
          <w:szCs w:val="24"/>
        </w:rPr>
        <w:t>must</w:t>
      </w:r>
      <w:r w:rsidRPr="004A6290">
        <w:rPr>
          <w:rFonts w:ascii="Calibri" w:hAnsi="Calibri" w:cs="Calibri"/>
          <w:sz w:val="24"/>
          <w:szCs w:val="24"/>
        </w:rPr>
        <w:t xml:space="preserve"> fill out the </w:t>
      </w:r>
      <w:r w:rsidR="00A40F77" w:rsidRPr="004A6290">
        <w:rPr>
          <w:rFonts w:ascii="Calibri" w:hAnsi="Calibri" w:cs="Calibri"/>
          <w:sz w:val="24"/>
          <w:szCs w:val="24"/>
        </w:rPr>
        <w:t>form below</w:t>
      </w:r>
      <w:r w:rsidRPr="004A6290">
        <w:rPr>
          <w:rFonts w:ascii="Calibri" w:hAnsi="Calibri" w:cs="Calibri"/>
          <w:sz w:val="24"/>
          <w:szCs w:val="24"/>
        </w:rPr>
        <w:t xml:space="preserve">, explaining why the trip is necessary </w:t>
      </w:r>
      <w:r w:rsidR="00A40F77" w:rsidRPr="004A6290">
        <w:rPr>
          <w:rFonts w:ascii="Calibri" w:hAnsi="Calibri" w:cs="Calibri"/>
          <w:sz w:val="24"/>
          <w:szCs w:val="24"/>
        </w:rPr>
        <w:t>for their research</w:t>
      </w:r>
      <w:r w:rsidRPr="004A6290">
        <w:rPr>
          <w:rFonts w:ascii="Calibri" w:hAnsi="Calibri" w:cs="Calibri"/>
          <w:sz w:val="24"/>
          <w:szCs w:val="24"/>
        </w:rPr>
        <w:t>, and indicating key institutions in the destination city or country (such as archives, libraries, museums) which the funding will enable the student to visit</w:t>
      </w:r>
      <w:r w:rsidR="004B7634">
        <w:rPr>
          <w:rFonts w:ascii="Calibri" w:hAnsi="Calibri" w:cs="Calibri"/>
          <w:sz w:val="24"/>
          <w:szCs w:val="24"/>
        </w:rPr>
        <w:t>.</w:t>
      </w:r>
    </w:p>
    <w:p w14:paraId="0125BE99" w14:textId="44E30E18" w:rsidR="00981BB5" w:rsidRPr="004A6290" w:rsidRDefault="00935E20">
      <w:pPr>
        <w:pStyle w:val="Body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 xml:space="preserve">Applicants must seek the approval of their </w:t>
      </w:r>
      <w:r w:rsidR="00A40F77" w:rsidRPr="004A6290">
        <w:rPr>
          <w:rFonts w:ascii="Calibri" w:hAnsi="Calibri" w:cs="Calibri"/>
          <w:sz w:val="24"/>
          <w:szCs w:val="24"/>
        </w:rPr>
        <w:t>primary</w:t>
      </w:r>
      <w:r w:rsidRPr="004A6290">
        <w:rPr>
          <w:rFonts w:ascii="Calibri" w:hAnsi="Calibri" w:cs="Calibri"/>
          <w:sz w:val="24"/>
          <w:szCs w:val="24"/>
        </w:rPr>
        <w:t xml:space="preserve"> supervisor for the trip, and the supervisor should confirm their approval on the </w:t>
      </w:r>
      <w:r w:rsidR="00A40F77" w:rsidRPr="004A6290">
        <w:rPr>
          <w:rFonts w:ascii="Calibri" w:hAnsi="Calibri" w:cs="Calibri"/>
          <w:sz w:val="24"/>
          <w:szCs w:val="24"/>
        </w:rPr>
        <w:t>form</w:t>
      </w:r>
      <w:r w:rsidR="004B7634">
        <w:rPr>
          <w:rFonts w:ascii="Calibri" w:hAnsi="Calibri" w:cs="Calibri"/>
          <w:sz w:val="24"/>
          <w:szCs w:val="24"/>
        </w:rPr>
        <w:t xml:space="preserve">. </w:t>
      </w:r>
    </w:p>
    <w:p w14:paraId="200D99DF" w14:textId="318339E7" w:rsidR="00981BB5" w:rsidRDefault="00935E20">
      <w:pPr>
        <w:pStyle w:val="Body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>The supervision schedule for the dissertation should be planned around the proposed trip, with</w:t>
      </w:r>
      <w:r w:rsidR="00B920E4" w:rsidRPr="004A6290">
        <w:rPr>
          <w:rFonts w:ascii="Calibri" w:hAnsi="Calibri" w:cs="Calibri"/>
          <w:sz w:val="24"/>
          <w:szCs w:val="24"/>
        </w:rPr>
        <w:t xml:space="preserve"> supervisors maintaining regular contact with students.</w:t>
      </w:r>
    </w:p>
    <w:p w14:paraId="5978575E" w14:textId="35B50064" w:rsidR="00BB5D6D" w:rsidRPr="00BB5D6D" w:rsidRDefault="00BB5D6D" w:rsidP="00BB5D6D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lastRenderedPageBreak/>
        <w:t>Funding</w:t>
      </w:r>
      <w:r w:rsidR="00203255">
        <w:rPr>
          <w:rFonts w:ascii="Calibri" w:hAnsi="Calibri" w:cs="Calibri"/>
          <w:b/>
          <w:bCs/>
          <w:color w:val="0070C0"/>
          <w:sz w:val="24"/>
          <w:szCs w:val="24"/>
        </w:rPr>
        <w:t>, Risk Assessment,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 xml:space="preserve"> and Insurance</w:t>
      </w:r>
    </w:p>
    <w:p w14:paraId="12C0AF84" w14:textId="1B44AF33" w:rsidR="00214171" w:rsidRPr="004A6290" w:rsidRDefault="00935E20" w:rsidP="0094692B">
      <w:pPr>
        <w:pStyle w:val="Body"/>
        <w:numPr>
          <w:ilvl w:val="0"/>
          <w:numId w:val="2"/>
        </w:num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 xml:space="preserve">Students </w:t>
      </w:r>
      <w:r w:rsidR="00214171" w:rsidRPr="004A6290">
        <w:rPr>
          <w:rFonts w:ascii="Calibri" w:hAnsi="Calibri" w:cs="Calibri"/>
          <w:sz w:val="24"/>
          <w:szCs w:val="24"/>
        </w:rPr>
        <w:t xml:space="preserve">are eligible for UCL’s travel insurance scheme. For details, see: </w:t>
      </w:r>
      <w:hyperlink r:id="rId8" w:history="1">
        <w:r w:rsidR="00214171" w:rsidRPr="004A6290">
          <w:rPr>
            <w:rStyle w:val="Hyperlink"/>
            <w:rFonts w:ascii="Calibri" w:hAnsi="Calibri" w:cs="Calibri"/>
            <w:sz w:val="24"/>
            <w:szCs w:val="24"/>
          </w:rPr>
          <w:t>https://www.ucl.ac.uk/students/go-abroad/study-abroad-and-erasmus/preparing-go-abroad/insurance/insurance</w:t>
        </w:r>
      </w:hyperlink>
    </w:p>
    <w:p w14:paraId="2BB69828" w14:textId="4C8FCFDD" w:rsidR="00981BB5" w:rsidRPr="004A6290" w:rsidRDefault="00214171" w:rsidP="0094692B">
      <w:pPr>
        <w:pStyle w:val="Body"/>
        <w:numPr>
          <w:ilvl w:val="0"/>
          <w:numId w:val="2"/>
        </w:num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4A6290">
        <w:rPr>
          <w:rFonts w:ascii="Calibri" w:eastAsia="Arial" w:hAnsi="Calibri" w:cs="Calibri"/>
          <w:sz w:val="24"/>
          <w:szCs w:val="24"/>
        </w:rPr>
        <w:t xml:space="preserve">Students must ensure that </w:t>
      </w:r>
      <w:r w:rsidR="00935E20" w:rsidRPr="004A6290">
        <w:rPr>
          <w:rFonts w:ascii="Calibri" w:hAnsi="Calibri" w:cs="Calibri"/>
          <w:sz w:val="24"/>
          <w:szCs w:val="24"/>
        </w:rPr>
        <w:t>their visa meet</w:t>
      </w:r>
      <w:r w:rsidRPr="004A6290">
        <w:rPr>
          <w:rFonts w:ascii="Calibri" w:hAnsi="Calibri" w:cs="Calibri"/>
          <w:sz w:val="24"/>
          <w:szCs w:val="24"/>
        </w:rPr>
        <w:t>s</w:t>
      </w:r>
      <w:r w:rsidR="00935E20" w:rsidRPr="004A6290">
        <w:rPr>
          <w:rFonts w:ascii="Calibri" w:hAnsi="Calibri" w:cs="Calibri"/>
          <w:sz w:val="24"/>
          <w:szCs w:val="24"/>
        </w:rPr>
        <w:t xml:space="preserve"> the regulations of the destination country</w:t>
      </w:r>
      <w:r w:rsidR="004B7634">
        <w:rPr>
          <w:rFonts w:ascii="Calibri" w:hAnsi="Calibri" w:cs="Calibri"/>
          <w:sz w:val="24"/>
          <w:szCs w:val="24"/>
        </w:rPr>
        <w:t>.</w:t>
      </w:r>
      <w:r w:rsidR="00935E20" w:rsidRPr="004A6290">
        <w:rPr>
          <w:rFonts w:ascii="Calibri" w:hAnsi="Calibri" w:cs="Calibri"/>
          <w:sz w:val="24"/>
          <w:szCs w:val="24"/>
        </w:rPr>
        <w:t xml:space="preserve"> </w:t>
      </w:r>
      <w:r w:rsidR="00203255">
        <w:rPr>
          <w:rFonts w:ascii="Calibri" w:hAnsi="Calibri" w:cs="Calibri"/>
          <w:sz w:val="24"/>
          <w:szCs w:val="24"/>
        </w:rPr>
        <w:t xml:space="preserve">You are advised to apply well in advance. </w:t>
      </w:r>
    </w:p>
    <w:p w14:paraId="2D4BA051" w14:textId="3D4D94C5" w:rsidR="00214171" w:rsidRPr="004A6290" w:rsidRDefault="00214171" w:rsidP="0094692B">
      <w:pPr>
        <w:pStyle w:val="Body"/>
        <w:numPr>
          <w:ilvl w:val="0"/>
          <w:numId w:val="2"/>
        </w:num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 xml:space="preserve">All students travelling abroad for study (not just under this scheme) must fill in a risk assessment form. For details, see: </w:t>
      </w:r>
      <w:hyperlink r:id="rId9" w:history="1">
        <w:r w:rsidRPr="004A6290">
          <w:rPr>
            <w:rStyle w:val="Hyperlink"/>
            <w:rFonts w:ascii="Calibri" w:hAnsi="Calibri" w:cs="Calibri"/>
            <w:sz w:val="24"/>
            <w:szCs w:val="24"/>
          </w:rPr>
          <w:t>https://www.ucl.ac.uk/safety-services/policies/2021/jan/site-working</w:t>
        </w:r>
      </w:hyperlink>
    </w:p>
    <w:p w14:paraId="333F904A" w14:textId="041050CC" w:rsidR="004B7634" w:rsidRPr="004B7634" w:rsidRDefault="004B7634" w:rsidP="004B7634">
      <w:pPr>
        <w:pStyle w:val="Body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 xml:space="preserve">Turing funding is intended as a subsidy and will not cover the entire costs of the research trip. Grant rates are set out </w:t>
      </w:r>
      <w:hyperlink r:id="rId10" w:anchor="parentHorizontalTab4" w:history="1">
        <w:r w:rsidRPr="004B7634">
          <w:rPr>
            <w:rStyle w:val="Hyperlink"/>
            <w:rFonts w:ascii="Calibri" w:hAnsi="Calibri" w:cs="Calibri"/>
            <w:sz w:val="24"/>
            <w:szCs w:val="24"/>
          </w:rPr>
          <w:t>on the Turing website</w:t>
        </w:r>
      </w:hyperlink>
    </w:p>
    <w:p w14:paraId="1587911F" w14:textId="1959B9FE" w:rsidR="004B7634" w:rsidRDefault="004B7634" w:rsidP="004B7634">
      <w:pPr>
        <w:pStyle w:val="Body"/>
        <w:numPr>
          <w:ilvl w:val="0"/>
          <w:numId w:val="2"/>
        </w:numPr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S</w:t>
      </w:r>
      <w:r w:rsidR="0094692B" w:rsidRPr="004A6290">
        <w:rPr>
          <w:rFonts w:ascii="Calibri" w:eastAsia="Arial" w:hAnsi="Calibri" w:cs="Calibri"/>
          <w:sz w:val="24"/>
          <w:szCs w:val="24"/>
        </w:rPr>
        <w:t xml:space="preserve">tudents who fufill </w:t>
      </w:r>
      <w:hyperlink r:id="rId11" w:history="1">
        <w:r w:rsidR="0094692B" w:rsidRPr="004B7634">
          <w:rPr>
            <w:rStyle w:val="Hyperlink"/>
            <w:rFonts w:ascii="Calibri" w:eastAsia="Arial" w:hAnsi="Calibri" w:cs="Calibri"/>
            <w:sz w:val="24"/>
            <w:szCs w:val="24"/>
          </w:rPr>
          <w:t>the criteria of widening access under the Turing scheme</w:t>
        </w:r>
      </w:hyperlink>
      <w:r w:rsidR="00DF7E2C" w:rsidRPr="004A6290">
        <w:rPr>
          <w:rFonts w:ascii="Calibri" w:eastAsia="Arial" w:hAnsi="Calibri" w:cs="Calibri"/>
          <w:sz w:val="24"/>
          <w:szCs w:val="24"/>
        </w:rPr>
        <w:t xml:space="preserve"> will receive an increased amount from the scheme</w:t>
      </w:r>
      <w:r w:rsidR="00BB5D6D">
        <w:rPr>
          <w:rFonts w:ascii="Calibri" w:eastAsia="Arial" w:hAnsi="Calibri" w:cs="Calibri"/>
          <w:sz w:val="24"/>
          <w:szCs w:val="24"/>
        </w:rPr>
        <w:t xml:space="preserve">, and are particularly encouraged to apply. </w:t>
      </w:r>
    </w:p>
    <w:p w14:paraId="05476400" w14:textId="77777777" w:rsidR="004B7634" w:rsidRPr="004B7634" w:rsidRDefault="004B7634" w:rsidP="004B7634">
      <w:pPr>
        <w:pStyle w:val="Body"/>
        <w:spacing w:line="360" w:lineRule="auto"/>
        <w:ind w:left="164"/>
        <w:rPr>
          <w:rFonts w:ascii="Calibri" w:eastAsia="Arial" w:hAnsi="Calibri" w:cs="Calibri"/>
          <w:b/>
          <w:bCs/>
          <w:sz w:val="24"/>
          <w:szCs w:val="24"/>
        </w:rPr>
      </w:pPr>
    </w:p>
    <w:p w14:paraId="54CCD5E0" w14:textId="69D2A3E6" w:rsidR="00330541" w:rsidRPr="004A6290" w:rsidRDefault="00330541" w:rsidP="00330541">
      <w:pPr>
        <w:pStyle w:val="Body"/>
        <w:spacing w:line="360" w:lineRule="auto"/>
        <w:rPr>
          <w:rFonts w:ascii="Calibri" w:eastAsia="Arial" w:hAnsi="Calibri" w:cs="Calibri"/>
          <w:b/>
          <w:bCs/>
          <w:color w:val="0070C0"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 xml:space="preserve">Please note </w:t>
      </w:r>
    </w:p>
    <w:p w14:paraId="7C6B65F7" w14:textId="3C9829AB" w:rsidR="003609FF" w:rsidRPr="004A6290" w:rsidRDefault="00ED3826" w:rsidP="00330541">
      <w:pPr>
        <w:pStyle w:val="Body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 xml:space="preserve">Students applying for funding from the Turing scheme remain eligible to seek further funding from Departmental </w:t>
      </w:r>
      <w:r w:rsidR="006602E4">
        <w:rPr>
          <w:rFonts w:ascii="Calibri" w:hAnsi="Calibri" w:cs="Calibri"/>
          <w:sz w:val="24"/>
          <w:szCs w:val="24"/>
        </w:rPr>
        <w:t>p</w:t>
      </w:r>
      <w:r w:rsidRPr="004A6290">
        <w:rPr>
          <w:rFonts w:ascii="Calibri" w:hAnsi="Calibri" w:cs="Calibri"/>
          <w:sz w:val="24"/>
          <w:szCs w:val="24"/>
        </w:rPr>
        <w:t xml:space="preserve">ostgraduate </w:t>
      </w:r>
      <w:r w:rsidR="006602E4">
        <w:rPr>
          <w:rFonts w:ascii="Calibri" w:hAnsi="Calibri" w:cs="Calibri"/>
          <w:sz w:val="24"/>
          <w:szCs w:val="24"/>
        </w:rPr>
        <w:t>r</w:t>
      </w:r>
      <w:r w:rsidRPr="004A6290">
        <w:rPr>
          <w:rFonts w:ascii="Calibri" w:hAnsi="Calibri" w:cs="Calibri"/>
          <w:sz w:val="24"/>
          <w:szCs w:val="24"/>
        </w:rPr>
        <w:t xml:space="preserve">esearch </w:t>
      </w:r>
      <w:r w:rsidR="006602E4">
        <w:rPr>
          <w:rFonts w:ascii="Calibri" w:hAnsi="Calibri" w:cs="Calibri"/>
          <w:sz w:val="24"/>
          <w:szCs w:val="24"/>
        </w:rPr>
        <w:t>f</w:t>
      </w:r>
      <w:r w:rsidRPr="004A6290">
        <w:rPr>
          <w:rFonts w:ascii="Calibri" w:hAnsi="Calibri" w:cs="Calibri"/>
          <w:sz w:val="24"/>
          <w:szCs w:val="24"/>
        </w:rPr>
        <w:t>unds</w:t>
      </w:r>
      <w:r w:rsidR="003609FF" w:rsidRPr="004A6290">
        <w:rPr>
          <w:rFonts w:ascii="Calibri" w:hAnsi="Calibri" w:cs="Calibri"/>
          <w:sz w:val="24"/>
          <w:szCs w:val="24"/>
        </w:rPr>
        <w:t xml:space="preserve"> for the same trip</w:t>
      </w:r>
      <w:r w:rsidR="00203255">
        <w:rPr>
          <w:rFonts w:ascii="Calibri" w:hAnsi="Calibri" w:cs="Calibri"/>
          <w:sz w:val="24"/>
          <w:szCs w:val="24"/>
        </w:rPr>
        <w:t>.</w:t>
      </w:r>
      <w:r w:rsidR="00330541" w:rsidRPr="004A6290">
        <w:rPr>
          <w:rFonts w:ascii="Calibri" w:hAnsi="Calibri" w:cs="Calibri"/>
          <w:sz w:val="24"/>
          <w:szCs w:val="24"/>
        </w:rPr>
        <w:t xml:space="preserve"> </w:t>
      </w:r>
    </w:p>
    <w:p w14:paraId="578A7D99" w14:textId="28D90C0C" w:rsidR="00ED3826" w:rsidRPr="004A6290" w:rsidRDefault="00ED3826" w:rsidP="00330541">
      <w:pPr>
        <w:pStyle w:val="Body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>Students can apply to use the funding in connection with a trip to any country worldwide</w:t>
      </w:r>
      <w:r w:rsidR="00330541" w:rsidRPr="004A6290">
        <w:rPr>
          <w:rFonts w:ascii="Calibri" w:hAnsi="Calibri" w:cs="Calibri"/>
          <w:sz w:val="24"/>
          <w:szCs w:val="24"/>
        </w:rPr>
        <w:t xml:space="preserve">, as long as </w:t>
      </w:r>
      <w:r w:rsidR="00214171" w:rsidRPr="004A6290">
        <w:rPr>
          <w:rFonts w:ascii="Calibri" w:hAnsi="Calibri" w:cs="Calibri"/>
          <w:sz w:val="24"/>
          <w:szCs w:val="24"/>
        </w:rPr>
        <w:t xml:space="preserve">the </w:t>
      </w:r>
      <w:r w:rsidR="00330541" w:rsidRPr="004A6290">
        <w:rPr>
          <w:rFonts w:ascii="Calibri" w:hAnsi="Calibri" w:cs="Calibri"/>
          <w:sz w:val="24"/>
          <w:szCs w:val="24"/>
        </w:rPr>
        <w:t>research is planned in line with current FCDO travel advice</w:t>
      </w:r>
      <w:r w:rsidR="00203255">
        <w:rPr>
          <w:rFonts w:ascii="Calibri" w:hAnsi="Calibri" w:cs="Calibri"/>
          <w:sz w:val="24"/>
          <w:szCs w:val="24"/>
        </w:rPr>
        <w:t>.</w:t>
      </w:r>
    </w:p>
    <w:p w14:paraId="7902F55E" w14:textId="77777777" w:rsidR="00ED3826" w:rsidRPr="004A6290" w:rsidRDefault="00ED3826" w:rsidP="0094692B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14:paraId="4E03173B" w14:textId="3B63CA51" w:rsidR="0010549D" w:rsidRPr="004A6290" w:rsidRDefault="0010549D" w:rsidP="0094692B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4A6290">
        <w:rPr>
          <w:rFonts w:ascii="Calibri" w:eastAsia="Arial" w:hAnsi="Calibri" w:cs="Calibri"/>
          <w:b/>
          <w:bCs/>
          <w:color w:val="0070C0"/>
          <w:sz w:val="24"/>
          <w:szCs w:val="24"/>
        </w:rPr>
        <w:t>Application</w:t>
      </w:r>
      <w:r w:rsidR="00A40F77" w:rsidRPr="004A6290">
        <w:rPr>
          <w:rFonts w:ascii="Calibri" w:eastAsia="Arial" w:hAnsi="Calibri" w:cs="Calibri"/>
          <w:b/>
          <w:bCs/>
          <w:color w:val="0070C0"/>
          <w:sz w:val="24"/>
          <w:szCs w:val="24"/>
        </w:rPr>
        <w:t xml:space="preserve"> process</w:t>
      </w:r>
    </w:p>
    <w:p w14:paraId="4203A434" w14:textId="48A1428C" w:rsidR="00A40F77" w:rsidRDefault="00A40F77" w:rsidP="0094692B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  <w:r w:rsidRPr="004A6290">
        <w:rPr>
          <w:rFonts w:ascii="Calibri" w:eastAsia="Arial" w:hAnsi="Calibri" w:cs="Calibri"/>
          <w:sz w:val="24"/>
          <w:szCs w:val="24"/>
        </w:rPr>
        <w:t>F</w:t>
      </w:r>
      <w:r w:rsidR="0010549D" w:rsidRPr="004A6290">
        <w:rPr>
          <w:rFonts w:ascii="Calibri" w:eastAsia="Arial" w:hAnsi="Calibri" w:cs="Calibri"/>
          <w:sz w:val="24"/>
          <w:szCs w:val="24"/>
        </w:rPr>
        <w:t>ill in the form below and have it signed by your primary supervisor</w:t>
      </w:r>
      <w:r w:rsidR="00873EBB">
        <w:rPr>
          <w:rFonts w:ascii="Calibri" w:eastAsia="Arial" w:hAnsi="Calibri" w:cs="Calibri"/>
          <w:sz w:val="24"/>
          <w:szCs w:val="24"/>
        </w:rPr>
        <w:t>.</w:t>
      </w:r>
      <w:r w:rsidR="00E45082">
        <w:rPr>
          <w:rFonts w:ascii="Calibri" w:eastAsia="Arial" w:hAnsi="Calibri" w:cs="Calibri"/>
          <w:sz w:val="24"/>
          <w:szCs w:val="24"/>
        </w:rPr>
        <w:t xml:space="preserve"> </w:t>
      </w:r>
      <w:r w:rsidR="0010549D" w:rsidRPr="004A6290">
        <w:rPr>
          <w:rFonts w:ascii="Calibri" w:eastAsia="Arial" w:hAnsi="Calibri" w:cs="Calibri"/>
          <w:sz w:val="24"/>
          <w:szCs w:val="24"/>
        </w:rPr>
        <w:t xml:space="preserve">On completion, </w:t>
      </w:r>
      <w:r w:rsidR="00F01B9A">
        <w:rPr>
          <w:rFonts w:ascii="Calibri" w:eastAsia="Arial" w:hAnsi="Calibri" w:cs="Calibri"/>
          <w:sz w:val="24"/>
          <w:szCs w:val="24"/>
        </w:rPr>
        <w:t>please</w:t>
      </w:r>
      <w:r w:rsidR="000E6492">
        <w:rPr>
          <w:rFonts w:ascii="Calibri" w:eastAsia="Arial" w:hAnsi="Calibri" w:cs="Calibri"/>
          <w:sz w:val="24"/>
          <w:szCs w:val="24"/>
        </w:rPr>
        <w:t xml:space="preserve"> ask your supervisor to</w:t>
      </w:r>
      <w:r w:rsidR="00F01B9A">
        <w:rPr>
          <w:rFonts w:ascii="Calibri" w:eastAsia="Arial" w:hAnsi="Calibri" w:cs="Calibri"/>
          <w:sz w:val="24"/>
          <w:szCs w:val="24"/>
        </w:rPr>
        <w:t xml:space="preserve"> send </w:t>
      </w:r>
      <w:r w:rsidR="00877369">
        <w:rPr>
          <w:rFonts w:ascii="Calibri" w:eastAsia="Arial" w:hAnsi="Calibri" w:cs="Calibri"/>
          <w:sz w:val="24"/>
          <w:szCs w:val="24"/>
        </w:rPr>
        <w:t xml:space="preserve">it </w:t>
      </w:r>
      <w:r w:rsidR="00F01B9A">
        <w:rPr>
          <w:rFonts w:ascii="Calibri" w:eastAsia="Arial" w:hAnsi="Calibri" w:cs="Calibri"/>
          <w:sz w:val="24"/>
          <w:szCs w:val="24"/>
        </w:rPr>
        <w:t xml:space="preserve">to the PGR </w:t>
      </w:r>
      <w:r w:rsidR="00873EBB">
        <w:rPr>
          <w:rFonts w:ascii="Calibri" w:eastAsia="Arial" w:hAnsi="Calibri" w:cs="Calibri"/>
          <w:sz w:val="24"/>
          <w:szCs w:val="24"/>
        </w:rPr>
        <w:t>tutor</w:t>
      </w:r>
      <w:r w:rsidR="00F01B9A">
        <w:rPr>
          <w:rFonts w:ascii="Calibri" w:eastAsia="Arial" w:hAnsi="Calibri" w:cs="Calibri"/>
          <w:sz w:val="24"/>
          <w:szCs w:val="24"/>
        </w:rPr>
        <w:t xml:space="preserve">. </w:t>
      </w:r>
      <w:r w:rsidR="00203255">
        <w:rPr>
          <w:rFonts w:ascii="Calibri" w:hAnsi="Calibri" w:cs="Calibri"/>
        </w:rPr>
        <w:t xml:space="preserve"> </w:t>
      </w:r>
      <w:r w:rsidR="00203255" w:rsidRPr="004A6290">
        <w:rPr>
          <w:rFonts w:ascii="Calibri" w:eastAsia="Arial" w:hAnsi="Calibri" w:cs="Calibri"/>
          <w:sz w:val="24"/>
          <w:szCs w:val="24"/>
        </w:rPr>
        <w:t xml:space="preserve"> </w:t>
      </w:r>
    </w:p>
    <w:p w14:paraId="200C0B8C" w14:textId="202A7BA7" w:rsidR="00303C23" w:rsidRPr="00303C23" w:rsidRDefault="00303C23" w:rsidP="00303C23">
      <w:pPr>
        <w:pStyle w:val="Body"/>
        <w:numPr>
          <w:ilvl w:val="0"/>
          <w:numId w:val="8"/>
        </w:num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303C23">
        <w:rPr>
          <w:rFonts w:ascii="Calibri" w:eastAsia="Arial" w:hAnsi="Calibri" w:cs="Calibri"/>
          <w:sz w:val="24"/>
          <w:szCs w:val="24"/>
        </w:rPr>
        <w:t xml:space="preserve">Rolling applications through the academic year </w:t>
      </w:r>
      <w:r w:rsidRPr="00303C23">
        <w:rPr>
          <w:rFonts w:ascii="Calibri" w:eastAsia="Arial" w:hAnsi="Calibri" w:cs="Calibri"/>
          <w:sz w:val="24"/>
          <w:szCs w:val="24"/>
        </w:rPr>
        <w:t>accepted: a</w:t>
      </w:r>
      <w:r w:rsidRPr="00303C23">
        <w:rPr>
          <w:rFonts w:ascii="Calibri" w:eastAsia="Arial" w:hAnsi="Calibri" w:cs="Calibri"/>
          <w:sz w:val="24"/>
          <w:szCs w:val="24"/>
        </w:rPr>
        <w:t xml:space="preserve">ll mobility has to be complete by 31 August </w:t>
      </w:r>
      <w:r>
        <w:rPr>
          <w:rFonts w:ascii="Calibri" w:eastAsia="Arial" w:hAnsi="Calibri" w:cs="Calibri"/>
          <w:sz w:val="24"/>
          <w:szCs w:val="24"/>
        </w:rPr>
        <w:t>20</w:t>
      </w:r>
      <w:r w:rsidRPr="00303C23">
        <w:rPr>
          <w:rFonts w:ascii="Calibri" w:eastAsia="Arial" w:hAnsi="Calibri" w:cs="Calibri"/>
          <w:sz w:val="24"/>
          <w:szCs w:val="24"/>
        </w:rPr>
        <w:t>23.</w:t>
      </w:r>
    </w:p>
    <w:p w14:paraId="009AEAF1" w14:textId="49625084" w:rsidR="00237356" w:rsidRPr="00E45082" w:rsidRDefault="00303C23" w:rsidP="00E45082">
      <w:pPr>
        <w:pStyle w:val="Body"/>
        <w:numPr>
          <w:ilvl w:val="0"/>
          <w:numId w:val="5"/>
        </w:num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303C23">
        <w:rPr>
          <w:rFonts w:ascii="Calibri" w:eastAsia="Arial" w:hAnsi="Calibri" w:cs="Calibri"/>
          <w:sz w:val="24"/>
          <w:szCs w:val="24"/>
        </w:rPr>
        <w:t xml:space="preserve">Nominations from the Department must be made </w:t>
      </w:r>
      <w:r w:rsidR="00E45082">
        <w:rPr>
          <w:rFonts w:ascii="Calibri" w:eastAsia="Arial" w:hAnsi="Calibri" w:cs="Calibri"/>
          <w:sz w:val="24"/>
          <w:szCs w:val="24"/>
        </w:rPr>
        <w:t xml:space="preserve">by the </w:t>
      </w:r>
      <w:r w:rsidR="00E45082" w:rsidRPr="00E45082">
        <w:rPr>
          <w:rFonts w:ascii="Calibri" w:eastAsia="Arial" w:hAnsi="Calibri" w:cs="Calibri"/>
          <w:sz w:val="24"/>
          <w:szCs w:val="24"/>
          <w:u w:val="single"/>
        </w:rPr>
        <w:t>first</w:t>
      </w:r>
      <w:r w:rsidR="00E45082" w:rsidRPr="00E45082">
        <w:rPr>
          <w:rFonts w:ascii="Calibri" w:eastAsia="Arial" w:hAnsi="Calibri" w:cs="Calibri"/>
          <w:sz w:val="24"/>
          <w:szCs w:val="24"/>
          <w:u w:val="single"/>
        </w:rPr>
        <w:t xml:space="preserve"> day of the month </w:t>
      </w:r>
      <w:r w:rsidR="00E45082" w:rsidRPr="00E45082">
        <w:rPr>
          <w:rFonts w:ascii="Calibri" w:eastAsia="Arial" w:hAnsi="Calibri" w:cs="Calibri"/>
          <w:sz w:val="24"/>
          <w:szCs w:val="24"/>
          <w:u w:val="single"/>
        </w:rPr>
        <w:t>two</w:t>
      </w:r>
      <w:r w:rsidR="00E45082" w:rsidRPr="00E45082">
        <w:rPr>
          <w:rFonts w:ascii="Calibri" w:eastAsia="Arial" w:hAnsi="Calibri" w:cs="Calibri"/>
          <w:sz w:val="24"/>
          <w:szCs w:val="24"/>
          <w:u w:val="single"/>
        </w:rPr>
        <w:t xml:space="preserve"> months prior to the start month</w:t>
      </w:r>
      <w:r w:rsidR="00E45082" w:rsidRPr="00E45082">
        <w:rPr>
          <w:rFonts w:ascii="Calibri" w:eastAsia="Arial" w:hAnsi="Calibri" w:cs="Calibri"/>
          <w:sz w:val="24"/>
          <w:szCs w:val="24"/>
        </w:rPr>
        <w:t>. For example, for a mobility starting 15th May, the S</w:t>
      </w:r>
      <w:r w:rsidR="00E45082">
        <w:rPr>
          <w:rFonts w:ascii="Calibri" w:eastAsia="Arial" w:hAnsi="Calibri" w:cs="Calibri"/>
          <w:sz w:val="24"/>
          <w:szCs w:val="24"/>
        </w:rPr>
        <w:t xml:space="preserve">tudy </w:t>
      </w:r>
      <w:r w:rsidR="00E45082" w:rsidRPr="00E45082">
        <w:rPr>
          <w:rFonts w:ascii="Calibri" w:eastAsia="Arial" w:hAnsi="Calibri" w:cs="Calibri"/>
          <w:sz w:val="24"/>
          <w:szCs w:val="24"/>
        </w:rPr>
        <w:t>A</w:t>
      </w:r>
      <w:r w:rsidR="00E45082">
        <w:rPr>
          <w:rFonts w:ascii="Calibri" w:eastAsia="Arial" w:hAnsi="Calibri" w:cs="Calibri"/>
          <w:sz w:val="24"/>
          <w:szCs w:val="24"/>
        </w:rPr>
        <w:t>broad</w:t>
      </w:r>
      <w:r w:rsidR="00E45082" w:rsidRPr="00E45082">
        <w:rPr>
          <w:rFonts w:ascii="Calibri" w:eastAsia="Arial" w:hAnsi="Calibri" w:cs="Calibri"/>
          <w:sz w:val="24"/>
          <w:szCs w:val="24"/>
        </w:rPr>
        <w:t xml:space="preserve"> Team needs the student names 1st March</w:t>
      </w:r>
      <w:r w:rsidR="00E45082">
        <w:rPr>
          <w:rFonts w:ascii="Calibri" w:eastAsia="Arial" w:hAnsi="Calibri" w:cs="Calibri"/>
          <w:sz w:val="24"/>
          <w:szCs w:val="24"/>
        </w:rPr>
        <w:t>. You</w:t>
      </w:r>
      <w:r w:rsidR="00E45082" w:rsidRPr="00E45082">
        <w:rPr>
          <w:rFonts w:ascii="Calibri" w:eastAsia="Arial" w:hAnsi="Calibri" w:cs="Calibri"/>
          <w:sz w:val="24"/>
          <w:szCs w:val="24"/>
        </w:rPr>
        <w:t xml:space="preserve"> should submit your application to the Department 3 months ahead</w:t>
      </w:r>
      <w:r w:rsidR="00C64611">
        <w:rPr>
          <w:rFonts w:ascii="Calibri" w:eastAsia="Arial" w:hAnsi="Calibri" w:cs="Calibri"/>
          <w:sz w:val="24"/>
          <w:szCs w:val="24"/>
        </w:rPr>
        <w:t xml:space="preserve"> so that we can meet this deadline. </w:t>
      </w:r>
    </w:p>
    <w:p w14:paraId="15E5F12A" w14:textId="77777777" w:rsidR="008223D5" w:rsidRPr="004A6290" w:rsidRDefault="008223D5" w:rsidP="0094692B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0B9317E0" w14:textId="77777777" w:rsidR="00A40F77" w:rsidRPr="004A6290" w:rsidRDefault="00A40F77">
      <w:pPr>
        <w:rPr>
          <w:rFonts w:ascii="Calibri" w:eastAsia="Arial" w:hAnsi="Calibri" w:cs="Calibri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4A6290">
        <w:rPr>
          <w:rFonts w:ascii="Calibri" w:eastAsia="Arial" w:hAnsi="Calibri" w:cs="Calibri"/>
        </w:rPr>
        <w:br w:type="page"/>
      </w:r>
    </w:p>
    <w:p w14:paraId="7B4A1588" w14:textId="248BFBEF" w:rsidR="00622A07" w:rsidRDefault="00622A07">
      <w:pPr>
        <w:pStyle w:val="Body"/>
        <w:spacing w:line="360" w:lineRule="auto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>Department of Greek and Latin</w:t>
      </w:r>
    </w:p>
    <w:p w14:paraId="5B917FAF" w14:textId="03868919" w:rsidR="00981BB5" w:rsidRPr="004A6290" w:rsidRDefault="00A40F77">
      <w:pPr>
        <w:pStyle w:val="Body"/>
        <w:spacing w:line="360" w:lineRule="auto"/>
        <w:rPr>
          <w:rFonts w:ascii="Calibri" w:eastAsia="Arial" w:hAnsi="Calibri" w:cs="Calibri"/>
          <w:b/>
          <w:bCs/>
          <w:color w:val="0070C0"/>
          <w:sz w:val="28"/>
          <w:szCs w:val="28"/>
        </w:rPr>
      </w:pPr>
      <w:r w:rsidRPr="004A6290">
        <w:rPr>
          <w:rFonts w:ascii="Calibri" w:hAnsi="Calibri" w:cs="Calibri"/>
          <w:b/>
          <w:bCs/>
          <w:color w:val="0070C0"/>
          <w:sz w:val="28"/>
          <w:szCs w:val="28"/>
        </w:rPr>
        <w:t>Application Form</w:t>
      </w:r>
      <w:r w:rsidR="00622A07">
        <w:rPr>
          <w:rFonts w:ascii="Calibri" w:hAnsi="Calibri" w:cs="Calibri"/>
          <w:b/>
          <w:bCs/>
          <w:color w:val="0070C0"/>
          <w:sz w:val="28"/>
          <w:szCs w:val="28"/>
        </w:rPr>
        <w:t>:</w:t>
      </w:r>
      <w:r w:rsidRPr="004A6290"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  <w:r w:rsidR="00935E20" w:rsidRPr="004A6290">
        <w:rPr>
          <w:rFonts w:ascii="Calibri" w:hAnsi="Calibri" w:cs="Calibri"/>
          <w:b/>
          <w:bCs/>
          <w:color w:val="0070C0"/>
          <w:sz w:val="28"/>
          <w:szCs w:val="28"/>
        </w:rPr>
        <w:t xml:space="preserve">Turing </w:t>
      </w:r>
      <w:r w:rsidRPr="004A6290">
        <w:rPr>
          <w:rFonts w:ascii="Calibri" w:hAnsi="Calibri" w:cs="Calibri"/>
          <w:b/>
          <w:bCs/>
          <w:color w:val="0070C0"/>
          <w:sz w:val="28"/>
          <w:szCs w:val="28"/>
        </w:rPr>
        <w:t>Sc</w:t>
      </w:r>
      <w:r w:rsidR="00935E20" w:rsidRPr="004A6290">
        <w:rPr>
          <w:rFonts w:ascii="Calibri" w:hAnsi="Calibri" w:cs="Calibri"/>
          <w:b/>
          <w:bCs/>
          <w:color w:val="0070C0"/>
          <w:sz w:val="28"/>
          <w:szCs w:val="28"/>
        </w:rPr>
        <w:t xml:space="preserve">heme for </w:t>
      </w:r>
      <w:r w:rsidRPr="004A6290">
        <w:rPr>
          <w:rFonts w:ascii="Calibri" w:hAnsi="Calibri" w:cs="Calibri"/>
          <w:b/>
          <w:bCs/>
          <w:color w:val="0070C0"/>
          <w:sz w:val="28"/>
          <w:szCs w:val="28"/>
        </w:rPr>
        <w:t>P</w:t>
      </w:r>
      <w:r w:rsidR="00935E20" w:rsidRPr="004A6290">
        <w:rPr>
          <w:rFonts w:ascii="Calibri" w:hAnsi="Calibri" w:cs="Calibri"/>
          <w:b/>
          <w:bCs/>
          <w:color w:val="0070C0"/>
          <w:sz w:val="28"/>
          <w:szCs w:val="28"/>
        </w:rPr>
        <w:t xml:space="preserve">ostgraduate </w:t>
      </w:r>
      <w:r w:rsidRPr="004A6290">
        <w:rPr>
          <w:rFonts w:ascii="Calibri" w:hAnsi="Calibri" w:cs="Calibri"/>
          <w:b/>
          <w:bCs/>
          <w:color w:val="0070C0"/>
          <w:sz w:val="28"/>
          <w:szCs w:val="28"/>
        </w:rPr>
        <w:t>R</w:t>
      </w:r>
      <w:r w:rsidR="0094692B" w:rsidRPr="004A6290">
        <w:rPr>
          <w:rFonts w:ascii="Calibri" w:hAnsi="Calibri" w:cs="Calibri"/>
          <w:b/>
          <w:bCs/>
          <w:color w:val="0070C0"/>
          <w:sz w:val="28"/>
          <w:szCs w:val="28"/>
        </w:rPr>
        <w:t xml:space="preserve">esearch </w:t>
      </w:r>
      <w:r w:rsidRPr="004A6290">
        <w:rPr>
          <w:rFonts w:ascii="Calibri" w:hAnsi="Calibri" w:cs="Calibri"/>
          <w:b/>
          <w:bCs/>
          <w:color w:val="0070C0"/>
          <w:sz w:val="28"/>
          <w:szCs w:val="28"/>
        </w:rPr>
        <w:t>Mobility</w:t>
      </w:r>
      <w:r w:rsidR="00622A07">
        <w:rPr>
          <w:rFonts w:ascii="Calibri" w:hAnsi="Calibri" w:cs="Calibri"/>
          <w:b/>
          <w:bCs/>
          <w:color w:val="0070C0"/>
          <w:sz w:val="28"/>
          <w:szCs w:val="28"/>
        </w:rPr>
        <w:t xml:space="preserve"> 2022-23</w:t>
      </w:r>
    </w:p>
    <w:p w14:paraId="3B558381" w14:textId="77777777" w:rsidR="00A40F77" w:rsidRPr="004A6290" w:rsidRDefault="00A40F77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578ED72C" w14:textId="368E6313" w:rsidR="00981BB5" w:rsidRPr="004A6290" w:rsidRDefault="00B920E4">
      <w:pPr>
        <w:pStyle w:val="Body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>N</w:t>
      </w:r>
      <w:r w:rsidR="00935E20" w:rsidRPr="004A6290">
        <w:rPr>
          <w:rFonts w:ascii="Calibri" w:hAnsi="Calibri" w:cs="Calibri"/>
          <w:b/>
          <w:bCs/>
          <w:color w:val="0070C0"/>
          <w:sz w:val="24"/>
          <w:szCs w:val="24"/>
        </w:rPr>
        <w:t>ame</w:t>
      </w:r>
      <w:r w:rsidR="00E31366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="00E31366" w:rsidRPr="00E31366">
        <w:rPr>
          <w:rFonts w:ascii="Calibri" w:hAnsi="Calibri" w:cs="Calibri"/>
          <w:b/>
          <w:bCs/>
          <w:color w:val="0070C0"/>
          <w:sz w:val="24"/>
          <w:szCs w:val="24"/>
        </w:rPr>
        <w:t>and</w:t>
      </w:r>
      <w:r w:rsidR="00E31366">
        <w:rPr>
          <w:rFonts w:ascii="Calibri" w:hAnsi="Calibri" w:cs="Calibri"/>
          <w:b/>
          <w:bCs/>
          <w:color w:val="0070C0"/>
          <w:sz w:val="24"/>
          <w:szCs w:val="24"/>
        </w:rPr>
        <w:t xml:space="preserve"> UCL email address</w:t>
      </w:r>
      <w:r w:rsidR="00935E20" w:rsidRPr="004A6290">
        <w:rPr>
          <w:rFonts w:ascii="Calibri" w:hAnsi="Calibri" w:cs="Calibri"/>
          <w:b/>
          <w:bCs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2582" w:rsidRPr="004A6290" w14:paraId="27005442" w14:textId="77777777" w:rsidTr="00FA2582">
        <w:tc>
          <w:tcPr>
            <w:tcW w:w="9628" w:type="dxa"/>
          </w:tcPr>
          <w:p w14:paraId="70E1F1A6" w14:textId="77777777" w:rsidR="00FA2582" w:rsidRPr="004A6290" w:rsidRDefault="00FA25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8653812" w14:textId="71CFB5D4" w:rsidR="00B920E4" w:rsidRPr="004A6290" w:rsidRDefault="00B920E4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14:paraId="7287F971" w14:textId="5857F03C" w:rsidR="00981BB5" w:rsidRPr="004A6290" w:rsidRDefault="00E31366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Year of study; FT or PT?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2582" w:rsidRPr="004A6290" w14:paraId="50376C00" w14:textId="77777777" w:rsidTr="00D02E30">
        <w:tc>
          <w:tcPr>
            <w:tcW w:w="9628" w:type="dxa"/>
          </w:tcPr>
          <w:p w14:paraId="3DFA8E71" w14:textId="52303512" w:rsidR="00FA2582" w:rsidRPr="00CE1F40" w:rsidRDefault="00FA2582" w:rsidP="00D02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</w:tbl>
    <w:p w14:paraId="4E7ADCBA" w14:textId="77777777" w:rsidR="00AE1E0D" w:rsidRPr="004A6290" w:rsidRDefault="00AE1E0D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58BEDFB4" w14:textId="4FD91C9F" w:rsidR="00981BB5" w:rsidRPr="004A6290" w:rsidRDefault="00AE1E0D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  <w:r w:rsidRPr="004A6290">
        <w:rPr>
          <w:rFonts w:ascii="Calibri" w:eastAsia="Arial" w:hAnsi="Calibri" w:cs="Calibri"/>
          <w:b/>
          <w:bCs/>
          <w:color w:val="0070C0"/>
          <w:sz w:val="24"/>
          <w:szCs w:val="24"/>
        </w:rPr>
        <w:t>D</w:t>
      </w:r>
      <w:r w:rsidR="00935E20" w:rsidRPr="004A6290">
        <w:rPr>
          <w:rFonts w:ascii="Calibri" w:hAnsi="Calibri" w:cs="Calibri"/>
          <w:b/>
          <w:bCs/>
          <w:color w:val="0070C0"/>
          <w:sz w:val="24"/>
          <w:szCs w:val="24"/>
        </w:rPr>
        <w:t>issertation</w:t>
      </w: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 xml:space="preserve"> title</w:t>
      </w:r>
      <w:r w:rsidR="00935E20" w:rsidRPr="004A6290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r w:rsidR="00DF7E2C" w:rsidRPr="004A6290">
        <w:rPr>
          <w:rFonts w:ascii="Calibri" w:hAnsi="Calibri" w:cs="Calibri"/>
          <w:b/>
          <w:bCs/>
          <w:color w:val="0070C0"/>
          <w:sz w:val="24"/>
          <w:szCs w:val="24"/>
        </w:rPr>
        <w:t>and</w:t>
      </w:r>
      <w:r w:rsidR="00463124">
        <w:rPr>
          <w:rFonts w:ascii="Calibri" w:hAnsi="Calibri" w:cs="Calibri"/>
          <w:b/>
          <w:bCs/>
          <w:color w:val="0070C0"/>
          <w:sz w:val="24"/>
          <w:szCs w:val="24"/>
        </w:rPr>
        <w:t xml:space="preserve"> short</w:t>
      </w:r>
      <w:r w:rsidR="00DF7E2C" w:rsidRPr="004A6290">
        <w:rPr>
          <w:rFonts w:ascii="Calibri" w:hAnsi="Calibri" w:cs="Calibri"/>
          <w:b/>
          <w:bCs/>
          <w:color w:val="0070C0"/>
          <w:sz w:val="24"/>
          <w:szCs w:val="24"/>
        </w:rPr>
        <w:t xml:space="preserve"> abstract</w:t>
      </w:r>
      <w:r w:rsidR="00463124">
        <w:rPr>
          <w:rFonts w:ascii="Calibri" w:hAnsi="Calibri" w:cs="Calibri"/>
          <w:b/>
          <w:bCs/>
          <w:color w:val="0070C0"/>
          <w:sz w:val="24"/>
          <w:szCs w:val="24"/>
        </w:rPr>
        <w:t xml:space="preserve"> (max. 100 words)</w:t>
      </w:r>
      <w:r w:rsidR="00B920E4" w:rsidRPr="004A6290">
        <w:rPr>
          <w:rFonts w:ascii="Calibri" w:hAnsi="Calibri" w:cs="Calibri"/>
          <w:b/>
          <w:bCs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2582" w:rsidRPr="004A6290" w14:paraId="507B0989" w14:textId="77777777" w:rsidTr="00D02E30">
        <w:tc>
          <w:tcPr>
            <w:tcW w:w="9628" w:type="dxa"/>
          </w:tcPr>
          <w:p w14:paraId="549AC4C1" w14:textId="6BAB8F91" w:rsidR="00FA2582" w:rsidRPr="00CE1F40" w:rsidRDefault="00FA2582" w:rsidP="00D02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</w:tbl>
    <w:p w14:paraId="1B29BC6A" w14:textId="77777777" w:rsidR="00FA2582" w:rsidRPr="004A6290" w:rsidRDefault="00FA2582" w:rsidP="00FA2582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14:paraId="2DAB9F37" w14:textId="4D1EF003" w:rsidR="00DF7E2C" w:rsidRPr="004A6290" w:rsidRDefault="00DF7E2C" w:rsidP="004767D9">
      <w:pPr>
        <w:pStyle w:val="Body"/>
        <w:spacing w:line="276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4A6290">
        <w:rPr>
          <w:rFonts w:ascii="Calibri" w:eastAsia="Arial" w:hAnsi="Calibri" w:cs="Calibri"/>
          <w:b/>
          <w:bCs/>
          <w:color w:val="0070C0"/>
          <w:sz w:val="24"/>
          <w:szCs w:val="24"/>
        </w:rPr>
        <w:t>Are you the recipient of funding for your M</w:t>
      </w:r>
      <w:r w:rsidR="00463124">
        <w:rPr>
          <w:rFonts w:ascii="Calibri" w:eastAsia="Arial" w:hAnsi="Calibri" w:cs="Calibri"/>
          <w:b/>
          <w:bCs/>
          <w:color w:val="0070C0"/>
          <w:sz w:val="24"/>
          <w:szCs w:val="24"/>
        </w:rPr>
        <w:t>P</w:t>
      </w:r>
      <w:r w:rsidRPr="004A6290">
        <w:rPr>
          <w:rFonts w:ascii="Calibri" w:eastAsia="Arial" w:hAnsi="Calibri" w:cs="Calibri"/>
          <w:b/>
          <w:bCs/>
          <w:color w:val="0070C0"/>
          <w:sz w:val="24"/>
          <w:szCs w:val="24"/>
        </w:rPr>
        <w:t>hil/PhD? If so, indicate which body</w:t>
      </w:r>
      <w:r w:rsidR="004767D9">
        <w:rPr>
          <w:rFonts w:ascii="Calibri" w:eastAsia="Arial" w:hAnsi="Calibri" w:cs="Calibri"/>
          <w:b/>
          <w:bCs/>
          <w:color w:val="0070C0"/>
          <w:sz w:val="24"/>
          <w:szCs w:val="24"/>
        </w:rPr>
        <w:t xml:space="preserve"> (do not include Departmental awards)</w:t>
      </w:r>
      <w:r w:rsidR="00B920E4" w:rsidRPr="004A6290">
        <w:rPr>
          <w:rFonts w:ascii="Calibri" w:eastAsia="Arial" w:hAnsi="Calibri" w:cs="Calibri"/>
          <w:b/>
          <w:bCs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2582" w:rsidRPr="004A6290" w14:paraId="1DF7E78B" w14:textId="77777777" w:rsidTr="00D02E30">
        <w:tc>
          <w:tcPr>
            <w:tcW w:w="9628" w:type="dxa"/>
          </w:tcPr>
          <w:p w14:paraId="2B2DFAB6" w14:textId="33042C15" w:rsidR="00FA2582" w:rsidRPr="00CE1F40" w:rsidRDefault="00FA2582" w:rsidP="00D02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</w:tbl>
    <w:p w14:paraId="4A7A87A7" w14:textId="77777777" w:rsidR="00FA2582" w:rsidRPr="004A6290" w:rsidRDefault="00FA2582" w:rsidP="00FA2582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14:paraId="2C524246" w14:textId="4C955261" w:rsidR="00AE1E0D" w:rsidRPr="004A6290" w:rsidRDefault="00DF7E2C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4A6290">
        <w:rPr>
          <w:rFonts w:ascii="Calibri" w:eastAsia="Arial" w:hAnsi="Calibri" w:cs="Calibri"/>
          <w:b/>
          <w:bCs/>
          <w:color w:val="0070C0"/>
          <w:sz w:val="24"/>
          <w:szCs w:val="24"/>
        </w:rPr>
        <w:t>Do you fall under the Turing scheme criteria for widening access? If so, indicate how</w:t>
      </w:r>
      <w:r w:rsidR="00B920E4" w:rsidRPr="004A6290">
        <w:rPr>
          <w:rFonts w:ascii="Calibri" w:eastAsia="Arial" w:hAnsi="Calibri" w:cs="Calibri"/>
          <w:b/>
          <w:bCs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2582" w:rsidRPr="004A6290" w14:paraId="29A563C7" w14:textId="77777777" w:rsidTr="00D02E30">
        <w:tc>
          <w:tcPr>
            <w:tcW w:w="9628" w:type="dxa"/>
          </w:tcPr>
          <w:p w14:paraId="0B968CD4" w14:textId="421BE3DE" w:rsidR="00FA2582" w:rsidRPr="00CE1F40" w:rsidRDefault="00FA2582" w:rsidP="00D02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</w:tbl>
    <w:p w14:paraId="48F19D10" w14:textId="77777777" w:rsidR="00FA2582" w:rsidRPr="004A6290" w:rsidRDefault="00FA2582" w:rsidP="00FA2582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14:paraId="1C3EE403" w14:textId="68A435EF" w:rsidR="00981BB5" w:rsidRPr="004A6290" w:rsidRDefault="00CE1F40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70C0"/>
          <w:sz w:val="24"/>
          <w:szCs w:val="24"/>
        </w:rPr>
        <w:t>Details of proposed visit/study trip</w:t>
      </w:r>
      <w:r w:rsidR="00935E20" w:rsidRPr="004A6290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14:paraId="33BE0668" w14:textId="5C0743E3" w:rsidR="00981BB5" w:rsidRPr="004A6290" w:rsidRDefault="00B920E4" w:rsidP="00FF2490">
      <w:pPr>
        <w:pStyle w:val="Body"/>
        <w:spacing w:line="276" w:lineRule="auto"/>
        <w:rPr>
          <w:rFonts w:ascii="Calibri" w:eastAsia="Arial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>P</w:t>
      </w:r>
      <w:r w:rsidR="00935E20" w:rsidRPr="004A6290">
        <w:rPr>
          <w:rFonts w:ascii="Calibri" w:hAnsi="Calibri" w:cs="Calibri"/>
          <w:sz w:val="24"/>
          <w:szCs w:val="24"/>
        </w:rPr>
        <w:t xml:space="preserve">lease </w:t>
      </w:r>
      <w:r w:rsidR="00CE1F40">
        <w:rPr>
          <w:rFonts w:ascii="Calibri" w:hAnsi="Calibri" w:cs="Calibri"/>
          <w:sz w:val="24"/>
          <w:szCs w:val="24"/>
        </w:rPr>
        <w:t>(</w:t>
      </w:r>
      <w:r w:rsidR="00CE1F40" w:rsidRPr="00CE1F40">
        <w:rPr>
          <w:rFonts w:ascii="Calibri" w:hAnsi="Calibri" w:cs="Calibri"/>
          <w:i/>
          <w:iCs/>
          <w:sz w:val="24"/>
          <w:szCs w:val="24"/>
        </w:rPr>
        <w:t>a</w:t>
      </w:r>
      <w:r w:rsidR="00CE1F40">
        <w:rPr>
          <w:rFonts w:ascii="Calibri" w:hAnsi="Calibri" w:cs="Calibri"/>
          <w:sz w:val="24"/>
          <w:szCs w:val="24"/>
        </w:rPr>
        <w:t>) Give the length of your trip; and (</w:t>
      </w:r>
      <w:r w:rsidR="00CE1F40" w:rsidRPr="00CE1F40">
        <w:rPr>
          <w:rFonts w:ascii="Calibri" w:hAnsi="Calibri" w:cs="Calibri"/>
          <w:i/>
          <w:iCs/>
          <w:sz w:val="24"/>
          <w:szCs w:val="24"/>
        </w:rPr>
        <w:t>b</w:t>
      </w:r>
      <w:r w:rsidR="00CE1F40">
        <w:rPr>
          <w:rFonts w:ascii="Calibri" w:hAnsi="Calibri" w:cs="Calibri"/>
          <w:sz w:val="24"/>
          <w:szCs w:val="24"/>
        </w:rPr>
        <w:t xml:space="preserve">) </w:t>
      </w:r>
      <w:r w:rsidR="00935E20" w:rsidRPr="004A6290">
        <w:rPr>
          <w:rFonts w:ascii="Calibri" w:hAnsi="Calibri" w:cs="Calibri"/>
          <w:sz w:val="24"/>
          <w:szCs w:val="24"/>
        </w:rPr>
        <w:t xml:space="preserve">explain which institutions you will visit, how you will use the resources there, and why the trip is </w:t>
      </w:r>
      <w:r w:rsidR="00DF7E2C" w:rsidRPr="004A6290">
        <w:rPr>
          <w:rFonts w:ascii="Calibri" w:hAnsi="Calibri" w:cs="Calibri"/>
          <w:sz w:val="24"/>
          <w:szCs w:val="24"/>
        </w:rPr>
        <w:t>important for your research</w:t>
      </w:r>
      <w:r w:rsidR="00CE1F40">
        <w:rPr>
          <w:rFonts w:ascii="Calibri" w:hAnsi="Calibri" w:cs="Calibri"/>
          <w:sz w:val="24"/>
          <w:szCs w:val="24"/>
        </w:rPr>
        <w:t xml:space="preserve"> (max </w:t>
      </w:r>
      <w:r w:rsidR="00A47442">
        <w:rPr>
          <w:rFonts w:ascii="Calibri" w:hAnsi="Calibri" w:cs="Calibri"/>
          <w:sz w:val="24"/>
          <w:szCs w:val="24"/>
        </w:rPr>
        <w:t>3</w:t>
      </w:r>
      <w:r w:rsidR="00CE1F40">
        <w:rPr>
          <w:rFonts w:ascii="Calibri" w:hAnsi="Calibri" w:cs="Calibri"/>
          <w:sz w:val="24"/>
          <w:szCs w:val="24"/>
        </w:rPr>
        <w:t>00 words)</w:t>
      </w:r>
      <w:r w:rsidRPr="004A6290">
        <w:rPr>
          <w:rFonts w:ascii="Calibri" w:hAnsi="Calibri" w:cs="Calibr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2582" w:rsidRPr="004A6290" w14:paraId="7D143B6C" w14:textId="77777777" w:rsidTr="00D02E30">
        <w:tc>
          <w:tcPr>
            <w:tcW w:w="9628" w:type="dxa"/>
          </w:tcPr>
          <w:p w14:paraId="73A0A7ED" w14:textId="168F4F89" w:rsidR="00FA2582" w:rsidRPr="00CE1F40" w:rsidRDefault="00CE1F40" w:rsidP="00D02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Arial" w:hAnsi="Calibri" w:cs="Calibri"/>
                <w:sz w:val="24"/>
                <w:szCs w:val="24"/>
              </w:rPr>
            </w:pPr>
            <w:r w:rsidRPr="00CE1F40">
              <w:rPr>
                <w:rFonts w:ascii="Calibri" w:eastAsia="Arial" w:hAnsi="Calibri" w:cs="Calibri"/>
                <w:sz w:val="24"/>
                <w:szCs w:val="24"/>
              </w:rPr>
              <w:t>a)</w:t>
            </w:r>
          </w:p>
          <w:p w14:paraId="2D766672" w14:textId="43018501" w:rsidR="00FA2582" w:rsidRPr="00CE1F40" w:rsidRDefault="00CE1F40" w:rsidP="00D02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Arial" w:hAnsi="Calibri" w:cs="Calibri"/>
                <w:sz w:val="24"/>
                <w:szCs w:val="24"/>
              </w:rPr>
            </w:pPr>
            <w:r w:rsidRPr="00CE1F40">
              <w:rPr>
                <w:rFonts w:ascii="Calibri" w:eastAsia="Arial" w:hAnsi="Calibri" w:cs="Calibri"/>
                <w:sz w:val="24"/>
                <w:szCs w:val="24"/>
              </w:rPr>
              <w:t>b)</w:t>
            </w:r>
          </w:p>
          <w:p w14:paraId="17A9A6D8" w14:textId="77777777" w:rsidR="00FA2582" w:rsidRPr="004A6290" w:rsidRDefault="00FA2582" w:rsidP="00D02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</w:p>
          <w:p w14:paraId="5CA32CDF" w14:textId="77777777" w:rsidR="00FA2582" w:rsidRPr="004A6290" w:rsidRDefault="00FA2582" w:rsidP="00D02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</w:p>
          <w:p w14:paraId="78234B7F" w14:textId="62727945" w:rsidR="00FA2582" w:rsidRPr="004A6290" w:rsidRDefault="00FA2582" w:rsidP="00D02E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C389AD8" w14:textId="77777777" w:rsidR="00FA2582" w:rsidRPr="004A6290" w:rsidRDefault="00FA2582" w:rsidP="00FA2582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</w:p>
    <w:p w14:paraId="1C0889EB" w14:textId="77777777" w:rsidR="00981BB5" w:rsidRPr="004A6290" w:rsidRDefault="00981BB5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092FA249" w14:textId="583809D1" w:rsidR="00981BB5" w:rsidRPr="004A6290" w:rsidRDefault="00AE1E0D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 xml:space="preserve">Primary </w:t>
      </w:r>
      <w:r w:rsidR="00935E20" w:rsidRPr="004A6290">
        <w:rPr>
          <w:rFonts w:ascii="Calibri" w:hAnsi="Calibri" w:cs="Calibri"/>
          <w:b/>
          <w:bCs/>
          <w:color w:val="0070C0"/>
          <w:sz w:val="24"/>
          <w:szCs w:val="24"/>
        </w:rPr>
        <w:t>Supervisor approval</w:t>
      </w:r>
    </w:p>
    <w:p w14:paraId="0908D482" w14:textId="77777777" w:rsidR="005F7E4F" w:rsidRDefault="00877369" w:rsidP="00F2608B">
      <w:pPr>
        <w:pStyle w:val="Body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Supervisors: by</w:t>
      </w:r>
      <w:r w:rsidR="00935E20" w:rsidRPr="004A6290">
        <w:rPr>
          <w:rFonts w:ascii="Calibri" w:hAnsi="Calibri" w:cs="Calibri"/>
          <w:sz w:val="24"/>
          <w:szCs w:val="24"/>
        </w:rPr>
        <w:t xml:space="preserve"> signing below, you are confirming that </w:t>
      </w:r>
    </w:p>
    <w:p w14:paraId="042AB70E" w14:textId="77777777" w:rsidR="005F7E4F" w:rsidRDefault="00935E20" w:rsidP="005F7E4F">
      <w:pPr>
        <w:pStyle w:val="Body"/>
        <w:spacing w:line="360" w:lineRule="auto"/>
        <w:ind w:firstLine="720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 xml:space="preserve">a) </w:t>
      </w:r>
      <w:r w:rsidR="00330541" w:rsidRPr="004A6290">
        <w:rPr>
          <w:rFonts w:ascii="Calibri" w:hAnsi="Calibri" w:cs="Calibri"/>
          <w:sz w:val="24"/>
          <w:szCs w:val="24"/>
        </w:rPr>
        <w:t xml:space="preserve">you have </w:t>
      </w:r>
      <w:r w:rsidRPr="004A6290">
        <w:rPr>
          <w:rFonts w:ascii="Calibri" w:hAnsi="Calibri" w:cs="Calibri"/>
          <w:sz w:val="24"/>
          <w:szCs w:val="24"/>
        </w:rPr>
        <w:t>discussed the proposed trip with the student</w:t>
      </w:r>
      <w:r w:rsidR="00B920E4" w:rsidRPr="004A6290">
        <w:rPr>
          <w:rFonts w:ascii="Calibri" w:hAnsi="Calibri" w:cs="Calibri"/>
          <w:sz w:val="24"/>
          <w:szCs w:val="24"/>
        </w:rPr>
        <w:t>;</w:t>
      </w:r>
      <w:r w:rsidRPr="004A6290">
        <w:rPr>
          <w:rFonts w:ascii="Calibri" w:hAnsi="Calibri" w:cs="Calibri"/>
          <w:sz w:val="24"/>
          <w:szCs w:val="24"/>
        </w:rPr>
        <w:t xml:space="preserve"> </w:t>
      </w:r>
    </w:p>
    <w:p w14:paraId="7679C30F" w14:textId="77777777" w:rsidR="005F7E4F" w:rsidRDefault="00935E20" w:rsidP="005F7E4F">
      <w:pPr>
        <w:pStyle w:val="Body"/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lastRenderedPageBreak/>
        <w:t xml:space="preserve">b) you undertake to keep in </w:t>
      </w:r>
      <w:r w:rsidR="00B920E4" w:rsidRPr="004A6290">
        <w:rPr>
          <w:rFonts w:ascii="Calibri" w:hAnsi="Calibri" w:cs="Calibri"/>
          <w:sz w:val="24"/>
          <w:szCs w:val="24"/>
        </w:rPr>
        <w:t xml:space="preserve">regular contact </w:t>
      </w:r>
      <w:r w:rsidRPr="004A6290">
        <w:rPr>
          <w:rFonts w:ascii="Calibri" w:hAnsi="Calibri" w:cs="Calibri"/>
          <w:sz w:val="24"/>
          <w:szCs w:val="24"/>
        </w:rPr>
        <w:t>with the student during the trip</w:t>
      </w:r>
      <w:r w:rsidR="00330541" w:rsidRPr="004A6290">
        <w:rPr>
          <w:rFonts w:ascii="Calibri" w:hAnsi="Calibri" w:cs="Calibri"/>
          <w:sz w:val="24"/>
          <w:szCs w:val="24"/>
        </w:rPr>
        <w:t xml:space="preserve"> and,</w:t>
      </w:r>
      <w:r w:rsidRPr="004A6290">
        <w:rPr>
          <w:rFonts w:ascii="Calibri" w:hAnsi="Calibri" w:cs="Calibri"/>
          <w:sz w:val="24"/>
          <w:szCs w:val="24"/>
        </w:rPr>
        <w:t xml:space="preserve"> </w:t>
      </w:r>
      <w:r w:rsidR="0010549D" w:rsidRPr="004A6290">
        <w:rPr>
          <w:rFonts w:ascii="Calibri" w:hAnsi="Calibri" w:cs="Calibri"/>
          <w:sz w:val="24"/>
          <w:szCs w:val="24"/>
        </w:rPr>
        <w:t>where possible, have provided a local academic contact and confirmation of access to local resources where applicable</w:t>
      </w:r>
      <w:r w:rsidR="00B920E4" w:rsidRPr="004A6290">
        <w:rPr>
          <w:rFonts w:ascii="Calibri" w:hAnsi="Calibri" w:cs="Calibri"/>
          <w:sz w:val="24"/>
          <w:szCs w:val="24"/>
        </w:rPr>
        <w:t>;</w:t>
      </w:r>
      <w:r w:rsidR="00AE1E0D" w:rsidRPr="004A6290">
        <w:rPr>
          <w:rFonts w:ascii="Calibri" w:hAnsi="Calibri" w:cs="Calibri"/>
          <w:sz w:val="24"/>
          <w:szCs w:val="24"/>
        </w:rPr>
        <w:t xml:space="preserve"> </w:t>
      </w:r>
    </w:p>
    <w:p w14:paraId="196FE3DE" w14:textId="3FFBF9AA" w:rsidR="005F7E4F" w:rsidRDefault="00AE1E0D" w:rsidP="005F7E4F">
      <w:pPr>
        <w:pStyle w:val="Body"/>
        <w:spacing w:line="360" w:lineRule="auto"/>
        <w:ind w:left="720"/>
        <w:rPr>
          <w:rFonts w:ascii="Calibri" w:hAnsi="Calibri" w:cs="Calibri"/>
          <w:sz w:val="24"/>
          <w:szCs w:val="24"/>
        </w:rPr>
      </w:pPr>
      <w:r w:rsidRPr="004A6290">
        <w:rPr>
          <w:rFonts w:ascii="Calibri" w:hAnsi="Calibri" w:cs="Calibri"/>
          <w:sz w:val="24"/>
          <w:szCs w:val="24"/>
        </w:rPr>
        <w:t xml:space="preserve">c) </w:t>
      </w:r>
      <w:r w:rsidR="00F2608B">
        <w:rPr>
          <w:rFonts w:ascii="Calibri" w:hAnsi="Calibri" w:cs="Calibri"/>
          <w:sz w:val="24"/>
          <w:szCs w:val="24"/>
        </w:rPr>
        <w:t>you</w:t>
      </w:r>
      <w:r w:rsidR="00F2608B" w:rsidRPr="00F2608B">
        <w:rPr>
          <w:rFonts w:ascii="Calibri" w:hAnsi="Calibri" w:cs="Calibri"/>
          <w:sz w:val="24"/>
          <w:szCs w:val="24"/>
        </w:rPr>
        <w:t xml:space="preserve"> have considered the ethical and health and safety dimensions of the project and </w:t>
      </w:r>
      <w:r w:rsidR="00F2608B">
        <w:rPr>
          <w:rFonts w:ascii="Calibri" w:hAnsi="Calibri" w:cs="Calibri"/>
          <w:sz w:val="24"/>
          <w:szCs w:val="24"/>
        </w:rPr>
        <w:t>are</w:t>
      </w:r>
      <w:r w:rsidR="00F2608B" w:rsidRPr="00F2608B">
        <w:rPr>
          <w:rFonts w:ascii="Calibri" w:hAnsi="Calibri" w:cs="Calibri"/>
          <w:sz w:val="24"/>
          <w:szCs w:val="24"/>
        </w:rPr>
        <w:t xml:space="preserve"> confident that Ethics Permission and Risk Assessment for the project will be granted;</w:t>
      </w:r>
      <w:r w:rsidR="00F2608B">
        <w:rPr>
          <w:rFonts w:ascii="Calibri" w:hAnsi="Calibri" w:cs="Calibri"/>
          <w:sz w:val="24"/>
          <w:szCs w:val="24"/>
        </w:rPr>
        <w:t xml:space="preserve"> </w:t>
      </w:r>
    </w:p>
    <w:p w14:paraId="3DD8703A" w14:textId="40A5CFF1" w:rsidR="00FA2582" w:rsidRPr="004A6290" w:rsidRDefault="00F2608B" w:rsidP="005F7E4F">
      <w:pPr>
        <w:pStyle w:val="Body"/>
        <w:spacing w:line="360" w:lineRule="auto"/>
        <w:ind w:left="720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you</w:t>
      </w:r>
      <w:r w:rsidRPr="00F2608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</w:t>
      </w:r>
      <w:r w:rsidRPr="00F2608B">
        <w:rPr>
          <w:rFonts w:ascii="Calibri" w:hAnsi="Calibri" w:cs="Calibri"/>
          <w:sz w:val="24"/>
          <w:szCs w:val="24"/>
        </w:rPr>
        <w:t xml:space="preserve"> confident that a letter of support from a local colleague/institution and any required permits will have been secured in time for the start of the project.</w:t>
      </w:r>
    </w:p>
    <w:p w14:paraId="1D6D5341" w14:textId="50B288D1" w:rsidR="00981BB5" w:rsidRPr="004A6290" w:rsidRDefault="00B920E4">
      <w:pPr>
        <w:pStyle w:val="Body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>Supervisor n</w:t>
      </w:r>
      <w:r w:rsidR="00935E20" w:rsidRPr="004A6290">
        <w:rPr>
          <w:rFonts w:ascii="Calibri" w:hAnsi="Calibri" w:cs="Calibri"/>
          <w:b/>
          <w:bCs/>
          <w:color w:val="0070C0"/>
          <w:sz w:val="24"/>
          <w:szCs w:val="24"/>
        </w:rPr>
        <w:t xml:space="preserve">ame: </w:t>
      </w:r>
    </w:p>
    <w:p w14:paraId="71E13601" w14:textId="77777777" w:rsidR="00B920E4" w:rsidRPr="004A6290" w:rsidRDefault="00B920E4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061FACC6" w14:textId="77777777" w:rsidR="00981BB5" w:rsidRPr="004A6290" w:rsidRDefault="00935E20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>Signature:</w:t>
      </w:r>
    </w:p>
    <w:p w14:paraId="0F6DFCC0" w14:textId="77777777" w:rsidR="00FA2582" w:rsidRPr="004A6290" w:rsidRDefault="00FA2582">
      <w:pPr>
        <w:pStyle w:val="Body"/>
        <w:spacing w:line="360" w:lineRule="auto"/>
        <w:rPr>
          <w:rFonts w:ascii="Calibri" w:hAnsi="Calibri" w:cs="Calibri"/>
          <w:color w:val="0070C0"/>
          <w:sz w:val="24"/>
          <w:szCs w:val="24"/>
        </w:rPr>
      </w:pPr>
    </w:p>
    <w:p w14:paraId="0833D856" w14:textId="168535CF" w:rsidR="00981BB5" w:rsidRPr="004A6290" w:rsidRDefault="00935E20">
      <w:pPr>
        <w:pStyle w:val="Body"/>
        <w:spacing w:line="360" w:lineRule="auto"/>
        <w:rPr>
          <w:rFonts w:ascii="Calibri" w:eastAsia="Arial" w:hAnsi="Calibri" w:cs="Calibri"/>
          <w:b/>
          <w:bCs/>
          <w:sz w:val="24"/>
          <w:szCs w:val="24"/>
        </w:rPr>
      </w:pPr>
      <w:r w:rsidRPr="004A6290">
        <w:rPr>
          <w:rFonts w:ascii="Calibri" w:hAnsi="Calibri" w:cs="Calibri"/>
          <w:b/>
          <w:bCs/>
          <w:color w:val="0070C0"/>
          <w:sz w:val="24"/>
          <w:szCs w:val="24"/>
        </w:rPr>
        <w:t xml:space="preserve">Date: </w:t>
      </w:r>
    </w:p>
    <w:p w14:paraId="47FF1BC1" w14:textId="77777777" w:rsidR="00981BB5" w:rsidRPr="004A6290" w:rsidRDefault="00981BB5">
      <w:pPr>
        <w:pStyle w:val="Body"/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20D8A404" w14:textId="77777777" w:rsidR="00981BB5" w:rsidRPr="004A6290" w:rsidRDefault="00981BB5">
      <w:pPr>
        <w:pStyle w:val="Body"/>
        <w:spacing w:line="288" w:lineRule="auto"/>
        <w:rPr>
          <w:rFonts w:ascii="Calibri" w:hAnsi="Calibri" w:cs="Calibri"/>
          <w:sz w:val="24"/>
          <w:szCs w:val="24"/>
        </w:rPr>
      </w:pPr>
    </w:p>
    <w:sectPr w:rsidR="00981BB5" w:rsidRPr="004A629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BC64" w14:textId="77777777" w:rsidR="004C2E41" w:rsidRDefault="004C2E41">
      <w:r>
        <w:separator/>
      </w:r>
    </w:p>
  </w:endnote>
  <w:endnote w:type="continuationSeparator" w:id="0">
    <w:p w14:paraId="48CB091E" w14:textId="77777777" w:rsidR="004C2E41" w:rsidRDefault="004C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E72D" w14:textId="77777777" w:rsidR="00981BB5" w:rsidRDefault="00935E20">
    <w:pPr>
      <w:pStyle w:val="HeaderFooter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  <w:lang w:val="en-US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4692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  <w:lang w:val="en-US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4692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B223" w14:textId="77777777" w:rsidR="004C2E41" w:rsidRDefault="004C2E41">
      <w:r>
        <w:separator/>
      </w:r>
    </w:p>
  </w:footnote>
  <w:footnote w:type="continuationSeparator" w:id="0">
    <w:p w14:paraId="2548E51B" w14:textId="77777777" w:rsidR="004C2E41" w:rsidRDefault="004C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0A32" w14:textId="77777777" w:rsidR="00981BB5" w:rsidRDefault="00981B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0E7"/>
    <w:multiLevelType w:val="hybridMultilevel"/>
    <w:tmpl w:val="2D0C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8BC"/>
    <w:multiLevelType w:val="hybridMultilevel"/>
    <w:tmpl w:val="861C5480"/>
    <w:numStyleLink w:val="Bullet"/>
  </w:abstractNum>
  <w:abstractNum w:abstractNumId="2" w15:restartNumberingAfterBreak="0">
    <w:nsid w:val="37404712"/>
    <w:multiLevelType w:val="hybridMultilevel"/>
    <w:tmpl w:val="861C5480"/>
    <w:styleLink w:val="Bullet"/>
    <w:lvl w:ilvl="0" w:tplc="389C15E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477D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9802EA6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8A02C82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B5C0A5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FAA82A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6B2FEFE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B22024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946A8F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8F66E09"/>
    <w:multiLevelType w:val="hybridMultilevel"/>
    <w:tmpl w:val="E4D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873B9"/>
    <w:multiLevelType w:val="hybridMultilevel"/>
    <w:tmpl w:val="C174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7FBB"/>
    <w:multiLevelType w:val="hybridMultilevel"/>
    <w:tmpl w:val="E9FC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2924"/>
    <w:multiLevelType w:val="hybridMultilevel"/>
    <w:tmpl w:val="2254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6A79"/>
    <w:multiLevelType w:val="hybridMultilevel"/>
    <w:tmpl w:val="FA345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517461">
    <w:abstractNumId w:val="2"/>
  </w:num>
  <w:num w:numId="2" w16cid:durableId="511378591">
    <w:abstractNumId w:val="1"/>
  </w:num>
  <w:num w:numId="3" w16cid:durableId="1306206329">
    <w:abstractNumId w:val="7"/>
  </w:num>
  <w:num w:numId="4" w16cid:durableId="2099980912">
    <w:abstractNumId w:val="3"/>
  </w:num>
  <w:num w:numId="5" w16cid:durableId="1460150558">
    <w:abstractNumId w:val="6"/>
  </w:num>
  <w:num w:numId="6" w16cid:durableId="1557280872">
    <w:abstractNumId w:val="4"/>
  </w:num>
  <w:num w:numId="7" w16cid:durableId="403575563">
    <w:abstractNumId w:val="5"/>
  </w:num>
  <w:num w:numId="8" w16cid:durableId="105416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B5"/>
    <w:rsid w:val="00060FE7"/>
    <w:rsid w:val="000D4CAE"/>
    <w:rsid w:val="000E6492"/>
    <w:rsid w:val="0010549D"/>
    <w:rsid w:val="00195D67"/>
    <w:rsid w:val="00203255"/>
    <w:rsid w:val="00214171"/>
    <w:rsid w:val="00237356"/>
    <w:rsid w:val="002F39A9"/>
    <w:rsid w:val="00303C23"/>
    <w:rsid w:val="00326D33"/>
    <w:rsid w:val="00330541"/>
    <w:rsid w:val="003609FF"/>
    <w:rsid w:val="004469FD"/>
    <w:rsid w:val="00463124"/>
    <w:rsid w:val="00467A1D"/>
    <w:rsid w:val="004767D9"/>
    <w:rsid w:val="004953F7"/>
    <w:rsid w:val="0049643A"/>
    <w:rsid w:val="004A6290"/>
    <w:rsid w:val="004B7634"/>
    <w:rsid w:val="004B79C7"/>
    <w:rsid w:val="004C2E41"/>
    <w:rsid w:val="005466EE"/>
    <w:rsid w:val="00597BDE"/>
    <w:rsid w:val="005C7535"/>
    <w:rsid w:val="005F7E4F"/>
    <w:rsid w:val="00606815"/>
    <w:rsid w:val="0061663D"/>
    <w:rsid w:val="0062102E"/>
    <w:rsid w:val="00622A07"/>
    <w:rsid w:val="006602E4"/>
    <w:rsid w:val="007B3E0B"/>
    <w:rsid w:val="007E40C6"/>
    <w:rsid w:val="008223D5"/>
    <w:rsid w:val="00873EBB"/>
    <w:rsid w:val="00877369"/>
    <w:rsid w:val="00935E20"/>
    <w:rsid w:val="0094692B"/>
    <w:rsid w:val="00981BB5"/>
    <w:rsid w:val="009A50CD"/>
    <w:rsid w:val="00A40F77"/>
    <w:rsid w:val="00A47442"/>
    <w:rsid w:val="00AE1E0D"/>
    <w:rsid w:val="00B36FE1"/>
    <w:rsid w:val="00B4029F"/>
    <w:rsid w:val="00B920E4"/>
    <w:rsid w:val="00BA4AB6"/>
    <w:rsid w:val="00BA6A12"/>
    <w:rsid w:val="00BB5D6D"/>
    <w:rsid w:val="00BE49BA"/>
    <w:rsid w:val="00C64611"/>
    <w:rsid w:val="00CE1F40"/>
    <w:rsid w:val="00D364CB"/>
    <w:rsid w:val="00DC1E7B"/>
    <w:rsid w:val="00DE7FF6"/>
    <w:rsid w:val="00DF7E2C"/>
    <w:rsid w:val="00E01AF0"/>
    <w:rsid w:val="00E31366"/>
    <w:rsid w:val="00E45082"/>
    <w:rsid w:val="00E57CE1"/>
    <w:rsid w:val="00ED3826"/>
    <w:rsid w:val="00F01B9A"/>
    <w:rsid w:val="00F2608B"/>
    <w:rsid w:val="00FA2582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4290"/>
  <w15:docId w15:val="{6011D97C-85F4-4E10-829E-44F25E7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40F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8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26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054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tudents/go-abroad/study-abroad-and-erasmus/preparing-go-abroad/insurance/insuran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uring-scheme.org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ring-scheme.org.uk/about/widening-acces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uring-scheme.org.uk/funding-opportunities/higher-education-fun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safety-services/policies/2021/jan/site-work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 shamdasani</dc:creator>
  <cp:lastModifiedBy>Colvin, Stephen</cp:lastModifiedBy>
  <cp:revision>9</cp:revision>
  <dcterms:created xsi:type="dcterms:W3CDTF">2022-10-20T15:00:00Z</dcterms:created>
  <dcterms:modified xsi:type="dcterms:W3CDTF">2022-10-20T15:41:00Z</dcterms:modified>
</cp:coreProperties>
</file>