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81981" w14:textId="30633929" w:rsidR="00854F68" w:rsidRPr="007523F6" w:rsidRDefault="00F152CE" w:rsidP="00312A11">
      <w:pPr>
        <w:spacing w:line="360" w:lineRule="auto"/>
        <w:ind w:left="-284"/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 w:rsidRPr="007523F6"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 w:rsidRPr="0075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0DF017" wp14:editId="6F50F9C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51C6ACEA" w:rsidR="00B05A5E" w:rsidRPr="00854F68" w:rsidRDefault="00B05A5E" w:rsidP="008B2471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UCL GOS INSTITUTE OF CHILD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KuD/uzdAAAACQEAAA8AAAAAAAAA&#10;AAAAAAAAAwUAAGRycy9kb3ducmV2LnhtbFBLBQYAAAAABAAEAPMAAAANBgAAAAA=&#10;" filled="f" stroked="f">
                <v:textbox>
                  <w:txbxContent>
                    <w:p w14:paraId="0D1FC678" w14:textId="51C6ACEA" w:rsidR="00B05A5E" w:rsidRPr="00854F68" w:rsidRDefault="00B05A5E" w:rsidP="008B2471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UCL GOS INSTITUTE OF CHILD HEALTH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C4FDA3B" w14:textId="77777777" w:rsidR="00B212C8" w:rsidRPr="007523F6" w:rsidRDefault="00B212C8" w:rsidP="00312A1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A59CE1D" w14:textId="469C1BC2" w:rsidR="00892878" w:rsidRPr="00312A11" w:rsidRDefault="008B2471" w:rsidP="00312A11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12A11">
        <w:rPr>
          <w:rFonts w:ascii="Arial" w:hAnsi="Arial" w:cs="Arial"/>
          <w:b/>
          <w:sz w:val="28"/>
          <w:szCs w:val="28"/>
        </w:rPr>
        <w:t>UCL GOS Institute of Child Health</w:t>
      </w:r>
    </w:p>
    <w:p w14:paraId="7E37605C" w14:textId="78789523" w:rsidR="00F715A2" w:rsidRPr="00312A11" w:rsidRDefault="00312A11" w:rsidP="00312A11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12A11">
        <w:rPr>
          <w:rFonts w:ascii="Arial" w:hAnsi="Arial" w:cs="Arial"/>
          <w:b/>
          <w:sz w:val="28"/>
          <w:szCs w:val="28"/>
        </w:rPr>
        <w:t>ICH Race Equ</w:t>
      </w:r>
      <w:r w:rsidR="00F715A2" w:rsidRPr="00312A11">
        <w:rPr>
          <w:rFonts w:ascii="Arial" w:hAnsi="Arial" w:cs="Arial"/>
          <w:b/>
          <w:sz w:val="28"/>
          <w:szCs w:val="28"/>
        </w:rPr>
        <w:t>ity Group</w:t>
      </w:r>
    </w:p>
    <w:bookmarkEnd w:id="0"/>
    <w:bookmarkEnd w:id="1"/>
    <w:bookmarkEnd w:id="2"/>
    <w:bookmarkEnd w:id="3"/>
    <w:p w14:paraId="6A3B2CB9" w14:textId="2DA0CB0E" w:rsidR="00745E75" w:rsidRPr="00312A11" w:rsidRDefault="00312A11" w:rsidP="00312A11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12A11">
        <w:rPr>
          <w:rFonts w:ascii="Arial" w:hAnsi="Arial" w:cs="Arial"/>
          <w:b/>
          <w:sz w:val="28"/>
          <w:szCs w:val="28"/>
        </w:rPr>
        <w:t>Terms of reference</w:t>
      </w:r>
    </w:p>
    <w:p w14:paraId="0C9AAD6F" w14:textId="2FE4C01D" w:rsidR="00312A11" w:rsidRDefault="00312A11" w:rsidP="00312A11">
      <w:pPr>
        <w:pStyle w:val="NoSpacing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75AADD51" w14:textId="77777777" w:rsidR="00312A11" w:rsidRDefault="00312A11" w:rsidP="00312A11">
      <w:pPr>
        <w:pStyle w:val="NoSpacing"/>
        <w:spacing w:line="36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12A11" w:rsidRPr="00312A11" w14:paraId="0F394152" w14:textId="77777777" w:rsidTr="00312A11">
        <w:tc>
          <w:tcPr>
            <w:tcW w:w="9209" w:type="dxa"/>
          </w:tcPr>
          <w:p w14:paraId="43257654" w14:textId="549E8014" w:rsidR="00312A11" w:rsidRPr="00312A11" w:rsidRDefault="00312A11" w:rsidP="00312A1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Aims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REG</w:t>
            </w:r>
          </w:p>
        </w:tc>
      </w:tr>
      <w:tr w:rsidR="00312A11" w:rsidRPr="00312A11" w14:paraId="1DE7D2A4" w14:textId="77777777" w:rsidTr="00312A11">
        <w:tc>
          <w:tcPr>
            <w:tcW w:w="9209" w:type="dxa"/>
          </w:tcPr>
          <w:p w14:paraId="228BA13C" w14:textId="113B8C7D" w:rsidR="00312A11" w:rsidRPr="00312A11" w:rsidRDefault="00312A11" w:rsidP="00312A11">
            <w:pPr>
              <w:numPr>
                <w:ilvl w:val="0"/>
                <w:numId w:val="31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Raise awareness internally of race </w:t>
            </w:r>
            <w:r>
              <w:rPr>
                <w:rFonts w:ascii="Arial" w:hAnsi="Arial" w:cs="Arial"/>
                <w:sz w:val="24"/>
                <w:szCs w:val="24"/>
              </w:rPr>
              <w:t xml:space="preserve">equity 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 and cultural diversity at ICH, and support the raising of this awareness externally </w:t>
            </w:r>
          </w:p>
          <w:p w14:paraId="61B54859" w14:textId="77777777" w:rsidR="00312A11" w:rsidRPr="00312A11" w:rsidRDefault="00312A11" w:rsidP="00312A11">
            <w:pPr>
              <w:numPr>
                <w:ilvl w:val="0"/>
                <w:numId w:val="31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Work with the ICH Equalities, Diversity and Inclusion (ICH EDI) Team to identify potential areas of concern in the institute’s policies, procedures and practices.</w:t>
            </w:r>
          </w:p>
          <w:p w14:paraId="02A5581A" w14:textId="10F9A46D" w:rsidR="00312A11" w:rsidRPr="00312A11" w:rsidRDefault="00312A11" w:rsidP="00312A11">
            <w:pPr>
              <w:numPr>
                <w:ilvl w:val="0"/>
                <w:numId w:val="31"/>
              </w:numPr>
              <w:spacing w:before="240" w:after="120" w:line="360" w:lineRule="auto"/>
              <w:ind w:left="7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Work with the ICH EDI team to advise senior management on ways to promote race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equity 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 at</w:t>
            </w:r>
            <w:proofErr w:type="gramEnd"/>
            <w:r w:rsidRPr="00312A11">
              <w:rPr>
                <w:rFonts w:ascii="Arial" w:hAnsi="Arial" w:cs="Arial"/>
                <w:sz w:val="24"/>
                <w:szCs w:val="24"/>
              </w:rPr>
              <w:t xml:space="preserve"> ICH.</w:t>
            </w:r>
          </w:p>
          <w:p w14:paraId="1C3181CA" w14:textId="77777777" w:rsidR="00312A11" w:rsidRPr="00312A11" w:rsidRDefault="00312A11" w:rsidP="00312A11">
            <w:pPr>
              <w:numPr>
                <w:ilvl w:val="0"/>
                <w:numId w:val="31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Develop and support practical solutions to address these areas of concern.</w:t>
            </w:r>
          </w:p>
          <w:p w14:paraId="324CD989" w14:textId="432446C5" w:rsidR="00312A11" w:rsidRPr="00312A11" w:rsidRDefault="00312A11" w:rsidP="00312A11">
            <w:pPr>
              <w:numPr>
                <w:ilvl w:val="0"/>
                <w:numId w:val="31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Work with the UCL EDI team to promote race </w:t>
            </w:r>
            <w:r>
              <w:rPr>
                <w:rFonts w:ascii="Arial" w:hAnsi="Arial" w:cs="Arial"/>
                <w:sz w:val="24"/>
                <w:szCs w:val="24"/>
              </w:rPr>
              <w:t xml:space="preserve">equity 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 at UCL </w:t>
            </w:r>
          </w:p>
          <w:p w14:paraId="49421B42" w14:textId="7ECC290B" w:rsidR="00312A11" w:rsidRPr="00312A11" w:rsidRDefault="00312A11" w:rsidP="00312A11">
            <w:pPr>
              <w:numPr>
                <w:ilvl w:val="0"/>
                <w:numId w:val="30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Work in alignment with UCL EDI to support work with external organisations, such as </w:t>
            </w:r>
            <w:r w:rsidRPr="00312A11">
              <w:rPr>
                <w:rFonts w:ascii="Arial" w:hAnsi="Arial" w:cs="Arial"/>
                <w:color w:val="000000"/>
                <w:sz w:val="24"/>
                <w:szCs w:val="24"/>
              </w:rPr>
              <w:t>Advance HE,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 to promote race </w:t>
            </w:r>
            <w:r>
              <w:rPr>
                <w:rFonts w:ascii="Arial" w:hAnsi="Arial" w:cs="Arial"/>
                <w:sz w:val="24"/>
                <w:szCs w:val="24"/>
              </w:rPr>
              <w:t xml:space="preserve">equity 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 in Higher Education </w:t>
            </w:r>
          </w:p>
          <w:p w14:paraId="4D219F44" w14:textId="46F0DB16" w:rsidR="00312A11" w:rsidRPr="00312A11" w:rsidRDefault="00312A11" w:rsidP="00312A11">
            <w:pPr>
              <w:numPr>
                <w:ilvl w:val="0"/>
                <w:numId w:val="30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Work with external organisation, such as Great Ormond Street Hospital </w:t>
            </w:r>
            <w:r>
              <w:rPr>
                <w:rFonts w:ascii="Arial" w:hAnsi="Arial" w:cs="Arial"/>
                <w:sz w:val="24"/>
                <w:szCs w:val="24"/>
              </w:rPr>
              <w:t>BAME forum, to promote race equ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ity in Biomedical research </w:t>
            </w:r>
          </w:p>
        </w:tc>
      </w:tr>
      <w:tr w:rsidR="00312A11" w:rsidRPr="00312A11" w14:paraId="521F251A" w14:textId="77777777" w:rsidTr="00312A11">
        <w:tc>
          <w:tcPr>
            <w:tcW w:w="9209" w:type="dxa"/>
          </w:tcPr>
          <w:p w14:paraId="4FFDAE93" w14:textId="67238025" w:rsidR="00312A11" w:rsidRPr="00312A11" w:rsidRDefault="00312A11" w:rsidP="00312A1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Objectives</w:t>
            </w:r>
          </w:p>
        </w:tc>
      </w:tr>
      <w:tr w:rsidR="00312A11" w:rsidRPr="00312A11" w14:paraId="386E2AB3" w14:textId="77777777" w:rsidTr="00312A11">
        <w:tc>
          <w:tcPr>
            <w:tcW w:w="9209" w:type="dxa"/>
          </w:tcPr>
          <w:p w14:paraId="0FDF3F46" w14:textId="11D78D18" w:rsidR="00312A11" w:rsidRPr="00312A11" w:rsidRDefault="00312A11" w:rsidP="00312A11">
            <w:pPr>
              <w:numPr>
                <w:ilvl w:val="0"/>
                <w:numId w:val="29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Promote </w:t>
            </w:r>
            <w:r>
              <w:rPr>
                <w:rFonts w:ascii="Arial" w:hAnsi="Arial" w:cs="Arial"/>
                <w:sz w:val="24"/>
                <w:szCs w:val="24"/>
              </w:rPr>
              <w:t>equity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 for Black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 Asian and minority ethnic staff and students by providing timely input (e.g. through consultation) to the Institute’s plans, strategies, policies, organizational change exercises and guidance.</w:t>
            </w:r>
          </w:p>
          <w:p w14:paraId="028B1855" w14:textId="77777777" w:rsidR="00312A11" w:rsidRPr="00312A11" w:rsidRDefault="00312A11" w:rsidP="00312A11">
            <w:pPr>
              <w:numPr>
                <w:ilvl w:val="0"/>
                <w:numId w:val="29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Provide a channel for communication and consultation between Black, Asian and minority ethnic staff and students, and senior management in collaboration with the ICH Equalities Diversity and Inclusion Team.</w:t>
            </w:r>
          </w:p>
          <w:p w14:paraId="2D311553" w14:textId="77777777" w:rsidR="00312A11" w:rsidRPr="00312A11" w:rsidRDefault="00312A11" w:rsidP="00312A11">
            <w:pPr>
              <w:numPr>
                <w:ilvl w:val="0"/>
                <w:numId w:val="29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To work on specific tasks, when requested, with the key stakeholders, ICH senior management and ICH EDI Team, to eliminate any direct and indirect </w:t>
            </w:r>
            <w:r w:rsidRPr="00312A11">
              <w:rPr>
                <w:rFonts w:ascii="Arial" w:hAnsi="Arial" w:cs="Arial"/>
                <w:sz w:val="24"/>
                <w:szCs w:val="24"/>
              </w:rPr>
              <w:lastRenderedPageBreak/>
              <w:t>forms of discrimination faced by Black, Asian and minority ethnic staff and students.</w:t>
            </w:r>
          </w:p>
          <w:p w14:paraId="4F0BDD95" w14:textId="011E577E" w:rsidR="00312A11" w:rsidRPr="00312A11" w:rsidRDefault="00312A11" w:rsidP="00312A11">
            <w:pPr>
              <w:numPr>
                <w:ilvl w:val="0"/>
                <w:numId w:val="29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To organise events and activities relevant to race </w:t>
            </w:r>
            <w:r>
              <w:rPr>
                <w:rFonts w:ascii="Arial" w:hAnsi="Arial" w:cs="Arial"/>
                <w:sz w:val="24"/>
                <w:szCs w:val="24"/>
              </w:rPr>
              <w:t>equity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 and cultural diversity at ICH.</w:t>
            </w:r>
          </w:p>
          <w:p w14:paraId="6466022B" w14:textId="75134667" w:rsidR="00312A11" w:rsidRPr="00312A11" w:rsidRDefault="00312A11" w:rsidP="00312A11">
            <w:pPr>
              <w:numPr>
                <w:ilvl w:val="0"/>
                <w:numId w:val="29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To align our activities with the aims of the ICH EDI group. </w:t>
            </w:r>
          </w:p>
        </w:tc>
      </w:tr>
      <w:tr w:rsidR="00312A11" w:rsidRPr="00312A11" w14:paraId="54013BD4" w14:textId="77777777" w:rsidTr="00312A11">
        <w:tc>
          <w:tcPr>
            <w:tcW w:w="9209" w:type="dxa"/>
          </w:tcPr>
          <w:p w14:paraId="55FC882E" w14:textId="34DDB27B" w:rsidR="00312A11" w:rsidRPr="00312A11" w:rsidRDefault="00312A11" w:rsidP="00312A1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lastRenderedPageBreak/>
              <w:t>Membership of the group</w:t>
            </w:r>
          </w:p>
        </w:tc>
      </w:tr>
      <w:tr w:rsidR="00312A11" w:rsidRPr="00312A11" w14:paraId="56566F9B" w14:textId="77777777" w:rsidTr="00312A11">
        <w:tc>
          <w:tcPr>
            <w:tcW w:w="9209" w:type="dxa"/>
          </w:tcPr>
          <w:p w14:paraId="4E611C2A" w14:textId="77777777" w:rsidR="00312A11" w:rsidRPr="00312A11" w:rsidRDefault="00312A11" w:rsidP="00312A11">
            <w:pPr>
              <w:numPr>
                <w:ilvl w:val="0"/>
                <w:numId w:val="28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2 co-chairs. Co-chairs are normally elected by group for an initial term of 2 years. The term may be extended once by the group.</w:t>
            </w:r>
          </w:p>
          <w:p w14:paraId="7E826387" w14:textId="77777777" w:rsidR="00312A11" w:rsidRPr="00312A11" w:rsidRDefault="00312A11" w:rsidP="00312A11">
            <w:pPr>
              <w:numPr>
                <w:ilvl w:val="0"/>
                <w:numId w:val="28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A student representative. </w:t>
            </w:r>
          </w:p>
          <w:p w14:paraId="6B311DF0" w14:textId="712D12E3" w:rsidR="00312A11" w:rsidRPr="00312A11" w:rsidRDefault="00312A11" w:rsidP="00312A11">
            <w:pPr>
              <w:numPr>
                <w:ilvl w:val="0"/>
                <w:numId w:val="27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It is important that the group contains a good balance of academic with representation from research, from education, and professional services staff at all grades, from a diverse range of backgrounds and genders. </w:t>
            </w:r>
          </w:p>
        </w:tc>
      </w:tr>
      <w:tr w:rsidR="00312A11" w:rsidRPr="00312A11" w14:paraId="28181A07" w14:textId="77777777" w:rsidTr="00312A11">
        <w:tc>
          <w:tcPr>
            <w:tcW w:w="9209" w:type="dxa"/>
          </w:tcPr>
          <w:p w14:paraId="3D8B67C1" w14:textId="1707AC16" w:rsidR="00312A11" w:rsidRPr="00312A11" w:rsidRDefault="00312A11" w:rsidP="00312A1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Frequency of meetings</w:t>
            </w:r>
          </w:p>
        </w:tc>
      </w:tr>
      <w:tr w:rsidR="00312A11" w:rsidRPr="00312A11" w14:paraId="5CC8F251" w14:textId="77777777" w:rsidTr="00312A11">
        <w:tc>
          <w:tcPr>
            <w:tcW w:w="9209" w:type="dxa"/>
          </w:tcPr>
          <w:p w14:paraId="26D88DE9" w14:textId="028F1531" w:rsidR="00312A11" w:rsidRPr="00312A11" w:rsidRDefault="00312A11" w:rsidP="00312A1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The group will meet once a month for the first 12 months, with a review </w:t>
            </w:r>
            <w:r>
              <w:rPr>
                <w:rFonts w:ascii="Arial" w:hAnsi="Arial" w:cs="Arial"/>
                <w:sz w:val="24"/>
                <w:szCs w:val="24"/>
              </w:rPr>
              <w:t xml:space="preserve">of meeting frequency thereafter </w:t>
            </w:r>
          </w:p>
        </w:tc>
      </w:tr>
      <w:tr w:rsidR="00312A11" w:rsidRPr="00312A11" w14:paraId="6F507D86" w14:textId="77777777" w:rsidTr="00312A11">
        <w:tc>
          <w:tcPr>
            <w:tcW w:w="9209" w:type="dxa"/>
          </w:tcPr>
          <w:p w14:paraId="240502FE" w14:textId="77777777" w:rsidR="00312A11" w:rsidRPr="00312A11" w:rsidRDefault="00312A11" w:rsidP="00312A1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Expectations of Members</w:t>
            </w:r>
          </w:p>
        </w:tc>
      </w:tr>
      <w:tr w:rsidR="00312A11" w:rsidRPr="00312A11" w14:paraId="04E66EBF" w14:textId="77777777" w:rsidTr="00312A11">
        <w:tc>
          <w:tcPr>
            <w:tcW w:w="9209" w:type="dxa"/>
          </w:tcPr>
          <w:p w14:paraId="704ACB06" w14:textId="4B8D95A2" w:rsidR="00312A11" w:rsidRPr="00312A11" w:rsidRDefault="00312A11" w:rsidP="00312A11">
            <w:pPr>
              <w:numPr>
                <w:ilvl w:val="0"/>
                <w:numId w:val="25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To agree the race </w:t>
            </w:r>
            <w:r>
              <w:rPr>
                <w:rFonts w:ascii="Arial" w:hAnsi="Arial" w:cs="Arial"/>
                <w:sz w:val="24"/>
                <w:szCs w:val="24"/>
              </w:rPr>
              <w:t xml:space="preserve">equity </w:t>
            </w:r>
            <w:r w:rsidRPr="00312A11">
              <w:rPr>
                <w:rFonts w:ascii="Arial" w:hAnsi="Arial" w:cs="Arial"/>
                <w:sz w:val="24"/>
                <w:szCs w:val="24"/>
              </w:rPr>
              <w:t>and diversity objectives to be delivered every two years.</w:t>
            </w:r>
          </w:p>
          <w:p w14:paraId="005B9FB1" w14:textId="77777777" w:rsidR="00312A11" w:rsidRPr="00312A11" w:rsidRDefault="00312A11" w:rsidP="00312A11">
            <w:pPr>
              <w:numPr>
                <w:ilvl w:val="0"/>
                <w:numId w:val="24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Regular attendance at meetings. Membership will be reviewed if members miss 3 meetings without relevant reasons.</w:t>
            </w:r>
          </w:p>
          <w:p w14:paraId="5609FC2D" w14:textId="77777777" w:rsidR="00312A11" w:rsidRPr="00312A11" w:rsidRDefault="00312A11" w:rsidP="00312A11">
            <w:pPr>
              <w:numPr>
                <w:ilvl w:val="0"/>
                <w:numId w:val="24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To agree on the recruitment of REG members.</w:t>
            </w:r>
          </w:p>
          <w:p w14:paraId="581C3100" w14:textId="0C743E5D" w:rsidR="00312A11" w:rsidRPr="00312A11" w:rsidRDefault="00312A11" w:rsidP="00312A11">
            <w:pPr>
              <w:numPr>
                <w:ilvl w:val="0"/>
                <w:numId w:val="25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To support the creation of meeting minutes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circulation of actions from meeting </w:t>
            </w:r>
            <w:r w:rsidRPr="00312A11">
              <w:rPr>
                <w:rFonts w:ascii="Arial" w:hAnsi="Arial" w:cs="Arial"/>
                <w:sz w:val="24"/>
                <w:szCs w:val="24"/>
              </w:rPr>
              <w:t>(role to be supported by each member in a cycle)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90AF61" w14:textId="77777777" w:rsidR="00312A11" w:rsidRPr="00312A11" w:rsidRDefault="00312A11" w:rsidP="00312A11">
            <w:pPr>
              <w:numPr>
                <w:ilvl w:val="0"/>
                <w:numId w:val="25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To represent all Black, Asian and minority ethnic members of staff and students.</w:t>
            </w:r>
          </w:p>
          <w:p w14:paraId="65A50908" w14:textId="77777777" w:rsidR="00312A11" w:rsidRPr="00312A11" w:rsidRDefault="00312A11" w:rsidP="00312A11">
            <w:pPr>
              <w:numPr>
                <w:ilvl w:val="0"/>
                <w:numId w:val="25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To contribute ideas and participate in activities and projects.</w:t>
            </w:r>
          </w:p>
          <w:p w14:paraId="07586E39" w14:textId="77777777" w:rsidR="00312A11" w:rsidRPr="00312A11" w:rsidRDefault="00312A11" w:rsidP="00312A11">
            <w:pPr>
              <w:numPr>
                <w:ilvl w:val="0"/>
                <w:numId w:val="25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To conduct themselves in keeping with UCL values in an open and accepting environment.</w:t>
            </w:r>
          </w:p>
          <w:p w14:paraId="66892CEA" w14:textId="77777777" w:rsidR="00312A11" w:rsidRPr="00312A11" w:rsidRDefault="00312A11" w:rsidP="00312A11">
            <w:pPr>
              <w:numPr>
                <w:ilvl w:val="0"/>
                <w:numId w:val="25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Members must at all times maintain confidentiality of sensitive information and personal data in accordance with legislation and local rules.</w:t>
            </w:r>
          </w:p>
          <w:p w14:paraId="378CED4B" w14:textId="77777777" w:rsidR="00312A11" w:rsidRPr="00312A11" w:rsidRDefault="00312A11" w:rsidP="00312A11">
            <w:pPr>
              <w:numPr>
                <w:ilvl w:val="0"/>
                <w:numId w:val="25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Members must embody the inclusive and respectful values of the group when challenging other group members.</w:t>
            </w:r>
          </w:p>
          <w:p w14:paraId="34781962" w14:textId="77777777" w:rsidR="00312A11" w:rsidRPr="00312A11" w:rsidRDefault="00312A11" w:rsidP="00312A11">
            <w:pPr>
              <w:numPr>
                <w:ilvl w:val="0"/>
                <w:numId w:val="25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lastRenderedPageBreak/>
              <w:t>To act as ambassadors for the group.</w:t>
            </w:r>
          </w:p>
          <w:p w14:paraId="0CC53748" w14:textId="5E37D915" w:rsidR="00312A11" w:rsidRPr="00312A11" w:rsidRDefault="00312A11" w:rsidP="00312A11">
            <w:pPr>
              <w:numPr>
                <w:ilvl w:val="0"/>
                <w:numId w:val="25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Schedule one summer networking event for all interested parties per academic year.</w:t>
            </w:r>
          </w:p>
        </w:tc>
      </w:tr>
      <w:tr w:rsidR="00312A11" w:rsidRPr="00312A11" w14:paraId="4F18CC00" w14:textId="77777777" w:rsidTr="00312A11">
        <w:tc>
          <w:tcPr>
            <w:tcW w:w="9209" w:type="dxa"/>
          </w:tcPr>
          <w:p w14:paraId="24684481" w14:textId="3FA4CADA" w:rsidR="00312A11" w:rsidRPr="00312A11" w:rsidRDefault="00312A11" w:rsidP="00312A1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lastRenderedPageBreak/>
              <w:t>Responsibilities of the Co-Chairs</w:t>
            </w:r>
          </w:p>
        </w:tc>
      </w:tr>
      <w:tr w:rsidR="00312A11" w:rsidRPr="00312A11" w14:paraId="32218F51" w14:textId="77777777" w:rsidTr="00312A11">
        <w:tc>
          <w:tcPr>
            <w:tcW w:w="9209" w:type="dxa"/>
          </w:tcPr>
          <w:p w14:paraId="0556EC41" w14:textId="1F60634F" w:rsidR="00312A11" w:rsidRPr="00312A11" w:rsidRDefault="00312A11" w:rsidP="00312A11">
            <w:pPr>
              <w:numPr>
                <w:ilvl w:val="0"/>
                <w:numId w:val="25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Formulate and present to the group race </w:t>
            </w:r>
            <w:r>
              <w:rPr>
                <w:rFonts w:ascii="Arial" w:hAnsi="Arial" w:cs="Arial"/>
                <w:sz w:val="24"/>
                <w:szCs w:val="24"/>
              </w:rPr>
              <w:t xml:space="preserve">equity </w:t>
            </w:r>
            <w:r w:rsidRPr="00312A11">
              <w:rPr>
                <w:rFonts w:ascii="Arial" w:hAnsi="Arial" w:cs="Arial"/>
                <w:sz w:val="24"/>
                <w:szCs w:val="24"/>
              </w:rPr>
              <w:t>objectives to be delivered during the term of office.</w:t>
            </w:r>
          </w:p>
          <w:p w14:paraId="72B21B54" w14:textId="77777777" w:rsidR="00312A11" w:rsidRPr="00312A11" w:rsidRDefault="00312A11" w:rsidP="00312A11">
            <w:pPr>
              <w:numPr>
                <w:ilvl w:val="0"/>
                <w:numId w:val="25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Chair meetings and circulate meeting requests, minutes and the agenda with support from the gr</w:t>
            </w:r>
            <w:bookmarkStart w:id="4" w:name="_GoBack"/>
            <w:bookmarkEnd w:id="4"/>
            <w:r w:rsidRPr="00312A11">
              <w:rPr>
                <w:rFonts w:ascii="Arial" w:hAnsi="Arial" w:cs="Arial"/>
                <w:sz w:val="24"/>
                <w:szCs w:val="24"/>
              </w:rPr>
              <w:t>oup.</w:t>
            </w:r>
          </w:p>
          <w:p w14:paraId="35CF5BAE" w14:textId="592A02D4" w:rsidR="00312A11" w:rsidRPr="00312A11" w:rsidRDefault="00312A11" w:rsidP="00312A11">
            <w:pPr>
              <w:numPr>
                <w:ilvl w:val="0"/>
                <w:numId w:val="26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Work proactively with the ICH Equalities, Diversity and Inclusion Team to promote race </w:t>
            </w:r>
            <w:r>
              <w:rPr>
                <w:rFonts w:ascii="Arial" w:hAnsi="Arial" w:cs="Arial"/>
                <w:sz w:val="24"/>
                <w:szCs w:val="24"/>
              </w:rPr>
              <w:t>equity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 and eliminate all forms of direct or indirect discrimination at UCL.</w:t>
            </w:r>
          </w:p>
          <w:p w14:paraId="6EFCE6EB" w14:textId="77777777" w:rsidR="00312A11" w:rsidRPr="00312A11" w:rsidRDefault="00312A11" w:rsidP="00312A11">
            <w:pPr>
              <w:numPr>
                <w:ilvl w:val="0"/>
                <w:numId w:val="26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To be a member of the EDI committee and engage with other EDI teams in the Faculty and elsewhere in UCL to share good practices  </w:t>
            </w:r>
          </w:p>
          <w:p w14:paraId="7733B4DD" w14:textId="40E80564" w:rsidR="00312A11" w:rsidRPr="00312A11" w:rsidRDefault="00312A11" w:rsidP="00312A11">
            <w:pPr>
              <w:numPr>
                <w:ilvl w:val="0"/>
                <w:numId w:val="26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Represent the Race </w:t>
            </w:r>
            <w:r>
              <w:rPr>
                <w:rFonts w:ascii="Arial" w:hAnsi="Arial" w:cs="Arial"/>
                <w:sz w:val="24"/>
                <w:szCs w:val="24"/>
              </w:rPr>
              <w:t xml:space="preserve">Equity </w:t>
            </w:r>
            <w:r w:rsidRPr="00312A11">
              <w:rPr>
                <w:rFonts w:ascii="Arial" w:hAnsi="Arial" w:cs="Arial"/>
                <w:sz w:val="24"/>
                <w:szCs w:val="24"/>
              </w:rPr>
              <w:t>Group on all relevant ICH committees.</w:t>
            </w:r>
          </w:p>
          <w:p w14:paraId="15AE66EB" w14:textId="77777777" w:rsidR="00312A11" w:rsidRPr="00312A11" w:rsidRDefault="00312A11" w:rsidP="00312A11">
            <w:pPr>
              <w:numPr>
                <w:ilvl w:val="0"/>
                <w:numId w:val="26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To engage with beacon activities promoting EDI across UCL and nationally</w:t>
            </w:r>
          </w:p>
          <w:p w14:paraId="793CF21F" w14:textId="562CFBE1" w:rsidR="00312A11" w:rsidRPr="00312A11" w:rsidRDefault="00312A11" w:rsidP="00312A11">
            <w:pPr>
              <w:numPr>
                <w:ilvl w:val="0"/>
                <w:numId w:val="26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Ensure that the Race </w:t>
            </w:r>
            <w:r>
              <w:rPr>
                <w:rFonts w:ascii="Arial" w:hAnsi="Arial" w:cs="Arial"/>
                <w:sz w:val="24"/>
                <w:szCs w:val="24"/>
              </w:rPr>
              <w:t xml:space="preserve">Equity </w:t>
            </w:r>
            <w:r w:rsidRPr="00312A11">
              <w:rPr>
                <w:rFonts w:ascii="Arial" w:hAnsi="Arial" w:cs="Arial"/>
                <w:sz w:val="24"/>
                <w:szCs w:val="24"/>
              </w:rPr>
              <w:t>Group is a group where everyone’s voice is heard and considered.</w:t>
            </w:r>
          </w:p>
        </w:tc>
      </w:tr>
      <w:tr w:rsidR="00312A11" w:rsidRPr="00312A11" w14:paraId="43ACCA69" w14:textId="77777777" w:rsidTr="00312A11">
        <w:tc>
          <w:tcPr>
            <w:tcW w:w="9209" w:type="dxa"/>
          </w:tcPr>
          <w:p w14:paraId="4C83DA3C" w14:textId="77777777" w:rsidR="00312A11" w:rsidRPr="00312A11" w:rsidRDefault="00312A11" w:rsidP="00312A1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Responsibilities of ICH Equalities and Diversity Team Administrative Support</w:t>
            </w:r>
          </w:p>
          <w:p w14:paraId="79581865" w14:textId="77777777" w:rsidR="00312A11" w:rsidRPr="00312A11" w:rsidRDefault="00312A11" w:rsidP="00312A1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(to be appointed) </w:t>
            </w:r>
          </w:p>
        </w:tc>
      </w:tr>
      <w:tr w:rsidR="00312A11" w:rsidRPr="00312A11" w14:paraId="57C6F243" w14:textId="77777777" w:rsidTr="00312A11">
        <w:tc>
          <w:tcPr>
            <w:tcW w:w="9209" w:type="dxa"/>
          </w:tcPr>
          <w:p w14:paraId="56DDF164" w14:textId="19F4296F" w:rsidR="00312A11" w:rsidRPr="00312A11" w:rsidRDefault="00312A11" w:rsidP="00312A11">
            <w:pPr>
              <w:numPr>
                <w:ilvl w:val="0"/>
                <w:numId w:val="26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Record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minutes and circulate actions </w:t>
            </w:r>
          </w:p>
          <w:p w14:paraId="1B825B9A" w14:textId="4F8E0325" w:rsidR="00312A11" w:rsidRPr="00312A11" w:rsidRDefault="00312A11" w:rsidP="00312A11">
            <w:pPr>
              <w:numPr>
                <w:ilvl w:val="0"/>
                <w:numId w:val="26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Share best practices and relevant group generated data from other ICH </w:t>
            </w:r>
            <w:r>
              <w:rPr>
                <w:rFonts w:ascii="Arial" w:hAnsi="Arial" w:cs="Arial"/>
                <w:sz w:val="24"/>
                <w:szCs w:val="24"/>
              </w:rPr>
              <w:t xml:space="preserve">Equity </w:t>
            </w:r>
            <w:r w:rsidRPr="00312A11">
              <w:rPr>
                <w:rFonts w:ascii="Arial" w:hAnsi="Arial" w:cs="Arial"/>
                <w:sz w:val="24"/>
                <w:szCs w:val="24"/>
              </w:rPr>
              <w:t>Groups.</w:t>
            </w:r>
          </w:p>
          <w:p w14:paraId="7300E75A" w14:textId="080886E2" w:rsidR="00312A11" w:rsidRPr="00312A11" w:rsidRDefault="00312A11" w:rsidP="00312A11">
            <w:pPr>
              <w:numPr>
                <w:ilvl w:val="0"/>
                <w:numId w:val="26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the development and maintenance of 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the Race </w:t>
            </w:r>
            <w:r>
              <w:rPr>
                <w:rFonts w:ascii="Arial" w:hAnsi="Arial" w:cs="Arial"/>
                <w:sz w:val="24"/>
                <w:szCs w:val="24"/>
              </w:rPr>
              <w:t>Equity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 Group’s digital channels </w:t>
            </w:r>
          </w:p>
          <w:p w14:paraId="04B861AF" w14:textId="77777777" w:rsidR="00312A11" w:rsidRPr="00312A11" w:rsidRDefault="00312A11" w:rsidP="00312A11">
            <w:pPr>
              <w:numPr>
                <w:ilvl w:val="0"/>
                <w:numId w:val="26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>To manage communications</w:t>
            </w:r>
          </w:p>
          <w:p w14:paraId="71189988" w14:textId="2C199B17" w:rsidR="00312A11" w:rsidRPr="00312A11" w:rsidRDefault="00312A11" w:rsidP="00312A11">
            <w:pPr>
              <w:numPr>
                <w:ilvl w:val="0"/>
                <w:numId w:val="26"/>
              </w:num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2A11">
              <w:rPr>
                <w:rFonts w:ascii="Arial" w:hAnsi="Arial" w:cs="Arial"/>
                <w:sz w:val="24"/>
                <w:szCs w:val="24"/>
              </w:rPr>
              <w:t xml:space="preserve">To support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actions of the </w:t>
            </w:r>
            <w:r>
              <w:rPr>
                <w:rFonts w:ascii="Arial" w:hAnsi="Arial" w:cs="Arial"/>
                <w:sz w:val="24"/>
                <w:szCs w:val="24"/>
              </w:rPr>
              <w:t>REG</w:t>
            </w:r>
            <w:r w:rsidRPr="00312A1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14:paraId="06A3720D" w14:textId="77777777" w:rsidR="00312A11" w:rsidRPr="00312A11" w:rsidRDefault="00312A11" w:rsidP="00312A11">
      <w:pPr>
        <w:pStyle w:val="NoSpacing"/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312A11" w:rsidRPr="00312A11" w:rsidSect="00854F68">
      <w:footerReference w:type="default" r:id="rId12"/>
      <w:footerReference w:type="first" r:id="rId13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BACF4" w14:textId="77777777" w:rsidR="00821DB8" w:rsidRDefault="00821DB8" w:rsidP="00DA4ABB">
      <w:r>
        <w:separator/>
      </w:r>
    </w:p>
  </w:endnote>
  <w:endnote w:type="continuationSeparator" w:id="0">
    <w:p w14:paraId="0A95E213" w14:textId="77777777" w:rsidR="00821DB8" w:rsidRDefault="00821DB8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88B30" w14:textId="6EF21485" w:rsidR="00B05A5E" w:rsidRDefault="00DA0329">
    <w:pPr>
      <w:pStyle w:val="Footer"/>
    </w:pPr>
    <w:r>
      <w:t xml:space="preserve">Version 1, 18/12/2020 ICH REG </w:t>
    </w:r>
    <w:proofErr w:type="spellStart"/>
    <w:r>
      <w:t>ToR</w:t>
    </w:r>
    <w:proofErr w:type="spellEnd"/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4FE48" w14:textId="77777777" w:rsidR="00B05A5E" w:rsidRDefault="00B05A5E" w:rsidP="00214CEB">
    <w:pPr>
      <w:pStyle w:val="Footer"/>
      <w:rPr>
        <w:highlight w:val="yellow"/>
      </w:rPr>
    </w:pPr>
    <w:r>
      <w:rPr>
        <w:highlight w:val="yellow"/>
      </w:rPr>
      <w:t>Include your contact details here</w:t>
    </w:r>
  </w:p>
  <w:p w14:paraId="7DA4302D" w14:textId="3AEBEABF" w:rsidR="00B05A5E" w:rsidRDefault="00B05A5E" w:rsidP="00214CEB">
    <w:pPr>
      <w:pStyle w:val="Footer"/>
    </w:pPr>
    <w:r w:rsidRPr="00214CEB">
      <w:rPr>
        <w:highlight w:val="yellow"/>
      </w:rPr>
      <w:t>University College London</w:t>
    </w:r>
    <w:r>
      <w:t xml:space="preserve"> </w:t>
    </w:r>
  </w:p>
  <w:p w14:paraId="1ED9348C" w14:textId="7F896AC1" w:rsidR="00B05A5E" w:rsidRDefault="00DA0329" w:rsidP="00214CEB">
    <w:pPr>
      <w:pStyle w:val="Footer"/>
      <w:jc w:val="both"/>
    </w:pPr>
    <w:hyperlink r:id="rId1" w:history="1">
      <w:r w:rsidR="00B05A5E" w:rsidRPr="00441547">
        <w:rPr>
          <w:rStyle w:val="Hyperlink"/>
        </w:rPr>
        <w:t>www.ucl.ac.uk/culture</w:t>
      </w:r>
    </w:hyperlink>
    <w:r w:rsidR="00B05A5E">
      <w:t xml:space="preserve"> </w:t>
    </w:r>
    <w:r w:rsidR="00B05A5E">
      <w:ptab w:relativeTo="margin" w:alignment="center" w:leader="none"/>
    </w:r>
    <w:r w:rsidR="00B05A5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C6BD7" w14:textId="77777777" w:rsidR="00821DB8" w:rsidRDefault="00821DB8" w:rsidP="00DA4ABB">
      <w:r>
        <w:separator/>
      </w:r>
    </w:p>
  </w:footnote>
  <w:footnote w:type="continuationSeparator" w:id="0">
    <w:p w14:paraId="0C70BEEC" w14:textId="77777777" w:rsidR="00821DB8" w:rsidRDefault="00821DB8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0DD"/>
    <w:multiLevelType w:val="hybridMultilevel"/>
    <w:tmpl w:val="EA765798"/>
    <w:lvl w:ilvl="0" w:tplc="08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65A"/>
    <w:multiLevelType w:val="hybridMultilevel"/>
    <w:tmpl w:val="29B8E536"/>
    <w:lvl w:ilvl="0" w:tplc="ACE67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1770"/>
    <w:multiLevelType w:val="multilevel"/>
    <w:tmpl w:val="8D5EBBC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544A78"/>
    <w:multiLevelType w:val="hybridMultilevel"/>
    <w:tmpl w:val="B9EC1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EC3"/>
    <w:multiLevelType w:val="hybridMultilevel"/>
    <w:tmpl w:val="2F08C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D17494"/>
    <w:multiLevelType w:val="hybridMultilevel"/>
    <w:tmpl w:val="36AA9A94"/>
    <w:lvl w:ilvl="0" w:tplc="080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561BB"/>
    <w:multiLevelType w:val="hybridMultilevel"/>
    <w:tmpl w:val="E26858DE"/>
    <w:lvl w:ilvl="0" w:tplc="D6CE5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E3924"/>
    <w:multiLevelType w:val="hybridMultilevel"/>
    <w:tmpl w:val="EDEAA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2297"/>
    <w:multiLevelType w:val="hybridMultilevel"/>
    <w:tmpl w:val="733EA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1355A"/>
    <w:multiLevelType w:val="hybridMultilevel"/>
    <w:tmpl w:val="334C40A2"/>
    <w:lvl w:ilvl="0" w:tplc="18CCB7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E44A5"/>
    <w:multiLevelType w:val="hybridMultilevel"/>
    <w:tmpl w:val="227C634A"/>
    <w:lvl w:ilvl="0" w:tplc="18CCB7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7912"/>
    <w:multiLevelType w:val="hybridMultilevel"/>
    <w:tmpl w:val="999C794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E783C"/>
    <w:multiLevelType w:val="hybridMultilevel"/>
    <w:tmpl w:val="C5E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421E7"/>
    <w:multiLevelType w:val="hybridMultilevel"/>
    <w:tmpl w:val="9D9AC478"/>
    <w:lvl w:ilvl="0" w:tplc="6C26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E76AD6"/>
    <w:multiLevelType w:val="hybridMultilevel"/>
    <w:tmpl w:val="96385846"/>
    <w:lvl w:ilvl="0" w:tplc="08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31423"/>
    <w:multiLevelType w:val="hybridMultilevel"/>
    <w:tmpl w:val="CAC0D9EC"/>
    <w:lvl w:ilvl="0" w:tplc="08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1B71"/>
    <w:multiLevelType w:val="hybridMultilevel"/>
    <w:tmpl w:val="90C2CAD6"/>
    <w:lvl w:ilvl="0" w:tplc="18CCB7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D3EC6"/>
    <w:multiLevelType w:val="hybridMultilevel"/>
    <w:tmpl w:val="D5B05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52CF9"/>
    <w:multiLevelType w:val="hybridMultilevel"/>
    <w:tmpl w:val="1EC6FF2A"/>
    <w:lvl w:ilvl="0" w:tplc="ACE67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D1413"/>
    <w:multiLevelType w:val="hybridMultilevel"/>
    <w:tmpl w:val="BA26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A7916"/>
    <w:multiLevelType w:val="hybridMultilevel"/>
    <w:tmpl w:val="97760608"/>
    <w:lvl w:ilvl="0" w:tplc="08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B016C"/>
    <w:multiLevelType w:val="hybridMultilevel"/>
    <w:tmpl w:val="99969CDC"/>
    <w:lvl w:ilvl="0" w:tplc="18CCB7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E56B3"/>
    <w:multiLevelType w:val="hybridMultilevel"/>
    <w:tmpl w:val="7F22D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17974"/>
    <w:multiLevelType w:val="hybridMultilevel"/>
    <w:tmpl w:val="17C06BB0"/>
    <w:lvl w:ilvl="0" w:tplc="08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33153"/>
    <w:multiLevelType w:val="hybridMultilevel"/>
    <w:tmpl w:val="035C1F6A"/>
    <w:lvl w:ilvl="0" w:tplc="18CCB7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5B6E"/>
    <w:multiLevelType w:val="hybridMultilevel"/>
    <w:tmpl w:val="9ACE54D6"/>
    <w:lvl w:ilvl="0" w:tplc="91B2EF3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12F82"/>
    <w:multiLevelType w:val="hybridMultilevel"/>
    <w:tmpl w:val="ACEEBEF4"/>
    <w:lvl w:ilvl="0" w:tplc="ACE67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1472"/>
    <w:multiLevelType w:val="hybridMultilevel"/>
    <w:tmpl w:val="26B8B052"/>
    <w:lvl w:ilvl="0" w:tplc="18CCB7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A1D46"/>
    <w:multiLevelType w:val="hybridMultilevel"/>
    <w:tmpl w:val="61821B68"/>
    <w:lvl w:ilvl="0" w:tplc="18CCB7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E0E3D"/>
    <w:multiLevelType w:val="hybridMultilevel"/>
    <w:tmpl w:val="5E8CBC98"/>
    <w:lvl w:ilvl="0" w:tplc="17D49CFE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10761"/>
    <w:multiLevelType w:val="hybridMultilevel"/>
    <w:tmpl w:val="7CDEB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3"/>
  </w:num>
  <w:num w:numId="5">
    <w:abstractNumId w:val="19"/>
  </w:num>
  <w:num w:numId="6">
    <w:abstractNumId w:val="8"/>
  </w:num>
  <w:num w:numId="7">
    <w:abstractNumId w:val="30"/>
  </w:num>
  <w:num w:numId="8">
    <w:abstractNumId w:val="6"/>
  </w:num>
  <w:num w:numId="9">
    <w:abstractNumId w:val="22"/>
  </w:num>
  <w:num w:numId="10">
    <w:abstractNumId w:val="11"/>
  </w:num>
  <w:num w:numId="11">
    <w:abstractNumId w:val="4"/>
  </w:num>
  <w:num w:numId="12">
    <w:abstractNumId w:val="23"/>
  </w:num>
  <w:num w:numId="13">
    <w:abstractNumId w:val="14"/>
  </w:num>
  <w:num w:numId="14">
    <w:abstractNumId w:val="15"/>
  </w:num>
  <w:num w:numId="15">
    <w:abstractNumId w:val="20"/>
  </w:num>
  <w:num w:numId="16">
    <w:abstractNumId w:val="29"/>
  </w:num>
  <w:num w:numId="17">
    <w:abstractNumId w:val="0"/>
  </w:num>
  <w:num w:numId="18">
    <w:abstractNumId w:val="5"/>
  </w:num>
  <w:num w:numId="19">
    <w:abstractNumId w:val="1"/>
  </w:num>
  <w:num w:numId="20">
    <w:abstractNumId w:val="17"/>
  </w:num>
  <w:num w:numId="21">
    <w:abstractNumId w:val="26"/>
  </w:num>
  <w:num w:numId="22">
    <w:abstractNumId w:val="18"/>
  </w:num>
  <w:num w:numId="23">
    <w:abstractNumId w:val="25"/>
  </w:num>
  <w:num w:numId="24">
    <w:abstractNumId w:val="12"/>
  </w:num>
  <w:num w:numId="25">
    <w:abstractNumId w:val="10"/>
  </w:num>
  <w:num w:numId="26">
    <w:abstractNumId w:val="21"/>
  </w:num>
  <w:num w:numId="27">
    <w:abstractNumId w:val="24"/>
  </w:num>
  <w:num w:numId="28">
    <w:abstractNumId w:val="16"/>
  </w:num>
  <w:num w:numId="29">
    <w:abstractNumId w:val="9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16B3C"/>
    <w:rsid w:val="000204D6"/>
    <w:rsid w:val="00030F45"/>
    <w:rsid w:val="00031E79"/>
    <w:rsid w:val="00046782"/>
    <w:rsid w:val="00061E18"/>
    <w:rsid w:val="00092B07"/>
    <w:rsid w:val="000A5998"/>
    <w:rsid w:val="000A7227"/>
    <w:rsid w:val="000B6E0C"/>
    <w:rsid w:val="000C4BF7"/>
    <w:rsid w:val="00110298"/>
    <w:rsid w:val="001148C9"/>
    <w:rsid w:val="00146C6D"/>
    <w:rsid w:val="001859F8"/>
    <w:rsid w:val="001926F4"/>
    <w:rsid w:val="00195EF1"/>
    <w:rsid w:val="00197F34"/>
    <w:rsid w:val="001C2EAA"/>
    <w:rsid w:val="001F38AA"/>
    <w:rsid w:val="00214CEB"/>
    <w:rsid w:val="0021726F"/>
    <w:rsid w:val="00254AA1"/>
    <w:rsid w:val="002551D4"/>
    <w:rsid w:val="00273711"/>
    <w:rsid w:val="0027653E"/>
    <w:rsid w:val="002B2AE9"/>
    <w:rsid w:val="002C6CBE"/>
    <w:rsid w:val="002E2FAA"/>
    <w:rsid w:val="002E3D63"/>
    <w:rsid w:val="002E3FF4"/>
    <w:rsid w:val="002E7DFF"/>
    <w:rsid w:val="002F7E59"/>
    <w:rsid w:val="003037A8"/>
    <w:rsid w:val="00312A11"/>
    <w:rsid w:val="00313A5B"/>
    <w:rsid w:val="00321952"/>
    <w:rsid w:val="0033156B"/>
    <w:rsid w:val="003510CD"/>
    <w:rsid w:val="003650C0"/>
    <w:rsid w:val="00371C4D"/>
    <w:rsid w:val="003C4AEA"/>
    <w:rsid w:val="003E3095"/>
    <w:rsid w:val="003E3BCA"/>
    <w:rsid w:val="003E5B27"/>
    <w:rsid w:val="003F10D9"/>
    <w:rsid w:val="00402A69"/>
    <w:rsid w:val="004323FB"/>
    <w:rsid w:val="00476466"/>
    <w:rsid w:val="00483D21"/>
    <w:rsid w:val="004971C4"/>
    <w:rsid w:val="00497511"/>
    <w:rsid w:val="004C49A2"/>
    <w:rsid w:val="004E23F3"/>
    <w:rsid w:val="004E4F0F"/>
    <w:rsid w:val="004E6451"/>
    <w:rsid w:val="004F7DE9"/>
    <w:rsid w:val="005029BD"/>
    <w:rsid w:val="00504821"/>
    <w:rsid w:val="0050591F"/>
    <w:rsid w:val="0050728E"/>
    <w:rsid w:val="005279F9"/>
    <w:rsid w:val="0053233C"/>
    <w:rsid w:val="00561FA9"/>
    <w:rsid w:val="00584DDF"/>
    <w:rsid w:val="005A1496"/>
    <w:rsid w:val="005A6793"/>
    <w:rsid w:val="005B6882"/>
    <w:rsid w:val="005E6A4C"/>
    <w:rsid w:val="00621D6F"/>
    <w:rsid w:val="0064270F"/>
    <w:rsid w:val="00645F2B"/>
    <w:rsid w:val="00645FE1"/>
    <w:rsid w:val="0064721A"/>
    <w:rsid w:val="00655E5C"/>
    <w:rsid w:val="00677069"/>
    <w:rsid w:val="00680DB2"/>
    <w:rsid w:val="00685D7A"/>
    <w:rsid w:val="006868F4"/>
    <w:rsid w:val="006935DB"/>
    <w:rsid w:val="00693EA7"/>
    <w:rsid w:val="006A4FD9"/>
    <w:rsid w:val="006A54B6"/>
    <w:rsid w:val="006D6CBE"/>
    <w:rsid w:val="00707A91"/>
    <w:rsid w:val="00710EF3"/>
    <w:rsid w:val="0072150E"/>
    <w:rsid w:val="0072651B"/>
    <w:rsid w:val="00745E75"/>
    <w:rsid w:val="007460F2"/>
    <w:rsid w:val="007523F6"/>
    <w:rsid w:val="00773BB2"/>
    <w:rsid w:val="007B6AE4"/>
    <w:rsid w:val="007B6DF2"/>
    <w:rsid w:val="007C7EC7"/>
    <w:rsid w:val="00821DB8"/>
    <w:rsid w:val="0084203E"/>
    <w:rsid w:val="00845327"/>
    <w:rsid w:val="0084649B"/>
    <w:rsid w:val="00847090"/>
    <w:rsid w:val="00852852"/>
    <w:rsid w:val="00854CF8"/>
    <w:rsid w:val="00854F68"/>
    <w:rsid w:val="00892878"/>
    <w:rsid w:val="008A31F1"/>
    <w:rsid w:val="008A7907"/>
    <w:rsid w:val="008A7F2A"/>
    <w:rsid w:val="008B2471"/>
    <w:rsid w:val="008B6772"/>
    <w:rsid w:val="008C3C77"/>
    <w:rsid w:val="008C4DD4"/>
    <w:rsid w:val="008D18AE"/>
    <w:rsid w:val="008D5A4D"/>
    <w:rsid w:val="008E34EB"/>
    <w:rsid w:val="008E480F"/>
    <w:rsid w:val="008E6EA4"/>
    <w:rsid w:val="0090651B"/>
    <w:rsid w:val="00942420"/>
    <w:rsid w:val="00950ADE"/>
    <w:rsid w:val="00965D71"/>
    <w:rsid w:val="009A0096"/>
    <w:rsid w:val="009A0EAD"/>
    <w:rsid w:val="009B206C"/>
    <w:rsid w:val="009D6A2C"/>
    <w:rsid w:val="009E03A4"/>
    <w:rsid w:val="009F3047"/>
    <w:rsid w:val="00A07E68"/>
    <w:rsid w:val="00A10691"/>
    <w:rsid w:val="00A11F9A"/>
    <w:rsid w:val="00A354E0"/>
    <w:rsid w:val="00A80726"/>
    <w:rsid w:val="00A845BE"/>
    <w:rsid w:val="00A8487C"/>
    <w:rsid w:val="00AB201F"/>
    <w:rsid w:val="00AB410E"/>
    <w:rsid w:val="00AC3E3B"/>
    <w:rsid w:val="00AE018E"/>
    <w:rsid w:val="00AE02E5"/>
    <w:rsid w:val="00AE07B0"/>
    <w:rsid w:val="00AE1969"/>
    <w:rsid w:val="00AF036D"/>
    <w:rsid w:val="00AF0FF4"/>
    <w:rsid w:val="00AF5D01"/>
    <w:rsid w:val="00B03A17"/>
    <w:rsid w:val="00B05A5E"/>
    <w:rsid w:val="00B212C8"/>
    <w:rsid w:val="00B52E92"/>
    <w:rsid w:val="00B53714"/>
    <w:rsid w:val="00BB13B7"/>
    <w:rsid w:val="00BC5A0C"/>
    <w:rsid w:val="00BC6FEC"/>
    <w:rsid w:val="00BD083C"/>
    <w:rsid w:val="00BE4D0F"/>
    <w:rsid w:val="00BE5945"/>
    <w:rsid w:val="00BF0E81"/>
    <w:rsid w:val="00BF4428"/>
    <w:rsid w:val="00C5795D"/>
    <w:rsid w:val="00C6062A"/>
    <w:rsid w:val="00C6287B"/>
    <w:rsid w:val="00C64BA3"/>
    <w:rsid w:val="00C80894"/>
    <w:rsid w:val="00CD5BF8"/>
    <w:rsid w:val="00CE6491"/>
    <w:rsid w:val="00D10430"/>
    <w:rsid w:val="00D16570"/>
    <w:rsid w:val="00D16FCB"/>
    <w:rsid w:val="00D256DD"/>
    <w:rsid w:val="00D27674"/>
    <w:rsid w:val="00D36EA1"/>
    <w:rsid w:val="00D4433A"/>
    <w:rsid w:val="00D64332"/>
    <w:rsid w:val="00D6493C"/>
    <w:rsid w:val="00D77A75"/>
    <w:rsid w:val="00DA0329"/>
    <w:rsid w:val="00DA4ABB"/>
    <w:rsid w:val="00DC2EFA"/>
    <w:rsid w:val="00DE211E"/>
    <w:rsid w:val="00DF6FB5"/>
    <w:rsid w:val="00E00400"/>
    <w:rsid w:val="00E16FA0"/>
    <w:rsid w:val="00E27C9A"/>
    <w:rsid w:val="00E3153F"/>
    <w:rsid w:val="00E413A9"/>
    <w:rsid w:val="00E44BC1"/>
    <w:rsid w:val="00E468B1"/>
    <w:rsid w:val="00E579B6"/>
    <w:rsid w:val="00E75F13"/>
    <w:rsid w:val="00E82CAE"/>
    <w:rsid w:val="00E91A68"/>
    <w:rsid w:val="00E92866"/>
    <w:rsid w:val="00EA2F46"/>
    <w:rsid w:val="00EA74DC"/>
    <w:rsid w:val="00EB5562"/>
    <w:rsid w:val="00EB5D93"/>
    <w:rsid w:val="00EC08FB"/>
    <w:rsid w:val="00EC46F5"/>
    <w:rsid w:val="00EE5403"/>
    <w:rsid w:val="00EF46A2"/>
    <w:rsid w:val="00EF58EA"/>
    <w:rsid w:val="00F152CE"/>
    <w:rsid w:val="00F31F90"/>
    <w:rsid w:val="00F355FB"/>
    <w:rsid w:val="00F404AB"/>
    <w:rsid w:val="00F46EC6"/>
    <w:rsid w:val="00F50E26"/>
    <w:rsid w:val="00F52150"/>
    <w:rsid w:val="00F62610"/>
    <w:rsid w:val="00F63741"/>
    <w:rsid w:val="00F715A2"/>
    <w:rsid w:val="00F74946"/>
    <w:rsid w:val="00F83BC4"/>
    <w:rsid w:val="00F91D3C"/>
    <w:rsid w:val="00F92D29"/>
    <w:rsid w:val="00FC36C1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6F05CF8C-B042-47E5-9394-372C61F6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110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CE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212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61FA9"/>
    <w:pPr>
      <w:ind w:left="720"/>
      <w:contextualSpacing/>
    </w:pPr>
  </w:style>
  <w:style w:type="table" w:styleId="TableGrid">
    <w:name w:val="Table Grid"/>
    <w:basedOn w:val="TableNormal"/>
    <w:uiPriority w:val="39"/>
    <w:rsid w:val="008928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E018E"/>
    <w:rPr>
      <w:i/>
      <w:iCs/>
      <w:color w:val="404040" w:themeColor="text1" w:themeTint="BF"/>
    </w:rPr>
  </w:style>
  <w:style w:type="paragraph" w:customStyle="1" w:styleId="xmsonormal1">
    <w:name w:val="x_msonormal1"/>
    <w:basedOn w:val="Normal"/>
    <w:rsid w:val="0064721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xxmsonormal">
    <w:name w:val="x_x_x_x_msonormal"/>
    <w:basedOn w:val="Normal"/>
    <w:rsid w:val="00621D6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312A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5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BB996E23CEB4DBA441CF6B994E252" ma:contentTypeVersion="0" ma:contentTypeDescription="Create a new document." ma:contentTypeScope="" ma:versionID="0aeffe2bd4a573c524c74c9895e42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264F3-0A4E-498E-B079-4F02C0A04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73F03-9BA3-4F7F-9A47-BFDAE90AD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1400D-4991-4BBF-AD9F-BE5F252F91E5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9B2B22-D8FC-4430-9B6D-1D77682F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Ameenat Solebo</cp:lastModifiedBy>
  <cp:revision>3</cp:revision>
  <cp:lastPrinted>2019-08-30T08:11:00Z</cp:lastPrinted>
  <dcterms:created xsi:type="dcterms:W3CDTF">2020-12-18T11:59:00Z</dcterms:created>
  <dcterms:modified xsi:type="dcterms:W3CDTF">2020-12-18T11:59:00Z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0x01010085ABB996E23CEB4DBA441CF6B994E252</vt:lpwstr>
  </property>
</Properties>
</file>