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48096" w14:textId="1C9FB600" w:rsidR="00904503" w:rsidRDefault="00AC0086" w:rsidP="00904503">
      <w:pPr>
        <w:rPr>
          <w:rFonts w:eastAsia="Times New Roman" w:cstheme="minorHAnsi"/>
          <w:sz w:val="22"/>
          <w:szCs w:val="22"/>
          <w:u w:val="single"/>
          <w:lang w:eastAsia="en-GB"/>
        </w:rPr>
      </w:pPr>
      <w:r>
        <w:rPr>
          <w:rFonts w:eastAsia="Times New Roman" w:cstheme="minorHAnsi"/>
          <w:sz w:val="22"/>
          <w:szCs w:val="22"/>
          <w:u w:val="single"/>
          <w:lang w:eastAsia="en-GB"/>
        </w:rPr>
        <w:t>Abstract S</w:t>
      </w:r>
      <w:r w:rsidR="00904503" w:rsidRPr="00AC0086">
        <w:rPr>
          <w:rFonts w:eastAsia="Times New Roman" w:cstheme="minorHAnsi"/>
          <w:sz w:val="22"/>
          <w:szCs w:val="22"/>
          <w:u w:val="single"/>
          <w:lang w:eastAsia="en-GB"/>
        </w:rPr>
        <w:t>ubmission</w:t>
      </w:r>
      <w:r>
        <w:rPr>
          <w:rFonts w:eastAsia="Times New Roman" w:cstheme="minorHAnsi"/>
          <w:sz w:val="22"/>
          <w:szCs w:val="22"/>
          <w:u w:val="single"/>
          <w:lang w:eastAsia="en-GB"/>
        </w:rPr>
        <w:t xml:space="preserve"> Guidelines (P</w:t>
      </w:r>
      <w:r w:rsidR="00904503" w:rsidRPr="00AC0086">
        <w:rPr>
          <w:rFonts w:eastAsia="Times New Roman" w:cstheme="minorHAnsi"/>
          <w:sz w:val="22"/>
          <w:szCs w:val="22"/>
          <w:u w:val="single"/>
          <w:lang w:eastAsia="en-GB"/>
        </w:rPr>
        <w:t>oster)</w:t>
      </w:r>
    </w:p>
    <w:p w14:paraId="3615F07F" w14:textId="77777777" w:rsidR="00AC0086" w:rsidRPr="00AC0086" w:rsidRDefault="00AC0086" w:rsidP="00904503">
      <w:pPr>
        <w:rPr>
          <w:rFonts w:eastAsia="Times New Roman" w:cstheme="minorHAnsi"/>
          <w:sz w:val="22"/>
          <w:szCs w:val="22"/>
          <w:u w:val="single"/>
          <w:lang w:eastAsia="en-GB"/>
        </w:rPr>
      </w:pPr>
    </w:p>
    <w:p w14:paraId="46B5D47B" w14:textId="02B81175" w:rsidR="005B5635" w:rsidRDefault="005B5635" w:rsidP="00904503">
      <w:pPr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Submission deadline is </w:t>
      </w:r>
      <w:r w:rsidR="00BF003E" w:rsidRPr="00BF003E">
        <w:rPr>
          <w:rFonts w:eastAsia="Times New Roman" w:cstheme="minorHAnsi"/>
          <w:bCs/>
          <w:sz w:val="22"/>
          <w:szCs w:val="22"/>
          <w:lang w:eastAsia="en-GB"/>
        </w:rPr>
        <w:t>Tuesday, 2 April</w:t>
      </w:r>
      <w:r w:rsidRPr="00BF003E">
        <w:rPr>
          <w:rFonts w:eastAsia="Times New Roman" w:cstheme="minorHAnsi"/>
          <w:bCs/>
          <w:sz w:val="22"/>
          <w:szCs w:val="22"/>
          <w:lang w:eastAsia="en-GB"/>
        </w:rPr>
        <w:t xml:space="preserve"> 201</w:t>
      </w:r>
      <w:r w:rsidR="00BF003E" w:rsidRPr="00BF003E">
        <w:rPr>
          <w:rFonts w:eastAsia="Times New Roman" w:cstheme="minorHAnsi"/>
          <w:bCs/>
          <w:sz w:val="22"/>
          <w:szCs w:val="22"/>
          <w:lang w:eastAsia="en-GB"/>
        </w:rPr>
        <w:t>9</w:t>
      </w:r>
      <w:r w:rsidRPr="00BF003E">
        <w:rPr>
          <w:rFonts w:eastAsia="Times New Roman" w:cstheme="minorHAnsi"/>
          <w:sz w:val="22"/>
          <w:szCs w:val="22"/>
          <w:lang w:eastAsia="en-GB"/>
        </w:rPr>
        <w:t xml:space="preserve"> 23:59</w:t>
      </w:r>
    </w:p>
    <w:p w14:paraId="6A825665" w14:textId="77777777" w:rsidR="00AC0086" w:rsidRPr="00BF003E" w:rsidRDefault="00AC0086" w:rsidP="00904503">
      <w:pPr>
        <w:rPr>
          <w:rFonts w:eastAsia="Times New Roman" w:cstheme="minorHAnsi"/>
          <w:sz w:val="22"/>
          <w:szCs w:val="22"/>
          <w:lang w:eastAsia="en-GB"/>
        </w:rPr>
      </w:pPr>
    </w:p>
    <w:p w14:paraId="48A5524B" w14:textId="3543B8C3" w:rsidR="00904503" w:rsidRPr="00BF003E" w:rsidRDefault="00904503" w:rsidP="005B5635">
      <w:pPr>
        <w:spacing w:after="360"/>
        <w:rPr>
          <w:rFonts w:eastAsia="Times New Roman" w:cstheme="minorHAnsi"/>
          <w:color w:val="666666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Please send the abstracts to</w:t>
      </w:r>
      <w:r w:rsidR="00BF003E" w:rsidRPr="00BF003E">
        <w:rPr>
          <w:rFonts w:eastAsia="Times New Roman" w:cstheme="minorHAnsi"/>
          <w:color w:val="666666"/>
          <w:sz w:val="22"/>
          <w:szCs w:val="22"/>
          <w:lang w:eastAsia="en-GB"/>
        </w:rPr>
        <w:t xml:space="preserve"> </w:t>
      </w:r>
      <w:hyperlink r:id="rId5" w:history="1">
        <w:r w:rsidR="00BF003E" w:rsidRPr="00BF003E">
          <w:rPr>
            <w:rStyle w:val="Hyperlink"/>
            <w:rFonts w:eastAsia="Times New Roman" w:cstheme="minorHAnsi"/>
            <w:sz w:val="22"/>
            <w:szCs w:val="22"/>
            <w:lang w:eastAsia="en-GB"/>
          </w:rPr>
          <w:t>ich.events@ucl.ac.uk</w:t>
        </w:r>
      </w:hyperlink>
      <w:r w:rsidR="00BF003E" w:rsidRPr="00BF003E">
        <w:rPr>
          <w:rFonts w:eastAsia="Times New Roman" w:cstheme="minorHAnsi"/>
          <w:color w:val="666666"/>
          <w:sz w:val="22"/>
          <w:szCs w:val="22"/>
          <w:lang w:eastAsia="en-GB"/>
        </w:rPr>
        <w:t xml:space="preserve"> </w:t>
      </w:r>
    </w:p>
    <w:p w14:paraId="0952D866" w14:textId="77777777" w:rsidR="005B5635" w:rsidRPr="00BF003E" w:rsidRDefault="005B5635" w:rsidP="005B5635">
      <w:pPr>
        <w:spacing w:after="360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 xml:space="preserve">Abstracts </w:t>
      </w:r>
      <w:proofErr w:type="gramStart"/>
      <w:r w:rsidRPr="00BF003E">
        <w:rPr>
          <w:rFonts w:eastAsia="Times New Roman" w:cstheme="minorHAnsi"/>
          <w:sz w:val="22"/>
          <w:szCs w:val="22"/>
          <w:lang w:eastAsia="en-GB"/>
        </w:rPr>
        <w:t>should be submitted</w:t>
      </w:r>
      <w:proofErr w:type="gramEnd"/>
      <w:r w:rsidRPr="00BF003E">
        <w:rPr>
          <w:rFonts w:eastAsia="Times New Roman" w:cstheme="minorHAnsi"/>
          <w:sz w:val="22"/>
          <w:szCs w:val="22"/>
          <w:lang w:eastAsia="en-GB"/>
        </w:rPr>
        <w:t xml:space="preserve"> in the following format: </w:t>
      </w:r>
    </w:p>
    <w:p w14:paraId="4A4469AA" w14:textId="77777777" w:rsidR="005B5635" w:rsidRPr="00BF003E" w:rsidRDefault="005B5635" w:rsidP="005B5635">
      <w:pPr>
        <w:numPr>
          <w:ilvl w:val="0"/>
          <w:numId w:val="2"/>
        </w:numPr>
        <w:spacing w:before="100" w:beforeAutospacing="1" w:after="100" w:afterAutospacing="1"/>
        <w:ind w:left="480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Title</w:t>
      </w:r>
    </w:p>
    <w:p w14:paraId="3D9689D5" w14:textId="77777777" w:rsidR="005B5635" w:rsidRPr="00BF003E" w:rsidRDefault="005B5635" w:rsidP="005B5635">
      <w:pPr>
        <w:numPr>
          <w:ilvl w:val="0"/>
          <w:numId w:val="2"/>
        </w:numPr>
        <w:spacing w:before="100" w:beforeAutospacing="1" w:after="100" w:afterAutospacing="1"/>
        <w:ind w:left="480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Introduction – this should be brief and include a statement of objectives or research question</w:t>
      </w:r>
    </w:p>
    <w:p w14:paraId="53327982" w14:textId="77777777" w:rsidR="005B5635" w:rsidRPr="00BF003E" w:rsidRDefault="005B5635" w:rsidP="005B5635">
      <w:pPr>
        <w:numPr>
          <w:ilvl w:val="0"/>
          <w:numId w:val="2"/>
        </w:numPr>
        <w:spacing w:before="100" w:beforeAutospacing="1" w:after="100" w:afterAutospacing="1"/>
        <w:ind w:left="480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Methods – a description of the methods used</w:t>
      </w:r>
    </w:p>
    <w:p w14:paraId="526C54DB" w14:textId="77777777" w:rsidR="005B5635" w:rsidRPr="00BF003E" w:rsidRDefault="005B5635" w:rsidP="005B5635">
      <w:pPr>
        <w:numPr>
          <w:ilvl w:val="0"/>
          <w:numId w:val="2"/>
        </w:numPr>
        <w:spacing w:before="100" w:beforeAutospacing="1" w:after="100" w:afterAutospacing="1"/>
        <w:ind w:left="480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Results – an outline of the results and data</w:t>
      </w:r>
    </w:p>
    <w:p w14:paraId="21002D3A" w14:textId="77777777" w:rsidR="005B5635" w:rsidRPr="00BF003E" w:rsidRDefault="005B5635" w:rsidP="005B5635">
      <w:pPr>
        <w:numPr>
          <w:ilvl w:val="0"/>
          <w:numId w:val="2"/>
        </w:numPr>
        <w:spacing w:before="100" w:beforeAutospacing="1" w:after="100" w:afterAutospacing="1"/>
        <w:ind w:left="480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Discussion – this should outline the implications of the results</w:t>
      </w:r>
    </w:p>
    <w:p w14:paraId="1ED3D17B" w14:textId="77777777" w:rsidR="005B5635" w:rsidRPr="00BF003E" w:rsidRDefault="005B5635" w:rsidP="005B5635">
      <w:pPr>
        <w:numPr>
          <w:ilvl w:val="0"/>
          <w:numId w:val="2"/>
        </w:numPr>
        <w:spacing w:before="100" w:beforeAutospacing="1" w:after="100" w:afterAutospacing="1"/>
        <w:ind w:left="480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Referen</w:t>
      </w:r>
      <w:r w:rsidR="00904503" w:rsidRPr="00BF003E">
        <w:rPr>
          <w:rFonts w:eastAsia="Times New Roman" w:cstheme="minorHAnsi"/>
          <w:sz w:val="22"/>
          <w:szCs w:val="22"/>
          <w:lang w:eastAsia="en-GB"/>
        </w:rPr>
        <w:t>ces – list a maximum of three</w:t>
      </w:r>
      <w:r w:rsidRPr="00BF003E">
        <w:rPr>
          <w:rFonts w:eastAsia="Times New Roman" w:cstheme="minorHAnsi"/>
          <w:sz w:val="22"/>
          <w:szCs w:val="22"/>
          <w:lang w:eastAsia="en-GB"/>
        </w:rPr>
        <w:t xml:space="preserve"> references</w:t>
      </w:r>
    </w:p>
    <w:p w14:paraId="3F181322" w14:textId="77777777" w:rsidR="00904503" w:rsidRPr="00BF003E" w:rsidRDefault="00904503" w:rsidP="00904503">
      <w:pPr>
        <w:pStyle w:val="ListParagraph"/>
        <w:numPr>
          <w:ilvl w:val="0"/>
          <w:numId w:val="2"/>
        </w:numPr>
        <w:spacing w:after="360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Title: Maximum of 25 words</w:t>
      </w:r>
      <w:r w:rsidRPr="00BF003E">
        <w:rPr>
          <w:rFonts w:eastAsia="Times New Roman" w:cstheme="minorHAnsi"/>
          <w:sz w:val="22"/>
          <w:szCs w:val="22"/>
          <w:lang w:eastAsia="en-GB"/>
        </w:rPr>
        <w:br/>
        <w:t>Abstract: Maximum of 300 words</w:t>
      </w:r>
      <w:r w:rsidRPr="00BF003E">
        <w:rPr>
          <w:rFonts w:eastAsia="Times New Roman" w:cstheme="minorHAnsi"/>
          <w:sz w:val="22"/>
          <w:szCs w:val="22"/>
          <w:lang w:eastAsia="en-GB"/>
        </w:rPr>
        <w:br/>
        <w:t xml:space="preserve">No tables </w:t>
      </w:r>
      <w:proofErr w:type="gramStart"/>
      <w:r w:rsidRPr="00BF003E">
        <w:rPr>
          <w:rFonts w:eastAsia="Times New Roman" w:cstheme="minorHAnsi"/>
          <w:sz w:val="22"/>
          <w:szCs w:val="22"/>
          <w:lang w:eastAsia="en-GB"/>
        </w:rPr>
        <w:t>can be inserted</w:t>
      </w:r>
      <w:proofErr w:type="gramEnd"/>
      <w:r w:rsidRPr="00BF003E">
        <w:rPr>
          <w:rFonts w:eastAsia="Times New Roman" w:cstheme="minorHAnsi"/>
          <w:sz w:val="22"/>
          <w:szCs w:val="22"/>
          <w:lang w:eastAsia="en-GB"/>
        </w:rPr>
        <w:t xml:space="preserve"> with your submission.</w:t>
      </w:r>
    </w:p>
    <w:p w14:paraId="471A1B08" w14:textId="77777777" w:rsidR="00BF003E" w:rsidRDefault="005B5635" w:rsidP="00BF003E">
      <w:pPr>
        <w:spacing w:after="360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 xml:space="preserve">If your abstract is </w:t>
      </w:r>
      <w:proofErr w:type="gramStart"/>
      <w:r w:rsidRPr="00BF003E">
        <w:rPr>
          <w:rFonts w:eastAsia="Times New Roman" w:cstheme="minorHAnsi"/>
          <w:sz w:val="22"/>
          <w:szCs w:val="22"/>
          <w:lang w:eastAsia="en-GB"/>
        </w:rPr>
        <w:t>successful</w:t>
      </w:r>
      <w:proofErr w:type="gramEnd"/>
      <w:r w:rsidRPr="00BF003E">
        <w:rPr>
          <w:rFonts w:eastAsia="Times New Roman" w:cstheme="minorHAnsi"/>
          <w:sz w:val="22"/>
          <w:szCs w:val="22"/>
          <w:lang w:eastAsia="en-GB"/>
        </w:rPr>
        <w:t xml:space="preserve"> you </w:t>
      </w:r>
      <w:r w:rsidR="00904503" w:rsidRPr="00BF003E">
        <w:rPr>
          <w:rFonts w:eastAsia="Times New Roman" w:cstheme="minorHAnsi"/>
          <w:bCs/>
          <w:sz w:val="22"/>
          <w:szCs w:val="22"/>
          <w:lang w:eastAsia="en-GB"/>
        </w:rPr>
        <w:t>must</w:t>
      </w:r>
      <w:r w:rsidRPr="00BF003E">
        <w:rPr>
          <w:rFonts w:eastAsia="Times New Roman" w:cstheme="minorHAnsi"/>
          <w:sz w:val="22"/>
          <w:szCs w:val="22"/>
          <w:lang w:eastAsia="en-GB"/>
        </w:rPr>
        <w:t> register and pay to at</w:t>
      </w:r>
      <w:r w:rsidR="00BF003E">
        <w:rPr>
          <w:rFonts w:eastAsia="Times New Roman" w:cstheme="minorHAnsi"/>
          <w:sz w:val="22"/>
          <w:szCs w:val="22"/>
          <w:lang w:eastAsia="en-GB"/>
        </w:rPr>
        <w:t>tend the full conference.</w:t>
      </w:r>
    </w:p>
    <w:p w14:paraId="1414A546" w14:textId="7586AEE1" w:rsidR="005B5635" w:rsidRPr="00BF003E" w:rsidRDefault="005B5635" w:rsidP="00BF003E">
      <w:pPr>
        <w:spacing w:after="360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 xml:space="preserve">All posters are required to be A0 size in Portrait </w:t>
      </w:r>
      <w:r w:rsidR="00BF003E">
        <w:rPr>
          <w:rFonts w:eastAsia="Times New Roman" w:cstheme="minorHAnsi"/>
          <w:sz w:val="22"/>
          <w:szCs w:val="22"/>
          <w:lang w:eastAsia="en-GB"/>
        </w:rPr>
        <w:t>orientation</w:t>
      </w:r>
      <w:r w:rsidR="002D518B">
        <w:rPr>
          <w:rFonts w:eastAsia="Times New Roman" w:cstheme="minorHAnsi"/>
          <w:sz w:val="22"/>
          <w:szCs w:val="22"/>
          <w:lang w:eastAsia="en-GB"/>
        </w:rPr>
        <w:t xml:space="preserve"> ONLY (due to space restrictions).</w:t>
      </w:r>
    </w:p>
    <w:p w14:paraId="0CC39604" w14:textId="6504E366" w:rsidR="00AC0086" w:rsidRPr="00AC0086" w:rsidRDefault="005B5635" w:rsidP="00AC0086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Posters should be clear and easy to read. Type size should be sufficiently large to allow people to read from 2-3 metres away. (Minimum of 16pt font size for text and lar</w:t>
      </w:r>
      <w:bookmarkStart w:id="0" w:name="_GoBack"/>
      <w:bookmarkEnd w:id="0"/>
      <w:r w:rsidRPr="00BF003E">
        <w:rPr>
          <w:rFonts w:eastAsia="Times New Roman" w:cstheme="minorHAnsi"/>
          <w:sz w:val="22"/>
          <w:szCs w:val="22"/>
          <w:lang w:eastAsia="en-GB"/>
        </w:rPr>
        <w:t>ger for titles). Do not reduce the text size in order to fit more information onto one poster.</w:t>
      </w:r>
    </w:p>
    <w:p w14:paraId="01FEC4BB" w14:textId="77777777" w:rsidR="005B5635" w:rsidRPr="00BF003E" w:rsidRDefault="005B5635" w:rsidP="00AC0086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Although your poster can expand on the information provided in your abstract, try to avoid overload – too much information or a cluttered appearance detracts from the overall impact. Less is more!</w:t>
      </w:r>
    </w:p>
    <w:p w14:paraId="25CDF401" w14:textId="77777777" w:rsidR="005B5635" w:rsidRPr="00BF003E" w:rsidRDefault="005B5635" w:rsidP="00AC0086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The simple use of colour can enhance a poster but avoid the temptation towards using too many colours that distract from the content.</w:t>
      </w:r>
    </w:p>
    <w:p w14:paraId="69169B70" w14:textId="77777777" w:rsidR="005B5635" w:rsidRPr="00BF003E" w:rsidRDefault="005B5635" w:rsidP="00AC0086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Consider the use of suitable photographs, images, tables, charts and graphs. Keep logos discrete and to a minimum.</w:t>
      </w:r>
    </w:p>
    <w:p w14:paraId="2355F6B3" w14:textId="77777777" w:rsidR="005B5635" w:rsidRPr="00BF003E" w:rsidRDefault="005B5635" w:rsidP="00AC0086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The poster background should be plain to ensure legibility</w:t>
      </w:r>
    </w:p>
    <w:p w14:paraId="21F5DE2C" w14:textId="7CFF2395" w:rsidR="00AC0086" w:rsidRPr="00AC0086" w:rsidRDefault="005B5635" w:rsidP="00AC0086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Before sending to print do not forget to proofread the poster yourself, and ask someone else to do the same, checking also for clarity.</w:t>
      </w:r>
    </w:p>
    <w:p w14:paraId="17536554" w14:textId="77777777" w:rsidR="005B5635" w:rsidRPr="00BF003E" w:rsidRDefault="005B5635" w:rsidP="00AC0086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 xml:space="preserve">It is the responsibility of the first author/ named person to ensure the poster is on display in time </w:t>
      </w:r>
      <w:proofErr w:type="spellStart"/>
      <w:r w:rsidRPr="00BF003E">
        <w:rPr>
          <w:rFonts w:eastAsia="Times New Roman" w:cstheme="minorHAnsi"/>
          <w:sz w:val="22"/>
          <w:szCs w:val="22"/>
          <w:lang w:eastAsia="en-GB"/>
        </w:rPr>
        <w:t>forthe</w:t>
      </w:r>
      <w:proofErr w:type="spellEnd"/>
      <w:r w:rsidRPr="00BF003E">
        <w:rPr>
          <w:rFonts w:eastAsia="Times New Roman" w:cstheme="minorHAnsi"/>
          <w:sz w:val="22"/>
          <w:szCs w:val="22"/>
          <w:lang w:eastAsia="en-GB"/>
        </w:rPr>
        <w:t xml:space="preserve"> beginning of the event, and </w:t>
      </w:r>
      <w:proofErr w:type="gramStart"/>
      <w:r w:rsidRPr="00BF003E">
        <w:rPr>
          <w:rFonts w:eastAsia="Times New Roman" w:cstheme="minorHAnsi"/>
          <w:sz w:val="22"/>
          <w:szCs w:val="22"/>
          <w:lang w:eastAsia="en-GB"/>
        </w:rPr>
        <w:t>must not be removed</w:t>
      </w:r>
      <w:proofErr w:type="gramEnd"/>
      <w:r w:rsidRPr="00BF003E">
        <w:rPr>
          <w:rFonts w:eastAsia="Times New Roman" w:cstheme="minorHAnsi"/>
          <w:sz w:val="22"/>
          <w:szCs w:val="22"/>
          <w:lang w:eastAsia="en-GB"/>
        </w:rPr>
        <w:t xml:space="preserve"> until the last refreshment break has finished.     </w:t>
      </w:r>
    </w:p>
    <w:p w14:paraId="7563093A" w14:textId="77777777" w:rsidR="005B5635" w:rsidRPr="00BF003E" w:rsidRDefault="005B5635" w:rsidP="00AC0086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 xml:space="preserve">Authors may, if they wish, provide A4 </w:t>
      </w:r>
      <w:proofErr w:type="gramStart"/>
      <w:r w:rsidRPr="00BF003E">
        <w:rPr>
          <w:rFonts w:eastAsia="Times New Roman" w:cstheme="minorHAnsi"/>
          <w:sz w:val="22"/>
          <w:szCs w:val="22"/>
          <w:lang w:eastAsia="en-GB"/>
        </w:rPr>
        <w:t>hand-outs</w:t>
      </w:r>
      <w:proofErr w:type="gramEnd"/>
      <w:r w:rsidRPr="00BF003E">
        <w:rPr>
          <w:rFonts w:eastAsia="Times New Roman" w:cstheme="minorHAnsi"/>
          <w:sz w:val="22"/>
          <w:szCs w:val="22"/>
          <w:lang w:eastAsia="en-GB"/>
        </w:rPr>
        <w:t xml:space="preserve"> or notes on their posters for delegates. It is the authors’ responsibility to bring these to the event. In addition, authors should be </w:t>
      </w:r>
      <w:proofErr w:type="gramStart"/>
      <w:r w:rsidRPr="00BF003E">
        <w:rPr>
          <w:rFonts w:eastAsia="Times New Roman" w:cstheme="minorHAnsi"/>
          <w:sz w:val="22"/>
          <w:szCs w:val="22"/>
          <w:lang w:eastAsia="en-GB"/>
        </w:rPr>
        <w:t>available</w:t>
      </w:r>
      <w:proofErr w:type="gramEnd"/>
      <w:r w:rsidRPr="00BF003E">
        <w:rPr>
          <w:rFonts w:eastAsia="Times New Roman" w:cstheme="minorHAnsi"/>
          <w:sz w:val="22"/>
          <w:szCs w:val="22"/>
          <w:lang w:eastAsia="en-GB"/>
        </w:rPr>
        <w:t xml:space="preserve"> to discuss their poster with meeting delegates so they should indicate the day / time they will be available at their poster display.</w:t>
      </w:r>
    </w:p>
    <w:p w14:paraId="7365DB5F" w14:textId="77777777" w:rsidR="005B5635" w:rsidRPr="00BF003E" w:rsidRDefault="005B5635" w:rsidP="00AC0086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Any posters remaining on site at the end of the event will be disposed of.</w:t>
      </w:r>
    </w:p>
    <w:p w14:paraId="259DBB88" w14:textId="77777777" w:rsidR="005B5635" w:rsidRPr="00BF003E" w:rsidRDefault="005B5635" w:rsidP="00AC0086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Authors must take responsibility for the delivery, display and collection of their posters.</w:t>
      </w:r>
    </w:p>
    <w:p w14:paraId="2F30192A" w14:textId="77777777" w:rsidR="005B5635" w:rsidRPr="00BF003E" w:rsidRDefault="005B5635" w:rsidP="00AC0086">
      <w:pPr>
        <w:numPr>
          <w:ilvl w:val="0"/>
          <w:numId w:val="1"/>
        </w:numPr>
        <w:spacing w:before="100" w:beforeAutospacing="1" w:after="100" w:afterAutospacing="1"/>
        <w:ind w:left="714" w:hanging="357"/>
        <w:rPr>
          <w:rFonts w:eastAsia="Times New Roman" w:cstheme="minorHAnsi"/>
          <w:sz w:val="22"/>
          <w:szCs w:val="22"/>
          <w:lang w:eastAsia="en-GB"/>
        </w:rPr>
      </w:pPr>
      <w:r w:rsidRPr="00BF003E">
        <w:rPr>
          <w:rFonts w:eastAsia="Times New Roman" w:cstheme="minorHAnsi"/>
          <w:sz w:val="22"/>
          <w:szCs w:val="22"/>
          <w:lang w:eastAsia="en-GB"/>
        </w:rPr>
        <w:t>The organiser does not accept liability for loss of or damage to posters.</w:t>
      </w:r>
    </w:p>
    <w:p w14:paraId="6342220B" w14:textId="77777777" w:rsidR="00857A40" w:rsidRDefault="002D518B"/>
    <w:sectPr w:rsidR="00857A40" w:rsidSect="002A494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217662" w16cid:durableId="1FF8D1F2"/>
  <w16cid:commentId w16cid:paraId="3128D39D" w16cid:durableId="1FF8D6EE"/>
  <w16cid:commentId w16cid:paraId="064AF645" w16cid:durableId="1FF8D65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04FE6"/>
    <w:multiLevelType w:val="multilevel"/>
    <w:tmpl w:val="D23E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AD12FF"/>
    <w:multiLevelType w:val="multilevel"/>
    <w:tmpl w:val="FC8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35"/>
    <w:rsid w:val="00044C84"/>
    <w:rsid w:val="002A494A"/>
    <w:rsid w:val="002D518B"/>
    <w:rsid w:val="003716C8"/>
    <w:rsid w:val="003E3537"/>
    <w:rsid w:val="003F336C"/>
    <w:rsid w:val="00571F62"/>
    <w:rsid w:val="005B5635"/>
    <w:rsid w:val="00673F45"/>
    <w:rsid w:val="006B49CE"/>
    <w:rsid w:val="00776841"/>
    <w:rsid w:val="0084506A"/>
    <w:rsid w:val="0086305C"/>
    <w:rsid w:val="00877431"/>
    <w:rsid w:val="008906D3"/>
    <w:rsid w:val="008977B7"/>
    <w:rsid w:val="00904503"/>
    <w:rsid w:val="00966DA5"/>
    <w:rsid w:val="009E26F7"/>
    <w:rsid w:val="00A3643A"/>
    <w:rsid w:val="00AA3139"/>
    <w:rsid w:val="00AC0086"/>
    <w:rsid w:val="00BF003E"/>
    <w:rsid w:val="00CC19DC"/>
    <w:rsid w:val="00E16565"/>
    <w:rsid w:val="00E517F7"/>
    <w:rsid w:val="00E63D8E"/>
    <w:rsid w:val="00EC64B2"/>
    <w:rsid w:val="00ED218C"/>
    <w:rsid w:val="00F3278B"/>
    <w:rsid w:val="00F65593"/>
    <w:rsid w:val="00F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C5D0"/>
  <w14:defaultImageDpi w14:val="32767"/>
  <w15:chartTrackingRefBased/>
  <w15:docId w15:val="{74F08B9E-C3E5-BE41-8741-C978E96F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6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B56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B5635"/>
  </w:style>
  <w:style w:type="character" w:styleId="Strong">
    <w:name w:val="Strong"/>
    <w:basedOn w:val="DefaultParagraphFont"/>
    <w:uiPriority w:val="22"/>
    <w:qFormat/>
    <w:rsid w:val="005B563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B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6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635"/>
    <w:rPr>
      <w:rFonts w:ascii="Times New Roman" w:hAnsi="Times New Roman" w:cs="Times New Roman"/>
      <w:sz w:val="18"/>
      <w:szCs w:val="18"/>
    </w:rPr>
  </w:style>
  <w:style w:type="paragraph" w:customStyle="1" w:styleId="ef-custom-content-section">
    <w:name w:val="ef-custom-content-section"/>
    <w:basedOn w:val="Normal"/>
    <w:rsid w:val="005B56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F0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h.events@uc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Solman</dc:creator>
  <cp:keywords/>
  <dc:description/>
  <cp:lastModifiedBy>Emily Cooper</cp:lastModifiedBy>
  <cp:revision>4</cp:revision>
  <dcterms:created xsi:type="dcterms:W3CDTF">2019-01-31T14:54:00Z</dcterms:created>
  <dcterms:modified xsi:type="dcterms:W3CDTF">2019-01-31T15:15:00Z</dcterms:modified>
</cp:coreProperties>
</file>