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52C1208D" w14:textId="77777777" w:rsidTr="0040652D">
        <w:trPr>
          <w:trHeight w:val="1192"/>
        </w:trPr>
        <w:tc>
          <w:tcPr>
            <w:tcW w:w="5634" w:type="dxa"/>
          </w:tcPr>
          <w:p w14:paraId="7E572E3A" w14:textId="77777777" w:rsidR="00520F98" w:rsidRDefault="00520F98" w:rsidP="008105B7">
            <w:pPr>
              <w:pStyle w:val="Heading1"/>
              <w:rPr>
                <w:sz w:val="44"/>
                <w:szCs w:val="44"/>
              </w:rPr>
            </w:pPr>
            <w:bookmarkStart w:id="0" w:name="_MacBuGuideStaticData_560V"/>
            <w:bookmarkStart w:id="1" w:name="_MacBuGuideStaticData_11280V"/>
            <w:bookmarkStart w:id="2" w:name="_MacBuGuideStaticData_510H"/>
            <w:r w:rsidRPr="00974301">
              <w:rPr>
                <w:sz w:val="44"/>
                <w:szCs w:val="44"/>
              </w:rPr>
              <w:t>Job Description</w:t>
            </w:r>
          </w:p>
          <w:p w14:paraId="7195543D" w14:textId="77777777" w:rsidR="00974301" w:rsidRPr="00974301" w:rsidRDefault="00974301" w:rsidP="00974301"/>
        </w:tc>
        <w:tc>
          <w:tcPr>
            <w:tcW w:w="5166" w:type="dxa"/>
          </w:tcPr>
          <w:p w14:paraId="08CD9B07" w14:textId="77777777" w:rsidR="00520F98" w:rsidRDefault="00520F98" w:rsidP="008105B7">
            <w:pPr>
              <w:pStyle w:val="Heading1"/>
            </w:pPr>
          </w:p>
        </w:tc>
      </w:tr>
    </w:tbl>
    <w:p w14:paraId="560AA63A" w14:textId="77777777" w:rsidR="00974301" w:rsidRDefault="003A09AB" w:rsidP="00320FEA">
      <w:pPr>
        <w:pStyle w:val="Heading2"/>
        <w:sectPr w:rsidR="00974301" w:rsidSect="005136DA">
          <w:footerReference w:type="default" r:id="rId8"/>
          <w:headerReference w:type="first" r:id="rId9"/>
          <w:footerReference w:type="first" r:id="rId10"/>
          <w:type w:val="continuous"/>
          <w:pgSz w:w="11900" w:h="16840"/>
          <w:pgMar w:top="2268" w:right="567" w:bottom="1134" w:left="567" w:header="680" w:footer="709" w:gutter="0"/>
          <w:cols w:num="2" w:space="708"/>
          <w:titlePg/>
          <w:docGrid w:linePitch="326"/>
        </w:sectPr>
      </w:pPr>
      <w:r>
        <w:rPr>
          <w:noProof/>
          <w:lang w:val="en-US" w:eastAsia="en-US"/>
        </w:rPr>
        <mc:AlternateContent>
          <mc:Choice Requires="wps">
            <w:drawing>
              <wp:anchor distT="0" distB="0" distL="114300" distR="114300" simplePos="0" relativeHeight="251660288" behindDoc="0" locked="0" layoutInCell="1" allowOverlap="1" wp14:anchorId="06661188" wp14:editId="14BB4DE0">
                <wp:simplePos x="0" y="0"/>
                <wp:positionH relativeFrom="column">
                  <wp:align>left</wp:align>
                </wp:positionH>
                <wp:positionV relativeFrom="page">
                  <wp:posOffset>342900</wp:posOffset>
                </wp:positionV>
                <wp:extent cx="3810635" cy="628650"/>
                <wp:effectExtent l="0" t="0" r="0" b="0"/>
                <wp:wrapThrough wrapText="bothSides">
                  <wp:wrapPolygon edited="0">
                    <wp:start x="216" y="0"/>
                    <wp:lineTo x="216" y="20945"/>
                    <wp:lineTo x="21272" y="20945"/>
                    <wp:lineTo x="21272" y="0"/>
                    <wp:lineTo x="216"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96EBA49" w14:textId="146DFD87" w:rsidR="000A3F96" w:rsidRDefault="003A09AB" w:rsidP="00E3153F">
                            <w:pPr>
                              <w:ind w:left="-142"/>
                              <w:rPr>
                                <w:rFonts w:ascii="Arial MT Std" w:hAnsi="Arial MT Std"/>
                                <w:b/>
                                <w:sz w:val="18"/>
                                <w:szCs w:val="18"/>
                              </w:rPr>
                            </w:pPr>
                            <w:r>
                              <w:rPr>
                                <w:rFonts w:ascii="Arial MT Std" w:hAnsi="Arial MT Std"/>
                                <w:b/>
                                <w:sz w:val="18"/>
                                <w:szCs w:val="18"/>
                              </w:rPr>
                              <w:t>LONDON</w:t>
                            </w:r>
                            <w:r w:rsidR="005C2391">
                              <w:rPr>
                                <w:rFonts w:ascii="Arial MT Std" w:hAnsi="Arial MT Std"/>
                                <w:b/>
                                <w:sz w:val="18"/>
                                <w:szCs w:val="18"/>
                              </w:rPr>
                              <w:t>’</w:t>
                            </w:r>
                            <w:r>
                              <w:rPr>
                                <w:rFonts w:ascii="Arial MT Std" w:hAnsi="Arial MT Std"/>
                                <w:b/>
                                <w:sz w:val="18"/>
                                <w:szCs w:val="18"/>
                              </w:rPr>
                              <w:t>S GLOBAL UNIVERSITY</w:t>
                            </w:r>
                          </w:p>
                          <w:p w14:paraId="17ED3938" w14:textId="77777777" w:rsidR="003A09AB" w:rsidRPr="00130559" w:rsidRDefault="003A09AB" w:rsidP="00E3153F">
                            <w:pPr>
                              <w:ind w:left="-142"/>
                              <w:rPr>
                                <w:rFonts w:ascii="Arial MT Std" w:hAnsi="Arial MT Std"/>
                                <w:b/>
                                <w:sz w:val="18"/>
                                <w:szCs w:val="18"/>
                              </w:rPr>
                            </w:pPr>
                            <w:r>
                              <w:rPr>
                                <w:rFonts w:ascii="Arial MT Std" w:hAnsi="Arial MT Std"/>
                                <w:b/>
                                <w:sz w:val="18"/>
                                <w:szCs w:val="18"/>
                              </w:rPr>
                              <w:t>Department of 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61188" id="_x0000_t202" coordsize="21600,21600" o:spt="202" path="m,l,21600r21600,l21600,xe">
                <v:stroke joinstyle="miter"/>
                <v:path gradientshapeok="t" o:connecttype="rect"/>
              </v:shapetype>
              <v:shape id="Text Box 3" o:spid="_x0000_s1026" type="#_x0000_t202" style="position:absolute;margin-left:0;margin-top:27pt;width:300.05pt;height:49.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" filled="f" stroked="f">
                <v:textbox>
                  <w:txbxContent>
                    <w:p w14:paraId="296EBA49" w14:textId="146DFD87" w:rsidR="000A3F96" w:rsidRDefault="003A09AB" w:rsidP="00E3153F">
                      <w:pPr>
                        <w:ind w:left="-142"/>
                        <w:rPr>
                          <w:rFonts w:ascii="Arial MT Std" w:hAnsi="Arial MT Std"/>
                          <w:b/>
                          <w:sz w:val="18"/>
                          <w:szCs w:val="18"/>
                        </w:rPr>
                      </w:pPr>
                      <w:r>
                        <w:rPr>
                          <w:rFonts w:ascii="Arial MT Std" w:hAnsi="Arial MT Std"/>
                          <w:b/>
                          <w:sz w:val="18"/>
                          <w:szCs w:val="18"/>
                        </w:rPr>
                        <w:t>LONDON</w:t>
                      </w:r>
                      <w:r w:rsidR="005C2391">
                        <w:rPr>
                          <w:rFonts w:ascii="Arial MT Std" w:hAnsi="Arial MT Std"/>
                          <w:b/>
                          <w:sz w:val="18"/>
                          <w:szCs w:val="18"/>
                        </w:rPr>
                        <w:t>’</w:t>
                      </w:r>
                      <w:r>
                        <w:rPr>
                          <w:rFonts w:ascii="Arial MT Std" w:hAnsi="Arial MT Std"/>
                          <w:b/>
                          <w:sz w:val="18"/>
                          <w:szCs w:val="18"/>
                        </w:rPr>
                        <w:t>S GLOBAL UNIVERSITY</w:t>
                      </w:r>
                    </w:p>
                    <w:p w14:paraId="17ED3938" w14:textId="77777777" w:rsidR="003A09AB" w:rsidRPr="00130559" w:rsidRDefault="003A09AB" w:rsidP="00E3153F">
                      <w:pPr>
                        <w:ind w:left="-142"/>
                        <w:rPr>
                          <w:rFonts w:ascii="Arial MT Std" w:hAnsi="Arial MT Std"/>
                          <w:b/>
                          <w:sz w:val="18"/>
                          <w:szCs w:val="18"/>
                        </w:rPr>
                      </w:pPr>
                      <w:r>
                        <w:rPr>
                          <w:rFonts w:ascii="Arial MT Std" w:hAnsi="Arial MT Std"/>
                          <w:b/>
                          <w:sz w:val="18"/>
                          <w:szCs w:val="18"/>
                        </w:rPr>
                        <w:t>Department of Chemistry</w:t>
                      </w:r>
                    </w:p>
                  </w:txbxContent>
                </v:textbox>
                <w10:wrap type="through" anchory="page"/>
              </v:shape>
            </w:pict>
          </mc:Fallback>
        </mc:AlternateContent>
      </w:r>
    </w:p>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6903707B" w14:textId="77777777" w:rsidTr="0040652D">
        <w:trPr>
          <w:trHeight w:val="469"/>
        </w:trPr>
        <w:tc>
          <w:tcPr>
            <w:tcW w:w="5634" w:type="dxa"/>
          </w:tcPr>
          <w:p w14:paraId="7197D336" w14:textId="77777777" w:rsidR="00520F98" w:rsidRDefault="00520F98" w:rsidP="00320FEA">
            <w:pPr>
              <w:pStyle w:val="Heading2"/>
            </w:pPr>
          </w:p>
          <w:p w14:paraId="688EBE25" w14:textId="1735633A" w:rsidR="00974301" w:rsidRPr="00974301" w:rsidRDefault="001350EF" w:rsidP="00974301">
            <w:pPr>
              <w:rPr>
                <w:b/>
                <w:sz w:val="28"/>
                <w:szCs w:val="28"/>
              </w:rPr>
            </w:pPr>
            <w:r>
              <w:rPr>
                <w:b/>
                <w:sz w:val="28"/>
                <w:szCs w:val="28"/>
              </w:rPr>
              <w:t>Research Fellow</w:t>
            </w:r>
            <w:r w:rsidR="00C95A5E">
              <w:rPr>
                <w:b/>
                <w:sz w:val="28"/>
                <w:szCs w:val="28"/>
              </w:rPr>
              <w:t xml:space="preserve"> </w:t>
            </w:r>
            <w:r w:rsidR="00C95A5E" w:rsidRPr="00C95A5E">
              <w:rPr>
                <w:b/>
                <w:sz w:val="28"/>
                <w:szCs w:val="28"/>
              </w:rPr>
              <w:t xml:space="preserve">in </w:t>
            </w:r>
            <w:r w:rsidR="002165C3">
              <w:rPr>
                <w:b/>
                <w:sz w:val="28"/>
                <w:szCs w:val="28"/>
              </w:rPr>
              <w:t>Anti-soiling Coatings</w:t>
            </w:r>
          </w:p>
        </w:tc>
        <w:tc>
          <w:tcPr>
            <w:tcW w:w="5166" w:type="dxa"/>
          </w:tcPr>
          <w:p w14:paraId="47217146" w14:textId="77777777" w:rsidR="00520F98" w:rsidRDefault="00520F98" w:rsidP="008105B7">
            <w:pPr>
              <w:pStyle w:val="Heading3"/>
            </w:pPr>
          </w:p>
        </w:tc>
      </w:tr>
      <w:tr w:rsidR="0040652D" w14:paraId="58250EA2" w14:textId="77777777" w:rsidTr="0040652D">
        <w:trPr>
          <w:trHeight w:val="469"/>
        </w:trPr>
        <w:tc>
          <w:tcPr>
            <w:tcW w:w="5634" w:type="dxa"/>
          </w:tcPr>
          <w:p w14:paraId="43FF07A9" w14:textId="77777777" w:rsidR="00520F98" w:rsidRDefault="00520F98" w:rsidP="00320FEA">
            <w:pPr>
              <w:pStyle w:val="Heading3"/>
            </w:pPr>
            <w:r>
              <w:t>Department</w:t>
            </w:r>
            <w:r w:rsidR="000A3F96">
              <w:t xml:space="preserve">: </w:t>
            </w:r>
            <w:r w:rsidR="00010BD4">
              <w:t xml:space="preserve">   </w:t>
            </w:r>
            <w:r w:rsidR="000A3F96">
              <w:t>Chemistry</w:t>
            </w:r>
          </w:p>
          <w:p w14:paraId="29D5A43B" w14:textId="099EC7EA" w:rsidR="00974301" w:rsidRDefault="00974301" w:rsidP="00010BD4">
            <w:pPr>
              <w:pStyle w:val="Heading3"/>
            </w:pPr>
            <w:r>
              <w:t>Grade:</w:t>
            </w:r>
            <w:r w:rsidR="00010BD4">
              <w:t xml:space="preserve">              </w:t>
            </w:r>
            <w:r w:rsidR="007C0F39">
              <w:t>7</w:t>
            </w:r>
          </w:p>
          <w:p w14:paraId="040A2A01" w14:textId="77777777" w:rsidR="00974301" w:rsidRPr="00974301" w:rsidRDefault="00974301" w:rsidP="00010BD4">
            <w:pPr>
              <w:pStyle w:val="Heading3"/>
            </w:pPr>
            <w:r>
              <w:t>Location:        UCL Bloomsbury</w:t>
            </w:r>
            <w:r w:rsidR="00010BD4">
              <w:t xml:space="preserve"> Campus </w:t>
            </w:r>
          </w:p>
        </w:tc>
        <w:tc>
          <w:tcPr>
            <w:tcW w:w="5166" w:type="dxa"/>
          </w:tcPr>
          <w:p w14:paraId="14FA0F2E" w14:textId="77777777" w:rsidR="00520F98" w:rsidRDefault="00520F98" w:rsidP="00807790">
            <w:pPr>
              <w:pStyle w:val="Heading3"/>
            </w:pPr>
          </w:p>
        </w:tc>
      </w:tr>
    </w:tbl>
    <w:bookmarkEnd w:id="0"/>
    <w:bookmarkEnd w:id="1"/>
    <w:bookmarkEnd w:id="2"/>
    <w:p w14:paraId="20AF3C2A" w14:textId="04965E4A" w:rsidR="007C7FF1" w:rsidRDefault="007C7FF1" w:rsidP="008105B7">
      <w:pPr>
        <w:pStyle w:val="Heading4"/>
      </w:pPr>
      <w:r>
        <w:t>Reports to:</w:t>
      </w:r>
    </w:p>
    <w:p w14:paraId="17ABFE00" w14:textId="7B7F594C" w:rsidR="008E5D58" w:rsidRPr="008E5D58" w:rsidRDefault="0022327C" w:rsidP="008E5D58">
      <w:r>
        <w:t>Professor Ivan Parkin</w:t>
      </w:r>
    </w:p>
    <w:p w14:paraId="7621EA90" w14:textId="77777777" w:rsidR="001A3969" w:rsidRDefault="001A3969" w:rsidP="007C7FF1">
      <w:pPr>
        <w:pStyle w:val="Heading4"/>
        <w:rPr>
          <w:lang w:val="en-US" w:eastAsia="en-US"/>
        </w:rPr>
      </w:pPr>
    </w:p>
    <w:p w14:paraId="0FEA5CDE" w14:textId="178F7161" w:rsidR="00820FCA" w:rsidRDefault="00820FCA" w:rsidP="007C7FF1">
      <w:pPr>
        <w:pStyle w:val="Heading4"/>
        <w:rPr>
          <w:lang w:val="en-US" w:eastAsia="en-US"/>
        </w:rPr>
      </w:pPr>
      <w:r>
        <w:rPr>
          <w:lang w:val="en-US" w:eastAsia="en-US"/>
        </w:rPr>
        <w:t>Context</w:t>
      </w:r>
    </w:p>
    <w:p w14:paraId="36E1A20C" w14:textId="751C42AB" w:rsidR="008E5D58" w:rsidRDefault="003D0227" w:rsidP="003D0227">
      <w:pPr>
        <w:spacing w:before="288"/>
        <w:jc w:val="both"/>
        <w:rPr>
          <w:rFonts w:cs="Arial"/>
          <w:bCs/>
          <w:spacing w:val="-6"/>
          <w:sz w:val="22"/>
          <w:szCs w:val="22"/>
        </w:rPr>
      </w:pPr>
      <w:r>
        <w:rPr>
          <w:rFonts w:cs="Arial"/>
          <w:bCs/>
          <w:spacing w:val="-6"/>
          <w:sz w:val="22"/>
          <w:szCs w:val="22"/>
        </w:rPr>
        <w:t>This position is available to work on the synthesis of</w:t>
      </w:r>
      <w:r w:rsidRPr="003D0227">
        <w:rPr>
          <w:rFonts w:cs="Arial"/>
          <w:bCs/>
          <w:spacing w:val="-6"/>
          <w:sz w:val="22"/>
          <w:szCs w:val="22"/>
        </w:rPr>
        <w:t xml:space="preserve"> </w:t>
      </w:r>
      <w:r>
        <w:rPr>
          <w:rFonts w:cs="Arial"/>
          <w:bCs/>
          <w:spacing w:val="-6"/>
          <w:sz w:val="22"/>
          <w:szCs w:val="22"/>
        </w:rPr>
        <w:t xml:space="preserve">precursors for the deposition of </w:t>
      </w:r>
      <w:r w:rsidR="002165C3">
        <w:rPr>
          <w:rFonts w:cs="Arial"/>
          <w:bCs/>
          <w:spacing w:val="-6"/>
          <w:sz w:val="22"/>
          <w:szCs w:val="22"/>
        </w:rPr>
        <w:t xml:space="preserve">anti-soiling coatings via atmospheric pressure chemical vapour deposition (APCVD), which </w:t>
      </w:r>
      <w:r w:rsidRPr="003D0227">
        <w:rPr>
          <w:rFonts w:cs="Arial"/>
          <w:bCs/>
          <w:spacing w:val="-6"/>
          <w:sz w:val="22"/>
          <w:szCs w:val="22"/>
        </w:rPr>
        <w:t xml:space="preserve">will be achieved through </w:t>
      </w:r>
      <w:r w:rsidR="002165C3">
        <w:rPr>
          <w:rFonts w:cs="Arial"/>
          <w:bCs/>
          <w:spacing w:val="-6"/>
          <w:sz w:val="22"/>
          <w:szCs w:val="22"/>
        </w:rPr>
        <w:t xml:space="preserve">the </w:t>
      </w:r>
      <w:r w:rsidRPr="003D0227">
        <w:rPr>
          <w:rFonts w:cs="Arial"/>
          <w:bCs/>
          <w:spacing w:val="-6"/>
          <w:sz w:val="22"/>
          <w:szCs w:val="22"/>
        </w:rPr>
        <w:t xml:space="preserve">development of </w:t>
      </w:r>
      <w:r w:rsidR="002165C3">
        <w:rPr>
          <w:rFonts w:cs="Arial"/>
          <w:bCs/>
          <w:spacing w:val="-6"/>
          <w:sz w:val="22"/>
          <w:szCs w:val="22"/>
        </w:rPr>
        <w:t xml:space="preserve">rare-earth oxide </w:t>
      </w:r>
      <w:r w:rsidRPr="003D0227">
        <w:rPr>
          <w:rFonts w:cs="Arial"/>
          <w:bCs/>
          <w:spacing w:val="-6"/>
          <w:sz w:val="22"/>
          <w:szCs w:val="22"/>
        </w:rPr>
        <w:t>precursors</w:t>
      </w:r>
      <w:r w:rsidR="002165C3">
        <w:rPr>
          <w:rFonts w:cs="Arial"/>
          <w:bCs/>
          <w:spacing w:val="-6"/>
          <w:sz w:val="22"/>
          <w:szCs w:val="22"/>
        </w:rPr>
        <w:t xml:space="preserve">. </w:t>
      </w:r>
      <w:r w:rsidR="002165C3" w:rsidRPr="002165C3">
        <w:rPr>
          <w:rFonts w:eastAsia="Times New Roman" w:cs="Arial"/>
          <w:color w:val="000000"/>
          <w:sz w:val="22"/>
          <w:szCs w:val="22"/>
          <w:shd w:val="clear" w:color="auto" w:fill="FFFFFF"/>
          <w:lang w:eastAsia="en-US"/>
        </w:rPr>
        <w:t>The objective of this research is to develop and test thin inorganic rare-earth oxide coating</w:t>
      </w:r>
      <w:r w:rsidR="002165C3">
        <w:rPr>
          <w:rFonts w:eastAsia="Times New Roman" w:cs="Arial"/>
          <w:color w:val="000000"/>
          <w:sz w:val="22"/>
          <w:szCs w:val="22"/>
          <w:shd w:val="clear" w:color="auto" w:fill="FFFFFF"/>
          <w:lang w:eastAsia="en-US"/>
        </w:rPr>
        <w:t>s</w:t>
      </w:r>
      <w:r w:rsidR="002165C3" w:rsidRPr="002165C3">
        <w:rPr>
          <w:rFonts w:eastAsia="Times New Roman" w:cs="Arial"/>
          <w:color w:val="000000"/>
          <w:sz w:val="22"/>
          <w:szCs w:val="22"/>
          <w:shd w:val="clear" w:color="auto" w:fill="FFFFFF"/>
          <w:lang w:eastAsia="en-US"/>
        </w:rPr>
        <w:t xml:space="preserve"> for application to solar cover glass. The hydrophobic coating will be low surface energy to reduce the adhesion to soiling</w:t>
      </w:r>
      <w:r w:rsidR="002165C3">
        <w:rPr>
          <w:rFonts w:cs="Arial"/>
          <w:bCs/>
          <w:spacing w:val="-6"/>
          <w:sz w:val="22"/>
          <w:szCs w:val="22"/>
        </w:rPr>
        <w:t xml:space="preserve">. </w:t>
      </w:r>
      <w:r w:rsidR="002165C3" w:rsidRPr="002165C3">
        <w:rPr>
          <w:rFonts w:eastAsia="Times New Roman" w:cs="Arial"/>
          <w:color w:val="000000"/>
          <w:sz w:val="22"/>
          <w:szCs w:val="22"/>
          <w:shd w:val="clear" w:color="auto" w:fill="FFFFFF"/>
          <w:lang w:eastAsia="en-US"/>
        </w:rPr>
        <w:t xml:space="preserve">The </w:t>
      </w:r>
      <w:r w:rsidR="002165C3">
        <w:rPr>
          <w:rFonts w:eastAsia="Times New Roman" w:cs="Arial"/>
          <w:color w:val="000000"/>
          <w:sz w:val="22"/>
          <w:szCs w:val="22"/>
          <w:shd w:val="clear" w:color="auto" w:fill="FFFFFF"/>
          <w:lang w:eastAsia="en-US"/>
        </w:rPr>
        <w:t xml:space="preserve">ideal </w:t>
      </w:r>
      <w:r w:rsidR="002165C3" w:rsidRPr="002165C3">
        <w:rPr>
          <w:rFonts w:eastAsia="Times New Roman" w:cs="Arial"/>
          <w:color w:val="000000"/>
          <w:sz w:val="22"/>
          <w:szCs w:val="22"/>
          <w:shd w:val="clear" w:color="auto" w:fill="FFFFFF"/>
          <w:lang w:eastAsia="en-US"/>
        </w:rPr>
        <w:t xml:space="preserve">coating will be capable of being applied at industrial scale using an </w:t>
      </w:r>
      <w:r w:rsidR="002165C3">
        <w:rPr>
          <w:rFonts w:eastAsia="Times New Roman" w:cs="Arial"/>
          <w:color w:val="000000"/>
          <w:sz w:val="22"/>
          <w:szCs w:val="22"/>
          <w:shd w:val="clear" w:color="auto" w:fill="FFFFFF"/>
          <w:lang w:eastAsia="en-US"/>
        </w:rPr>
        <w:t>APCVD</w:t>
      </w:r>
      <w:r w:rsidR="002165C3" w:rsidRPr="002165C3">
        <w:rPr>
          <w:rFonts w:eastAsia="Times New Roman" w:cs="Arial"/>
          <w:color w:val="000000"/>
          <w:sz w:val="22"/>
          <w:szCs w:val="22"/>
          <w:shd w:val="clear" w:color="auto" w:fill="FFFFFF"/>
          <w:lang w:eastAsia="en-US"/>
        </w:rPr>
        <w:t xml:space="preserve"> process that is compatible with glass manufacturing. Use of the coating will significantly improve the practical power output of solar modules and will have worldwide impac</w:t>
      </w:r>
      <w:r w:rsidR="002165C3">
        <w:rPr>
          <w:rFonts w:eastAsia="Times New Roman" w:cs="Arial"/>
          <w:color w:val="000000"/>
          <w:sz w:val="22"/>
          <w:szCs w:val="22"/>
          <w:shd w:val="clear" w:color="auto" w:fill="FFFFFF"/>
          <w:lang w:eastAsia="en-US"/>
        </w:rPr>
        <w:t>t.</w:t>
      </w:r>
      <w:r w:rsidR="008E5D58">
        <w:rPr>
          <w:rFonts w:cs="Arial"/>
          <w:bCs/>
          <w:spacing w:val="-6"/>
          <w:sz w:val="22"/>
          <w:szCs w:val="22"/>
        </w:rPr>
        <w:t xml:space="preserve"> The appointee will work as part of an established research team of PhD and Masters students within the Department of Chemistry at UCL, and </w:t>
      </w:r>
      <w:r w:rsidR="002165C3">
        <w:rPr>
          <w:rFonts w:cs="Arial"/>
          <w:bCs/>
          <w:spacing w:val="-6"/>
          <w:sz w:val="22"/>
          <w:szCs w:val="22"/>
        </w:rPr>
        <w:t>is a</w:t>
      </w:r>
      <w:r w:rsidR="008E5D58">
        <w:rPr>
          <w:rFonts w:cs="Arial"/>
          <w:bCs/>
          <w:spacing w:val="-6"/>
          <w:sz w:val="22"/>
          <w:szCs w:val="22"/>
        </w:rPr>
        <w:t xml:space="preserve"> collaborati</w:t>
      </w:r>
      <w:r w:rsidR="002165C3">
        <w:rPr>
          <w:rFonts w:cs="Arial"/>
          <w:bCs/>
          <w:spacing w:val="-6"/>
          <w:sz w:val="22"/>
          <w:szCs w:val="22"/>
        </w:rPr>
        <w:t>ve project with the University of Loughborough</w:t>
      </w:r>
      <w:r w:rsidR="008E5D58">
        <w:rPr>
          <w:rFonts w:cs="Arial"/>
          <w:bCs/>
          <w:spacing w:val="-6"/>
          <w:sz w:val="22"/>
          <w:szCs w:val="22"/>
        </w:rPr>
        <w:t xml:space="preserve">. A key component of the research will include </w:t>
      </w:r>
      <w:r>
        <w:rPr>
          <w:rFonts w:cs="Arial"/>
          <w:bCs/>
          <w:spacing w:val="-6"/>
          <w:sz w:val="22"/>
          <w:szCs w:val="22"/>
        </w:rPr>
        <w:t>air/moisture sensitive synthesis</w:t>
      </w:r>
      <w:r w:rsidR="002165C3">
        <w:rPr>
          <w:rFonts w:cs="Arial"/>
          <w:bCs/>
          <w:spacing w:val="-6"/>
          <w:sz w:val="22"/>
          <w:szCs w:val="22"/>
        </w:rPr>
        <w:t>, thin film deposition</w:t>
      </w:r>
      <w:r w:rsidR="008E5D58">
        <w:rPr>
          <w:rFonts w:cs="Arial"/>
          <w:bCs/>
          <w:spacing w:val="-6"/>
          <w:sz w:val="22"/>
          <w:szCs w:val="22"/>
        </w:rPr>
        <w:t xml:space="preserve"> and data analysis of all produced materials. The appointee will play a leading role in the research team, including supervising and training existing group members. </w:t>
      </w:r>
    </w:p>
    <w:p w14:paraId="09126CB9" w14:textId="29BC31AC" w:rsidR="008E5D58" w:rsidRDefault="008E5D58" w:rsidP="008E5D58">
      <w:pPr>
        <w:spacing w:before="288"/>
        <w:jc w:val="both"/>
        <w:rPr>
          <w:rFonts w:cs="Arial"/>
          <w:bCs/>
          <w:spacing w:val="-6"/>
          <w:sz w:val="22"/>
          <w:szCs w:val="22"/>
        </w:rPr>
      </w:pPr>
      <w:r>
        <w:rPr>
          <w:rFonts w:cs="Arial"/>
          <w:bCs/>
          <w:spacing w:val="-6"/>
          <w:sz w:val="22"/>
          <w:szCs w:val="22"/>
        </w:rPr>
        <w:t>The position is funded by the EPSRC for</w:t>
      </w:r>
      <w:r w:rsidR="003D0227">
        <w:rPr>
          <w:rFonts w:cs="Arial"/>
          <w:bCs/>
          <w:spacing w:val="-6"/>
          <w:sz w:val="22"/>
          <w:szCs w:val="22"/>
        </w:rPr>
        <w:t xml:space="preserve"> </w:t>
      </w:r>
      <w:r w:rsidR="0038429F">
        <w:rPr>
          <w:rFonts w:cs="Arial"/>
          <w:bCs/>
          <w:spacing w:val="-6"/>
          <w:sz w:val="22"/>
          <w:szCs w:val="22"/>
        </w:rPr>
        <w:t>12</w:t>
      </w:r>
      <w:r>
        <w:rPr>
          <w:rFonts w:cs="Arial"/>
          <w:bCs/>
          <w:spacing w:val="-6"/>
          <w:sz w:val="22"/>
          <w:szCs w:val="22"/>
        </w:rPr>
        <w:t xml:space="preserve"> months. The candidate will join </w:t>
      </w:r>
      <w:r w:rsidR="002165C3">
        <w:rPr>
          <w:rFonts w:cs="Arial"/>
          <w:bCs/>
          <w:spacing w:val="-6"/>
          <w:sz w:val="22"/>
          <w:szCs w:val="22"/>
        </w:rPr>
        <w:t xml:space="preserve">Professor Ivan Parkin and Professor Claire </w:t>
      </w:r>
      <w:proofErr w:type="spellStart"/>
      <w:r w:rsidR="002165C3">
        <w:rPr>
          <w:rFonts w:cs="Arial"/>
          <w:bCs/>
          <w:spacing w:val="-6"/>
          <w:sz w:val="22"/>
          <w:szCs w:val="22"/>
        </w:rPr>
        <w:t>Carmalt</w:t>
      </w:r>
      <w:r w:rsidR="003D0227">
        <w:rPr>
          <w:rFonts w:cs="Arial"/>
          <w:bCs/>
          <w:spacing w:val="-6"/>
          <w:sz w:val="22"/>
          <w:szCs w:val="22"/>
        </w:rPr>
        <w:t>’s</w:t>
      </w:r>
      <w:proofErr w:type="spellEnd"/>
      <w:r w:rsidR="003D0227">
        <w:rPr>
          <w:rFonts w:cs="Arial"/>
          <w:bCs/>
          <w:spacing w:val="-6"/>
          <w:sz w:val="22"/>
          <w:szCs w:val="22"/>
        </w:rPr>
        <w:t xml:space="preserve"> r</w:t>
      </w:r>
      <w:r>
        <w:rPr>
          <w:rFonts w:cs="Arial"/>
          <w:bCs/>
          <w:spacing w:val="-6"/>
          <w:sz w:val="22"/>
          <w:szCs w:val="22"/>
        </w:rPr>
        <w:t>esearch team</w:t>
      </w:r>
      <w:r w:rsidR="002165C3">
        <w:rPr>
          <w:rFonts w:cs="Arial"/>
          <w:bCs/>
          <w:spacing w:val="-6"/>
          <w:sz w:val="22"/>
          <w:szCs w:val="22"/>
        </w:rPr>
        <w:t>s</w:t>
      </w:r>
      <w:r>
        <w:rPr>
          <w:rFonts w:cs="Arial"/>
          <w:bCs/>
          <w:spacing w:val="-6"/>
          <w:sz w:val="22"/>
          <w:szCs w:val="22"/>
        </w:rPr>
        <w:t xml:space="preserve"> in the Department of Chemistry at the Bloomsbury Campus of University College London. Information about the group can be found on </w:t>
      </w:r>
      <w:r w:rsidR="002165C3" w:rsidRPr="002165C3">
        <w:rPr>
          <w:rStyle w:val="Hyperlink"/>
          <w:rFonts w:cs="Arial"/>
          <w:bCs/>
          <w:spacing w:val="-6"/>
          <w:sz w:val="22"/>
          <w:szCs w:val="22"/>
        </w:rPr>
        <w:t>https://www.carmaltparkingroup.com/</w:t>
      </w:r>
    </w:p>
    <w:p w14:paraId="2CF97403" w14:textId="77777777" w:rsidR="00974301" w:rsidRPr="002B34DC" w:rsidRDefault="00974301" w:rsidP="00974301">
      <w:pPr>
        <w:spacing w:before="288"/>
        <w:rPr>
          <w:rFonts w:cs="Arial"/>
          <w:b/>
          <w:bCs/>
          <w:spacing w:val="-6"/>
          <w:sz w:val="22"/>
          <w:szCs w:val="22"/>
        </w:rPr>
      </w:pPr>
      <w:r w:rsidRPr="002B34DC">
        <w:rPr>
          <w:rFonts w:cs="Arial"/>
          <w:b/>
          <w:bCs/>
          <w:spacing w:val="-6"/>
          <w:sz w:val="22"/>
          <w:szCs w:val="22"/>
        </w:rPr>
        <w:t>The Chemistry Department</w:t>
      </w:r>
    </w:p>
    <w:p w14:paraId="78E455E0" w14:textId="23FBDD1A" w:rsidR="00974301" w:rsidRPr="00631AF2" w:rsidRDefault="00974301" w:rsidP="00974301">
      <w:pPr>
        <w:spacing w:before="252"/>
        <w:jc w:val="both"/>
        <w:rPr>
          <w:rFonts w:cs="Arial"/>
          <w:sz w:val="22"/>
          <w:szCs w:val="22"/>
        </w:rPr>
      </w:pPr>
      <w:r w:rsidRPr="00631AF2">
        <w:rPr>
          <w:rFonts w:cs="Arial"/>
          <w:sz w:val="22"/>
          <w:szCs w:val="22"/>
        </w:rPr>
        <w:t xml:space="preserve">The Chemistry Department at University College London is the oldest in England, </w:t>
      </w:r>
      <w:r w:rsidR="00F15C5C">
        <w:rPr>
          <w:rFonts w:cs="Arial"/>
          <w:sz w:val="22"/>
          <w:szCs w:val="22"/>
        </w:rPr>
        <w:t>with 100% of it outputs ranked as being world-leading (4*) or internationally excellent (3*) in the recent REF2021</w:t>
      </w:r>
      <w:r w:rsidRPr="00631AF2">
        <w:rPr>
          <w:rFonts w:cs="Arial"/>
          <w:sz w:val="22"/>
          <w:szCs w:val="22"/>
        </w:rPr>
        <w:t xml:space="preserve">. We </w:t>
      </w:r>
      <w:proofErr w:type="gramStart"/>
      <w:r w:rsidRPr="00631AF2">
        <w:rPr>
          <w:rFonts w:cs="Arial"/>
          <w:sz w:val="22"/>
          <w:szCs w:val="22"/>
        </w:rPr>
        <w:t>are located in</w:t>
      </w:r>
      <w:proofErr w:type="gramEnd"/>
      <w:r w:rsidRPr="00631AF2">
        <w:rPr>
          <w:rFonts w:cs="Arial"/>
          <w:sz w:val="22"/>
          <w:szCs w:val="22"/>
        </w:rPr>
        <w:t xml:space="preserve"> Bloomsbury, at the heart of London, and offer an exciting and vibrant environment in which to study in one of the UK's top universities. The Department of Chemistry at UCL is committed to supporting excellence in both research and teaching. The department </w:t>
      </w:r>
      <w:r w:rsidR="00981C06" w:rsidRPr="00631AF2">
        <w:rPr>
          <w:rFonts w:cs="Arial"/>
          <w:sz w:val="22"/>
          <w:szCs w:val="22"/>
        </w:rPr>
        <w:t>offers</w:t>
      </w:r>
      <w:r w:rsidRPr="00631AF2">
        <w:rPr>
          <w:rFonts w:cs="Arial"/>
          <w:sz w:val="22"/>
          <w:szCs w:val="22"/>
        </w:rPr>
        <w:t xml:space="preserve"> undergraduate BSc and </w:t>
      </w:r>
      <w:proofErr w:type="spellStart"/>
      <w:r w:rsidRPr="00631AF2">
        <w:rPr>
          <w:rFonts w:cs="Arial"/>
          <w:sz w:val="22"/>
          <w:szCs w:val="22"/>
        </w:rPr>
        <w:t>MSci</w:t>
      </w:r>
      <w:proofErr w:type="spellEnd"/>
      <w:r w:rsidRPr="00631AF2">
        <w:rPr>
          <w:rFonts w:cs="Arial"/>
          <w:sz w:val="22"/>
          <w:szCs w:val="22"/>
        </w:rPr>
        <w:t xml:space="preserve"> programmes in Chemistry and currently teaches </w:t>
      </w:r>
      <w:r w:rsidR="002165C3">
        <w:rPr>
          <w:rFonts w:cs="Arial"/>
          <w:sz w:val="22"/>
          <w:szCs w:val="22"/>
        </w:rPr>
        <w:lastRenderedPageBreak/>
        <w:t>~650</w:t>
      </w:r>
      <w:r w:rsidRPr="00631AF2">
        <w:rPr>
          <w:rFonts w:cs="Arial"/>
          <w:sz w:val="22"/>
          <w:szCs w:val="22"/>
        </w:rPr>
        <w:t xml:space="preserve"> undergraduates registered in Chemistry as well as students who select Chemistry on the Natural Sciences programme and first year Chemistry for life scientists. </w:t>
      </w:r>
    </w:p>
    <w:p w14:paraId="6ABF7AD1" w14:textId="1AF77627" w:rsidR="00974301" w:rsidRPr="00631AF2" w:rsidRDefault="00974301" w:rsidP="00974301">
      <w:pPr>
        <w:spacing w:before="252"/>
        <w:jc w:val="both"/>
        <w:rPr>
          <w:rFonts w:cs="Arial"/>
          <w:sz w:val="22"/>
          <w:szCs w:val="22"/>
        </w:rPr>
      </w:pPr>
      <w:r w:rsidRPr="00631AF2">
        <w:rPr>
          <w:rFonts w:cs="Arial"/>
          <w:sz w:val="22"/>
          <w:szCs w:val="22"/>
          <w:lang w:val="en"/>
        </w:rPr>
        <w:t xml:space="preserve">The Chemistry Department has over </w:t>
      </w:r>
      <w:r w:rsidR="002165C3">
        <w:rPr>
          <w:rFonts w:cs="Arial"/>
          <w:sz w:val="22"/>
          <w:szCs w:val="22"/>
          <w:lang w:val="en"/>
        </w:rPr>
        <w:t>6</w:t>
      </w:r>
      <w:r w:rsidRPr="00631AF2">
        <w:rPr>
          <w:rFonts w:cs="Arial"/>
          <w:sz w:val="22"/>
          <w:szCs w:val="22"/>
          <w:lang w:val="en"/>
        </w:rPr>
        <w:t>0 members of academic staff carrying out world-leading research. We specialise in the areas of organic synthesis, chemical biology, computational chemistry, nanotechnology, inorganic and materials chemistry, physical chemistry and chemical physics. The department has an annual research income of around £15 million, derived from many sources including the Research Councils (EPSRC, BBSRC, MRC, and NERC), European Commission and a wide range of charities and industrial partners in the UK, Europe and the USA.</w:t>
      </w:r>
    </w:p>
    <w:p w14:paraId="4ED79B49" w14:textId="77777777" w:rsidR="00974301" w:rsidRPr="00010BD4" w:rsidRDefault="00974301" w:rsidP="00974301">
      <w:pPr>
        <w:spacing w:before="252"/>
        <w:jc w:val="both"/>
        <w:rPr>
          <w:rFonts w:cs="Arial"/>
          <w:spacing w:val="-4"/>
          <w:szCs w:val="20"/>
        </w:rPr>
      </w:pPr>
      <w:r w:rsidRPr="00631AF2">
        <w:rPr>
          <w:rFonts w:cs="Arial"/>
          <w:spacing w:val="4"/>
          <w:sz w:val="22"/>
          <w:szCs w:val="22"/>
        </w:rPr>
        <w:t xml:space="preserve">Details about our research can be found on the departmental </w:t>
      </w:r>
      <w:r w:rsidRPr="00631AF2">
        <w:rPr>
          <w:rFonts w:cs="Arial"/>
          <w:spacing w:val="-4"/>
          <w:sz w:val="22"/>
          <w:szCs w:val="22"/>
        </w:rPr>
        <w:t>website</w:t>
      </w:r>
      <w:r w:rsidRPr="00631AF2">
        <w:rPr>
          <w:rFonts w:cs="Arial"/>
          <w:color w:val="0000FF"/>
          <w:spacing w:val="-4"/>
          <w:sz w:val="22"/>
          <w:szCs w:val="22"/>
          <w:u w:val="single"/>
        </w:rPr>
        <w:t xml:space="preserve"> </w:t>
      </w:r>
      <w:hyperlink r:id="rId11" w:history="1">
        <w:r w:rsidRPr="00631AF2">
          <w:rPr>
            <w:rStyle w:val="Hyperlink"/>
            <w:rFonts w:cs="Arial"/>
            <w:spacing w:val="-4"/>
            <w:sz w:val="22"/>
            <w:szCs w:val="22"/>
          </w:rPr>
          <w:t>http://www.ucl.ac.uk/chemistry</w:t>
        </w:r>
      </w:hyperlink>
      <w:r w:rsidRPr="00010BD4">
        <w:rPr>
          <w:rFonts w:cs="Arial"/>
          <w:spacing w:val="-4"/>
          <w:szCs w:val="20"/>
        </w:rPr>
        <w:t>.</w:t>
      </w:r>
    </w:p>
    <w:p w14:paraId="1296A5BE" w14:textId="77777777" w:rsidR="00C012B2" w:rsidRPr="0062791E" w:rsidRDefault="00C012B2" w:rsidP="00820FCA">
      <w:pPr>
        <w:rPr>
          <w:color w:val="auto"/>
          <w:lang w:val="en-US" w:eastAsia="en-US"/>
        </w:rPr>
      </w:pPr>
    </w:p>
    <w:p w14:paraId="367AF8B0" w14:textId="77777777" w:rsidR="007C7FF1" w:rsidRPr="00010BD4" w:rsidRDefault="007C7FF1" w:rsidP="007C7FF1">
      <w:pPr>
        <w:pStyle w:val="Heading4"/>
        <w:rPr>
          <w:color w:val="auto"/>
          <w:sz w:val="22"/>
          <w:szCs w:val="22"/>
          <w:lang w:val="en-US" w:eastAsia="en-US"/>
        </w:rPr>
      </w:pPr>
      <w:r w:rsidRPr="00010BD4">
        <w:rPr>
          <w:color w:val="auto"/>
          <w:sz w:val="22"/>
          <w:szCs w:val="22"/>
          <w:lang w:val="en-US" w:eastAsia="en-US"/>
        </w:rPr>
        <w:t>Main purpose of the job</w:t>
      </w:r>
    </w:p>
    <w:p w14:paraId="2F9E1106" w14:textId="1363E693" w:rsidR="003D0227" w:rsidRDefault="008E5D58" w:rsidP="008E5D58">
      <w:pPr>
        <w:spacing w:after="120"/>
        <w:jc w:val="both"/>
        <w:rPr>
          <w:color w:val="auto"/>
          <w:sz w:val="22"/>
          <w:szCs w:val="22"/>
          <w:lang w:val="en-US"/>
        </w:rPr>
      </w:pPr>
      <w:r w:rsidRPr="00631AF2">
        <w:rPr>
          <w:color w:val="auto"/>
          <w:sz w:val="22"/>
          <w:szCs w:val="22"/>
          <w:lang w:val="en-US"/>
        </w:rPr>
        <w:t xml:space="preserve">The postholder will be required to </w:t>
      </w:r>
      <w:r w:rsidR="003D0227" w:rsidRPr="003D0227">
        <w:rPr>
          <w:color w:val="auto"/>
          <w:sz w:val="22"/>
          <w:szCs w:val="22"/>
          <w:lang w:val="en-US"/>
        </w:rPr>
        <w:t xml:space="preserve">develop new precursors for the </w:t>
      </w:r>
      <w:r w:rsidR="00473A8D">
        <w:rPr>
          <w:color w:val="auto"/>
          <w:sz w:val="22"/>
          <w:szCs w:val="22"/>
          <w:lang w:val="en-US"/>
        </w:rPr>
        <w:t>rare earth metal oxides</w:t>
      </w:r>
      <w:r w:rsidR="003D0227" w:rsidRPr="003D0227">
        <w:rPr>
          <w:color w:val="auto"/>
          <w:sz w:val="22"/>
          <w:szCs w:val="22"/>
          <w:lang w:val="en-US"/>
        </w:rPr>
        <w:t xml:space="preserve">. A key feature of the project will be to </w:t>
      </w:r>
      <w:r w:rsidR="00473A8D">
        <w:rPr>
          <w:color w:val="auto"/>
          <w:sz w:val="22"/>
          <w:szCs w:val="22"/>
          <w:lang w:val="en-US"/>
        </w:rPr>
        <w:t xml:space="preserve">investigate the deposition of thin films </w:t>
      </w:r>
      <w:proofErr w:type="spellStart"/>
      <w:r w:rsidR="00473A8D">
        <w:rPr>
          <w:color w:val="auto"/>
          <w:sz w:val="22"/>
          <w:szCs w:val="22"/>
          <w:lang w:val="en-US"/>
        </w:rPr>
        <w:t>utilising</w:t>
      </w:r>
      <w:proofErr w:type="spellEnd"/>
      <w:r w:rsidR="00473A8D">
        <w:rPr>
          <w:color w:val="auto"/>
          <w:sz w:val="22"/>
          <w:szCs w:val="22"/>
          <w:lang w:val="en-US"/>
        </w:rPr>
        <w:t xml:space="preserve"> the precursors – both lab- and </w:t>
      </w:r>
      <w:proofErr w:type="gramStart"/>
      <w:r w:rsidR="00473A8D">
        <w:rPr>
          <w:color w:val="auto"/>
          <w:sz w:val="22"/>
          <w:szCs w:val="22"/>
          <w:lang w:val="en-US"/>
        </w:rPr>
        <w:t>large scale</w:t>
      </w:r>
      <w:proofErr w:type="gramEnd"/>
      <w:r w:rsidR="00473A8D">
        <w:rPr>
          <w:color w:val="auto"/>
          <w:sz w:val="22"/>
          <w:szCs w:val="22"/>
          <w:lang w:val="en-US"/>
        </w:rPr>
        <w:t xml:space="preserve"> films</w:t>
      </w:r>
      <w:r w:rsidR="003D0227" w:rsidRPr="003D0227">
        <w:rPr>
          <w:color w:val="auto"/>
          <w:sz w:val="22"/>
          <w:szCs w:val="22"/>
          <w:lang w:val="en-US"/>
        </w:rPr>
        <w:t xml:space="preserve">: bringing together Schlenk synthesis skills with materials deposition and </w:t>
      </w:r>
      <w:proofErr w:type="spellStart"/>
      <w:r w:rsidR="003D0227" w:rsidRPr="003D0227">
        <w:rPr>
          <w:color w:val="auto"/>
          <w:sz w:val="22"/>
          <w:szCs w:val="22"/>
          <w:lang w:val="en-US"/>
        </w:rPr>
        <w:t>characteri</w:t>
      </w:r>
      <w:r w:rsidR="005601BF">
        <w:rPr>
          <w:color w:val="auto"/>
          <w:sz w:val="22"/>
          <w:szCs w:val="22"/>
          <w:lang w:val="en-US"/>
        </w:rPr>
        <w:t>s</w:t>
      </w:r>
      <w:r w:rsidR="003D0227" w:rsidRPr="003D0227">
        <w:rPr>
          <w:color w:val="auto"/>
          <w:sz w:val="22"/>
          <w:szCs w:val="22"/>
          <w:lang w:val="en-US"/>
        </w:rPr>
        <w:t>ation</w:t>
      </w:r>
      <w:proofErr w:type="spellEnd"/>
      <w:r w:rsidR="003D0227" w:rsidRPr="003D0227">
        <w:rPr>
          <w:color w:val="auto"/>
          <w:sz w:val="22"/>
          <w:szCs w:val="22"/>
          <w:lang w:val="en-US"/>
        </w:rPr>
        <w:t>.</w:t>
      </w:r>
    </w:p>
    <w:p w14:paraId="69D14D3D" w14:textId="25CE9CAD" w:rsidR="009A1E18" w:rsidRPr="008E5D58" w:rsidRDefault="008E5D58" w:rsidP="008E5D58">
      <w:pPr>
        <w:spacing w:after="120"/>
        <w:jc w:val="both"/>
        <w:rPr>
          <w:color w:val="auto"/>
          <w:sz w:val="22"/>
          <w:szCs w:val="22"/>
          <w:lang w:val="en-US"/>
        </w:rPr>
      </w:pPr>
      <w:r>
        <w:rPr>
          <w:color w:val="auto"/>
          <w:sz w:val="22"/>
          <w:szCs w:val="22"/>
          <w:lang w:val="en-US"/>
        </w:rPr>
        <w:t>Materials characteristics</w:t>
      </w:r>
      <w:r w:rsidR="003D0227">
        <w:rPr>
          <w:color w:val="auto"/>
          <w:sz w:val="22"/>
          <w:szCs w:val="22"/>
          <w:lang w:val="en-US"/>
        </w:rPr>
        <w:t xml:space="preserve"> of </w:t>
      </w:r>
      <w:r w:rsidR="00981C06">
        <w:rPr>
          <w:color w:val="auto"/>
          <w:sz w:val="22"/>
          <w:szCs w:val="22"/>
          <w:lang w:val="en-US"/>
        </w:rPr>
        <w:t>the deposited</w:t>
      </w:r>
      <w:r w:rsidR="003D0227">
        <w:rPr>
          <w:color w:val="auto"/>
          <w:sz w:val="22"/>
          <w:szCs w:val="22"/>
          <w:lang w:val="en-US"/>
        </w:rPr>
        <w:t xml:space="preserve"> films</w:t>
      </w:r>
      <w:r>
        <w:rPr>
          <w:color w:val="auto"/>
          <w:sz w:val="22"/>
          <w:szCs w:val="22"/>
          <w:lang w:val="en-US"/>
        </w:rPr>
        <w:t xml:space="preserve"> will be probed for their </w:t>
      </w:r>
      <w:r w:rsidR="00473A8D">
        <w:rPr>
          <w:color w:val="auto"/>
          <w:sz w:val="22"/>
          <w:szCs w:val="22"/>
          <w:lang w:val="en-US"/>
        </w:rPr>
        <w:t>hydrophobicity</w:t>
      </w:r>
      <w:r>
        <w:rPr>
          <w:color w:val="auto"/>
          <w:sz w:val="22"/>
          <w:szCs w:val="22"/>
          <w:lang w:val="en-US"/>
        </w:rPr>
        <w:t xml:space="preserve"> for </w:t>
      </w:r>
      <w:r w:rsidR="00473A8D">
        <w:rPr>
          <w:color w:val="auto"/>
          <w:sz w:val="22"/>
          <w:szCs w:val="22"/>
          <w:lang w:val="en-US"/>
        </w:rPr>
        <w:t>application as anti-soiling coatings</w:t>
      </w:r>
      <w:r>
        <w:rPr>
          <w:color w:val="auto"/>
          <w:sz w:val="22"/>
          <w:szCs w:val="22"/>
          <w:lang w:val="en-US"/>
        </w:rPr>
        <w:t xml:space="preserve">. Experimental work will be carried out </w:t>
      </w:r>
      <w:r w:rsidR="00981C06">
        <w:rPr>
          <w:color w:val="auto"/>
          <w:sz w:val="22"/>
          <w:szCs w:val="22"/>
          <w:lang w:val="en-US"/>
        </w:rPr>
        <w:t>independently</w:t>
      </w:r>
      <w:r>
        <w:rPr>
          <w:color w:val="auto"/>
          <w:sz w:val="22"/>
          <w:szCs w:val="22"/>
          <w:lang w:val="en-US"/>
        </w:rPr>
        <w:t xml:space="preserve"> but also as part of a team of researchers based in the Chemistry Department, and through collaborations with </w:t>
      </w:r>
      <w:r w:rsidR="00473A8D">
        <w:rPr>
          <w:color w:val="auto"/>
          <w:sz w:val="22"/>
          <w:szCs w:val="22"/>
          <w:lang w:val="en-US"/>
        </w:rPr>
        <w:t>Loughborough University</w:t>
      </w:r>
      <w:r>
        <w:rPr>
          <w:color w:val="auto"/>
          <w:sz w:val="22"/>
          <w:szCs w:val="22"/>
          <w:lang w:val="en-US"/>
        </w:rPr>
        <w:t xml:space="preserve">. The postholder will be expected to supervise PhD and Masters students, assisting experimentally with their research projects, where necessary, and reading drafts of reports and papers, as well as managing lab safety. </w:t>
      </w:r>
    </w:p>
    <w:p w14:paraId="1D8D1E30" w14:textId="75FB5EC8" w:rsidR="008105B7" w:rsidRPr="008105B7" w:rsidRDefault="008105B7" w:rsidP="008105B7">
      <w:pPr>
        <w:pStyle w:val="Heading4"/>
        <w:rPr>
          <w:lang w:val="en-US" w:eastAsia="en-US"/>
        </w:rPr>
      </w:pPr>
      <w:r w:rsidRPr="00010BD4">
        <w:rPr>
          <w:sz w:val="22"/>
          <w:szCs w:val="22"/>
          <w:lang w:val="en-US" w:eastAsia="en-US"/>
        </w:rPr>
        <w:t>Duties and responsibilities:</w:t>
      </w:r>
      <w:r w:rsidR="00BA2705">
        <w:rPr>
          <w:lang w:val="en-US" w:eastAsia="en-US"/>
        </w:rPr>
        <w:t xml:space="preserve"> </w:t>
      </w:r>
    </w:p>
    <w:p w14:paraId="21AC7F6E" w14:textId="5E8085F8" w:rsidR="008E5D58" w:rsidRDefault="00BA2705" w:rsidP="00572833">
      <w:pPr>
        <w:pStyle w:val="ListParagraph"/>
        <w:spacing w:line="360" w:lineRule="auto"/>
        <w:rPr>
          <w:color w:val="auto"/>
          <w:sz w:val="22"/>
          <w:szCs w:val="22"/>
          <w:lang w:val="en-US"/>
        </w:rPr>
      </w:pPr>
      <w:r w:rsidRPr="008E5D58">
        <w:rPr>
          <w:color w:val="auto"/>
          <w:sz w:val="22"/>
          <w:szCs w:val="22"/>
          <w:lang w:val="en-US"/>
        </w:rPr>
        <w:t xml:space="preserve">To contribute to the design </w:t>
      </w:r>
      <w:r w:rsidR="008E5D58" w:rsidRPr="008E5D58">
        <w:rPr>
          <w:color w:val="auto"/>
          <w:sz w:val="22"/>
          <w:szCs w:val="22"/>
          <w:lang w:val="en-US"/>
        </w:rPr>
        <w:t>of experiments, experimental set-ups and research themes.</w:t>
      </w:r>
    </w:p>
    <w:p w14:paraId="3C2BA0DD" w14:textId="5E6DEEFF" w:rsidR="008E5D58" w:rsidRDefault="008E5D58" w:rsidP="008E5D58">
      <w:pPr>
        <w:pStyle w:val="ListParagraph"/>
        <w:spacing w:line="360" w:lineRule="auto"/>
        <w:rPr>
          <w:color w:val="auto"/>
          <w:sz w:val="22"/>
          <w:szCs w:val="22"/>
          <w:lang w:val="en-US"/>
        </w:rPr>
      </w:pPr>
      <w:r>
        <w:rPr>
          <w:color w:val="auto"/>
          <w:sz w:val="22"/>
          <w:szCs w:val="22"/>
          <w:lang w:val="en-US"/>
        </w:rPr>
        <w:t xml:space="preserve">To </w:t>
      </w:r>
      <w:r w:rsidR="003D0227">
        <w:rPr>
          <w:color w:val="auto"/>
          <w:sz w:val="22"/>
          <w:szCs w:val="22"/>
          <w:lang w:val="en-US"/>
        </w:rPr>
        <w:t xml:space="preserve">design, </w:t>
      </w:r>
      <w:proofErr w:type="spellStart"/>
      <w:r w:rsidR="00981C06">
        <w:rPr>
          <w:color w:val="auto"/>
          <w:sz w:val="22"/>
          <w:szCs w:val="22"/>
          <w:lang w:val="en-US"/>
        </w:rPr>
        <w:t>synthesi</w:t>
      </w:r>
      <w:r w:rsidR="005601BF">
        <w:rPr>
          <w:color w:val="auto"/>
          <w:sz w:val="22"/>
          <w:szCs w:val="22"/>
          <w:lang w:val="en-US"/>
        </w:rPr>
        <w:t>s</w:t>
      </w:r>
      <w:r w:rsidR="00981C06">
        <w:rPr>
          <w:color w:val="auto"/>
          <w:sz w:val="22"/>
          <w:szCs w:val="22"/>
          <w:lang w:val="en-US"/>
        </w:rPr>
        <w:t>e</w:t>
      </w:r>
      <w:proofErr w:type="spellEnd"/>
      <w:r w:rsidR="003D0227">
        <w:rPr>
          <w:color w:val="auto"/>
          <w:sz w:val="22"/>
          <w:szCs w:val="22"/>
          <w:lang w:val="en-US"/>
        </w:rPr>
        <w:t xml:space="preserve">, isolate and </w:t>
      </w:r>
      <w:proofErr w:type="spellStart"/>
      <w:r w:rsidR="003D0227">
        <w:rPr>
          <w:color w:val="auto"/>
          <w:sz w:val="22"/>
          <w:szCs w:val="22"/>
          <w:lang w:val="en-US"/>
        </w:rPr>
        <w:t>characteri</w:t>
      </w:r>
      <w:r w:rsidR="005601BF">
        <w:rPr>
          <w:color w:val="auto"/>
          <w:sz w:val="22"/>
          <w:szCs w:val="22"/>
          <w:lang w:val="en-US"/>
        </w:rPr>
        <w:t>s</w:t>
      </w:r>
      <w:r w:rsidR="003D0227">
        <w:rPr>
          <w:color w:val="auto"/>
          <w:sz w:val="22"/>
          <w:szCs w:val="22"/>
          <w:lang w:val="en-US"/>
        </w:rPr>
        <w:t>e</w:t>
      </w:r>
      <w:proofErr w:type="spellEnd"/>
      <w:r w:rsidR="003D0227">
        <w:rPr>
          <w:color w:val="auto"/>
          <w:sz w:val="22"/>
          <w:szCs w:val="22"/>
          <w:lang w:val="en-US"/>
        </w:rPr>
        <w:t xml:space="preserve"> novel precursors</w:t>
      </w:r>
      <w:r>
        <w:rPr>
          <w:color w:val="auto"/>
          <w:sz w:val="22"/>
          <w:szCs w:val="22"/>
          <w:lang w:val="en-US"/>
        </w:rPr>
        <w:t>.</w:t>
      </w:r>
    </w:p>
    <w:p w14:paraId="7271E25B" w14:textId="77777777" w:rsidR="00473A8D" w:rsidRDefault="003D0227" w:rsidP="008E5D58">
      <w:pPr>
        <w:pStyle w:val="ListParagraph"/>
        <w:spacing w:line="360" w:lineRule="auto"/>
        <w:rPr>
          <w:color w:val="auto"/>
          <w:sz w:val="22"/>
          <w:szCs w:val="22"/>
          <w:lang w:val="en-US"/>
        </w:rPr>
      </w:pPr>
      <w:r>
        <w:rPr>
          <w:color w:val="auto"/>
          <w:sz w:val="22"/>
          <w:szCs w:val="22"/>
          <w:lang w:val="en-US"/>
        </w:rPr>
        <w:t>To investigate thermal decomposition profiles of precursors</w:t>
      </w:r>
      <w:r w:rsidR="008E5D58">
        <w:rPr>
          <w:color w:val="auto"/>
          <w:sz w:val="22"/>
          <w:szCs w:val="22"/>
          <w:lang w:val="en-US"/>
        </w:rPr>
        <w:t>.</w:t>
      </w:r>
    </w:p>
    <w:p w14:paraId="22BEF3A6" w14:textId="34AF9DA5" w:rsidR="00473A8D" w:rsidRDefault="00473A8D" w:rsidP="008E5D58">
      <w:pPr>
        <w:pStyle w:val="ListParagraph"/>
        <w:spacing w:line="360" w:lineRule="auto"/>
        <w:rPr>
          <w:color w:val="auto"/>
          <w:sz w:val="22"/>
          <w:szCs w:val="22"/>
          <w:lang w:val="en-US"/>
        </w:rPr>
      </w:pPr>
      <w:r>
        <w:rPr>
          <w:color w:val="auto"/>
          <w:sz w:val="22"/>
          <w:szCs w:val="22"/>
          <w:lang w:val="en-US"/>
        </w:rPr>
        <w:t xml:space="preserve">To investigate the </w:t>
      </w:r>
      <w:r w:rsidR="00981C06">
        <w:rPr>
          <w:color w:val="auto"/>
          <w:sz w:val="22"/>
          <w:szCs w:val="22"/>
          <w:lang w:val="en-US"/>
        </w:rPr>
        <w:t>atmospheric</w:t>
      </w:r>
      <w:r>
        <w:rPr>
          <w:color w:val="auto"/>
          <w:sz w:val="22"/>
          <w:szCs w:val="22"/>
          <w:lang w:val="en-US"/>
        </w:rPr>
        <w:t xml:space="preserve"> pressure CVD using the precursors.</w:t>
      </w:r>
    </w:p>
    <w:p w14:paraId="70C70DB5" w14:textId="206E064B" w:rsidR="008E5D58" w:rsidRDefault="00473A8D" w:rsidP="008E5D58">
      <w:pPr>
        <w:pStyle w:val="ListParagraph"/>
        <w:spacing w:line="360" w:lineRule="auto"/>
        <w:rPr>
          <w:color w:val="auto"/>
          <w:sz w:val="22"/>
          <w:szCs w:val="22"/>
          <w:lang w:val="en-US"/>
        </w:rPr>
      </w:pPr>
      <w:r>
        <w:rPr>
          <w:color w:val="auto"/>
          <w:sz w:val="22"/>
          <w:szCs w:val="22"/>
          <w:lang w:val="en-US"/>
        </w:rPr>
        <w:t>To characterize the thin films and test their properties.</w:t>
      </w:r>
      <w:r w:rsidR="008E5D58">
        <w:rPr>
          <w:color w:val="auto"/>
          <w:sz w:val="22"/>
          <w:szCs w:val="22"/>
          <w:lang w:val="en-US"/>
        </w:rPr>
        <w:t xml:space="preserve"> </w:t>
      </w:r>
    </w:p>
    <w:p w14:paraId="33C54E55" w14:textId="0B5701BD" w:rsidR="00C012B2" w:rsidRDefault="00C012B2" w:rsidP="00572833">
      <w:pPr>
        <w:pStyle w:val="ListParagraph"/>
        <w:spacing w:line="360" w:lineRule="auto"/>
        <w:rPr>
          <w:color w:val="auto"/>
          <w:sz w:val="22"/>
          <w:szCs w:val="22"/>
          <w:lang w:val="en-US"/>
        </w:rPr>
      </w:pPr>
      <w:r w:rsidRPr="008E5D58">
        <w:rPr>
          <w:color w:val="auto"/>
          <w:sz w:val="22"/>
          <w:szCs w:val="22"/>
          <w:lang w:val="en-US"/>
        </w:rPr>
        <w:t xml:space="preserve">To record, </w:t>
      </w:r>
      <w:r w:rsidR="00981C06" w:rsidRPr="008E5D58">
        <w:rPr>
          <w:color w:val="auto"/>
          <w:sz w:val="22"/>
          <w:szCs w:val="22"/>
          <w:lang w:val="en-US"/>
        </w:rPr>
        <w:t>analy</w:t>
      </w:r>
      <w:r w:rsidR="00981C06">
        <w:rPr>
          <w:color w:val="auto"/>
          <w:sz w:val="22"/>
          <w:szCs w:val="22"/>
          <w:lang w:val="en-US"/>
        </w:rPr>
        <w:t>z</w:t>
      </w:r>
      <w:r w:rsidR="00981C06" w:rsidRPr="008E5D58">
        <w:rPr>
          <w:color w:val="auto"/>
          <w:sz w:val="22"/>
          <w:szCs w:val="22"/>
          <w:lang w:val="en-US"/>
        </w:rPr>
        <w:t>e</w:t>
      </w:r>
      <w:r w:rsidRPr="008E5D58">
        <w:rPr>
          <w:color w:val="auto"/>
          <w:sz w:val="22"/>
          <w:szCs w:val="22"/>
          <w:lang w:val="en-US"/>
        </w:rPr>
        <w:t xml:space="preserve"> and write up the results of the </w:t>
      </w:r>
      <w:r w:rsidR="00D56AB9" w:rsidRPr="008E5D58">
        <w:rPr>
          <w:color w:val="auto"/>
          <w:sz w:val="22"/>
          <w:szCs w:val="22"/>
          <w:lang w:val="en-US"/>
        </w:rPr>
        <w:t>research.</w:t>
      </w:r>
    </w:p>
    <w:p w14:paraId="2DDAE545" w14:textId="77777777" w:rsidR="008E5D58" w:rsidRPr="00631AF2" w:rsidRDefault="008E5D58" w:rsidP="008E5D58">
      <w:pPr>
        <w:pStyle w:val="ListParagraph"/>
        <w:spacing w:line="360" w:lineRule="auto"/>
        <w:rPr>
          <w:color w:val="auto"/>
          <w:sz w:val="22"/>
          <w:szCs w:val="22"/>
          <w:lang w:val="en-US"/>
        </w:rPr>
      </w:pPr>
      <w:r>
        <w:rPr>
          <w:color w:val="auto"/>
          <w:sz w:val="22"/>
          <w:szCs w:val="22"/>
          <w:lang w:val="en-US"/>
        </w:rPr>
        <w:t xml:space="preserve">To manage, oversee and assist (both experimentally in the lab and in reading report and paper drafts) PhD and Masters research students, including monitoring lab safety as required. </w:t>
      </w:r>
    </w:p>
    <w:p w14:paraId="2EB7D0B1" w14:textId="77777777" w:rsidR="008578F4" w:rsidRPr="00631AF2" w:rsidRDefault="00BA2705" w:rsidP="00631AF2">
      <w:pPr>
        <w:pStyle w:val="ListParagraph"/>
        <w:spacing w:line="360" w:lineRule="auto"/>
        <w:rPr>
          <w:color w:val="auto"/>
          <w:sz w:val="22"/>
          <w:szCs w:val="22"/>
          <w:lang w:val="en-US"/>
        </w:rPr>
      </w:pPr>
      <w:r w:rsidRPr="00631AF2">
        <w:rPr>
          <w:color w:val="auto"/>
          <w:sz w:val="22"/>
          <w:szCs w:val="22"/>
          <w:lang w:val="en-US"/>
        </w:rPr>
        <w:t>To contribute to the drafting and submitting of papers to peer reviewed journals.</w:t>
      </w:r>
    </w:p>
    <w:p w14:paraId="5CCDE8A5" w14:textId="09BFC325" w:rsidR="008105B7" w:rsidRPr="00631AF2" w:rsidRDefault="00BA2705" w:rsidP="00631AF2">
      <w:pPr>
        <w:pStyle w:val="ListParagraph"/>
        <w:spacing w:line="360" w:lineRule="auto"/>
        <w:rPr>
          <w:color w:val="auto"/>
          <w:sz w:val="22"/>
          <w:szCs w:val="22"/>
          <w:lang w:val="en-US"/>
        </w:rPr>
      </w:pPr>
      <w:r w:rsidRPr="00631AF2">
        <w:rPr>
          <w:color w:val="auto"/>
          <w:sz w:val="22"/>
          <w:szCs w:val="22"/>
          <w:lang w:val="en-US"/>
        </w:rPr>
        <w:t>To prepare progress reports on research as required.</w:t>
      </w:r>
    </w:p>
    <w:p w14:paraId="6262F3AE" w14:textId="77777777" w:rsidR="009A1E18" w:rsidRPr="00631AF2" w:rsidRDefault="00BA2705" w:rsidP="00631AF2">
      <w:pPr>
        <w:pStyle w:val="ListParagraph"/>
        <w:spacing w:line="360" w:lineRule="auto"/>
        <w:rPr>
          <w:color w:val="auto"/>
          <w:sz w:val="22"/>
          <w:szCs w:val="22"/>
          <w:lang w:val="en-US"/>
        </w:rPr>
      </w:pPr>
      <w:r w:rsidRPr="00631AF2">
        <w:rPr>
          <w:color w:val="auto"/>
          <w:sz w:val="22"/>
          <w:szCs w:val="22"/>
          <w:lang w:val="en-US"/>
        </w:rPr>
        <w:t>To contribute to the preparation and drafting of research bids and proposals.</w:t>
      </w:r>
    </w:p>
    <w:p w14:paraId="092B5014" w14:textId="77777777" w:rsidR="009A1E18" w:rsidRPr="00631AF2" w:rsidRDefault="00BA2705" w:rsidP="00631AF2">
      <w:pPr>
        <w:pStyle w:val="ListParagraph"/>
        <w:spacing w:line="360" w:lineRule="auto"/>
        <w:rPr>
          <w:color w:val="auto"/>
          <w:sz w:val="22"/>
          <w:szCs w:val="22"/>
          <w:lang w:val="en-US"/>
        </w:rPr>
      </w:pPr>
      <w:r w:rsidRPr="00631AF2">
        <w:rPr>
          <w:color w:val="auto"/>
          <w:sz w:val="22"/>
          <w:szCs w:val="22"/>
          <w:lang w:val="en-US"/>
        </w:rPr>
        <w:t>To contribute to the overall activities of the research team and department as required</w:t>
      </w:r>
      <w:r w:rsidR="00807790" w:rsidRPr="00631AF2">
        <w:rPr>
          <w:color w:val="auto"/>
          <w:sz w:val="22"/>
          <w:szCs w:val="22"/>
          <w:lang w:val="en-US"/>
        </w:rPr>
        <w:t>.</w:t>
      </w:r>
    </w:p>
    <w:p w14:paraId="5DABB806" w14:textId="3A76A473" w:rsidR="009A1E18" w:rsidRPr="008E5D58" w:rsidRDefault="00BA2705" w:rsidP="00631AF2">
      <w:pPr>
        <w:pStyle w:val="ListParagraph"/>
        <w:spacing w:line="360" w:lineRule="auto"/>
        <w:rPr>
          <w:bCs/>
          <w:color w:val="auto"/>
          <w:sz w:val="22"/>
          <w:szCs w:val="22"/>
          <w:lang w:val="en-US"/>
        </w:rPr>
      </w:pPr>
      <w:r w:rsidRPr="008E5D58">
        <w:rPr>
          <w:bCs/>
          <w:color w:val="auto"/>
          <w:sz w:val="22"/>
          <w:szCs w:val="22"/>
          <w:lang w:val="en-US"/>
        </w:rPr>
        <w:t xml:space="preserve">To undertake a limited amount of teaching in relation to </w:t>
      </w:r>
      <w:r w:rsidR="005601BF">
        <w:rPr>
          <w:bCs/>
          <w:color w:val="auto"/>
          <w:sz w:val="22"/>
          <w:szCs w:val="22"/>
          <w:lang w:val="en-US"/>
        </w:rPr>
        <w:t xml:space="preserve">the </w:t>
      </w:r>
      <w:r w:rsidRPr="008E5D58">
        <w:rPr>
          <w:bCs/>
          <w:color w:val="auto"/>
          <w:sz w:val="22"/>
          <w:szCs w:val="22"/>
          <w:lang w:val="en-US"/>
        </w:rPr>
        <w:t>subject area.</w:t>
      </w:r>
    </w:p>
    <w:p w14:paraId="1FBFB731" w14:textId="77777777" w:rsidR="009A1E18" w:rsidRPr="008E5D58" w:rsidRDefault="00F35258" w:rsidP="00631AF2">
      <w:pPr>
        <w:pStyle w:val="ListParagraph"/>
        <w:spacing w:line="360" w:lineRule="auto"/>
        <w:rPr>
          <w:bCs/>
          <w:color w:val="auto"/>
          <w:sz w:val="22"/>
          <w:szCs w:val="22"/>
          <w:lang w:val="en-US"/>
        </w:rPr>
      </w:pPr>
      <w:r w:rsidRPr="008E5D58">
        <w:rPr>
          <w:bCs/>
          <w:color w:val="auto"/>
          <w:sz w:val="22"/>
          <w:szCs w:val="22"/>
          <w:lang w:val="en-US"/>
        </w:rPr>
        <w:t>To contribute to the induction and direction of other research staff and students as requested.</w:t>
      </w:r>
    </w:p>
    <w:p w14:paraId="3310F924" w14:textId="4337A8EE" w:rsidR="003D0227" w:rsidRPr="00473A8D" w:rsidRDefault="00F35258" w:rsidP="00473A8D">
      <w:pPr>
        <w:pStyle w:val="ListParagraph"/>
        <w:spacing w:line="360" w:lineRule="auto"/>
        <w:rPr>
          <w:bCs/>
          <w:color w:val="auto"/>
          <w:sz w:val="22"/>
          <w:szCs w:val="22"/>
          <w:lang w:val="en-US"/>
        </w:rPr>
      </w:pPr>
      <w:r w:rsidRPr="008E5D58">
        <w:rPr>
          <w:bCs/>
          <w:color w:val="auto"/>
          <w:sz w:val="22"/>
          <w:szCs w:val="22"/>
          <w:lang w:val="en-US"/>
        </w:rPr>
        <w:t>Responsib</w:t>
      </w:r>
      <w:r w:rsidR="005601BF">
        <w:rPr>
          <w:bCs/>
          <w:color w:val="auto"/>
          <w:sz w:val="22"/>
          <w:szCs w:val="22"/>
          <w:lang w:val="en-US"/>
        </w:rPr>
        <w:t>ility</w:t>
      </w:r>
      <w:r w:rsidRPr="008E5D58">
        <w:rPr>
          <w:bCs/>
          <w:color w:val="auto"/>
          <w:sz w:val="22"/>
          <w:szCs w:val="22"/>
          <w:lang w:val="en-US"/>
        </w:rPr>
        <w:t xml:space="preserve"> for ensuring that equipment is safe and maintained in working order.</w:t>
      </w:r>
    </w:p>
    <w:p w14:paraId="6DA5AC50" w14:textId="62C691C4" w:rsidR="009A1E18" w:rsidRPr="008E5D58" w:rsidRDefault="00F35258" w:rsidP="00631AF2">
      <w:pPr>
        <w:pStyle w:val="ListParagraph"/>
        <w:spacing w:line="360" w:lineRule="auto"/>
        <w:rPr>
          <w:bCs/>
          <w:color w:val="auto"/>
          <w:sz w:val="22"/>
          <w:szCs w:val="22"/>
          <w:lang w:val="en-US"/>
        </w:rPr>
      </w:pPr>
      <w:r w:rsidRPr="008E5D58">
        <w:rPr>
          <w:bCs/>
          <w:color w:val="auto"/>
          <w:sz w:val="22"/>
          <w:szCs w:val="22"/>
          <w:lang w:val="en-US"/>
        </w:rPr>
        <w:lastRenderedPageBreak/>
        <w:t>The job description reflects the present requirements of the post, and as duties and responsibilities change/develop, the job description will be reviewed and be subject to amendmen</w:t>
      </w:r>
      <w:r w:rsidR="005601BF">
        <w:rPr>
          <w:bCs/>
          <w:color w:val="auto"/>
          <w:sz w:val="22"/>
          <w:szCs w:val="22"/>
          <w:lang w:val="en-US"/>
        </w:rPr>
        <w:t>t in consultation with the post</w:t>
      </w:r>
      <w:r w:rsidRPr="008E5D58">
        <w:rPr>
          <w:bCs/>
          <w:color w:val="auto"/>
          <w:sz w:val="22"/>
          <w:szCs w:val="22"/>
          <w:lang w:val="en-US"/>
        </w:rPr>
        <w:t>holder.</w:t>
      </w:r>
    </w:p>
    <w:p w14:paraId="07D0700D" w14:textId="77777777" w:rsidR="00320FEA" w:rsidRPr="00631AF2" w:rsidRDefault="00F35258" w:rsidP="00631AF2">
      <w:pPr>
        <w:pStyle w:val="ListParagraph"/>
        <w:spacing w:line="360" w:lineRule="auto"/>
        <w:rPr>
          <w:color w:val="auto"/>
          <w:sz w:val="22"/>
          <w:szCs w:val="22"/>
          <w:lang w:val="en-US"/>
        </w:rPr>
      </w:pPr>
      <w:r w:rsidRPr="00631AF2">
        <w:rPr>
          <w:color w:val="auto"/>
          <w:sz w:val="22"/>
          <w:szCs w:val="22"/>
          <w:lang w:val="en-US"/>
        </w:rPr>
        <w:t>The postholder will carry out any other duties as are within the scope, spirit and purpose of the job as requested by the line manager.</w:t>
      </w:r>
    </w:p>
    <w:p w14:paraId="62676748" w14:textId="77777777" w:rsidR="00320FEA" w:rsidRPr="00631AF2" w:rsidRDefault="00F35258" w:rsidP="00631AF2">
      <w:pPr>
        <w:pStyle w:val="ListParagraph"/>
        <w:spacing w:line="360" w:lineRule="auto"/>
        <w:rPr>
          <w:color w:val="auto"/>
          <w:sz w:val="22"/>
          <w:szCs w:val="22"/>
          <w:lang w:val="en-US"/>
        </w:rPr>
      </w:pPr>
      <w:r w:rsidRPr="00631AF2">
        <w:rPr>
          <w:color w:val="auto"/>
          <w:sz w:val="22"/>
          <w:szCs w:val="22"/>
          <w:lang w:val="en-US"/>
        </w:rPr>
        <w:t>The postholder will actively follow UCL policies including Equal Opportunities and be expected to give consideration within their role as to how they can actively advance equality of opportunity and good relations between people who share a relevant protected characteristic and people who do not share it.</w:t>
      </w:r>
    </w:p>
    <w:p w14:paraId="33F216B7" w14:textId="77777777" w:rsidR="00F35258" w:rsidRPr="00631AF2" w:rsidRDefault="00F35258" w:rsidP="00631AF2">
      <w:pPr>
        <w:pStyle w:val="ListParagraph"/>
        <w:spacing w:line="360" w:lineRule="auto"/>
        <w:rPr>
          <w:color w:val="auto"/>
          <w:sz w:val="22"/>
          <w:szCs w:val="22"/>
          <w:lang w:val="en-US"/>
        </w:rPr>
      </w:pPr>
      <w:r w:rsidRPr="00631AF2">
        <w:rPr>
          <w:color w:val="auto"/>
          <w:sz w:val="22"/>
          <w:szCs w:val="22"/>
          <w:lang w:val="en-US"/>
        </w:rPr>
        <w:t xml:space="preserve">The postholder will maintain an awareness and observation of Fire and Health &amp; Safety </w:t>
      </w:r>
      <w:r w:rsidR="006B6248" w:rsidRPr="00631AF2">
        <w:rPr>
          <w:color w:val="auto"/>
          <w:sz w:val="22"/>
          <w:szCs w:val="22"/>
          <w:lang w:val="en-US"/>
        </w:rPr>
        <w:t>Regulations.</w:t>
      </w:r>
    </w:p>
    <w:p w14:paraId="695E30FC" w14:textId="77777777" w:rsidR="006B6248" w:rsidRPr="00631AF2" w:rsidRDefault="006B6248" w:rsidP="00631AF2">
      <w:pPr>
        <w:pStyle w:val="ListParagraph"/>
        <w:spacing w:line="360" w:lineRule="auto"/>
        <w:rPr>
          <w:color w:val="auto"/>
          <w:sz w:val="22"/>
          <w:szCs w:val="22"/>
          <w:lang w:val="en-US"/>
        </w:rPr>
      </w:pPr>
      <w:r w:rsidRPr="00631AF2">
        <w:rPr>
          <w:color w:val="auto"/>
          <w:sz w:val="22"/>
          <w:szCs w:val="22"/>
          <w:lang w:val="en-US"/>
        </w:rPr>
        <w:t>To be aware of and act upon:</w:t>
      </w:r>
    </w:p>
    <w:p w14:paraId="5D8A30D3" w14:textId="77777777" w:rsidR="006B6248" w:rsidRPr="00631AF2" w:rsidRDefault="006B6248" w:rsidP="006B6248">
      <w:pPr>
        <w:spacing w:after="0"/>
        <w:ind w:left="720"/>
        <w:rPr>
          <w:color w:val="auto"/>
          <w:sz w:val="22"/>
          <w:szCs w:val="22"/>
          <w:lang w:val="en-US"/>
        </w:rPr>
      </w:pPr>
      <w:r w:rsidRPr="00631AF2">
        <w:rPr>
          <w:color w:val="auto"/>
          <w:sz w:val="22"/>
          <w:szCs w:val="22"/>
          <w:lang w:val="en-US"/>
        </w:rPr>
        <w:t>Disciplinary procedure and disciplinary rules</w:t>
      </w:r>
    </w:p>
    <w:p w14:paraId="19800378" w14:textId="77777777" w:rsidR="006B6248" w:rsidRPr="00631AF2" w:rsidRDefault="006B6248" w:rsidP="006B6248">
      <w:pPr>
        <w:spacing w:after="0"/>
        <w:ind w:left="720"/>
        <w:rPr>
          <w:color w:val="auto"/>
          <w:sz w:val="22"/>
          <w:szCs w:val="22"/>
          <w:lang w:val="en-US"/>
        </w:rPr>
      </w:pPr>
      <w:r w:rsidRPr="00631AF2">
        <w:rPr>
          <w:color w:val="auto"/>
          <w:sz w:val="22"/>
          <w:szCs w:val="22"/>
          <w:lang w:val="en-US"/>
        </w:rPr>
        <w:t>Grievance procedure</w:t>
      </w:r>
    </w:p>
    <w:p w14:paraId="5F11CCE3" w14:textId="77777777" w:rsidR="006B6248" w:rsidRPr="00631AF2" w:rsidRDefault="006B6248" w:rsidP="006B6248">
      <w:pPr>
        <w:spacing w:after="0"/>
        <w:ind w:left="720"/>
        <w:rPr>
          <w:color w:val="auto"/>
          <w:sz w:val="22"/>
          <w:szCs w:val="22"/>
          <w:lang w:val="en-US"/>
        </w:rPr>
      </w:pPr>
      <w:r w:rsidRPr="00631AF2">
        <w:rPr>
          <w:color w:val="auto"/>
          <w:sz w:val="22"/>
          <w:szCs w:val="22"/>
          <w:lang w:val="en-US"/>
        </w:rPr>
        <w:t>Section 7 and 8 of the Health and Safety at Work Act</w:t>
      </w:r>
    </w:p>
    <w:p w14:paraId="48EE0671" w14:textId="77777777" w:rsidR="006B6248" w:rsidRPr="00010BD4" w:rsidRDefault="006B6248" w:rsidP="006B6248">
      <w:pPr>
        <w:spacing w:after="0"/>
        <w:ind w:left="720"/>
        <w:rPr>
          <w:color w:val="auto"/>
          <w:szCs w:val="20"/>
          <w:lang w:val="en-US"/>
        </w:rPr>
      </w:pPr>
    </w:p>
    <w:p w14:paraId="6E79FF0E" w14:textId="77777777" w:rsidR="00820FCA" w:rsidRPr="00010BD4" w:rsidRDefault="00820FCA" w:rsidP="00320FEA">
      <w:pPr>
        <w:rPr>
          <w:color w:val="auto"/>
          <w:szCs w:val="20"/>
          <w:lang w:val="en-US"/>
        </w:rPr>
      </w:pPr>
    </w:p>
    <w:p w14:paraId="593AAC67" w14:textId="77777777" w:rsidR="00F35258" w:rsidRPr="00010BD4" w:rsidRDefault="00F35258" w:rsidP="00F35258">
      <w:pPr>
        <w:rPr>
          <w:color w:val="auto"/>
          <w:szCs w:val="20"/>
          <w:lang w:val="en-US"/>
        </w:rPr>
        <w:sectPr w:rsidR="00F35258" w:rsidRPr="00010BD4" w:rsidSect="00974301">
          <w:type w:val="continuous"/>
          <w:pgSz w:w="11900" w:h="16840"/>
          <w:pgMar w:top="2268" w:right="567" w:bottom="1134" w:left="567" w:header="680" w:footer="709" w:gutter="0"/>
          <w:cols w:space="708"/>
          <w:titlePg/>
          <w:docGrid w:linePitch="326"/>
        </w:sectPr>
      </w:pPr>
    </w:p>
    <w:p w14:paraId="3AF4D00C" w14:textId="77777777" w:rsidR="003A09AB" w:rsidRDefault="003A09AB" w:rsidP="003A09AB">
      <w:pPr>
        <w:pStyle w:val="Heading1"/>
      </w:pPr>
      <w:r>
        <w:lastRenderedPageBreak/>
        <w:t>Pe</w:t>
      </w:r>
      <w:r w:rsidRPr="005136DA">
        <w:t>rs</w:t>
      </w:r>
      <w:r>
        <w:t>on Specification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75"/>
        <w:gridCol w:w="1396"/>
        <w:gridCol w:w="2361"/>
      </w:tblGrid>
      <w:tr w:rsidR="003A09AB" w14:paraId="4134ADA2" w14:textId="77777777" w:rsidTr="008E5D58">
        <w:trPr>
          <w:trHeight w:val="395"/>
          <w:tblHeader/>
        </w:trPr>
        <w:tc>
          <w:tcPr>
            <w:tcW w:w="6875" w:type="dxa"/>
          </w:tcPr>
          <w:p w14:paraId="5CDE3406" w14:textId="77777777" w:rsidR="003A09AB" w:rsidRPr="009D51FE" w:rsidRDefault="003A09AB" w:rsidP="00A563D2">
            <w:pPr>
              <w:spacing w:after="0"/>
              <w:rPr>
                <w:rFonts w:eastAsiaTheme="majorEastAsia" w:cstheme="majorBidi"/>
                <w:b/>
                <w:iCs/>
                <w:color w:val="auto"/>
                <w:sz w:val="24"/>
                <w:lang w:val="en-US" w:eastAsia="en-US"/>
              </w:rPr>
            </w:pPr>
            <w:r w:rsidRPr="009D51FE">
              <w:rPr>
                <w:rFonts w:eastAsiaTheme="majorEastAsia" w:cstheme="majorBidi"/>
                <w:b/>
                <w:iCs/>
                <w:color w:val="auto"/>
                <w:lang w:val="en-US" w:eastAsia="en-US"/>
              </w:rPr>
              <w:t>Criteria</w:t>
            </w:r>
          </w:p>
        </w:tc>
        <w:tc>
          <w:tcPr>
            <w:tcW w:w="1396" w:type="dxa"/>
          </w:tcPr>
          <w:p w14:paraId="537EB7F3" w14:textId="77777777" w:rsidR="003A09AB" w:rsidRPr="009D51FE" w:rsidRDefault="003A09AB" w:rsidP="00A563D2">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Essential or Desirable</w:t>
            </w:r>
          </w:p>
        </w:tc>
        <w:tc>
          <w:tcPr>
            <w:tcW w:w="2361" w:type="dxa"/>
          </w:tcPr>
          <w:p w14:paraId="3F63C317" w14:textId="77777777" w:rsidR="003A09AB" w:rsidRPr="009D51FE" w:rsidRDefault="003A09AB" w:rsidP="00A563D2">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Assessment method</w:t>
            </w:r>
          </w:p>
          <w:p w14:paraId="71400CB7" w14:textId="77777777" w:rsidR="003A09AB" w:rsidRPr="009D51FE" w:rsidRDefault="003A09AB" w:rsidP="00A563D2">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(Application/Interview)</w:t>
            </w:r>
          </w:p>
        </w:tc>
      </w:tr>
      <w:tr w:rsidR="003A09AB" w14:paraId="1C537AC5" w14:textId="77777777" w:rsidTr="008E5D58">
        <w:trPr>
          <w:trHeight w:val="377"/>
        </w:trPr>
        <w:tc>
          <w:tcPr>
            <w:tcW w:w="6875" w:type="dxa"/>
            <w:shd w:val="clear" w:color="auto" w:fill="D9D9D9" w:themeFill="background1" w:themeFillShade="D9"/>
          </w:tcPr>
          <w:p w14:paraId="1CF60216" w14:textId="77777777" w:rsidR="003A09AB" w:rsidRPr="001A3B52" w:rsidRDefault="003A09AB" w:rsidP="00A563D2">
            <w:pPr>
              <w:rPr>
                <w:b/>
              </w:rPr>
            </w:pPr>
            <w:r>
              <w:rPr>
                <w:b/>
              </w:rPr>
              <w:t>Qualifications, experience and k</w:t>
            </w:r>
            <w:r w:rsidRPr="001A3B52">
              <w:rPr>
                <w:b/>
              </w:rPr>
              <w:t>nowledge</w:t>
            </w:r>
          </w:p>
        </w:tc>
        <w:tc>
          <w:tcPr>
            <w:tcW w:w="1396" w:type="dxa"/>
            <w:shd w:val="clear" w:color="auto" w:fill="D9D9D9" w:themeFill="background1" w:themeFillShade="D9"/>
          </w:tcPr>
          <w:p w14:paraId="24BABE7D" w14:textId="77777777" w:rsidR="003A09AB" w:rsidRDefault="003A09AB" w:rsidP="00A563D2"/>
        </w:tc>
        <w:tc>
          <w:tcPr>
            <w:tcW w:w="2361" w:type="dxa"/>
            <w:shd w:val="clear" w:color="auto" w:fill="D9D9D9" w:themeFill="background1" w:themeFillShade="D9"/>
          </w:tcPr>
          <w:p w14:paraId="2B2A999A" w14:textId="77777777" w:rsidR="003A09AB" w:rsidRDefault="003A09AB" w:rsidP="00A563D2"/>
        </w:tc>
      </w:tr>
      <w:tr w:rsidR="008E5D58" w14:paraId="2A86EF51" w14:textId="77777777" w:rsidTr="008E5D58">
        <w:trPr>
          <w:trHeight w:val="377"/>
        </w:trPr>
        <w:tc>
          <w:tcPr>
            <w:tcW w:w="6875" w:type="dxa"/>
          </w:tcPr>
          <w:p w14:paraId="49999887" w14:textId="25E538E3" w:rsidR="008E5D58" w:rsidRDefault="008E5D58" w:rsidP="00C95A5E">
            <w:r w:rsidRPr="002B765A">
              <w:rPr>
                <w:rFonts w:cs="Arial"/>
                <w:sz w:val="22"/>
                <w:szCs w:val="22"/>
              </w:rPr>
              <w:t>PhD (or about to be awarded a PhD) in Chemistry, Materials Chemistry,</w:t>
            </w:r>
            <w:r w:rsidR="00CE065A">
              <w:rPr>
                <w:rFonts w:cs="Arial"/>
                <w:sz w:val="22"/>
                <w:szCs w:val="22"/>
              </w:rPr>
              <w:t xml:space="preserve"> </w:t>
            </w:r>
            <w:r w:rsidRPr="002B765A">
              <w:rPr>
                <w:rFonts w:cs="Arial"/>
                <w:sz w:val="22"/>
                <w:szCs w:val="22"/>
              </w:rPr>
              <w:t xml:space="preserve">or a </w:t>
            </w:r>
            <w:r w:rsidR="00C95A5E" w:rsidRPr="002B765A">
              <w:rPr>
                <w:rFonts w:cs="Arial"/>
                <w:sz w:val="22"/>
                <w:szCs w:val="22"/>
              </w:rPr>
              <w:t xml:space="preserve">discipline </w:t>
            </w:r>
            <w:r w:rsidRPr="00CE065A">
              <w:rPr>
                <w:rFonts w:cs="Arial"/>
                <w:sz w:val="22"/>
                <w:szCs w:val="22"/>
              </w:rPr>
              <w:t xml:space="preserve">related </w:t>
            </w:r>
            <w:r w:rsidR="00C95A5E" w:rsidRPr="00CE065A">
              <w:rPr>
                <w:rFonts w:cs="Arial"/>
                <w:sz w:val="22"/>
                <w:szCs w:val="22"/>
              </w:rPr>
              <w:t>to fluid flow materials synthesis</w:t>
            </w:r>
          </w:p>
        </w:tc>
        <w:tc>
          <w:tcPr>
            <w:tcW w:w="1396" w:type="dxa"/>
          </w:tcPr>
          <w:p w14:paraId="247D5F64" w14:textId="7522ABE4" w:rsidR="008E5D58" w:rsidRPr="007E2832" w:rsidRDefault="008E5D58" w:rsidP="008E5D58">
            <w:pPr>
              <w:jc w:val="center"/>
            </w:pPr>
            <w:r w:rsidRPr="007E2832">
              <w:rPr>
                <w:sz w:val="22"/>
                <w:szCs w:val="22"/>
              </w:rPr>
              <w:t>Essential</w:t>
            </w:r>
          </w:p>
        </w:tc>
        <w:tc>
          <w:tcPr>
            <w:tcW w:w="2361" w:type="dxa"/>
          </w:tcPr>
          <w:p w14:paraId="78C14BD4" w14:textId="4E294622" w:rsidR="008E5D58" w:rsidRDefault="008E5D58" w:rsidP="008E5D58">
            <w:pPr>
              <w:jc w:val="center"/>
            </w:pPr>
            <w:r w:rsidRPr="002B765A">
              <w:rPr>
                <w:sz w:val="22"/>
                <w:szCs w:val="22"/>
              </w:rPr>
              <w:t>Application</w:t>
            </w:r>
          </w:p>
        </w:tc>
      </w:tr>
      <w:tr w:rsidR="008E5D58" w14:paraId="54F6908A" w14:textId="77777777" w:rsidTr="008E5D58">
        <w:trPr>
          <w:trHeight w:val="377"/>
        </w:trPr>
        <w:tc>
          <w:tcPr>
            <w:tcW w:w="6875" w:type="dxa"/>
          </w:tcPr>
          <w:p w14:paraId="1597AE1A" w14:textId="5A9E0743" w:rsidR="008E5D58" w:rsidRPr="004A0F4A" w:rsidRDefault="008E5D58" w:rsidP="008E5D58">
            <w:r w:rsidRPr="004A0F4A">
              <w:rPr>
                <w:sz w:val="22"/>
                <w:szCs w:val="22"/>
              </w:rPr>
              <w:t xml:space="preserve">Experience with </w:t>
            </w:r>
            <w:r w:rsidR="003D0227">
              <w:rPr>
                <w:sz w:val="22"/>
                <w:szCs w:val="22"/>
              </w:rPr>
              <w:t>air/moisture sensitive techniques</w:t>
            </w:r>
          </w:p>
        </w:tc>
        <w:tc>
          <w:tcPr>
            <w:tcW w:w="1396" w:type="dxa"/>
          </w:tcPr>
          <w:p w14:paraId="76FECD58" w14:textId="3B924119" w:rsidR="008E5D58" w:rsidRPr="007E2832" w:rsidRDefault="00F41CC5" w:rsidP="008E5D58">
            <w:pPr>
              <w:jc w:val="center"/>
            </w:pPr>
            <w:r w:rsidRPr="007E2832">
              <w:rPr>
                <w:sz w:val="22"/>
                <w:szCs w:val="22"/>
              </w:rPr>
              <w:t>Essential</w:t>
            </w:r>
          </w:p>
        </w:tc>
        <w:tc>
          <w:tcPr>
            <w:tcW w:w="2361" w:type="dxa"/>
          </w:tcPr>
          <w:p w14:paraId="2818A820" w14:textId="46300D1A" w:rsidR="008E5D58" w:rsidRPr="004A0F4A" w:rsidRDefault="008E5D58" w:rsidP="008E5D58">
            <w:pPr>
              <w:jc w:val="center"/>
            </w:pPr>
            <w:r w:rsidRPr="004A0F4A">
              <w:rPr>
                <w:sz w:val="22"/>
                <w:szCs w:val="22"/>
              </w:rPr>
              <w:t>Application</w:t>
            </w:r>
          </w:p>
        </w:tc>
      </w:tr>
      <w:tr w:rsidR="008E5D58" w14:paraId="515E116B" w14:textId="77777777" w:rsidTr="008E5D58">
        <w:trPr>
          <w:trHeight w:val="377"/>
        </w:trPr>
        <w:tc>
          <w:tcPr>
            <w:tcW w:w="6875" w:type="dxa"/>
          </w:tcPr>
          <w:p w14:paraId="1213F1D3" w14:textId="2E563C4D" w:rsidR="008E5D58" w:rsidRDefault="008E5D58" w:rsidP="008E5D58">
            <w:r w:rsidRPr="002B765A">
              <w:rPr>
                <w:sz w:val="22"/>
                <w:szCs w:val="22"/>
              </w:rPr>
              <w:t xml:space="preserve">Experience in </w:t>
            </w:r>
            <w:r w:rsidR="003D0227">
              <w:rPr>
                <w:sz w:val="22"/>
                <w:szCs w:val="22"/>
              </w:rPr>
              <w:t>using a glovebox</w:t>
            </w:r>
            <w:r>
              <w:rPr>
                <w:sz w:val="22"/>
                <w:szCs w:val="22"/>
              </w:rPr>
              <w:t xml:space="preserve"> </w:t>
            </w:r>
          </w:p>
        </w:tc>
        <w:tc>
          <w:tcPr>
            <w:tcW w:w="1396" w:type="dxa"/>
          </w:tcPr>
          <w:p w14:paraId="2230F083" w14:textId="06CDC2D9" w:rsidR="008E5D58" w:rsidRPr="007E2832" w:rsidRDefault="00F41CC5" w:rsidP="008E5D58">
            <w:pPr>
              <w:jc w:val="center"/>
            </w:pPr>
            <w:r w:rsidRPr="007E2832">
              <w:rPr>
                <w:sz w:val="22"/>
                <w:szCs w:val="22"/>
              </w:rPr>
              <w:t>Essential</w:t>
            </w:r>
          </w:p>
        </w:tc>
        <w:tc>
          <w:tcPr>
            <w:tcW w:w="2361" w:type="dxa"/>
          </w:tcPr>
          <w:p w14:paraId="4A87A8A8" w14:textId="7858FDE6" w:rsidR="008E5D58" w:rsidRDefault="008E5D58" w:rsidP="008E5D58">
            <w:pPr>
              <w:jc w:val="center"/>
            </w:pPr>
            <w:r w:rsidRPr="002B765A">
              <w:rPr>
                <w:sz w:val="22"/>
                <w:szCs w:val="22"/>
              </w:rPr>
              <w:t>Application</w:t>
            </w:r>
          </w:p>
        </w:tc>
      </w:tr>
      <w:tr w:rsidR="004A0F4A" w14:paraId="3D4C91B4" w14:textId="77777777" w:rsidTr="008E5D58">
        <w:trPr>
          <w:trHeight w:val="377"/>
        </w:trPr>
        <w:tc>
          <w:tcPr>
            <w:tcW w:w="6875" w:type="dxa"/>
          </w:tcPr>
          <w:p w14:paraId="65A9ED8D" w14:textId="4EE382EC" w:rsidR="004A0F4A" w:rsidRPr="002B765A" w:rsidRDefault="00C254D1" w:rsidP="008E5D58">
            <w:pPr>
              <w:rPr>
                <w:sz w:val="22"/>
                <w:szCs w:val="22"/>
              </w:rPr>
            </w:pPr>
            <w:r w:rsidRPr="002B765A">
              <w:rPr>
                <w:sz w:val="22"/>
                <w:szCs w:val="22"/>
              </w:rPr>
              <w:t xml:space="preserve">Experience </w:t>
            </w:r>
            <w:r w:rsidR="004A0F4A">
              <w:rPr>
                <w:sz w:val="22"/>
                <w:szCs w:val="22"/>
              </w:rPr>
              <w:t xml:space="preserve">in </w:t>
            </w:r>
            <w:r w:rsidR="003D0227">
              <w:rPr>
                <w:sz w:val="22"/>
                <w:szCs w:val="22"/>
              </w:rPr>
              <w:t>running and solving single crystal structures</w:t>
            </w:r>
          </w:p>
        </w:tc>
        <w:tc>
          <w:tcPr>
            <w:tcW w:w="1396" w:type="dxa"/>
          </w:tcPr>
          <w:p w14:paraId="430B3208" w14:textId="43E8080C" w:rsidR="004A0F4A" w:rsidRPr="007E2832" w:rsidRDefault="004A0F4A" w:rsidP="008E5D58">
            <w:pPr>
              <w:jc w:val="center"/>
              <w:rPr>
                <w:sz w:val="22"/>
                <w:szCs w:val="22"/>
              </w:rPr>
            </w:pPr>
            <w:r w:rsidRPr="007E2832">
              <w:rPr>
                <w:sz w:val="22"/>
                <w:szCs w:val="22"/>
              </w:rPr>
              <w:t>Desirable</w:t>
            </w:r>
          </w:p>
        </w:tc>
        <w:tc>
          <w:tcPr>
            <w:tcW w:w="2361" w:type="dxa"/>
          </w:tcPr>
          <w:p w14:paraId="1F8B47C2" w14:textId="501202AD" w:rsidR="004A0F4A" w:rsidRPr="002B765A" w:rsidRDefault="004A0F4A" w:rsidP="008E5D58">
            <w:pPr>
              <w:jc w:val="center"/>
              <w:rPr>
                <w:sz w:val="22"/>
                <w:szCs w:val="22"/>
              </w:rPr>
            </w:pPr>
            <w:r>
              <w:rPr>
                <w:sz w:val="22"/>
                <w:szCs w:val="22"/>
              </w:rPr>
              <w:t>Application</w:t>
            </w:r>
          </w:p>
        </w:tc>
      </w:tr>
      <w:tr w:rsidR="008E5D58" w14:paraId="7AD6C64D" w14:textId="77777777" w:rsidTr="008E5D58">
        <w:trPr>
          <w:trHeight w:val="377"/>
        </w:trPr>
        <w:tc>
          <w:tcPr>
            <w:tcW w:w="6875" w:type="dxa"/>
          </w:tcPr>
          <w:p w14:paraId="20CF0E4A" w14:textId="1C422ABD" w:rsidR="008E5D58" w:rsidRDefault="008E5D58" w:rsidP="008E5D58">
            <w:r w:rsidRPr="002B765A">
              <w:rPr>
                <w:sz w:val="22"/>
                <w:szCs w:val="22"/>
              </w:rPr>
              <w:t xml:space="preserve">Experience in </w:t>
            </w:r>
            <w:r w:rsidR="003D0227">
              <w:rPr>
                <w:sz w:val="22"/>
                <w:szCs w:val="22"/>
              </w:rPr>
              <w:t>deposition techniques</w:t>
            </w:r>
          </w:p>
        </w:tc>
        <w:tc>
          <w:tcPr>
            <w:tcW w:w="1396" w:type="dxa"/>
          </w:tcPr>
          <w:p w14:paraId="4263ED3F" w14:textId="293B76A1" w:rsidR="008E5D58" w:rsidRPr="007E2832" w:rsidRDefault="00F41CC5" w:rsidP="008E5D58">
            <w:pPr>
              <w:jc w:val="center"/>
            </w:pPr>
            <w:r w:rsidRPr="007E2832">
              <w:rPr>
                <w:sz w:val="22"/>
                <w:szCs w:val="22"/>
              </w:rPr>
              <w:t>Desirable</w:t>
            </w:r>
          </w:p>
        </w:tc>
        <w:tc>
          <w:tcPr>
            <w:tcW w:w="2361" w:type="dxa"/>
          </w:tcPr>
          <w:p w14:paraId="0E9164DA" w14:textId="3E5EC338" w:rsidR="008E5D58" w:rsidRDefault="008E5D58" w:rsidP="008E5D58">
            <w:pPr>
              <w:jc w:val="center"/>
            </w:pPr>
            <w:r w:rsidRPr="002B765A">
              <w:rPr>
                <w:sz w:val="22"/>
                <w:szCs w:val="22"/>
              </w:rPr>
              <w:t>Application</w:t>
            </w:r>
          </w:p>
        </w:tc>
      </w:tr>
      <w:tr w:rsidR="008E5D58" w14:paraId="5F9BCBCC" w14:textId="77777777" w:rsidTr="008E5D58">
        <w:trPr>
          <w:trHeight w:val="377"/>
        </w:trPr>
        <w:tc>
          <w:tcPr>
            <w:tcW w:w="6875" w:type="dxa"/>
          </w:tcPr>
          <w:p w14:paraId="1C826046" w14:textId="2B76CFA5" w:rsidR="008E5D58" w:rsidRDefault="008E5D58" w:rsidP="008E5D58">
            <w:r w:rsidRPr="002B765A">
              <w:rPr>
                <w:sz w:val="22"/>
                <w:szCs w:val="22"/>
              </w:rPr>
              <w:t xml:space="preserve">Experience in characterisation techniques, including, for example </w:t>
            </w:r>
            <w:r w:rsidR="003D0227">
              <w:rPr>
                <w:sz w:val="22"/>
                <w:szCs w:val="22"/>
              </w:rPr>
              <w:t xml:space="preserve">NMR, </w:t>
            </w:r>
            <w:r w:rsidRPr="002B765A">
              <w:rPr>
                <w:sz w:val="22"/>
                <w:szCs w:val="22"/>
              </w:rPr>
              <w:t xml:space="preserve">IR, UV-vis, Raman, X-Ray diffraction. </w:t>
            </w:r>
          </w:p>
        </w:tc>
        <w:tc>
          <w:tcPr>
            <w:tcW w:w="1396" w:type="dxa"/>
          </w:tcPr>
          <w:p w14:paraId="50B43146" w14:textId="7652BA3D" w:rsidR="008E5D58" w:rsidRPr="007E2832" w:rsidRDefault="008E5D58" w:rsidP="008E5D58">
            <w:pPr>
              <w:jc w:val="center"/>
            </w:pPr>
            <w:r w:rsidRPr="007E2832">
              <w:rPr>
                <w:sz w:val="22"/>
                <w:szCs w:val="22"/>
              </w:rPr>
              <w:t>Essential</w:t>
            </w:r>
          </w:p>
        </w:tc>
        <w:tc>
          <w:tcPr>
            <w:tcW w:w="2361" w:type="dxa"/>
          </w:tcPr>
          <w:p w14:paraId="2BD32E16" w14:textId="5EBFA667" w:rsidR="008E5D58" w:rsidRDefault="008E5D58" w:rsidP="008E5D58">
            <w:pPr>
              <w:jc w:val="center"/>
            </w:pPr>
            <w:r w:rsidRPr="002B765A">
              <w:rPr>
                <w:sz w:val="22"/>
                <w:szCs w:val="22"/>
              </w:rPr>
              <w:t>Application</w:t>
            </w:r>
          </w:p>
        </w:tc>
      </w:tr>
      <w:tr w:rsidR="008E5D58" w14:paraId="36B45193" w14:textId="77777777" w:rsidTr="008E5D58">
        <w:trPr>
          <w:trHeight w:val="377"/>
        </w:trPr>
        <w:tc>
          <w:tcPr>
            <w:tcW w:w="6875" w:type="dxa"/>
          </w:tcPr>
          <w:p w14:paraId="76E627B9" w14:textId="673FA259" w:rsidR="008E5D58" w:rsidRDefault="008E5D58" w:rsidP="008E5D58">
            <w:r w:rsidRPr="002B765A">
              <w:rPr>
                <w:sz w:val="22"/>
                <w:szCs w:val="22"/>
              </w:rPr>
              <w:t>Experience in data analysis, using Origin, or similar, software</w:t>
            </w:r>
          </w:p>
        </w:tc>
        <w:tc>
          <w:tcPr>
            <w:tcW w:w="1396" w:type="dxa"/>
          </w:tcPr>
          <w:p w14:paraId="768EE382" w14:textId="0F441E8E" w:rsidR="008E5D58" w:rsidRDefault="008E5D58" w:rsidP="008E5D58">
            <w:pPr>
              <w:jc w:val="center"/>
            </w:pPr>
            <w:r w:rsidRPr="002B765A">
              <w:rPr>
                <w:sz w:val="22"/>
                <w:szCs w:val="22"/>
              </w:rPr>
              <w:t>Essential</w:t>
            </w:r>
          </w:p>
        </w:tc>
        <w:tc>
          <w:tcPr>
            <w:tcW w:w="2361" w:type="dxa"/>
          </w:tcPr>
          <w:p w14:paraId="62BAE371" w14:textId="4354E87B" w:rsidR="008E5D58" w:rsidRDefault="008E5D58" w:rsidP="008E5D58">
            <w:pPr>
              <w:jc w:val="center"/>
            </w:pPr>
            <w:r w:rsidRPr="002B765A">
              <w:rPr>
                <w:sz w:val="22"/>
                <w:szCs w:val="22"/>
              </w:rPr>
              <w:t>Application</w:t>
            </w:r>
          </w:p>
        </w:tc>
      </w:tr>
      <w:tr w:rsidR="008E5D58" w14:paraId="39F7BEEC" w14:textId="77777777" w:rsidTr="008E5D58">
        <w:trPr>
          <w:trHeight w:val="377"/>
        </w:trPr>
        <w:tc>
          <w:tcPr>
            <w:tcW w:w="6875" w:type="dxa"/>
          </w:tcPr>
          <w:p w14:paraId="3EAA40FB" w14:textId="6CF59DE3" w:rsidR="008E5D58" w:rsidRDefault="008E5D58" w:rsidP="008E5D58">
            <w:r w:rsidRPr="002B765A">
              <w:rPr>
                <w:sz w:val="22"/>
                <w:szCs w:val="22"/>
              </w:rPr>
              <w:t xml:space="preserve">Experience in </w:t>
            </w:r>
            <w:r w:rsidR="003D0227">
              <w:rPr>
                <w:sz w:val="22"/>
                <w:szCs w:val="22"/>
              </w:rPr>
              <w:t>thin film characterisation</w:t>
            </w:r>
          </w:p>
        </w:tc>
        <w:tc>
          <w:tcPr>
            <w:tcW w:w="1396" w:type="dxa"/>
          </w:tcPr>
          <w:p w14:paraId="248BA917" w14:textId="3DCD059D" w:rsidR="008E5D58" w:rsidRDefault="008E5D58" w:rsidP="008E5D58">
            <w:pPr>
              <w:jc w:val="center"/>
            </w:pPr>
            <w:r w:rsidRPr="002B765A">
              <w:rPr>
                <w:sz w:val="22"/>
                <w:szCs w:val="22"/>
              </w:rPr>
              <w:t>Desirable</w:t>
            </w:r>
          </w:p>
        </w:tc>
        <w:tc>
          <w:tcPr>
            <w:tcW w:w="2361" w:type="dxa"/>
          </w:tcPr>
          <w:p w14:paraId="1CE28AE9" w14:textId="7D5D24FC" w:rsidR="008E5D58" w:rsidRDefault="008E5D58" w:rsidP="008E5D58">
            <w:pPr>
              <w:jc w:val="center"/>
            </w:pPr>
            <w:r w:rsidRPr="002B765A">
              <w:rPr>
                <w:sz w:val="22"/>
                <w:szCs w:val="22"/>
              </w:rPr>
              <w:t>Application</w:t>
            </w:r>
          </w:p>
        </w:tc>
      </w:tr>
      <w:tr w:rsidR="008E5D58" w14:paraId="3A6B671F" w14:textId="77777777" w:rsidTr="008E5D58">
        <w:trPr>
          <w:trHeight w:val="377"/>
        </w:trPr>
        <w:tc>
          <w:tcPr>
            <w:tcW w:w="6875" w:type="dxa"/>
          </w:tcPr>
          <w:p w14:paraId="0CFA26C3" w14:textId="656FC18D" w:rsidR="008E5D58" w:rsidRPr="002B765A" w:rsidRDefault="008E5D58" w:rsidP="008E5D58">
            <w:pPr>
              <w:rPr>
                <w:sz w:val="22"/>
                <w:szCs w:val="22"/>
              </w:rPr>
            </w:pPr>
            <w:r w:rsidRPr="002B765A">
              <w:rPr>
                <w:rFonts w:cs="Arial"/>
                <w:bCs/>
                <w:sz w:val="22"/>
                <w:szCs w:val="22"/>
              </w:rPr>
              <w:t>GCSE English Grade C or above (or equivalent, e.g. IELTS)</w:t>
            </w:r>
          </w:p>
        </w:tc>
        <w:tc>
          <w:tcPr>
            <w:tcW w:w="1396" w:type="dxa"/>
          </w:tcPr>
          <w:p w14:paraId="73ADB7EA" w14:textId="0B611B70" w:rsidR="008E5D58" w:rsidRPr="002B765A" w:rsidRDefault="008E5D58" w:rsidP="008E5D58">
            <w:pPr>
              <w:jc w:val="center"/>
              <w:rPr>
                <w:sz w:val="22"/>
                <w:szCs w:val="22"/>
              </w:rPr>
            </w:pPr>
            <w:r w:rsidRPr="002B765A">
              <w:rPr>
                <w:sz w:val="22"/>
                <w:szCs w:val="22"/>
              </w:rPr>
              <w:t>Essential</w:t>
            </w:r>
          </w:p>
        </w:tc>
        <w:tc>
          <w:tcPr>
            <w:tcW w:w="2361" w:type="dxa"/>
          </w:tcPr>
          <w:p w14:paraId="6A758B3C" w14:textId="276649AB" w:rsidR="008E5D58" w:rsidRPr="002B765A" w:rsidRDefault="008E5D58" w:rsidP="008E5D58">
            <w:pPr>
              <w:jc w:val="center"/>
              <w:rPr>
                <w:sz w:val="22"/>
                <w:szCs w:val="22"/>
              </w:rPr>
            </w:pPr>
            <w:r w:rsidRPr="002B765A">
              <w:rPr>
                <w:sz w:val="22"/>
                <w:szCs w:val="22"/>
              </w:rPr>
              <w:t>Application</w:t>
            </w:r>
          </w:p>
        </w:tc>
      </w:tr>
      <w:tr w:rsidR="008E5D58" w14:paraId="21EAB3F4" w14:textId="77777777" w:rsidTr="008E5D58">
        <w:trPr>
          <w:trHeight w:val="377"/>
        </w:trPr>
        <w:tc>
          <w:tcPr>
            <w:tcW w:w="6875" w:type="dxa"/>
          </w:tcPr>
          <w:p w14:paraId="455FE06F" w14:textId="1A24DE85" w:rsidR="008E5D58" w:rsidRPr="002B765A" w:rsidRDefault="008E5D58" w:rsidP="008E5D58">
            <w:pPr>
              <w:rPr>
                <w:sz w:val="22"/>
                <w:szCs w:val="22"/>
              </w:rPr>
            </w:pPr>
            <w:r w:rsidRPr="002B765A">
              <w:rPr>
                <w:rFonts w:cs="Arial"/>
                <w:sz w:val="22"/>
                <w:szCs w:val="22"/>
              </w:rPr>
              <w:t>Experience of working in a research environment</w:t>
            </w:r>
          </w:p>
        </w:tc>
        <w:tc>
          <w:tcPr>
            <w:tcW w:w="1396" w:type="dxa"/>
          </w:tcPr>
          <w:p w14:paraId="0A31E9CE" w14:textId="13794D0A" w:rsidR="008E5D58" w:rsidRPr="002B765A" w:rsidRDefault="008E5D58" w:rsidP="008E5D58">
            <w:pPr>
              <w:jc w:val="center"/>
              <w:rPr>
                <w:sz w:val="22"/>
                <w:szCs w:val="22"/>
              </w:rPr>
            </w:pPr>
            <w:r w:rsidRPr="002B765A">
              <w:rPr>
                <w:sz w:val="22"/>
                <w:szCs w:val="22"/>
              </w:rPr>
              <w:t>Essential</w:t>
            </w:r>
          </w:p>
        </w:tc>
        <w:tc>
          <w:tcPr>
            <w:tcW w:w="2361" w:type="dxa"/>
          </w:tcPr>
          <w:p w14:paraId="37E33165" w14:textId="2F8D3F5E" w:rsidR="008E5D58" w:rsidRPr="002B765A" w:rsidRDefault="008E5D58" w:rsidP="008E5D58">
            <w:pPr>
              <w:jc w:val="center"/>
              <w:rPr>
                <w:sz w:val="22"/>
                <w:szCs w:val="22"/>
              </w:rPr>
            </w:pPr>
            <w:r w:rsidRPr="002B765A">
              <w:rPr>
                <w:sz w:val="22"/>
                <w:szCs w:val="22"/>
              </w:rPr>
              <w:t>Application</w:t>
            </w:r>
          </w:p>
        </w:tc>
      </w:tr>
      <w:tr w:rsidR="008E5D58" w14:paraId="08264476" w14:textId="77777777" w:rsidTr="008E5D58">
        <w:trPr>
          <w:trHeight w:val="377"/>
        </w:trPr>
        <w:tc>
          <w:tcPr>
            <w:tcW w:w="6875" w:type="dxa"/>
          </w:tcPr>
          <w:p w14:paraId="44065D53" w14:textId="58C4BE9B" w:rsidR="008E5D58" w:rsidRPr="002B765A" w:rsidRDefault="008E5D58" w:rsidP="008E5D58">
            <w:pPr>
              <w:rPr>
                <w:sz w:val="22"/>
                <w:szCs w:val="22"/>
              </w:rPr>
            </w:pPr>
            <w:r w:rsidRPr="002B765A">
              <w:rPr>
                <w:rFonts w:cs="Arial"/>
                <w:sz w:val="22"/>
                <w:szCs w:val="22"/>
              </w:rPr>
              <w:t>Experience of multi-disciplinary working</w:t>
            </w:r>
          </w:p>
        </w:tc>
        <w:tc>
          <w:tcPr>
            <w:tcW w:w="1396" w:type="dxa"/>
          </w:tcPr>
          <w:p w14:paraId="43371025" w14:textId="0ED128C3" w:rsidR="008E5D58" w:rsidRPr="002B765A" w:rsidRDefault="008E5D58" w:rsidP="008E5D58">
            <w:pPr>
              <w:jc w:val="center"/>
              <w:rPr>
                <w:sz w:val="22"/>
                <w:szCs w:val="22"/>
              </w:rPr>
            </w:pPr>
            <w:r w:rsidRPr="002B765A">
              <w:rPr>
                <w:sz w:val="22"/>
                <w:szCs w:val="22"/>
              </w:rPr>
              <w:t>Essential</w:t>
            </w:r>
          </w:p>
        </w:tc>
        <w:tc>
          <w:tcPr>
            <w:tcW w:w="2361" w:type="dxa"/>
          </w:tcPr>
          <w:p w14:paraId="327330DC" w14:textId="09157C43" w:rsidR="008E5D58" w:rsidRPr="002B765A" w:rsidRDefault="008E5D58" w:rsidP="008E5D58">
            <w:pPr>
              <w:jc w:val="center"/>
              <w:rPr>
                <w:sz w:val="22"/>
                <w:szCs w:val="22"/>
              </w:rPr>
            </w:pPr>
            <w:r w:rsidRPr="002B765A">
              <w:rPr>
                <w:sz w:val="22"/>
                <w:szCs w:val="22"/>
              </w:rPr>
              <w:t>Application</w:t>
            </w:r>
          </w:p>
        </w:tc>
      </w:tr>
      <w:tr w:rsidR="008E5D58" w14:paraId="333A0AF9" w14:textId="77777777" w:rsidTr="008E5D58">
        <w:trPr>
          <w:trHeight w:val="377"/>
        </w:trPr>
        <w:tc>
          <w:tcPr>
            <w:tcW w:w="6875" w:type="dxa"/>
            <w:shd w:val="clear" w:color="auto" w:fill="D9D9D9" w:themeFill="background1" w:themeFillShade="D9"/>
          </w:tcPr>
          <w:p w14:paraId="70643900" w14:textId="77777777" w:rsidR="008E5D58" w:rsidRPr="001A3B52" w:rsidRDefault="008E5D58" w:rsidP="008E5D58">
            <w:pPr>
              <w:rPr>
                <w:b/>
              </w:rPr>
            </w:pPr>
            <w:r w:rsidRPr="001A3B52">
              <w:rPr>
                <w:b/>
              </w:rPr>
              <w:t>Skills and abilities</w:t>
            </w:r>
          </w:p>
        </w:tc>
        <w:tc>
          <w:tcPr>
            <w:tcW w:w="1396" w:type="dxa"/>
            <w:shd w:val="clear" w:color="auto" w:fill="D9D9D9" w:themeFill="background1" w:themeFillShade="D9"/>
          </w:tcPr>
          <w:p w14:paraId="4FEBA9F6" w14:textId="77777777" w:rsidR="008E5D58" w:rsidRDefault="008E5D58" w:rsidP="008E5D58"/>
        </w:tc>
        <w:tc>
          <w:tcPr>
            <w:tcW w:w="2361" w:type="dxa"/>
            <w:shd w:val="clear" w:color="auto" w:fill="D9D9D9" w:themeFill="background1" w:themeFillShade="D9"/>
          </w:tcPr>
          <w:p w14:paraId="1EE4310A" w14:textId="77777777" w:rsidR="008E5D58" w:rsidRDefault="008E5D58" w:rsidP="008E5D58"/>
        </w:tc>
      </w:tr>
      <w:tr w:rsidR="008E5D58" w14:paraId="3B53A623" w14:textId="77777777" w:rsidTr="008E5D58">
        <w:trPr>
          <w:trHeight w:val="377"/>
        </w:trPr>
        <w:tc>
          <w:tcPr>
            <w:tcW w:w="6875" w:type="dxa"/>
          </w:tcPr>
          <w:p w14:paraId="54C3D117" w14:textId="13169C2C" w:rsidR="008E5D58" w:rsidRDefault="008E5D58" w:rsidP="008E5D58">
            <w:r w:rsidRPr="002B765A">
              <w:rPr>
                <w:sz w:val="22"/>
                <w:szCs w:val="22"/>
              </w:rPr>
              <w:t xml:space="preserve">Proven research skills in </w:t>
            </w:r>
            <w:r w:rsidR="003D0227">
              <w:rPr>
                <w:sz w:val="22"/>
                <w:szCs w:val="22"/>
              </w:rPr>
              <w:t>inorganic</w:t>
            </w:r>
            <w:r w:rsidRPr="002B765A">
              <w:rPr>
                <w:sz w:val="22"/>
                <w:szCs w:val="22"/>
              </w:rPr>
              <w:t xml:space="preserve"> chemistry synthesis and characterisation</w:t>
            </w:r>
          </w:p>
        </w:tc>
        <w:tc>
          <w:tcPr>
            <w:tcW w:w="1396" w:type="dxa"/>
          </w:tcPr>
          <w:p w14:paraId="77394900" w14:textId="7F42645D" w:rsidR="008E5D58" w:rsidRDefault="008E5D58" w:rsidP="008E5D58">
            <w:pPr>
              <w:jc w:val="center"/>
            </w:pPr>
            <w:r w:rsidRPr="002B765A">
              <w:rPr>
                <w:sz w:val="22"/>
                <w:szCs w:val="22"/>
              </w:rPr>
              <w:t>Essential</w:t>
            </w:r>
          </w:p>
        </w:tc>
        <w:tc>
          <w:tcPr>
            <w:tcW w:w="2361" w:type="dxa"/>
          </w:tcPr>
          <w:p w14:paraId="6BB2898C" w14:textId="31114C02" w:rsidR="008E5D58" w:rsidRDefault="008E5D58" w:rsidP="008E5D58">
            <w:pPr>
              <w:jc w:val="center"/>
            </w:pPr>
            <w:r w:rsidRPr="002B765A">
              <w:rPr>
                <w:sz w:val="22"/>
                <w:szCs w:val="22"/>
              </w:rPr>
              <w:t>Application</w:t>
            </w:r>
          </w:p>
        </w:tc>
      </w:tr>
      <w:tr w:rsidR="008E5D58" w14:paraId="59E3C64A" w14:textId="77777777" w:rsidTr="008E5D58">
        <w:trPr>
          <w:trHeight w:val="377"/>
        </w:trPr>
        <w:tc>
          <w:tcPr>
            <w:tcW w:w="6875" w:type="dxa"/>
          </w:tcPr>
          <w:p w14:paraId="1319644F" w14:textId="346ADC69" w:rsidR="008E5D58" w:rsidRPr="0036089C" w:rsidRDefault="008E5D58" w:rsidP="008E5D58">
            <w:r w:rsidRPr="0036089C">
              <w:rPr>
                <w:sz w:val="22"/>
                <w:szCs w:val="22"/>
              </w:rPr>
              <w:t>Proven skills in building and</w:t>
            </w:r>
            <w:r w:rsidR="0036089C" w:rsidRPr="0036089C">
              <w:rPr>
                <w:sz w:val="22"/>
                <w:szCs w:val="22"/>
              </w:rPr>
              <w:t>/or</w:t>
            </w:r>
            <w:r w:rsidRPr="0036089C">
              <w:rPr>
                <w:sz w:val="22"/>
                <w:szCs w:val="22"/>
              </w:rPr>
              <w:t xml:space="preserve"> maintaining </w:t>
            </w:r>
            <w:r w:rsidR="0036089C" w:rsidRPr="0036089C">
              <w:rPr>
                <w:sz w:val="22"/>
                <w:szCs w:val="22"/>
              </w:rPr>
              <w:t xml:space="preserve">research/analytical </w:t>
            </w:r>
            <w:r w:rsidRPr="0036089C">
              <w:rPr>
                <w:sz w:val="22"/>
                <w:szCs w:val="22"/>
              </w:rPr>
              <w:t>equipment</w:t>
            </w:r>
          </w:p>
        </w:tc>
        <w:tc>
          <w:tcPr>
            <w:tcW w:w="1396" w:type="dxa"/>
          </w:tcPr>
          <w:p w14:paraId="5029EB23" w14:textId="6B9A912B" w:rsidR="008E5D58" w:rsidRPr="0036089C" w:rsidRDefault="008E5D58" w:rsidP="008E5D58">
            <w:pPr>
              <w:jc w:val="center"/>
            </w:pPr>
            <w:r w:rsidRPr="00F41CC5">
              <w:rPr>
                <w:sz w:val="22"/>
                <w:szCs w:val="22"/>
              </w:rPr>
              <w:t>Essential</w:t>
            </w:r>
          </w:p>
        </w:tc>
        <w:tc>
          <w:tcPr>
            <w:tcW w:w="2361" w:type="dxa"/>
          </w:tcPr>
          <w:p w14:paraId="732E7FA5" w14:textId="23BFFFE1" w:rsidR="008E5D58" w:rsidRPr="0036089C" w:rsidRDefault="008E5D58" w:rsidP="008E5D58">
            <w:pPr>
              <w:jc w:val="center"/>
            </w:pPr>
            <w:r w:rsidRPr="0036089C">
              <w:rPr>
                <w:sz w:val="22"/>
                <w:szCs w:val="22"/>
              </w:rPr>
              <w:t>Application</w:t>
            </w:r>
          </w:p>
        </w:tc>
      </w:tr>
      <w:tr w:rsidR="008E5D58" w14:paraId="016DC5D9" w14:textId="77777777" w:rsidTr="008E5D58">
        <w:trPr>
          <w:trHeight w:val="377"/>
        </w:trPr>
        <w:tc>
          <w:tcPr>
            <w:tcW w:w="6875" w:type="dxa"/>
          </w:tcPr>
          <w:p w14:paraId="123AEDB6" w14:textId="75487270" w:rsidR="008E5D58" w:rsidRDefault="008E5D58" w:rsidP="008E5D58">
            <w:r w:rsidRPr="002B765A">
              <w:rPr>
                <w:rFonts w:cs="Arial"/>
                <w:sz w:val="22"/>
                <w:szCs w:val="22"/>
              </w:rPr>
              <w:t>Ability to analyse and write up data</w:t>
            </w:r>
          </w:p>
        </w:tc>
        <w:tc>
          <w:tcPr>
            <w:tcW w:w="1396" w:type="dxa"/>
          </w:tcPr>
          <w:p w14:paraId="79BE1703" w14:textId="775B1DC2" w:rsidR="008E5D58" w:rsidRDefault="008E5D58" w:rsidP="008E5D58">
            <w:pPr>
              <w:jc w:val="center"/>
            </w:pPr>
            <w:r w:rsidRPr="002B765A">
              <w:rPr>
                <w:sz w:val="22"/>
                <w:szCs w:val="22"/>
              </w:rPr>
              <w:t>Essential</w:t>
            </w:r>
          </w:p>
        </w:tc>
        <w:tc>
          <w:tcPr>
            <w:tcW w:w="2361" w:type="dxa"/>
          </w:tcPr>
          <w:p w14:paraId="0C85BB44" w14:textId="7D918B0B" w:rsidR="008E5D58" w:rsidRDefault="008E5D58" w:rsidP="008E5D58">
            <w:pPr>
              <w:jc w:val="center"/>
            </w:pPr>
            <w:r w:rsidRPr="002B765A">
              <w:rPr>
                <w:sz w:val="22"/>
                <w:szCs w:val="22"/>
              </w:rPr>
              <w:t>Application</w:t>
            </w:r>
          </w:p>
        </w:tc>
      </w:tr>
      <w:tr w:rsidR="008E5D58" w14:paraId="2D9D0587" w14:textId="77777777" w:rsidTr="008E5D58">
        <w:trPr>
          <w:trHeight w:val="377"/>
        </w:trPr>
        <w:tc>
          <w:tcPr>
            <w:tcW w:w="6875" w:type="dxa"/>
          </w:tcPr>
          <w:p w14:paraId="6B4BB467" w14:textId="58DC4AB5" w:rsidR="008E5D58" w:rsidRDefault="008E5D58" w:rsidP="008E5D58">
            <w:r w:rsidRPr="002B765A">
              <w:rPr>
                <w:rFonts w:cs="Arial"/>
                <w:sz w:val="22"/>
                <w:szCs w:val="22"/>
              </w:rPr>
              <w:t>Ability to present complex information effectively to a range of audiences</w:t>
            </w:r>
          </w:p>
        </w:tc>
        <w:tc>
          <w:tcPr>
            <w:tcW w:w="1396" w:type="dxa"/>
          </w:tcPr>
          <w:p w14:paraId="5254B174" w14:textId="162AF2C0" w:rsidR="008E5D58" w:rsidRDefault="008E5D58" w:rsidP="008E5D58">
            <w:pPr>
              <w:jc w:val="center"/>
            </w:pPr>
            <w:r w:rsidRPr="002B765A">
              <w:rPr>
                <w:sz w:val="22"/>
                <w:szCs w:val="22"/>
              </w:rPr>
              <w:t>Essential</w:t>
            </w:r>
          </w:p>
        </w:tc>
        <w:tc>
          <w:tcPr>
            <w:tcW w:w="2361" w:type="dxa"/>
          </w:tcPr>
          <w:p w14:paraId="16289306" w14:textId="08AF5FEF" w:rsidR="008E5D58" w:rsidRDefault="008E5D58" w:rsidP="008E5D58">
            <w:pPr>
              <w:jc w:val="center"/>
            </w:pPr>
            <w:r w:rsidRPr="002B765A">
              <w:rPr>
                <w:sz w:val="22"/>
                <w:szCs w:val="22"/>
              </w:rPr>
              <w:t>Interview</w:t>
            </w:r>
          </w:p>
        </w:tc>
      </w:tr>
      <w:tr w:rsidR="008E5D58" w14:paraId="60A1DE94" w14:textId="77777777" w:rsidTr="008E5D58">
        <w:trPr>
          <w:trHeight w:val="377"/>
        </w:trPr>
        <w:tc>
          <w:tcPr>
            <w:tcW w:w="6875" w:type="dxa"/>
          </w:tcPr>
          <w:p w14:paraId="7BE9D64B" w14:textId="4AFFFF6F" w:rsidR="008E5D58" w:rsidRDefault="008E5D58" w:rsidP="008E5D58">
            <w:r w:rsidRPr="002B765A">
              <w:rPr>
                <w:rFonts w:cs="Arial"/>
                <w:sz w:val="22"/>
                <w:szCs w:val="22"/>
              </w:rPr>
              <w:t>Effective written and verbal communication skills in English</w:t>
            </w:r>
          </w:p>
        </w:tc>
        <w:tc>
          <w:tcPr>
            <w:tcW w:w="1396" w:type="dxa"/>
          </w:tcPr>
          <w:p w14:paraId="54CEFBAC" w14:textId="59F71439" w:rsidR="008E5D58" w:rsidRDefault="008E5D58" w:rsidP="008E5D58">
            <w:pPr>
              <w:jc w:val="center"/>
            </w:pPr>
            <w:r w:rsidRPr="002B765A">
              <w:rPr>
                <w:sz w:val="22"/>
                <w:szCs w:val="22"/>
              </w:rPr>
              <w:t>Essential</w:t>
            </w:r>
          </w:p>
        </w:tc>
        <w:tc>
          <w:tcPr>
            <w:tcW w:w="2361" w:type="dxa"/>
          </w:tcPr>
          <w:p w14:paraId="2399DC37" w14:textId="76CFB2CF" w:rsidR="008E5D58" w:rsidRDefault="008E5D58" w:rsidP="008E5D58">
            <w:pPr>
              <w:jc w:val="center"/>
            </w:pPr>
            <w:r w:rsidRPr="002B765A">
              <w:rPr>
                <w:sz w:val="22"/>
                <w:szCs w:val="22"/>
              </w:rPr>
              <w:t>Interview</w:t>
            </w:r>
          </w:p>
        </w:tc>
      </w:tr>
      <w:tr w:rsidR="008E5D58" w14:paraId="48DBCD09" w14:textId="77777777" w:rsidTr="008E5D58">
        <w:trPr>
          <w:trHeight w:val="377"/>
        </w:trPr>
        <w:tc>
          <w:tcPr>
            <w:tcW w:w="6875" w:type="dxa"/>
          </w:tcPr>
          <w:p w14:paraId="76BBC4B0" w14:textId="1E86E897" w:rsidR="008E5D58" w:rsidRDefault="008E5D58" w:rsidP="008E5D58">
            <w:r w:rsidRPr="002B765A">
              <w:rPr>
                <w:rFonts w:cs="Arial"/>
                <w:sz w:val="22"/>
                <w:szCs w:val="22"/>
              </w:rPr>
              <w:t>Management of lab instrumentation</w:t>
            </w:r>
          </w:p>
        </w:tc>
        <w:tc>
          <w:tcPr>
            <w:tcW w:w="1396" w:type="dxa"/>
          </w:tcPr>
          <w:p w14:paraId="1C759DCF" w14:textId="497F519D" w:rsidR="008E5D58" w:rsidRDefault="0036089C" w:rsidP="008E5D58">
            <w:pPr>
              <w:jc w:val="center"/>
            </w:pPr>
            <w:r>
              <w:rPr>
                <w:sz w:val="22"/>
                <w:szCs w:val="22"/>
              </w:rPr>
              <w:t>Desirable</w:t>
            </w:r>
          </w:p>
        </w:tc>
        <w:tc>
          <w:tcPr>
            <w:tcW w:w="2361" w:type="dxa"/>
          </w:tcPr>
          <w:p w14:paraId="6733CA11" w14:textId="6110BE3A" w:rsidR="008E5D58" w:rsidRDefault="008E5D58" w:rsidP="008E5D58">
            <w:pPr>
              <w:jc w:val="center"/>
            </w:pPr>
            <w:r w:rsidRPr="002B765A">
              <w:rPr>
                <w:sz w:val="22"/>
                <w:szCs w:val="22"/>
              </w:rPr>
              <w:t>Application</w:t>
            </w:r>
            <w:r>
              <w:rPr>
                <w:sz w:val="22"/>
                <w:szCs w:val="22"/>
              </w:rPr>
              <w:t>/Interview</w:t>
            </w:r>
          </w:p>
        </w:tc>
      </w:tr>
      <w:tr w:rsidR="008E5D58" w14:paraId="6920CCC0" w14:textId="77777777" w:rsidTr="008E5D58">
        <w:trPr>
          <w:trHeight w:val="377"/>
        </w:trPr>
        <w:tc>
          <w:tcPr>
            <w:tcW w:w="6875" w:type="dxa"/>
            <w:shd w:val="clear" w:color="auto" w:fill="D9D9D9" w:themeFill="background1" w:themeFillShade="D9"/>
          </w:tcPr>
          <w:p w14:paraId="3CE4C13D" w14:textId="77777777" w:rsidR="008E5D58" w:rsidRPr="001A3B52" w:rsidRDefault="008E5D58" w:rsidP="008E5D58">
            <w:pPr>
              <w:rPr>
                <w:b/>
              </w:rPr>
            </w:pPr>
            <w:r>
              <w:rPr>
                <w:b/>
              </w:rPr>
              <w:t>Personal attributes</w:t>
            </w:r>
          </w:p>
        </w:tc>
        <w:tc>
          <w:tcPr>
            <w:tcW w:w="1396" w:type="dxa"/>
            <w:shd w:val="clear" w:color="auto" w:fill="D9D9D9" w:themeFill="background1" w:themeFillShade="D9"/>
          </w:tcPr>
          <w:p w14:paraId="2ED60319" w14:textId="77777777" w:rsidR="008E5D58" w:rsidRDefault="008E5D58" w:rsidP="008E5D58"/>
        </w:tc>
        <w:tc>
          <w:tcPr>
            <w:tcW w:w="2361" w:type="dxa"/>
            <w:shd w:val="clear" w:color="auto" w:fill="D9D9D9" w:themeFill="background1" w:themeFillShade="D9"/>
          </w:tcPr>
          <w:p w14:paraId="6341A9ED" w14:textId="77777777" w:rsidR="008E5D58" w:rsidRDefault="008E5D58" w:rsidP="008E5D58"/>
        </w:tc>
      </w:tr>
      <w:tr w:rsidR="008E5D58" w14:paraId="5CD039F9" w14:textId="77777777" w:rsidTr="008E5D58">
        <w:trPr>
          <w:trHeight w:val="377"/>
        </w:trPr>
        <w:tc>
          <w:tcPr>
            <w:tcW w:w="6875" w:type="dxa"/>
          </w:tcPr>
          <w:p w14:paraId="2A5BD1EB" w14:textId="28FD4788" w:rsidR="008E5D58" w:rsidRDefault="008E5D58" w:rsidP="008E5D58">
            <w:r w:rsidRPr="002B765A">
              <w:rPr>
                <w:rFonts w:cs="Arial"/>
                <w:sz w:val="22"/>
                <w:szCs w:val="22"/>
              </w:rPr>
              <w:t>Commitment to high quality research</w:t>
            </w:r>
          </w:p>
        </w:tc>
        <w:tc>
          <w:tcPr>
            <w:tcW w:w="1396" w:type="dxa"/>
          </w:tcPr>
          <w:p w14:paraId="1F90FAFE" w14:textId="17ADE475" w:rsidR="008E5D58" w:rsidRDefault="008E5D58" w:rsidP="008E5D58">
            <w:pPr>
              <w:jc w:val="center"/>
            </w:pPr>
            <w:r w:rsidRPr="002B765A">
              <w:rPr>
                <w:sz w:val="22"/>
                <w:szCs w:val="22"/>
              </w:rPr>
              <w:t>Essential</w:t>
            </w:r>
          </w:p>
        </w:tc>
        <w:tc>
          <w:tcPr>
            <w:tcW w:w="2361" w:type="dxa"/>
          </w:tcPr>
          <w:p w14:paraId="17F994DA" w14:textId="05220AE3" w:rsidR="008E5D58" w:rsidRDefault="008E5D58" w:rsidP="008E5D58">
            <w:pPr>
              <w:jc w:val="center"/>
            </w:pPr>
            <w:r w:rsidRPr="002B765A">
              <w:rPr>
                <w:sz w:val="22"/>
                <w:szCs w:val="22"/>
              </w:rPr>
              <w:t>Interview</w:t>
            </w:r>
          </w:p>
        </w:tc>
      </w:tr>
      <w:tr w:rsidR="008E5D58" w14:paraId="7D1974E0" w14:textId="77777777" w:rsidTr="008E5D58">
        <w:trPr>
          <w:trHeight w:val="377"/>
        </w:trPr>
        <w:tc>
          <w:tcPr>
            <w:tcW w:w="6875" w:type="dxa"/>
          </w:tcPr>
          <w:p w14:paraId="3B4CE9F0" w14:textId="0BF04763" w:rsidR="008E5D58" w:rsidRDefault="008E5D58" w:rsidP="008E5D58">
            <w:r w:rsidRPr="002B765A">
              <w:rPr>
                <w:rFonts w:cs="Arial"/>
                <w:sz w:val="22"/>
                <w:szCs w:val="22"/>
              </w:rPr>
              <w:t>Ability to work collaboratively and as part of a team</w:t>
            </w:r>
          </w:p>
        </w:tc>
        <w:tc>
          <w:tcPr>
            <w:tcW w:w="1396" w:type="dxa"/>
          </w:tcPr>
          <w:p w14:paraId="10B765EC" w14:textId="1BEF55B8" w:rsidR="008E5D58" w:rsidRDefault="008E5D58" w:rsidP="008E5D58">
            <w:pPr>
              <w:jc w:val="center"/>
            </w:pPr>
            <w:r w:rsidRPr="002B765A">
              <w:rPr>
                <w:sz w:val="22"/>
                <w:szCs w:val="22"/>
              </w:rPr>
              <w:t>Essential</w:t>
            </w:r>
          </w:p>
        </w:tc>
        <w:tc>
          <w:tcPr>
            <w:tcW w:w="2361" w:type="dxa"/>
          </w:tcPr>
          <w:p w14:paraId="66CDB805" w14:textId="47B82286" w:rsidR="008E5D58" w:rsidRDefault="008E5D58" w:rsidP="008E5D58">
            <w:pPr>
              <w:jc w:val="center"/>
            </w:pPr>
            <w:r w:rsidRPr="002B765A">
              <w:rPr>
                <w:sz w:val="22"/>
                <w:szCs w:val="22"/>
              </w:rPr>
              <w:t>Application/Interview</w:t>
            </w:r>
          </w:p>
        </w:tc>
      </w:tr>
      <w:tr w:rsidR="008E5D58" w:rsidRPr="001C52AA" w14:paraId="531F479C" w14:textId="77777777" w:rsidTr="008E5D58">
        <w:trPr>
          <w:trHeight w:val="377"/>
        </w:trPr>
        <w:tc>
          <w:tcPr>
            <w:tcW w:w="6875" w:type="dxa"/>
          </w:tcPr>
          <w:p w14:paraId="54A5A624" w14:textId="7E114EBC" w:rsidR="008E5D58" w:rsidRPr="001C52AA" w:rsidRDefault="008E5D58" w:rsidP="008E5D58">
            <w:r w:rsidRPr="002B765A">
              <w:rPr>
                <w:sz w:val="22"/>
                <w:szCs w:val="22"/>
              </w:rPr>
              <w:lastRenderedPageBreak/>
              <w:t>Good publication record</w:t>
            </w:r>
          </w:p>
        </w:tc>
        <w:tc>
          <w:tcPr>
            <w:tcW w:w="1396" w:type="dxa"/>
          </w:tcPr>
          <w:p w14:paraId="71E39B27" w14:textId="79067D40" w:rsidR="008E5D58" w:rsidRPr="001C52AA" w:rsidRDefault="008E5D58" w:rsidP="008E5D58">
            <w:pPr>
              <w:jc w:val="center"/>
            </w:pPr>
            <w:r w:rsidRPr="002B765A">
              <w:rPr>
                <w:sz w:val="22"/>
                <w:szCs w:val="22"/>
              </w:rPr>
              <w:t>Essential</w:t>
            </w:r>
          </w:p>
        </w:tc>
        <w:tc>
          <w:tcPr>
            <w:tcW w:w="2361" w:type="dxa"/>
          </w:tcPr>
          <w:p w14:paraId="43C40C79" w14:textId="0900034E" w:rsidR="008E5D58" w:rsidRPr="001C52AA" w:rsidRDefault="008E5D58" w:rsidP="008E5D58">
            <w:pPr>
              <w:jc w:val="center"/>
            </w:pPr>
            <w:r w:rsidRPr="002B765A">
              <w:rPr>
                <w:sz w:val="22"/>
                <w:szCs w:val="22"/>
              </w:rPr>
              <w:t>Application</w:t>
            </w:r>
          </w:p>
        </w:tc>
      </w:tr>
      <w:tr w:rsidR="008E5D58" w14:paraId="010B386B" w14:textId="77777777" w:rsidTr="008E5D58">
        <w:trPr>
          <w:trHeight w:val="377"/>
        </w:trPr>
        <w:tc>
          <w:tcPr>
            <w:tcW w:w="6875" w:type="dxa"/>
          </w:tcPr>
          <w:p w14:paraId="720B1AB6" w14:textId="608B6EF9" w:rsidR="008E5D58" w:rsidRDefault="008E5D58" w:rsidP="008E5D58">
            <w:r w:rsidRPr="002B765A">
              <w:rPr>
                <w:sz w:val="22"/>
                <w:szCs w:val="22"/>
              </w:rPr>
              <w:t>Excellent organisational skills</w:t>
            </w:r>
          </w:p>
        </w:tc>
        <w:tc>
          <w:tcPr>
            <w:tcW w:w="1396" w:type="dxa"/>
          </w:tcPr>
          <w:p w14:paraId="2F0CBFAA" w14:textId="602D23AB" w:rsidR="008E5D58" w:rsidRDefault="008E5D58" w:rsidP="008E5D58">
            <w:pPr>
              <w:jc w:val="center"/>
            </w:pPr>
            <w:r w:rsidRPr="002B765A">
              <w:rPr>
                <w:sz w:val="22"/>
                <w:szCs w:val="22"/>
              </w:rPr>
              <w:t>Essential</w:t>
            </w:r>
          </w:p>
        </w:tc>
        <w:tc>
          <w:tcPr>
            <w:tcW w:w="2361" w:type="dxa"/>
          </w:tcPr>
          <w:p w14:paraId="1721A6DD" w14:textId="3EBE2F76" w:rsidR="008E5D58" w:rsidRDefault="008E5D58" w:rsidP="008E5D58">
            <w:pPr>
              <w:jc w:val="center"/>
            </w:pPr>
            <w:r w:rsidRPr="002B765A">
              <w:rPr>
                <w:sz w:val="22"/>
                <w:szCs w:val="22"/>
              </w:rPr>
              <w:t>Application/Interview</w:t>
            </w:r>
          </w:p>
        </w:tc>
      </w:tr>
    </w:tbl>
    <w:p w14:paraId="17FE8A03" w14:textId="77D22D9E" w:rsidR="003A09AB" w:rsidRDefault="003A09AB" w:rsidP="000B77D9">
      <w:pPr>
        <w:sectPr w:rsidR="003A09AB" w:rsidSect="005136DA">
          <w:pgSz w:w="11900" w:h="16840"/>
          <w:pgMar w:top="602" w:right="567" w:bottom="1134" w:left="567" w:header="283" w:footer="709" w:gutter="0"/>
          <w:cols w:space="708"/>
          <w:docGrid w:linePitch="326"/>
        </w:sectPr>
      </w:pPr>
      <w:r>
        <w:softHyphen/>
      </w:r>
    </w:p>
    <w:p w14:paraId="1C7EB673" w14:textId="77777777" w:rsidR="003A09AB" w:rsidRDefault="003A09AB" w:rsidP="00DC2138"/>
    <w:p w14:paraId="1BF39C3B" w14:textId="77777777" w:rsidR="00DC2138" w:rsidRDefault="00925A98" w:rsidP="00DC2138">
      <w:pPr>
        <w:rPr>
          <w:rFonts w:cs="Arial"/>
          <w:b/>
          <w:bCs/>
          <w:sz w:val="22"/>
          <w:szCs w:val="22"/>
        </w:rPr>
      </w:pPr>
      <w:r>
        <w:softHyphen/>
      </w:r>
      <w:r w:rsidR="00DC2138" w:rsidRPr="00DC2138">
        <w:rPr>
          <w:rFonts w:cs="Arial"/>
          <w:b/>
          <w:bCs/>
          <w:sz w:val="22"/>
          <w:szCs w:val="22"/>
        </w:rPr>
        <w:t xml:space="preserve"> </w:t>
      </w:r>
      <w:r w:rsidR="00DC2138" w:rsidRPr="00286943">
        <w:rPr>
          <w:rFonts w:cs="Arial"/>
          <w:b/>
          <w:bCs/>
          <w:sz w:val="22"/>
          <w:szCs w:val="22"/>
        </w:rPr>
        <w:t>General Information</w:t>
      </w:r>
    </w:p>
    <w:p w14:paraId="6BBD5434" w14:textId="77777777" w:rsidR="00DC2138" w:rsidRPr="00286943" w:rsidRDefault="00DC2138" w:rsidP="00DC2138">
      <w:pPr>
        <w:pStyle w:val="NormalWeb"/>
        <w:spacing w:before="0" w:beforeAutospacing="0" w:after="0" w:afterAutospacing="0"/>
        <w:rPr>
          <w:rStyle w:val="Strong"/>
          <w:rFonts w:ascii="Arial" w:hAnsi="Arial" w:cs="Arial"/>
          <w:sz w:val="22"/>
          <w:szCs w:val="22"/>
        </w:rPr>
      </w:pPr>
    </w:p>
    <w:p w14:paraId="595447C0" w14:textId="77777777" w:rsidR="00DC2138" w:rsidRPr="00286943" w:rsidRDefault="00DC2138" w:rsidP="00DC2138">
      <w:pPr>
        <w:pStyle w:val="NormalWeb"/>
        <w:spacing w:before="0" w:beforeAutospacing="0" w:after="0" w:afterAutospacing="0"/>
        <w:rPr>
          <w:rFonts w:ascii="Arial" w:hAnsi="Arial" w:cs="Arial"/>
          <w:sz w:val="22"/>
          <w:szCs w:val="22"/>
        </w:rPr>
      </w:pPr>
      <w:r w:rsidRPr="00286943">
        <w:rPr>
          <w:rStyle w:val="Strong"/>
          <w:rFonts w:ascii="Arial" w:hAnsi="Arial" w:cs="Arial"/>
          <w:sz w:val="22"/>
          <w:szCs w:val="22"/>
        </w:rPr>
        <w:t>Terms &amp; Conditions of Employment</w:t>
      </w:r>
    </w:p>
    <w:p w14:paraId="11516A25" w14:textId="14B31934" w:rsidR="00DC2138" w:rsidRDefault="00DC2138" w:rsidP="00DC2138">
      <w:pPr>
        <w:rPr>
          <w:rFonts w:cs="Arial"/>
          <w:sz w:val="22"/>
          <w:szCs w:val="22"/>
        </w:rPr>
      </w:pPr>
      <w:r w:rsidRPr="00631AF2">
        <w:rPr>
          <w:rFonts w:cs="Arial"/>
          <w:sz w:val="22"/>
          <w:szCs w:val="22"/>
        </w:rPr>
        <w:t>The post is a UCL grade 7 post, the sala</w:t>
      </w:r>
      <w:r w:rsidR="007D75C1">
        <w:rPr>
          <w:rFonts w:cs="Arial"/>
          <w:sz w:val="22"/>
          <w:szCs w:val="22"/>
        </w:rPr>
        <w:t>ry for which ranges from £</w:t>
      </w:r>
      <w:r w:rsidR="00F15C5C">
        <w:rPr>
          <w:rFonts w:cs="Arial"/>
          <w:sz w:val="22"/>
          <w:szCs w:val="22"/>
        </w:rPr>
        <w:t>4</w:t>
      </w:r>
      <w:r w:rsidR="008B60CF">
        <w:rPr>
          <w:rFonts w:cs="Arial"/>
          <w:sz w:val="22"/>
          <w:szCs w:val="22"/>
        </w:rPr>
        <w:t>2,099</w:t>
      </w:r>
      <w:r w:rsidR="007D75C1">
        <w:rPr>
          <w:rFonts w:cs="Arial"/>
          <w:sz w:val="22"/>
          <w:szCs w:val="22"/>
        </w:rPr>
        <w:t xml:space="preserve"> to £</w:t>
      </w:r>
      <w:r w:rsidR="00F15C5C">
        <w:rPr>
          <w:rFonts w:cs="Arial"/>
          <w:sz w:val="22"/>
          <w:szCs w:val="22"/>
        </w:rPr>
        <w:t>50,585</w:t>
      </w:r>
      <w:r w:rsidRPr="00631AF2">
        <w:rPr>
          <w:rFonts w:cs="Arial"/>
          <w:sz w:val="22"/>
          <w:szCs w:val="22"/>
        </w:rPr>
        <w:t xml:space="preserve"> per annum (incl</w:t>
      </w:r>
      <w:r w:rsidR="007D75C1">
        <w:rPr>
          <w:rFonts w:cs="Arial"/>
          <w:sz w:val="22"/>
          <w:szCs w:val="22"/>
        </w:rPr>
        <w:t>uding London Allowance of £</w:t>
      </w:r>
      <w:r w:rsidR="008B60CF">
        <w:rPr>
          <w:rFonts w:cs="Arial"/>
          <w:sz w:val="22"/>
          <w:szCs w:val="22"/>
        </w:rPr>
        <w:t>5,000</w:t>
      </w:r>
      <w:r w:rsidRPr="00631AF2">
        <w:rPr>
          <w:rFonts w:cs="Arial"/>
          <w:sz w:val="22"/>
          <w:szCs w:val="22"/>
        </w:rPr>
        <w:t xml:space="preserve"> p.a.). St</w:t>
      </w:r>
      <w:r w:rsidR="001350EF">
        <w:rPr>
          <w:rFonts w:cs="Arial"/>
          <w:sz w:val="22"/>
          <w:szCs w:val="22"/>
        </w:rPr>
        <w:t xml:space="preserve">arting salary is usually </w:t>
      </w:r>
      <w:r w:rsidR="007D75C1">
        <w:rPr>
          <w:rFonts w:cs="Arial"/>
          <w:sz w:val="22"/>
          <w:szCs w:val="22"/>
        </w:rPr>
        <w:t>£</w:t>
      </w:r>
      <w:r w:rsidR="00F15C5C">
        <w:rPr>
          <w:rFonts w:cs="Arial"/>
          <w:sz w:val="22"/>
          <w:szCs w:val="22"/>
        </w:rPr>
        <w:t>42,099</w:t>
      </w:r>
      <w:r w:rsidRPr="00631AF2">
        <w:rPr>
          <w:rFonts w:cs="Arial"/>
          <w:sz w:val="22"/>
          <w:szCs w:val="22"/>
        </w:rPr>
        <w:t xml:space="preserve">. </w:t>
      </w:r>
    </w:p>
    <w:p w14:paraId="7B61B54D" w14:textId="77777777" w:rsidR="002836D7" w:rsidRPr="00631AF2" w:rsidRDefault="002836D7" w:rsidP="00DC2138">
      <w:pPr>
        <w:rPr>
          <w:rFonts w:cs="Arial"/>
          <w:sz w:val="22"/>
          <w:szCs w:val="22"/>
        </w:rPr>
      </w:pPr>
      <w:r>
        <w:rPr>
          <w:rFonts w:cs="Arial"/>
          <w:sz w:val="22"/>
          <w:szCs w:val="22"/>
        </w:rPr>
        <w:t xml:space="preserve">All posts that are based outside of London, for example at Harwell, will </w:t>
      </w:r>
      <w:r w:rsidRPr="002836D7">
        <w:rPr>
          <w:rFonts w:cs="Arial"/>
          <w:b/>
          <w:sz w:val="22"/>
          <w:szCs w:val="22"/>
        </w:rPr>
        <w:t xml:space="preserve">not </w:t>
      </w:r>
      <w:r>
        <w:rPr>
          <w:rFonts w:cs="Arial"/>
          <w:sz w:val="22"/>
          <w:szCs w:val="22"/>
        </w:rPr>
        <w:t>have London Allowance included in the salary.</w:t>
      </w:r>
    </w:p>
    <w:p w14:paraId="6E753D16" w14:textId="6600E8EE" w:rsidR="00DC2138" w:rsidRPr="00631AF2" w:rsidRDefault="00DC2138" w:rsidP="00DC2138">
      <w:pPr>
        <w:rPr>
          <w:rFonts w:eastAsia="Times New Roman" w:cs="Arial"/>
          <w:color w:val="000000"/>
          <w:sz w:val="22"/>
          <w:szCs w:val="22"/>
          <w:lang w:val="en"/>
        </w:rPr>
      </w:pPr>
      <w:r w:rsidRPr="00631AF2">
        <w:rPr>
          <w:rFonts w:eastAsia="Times New Roman" w:cs="Arial"/>
          <w:color w:val="000000"/>
          <w:sz w:val="22"/>
          <w:szCs w:val="22"/>
          <w:lang w:val="en"/>
        </w:rPr>
        <w:t>Please note, appointment at Grade 7 is dependent upon having been awarded a PhD; if this is not the case, initial appointment will be at Research As</w:t>
      </w:r>
      <w:r w:rsidR="007D75C1">
        <w:rPr>
          <w:rFonts w:eastAsia="Times New Roman" w:cs="Arial"/>
          <w:color w:val="000000"/>
          <w:sz w:val="22"/>
          <w:szCs w:val="22"/>
          <w:lang w:val="en"/>
        </w:rPr>
        <w:t xml:space="preserve">sistant </w:t>
      </w:r>
      <w:r w:rsidR="007D75C1" w:rsidRPr="00981CBA">
        <w:rPr>
          <w:rFonts w:eastAsia="Times New Roman" w:cs="Arial"/>
          <w:color w:val="000000"/>
          <w:sz w:val="22"/>
          <w:szCs w:val="22"/>
          <w:lang w:val="en"/>
        </w:rPr>
        <w:t>Grade 6B (salary £</w:t>
      </w:r>
      <w:r w:rsidR="00981CBA">
        <w:rPr>
          <w:rFonts w:eastAsia="Times New Roman" w:cs="Arial"/>
          <w:color w:val="000000"/>
          <w:sz w:val="22"/>
          <w:szCs w:val="22"/>
          <w:lang w:val="en"/>
        </w:rPr>
        <w:t>37,332 - £38,966</w:t>
      </w:r>
      <w:r w:rsidRPr="00631AF2">
        <w:rPr>
          <w:rFonts w:eastAsia="Times New Roman" w:cs="Arial"/>
          <w:color w:val="000000"/>
          <w:sz w:val="22"/>
          <w:szCs w:val="22"/>
          <w:lang w:val="en"/>
        </w:rPr>
        <w:t xml:space="preserve"> per annum, including </w:t>
      </w:r>
      <w:r w:rsidR="007D75C1">
        <w:rPr>
          <w:rFonts w:eastAsia="Times New Roman" w:cs="Arial"/>
          <w:color w:val="000000"/>
          <w:sz w:val="22"/>
          <w:szCs w:val="22"/>
          <w:lang w:val="en"/>
        </w:rPr>
        <w:t>London Allowance of £</w:t>
      </w:r>
      <w:r w:rsidR="00981CBA">
        <w:rPr>
          <w:rFonts w:eastAsia="Times New Roman" w:cs="Arial"/>
          <w:color w:val="000000"/>
          <w:sz w:val="22"/>
          <w:szCs w:val="22"/>
          <w:lang w:val="en"/>
        </w:rPr>
        <w:t>5,000</w:t>
      </w:r>
      <w:r w:rsidRPr="00631AF2">
        <w:rPr>
          <w:rFonts w:eastAsia="Times New Roman" w:cs="Arial"/>
          <w:color w:val="000000"/>
          <w:sz w:val="22"/>
          <w:szCs w:val="22"/>
          <w:lang w:val="en"/>
        </w:rPr>
        <w:t>) with payment at Grade 7 being backdated to the date of final submission of the PhD thesis.</w:t>
      </w:r>
    </w:p>
    <w:p w14:paraId="22B56769" w14:textId="77777777" w:rsidR="00DC2138" w:rsidRPr="00631AF2" w:rsidRDefault="00DC2138" w:rsidP="00DC2138">
      <w:pPr>
        <w:pStyle w:val="NormalWeb"/>
        <w:spacing w:before="0" w:beforeAutospacing="0" w:after="0" w:afterAutospacing="0"/>
        <w:rPr>
          <w:rFonts w:ascii="Arial" w:hAnsi="Arial" w:cs="Arial"/>
          <w:sz w:val="22"/>
          <w:szCs w:val="22"/>
          <w:lang w:val="en-GB"/>
        </w:rPr>
      </w:pPr>
      <w:r w:rsidRPr="00631AF2">
        <w:rPr>
          <w:rFonts w:ascii="Arial" w:hAnsi="Arial" w:cs="Arial"/>
          <w:sz w:val="22"/>
          <w:szCs w:val="22"/>
        </w:rPr>
        <w:t xml:space="preserve">Progression through the salary scale is incremental. Cost of living pay awards are negotiated nationally and are normally effective from 1st August each year. UCL’s non-clinical pay and grading structure is at </w:t>
      </w:r>
      <w:hyperlink r:id="rId12" w:history="1">
        <w:r w:rsidRPr="00631AF2">
          <w:rPr>
            <w:rStyle w:val="Hyperlink"/>
            <w:rFonts w:cs="Arial"/>
            <w:sz w:val="22"/>
            <w:szCs w:val="22"/>
          </w:rPr>
          <w:t>http://www.ucl.ac.uk/hr/salary_scales/final_grades.php</w:t>
        </w:r>
      </w:hyperlink>
      <w:r w:rsidRPr="00631AF2">
        <w:rPr>
          <w:rFonts w:ascii="Arial" w:hAnsi="Arial" w:cs="Arial"/>
          <w:sz w:val="22"/>
          <w:szCs w:val="22"/>
        </w:rPr>
        <w:t>.</w:t>
      </w:r>
    </w:p>
    <w:p w14:paraId="244CE8B5" w14:textId="77777777" w:rsidR="00DC2138" w:rsidRPr="00631AF2" w:rsidRDefault="00DC2138" w:rsidP="00DC2138">
      <w:pPr>
        <w:pStyle w:val="NormalWeb"/>
        <w:spacing w:before="0" w:beforeAutospacing="0" w:after="0" w:afterAutospacing="0"/>
        <w:rPr>
          <w:rFonts w:ascii="Arial" w:hAnsi="Arial" w:cs="Arial"/>
          <w:sz w:val="22"/>
          <w:szCs w:val="22"/>
        </w:rPr>
      </w:pPr>
    </w:p>
    <w:p w14:paraId="35883F1F" w14:textId="77777777" w:rsidR="008E5ACB" w:rsidRPr="00B62650" w:rsidRDefault="008E5ACB" w:rsidP="008E5ACB">
      <w:pPr>
        <w:rPr>
          <w:rFonts w:cs="Arial"/>
          <w:sz w:val="22"/>
          <w:szCs w:val="22"/>
        </w:rPr>
      </w:pPr>
      <w:r w:rsidRPr="00B62650">
        <w:rPr>
          <w:rFonts w:cs="Arial"/>
          <w:sz w:val="22"/>
          <w:szCs w:val="22"/>
        </w:rPr>
        <w:t>UCL’s terms &amp; conditions for research, teaching and professional services staff are at:</w:t>
      </w:r>
    </w:p>
    <w:p w14:paraId="46EA5A29" w14:textId="77777777" w:rsidR="00DC2138" w:rsidRDefault="008B60CF" w:rsidP="00DC2138">
      <w:pPr>
        <w:rPr>
          <w:rFonts w:cs="Arial"/>
          <w:sz w:val="22"/>
          <w:szCs w:val="22"/>
        </w:rPr>
      </w:pPr>
      <w:hyperlink r:id="rId13" w:history="1">
        <w:r w:rsidR="00EC5173" w:rsidRPr="00EA60E8">
          <w:rPr>
            <w:rStyle w:val="Hyperlink"/>
            <w:rFonts w:cs="Arial"/>
            <w:sz w:val="22"/>
            <w:szCs w:val="22"/>
          </w:rPr>
          <w:t>https://www.ucl.ac.uk/human-resources/conditions-service-research-teaching-and-professional-services-staff</w:t>
        </w:r>
      </w:hyperlink>
    </w:p>
    <w:p w14:paraId="27919ED4" w14:textId="77777777" w:rsidR="00926F49" w:rsidRPr="00286943" w:rsidRDefault="00926F49" w:rsidP="00926F49">
      <w:pPr>
        <w:rPr>
          <w:rFonts w:cs="Arial"/>
          <w:sz w:val="22"/>
          <w:szCs w:val="22"/>
        </w:rPr>
      </w:pPr>
      <w:r w:rsidRPr="00286943">
        <w:rPr>
          <w:rFonts w:cs="Arial"/>
          <w:sz w:val="22"/>
          <w:szCs w:val="22"/>
        </w:rPr>
        <w:t xml:space="preserve">The full range of benefits is at </w:t>
      </w:r>
      <w:hyperlink r:id="rId14" w:history="1">
        <w:r w:rsidRPr="00286943">
          <w:rPr>
            <w:rStyle w:val="Hyperlink"/>
            <w:rFonts w:cs="Arial"/>
            <w:sz w:val="22"/>
            <w:szCs w:val="22"/>
          </w:rPr>
          <w:t>http://www.ucl.ac.uk/hr/benefits/employee_benefits.php</w:t>
        </w:r>
      </w:hyperlink>
    </w:p>
    <w:p w14:paraId="1886ECE1" w14:textId="77777777" w:rsidR="00926F49" w:rsidRDefault="00926F49" w:rsidP="00926F49">
      <w:pPr>
        <w:rPr>
          <w:rFonts w:cs="Arial"/>
          <w:b/>
          <w:bCs/>
          <w:sz w:val="22"/>
          <w:szCs w:val="22"/>
        </w:rPr>
      </w:pPr>
    </w:p>
    <w:p w14:paraId="0B3A409E" w14:textId="77777777" w:rsidR="00926F49" w:rsidRDefault="00926F49" w:rsidP="00926F49">
      <w:pPr>
        <w:rPr>
          <w:rFonts w:cs="Arial"/>
          <w:b/>
          <w:bCs/>
          <w:sz w:val="22"/>
          <w:szCs w:val="22"/>
        </w:rPr>
      </w:pPr>
      <w:r>
        <w:rPr>
          <w:rFonts w:cs="Arial"/>
          <w:b/>
          <w:bCs/>
          <w:sz w:val="22"/>
          <w:szCs w:val="22"/>
        </w:rPr>
        <w:t>General information for Overseas Applicants</w:t>
      </w:r>
    </w:p>
    <w:p w14:paraId="54CDAECF" w14:textId="77777777" w:rsidR="00926F49" w:rsidRDefault="008B60CF" w:rsidP="00926F49">
      <w:pPr>
        <w:spacing w:before="100" w:beforeAutospacing="1" w:after="100" w:afterAutospacing="1"/>
        <w:jc w:val="both"/>
        <w:rPr>
          <w:rFonts w:ascii="Verdana" w:eastAsia="Times New Roman" w:hAnsi="Verdana"/>
          <w:color w:val="000000"/>
          <w:lang w:val="en" w:eastAsia="en-GB"/>
        </w:rPr>
      </w:pPr>
      <w:hyperlink r:id="rId15" w:history="1">
        <w:r w:rsidR="00926F49" w:rsidRPr="00F64393">
          <w:rPr>
            <w:rStyle w:val="Hyperlink"/>
            <w:rFonts w:ascii="Verdana" w:eastAsia="Times New Roman" w:hAnsi="Verdana"/>
            <w:lang w:val="en" w:eastAsia="en-GB"/>
          </w:rPr>
          <w:t>https://www.ucl.ac.uk/human-resources/working-ucl/employment-contract-administration-team/immigration</w:t>
        </w:r>
      </w:hyperlink>
    </w:p>
    <w:p w14:paraId="71B82AFD" w14:textId="77777777" w:rsidR="00926F49" w:rsidRDefault="008B60CF" w:rsidP="00926F49">
      <w:pPr>
        <w:spacing w:before="100" w:beforeAutospacing="1" w:after="100" w:afterAutospacing="1"/>
        <w:jc w:val="both"/>
        <w:rPr>
          <w:rFonts w:ascii="Verdana" w:eastAsia="Times New Roman" w:hAnsi="Verdana"/>
          <w:color w:val="000000"/>
          <w:lang w:val="en" w:eastAsia="en-GB"/>
        </w:rPr>
      </w:pPr>
      <w:hyperlink r:id="rId16" w:history="1">
        <w:r w:rsidR="00926F49" w:rsidRPr="00F64393">
          <w:rPr>
            <w:rStyle w:val="Hyperlink"/>
            <w:rFonts w:ascii="Verdana" w:eastAsia="Times New Roman" w:hAnsi="Verdana"/>
            <w:lang w:val="en" w:eastAsia="en-GB"/>
          </w:rPr>
          <w:t>https://www.ucl.ac.uk/human-resources/working-ucl/relocating-uk-guide</w:t>
        </w:r>
      </w:hyperlink>
    </w:p>
    <w:p w14:paraId="41562C6A" w14:textId="77777777" w:rsidR="00EC5173" w:rsidRDefault="00EC5173" w:rsidP="00DC2138">
      <w:pPr>
        <w:rPr>
          <w:rFonts w:cs="Arial"/>
          <w:sz w:val="22"/>
          <w:szCs w:val="22"/>
        </w:rPr>
      </w:pPr>
    </w:p>
    <w:p w14:paraId="21F2A5C4" w14:textId="77777777" w:rsidR="00DC2138" w:rsidRPr="00631AF2" w:rsidRDefault="00DC2138" w:rsidP="00DC2138">
      <w:pPr>
        <w:rPr>
          <w:rFonts w:cs="Arial"/>
          <w:b/>
          <w:bCs/>
          <w:sz w:val="22"/>
          <w:szCs w:val="22"/>
        </w:rPr>
      </w:pPr>
      <w:r w:rsidRPr="00631AF2">
        <w:rPr>
          <w:rFonts w:cs="Arial"/>
          <w:b/>
          <w:bCs/>
          <w:sz w:val="22"/>
          <w:szCs w:val="22"/>
        </w:rPr>
        <w:t xml:space="preserve">Equal Opportunities </w:t>
      </w:r>
    </w:p>
    <w:p w14:paraId="74CE2013" w14:textId="77777777" w:rsidR="00DC2138" w:rsidRPr="00631AF2" w:rsidRDefault="008B60CF" w:rsidP="00DC2138">
      <w:pPr>
        <w:pStyle w:val="NormalWeb"/>
        <w:shd w:val="clear" w:color="auto" w:fill="FFFFFF"/>
        <w:rPr>
          <w:rFonts w:ascii="Arial" w:eastAsia="Times New Roman" w:hAnsi="Arial" w:cs="Arial"/>
          <w:sz w:val="22"/>
          <w:szCs w:val="22"/>
          <w:lang w:val="en" w:eastAsia="en-GB"/>
        </w:rPr>
      </w:pPr>
      <w:hyperlink r:id="rId17" w:history="1">
        <w:r w:rsidR="00DC2138" w:rsidRPr="00631AF2">
          <w:rPr>
            <w:rStyle w:val="Hyperlink"/>
            <w:rFonts w:cs="Arial"/>
            <w:sz w:val="22"/>
            <w:szCs w:val="22"/>
            <w:lang w:val="en"/>
          </w:rPr>
          <w:t>www.ucl.ac.uk/hr/docs/equal_opportunity.pdf</w:t>
        </w:r>
      </w:hyperlink>
      <w:r w:rsidR="00DC2138" w:rsidRPr="00631AF2">
        <w:rPr>
          <w:rFonts w:ascii="Arial" w:hAnsi="Arial" w:cs="Arial"/>
          <w:sz w:val="22"/>
          <w:szCs w:val="22"/>
          <w:lang w:val="en"/>
        </w:rPr>
        <w:t xml:space="preserve"> </w:t>
      </w:r>
    </w:p>
    <w:p w14:paraId="22B16ADF" w14:textId="07CF9D30" w:rsidR="00DC2138" w:rsidRPr="00631AF2" w:rsidRDefault="00DC2138" w:rsidP="00DC2138">
      <w:pPr>
        <w:pStyle w:val="BodyTextIndent"/>
        <w:spacing w:after="0"/>
        <w:ind w:left="0"/>
        <w:rPr>
          <w:rFonts w:ascii="Arial" w:hAnsi="Arial" w:cs="Arial"/>
          <w:sz w:val="22"/>
          <w:szCs w:val="22"/>
          <w:lang w:val="en-US"/>
        </w:rPr>
      </w:pPr>
      <w:r w:rsidRPr="00631AF2">
        <w:rPr>
          <w:rFonts w:ascii="Arial" w:hAnsi="Arial" w:cs="Arial"/>
          <w:sz w:val="22"/>
          <w:szCs w:val="22"/>
          <w:lang w:val="en-US"/>
        </w:rPr>
        <w:t>The Depa</w:t>
      </w:r>
      <w:r w:rsidR="0087022B">
        <w:rPr>
          <w:rFonts w:ascii="Arial" w:hAnsi="Arial" w:cs="Arial"/>
          <w:sz w:val="22"/>
          <w:szCs w:val="22"/>
          <w:lang w:val="en-US"/>
        </w:rPr>
        <w:t>rtment has been awarded a Silver</w:t>
      </w:r>
      <w:r w:rsidRPr="00631AF2">
        <w:rPr>
          <w:rFonts w:ascii="Arial" w:hAnsi="Arial" w:cs="Arial"/>
          <w:sz w:val="22"/>
          <w:szCs w:val="22"/>
          <w:lang w:val="en-US"/>
        </w:rPr>
        <w:t xml:space="preserve"> Athena Swan Award and we support the Athena beliefs that:</w:t>
      </w:r>
    </w:p>
    <w:p w14:paraId="0B5DAB21" w14:textId="77777777" w:rsidR="00DC2138" w:rsidRPr="00631AF2" w:rsidRDefault="00DC2138" w:rsidP="00DC2138">
      <w:pPr>
        <w:pStyle w:val="BodyTextIndent"/>
        <w:spacing w:after="0"/>
        <w:ind w:left="0"/>
        <w:rPr>
          <w:rFonts w:ascii="Arial" w:hAnsi="Arial" w:cs="Arial"/>
          <w:sz w:val="22"/>
          <w:szCs w:val="22"/>
          <w:lang w:val="en-US"/>
        </w:rPr>
      </w:pPr>
    </w:p>
    <w:p w14:paraId="237ADAB8"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 xml:space="preserve">The advancement of science, engineering and technology (SET) is fundamental to quality of life across the globe. </w:t>
      </w:r>
    </w:p>
    <w:p w14:paraId="3B25947E"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 xml:space="preserve">It is vitally important that women are adequately represented in what has traditionally been, and is still, a male-dominated area. </w:t>
      </w:r>
    </w:p>
    <w:p w14:paraId="2BBE82D6"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Science cannot reach its full potential unless it can benefit from the talents of the whole population, and until women and men can benefit equally from the opportunities it affords.</w:t>
      </w:r>
    </w:p>
    <w:p w14:paraId="46AE1625" w14:textId="77777777" w:rsidR="00DC2138" w:rsidRPr="00631AF2" w:rsidRDefault="00DC2138" w:rsidP="00DC2138">
      <w:pPr>
        <w:rPr>
          <w:rFonts w:eastAsia="SimSun" w:cs="Arial"/>
          <w:sz w:val="22"/>
          <w:szCs w:val="22"/>
        </w:rPr>
      </w:pPr>
    </w:p>
    <w:p w14:paraId="1F947172" w14:textId="77777777" w:rsidR="00DC2138" w:rsidRPr="00631AF2" w:rsidRDefault="00DC2138" w:rsidP="00DC2138">
      <w:pPr>
        <w:rPr>
          <w:rFonts w:cs="Arial"/>
          <w:sz w:val="22"/>
          <w:szCs w:val="22"/>
        </w:rPr>
      </w:pPr>
      <w:r w:rsidRPr="00631AF2">
        <w:rPr>
          <w:rFonts w:cs="Arial"/>
          <w:sz w:val="22"/>
          <w:szCs w:val="22"/>
        </w:rPr>
        <w:t xml:space="preserve">Further information on Athena Swan is at </w:t>
      </w:r>
      <w:hyperlink r:id="rId18" w:history="1">
        <w:r w:rsidRPr="00631AF2">
          <w:rPr>
            <w:rStyle w:val="Hyperlink"/>
            <w:rFonts w:cs="Arial"/>
            <w:sz w:val="22"/>
            <w:szCs w:val="22"/>
          </w:rPr>
          <w:t>http://www.athenaswan.org.uk/</w:t>
        </w:r>
      </w:hyperlink>
    </w:p>
    <w:p w14:paraId="1CD0DA63" w14:textId="77777777" w:rsidR="002F3442" w:rsidRPr="002F3442" w:rsidRDefault="002F3442" w:rsidP="002F3442"/>
    <w:p w14:paraId="1356D5BE" w14:textId="77777777" w:rsidR="005136DA" w:rsidRDefault="005136DA" w:rsidP="005136DA">
      <w:pPr>
        <w:pStyle w:val="Heading1"/>
        <w:sectPr w:rsidR="005136DA" w:rsidSect="00974301">
          <w:pgSz w:w="11900" w:h="16840"/>
          <w:pgMar w:top="602" w:right="567" w:bottom="1134" w:left="567" w:header="283" w:footer="709" w:gutter="0"/>
          <w:cols w:space="708"/>
          <w:docGrid w:linePitch="326"/>
        </w:sectPr>
      </w:pPr>
    </w:p>
    <w:p w14:paraId="0552A255" w14:textId="77777777" w:rsidR="005617A1" w:rsidRPr="00010BD4" w:rsidRDefault="005136DA" w:rsidP="005136DA">
      <w:pPr>
        <w:pStyle w:val="Heading1"/>
        <w:rPr>
          <w:sz w:val="44"/>
          <w:szCs w:val="44"/>
        </w:rPr>
      </w:pPr>
      <w:r w:rsidRPr="00010BD4">
        <w:rPr>
          <w:sz w:val="44"/>
          <w:szCs w:val="44"/>
        </w:rPr>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48"/>
      </w:tblGrid>
      <w:tr w:rsidR="005136DA" w14:paraId="36BF9C7F" w14:textId="77777777" w:rsidTr="00EC5173">
        <w:trPr>
          <w:trHeight w:val="4793"/>
        </w:trPr>
        <w:tc>
          <w:tcPr>
            <w:tcW w:w="4448" w:type="dxa"/>
            <w:shd w:val="clear" w:color="auto" w:fill="F2F2F2" w:themeFill="background1" w:themeFillShade="F2"/>
          </w:tcPr>
          <w:p w14:paraId="4E2A5538" w14:textId="77777777" w:rsidR="005136DA" w:rsidRDefault="005136DA" w:rsidP="005136DA">
            <w:pPr>
              <w:pStyle w:val="Heading3"/>
            </w:pPr>
            <w:r>
              <w:t>To apply for this position</w:t>
            </w:r>
            <w:r w:rsidR="001C43F0">
              <w:t xml:space="preserve"> visit:</w:t>
            </w:r>
          </w:p>
          <w:p w14:paraId="491423FA" w14:textId="77777777" w:rsidR="001C43F0" w:rsidRPr="001C43F0" w:rsidRDefault="001C43F0" w:rsidP="001C43F0"/>
          <w:p w14:paraId="24B51779" w14:textId="77777777" w:rsidR="005136DA" w:rsidRDefault="001C43F0" w:rsidP="005136DA">
            <w:pPr>
              <w:pStyle w:val="Heading3"/>
            </w:pPr>
            <w:r>
              <w:t>ucl.ac.uk</w:t>
            </w:r>
            <w:r w:rsidR="005136DA">
              <w:t>/jobs</w:t>
            </w:r>
          </w:p>
          <w:p w14:paraId="525234C7" w14:textId="77777777" w:rsidR="005A0683" w:rsidRPr="005A0683" w:rsidRDefault="005A0683" w:rsidP="005A0683">
            <w:pPr>
              <w:pStyle w:val="Heading3"/>
            </w:pPr>
            <w:r>
              <w:t>Search un</w:t>
            </w:r>
            <w:r w:rsidR="00010BD4">
              <w:t>d</w:t>
            </w:r>
            <w:r>
              <w:t>er Ref no:</w:t>
            </w:r>
          </w:p>
        </w:tc>
      </w:tr>
    </w:tbl>
    <w:p w14:paraId="6FE384AF" w14:textId="77777777" w:rsidR="005136DA" w:rsidRPr="005136DA" w:rsidRDefault="005136DA" w:rsidP="005136DA"/>
    <w:sectPr w:rsidR="005136DA" w:rsidRPr="005136DA" w:rsidSect="00974301">
      <w:type w:val="continuous"/>
      <w:pgSz w:w="11900" w:h="16840"/>
      <w:pgMar w:top="602" w:right="567" w:bottom="1134" w:left="567" w:header="283"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343B" w14:textId="77777777" w:rsidR="00125821" w:rsidRDefault="00125821" w:rsidP="00DA4ABB">
      <w:r>
        <w:separator/>
      </w:r>
    </w:p>
  </w:endnote>
  <w:endnote w:type="continuationSeparator" w:id="0">
    <w:p w14:paraId="4DD0A319" w14:textId="77777777" w:rsidR="00125821" w:rsidRDefault="00125821"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MT Std">
    <w:altName w:val="Arial"/>
    <w:charset w:val="00"/>
    <w:family w:val="auto"/>
    <w:pitch w:val="variable"/>
    <w:sig w:usb0="00000003"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1007" w14:textId="77777777" w:rsidR="00DA3DA5" w:rsidRDefault="003A09AB">
    <w:pPr>
      <w:pStyle w:val="Footer"/>
    </w:pPr>
    <w:r>
      <w:t>Last updated: 17/7</w:t>
    </w:r>
    <w:r w:rsidR="00DA3DA5">
      <w:t>/2019</w:t>
    </w:r>
  </w:p>
  <w:p w14:paraId="1AEAC4D9" w14:textId="77777777" w:rsidR="00DA3DA5" w:rsidRDefault="00DA3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00EC" w14:textId="77777777" w:rsidR="001350EF" w:rsidRDefault="001350EF">
    <w:pPr>
      <w:pStyle w:val="Footer"/>
    </w:pPr>
    <w:r>
      <w:t>Last updated: 25/6/2019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8661" w14:textId="77777777" w:rsidR="00125821" w:rsidRDefault="00125821" w:rsidP="00DA4ABB">
      <w:r>
        <w:separator/>
      </w:r>
    </w:p>
  </w:footnote>
  <w:footnote w:type="continuationSeparator" w:id="0">
    <w:p w14:paraId="2347FBDF" w14:textId="77777777" w:rsidR="00125821" w:rsidRDefault="00125821"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EEB7" w14:textId="77777777" w:rsidR="00820FCA" w:rsidRDefault="008105B7">
    <w:pPr>
      <w:pStyle w:val="Header"/>
    </w:pPr>
    <w:r>
      <w:rPr>
        <w:noProof/>
        <w:lang w:val="en-US" w:eastAsia="en-US"/>
      </w:rPr>
      <w:drawing>
        <wp:anchor distT="0" distB="0" distL="114300" distR="114300" simplePos="0" relativeHeight="251659264" behindDoc="1" locked="0" layoutInCell="1" allowOverlap="1" wp14:anchorId="774ABF9A" wp14:editId="09A5670B">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239F0"/>
    <w:multiLevelType w:val="hybridMultilevel"/>
    <w:tmpl w:val="FA0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16cid:durableId="1648850786">
    <w:abstractNumId w:val="1"/>
  </w:num>
  <w:num w:numId="2" w16cid:durableId="2132629409">
    <w:abstractNumId w:val="3"/>
  </w:num>
  <w:num w:numId="3" w16cid:durableId="1496603465">
    <w:abstractNumId w:val="2"/>
  </w:num>
  <w:num w:numId="4" w16cid:durableId="183370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1A3B52"/>
    <w:rsid w:val="00010BD4"/>
    <w:rsid w:val="000204D6"/>
    <w:rsid w:val="0005387E"/>
    <w:rsid w:val="00061E18"/>
    <w:rsid w:val="00062354"/>
    <w:rsid w:val="00093D36"/>
    <w:rsid w:val="000A3F96"/>
    <w:rsid w:val="000B77D9"/>
    <w:rsid w:val="00100C01"/>
    <w:rsid w:val="0010285C"/>
    <w:rsid w:val="001148C9"/>
    <w:rsid w:val="00125821"/>
    <w:rsid w:val="00130559"/>
    <w:rsid w:val="001350EF"/>
    <w:rsid w:val="00146228"/>
    <w:rsid w:val="00146C6D"/>
    <w:rsid w:val="00197CF3"/>
    <w:rsid w:val="00197F34"/>
    <w:rsid w:val="001A3969"/>
    <w:rsid w:val="001A3B52"/>
    <w:rsid w:val="001C43F0"/>
    <w:rsid w:val="001C52AA"/>
    <w:rsid w:val="001C5C0F"/>
    <w:rsid w:val="001C7EDF"/>
    <w:rsid w:val="002165C3"/>
    <w:rsid w:val="0022327C"/>
    <w:rsid w:val="00252E9F"/>
    <w:rsid w:val="00254AA1"/>
    <w:rsid w:val="00255201"/>
    <w:rsid w:val="0027653E"/>
    <w:rsid w:val="002836D7"/>
    <w:rsid w:val="00290B4C"/>
    <w:rsid w:val="002B34DC"/>
    <w:rsid w:val="002C1C75"/>
    <w:rsid w:val="002F3442"/>
    <w:rsid w:val="00305A2F"/>
    <w:rsid w:val="00320FEA"/>
    <w:rsid w:val="003334E3"/>
    <w:rsid w:val="00346246"/>
    <w:rsid w:val="0036089C"/>
    <w:rsid w:val="00363CD8"/>
    <w:rsid w:val="00371518"/>
    <w:rsid w:val="00375230"/>
    <w:rsid w:val="00377520"/>
    <w:rsid w:val="0038429F"/>
    <w:rsid w:val="003A09AB"/>
    <w:rsid w:val="003B46D6"/>
    <w:rsid w:val="003D0227"/>
    <w:rsid w:val="0040652D"/>
    <w:rsid w:val="00437574"/>
    <w:rsid w:val="00457DD6"/>
    <w:rsid w:val="00473A8D"/>
    <w:rsid w:val="004961EE"/>
    <w:rsid w:val="004A0F4A"/>
    <w:rsid w:val="004B1B82"/>
    <w:rsid w:val="004C49A2"/>
    <w:rsid w:val="004E5D2F"/>
    <w:rsid w:val="005044DE"/>
    <w:rsid w:val="005136DA"/>
    <w:rsid w:val="00520F98"/>
    <w:rsid w:val="0053233C"/>
    <w:rsid w:val="00542251"/>
    <w:rsid w:val="005601BF"/>
    <w:rsid w:val="005617A1"/>
    <w:rsid w:val="00572A8E"/>
    <w:rsid w:val="005A0683"/>
    <w:rsid w:val="005B050C"/>
    <w:rsid w:val="005B0F27"/>
    <w:rsid w:val="005C2391"/>
    <w:rsid w:val="005D52A9"/>
    <w:rsid w:val="00602110"/>
    <w:rsid w:val="0062791E"/>
    <w:rsid w:val="00631AF2"/>
    <w:rsid w:val="00647662"/>
    <w:rsid w:val="00676267"/>
    <w:rsid w:val="00680DB2"/>
    <w:rsid w:val="006868F4"/>
    <w:rsid w:val="006A1644"/>
    <w:rsid w:val="006A3846"/>
    <w:rsid w:val="006B45CE"/>
    <w:rsid w:val="006B6248"/>
    <w:rsid w:val="006C089E"/>
    <w:rsid w:val="006C174D"/>
    <w:rsid w:val="006E77CA"/>
    <w:rsid w:val="007061CE"/>
    <w:rsid w:val="00717FC4"/>
    <w:rsid w:val="0072651B"/>
    <w:rsid w:val="007532F4"/>
    <w:rsid w:val="007C0F39"/>
    <w:rsid w:val="007C7FF1"/>
    <w:rsid w:val="007D75C1"/>
    <w:rsid w:val="007E2832"/>
    <w:rsid w:val="00807790"/>
    <w:rsid w:val="008105B7"/>
    <w:rsid w:val="00820FCA"/>
    <w:rsid w:val="00846641"/>
    <w:rsid w:val="00847090"/>
    <w:rsid w:val="00852852"/>
    <w:rsid w:val="008578F4"/>
    <w:rsid w:val="0087022B"/>
    <w:rsid w:val="008771D2"/>
    <w:rsid w:val="00895320"/>
    <w:rsid w:val="008A31F1"/>
    <w:rsid w:val="008A4B51"/>
    <w:rsid w:val="008A7907"/>
    <w:rsid w:val="008B60CF"/>
    <w:rsid w:val="008D36DF"/>
    <w:rsid w:val="008E480F"/>
    <w:rsid w:val="008E5ACB"/>
    <w:rsid w:val="008E5D58"/>
    <w:rsid w:val="00923C93"/>
    <w:rsid w:val="00925A98"/>
    <w:rsid w:val="00926F49"/>
    <w:rsid w:val="00953495"/>
    <w:rsid w:val="0095503C"/>
    <w:rsid w:val="00962EA4"/>
    <w:rsid w:val="00966478"/>
    <w:rsid w:val="00974301"/>
    <w:rsid w:val="00981C06"/>
    <w:rsid w:val="00981CBA"/>
    <w:rsid w:val="009A1E18"/>
    <w:rsid w:val="009A2E5C"/>
    <w:rsid w:val="009B206C"/>
    <w:rsid w:val="00A250A9"/>
    <w:rsid w:val="00A50DE1"/>
    <w:rsid w:val="00A5402A"/>
    <w:rsid w:val="00A93D63"/>
    <w:rsid w:val="00AE02E5"/>
    <w:rsid w:val="00AF036D"/>
    <w:rsid w:val="00AF1492"/>
    <w:rsid w:val="00B330AD"/>
    <w:rsid w:val="00B357A2"/>
    <w:rsid w:val="00B430B1"/>
    <w:rsid w:val="00B538C2"/>
    <w:rsid w:val="00B752CC"/>
    <w:rsid w:val="00B84D00"/>
    <w:rsid w:val="00B97EF6"/>
    <w:rsid w:val="00BA2705"/>
    <w:rsid w:val="00C012B2"/>
    <w:rsid w:val="00C254D1"/>
    <w:rsid w:val="00C64BA3"/>
    <w:rsid w:val="00C76701"/>
    <w:rsid w:val="00C95A5E"/>
    <w:rsid w:val="00CB629F"/>
    <w:rsid w:val="00CE065A"/>
    <w:rsid w:val="00D17E32"/>
    <w:rsid w:val="00D36EA1"/>
    <w:rsid w:val="00D45E80"/>
    <w:rsid w:val="00D475E1"/>
    <w:rsid w:val="00D55061"/>
    <w:rsid w:val="00D56AB9"/>
    <w:rsid w:val="00D90F3E"/>
    <w:rsid w:val="00DA3DA5"/>
    <w:rsid w:val="00DA4ABB"/>
    <w:rsid w:val="00DC2138"/>
    <w:rsid w:val="00DE7FA5"/>
    <w:rsid w:val="00E02A7A"/>
    <w:rsid w:val="00E23B24"/>
    <w:rsid w:val="00E3153F"/>
    <w:rsid w:val="00E73B03"/>
    <w:rsid w:val="00E77D80"/>
    <w:rsid w:val="00E87599"/>
    <w:rsid w:val="00EC5173"/>
    <w:rsid w:val="00F15C5C"/>
    <w:rsid w:val="00F31F90"/>
    <w:rsid w:val="00F35258"/>
    <w:rsid w:val="00F41CC5"/>
    <w:rsid w:val="00F46EC6"/>
    <w:rsid w:val="00F74946"/>
    <w:rsid w:val="00F925CC"/>
    <w:rsid w:val="00F961B1"/>
    <w:rsid w:val="00FA21C1"/>
    <w:rsid w:val="00FA6B5E"/>
    <w:rsid w:val="00FC36C1"/>
    <w:rsid w:val="00FD6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E1B40BE"/>
  <w14:defaultImageDpi w14:val="300"/>
  <w15:docId w15:val="{56F63DFE-F6A8-454E-8DD4-7A0C4DF5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unhideWhenUsed/>
    <w:rsid w:val="00DC2138"/>
    <w:rPr>
      <w:color w:val="0000FF"/>
      <w:u w:val="single"/>
    </w:rPr>
  </w:style>
  <w:style w:type="paragraph" w:styleId="NormalWeb">
    <w:name w:val="Normal (Web)"/>
    <w:basedOn w:val="Normal"/>
    <w:uiPriority w:val="99"/>
    <w:rsid w:val="00DC2138"/>
    <w:pPr>
      <w:spacing w:before="100" w:beforeAutospacing="1" w:after="100" w:afterAutospacing="1" w:line="240" w:lineRule="auto"/>
    </w:pPr>
    <w:rPr>
      <w:rFonts w:ascii="Times New Roman" w:eastAsia="SimSun" w:hAnsi="Times New Roman"/>
      <w:color w:val="auto"/>
      <w:sz w:val="24"/>
      <w:lang w:val="en-US" w:eastAsia="zh-CN"/>
    </w:rPr>
  </w:style>
  <w:style w:type="character" w:styleId="Strong">
    <w:name w:val="Strong"/>
    <w:uiPriority w:val="22"/>
    <w:qFormat/>
    <w:rsid w:val="00DC2138"/>
    <w:rPr>
      <w:b/>
      <w:bCs/>
    </w:rPr>
  </w:style>
  <w:style w:type="paragraph" w:styleId="BodyTextIndent">
    <w:name w:val="Body Text Indent"/>
    <w:basedOn w:val="Normal"/>
    <w:link w:val="BodyTextIndentChar"/>
    <w:uiPriority w:val="99"/>
    <w:unhideWhenUsed/>
    <w:rsid w:val="00DC2138"/>
    <w:pPr>
      <w:spacing w:after="120" w:line="240" w:lineRule="auto"/>
      <w:ind w:left="283"/>
    </w:pPr>
    <w:rPr>
      <w:rFonts w:ascii="Times New Roman" w:eastAsia="SimSun" w:hAnsi="Times New Roman"/>
      <w:color w:val="auto"/>
      <w:szCs w:val="20"/>
      <w:lang w:eastAsia="en-US"/>
    </w:rPr>
  </w:style>
  <w:style w:type="character" w:customStyle="1" w:styleId="BodyTextIndentChar">
    <w:name w:val="Body Text Indent Char"/>
    <w:basedOn w:val="DefaultParagraphFont"/>
    <w:link w:val="BodyTextIndent"/>
    <w:uiPriority w:val="99"/>
    <w:rsid w:val="00DC2138"/>
    <w:rPr>
      <w:rFonts w:ascii="Times New Roman" w:eastAsia="SimSun" w:hAnsi="Times New Roman"/>
      <w:sz w:val="20"/>
      <w:szCs w:val="20"/>
      <w:lang w:eastAsia="en-US"/>
    </w:rPr>
  </w:style>
  <w:style w:type="character" w:styleId="CommentReference">
    <w:name w:val="annotation reference"/>
    <w:basedOn w:val="DefaultParagraphFont"/>
    <w:uiPriority w:val="99"/>
    <w:semiHidden/>
    <w:unhideWhenUsed/>
    <w:rsid w:val="00C95A5E"/>
    <w:rPr>
      <w:sz w:val="16"/>
      <w:szCs w:val="16"/>
    </w:rPr>
  </w:style>
  <w:style w:type="paragraph" w:styleId="CommentText">
    <w:name w:val="annotation text"/>
    <w:basedOn w:val="Normal"/>
    <w:link w:val="CommentTextChar"/>
    <w:uiPriority w:val="99"/>
    <w:semiHidden/>
    <w:unhideWhenUsed/>
    <w:rsid w:val="00C95A5E"/>
    <w:pPr>
      <w:spacing w:line="240" w:lineRule="auto"/>
    </w:pPr>
    <w:rPr>
      <w:szCs w:val="20"/>
    </w:rPr>
  </w:style>
  <w:style w:type="character" w:customStyle="1" w:styleId="CommentTextChar">
    <w:name w:val="Comment Text Char"/>
    <w:basedOn w:val="DefaultParagraphFont"/>
    <w:link w:val="CommentText"/>
    <w:uiPriority w:val="99"/>
    <w:semiHidden/>
    <w:rsid w:val="00C95A5E"/>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95A5E"/>
    <w:rPr>
      <w:b/>
      <w:bCs/>
    </w:rPr>
  </w:style>
  <w:style w:type="character" w:customStyle="1" w:styleId="CommentSubjectChar">
    <w:name w:val="Comment Subject Char"/>
    <w:basedOn w:val="CommentTextChar"/>
    <w:link w:val="CommentSubject"/>
    <w:uiPriority w:val="99"/>
    <w:semiHidden/>
    <w:rsid w:val="00C95A5E"/>
    <w:rPr>
      <w:rFonts w:ascii="Arial" w:hAnsi="Arial"/>
      <w:b/>
      <w:bCs/>
      <w:color w:val="000000" w:themeColor="text1"/>
      <w:sz w:val="20"/>
      <w:szCs w:val="20"/>
    </w:rPr>
  </w:style>
  <w:style w:type="character" w:customStyle="1" w:styleId="UnresolvedMention1">
    <w:name w:val="Unresolved Mention1"/>
    <w:basedOn w:val="DefaultParagraphFont"/>
    <w:uiPriority w:val="99"/>
    <w:semiHidden/>
    <w:unhideWhenUsed/>
    <w:rsid w:val="003D0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396784869">
      <w:bodyDiv w:val="1"/>
      <w:marLeft w:val="0"/>
      <w:marRight w:val="0"/>
      <w:marTop w:val="0"/>
      <w:marBottom w:val="0"/>
      <w:divBdr>
        <w:top w:val="none" w:sz="0" w:space="0" w:color="auto"/>
        <w:left w:val="none" w:sz="0" w:space="0" w:color="auto"/>
        <w:bottom w:val="none" w:sz="0" w:space="0" w:color="auto"/>
        <w:right w:val="none" w:sz="0" w:space="0" w:color="auto"/>
      </w:divBdr>
    </w:div>
    <w:div w:id="561255111">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739985472">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755396891">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214461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cl.ac.uk/human-resources/conditions-service-research-teaching-and-professional-services-staff" TargetMode="External"/><Relationship Id="rId18" Type="http://schemas.openxmlformats.org/officeDocument/2006/relationships/hyperlink" Target="http://www.athenasw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l.ac.uk/hr/salary_scales/final_grades.php" TargetMode="External"/><Relationship Id="rId17" Type="http://schemas.openxmlformats.org/officeDocument/2006/relationships/hyperlink" Target="http://www.ucl.ac.uk/hr/docs/equal_opportunity.pdf" TargetMode="External"/><Relationship Id="rId2" Type="http://schemas.openxmlformats.org/officeDocument/2006/relationships/numbering" Target="numbering.xml"/><Relationship Id="rId16" Type="http://schemas.openxmlformats.org/officeDocument/2006/relationships/hyperlink" Target="https://www.ucl.ac.uk/human-resources/working-ucl/relocating-uk-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chemistry" TargetMode="External"/><Relationship Id="rId5" Type="http://schemas.openxmlformats.org/officeDocument/2006/relationships/webSettings" Target="webSettings.xml"/><Relationship Id="rId15" Type="http://schemas.openxmlformats.org/officeDocument/2006/relationships/hyperlink" Target="https://www.ucl.ac.uk/human-resources/working-ucl/employment-contract-administration-team/immigration"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cl.ac.uk/hr/benefits/employee_benefit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EAD5-0C5C-4D4B-BA71-8941C5F9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1424</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Dansey, Hayley</cp:lastModifiedBy>
  <cp:revision>3</cp:revision>
  <cp:lastPrinted>2018-03-20T16:09:00Z</cp:lastPrinted>
  <dcterms:created xsi:type="dcterms:W3CDTF">2023-10-23T10:22:00Z</dcterms:created>
  <dcterms:modified xsi:type="dcterms:W3CDTF">2023-12-15T09:41:00Z</dcterms:modified>
</cp:coreProperties>
</file>