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63" w:rsidRDefault="00BB5D64" w:rsidP="00735088">
      <w:pPr>
        <w:spacing w:after="0" w:line="240" w:lineRule="auto"/>
        <w:contextualSpacing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Chemical Engineering Local Lab I</w:t>
      </w:r>
      <w:r w:rsidR="006F6768" w:rsidRPr="006F6768">
        <w:rPr>
          <w:b/>
          <w:sz w:val="36"/>
          <w:u w:val="single"/>
        </w:rPr>
        <w:t>nduction Checklist</w:t>
      </w:r>
      <w:r>
        <w:rPr>
          <w:b/>
          <w:sz w:val="36"/>
          <w:u w:val="single"/>
        </w:rPr>
        <w:t xml:space="preserve"> </w:t>
      </w:r>
      <w:r w:rsidR="00401780">
        <w:rPr>
          <w:b/>
          <w:sz w:val="36"/>
          <w:u w:val="single"/>
        </w:rPr>
        <w:t>–</w:t>
      </w:r>
      <w:r>
        <w:rPr>
          <w:b/>
          <w:sz w:val="36"/>
          <w:u w:val="single"/>
        </w:rPr>
        <w:t xml:space="preserve"> </w:t>
      </w:r>
      <w:r w:rsidR="00401780">
        <w:rPr>
          <w:b/>
          <w:sz w:val="36"/>
          <w:u w:val="single"/>
        </w:rPr>
        <w:t>X-Ray Labs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</w:p>
    <w:p w:rsidR="005B585B" w:rsidRDefault="005B585B" w:rsidP="005B585B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All new people working in labs (inc</w:t>
      </w:r>
      <w:r>
        <w:rPr>
          <w:rFonts w:cstheme="minorHAnsi"/>
        </w:rPr>
        <w:t>luding visitors, MScs, ME</w:t>
      </w:r>
      <w:r w:rsidRPr="008B70DF">
        <w:rPr>
          <w:rFonts w:cstheme="minorHAnsi"/>
        </w:rPr>
        <w:t>ng, PhD, Postdocs) must be given a local lab induction on their</w:t>
      </w:r>
      <w:r>
        <w:rPr>
          <w:rFonts w:cstheme="minorHAnsi"/>
        </w:rPr>
        <w:t xml:space="preserve"> first day working in the lab. </w:t>
      </w:r>
      <w:r w:rsidRPr="008B70DF">
        <w:rPr>
          <w:rFonts w:cstheme="minorHAnsi"/>
        </w:rPr>
        <w:t>Research groups may edit the form to remove any items which are not relevant and add those which they wish to cover.</w:t>
      </w:r>
      <w:r>
        <w:rPr>
          <w:rFonts w:cstheme="minorHAnsi"/>
        </w:rPr>
        <w:t xml:space="preserve"> </w:t>
      </w:r>
    </w:p>
    <w:p w:rsidR="005B585B" w:rsidRDefault="005B585B" w:rsidP="005B585B">
      <w:pPr>
        <w:spacing w:after="0" w:line="240" w:lineRule="auto"/>
        <w:contextualSpacing/>
        <w:rPr>
          <w:rFonts w:cstheme="minorHAnsi"/>
        </w:rPr>
      </w:pPr>
      <w:r w:rsidRPr="00735088">
        <w:rPr>
          <w:rFonts w:cstheme="minorHAnsi"/>
        </w:rPr>
        <w:t>Other mandatory sa</w:t>
      </w:r>
      <w:r>
        <w:rPr>
          <w:rFonts w:cstheme="minorHAnsi"/>
        </w:rPr>
        <w:t>fety training for lab users is: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036"/>
      </w:tblGrid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291146">
              <w:rPr>
                <w:rFonts w:cstheme="minorHAnsi"/>
              </w:rPr>
              <w:t>Guided Local Fire Inducti</w:t>
            </w:r>
            <w:r>
              <w:rPr>
                <w:rFonts w:cstheme="minorHAnsi"/>
              </w:rPr>
              <w:t>on (Area Safety Representative)</w:t>
            </w:r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Laboratory Safety I</w:t>
            </w:r>
            <w:r>
              <w:rPr>
                <w:rFonts w:cstheme="minorHAnsi"/>
              </w:rPr>
              <w:t>n Chemical Engineering (Moodle)</w:t>
            </w:r>
          </w:p>
        </w:tc>
      </w:tr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Basic Fire Safety (Moodle)</w:t>
            </w:r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Risk Assessm</w:t>
            </w:r>
            <w:r>
              <w:rPr>
                <w:rFonts w:cstheme="minorHAnsi"/>
              </w:rPr>
              <w:t>ent Workshop (new PhD/MSc only)</w:t>
            </w:r>
          </w:p>
        </w:tc>
      </w:tr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UCL Safety Induction (Moodle)</w:t>
            </w:r>
          </w:p>
        </w:tc>
        <w:tc>
          <w:tcPr>
            <w:tcW w:w="2406" w:type="pct"/>
          </w:tcPr>
          <w:p w:rsidR="005B585B" w:rsidRDefault="007B7336" w:rsidP="00FD446D">
            <w:pPr>
              <w:contextualSpacing/>
              <w:rPr>
                <w:rFonts w:cstheme="minorHAnsi"/>
              </w:rPr>
            </w:pPr>
            <w:r w:rsidRPr="003343AD">
              <w:rPr>
                <w:rFonts w:cstheme="minorHAnsi"/>
                <w:b/>
              </w:rPr>
              <w:t>- Safe Use and Management of X-Rays</w:t>
            </w:r>
          </w:p>
        </w:tc>
      </w:tr>
      <w:tr w:rsidR="005B585B" w:rsidTr="00FD446D">
        <w:tc>
          <w:tcPr>
            <w:tcW w:w="2594" w:type="pct"/>
          </w:tcPr>
          <w:p w:rsidR="005B585B" w:rsidRDefault="005B585B" w:rsidP="00FD446D">
            <w:pPr>
              <w:rPr>
                <w:rFonts w:cstheme="minorHAnsi"/>
              </w:rPr>
            </w:pPr>
          </w:p>
          <w:p w:rsidR="007B7336" w:rsidRPr="00291146" w:rsidRDefault="007B7336" w:rsidP="00FD446D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</w:p>
        </w:tc>
      </w:tr>
    </w:tbl>
    <w:tbl>
      <w:tblPr>
        <w:tblStyle w:val="GridTable1Light-Accent6"/>
        <w:tblW w:w="10343" w:type="dxa"/>
        <w:tblLook w:val="04A0" w:firstRow="1" w:lastRow="0" w:firstColumn="1" w:lastColumn="0" w:noHBand="0" w:noVBand="1"/>
      </w:tblPr>
      <w:tblGrid>
        <w:gridCol w:w="562"/>
        <w:gridCol w:w="8628"/>
        <w:gridCol w:w="1153"/>
      </w:tblGrid>
      <w:tr w:rsidR="009834D2" w:rsidRPr="008B70DF" w:rsidTr="00CA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>Topic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Covered? </w:t>
            </w: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</w:t>
            </w:r>
          </w:p>
        </w:tc>
        <w:tc>
          <w:tcPr>
            <w:tcW w:w="8628" w:type="dxa"/>
          </w:tcPr>
          <w:p w:rsidR="005B585B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first aid box</w:t>
            </w:r>
          </w:p>
          <w:p w:rsidR="005B585B" w:rsidRPr="00AB03F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>Inform DSO to buy replacement materials</w:t>
            </w:r>
            <w:r w:rsidR="005D38DF">
              <w:rPr>
                <w:rFonts w:cstheme="minorHAnsi"/>
              </w:rPr>
              <w:t xml:space="preserve"> if used</w:t>
            </w:r>
            <w:r w:rsidRPr="005C787B">
              <w:rPr>
                <w:rFonts w:cstheme="minorHAnsi"/>
              </w:rPr>
              <w:t xml:space="preserve">. 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Name and usual location of nearest first aider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069FA">
              <w:rPr>
                <w:rFonts w:cstheme="minorHAnsi"/>
              </w:rPr>
              <w:t>Point out the sign near the first aid kit.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phone and emergency contact list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Contact list should be by phone.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4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report incidents</w:t>
            </w:r>
          </w:p>
          <w:p w:rsidR="005B585B" w:rsidRPr="00956368" w:rsidRDefault="005B585B" w:rsidP="005B58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 xml:space="preserve">Use </w:t>
            </w:r>
            <w:proofErr w:type="spellStart"/>
            <w:r>
              <w:rPr>
                <w:rFonts w:cstheme="minorHAnsi"/>
              </w:rPr>
              <w:t>RiskNET</w:t>
            </w:r>
            <w:proofErr w:type="spellEnd"/>
            <w:r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search UCL website for ‘report an incident’. </w:t>
            </w:r>
          </w:p>
          <w:p w:rsidR="005B585B" w:rsidRPr="00956368" w:rsidRDefault="005B585B" w:rsidP="005B58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>Must report all near misses</w:t>
            </w:r>
            <w:r>
              <w:rPr>
                <w:rFonts w:cstheme="minorHAnsi"/>
              </w:rPr>
              <w:t xml:space="preserve">, </w:t>
            </w:r>
            <w:r w:rsidRPr="00956368">
              <w:rPr>
                <w:rFonts w:cstheme="minorHAnsi"/>
              </w:rPr>
              <w:t>hazard observations</w:t>
            </w:r>
            <w:r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and accidents.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5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  <w:b/>
              </w:rPr>
              <w:t>Place for storage of PPE</w:t>
            </w:r>
            <w:r w:rsidRPr="008B70DF">
              <w:rPr>
                <w:rFonts w:cstheme="minorHAnsi"/>
              </w:rPr>
              <w:t xml:space="preserve">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Lab users should have hooks for lab coat storage. Do not wear lab coats in offices.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6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find PPE for visitors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There should be some spare lab coats available on a hook and goggles in a container.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7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When to wear which type of PPE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Refer to signs on door.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In most labs people must always wear safety glasses &amp; lab coat when working in lab and additional PPE for specific tasks (e.g. handling liquid nitrogen).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8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get lab coats washed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Leave in yellow bin near LB26.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Inform Nick/Ralph when nearly full.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aundry takes ~ </w:t>
            </w:r>
            <w:r w:rsidRPr="002069FA">
              <w:rPr>
                <w:rFonts w:cstheme="minorHAnsi"/>
              </w:rPr>
              <w:t>one week so everyone should have a spare coat.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9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Access arrangements to lab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Key or code to get in door. Keys issued by Simon on completion of safety training.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10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lone working and out of hours working</w:t>
            </w:r>
          </w:p>
          <w:p w:rsidR="005B585B" w:rsidRPr="00061387" w:rsidRDefault="005B585B" w:rsidP="005B58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1387">
              <w:rPr>
                <w:rFonts w:cstheme="minorHAnsi"/>
              </w:rPr>
              <w:t xml:space="preserve">Normal hours 8 am to 7 pm, no lone lab work at weekends or after 7 pm. </w:t>
            </w:r>
          </w:p>
          <w:p w:rsidR="005B585B" w:rsidRPr="00061387" w:rsidRDefault="005B585B" w:rsidP="005B58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1387">
              <w:rPr>
                <w:rFonts w:cstheme="minorHAnsi"/>
              </w:rPr>
              <w:t>High risk tasks may be unsuitable for lone working during normal working hours.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11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Storage locations for different types of chemicals used in lab and how they must be segregated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Flammables separate from oxidising agents and strong acids.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Acids separate from bases.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Chlorinated organics separate from other organic liquids.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rubbish bins and what can go in each bin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General waste bins, hard yellow plastic bins (hazardous sharps), yellow bags (contaminated non sharps), glass bin (clean broken glass only).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dispose of chemical waste in lab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2069FA">
              <w:rPr>
                <w:rFonts w:cstheme="minorHAnsi"/>
              </w:rPr>
              <w:t>e.g</w:t>
            </w:r>
            <w:proofErr w:type="gramEnd"/>
            <w:r w:rsidRPr="002069FA">
              <w:rPr>
                <w:rFonts w:cstheme="minorHAnsi"/>
              </w:rPr>
              <w:t>. liquid waste containers (keep in fume cupboard if flammable/smelly).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14</w:t>
            </w:r>
          </w:p>
        </w:tc>
        <w:tc>
          <w:tcPr>
            <w:tcW w:w="8628" w:type="dxa"/>
          </w:tcPr>
          <w:p w:rsidR="005B585B" w:rsidRPr="008B70DF" w:rsidRDefault="00401780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stops on equipment</w:t>
            </w:r>
          </w:p>
          <w:p w:rsidR="005B585B" w:rsidRDefault="00401780" w:rsidP="005B58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How to trigger an emergency stop on equipment</w:t>
            </w:r>
            <w:r w:rsidR="005B585B">
              <w:rPr>
                <w:rFonts w:cstheme="minorHAnsi"/>
              </w:rPr>
              <w:t>.</w:t>
            </w:r>
          </w:p>
          <w:p w:rsidR="005B585B" w:rsidRPr="001877A2" w:rsidRDefault="00401780" w:rsidP="005B58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Never to override equipment interlocks.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15</w:t>
            </w:r>
          </w:p>
        </w:tc>
        <w:tc>
          <w:tcPr>
            <w:tcW w:w="8628" w:type="dxa"/>
          </w:tcPr>
          <w:p w:rsidR="005B585B" w:rsidRPr="008B70DF" w:rsidRDefault="00401780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Dose Badges</w:t>
            </w:r>
          </w:p>
          <w:p w:rsidR="00401780" w:rsidRDefault="005B585B" w:rsidP="0040178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585B">
              <w:rPr>
                <w:rFonts w:cstheme="minorHAnsi"/>
              </w:rPr>
              <w:t>Require</w:t>
            </w:r>
            <w:r w:rsidR="00401780">
              <w:rPr>
                <w:rFonts w:cstheme="minorHAnsi"/>
              </w:rPr>
              <w:t>ment to wear dose badges</w:t>
            </w:r>
          </w:p>
          <w:p w:rsidR="00401780" w:rsidRPr="00401780" w:rsidRDefault="00401780" w:rsidP="0040178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 the importance of not moving dose badges next to equipment</w:t>
            </w:r>
            <w:r w:rsidR="005B585B" w:rsidRPr="005B585B"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lastRenderedPageBreak/>
              <w:t>16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 xml:space="preserve">All users of x-ray equipment </w:t>
            </w:r>
            <w:r w:rsidR="00401780">
              <w:rPr>
                <w:rFonts w:cstheme="minorHAnsi"/>
                <w:b/>
              </w:rPr>
              <w:t>to have read</w:t>
            </w:r>
            <w:r w:rsidRPr="008B70DF">
              <w:rPr>
                <w:rFonts w:cstheme="minorHAnsi"/>
                <w:b/>
              </w:rPr>
              <w:t xml:space="preserve"> and sign</w:t>
            </w:r>
            <w:r w:rsidR="00401780">
              <w:rPr>
                <w:rFonts w:cstheme="minorHAnsi"/>
                <w:b/>
              </w:rPr>
              <w:t xml:space="preserve">ed </w:t>
            </w:r>
            <w:r w:rsidRPr="008B70DF">
              <w:rPr>
                <w:rFonts w:cstheme="minorHAnsi"/>
                <w:b/>
              </w:rPr>
              <w:t>local rules</w:t>
            </w:r>
          </w:p>
          <w:p w:rsidR="005B585B" w:rsidRPr="005B585B" w:rsidRDefault="005B585B" w:rsidP="005B58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585B">
              <w:rPr>
                <w:rFonts w:cstheme="minorHAnsi"/>
              </w:rPr>
              <w:t>Should be displayed in prominent place in lab.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17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gas alarm panel and beacons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Show where these are.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What are normal readings for each gas?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All beacons should be labelled.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18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case of gas alarm sounding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Leave room immediately.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Turn over warning sign on door to prevent others entering.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Inform DSO.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Event should be logged online (type of incident depends on whether there was a real gas leak or not).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19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Local arrangements for using compressed gases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Who orders gases for your </w:t>
            </w:r>
            <w:proofErr w:type="gramStart"/>
            <w:r>
              <w:rPr>
                <w:rFonts w:cstheme="minorHAnsi"/>
              </w:rPr>
              <w:t>lab.</w:t>
            </w:r>
            <w:proofErr w:type="gramEnd"/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move cylinders (must be trained)</w:t>
            </w:r>
            <w:r>
              <w:rPr>
                <w:rFonts w:cstheme="minorHAnsi"/>
              </w:rPr>
              <w:t>.</w:t>
            </w:r>
            <w:r w:rsidRPr="002069FA">
              <w:rPr>
                <w:rFonts w:cstheme="minorHAnsi"/>
              </w:rPr>
              <w:t xml:space="preserve">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fit regulators (</w:t>
            </w:r>
            <w:r>
              <w:rPr>
                <w:rFonts w:cstheme="minorHAnsi"/>
              </w:rPr>
              <w:t>must be trained).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20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risk assessments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RiskNET</w:t>
            </w:r>
            <w:proofErr w:type="spellEnd"/>
            <w:r w:rsidRPr="007E2070">
              <w:rPr>
                <w:rFonts w:cstheme="minorHAnsi"/>
              </w:rPr>
              <w:t xml:space="preserve"> for all assessment submissions, paper copies also kept in lab.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Where in lab are printed copies kept?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Laser/radiation assessments have different form.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Assessments to be signed off by supervisor.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Important to communicate risks to others in lab.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21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spill kit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Should not be difficult to find or access. Pull off tag to open. </w:t>
            </w:r>
          </w:p>
          <w:p w:rsidR="005B585B" w:rsidRPr="005C787B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 xml:space="preserve">Inform DSO to buy replacement materials.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on </w:t>
            </w:r>
            <w:proofErr w:type="spellStart"/>
            <w:r>
              <w:rPr>
                <w:rFonts w:cstheme="minorHAnsi"/>
              </w:rPr>
              <w:t>RIskNET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event of chemical spill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Depends on material and size of spill.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For large/dangerous spills it may be necessary to immediately evacuate.  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Electrical safety standards expected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Multisocket</w:t>
            </w:r>
            <w:proofErr w:type="spellEnd"/>
            <w:r w:rsidRPr="007E2070">
              <w:rPr>
                <w:rFonts w:cstheme="minorHAnsi"/>
              </w:rPr>
              <w:t xml:space="preserve"> extensions</w:t>
            </w:r>
            <w:r>
              <w:rPr>
                <w:rFonts w:cstheme="minorHAnsi"/>
              </w:rPr>
              <w:t>:</w:t>
            </w:r>
            <w:r w:rsidRPr="007E2070">
              <w:rPr>
                <w:rFonts w:cstheme="minorHAnsi"/>
              </w:rPr>
              <w:t xml:space="preserve"> Do not cause trip hazards with cables, do not leave directly on floor when powered, do not use to power high current devices (e.g. heater).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do mains wiring without supervision by electronics technician.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buy equipment directly from outside UK/EU.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All equipment should be PAT tested before use.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24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Describe visual electrical safety check before use of equipment including PAT test labels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Check condition of cable, casing, </w:t>
            </w:r>
            <w:proofErr w:type="gramStart"/>
            <w:r w:rsidRPr="007E2070">
              <w:rPr>
                <w:rFonts w:cstheme="minorHAnsi"/>
              </w:rPr>
              <w:t>plug</w:t>
            </w:r>
            <w:proofErr w:type="gramEnd"/>
            <w:r w:rsidRPr="007E2070">
              <w:rPr>
                <w:rFonts w:cstheme="minorHAnsi"/>
              </w:rPr>
              <w:t xml:space="preserve"> and do not use equipment if casing broken or inner wires exposed.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Red PAT test labels indicate failure – do not use failed equipment.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Some labels are yellow indicating test date.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If equipment has not been tested in 5 years it needs re-testing. 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Some equipment may need testing sooner (e.g. hand-held).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25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running experiments overnight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Overnight experiment permit describing safe shut down procedure and approval from supervisor.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A1D95" w:rsidRPr="008B70DF" w:rsidRDefault="00CA1D95" w:rsidP="00735088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2828"/>
        <w:gridCol w:w="2828"/>
        <w:gridCol w:w="2828"/>
      </w:tblGrid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new starter: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new starter: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Lab induction is for</w:t>
            </w:r>
            <w:r>
              <w:rPr>
                <w:rFonts w:cstheme="minorHAnsi"/>
              </w:rPr>
              <w:t xml:space="preserve"> Room Number</w:t>
            </w:r>
            <w:r w:rsidRPr="008B70DF">
              <w:rPr>
                <w:rFonts w:cstheme="minorHAnsi"/>
              </w:rPr>
              <w:t>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Date: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person providing training: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person providing training: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</w:tbl>
    <w:p w:rsidR="008B70DF" w:rsidRDefault="008B70D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 xml:space="preserve"> </w:t>
      </w:r>
    </w:p>
    <w:p w:rsidR="005B585B" w:rsidRDefault="009248A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On completion t</w:t>
      </w:r>
      <w:r w:rsidR="00480EBE" w:rsidRPr="008B70DF">
        <w:rPr>
          <w:rFonts w:cstheme="minorHAnsi"/>
        </w:rPr>
        <w:t>his form s</w:t>
      </w:r>
      <w:r w:rsidRPr="008B70DF">
        <w:rPr>
          <w:rFonts w:cstheme="minorHAnsi"/>
        </w:rPr>
        <w:t>ho</w:t>
      </w:r>
      <w:r w:rsidR="00735088">
        <w:rPr>
          <w:rFonts w:cstheme="minorHAnsi"/>
        </w:rPr>
        <w:t xml:space="preserve">uld be handed to the DSO/DDSO or emailed to </w:t>
      </w:r>
      <w:r w:rsidR="00735088" w:rsidRPr="00735088">
        <w:rPr>
          <w:rFonts w:cstheme="minorHAnsi"/>
        </w:rPr>
        <w:t>chemeng.safety@ucl.ac.uk</w:t>
      </w:r>
      <w:r w:rsidR="00735088">
        <w:rPr>
          <w:rFonts w:cstheme="minorHAnsi"/>
        </w:rPr>
        <w:t>.</w:t>
      </w:r>
    </w:p>
    <w:p w:rsidR="006763EB" w:rsidRPr="005B585B" w:rsidRDefault="006763EB" w:rsidP="005B585B">
      <w:pPr>
        <w:tabs>
          <w:tab w:val="left" w:pos="1440"/>
        </w:tabs>
        <w:rPr>
          <w:rFonts w:cstheme="minorHAnsi"/>
        </w:rPr>
      </w:pPr>
    </w:p>
    <w:sectPr w:rsidR="006763EB" w:rsidRPr="005B585B" w:rsidSect="009248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E6" w:rsidRDefault="00D345E6" w:rsidP="00357B4C">
      <w:pPr>
        <w:spacing w:after="0" w:line="240" w:lineRule="auto"/>
      </w:pPr>
      <w:r>
        <w:separator/>
      </w:r>
    </w:p>
  </w:endnote>
  <w:endnote w:type="continuationSeparator" w:id="0">
    <w:p w:rsidR="00D345E6" w:rsidRDefault="00D345E6" w:rsidP="0035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4C" w:rsidRDefault="005B585B">
    <w:pPr>
      <w:pStyle w:val="Footer"/>
    </w:pPr>
    <w:r>
      <w:t>Version 2 – 13</w:t>
    </w:r>
    <w:r w:rsidR="00357B4C">
      <w:t>/</w:t>
    </w:r>
    <w:r>
      <w:t>01/2020</w:t>
    </w:r>
    <w:r w:rsidR="00357B4C">
      <w:t xml:space="preserve"> –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E6" w:rsidRDefault="00D345E6" w:rsidP="00357B4C">
      <w:pPr>
        <w:spacing w:after="0" w:line="240" w:lineRule="auto"/>
      </w:pPr>
      <w:r>
        <w:separator/>
      </w:r>
    </w:p>
  </w:footnote>
  <w:footnote w:type="continuationSeparator" w:id="0">
    <w:p w:rsidR="00D345E6" w:rsidRDefault="00D345E6" w:rsidP="0035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98"/>
    <w:multiLevelType w:val="hybridMultilevel"/>
    <w:tmpl w:val="2E9A485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DB6"/>
    <w:multiLevelType w:val="hybridMultilevel"/>
    <w:tmpl w:val="F556954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B5E"/>
    <w:multiLevelType w:val="hybridMultilevel"/>
    <w:tmpl w:val="3CD2C72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B3E"/>
    <w:multiLevelType w:val="hybridMultilevel"/>
    <w:tmpl w:val="7BF034A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2AF"/>
    <w:multiLevelType w:val="hybridMultilevel"/>
    <w:tmpl w:val="7958CA8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CCF"/>
    <w:multiLevelType w:val="hybridMultilevel"/>
    <w:tmpl w:val="06683BE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CBC"/>
    <w:multiLevelType w:val="hybridMultilevel"/>
    <w:tmpl w:val="A3963AF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6F21"/>
    <w:multiLevelType w:val="hybridMultilevel"/>
    <w:tmpl w:val="2AEAB85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3558"/>
    <w:multiLevelType w:val="hybridMultilevel"/>
    <w:tmpl w:val="41BE8E2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230C1"/>
    <w:multiLevelType w:val="hybridMultilevel"/>
    <w:tmpl w:val="26362FCC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346D9"/>
    <w:multiLevelType w:val="hybridMultilevel"/>
    <w:tmpl w:val="6830563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A7A35"/>
    <w:multiLevelType w:val="hybridMultilevel"/>
    <w:tmpl w:val="121E513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6F01"/>
    <w:multiLevelType w:val="hybridMultilevel"/>
    <w:tmpl w:val="8CD668E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370A"/>
    <w:multiLevelType w:val="hybridMultilevel"/>
    <w:tmpl w:val="7392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7D5B"/>
    <w:multiLevelType w:val="hybridMultilevel"/>
    <w:tmpl w:val="C598E37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90830"/>
    <w:multiLevelType w:val="hybridMultilevel"/>
    <w:tmpl w:val="8B76BF26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321"/>
    <w:multiLevelType w:val="hybridMultilevel"/>
    <w:tmpl w:val="6AE8E03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2F03"/>
    <w:multiLevelType w:val="hybridMultilevel"/>
    <w:tmpl w:val="7B86240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67A4"/>
    <w:multiLevelType w:val="hybridMultilevel"/>
    <w:tmpl w:val="86D896A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40921"/>
    <w:multiLevelType w:val="hybridMultilevel"/>
    <w:tmpl w:val="D9C8484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A18D2"/>
    <w:multiLevelType w:val="hybridMultilevel"/>
    <w:tmpl w:val="EF42717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B2D64"/>
    <w:multiLevelType w:val="hybridMultilevel"/>
    <w:tmpl w:val="15E8E6D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12DDF"/>
    <w:multiLevelType w:val="hybridMultilevel"/>
    <w:tmpl w:val="15B2AF3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1"/>
  </w:num>
  <w:num w:numId="5">
    <w:abstractNumId w:val="7"/>
  </w:num>
  <w:num w:numId="6">
    <w:abstractNumId w:val="22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61387"/>
    <w:rsid w:val="000750D9"/>
    <w:rsid w:val="00130EE4"/>
    <w:rsid w:val="001877A2"/>
    <w:rsid w:val="003314CD"/>
    <w:rsid w:val="003343AD"/>
    <w:rsid w:val="00357B4C"/>
    <w:rsid w:val="00401780"/>
    <w:rsid w:val="00480EBE"/>
    <w:rsid w:val="004D5978"/>
    <w:rsid w:val="005178AC"/>
    <w:rsid w:val="00530DAB"/>
    <w:rsid w:val="005B585B"/>
    <w:rsid w:val="005D38DF"/>
    <w:rsid w:val="005E0B50"/>
    <w:rsid w:val="006763EB"/>
    <w:rsid w:val="006F6768"/>
    <w:rsid w:val="00735088"/>
    <w:rsid w:val="007B7336"/>
    <w:rsid w:val="007E2070"/>
    <w:rsid w:val="0082202E"/>
    <w:rsid w:val="00875863"/>
    <w:rsid w:val="008B70DF"/>
    <w:rsid w:val="008E1747"/>
    <w:rsid w:val="008E62E5"/>
    <w:rsid w:val="009248AF"/>
    <w:rsid w:val="00956368"/>
    <w:rsid w:val="009834D2"/>
    <w:rsid w:val="00A910D0"/>
    <w:rsid w:val="00BB5D64"/>
    <w:rsid w:val="00CA1D95"/>
    <w:rsid w:val="00CB475F"/>
    <w:rsid w:val="00D345E6"/>
    <w:rsid w:val="00D830A9"/>
    <w:rsid w:val="00E10805"/>
    <w:rsid w:val="00E81395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CF5D"/>
  <w15:chartTrackingRefBased/>
  <w15:docId w15:val="{F82CD3FB-DDCC-405F-B8E9-2005FCF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F67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4C"/>
  </w:style>
  <w:style w:type="paragraph" w:styleId="Footer">
    <w:name w:val="footer"/>
    <w:basedOn w:val="Normal"/>
    <w:link w:val="Foot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4C"/>
  </w:style>
  <w:style w:type="paragraph" w:styleId="ListParagraph">
    <w:name w:val="List Paragraph"/>
    <w:basedOn w:val="Normal"/>
    <w:uiPriority w:val="34"/>
    <w:qFormat/>
    <w:rsid w:val="0013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Barrass</dc:creator>
  <cp:keywords/>
  <dc:description/>
  <cp:lastModifiedBy>Hick, Ralph</cp:lastModifiedBy>
  <cp:revision>21</cp:revision>
  <dcterms:created xsi:type="dcterms:W3CDTF">2019-01-30T13:29:00Z</dcterms:created>
  <dcterms:modified xsi:type="dcterms:W3CDTF">2020-01-29T13:55:00Z</dcterms:modified>
</cp:coreProperties>
</file>