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E83CE" w14:textId="77777777" w:rsidR="00653D36" w:rsidRDefault="00E76BA5">
      <w:pPr>
        <w:tabs>
          <w:tab w:val="left" w:pos="6663"/>
        </w:tabs>
        <w:spacing w:after="0"/>
        <w:rPr>
          <w:rFonts w:ascii="Arial" w:hAnsi="Arial" w:cs="Arial"/>
          <w:b/>
          <w:bCs/>
          <w:sz w:val="20"/>
          <w:szCs w:val="20"/>
        </w:rPr>
      </w:pPr>
      <w:r>
        <w:rPr>
          <w:rFonts w:ascii="Arial" w:hAnsi="Arial" w:cs="Arial"/>
          <w:b/>
          <w:bCs/>
          <w:sz w:val="20"/>
          <w:szCs w:val="20"/>
        </w:rPr>
        <w:t>THE BARTLETT</w:t>
      </w:r>
      <w:r w:rsidR="00F64AAE">
        <w:rPr>
          <w:rFonts w:ascii="Arial" w:hAnsi="Arial" w:cs="Arial"/>
          <w:b/>
          <w:bCs/>
          <w:sz w:val="20"/>
          <w:szCs w:val="20"/>
        </w:rPr>
        <w:t>, FACULTY OF THE BUILT ENVIRONMENT</w:t>
      </w:r>
    </w:p>
    <w:p w14:paraId="64B33047" w14:textId="77777777" w:rsidR="00653D36" w:rsidRDefault="002F0158">
      <w:pPr>
        <w:spacing w:after="0"/>
      </w:pPr>
      <w:r>
        <w:rPr>
          <w:noProof/>
          <w:lang w:eastAsia="en-GB"/>
        </w:rPr>
        <w:drawing>
          <wp:anchor distT="0" distB="0" distL="114300" distR="114300" simplePos="0" relativeHeight="251657728" behindDoc="1" locked="0" layoutInCell="0" allowOverlap="1" wp14:anchorId="4AA3E671" wp14:editId="0CCC52EC">
            <wp:simplePos x="0" y="0"/>
            <wp:positionH relativeFrom="column">
              <wp:posOffset>-2708910</wp:posOffset>
            </wp:positionH>
            <wp:positionV relativeFrom="paragraph">
              <wp:posOffset>148590</wp:posOffset>
            </wp:positionV>
            <wp:extent cx="9545955" cy="624205"/>
            <wp:effectExtent l="0" t="0" r="0" b="444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45955" cy="624205"/>
                    </a:xfrm>
                    <a:prstGeom prst="rect">
                      <a:avLst/>
                    </a:prstGeom>
                    <a:noFill/>
                    <a:ln>
                      <a:noFill/>
                    </a:ln>
                  </pic:spPr>
                </pic:pic>
              </a:graphicData>
            </a:graphic>
          </wp:anchor>
        </w:drawing>
      </w:r>
    </w:p>
    <w:p w14:paraId="495007B5" w14:textId="77777777" w:rsidR="00653D36" w:rsidRDefault="00653D36">
      <w:pPr>
        <w:spacing w:after="0"/>
      </w:pPr>
    </w:p>
    <w:p w14:paraId="1E448485" w14:textId="77777777" w:rsidR="00653D36" w:rsidRDefault="00653D36">
      <w:pPr>
        <w:spacing w:after="0"/>
      </w:pPr>
    </w:p>
    <w:p w14:paraId="459CAD05" w14:textId="77777777" w:rsidR="00653D36" w:rsidRDefault="00653D36">
      <w:pPr>
        <w:spacing w:after="0"/>
        <w:rPr>
          <w:rFonts w:ascii="Arial" w:hAnsi="Arial" w:cs="Arial"/>
          <w:sz w:val="32"/>
          <w:szCs w:val="32"/>
        </w:rPr>
      </w:pPr>
    </w:p>
    <w:p w14:paraId="26A67654" w14:textId="77777777" w:rsidR="00653D36" w:rsidRPr="00E364A3" w:rsidRDefault="00653D36">
      <w:pPr>
        <w:spacing w:after="0"/>
        <w:rPr>
          <w:rFonts w:ascii="Arial" w:hAnsi="Arial" w:cs="Arial"/>
          <w:color w:val="E36C0A" w:themeColor="accent6" w:themeShade="BF"/>
          <w:sz w:val="32"/>
          <w:szCs w:val="32"/>
        </w:rPr>
      </w:pPr>
    </w:p>
    <w:p w14:paraId="5B16425D" w14:textId="77777777" w:rsidR="00653D36" w:rsidRPr="00E364A3" w:rsidRDefault="00E76BA5">
      <w:pPr>
        <w:spacing w:after="0"/>
        <w:rPr>
          <w:rFonts w:ascii="Arial" w:hAnsi="Arial" w:cs="Arial"/>
          <w:b/>
          <w:bCs/>
          <w:color w:val="E36C0A" w:themeColor="accent6" w:themeShade="BF"/>
          <w:sz w:val="32"/>
          <w:szCs w:val="32"/>
        </w:rPr>
      </w:pPr>
      <w:r w:rsidRPr="00E364A3">
        <w:rPr>
          <w:rFonts w:ascii="Arial" w:hAnsi="Arial" w:cs="Arial"/>
          <w:b/>
          <w:bCs/>
          <w:color w:val="E36C0A" w:themeColor="accent6" w:themeShade="BF"/>
          <w:sz w:val="32"/>
          <w:szCs w:val="32"/>
        </w:rPr>
        <w:t>The Bartlett</w:t>
      </w:r>
    </w:p>
    <w:p w14:paraId="7FFCDF6B" w14:textId="7F955FBA" w:rsidR="00653D36" w:rsidRPr="00E364A3" w:rsidRDefault="00E075E1">
      <w:pPr>
        <w:spacing w:after="0"/>
        <w:rPr>
          <w:rFonts w:ascii="Arial" w:hAnsi="Arial" w:cs="Arial"/>
          <w:b/>
          <w:bCs/>
          <w:color w:val="E36C0A" w:themeColor="accent6" w:themeShade="BF"/>
          <w:sz w:val="32"/>
          <w:szCs w:val="32"/>
        </w:rPr>
      </w:pPr>
      <w:r>
        <w:rPr>
          <w:rFonts w:ascii="Arial" w:hAnsi="Arial" w:cs="Arial"/>
          <w:b/>
          <w:bCs/>
          <w:color w:val="E36C0A" w:themeColor="accent6" w:themeShade="BF"/>
          <w:sz w:val="32"/>
          <w:szCs w:val="32"/>
        </w:rPr>
        <w:t>External</w:t>
      </w:r>
      <w:r w:rsidR="00C94BF3" w:rsidRPr="00E364A3">
        <w:rPr>
          <w:rFonts w:ascii="Arial" w:hAnsi="Arial" w:cs="Arial"/>
          <w:b/>
          <w:bCs/>
          <w:color w:val="E36C0A" w:themeColor="accent6" w:themeShade="BF"/>
          <w:sz w:val="32"/>
          <w:szCs w:val="32"/>
        </w:rPr>
        <w:t xml:space="preserve"> Tra</w:t>
      </w:r>
      <w:r w:rsidR="00C94BF3" w:rsidRPr="002E0894">
        <w:rPr>
          <w:rFonts w:ascii="Arial" w:hAnsi="Arial" w:cs="Arial"/>
          <w:b/>
          <w:bCs/>
          <w:color w:val="E36C0A" w:themeColor="accent6" w:themeShade="BF"/>
          <w:sz w:val="32"/>
          <w:szCs w:val="32"/>
        </w:rPr>
        <w:t>ining</w:t>
      </w:r>
      <w:r w:rsidR="000439F6" w:rsidRPr="00E364A3">
        <w:rPr>
          <w:rFonts w:ascii="Arial" w:hAnsi="Arial" w:cs="Arial"/>
          <w:b/>
          <w:bCs/>
          <w:color w:val="E36C0A" w:themeColor="accent6" w:themeShade="BF"/>
          <w:sz w:val="32"/>
          <w:szCs w:val="32"/>
        </w:rPr>
        <w:t xml:space="preserve"> </w:t>
      </w:r>
      <w:r w:rsidR="00D40922" w:rsidRPr="00E364A3">
        <w:rPr>
          <w:rFonts w:ascii="Arial" w:hAnsi="Arial" w:cs="Arial"/>
          <w:b/>
          <w:bCs/>
          <w:color w:val="E36C0A" w:themeColor="accent6" w:themeShade="BF"/>
          <w:sz w:val="32"/>
          <w:szCs w:val="32"/>
        </w:rPr>
        <w:t>Fun</w:t>
      </w:r>
      <w:r w:rsidR="0077017B" w:rsidRPr="00E364A3">
        <w:rPr>
          <w:rFonts w:ascii="Arial" w:hAnsi="Arial" w:cs="Arial"/>
          <w:b/>
          <w:bCs/>
          <w:color w:val="E36C0A" w:themeColor="accent6" w:themeShade="BF"/>
          <w:sz w:val="32"/>
          <w:szCs w:val="32"/>
        </w:rPr>
        <w:t>d</w:t>
      </w:r>
    </w:p>
    <w:p w14:paraId="231412D2" w14:textId="2D74E006" w:rsidR="00653D36" w:rsidRPr="00E364A3" w:rsidRDefault="00E76BA5">
      <w:pPr>
        <w:spacing w:after="0"/>
        <w:rPr>
          <w:rFonts w:ascii="Arial" w:hAnsi="Arial" w:cs="Arial"/>
          <w:b/>
          <w:bCs/>
          <w:color w:val="E36C0A" w:themeColor="accent6" w:themeShade="BF"/>
          <w:sz w:val="32"/>
          <w:szCs w:val="32"/>
        </w:rPr>
      </w:pPr>
      <w:r w:rsidRPr="00E364A3">
        <w:rPr>
          <w:rFonts w:ascii="Arial" w:hAnsi="Arial" w:cs="Arial"/>
          <w:b/>
          <w:bCs/>
          <w:color w:val="E36C0A" w:themeColor="accent6" w:themeShade="BF"/>
          <w:sz w:val="32"/>
          <w:szCs w:val="32"/>
        </w:rPr>
        <w:t>For Research Students</w:t>
      </w:r>
    </w:p>
    <w:p w14:paraId="5422BB02" w14:textId="2EBE6F2B" w:rsidR="00653D36" w:rsidRPr="00E364A3" w:rsidRDefault="00653D36">
      <w:pPr>
        <w:spacing w:after="0"/>
        <w:rPr>
          <w:rFonts w:ascii="Arial" w:hAnsi="Arial" w:cs="Arial"/>
          <w:color w:val="E36C0A" w:themeColor="accent6" w:themeShade="BF"/>
          <w:sz w:val="32"/>
          <w:szCs w:val="32"/>
        </w:rPr>
      </w:pPr>
      <w:r w:rsidRPr="00E364A3">
        <w:rPr>
          <w:rFonts w:ascii="Arial" w:hAnsi="Arial" w:cs="Arial"/>
          <w:color w:val="E36C0A" w:themeColor="accent6" w:themeShade="BF"/>
          <w:sz w:val="32"/>
          <w:szCs w:val="32"/>
        </w:rPr>
        <w:t>Regulations 20</w:t>
      </w:r>
      <w:r w:rsidR="00684945">
        <w:rPr>
          <w:rFonts w:ascii="Arial" w:hAnsi="Arial" w:cs="Arial"/>
          <w:color w:val="E36C0A" w:themeColor="accent6" w:themeShade="BF"/>
          <w:sz w:val="32"/>
          <w:szCs w:val="32"/>
        </w:rPr>
        <w:t>2</w:t>
      </w:r>
      <w:r w:rsidR="00A047FD">
        <w:rPr>
          <w:rFonts w:ascii="Arial" w:hAnsi="Arial" w:cs="Arial"/>
          <w:color w:val="E36C0A" w:themeColor="accent6" w:themeShade="BF"/>
          <w:sz w:val="32"/>
          <w:szCs w:val="32"/>
        </w:rPr>
        <w:t>2</w:t>
      </w:r>
      <w:r w:rsidR="00684945">
        <w:rPr>
          <w:rFonts w:ascii="Arial" w:hAnsi="Arial" w:cs="Arial"/>
          <w:color w:val="E36C0A" w:themeColor="accent6" w:themeShade="BF"/>
          <w:sz w:val="32"/>
          <w:szCs w:val="32"/>
        </w:rPr>
        <w:t>/2</w:t>
      </w:r>
      <w:r w:rsidR="00A047FD">
        <w:rPr>
          <w:rFonts w:ascii="Arial" w:hAnsi="Arial" w:cs="Arial"/>
          <w:color w:val="E36C0A" w:themeColor="accent6" w:themeShade="BF"/>
          <w:sz w:val="32"/>
          <w:szCs w:val="32"/>
        </w:rPr>
        <w:t>3</w:t>
      </w:r>
    </w:p>
    <w:p w14:paraId="536D28D2" w14:textId="77777777" w:rsidR="00653D36" w:rsidRPr="00081DDD" w:rsidRDefault="00653D36">
      <w:pPr>
        <w:spacing w:after="0"/>
        <w:rPr>
          <w:rFonts w:ascii="Arial" w:hAnsi="Arial" w:cs="Arial"/>
          <w:color w:val="0000FF"/>
        </w:rPr>
      </w:pPr>
    </w:p>
    <w:p w14:paraId="1DC3EC1D" w14:textId="77777777" w:rsidR="00653D36" w:rsidRDefault="00653D36">
      <w:pPr>
        <w:spacing w:after="0"/>
        <w:rPr>
          <w:rFonts w:ascii="Arial" w:hAnsi="Arial" w:cs="Arial"/>
        </w:rPr>
      </w:pPr>
    </w:p>
    <w:p w14:paraId="0045D6A0" w14:textId="77777777" w:rsidR="00653D36" w:rsidRPr="0070207C" w:rsidRDefault="00B86E41">
      <w:pPr>
        <w:pStyle w:val="UCLnormal"/>
        <w:rPr>
          <w:b/>
          <w:u w:val="single"/>
        </w:rPr>
      </w:pPr>
      <w:r w:rsidRPr="0070207C">
        <w:rPr>
          <w:b/>
          <w:u w:val="single"/>
        </w:rPr>
        <w:t>IMPORTANT:  Please read these r</w:t>
      </w:r>
      <w:r w:rsidR="00653D36" w:rsidRPr="0070207C">
        <w:rPr>
          <w:b/>
          <w:u w:val="single"/>
        </w:rPr>
        <w:t>egulations carefully before completing the application form.</w:t>
      </w:r>
    </w:p>
    <w:p w14:paraId="0D11E6E5" w14:textId="77777777" w:rsidR="0070207C" w:rsidRDefault="0070207C">
      <w:pPr>
        <w:pStyle w:val="UCLnormal"/>
        <w:rPr>
          <w:u w:val="single"/>
        </w:rPr>
      </w:pPr>
    </w:p>
    <w:p w14:paraId="1247738C" w14:textId="77777777" w:rsidR="00653D36" w:rsidRPr="00E364A3" w:rsidRDefault="00653D36">
      <w:pPr>
        <w:pStyle w:val="UCLheading6"/>
        <w:rPr>
          <w:color w:val="E36C0A" w:themeColor="accent6" w:themeShade="BF"/>
        </w:rPr>
      </w:pPr>
      <w:r w:rsidRPr="00E364A3">
        <w:rPr>
          <w:color w:val="E36C0A" w:themeColor="accent6" w:themeShade="BF"/>
        </w:rPr>
        <w:t xml:space="preserve">1. Purpose of </w:t>
      </w:r>
      <w:r w:rsidRPr="002E0894">
        <w:rPr>
          <w:color w:val="E36C0A" w:themeColor="accent6" w:themeShade="BF"/>
        </w:rPr>
        <w:t xml:space="preserve">the </w:t>
      </w:r>
      <w:r w:rsidRPr="00E364A3">
        <w:rPr>
          <w:color w:val="E36C0A" w:themeColor="accent6" w:themeShade="BF"/>
        </w:rPr>
        <w:t>Fund</w:t>
      </w:r>
    </w:p>
    <w:p w14:paraId="34D26C00" w14:textId="2985B259" w:rsidR="0070207C" w:rsidRDefault="00F57AE5" w:rsidP="00465841">
      <w:pPr>
        <w:jc w:val="both"/>
        <w:rPr>
          <w:rFonts w:ascii="Arial" w:hAnsi="Arial" w:cs="Arial"/>
          <w:color w:val="E36C0A" w:themeColor="accent6" w:themeShade="BF"/>
          <w:spacing w:val="-3"/>
          <w:sz w:val="20"/>
          <w:szCs w:val="20"/>
        </w:rPr>
      </w:pPr>
      <w:r w:rsidRPr="00465841">
        <w:rPr>
          <w:rFonts w:ascii="Arial" w:hAnsi="Arial" w:cs="Arial"/>
          <w:color w:val="333333"/>
          <w:sz w:val="20"/>
          <w:szCs w:val="20"/>
        </w:rPr>
        <w:t xml:space="preserve">The Bartlett seeks to encourage more innovative, collaborative responses to the world’s challenges from those involved in the creation of our cities, towns and settlements through education, ideas and research that are inventive, </w:t>
      </w:r>
      <w:proofErr w:type="gramStart"/>
      <w:r w:rsidRPr="00465841">
        <w:rPr>
          <w:rFonts w:ascii="Arial" w:hAnsi="Arial" w:cs="Arial"/>
          <w:color w:val="333333"/>
          <w:sz w:val="20"/>
          <w:szCs w:val="20"/>
        </w:rPr>
        <w:t>forward-thinking</w:t>
      </w:r>
      <w:proofErr w:type="gramEnd"/>
      <w:r w:rsidRPr="00465841">
        <w:rPr>
          <w:rFonts w:ascii="Arial" w:hAnsi="Arial" w:cs="Arial"/>
          <w:color w:val="333333"/>
          <w:sz w:val="20"/>
          <w:szCs w:val="20"/>
        </w:rPr>
        <w:t xml:space="preserve"> and cross-disciplinary.</w:t>
      </w:r>
      <w:r w:rsidR="00465841" w:rsidRPr="00465841">
        <w:rPr>
          <w:rFonts w:ascii="Arial" w:hAnsi="Arial" w:cs="Arial"/>
          <w:sz w:val="20"/>
          <w:szCs w:val="20"/>
        </w:rPr>
        <w:t xml:space="preserve"> </w:t>
      </w:r>
      <w:r w:rsidR="00653D36" w:rsidRPr="00465841">
        <w:rPr>
          <w:rFonts w:ascii="Arial" w:hAnsi="Arial" w:cs="Arial"/>
          <w:spacing w:val="-3"/>
          <w:sz w:val="20"/>
          <w:szCs w:val="20"/>
        </w:rPr>
        <w:t xml:space="preserve">The </w:t>
      </w:r>
      <w:r w:rsidRPr="00465841">
        <w:rPr>
          <w:rFonts w:ascii="Arial" w:hAnsi="Arial" w:cs="Arial"/>
          <w:spacing w:val="-3"/>
          <w:sz w:val="20"/>
          <w:szCs w:val="20"/>
        </w:rPr>
        <w:t xml:space="preserve">Bartlett </w:t>
      </w:r>
      <w:r w:rsidR="00E075E1">
        <w:rPr>
          <w:rFonts w:ascii="Arial" w:hAnsi="Arial" w:cs="Arial"/>
          <w:spacing w:val="-3"/>
          <w:sz w:val="20"/>
          <w:szCs w:val="20"/>
        </w:rPr>
        <w:t>External</w:t>
      </w:r>
      <w:r w:rsidR="00D5389E" w:rsidRPr="00465841">
        <w:rPr>
          <w:rFonts w:ascii="Arial" w:hAnsi="Arial" w:cs="Arial"/>
          <w:spacing w:val="-3"/>
          <w:sz w:val="20"/>
          <w:szCs w:val="20"/>
        </w:rPr>
        <w:t xml:space="preserve"> </w:t>
      </w:r>
      <w:r w:rsidR="00E364A3">
        <w:rPr>
          <w:rFonts w:ascii="Arial" w:hAnsi="Arial" w:cs="Arial"/>
          <w:spacing w:val="-3"/>
          <w:sz w:val="20"/>
          <w:szCs w:val="20"/>
        </w:rPr>
        <w:t xml:space="preserve">Training </w:t>
      </w:r>
      <w:r w:rsidR="00653D36" w:rsidRPr="00465841">
        <w:rPr>
          <w:rFonts w:ascii="Arial" w:hAnsi="Arial" w:cs="Arial"/>
          <w:spacing w:val="-3"/>
          <w:sz w:val="20"/>
          <w:szCs w:val="20"/>
        </w:rPr>
        <w:t xml:space="preserve">Fund </w:t>
      </w:r>
      <w:r w:rsidR="009D71C3" w:rsidRPr="009D71C3">
        <w:rPr>
          <w:rFonts w:ascii="Arial" w:hAnsi="Arial" w:cs="Arial"/>
          <w:spacing w:val="-3"/>
          <w:sz w:val="20"/>
          <w:szCs w:val="20"/>
        </w:rPr>
        <w:t xml:space="preserve">aims to provide research students with additional opportunities to undertake training, essential to their research, not available </w:t>
      </w:r>
      <w:r w:rsidR="00E075E1">
        <w:rPr>
          <w:rFonts w:ascii="Arial" w:hAnsi="Arial" w:cs="Arial"/>
          <w:spacing w:val="-3"/>
          <w:sz w:val="20"/>
          <w:szCs w:val="20"/>
        </w:rPr>
        <w:t xml:space="preserve">through the </w:t>
      </w:r>
      <w:hyperlink r:id="rId11" w:history="1">
        <w:r w:rsidR="00E075E1" w:rsidRPr="002E0894">
          <w:rPr>
            <w:rStyle w:val="Hyperlink"/>
            <w:rFonts w:ascii="Arial" w:hAnsi="Arial" w:cs="Arial"/>
            <w:color w:val="E36C0A" w:themeColor="accent6" w:themeShade="BF"/>
            <w:spacing w:val="-3"/>
            <w:sz w:val="20"/>
            <w:szCs w:val="20"/>
          </w:rPr>
          <w:t>UCL Doctoral Skills Development Programme</w:t>
        </w:r>
      </w:hyperlink>
      <w:r w:rsidR="00E075E1" w:rsidRPr="002E0894">
        <w:rPr>
          <w:rFonts w:ascii="Arial" w:hAnsi="Arial" w:cs="Arial"/>
          <w:color w:val="E36C0A" w:themeColor="accent6" w:themeShade="BF"/>
          <w:spacing w:val="-3"/>
          <w:sz w:val="20"/>
          <w:szCs w:val="20"/>
        </w:rPr>
        <w:t xml:space="preserve">. </w:t>
      </w:r>
    </w:p>
    <w:p w14:paraId="0917B875" w14:textId="4C286526" w:rsidR="00E03AC2" w:rsidRPr="00684945" w:rsidRDefault="00E03AC2" w:rsidP="00465841">
      <w:pPr>
        <w:jc w:val="both"/>
        <w:rPr>
          <w:rFonts w:ascii="Arial" w:hAnsi="Arial" w:cs="Arial"/>
          <w:spacing w:val="-3"/>
          <w:sz w:val="20"/>
          <w:szCs w:val="20"/>
        </w:rPr>
      </w:pPr>
    </w:p>
    <w:p w14:paraId="0FD895E7" w14:textId="1B69F26F" w:rsidR="006B7904" w:rsidRPr="00E364A3" w:rsidRDefault="00653D36" w:rsidP="006B7904">
      <w:pPr>
        <w:pStyle w:val="UCLheading6"/>
        <w:numPr>
          <w:ilvl w:val="0"/>
          <w:numId w:val="9"/>
        </w:numPr>
        <w:tabs>
          <w:tab w:val="left" w:pos="2080"/>
        </w:tabs>
        <w:ind w:left="426"/>
        <w:rPr>
          <w:color w:val="E36C0A" w:themeColor="accent6" w:themeShade="BF"/>
        </w:rPr>
      </w:pPr>
      <w:r w:rsidRPr="00E364A3">
        <w:rPr>
          <w:color w:val="E36C0A" w:themeColor="accent6" w:themeShade="BF"/>
        </w:rPr>
        <w:t>Eligibility</w:t>
      </w:r>
    </w:p>
    <w:p w14:paraId="5A3343FE" w14:textId="77777777" w:rsidR="006B7904" w:rsidRDefault="006B7904" w:rsidP="00843FA1">
      <w:pPr>
        <w:pStyle w:val="UCLnormal"/>
        <w:jc w:val="both"/>
      </w:pPr>
    </w:p>
    <w:p w14:paraId="02618342" w14:textId="5DBB36FB" w:rsidR="00843FA1" w:rsidRPr="00FF31D7" w:rsidRDefault="00843FA1" w:rsidP="00843FA1">
      <w:pPr>
        <w:pStyle w:val="UCLnormal"/>
        <w:jc w:val="both"/>
      </w:pPr>
      <w:r>
        <w:t>In order to apply</w:t>
      </w:r>
      <w:r w:rsidR="00BE623A">
        <w:t xml:space="preserve"> to this </w:t>
      </w:r>
      <w:proofErr w:type="gramStart"/>
      <w:r w:rsidR="00BE623A">
        <w:t>Fund</w:t>
      </w:r>
      <w:proofErr w:type="gramEnd"/>
      <w:r w:rsidR="00BE623A">
        <w:t xml:space="preserve"> you must be</w:t>
      </w:r>
      <w:r w:rsidRPr="00FF31D7">
        <w:t>:</w:t>
      </w:r>
    </w:p>
    <w:p w14:paraId="71F53ABD" w14:textId="76BB63E3" w:rsidR="00843FA1" w:rsidRDefault="00E94F6D" w:rsidP="00843FA1">
      <w:pPr>
        <w:pStyle w:val="UCLnormal"/>
        <w:numPr>
          <w:ilvl w:val="0"/>
          <w:numId w:val="10"/>
        </w:numPr>
        <w:jc w:val="both"/>
      </w:pPr>
      <w:r w:rsidRPr="00C66F74">
        <w:t xml:space="preserve">a student recorded on Portico as enrolled on a UCL MPhil/PhD or </w:t>
      </w:r>
      <w:proofErr w:type="spellStart"/>
      <w:r w:rsidRPr="00C66F74">
        <w:t>EngD</w:t>
      </w:r>
      <w:proofErr w:type="spellEnd"/>
      <w:r w:rsidRPr="00C66F74">
        <w:t xml:space="preserve"> degree with a supervisor located in The Bartlett, at the point of application</w:t>
      </w:r>
      <w:r w:rsidR="00843FA1" w:rsidRPr="00FF31D7">
        <w:t>.</w:t>
      </w:r>
      <w:r w:rsidR="00843FA1">
        <w:t xml:space="preserve"> </w:t>
      </w:r>
      <w:r w:rsidR="00843FA1" w:rsidRPr="00FF31D7">
        <w:t>Students with Completing Research Student status are</w:t>
      </w:r>
      <w:r w:rsidR="00843FA1">
        <w:t xml:space="preserve"> </w:t>
      </w:r>
      <w:r w:rsidR="00843FA1" w:rsidRPr="00986AA2">
        <w:rPr>
          <w:b/>
        </w:rPr>
        <w:t>not</w:t>
      </w:r>
      <w:r w:rsidR="00843FA1">
        <w:t xml:space="preserve"> eligible to apply to this Fund.</w:t>
      </w:r>
    </w:p>
    <w:p w14:paraId="19493FB1" w14:textId="77777777" w:rsidR="00E94F6D" w:rsidRPr="00C66F74" w:rsidRDefault="00E94F6D" w:rsidP="00E94F6D">
      <w:pPr>
        <w:pStyle w:val="UCLnormal"/>
        <w:ind w:left="720"/>
        <w:jc w:val="both"/>
      </w:pPr>
      <w:r w:rsidRPr="00C66F74">
        <w:t>Students on Study Leave are eligible to apply. However, they may only claim the cost of travel from London to the conference location.</w:t>
      </w:r>
    </w:p>
    <w:p w14:paraId="110F10BC" w14:textId="1310970B" w:rsidR="00843FA1" w:rsidRDefault="00843FA1" w:rsidP="003B0177">
      <w:pPr>
        <w:widowControl/>
        <w:tabs>
          <w:tab w:val="left" w:pos="2340"/>
          <w:tab w:val="num" w:pos="2700"/>
        </w:tabs>
        <w:rPr>
          <w:rFonts w:ascii="Arial" w:hAnsi="Arial" w:cs="Arial"/>
          <w:spacing w:val="-3"/>
          <w:sz w:val="20"/>
          <w:szCs w:val="20"/>
        </w:rPr>
      </w:pPr>
    </w:p>
    <w:p w14:paraId="1AEA485E" w14:textId="6D1D28B2" w:rsidR="00843FA1" w:rsidRPr="002444E9" w:rsidRDefault="00843FA1" w:rsidP="00843FA1">
      <w:pPr>
        <w:rPr>
          <w:rStyle w:val="Hyperlink"/>
          <w:rFonts w:ascii="Arial" w:hAnsi="Arial"/>
          <w:color w:val="E36C0A" w:themeColor="accent6" w:themeShade="BF"/>
          <w:sz w:val="20"/>
          <w:szCs w:val="20"/>
        </w:rPr>
      </w:pPr>
      <w:r>
        <w:rPr>
          <w:rFonts w:ascii="Arial" w:hAnsi="Arial" w:cs="Arial"/>
          <w:spacing w:val="-3"/>
          <w:sz w:val="20"/>
          <w:szCs w:val="20"/>
        </w:rPr>
        <w:t>Application</w:t>
      </w:r>
      <w:r>
        <w:rPr>
          <w:rFonts w:ascii="Arial" w:hAnsi="Arial" w:cs="Arial"/>
          <w:b/>
          <w:bCs/>
          <w:spacing w:val="-3"/>
          <w:sz w:val="20"/>
          <w:szCs w:val="20"/>
        </w:rPr>
        <w:t xml:space="preserve"> </w:t>
      </w:r>
      <w:r>
        <w:rPr>
          <w:rFonts w:ascii="Arial" w:hAnsi="Arial" w:cs="Arial"/>
          <w:spacing w:val="-3"/>
          <w:sz w:val="20"/>
          <w:szCs w:val="20"/>
        </w:rPr>
        <w:t xml:space="preserve">forms and regulations are available from our </w:t>
      </w:r>
      <w:r w:rsidRPr="004F4A18">
        <w:rPr>
          <w:rFonts w:ascii="Arial" w:hAnsi="Arial" w:cs="Arial"/>
          <w:spacing w:val="-3"/>
          <w:sz w:val="20"/>
          <w:szCs w:val="20"/>
        </w:rPr>
        <w:t>website</w:t>
      </w:r>
      <w:r>
        <w:rPr>
          <w:rFonts w:ascii="Arial" w:hAnsi="Arial" w:cs="Arial"/>
          <w:spacing w:val="-3"/>
          <w:sz w:val="20"/>
          <w:szCs w:val="20"/>
        </w:rPr>
        <w:t>:</w:t>
      </w:r>
      <w:r w:rsidRPr="004F4A18">
        <w:rPr>
          <w:rFonts w:ascii="Arial" w:hAnsi="Arial" w:cs="Arial"/>
          <w:spacing w:val="-3"/>
          <w:sz w:val="20"/>
          <w:szCs w:val="20"/>
        </w:rPr>
        <w:t xml:space="preserve"> </w:t>
      </w:r>
    </w:p>
    <w:p w14:paraId="5551E12F" w14:textId="15A3AE2C" w:rsidR="00843FA1" w:rsidRPr="00C66F74" w:rsidRDefault="00DA6941" w:rsidP="003B0177">
      <w:pPr>
        <w:widowControl/>
        <w:tabs>
          <w:tab w:val="left" w:pos="2340"/>
          <w:tab w:val="num" w:pos="2700"/>
        </w:tabs>
        <w:rPr>
          <w:rStyle w:val="Hyperlink"/>
          <w:color w:val="E36C0A" w:themeColor="accent6" w:themeShade="BF"/>
        </w:rPr>
      </w:pPr>
      <w:hyperlink r:id="rId12" w:history="1">
        <w:r w:rsidR="0041394C" w:rsidRPr="00C66F74">
          <w:rPr>
            <w:rStyle w:val="Hyperlink"/>
            <w:rFonts w:ascii="Arial" w:hAnsi="Arial" w:cs="Arial"/>
            <w:color w:val="E36C0A" w:themeColor="accent6" w:themeShade="BF"/>
            <w:spacing w:val="-3"/>
            <w:sz w:val="20"/>
            <w:szCs w:val="20"/>
          </w:rPr>
          <w:t>Bartlett Doctoral Funding</w:t>
        </w:r>
      </w:hyperlink>
    </w:p>
    <w:p w14:paraId="6192939C" w14:textId="77777777" w:rsidR="0041394C" w:rsidRPr="00E364A3" w:rsidRDefault="0041394C" w:rsidP="003B0177">
      <w:pPr>
        <w:widowControl/>
        <w:tabs>
          <w:tab w:val="left" w:pos="2340"/>
          <w:tab w:val="num" w:pos="2700"/>
        </w:tabs>
        <w:rPr>
          <w:rFonts w:ascii="Arial" w:hAnsi="Arial" w:cs="Arial"/>
          <w:color w:val="E36C0A" w:themeColor="accent6" w:themeShade="BF"/>
          <w:spacing w:val="-3"/>
          <w:sz w:val="20"/>
          <w:szCs w:val="20"/>
        </w:rPr>
      </w:pPr>
    </w:p>
    <w:p w14:paraId="32F99B6D" w14:textId="77777777" w:rsidR="00653D36" w:rsidRPr="00E364A3" w:rsidRDefault="00653D36">
      <w:pPr>
        <w:pStyle w:val="UCLheading6"/>
        <w:rPr>
          <w:color w:val="E36C0A" w:themeColor="accent6" w:themeShade="BF"/>
        </w:rPr>
      </w:pPr>
      <w:r w:rsidRPr="00E364A3">
        <w:rPr>
          <w:color w:val="E36C0A" w:themeColor="accent6" w:themeShade="BF"/>
        </w:rPr>
        <w:t>3. General Regulations</w:t>
      </w:r>
    </w:p>
    <w:p w14:paraId="0915D7C9" w14:textId="77777777" w:rsidR="006B7904" w:rsidRPr="00C952A8" w:rsidRDefault="006B7904" w:rsidP="006B7904">
      <w:pPr>
        <w:pStyle w:val="UCLnormal"/>
        <w:numPr>
          <w:ilvl w:val="0"/>
          <w:numId w:val="27"/>
        </w:numPr>
        <w:jc w:val="both"/>
      </w:pPr>
      <w:r w:rsidRPr="00C952A8">
        <w:t xml:space="preserve">The </w:t>
      </w:r>
      <w:r>
        <w:t>Faculty Research Degrees Committee</w:t>
      </w:r>
      <w:r w:rsidRPr="00C952A8">
        <w:t xml:space="preserve"> makes decision on appl</w:t>
      </w:r>
      <w:r>
        <w:t>ications</w:t>
      </w:r>
      <w:r w:rsidRPr="00C952A8">
        <w:t>.</w:t>
      </w:r>
    </w:p>
    <w:p w14:paraId="2603E75A" w14:textId="4A5B2CBF" w:rsidR="006B7904" w:rsidRPr="00C952A8" w:rsidRDefault="006B7904" w:rsidP="006B7904">
      <w:pPr>
        <w:pStyle w:val="UCLnormal"/>
        <w:numPr>
          <w:ilvl w:val="0"/>
          <w:numId w:val="27"/>
        </w:numPr>
        <w:jc w:val="both"/>
      </w:pPr>
      <w:r w:rsidRPr="00C952A8">
        <w:t xml:space="preserve">No more than </w:t>
      </w:r>
      <w:r>
        <w:t>two</w:t>
      </w:r>
      <w:r w:rsidRPr="00C952A8">
        <w:t xml:space="preserve"> </w:t>
      </w:r>
      <w:r w:rsidR="00E075E1">
        <w:t>Bartlett Externa</w:t>
      </w:r>
      <w:r>
        <w:t xml:space="preserve">l </w:t>
      </w:r>
      <w:r w:rsidR="00BE623A">
        <w:t>Training</w:t>
      </w:r>
      <w:r>
        <w:t xml:space="preserve"> Fund awards</w:t>
      </w:r>
      <w:r w:rsidRPr="00C952A8">
        <w:t xml:space="preserve"> will be made to each </w:t>
      </w:r>
      <w:r>
        <w:t>student</w:t>
      </w:r>
      <w:r w:rsidRPr="00C952A8">
        <w:t xml:space="preserve"> during their programme of study.</w:t>
      </w:r>
    </w:p>
    <w:p w14:paraId="7ECF3D69" w14:textId="3CFC288A" w:rsidR="006B7904" w:rsidRDefault="006B7904" w:rsidP="006B7904">
      <w:pPr>
        <w:pStyle w:val="UCLtablespaced"/>
        <w:numPr>
          <w:ilvl w:val="0"/>
          <w:numId w:val="27"/>
        </w:numPr>
        <w:spacing w:before="0" w:after="40"/>
        <w:rPr>
          <w:sz w:val="20"/>
          <w:szCs w:val="20"/>
        </w:rPr>
      </w:pPr>
      <w:r w:rsidRPr="00145174">
        <w:rPr>
          <w:sz w:val="20"/>
          <w:szCs w:val="20"/>
        </w:rPr>
        <w:t>Where applicants have been registered for 48 months (84 months for part-time</w:t>
      </w:r>
      <w:r>
        <w:rPr>
          <w:sz w:val="20"/>
          <w:szCs w:val="20"/>
        </w:rPr>
        <w:t xml:space="preserve"> students</w:t>
      </w:r>
      <w:r w:rsidRPr="00145174">
        <w:rPr>
          <w:sz w:val="20"/>
          <w:szCs w:val="20"/>
        </w:rPr>
        <w:t>) or more, the supervisor must confirm that the student is actively progressing and is still (as affirmed at his/her upgrade) on course to complete his/her doctorate.</w:t>
      </w:r>
    </w:p>
    <w:p w14:paraId="30ABFCDE" w14:textId="6454643E" w:rsidR="00E075E1" w:rsidRDefault="00E075E1" w:rsidP="006B7904">
      <w:pPr>
        <w:pStyle w:val="UCLtablespaced"/>
        <w:numPr>
          <w:ilvl w:val="0"/>
          <w:numId w:val="27"/>
        </w:numPr>
        <w:spacing w:before="0" w:after="40"/>
        <w:rPr>
          <w:sz w:val="20"/>
          <w:szCs w:val="20"/>
        </w:rPr>
      </w:pPr>
      <w:r>
        <w:rPr>
          <w:sz w:val="20"/>
          <w:szCs w:val="20"/>
        </w:rPr>
        <w:t>The training must not be available through the UCL Doctoral Skills Development Programme.</w:t>
      </w:r>
    </w:p>
    <w:p w14:paraId="133A8471" w14:textId="757C9CAE" w:rsidR="00BE623A" w:rsidRDefault="002D2169" w:rsidP="006B7904">
      <w:pPr>
        <w:pStyle w:val="UCLtablespaced"/>
        <w:numPr>
          <w:ilvl w:val="0"/>
          <w:numId w:val="27"/>
        </w:numPr>
        <w:spacing w:before="0" w:after="40"/>
        <w:rPr>
          <w:sz w:val="20"/>
          <w:szCs w:val="20"/>
        </w:rPr>
      </w:pPr>
      <w:r>
        <w:rPr>
          <w:sz w:val="20"/>
          <w:szCs w:val="20"/>
        </w:rPr>
        <w:t xml:space="preserve">Applicants must demonstrate that the </w:t>
      </w:r>
      <w:r w:rsidR="00E075E1">
        <w:rPr>
          <w:sz w:val="20"/>
          <w:szCs w:val="20"/>
        </w:rPr>
        <w:t xml:space="preserve">external </w:t>
      </w:r>
      <w:r>
        <w:rPr>
          <w:sz w:val="20"/>
          <w:szCs w:val="20"/>
        </w:rPr>
        <w:t xml:space="preserve">training is </w:t>
      </w:r>
      <w:r w:rsidRPr="002D2169">
        <w:rPr>
          <w:b/>
          <w:sz w:val="20"/>
          <w:szCs w:val="20"/>
        </w:rPr>
        <w:t>essential</w:t>
      </w:r>
      <w:r>
        <w:rPr>
          <w:sz w:val="20"/>
          <w:szCs w:val="20"/>
        </w:rPr>
        <w:t xml:space="preserve"> to carry out their thesis research.</w:t>
      </w:r>
    </w:p>
    <w:p w14:paraId="4893C808" w14:textId="55DD22EE" w:rsidR="00E03AC2" w:rsidRPr="00DA6941" w:rsidRDefault="00E03AC2" w:rsidP="00E03AC2">
      <w:pPr>
        <w:pStyle w:val="UCLnormal"/>
        <w:widowControl/>
        <w:numPr>
          <w:ilvl w:val="0"/>
          <w:numId w:val="27"/>
        </w:numPr>
        <w:jc w:val="both"/>
      </w:pPr>
      <w:r w:rsidRPr="00504C9B">
        <w:t>Due to Covid-19, any student wishing to attend a conference in person must firstly ensure this is in line with Government guidelines</w:t>
      </w:r>
      <w:r w:rsidRPr="00504C9B">
        <w:rPr>
          <w:i/>
        </w:rPr>
        <w:t xml:space="preserve"> </w:t>
      </w:r>
      <w:r w:rsidRPr="00504C9B">
        <w:t xml:space="preserve">and then complete a </w:t>
      </w:r>
      <w:hyperlink r:id="rId13" w:history="1">
        <w:r w:rsidRPr="00504C9B">
          <w:rPr>
            <w:rStyle w:val="Hyperlink"/>
          </w:rPr>
          <w:t>Risk Assessment</w:t>
        </w:r>
      </w:hyperlink>
      <w:r w:rsidRPr="00504C9B">
        <w:rPr>
          <w:color w:val="FF0000"/>
        </w:rPr>
        <w:t xml:space="preserve"> </w:t>
      </w:r>
      <w:r w:rsidRPr="00504C9B">
        <w:t xml:space="preserve">(to be signed by the Head of Department) which </w:t>
      </w:r>
      <w:r w:rsidRPr="00DA6941">
        <w:t>should be submitted along with the application form. If travelling from your home country, costs can be claimed as if travelling from London, unless the cost is less from where you are.</w:t>
      </w:r>
    </w:p>
    <w:p w14:paraId="783C3C88" w14:textId="77777777" w:rsidR="00B74883" w:rsidRPr="00DA6941" w:rsidRDefault="00B74883" w:rsidP="00B74883">
      <w:pPr>
        <w:pStyle w:val="UCLtablespaced"/>
        <w:spacing w:before="0" w:after="40"/>
        <w:ind w:left="360"/>
        <w:rPr>
          <w:sz w:val="20"/>
          <w:szCs w:val="20"/>
        </w:rPr>
      </w:pPr>
    </w:p>
    <w:p w14:paraId="60D8D723" w14:textId="77777777" w:rsidR="00653D36" w:rsidRPr="00DA6941" w:rsidRDefault="00653D36" w:rsidP="0070207C">
      <w:pPr>
        <w:pStyle w:val="UCLnormal"/>
        <w:rPr>
          <w:b/>
          <w:bCs/>
        </w:rPr>
      </w:pPr>
      <w:r w:rsidRPr="00DA6941">
        <w:rPr>
          <w:b/>
          <w:bCs/>
        </w:rPr>
        <w:t xml:space="preserve">The following requests will </w:t>
      </w:r>
      <w:r w:rsidRPr="00DA6941">
        <w:rPr>
          <w:b/>
          <w:bCs/>
          <w:u w:val="single"/>
        </w:rPr>
        <w:t>not</w:t>
      </w:r>
      <w:r w:rsidR="00F454CA" w:rsidRPr="00DA6941">
        <w:rPr>
          <w:b/>
          <w:bCs/>
        </w:rPr>
        <w:t xml:space="preserve"> normally be funded</w:t>
      </w:r>
      <w:r w:rsidR="006526CF" w:rsidRPr="00DA6941">
        <w:rPr>
          <w:b/>
          <w:bCs/>
        </w:rPr>
        <w:t>:</w:t>
      </w:r>
    </w:p>
    <w:p w14:paraId="2C4608FB" w14:textId="77777777" w:rsidR="00653D36" w:rsidRPr="00DA6941" w:rsidRDefault="00653D36" w:rsidP="0070207C">
      <w:pPr>
        <w:pStyle w:val="ListParagraph"/>
        <w:widowControl/>
        <w:numPr>
          <w:ilvl w:val="0"/>
          <w:numId w:val="17"/>
        </w:numPr>
        <w:ind w:left="360"/>
        <w:rPr>
          <w:rFonts w:ascii="Arial" w:hAnsi="Arial" w:cs="Arial"/>
          <w:sz w:val="20"/>
          <w:szCs w:val="20"/>
        </w:rPr>
      </w:pPr>
      <w:r w:rsidRPr="00DA6941">
        <w:rPr>
          <w:rFonts w:ascii="Arial" w:hAnsi="Arial" w:cs="Arial"/>
          <w:sz w:val="20"/>
          <w:szCs w:val="20"/>
        </w:rPr>
        <w:t>Retrospective applications (for expenditure already incurred</w:t>
      </w:r>
      <w:proofErr w:type="gramStart"/>
      <w:r w:rsidRPr="00DA6941">
        <w:rPr>
          <w:rFonts w:ascii="Arial" w:hAnsi="Arial" w:cs="Arial"/>
          <w:sz w:val="20"/>
          <w:szCs w:val="20"/>
        </w:rPr>
        <w:t>);</w:t>
      </w:r>
      <w:proofErr w:type="gramEnd"/>
    </w:p>
    <w:p w14:paraId="15D351D7" w14:textId="77777777" w:rsidR="00653D36" w:rsidRPr="00DA6941" w:rsidRDefault="00653D36" w:rsidP="0070207C">
      <w:pPr>
        <w:pStyle w:val="ListParagraph"/>
        <w:widowControl/>
        <w:numPr>
          <w:ilvl w:val="0"/>
          <w:numId w:val="17"/>
        </w:numPr>
        <w:ind w:left="360"/>
        <w:rPr>
          <w:rFonts w:ascii="Arial" w:hAnsi="Arial" w:cs="Arial"/>
          <w:sz w:val="20"/>
          <w:szCs w:val="20"/>
        </w:rPr>
      </w:pPr>
      <w:r w:rsidRPr="00DA6941">
        <w:rPr>
          <w:rFonts w:ascii="Arial" w:hAnsi="Arial" w:cs="Arial"/>
          <w:sz w:val="20"/>
          <w:szCs w:val="20"/>
        </w:rPr>
        <w:t xml:space="preserve">The general maintenance of students, or the topping-up of existing Research Council or other maintenance </w:t>
      </w:r>
      <w:proofErr w:type="gramStart"/>
      <w:r w:rsidRPr="00DA6941">
        <w:rPr>
          <w:rFonts w:ascii="Arial" w:hAnsi="Arial" w:cs="Arial"/>
          <w:sz w:val="20"/>
          <w:szCs w:val="20"/>
        </w:rPr>
        <w:t>grants;</w:t>
      </w:r>
      <w:proofErr w:type="gramEnd"/>
    </w:p>
    <w:p w14:paraId="66F7519C" w14:textId="77777777" w:rsidR="00653D36" w:rsidRPr="00DA6941" w:rsidRDefault="00653D36" w:rsidP="0070207C">
      <w:pPr>
        <w:pStyle w:val="ListParagraph"/>
        <w:widowControl/>
        <w:numPr>
          <w:ilvl w:val="0"/>
          <w:numId w:val="17"/>
        </w:numPr>
        <w:ind w:left="360"/>
        <w:rPr>
          <w:rFonts w:ascii="Arial" w:hAnsi="Arial" w:cs="Arial"/>
          <w:sz w:val="20"/>
          <w:szCs w:val="20"/>
        </w:rPr>
      </w:pPr>
      <w:r w:rsidRPr="00DA6941">
        <w:rPr>
          <w:rFonts w:ascii="Arial" w:hAnsi="Arial" w:cs="Arial"/>
          <w:sz w:val="20"/>
          <w:szCs w:val="20"/>
        </w:rPr>
        <w:t xml:space="preserve">Generalised expenditure by departments on graduate students, </w:t>
      </w:r>
      <w:proofErr w:type="gramStart"/>
      <w:r w:rsidRPr="00DA6941">
        <w:rPr>
          <w:rFonts w:ascii="Arial" w:hAnsi="Arial" w:cs="Arial"/>
          <w:sz w:val="20"/>
          <w:szCs w:val="20"/>
        </w:rPr>
        <w:t>e.g.</w:t>
      </w:r>
      <w:proofErr w:type="gramEnd"/>
      <w:r w:rsidRPr="00DA6941">
        <w:rPr>
          <w:rFonts w:ascii="Arial" w:hAnsi="Arial" w:cs="Arial"/>
          <w:sz w:val="20"/>
          <w:szCs w:val="20"/>
        </w:rPr>
        <w:t xml:space="preserve"> a travel fund administered by a department;</w:t>
      </w:r>
    </w:p>
    <w:p w14:paraId="3902C9D4" w14:textId="1C457BEF" w:rsidR="00653D36" w:rsidRPr="00DA6941" w:rsidRDefault="00653D36" w:rsidP="0070207C">
      <w:pPr>
        <w:pStyle w:val="ListParagraph"/>
        <w:widowControl/>
        <w:numPr>
          <w:ilvl w:val="0"/>
          <w:numId w:val="17"/>
        </w:numPr>
        <w:ind w:left="360"/>
        <w:rPr>
          <w:rFonts w:ascii="Arial" w:hAnsi="Arial" w:cs="Arial"/>
          <w:sz w:val="20"/>
          <w:szCs w:val="20"/>
        </w:rPr>
      </w:pPr>
      <w:r w:rsidRPr="00DA6941">
        <w:rPr>
          <w:rFonts w:ascii="Arial" w:hAnsi="Arial" w:cs="Arial"/>
          <w:sz w:val="20"/>
          <w:szCs w:val="20"/>
        </w:rPr>
        <w:lastRenderedPageBreak/>
        <w:t>Personal computing equipment</w:t>
      </w:r>
      <w:r w:rsidR="00AB321E" w:rsidRPr="00DA6941">
        <w:rPr>
          <w:rFonts w:ascii="Arial" w:hAnsi="Arial" w:cs="Arial"/>
          <w:sz w:val="20"/>
          <w:szCs w:val="20"/>
        </w:rPr>
        <w:t xml:space="preserve">, </w:t>
      </w:r>
      <w:proofErr w:type="gramStart"/>
      <w:r w:rsidR="00AB321E" w:rsidRPr="00DA6941">
        <w:rPr>
          <w:rFonts w:ascii="Arial" w:hAnsi="Arial" w:cs="Arial"/>
          <w:sz w:val="20"/>
          <w:szCs w:val="20"/>
        </w:rPr>
        <w:t>e.g.</w:t>
      </w:r>
      <w:proofErr w:type="gramEnd"/>
      <w:r w:rsidR="00AB321E" w:rsidRPr="00DA6941">
        <w:rPr>
          <w:rFonts w:ascii="Arial" w:hAnsi="Arial" w:cs="Arial"/>
          <w:sz w:val="20"/>
          <w:szCs w:val="20"/>
        </w:rPr>
        <w:t xml:space="preserve"> laptops and tablets</w:t>
      </w:r>
      <w:r w:rsidRPr="00DA6941">
        <w:rPr>
          <w:rFonts w:ascii="Arial" w:hAnsi="Arial" w:cs="Arial"/>
          <w:sz w:val="20"/>
          <w:szCs w:val="20"/>
        </w:rPr>
        <w:t>.</w:t>
      </w:r>
    </w:p>
    <w:p w14:paraId="30B0456F" w14:textId="77777777" w:rsidR="00BB77A6" w:rsidRPr="00DA6941" w:rsidRDefault="00BB77A6" w:rsidP="00BB77A6">
      <w:pPr>
        <w:widowControl/>
        <w:rPr>
          <w:rFonts w:ascii="Arial" w:hAnsi="Arial" w:cs="Arial"/>
          <w:color w:val="E36C0A" w:themeColor="accent6" w:themeShade="BF"/>
          <w:sz w:val="20"/>
          <w:szCs w:val="20"/>
        </w:rPr>
      </w:pPr>
    </w:p>
    <w:p w14:paraId="0B84F5F2" w14:textId="77777777" w:rsidR="00BB77A6" w:rsidRPr="00DA6941" w:rsidRDefault="00BB77A6" w:rsidP="00BB77A6">
      <w:pPr>
        <w:pStyle w:val="UCLheading6"/>
        <w:numPr>
          <w:ilvl w:val="0"/>
          <w:numId w:val="29"/>
        </w:numPr>
        <w:ind w:left="284" w:hanging="284"/>
        <w:rPr>
          <w:color w:val="E36C0A" w:themeColor="accent6" w:themeShade="BF"/>
        </w:rPr>
      </w:pPr>
      <w:r w:rsidRPr="00DA6941">
        <w:rPr>
          <w:color w:val="E36C0A" w:themeColor="accent6" w:themeShade="BF"/>
        </w:rPr>
        <w:t>Expenses Policy</w:t>
      </w:r>
    </w:p>
    <w:p w14:paraId="06DBF552" w14:textId="7DC5AF49" w:rsidR="00BB77A6" w:rsidRPr="00DA6941" w:rsidRDefault="00BB77A6" w:rsidP="00BB77A6">
      <w:pPr>
        <w:widowControl/>
        <w:rPr>
          <w:rFonts w:ascii="Arial" w:hAnsi="Arial" w:cs="Arial"/>
          <w:sz w:val="20"/>
          <w:szCs w:val="20"/>
        </w:rPr>
      </w:pPr>
      <w:r w:rsidRPr="00DA6941">
        <w:rPr>
          <w:rFonts w:ascii="Arial" w:hAnsi="Arial" w:cs="Arial"/>
          <w:sz w:val="20"/>
          <w:szCs w:val="20"/>
        </w:rPr>
        <w:t>Please ensure that your expense claims comply with</w:t>
      </w:r>
      <w:r w:rsidR="001C209C" w:rsidRPr="00DA6941">
        <w:t xml:space="preserve"> </w:t>
      </w:r>
      <w:hyperlink r:id="rId14" w:history="1">
        <w:r w:rsidR="001C209C" w:rsidRPr="00DA6941">
          <w:rPr>
            <w:rStyle w:val="Hyperlink"/>
            <w:rFonts w:ascii="Arial" w:hAnsi="Arial" w:cs="Arial"/>
            <w:sz w:val="20"/>
            <w:szCs w:val="20"/>
          </w:rPr>
          <w:t>UCL regulations</w:t>
        </w:r>
      </w:hyperlink>
      <w:r w:rsidRPr="00DA6941">
        <w:rPr>
          <w:rFonts w:ascii="Arial" w:hAnsi="Arial" w:cs="Arial"/>
          <w:sz w:val="20"/>
          <w:szCs w:val="20"/>
        </w:rPr>
        <w:t>.</w:t>
      </w:r>
    </w:p>
    <w:p w14:paraId="3F5F0B4D" w14:textId="77777777" w:rsidR="00BB77A6" w:rsidRPr="00DA6941" w:rsidRDefault="00BB77A6" w:rsidP="00BB77A6">
      <w:pPr>
        <w:widowControl/>
        <w:rPr>
          <w:rFonts w:ascii="Arial" w:hAnsi="Arial" w:cs="Arial"/>
          <w:sz w:val="20"/>
          <w:szCs w:val="20"/>
        </w:rPr>
      </w:pPr>
    </w:p>
    <w:p w14:paraId="3C4171DF" w14:textId="46FE1BFD" w:rsidR="00BB77A6" w:rsidRPr="00DA6941" w:rsidRDefault="00BB77A6" w:rsidP="00BB77A6">
      <w:pPr>
        <w:widowControl/>
        <w:rPr>
          <w:rFonts w:ascii="Arial" w:hAnsi="Arial" w:cs="Arial"/>
          <w:sz w:val="20"/>
          <w:szCs w:val="20"/>
        </w:rPr>
      </w:pPr>
      <w:r w:rsidRPr="00DA6941">
        <w:rPr>
          <w:rFonts w:ascii="Arial" w:hAnsi="Arial" w:cs="Arial"/>
          <w:sz w:val="20"/>
          <w:szCs w:val="20"/>
        </w:rPr>
        <w:t xml:space="preserve">When possible, if you are organising </w:t>
      </w:r>
      <w:proofErr w:type="gramStart"/>
      <w:r w:rsidRPr="00DA6941">
        <w:rPr>
          <w:rFonts w:ascii="Arial" w:hAnsi="Arial" w:cs="Arial"/>
          <w:sz w:val="20"/>
          <w:szCs w:val="20"/>
        </w:rPr>
        <w:t>events</w:t>
      </w:r>
      <w:proofErr w:type="gramEnd"/>
      <w:r w:rsidRPr="00DA6941">
        <w:rPr>
          <w:rFonts w:ascii="Arial" w:hAnsi="Arial" w:cs="Arial"/>
          <w:sz w:val="20"/>
          <w:szCs w:val="20"/>
        </w:rPr>
        <w:t xml:space="preserve"> they should be held on UCL premises. Catering should be arranged via your </w:t>
      </w:r>
      <w:r w:rsidR="00DD187B" w:rsidRPr="00DA6941">
        <w:rPr>
          <w:rFonts w:ascii="Arial" w:hAnsi="Arial" w:cs="Arial"/>
          <w:sz w:val="20"/>
          <w:szCs w:val="20"/>
        </w:rPr>
        <w:t>academic department</w:t>
      </w:r>
      <w:r w:rsidRPr="00DA6941">
        <w:rPr>
          <w:rFonts w:ascii="Arial" w:hAnsi="Arial" w:cs="Arial"/>
          <w:sz w:val="20"/>
          <w:szCs w:val="20"/>
        </w:rPr>
        <w:t xml:space="preserve"> office, who will use the services of UCL’s </w:t>
      </w:r>
      <w:hyperlink r:id="rId15" w:history="1">
        <w:r w:rsidR="00E64F0D" w:rsidRPr="00DA6941">
          <w:rPr>
            <w:rStyle w:val="Hyperlink"/>
            <w:rFonts w:ascii="Arial" w:hAnsi="Arial" w:cs="Arial"/>
            <w:sz w:val="20"/>
            <w:szCs w:val="20"/>
          </w:rPr>
          <w:t>catering providers</w:t>
        </w:r>
      </w:hyperlink>
      <w:r w:rsidR="00E64F0D" w:rsidRPr="00DA6941">
        <w:rPr>
          <w:rFonts w:ascii="Arial" w:hAnsi="Arial" w:cs="Arial"/>
          <w:sz w:val="20"/>
          <w:szCs w:val="20"/>
        </w:rPr>
        <w:t xml:space="preserve"> </w:t>
      </w:r>
      <w:r w:rsidRPr="00DA6941">
        <w:rPr>
          <w:rFonts w:ascii="Arial" w:hAnsi="Arial" w:cs="Arial"/>
          <w:sz w:val="20"/>
          <w:szCs w:val="20"/>
        </w:rPr>
        <w:t xml:space="preserve">when possible. Your </w:t>
      </w:r>
      <w:r w:rsidR="00E9652D" w:rsidRPr="00DA6941">
        <w:rPr>
          <w:rFonts w:ascii="Arial" w:hAnsi="Arial" w:cs="Arial"/>
          <w:sz w:val="20"/>
          <w:szCs w:val="20"/>
        </w:rPr>
        <w:t>academic department</w:t>
      </w:r>
      <w:r w:rsidRPr="00DA6941">
        <w:rPr>
          <w:rFonts w:ascii="Arial" w:hAnsi="Arial" w:cs="Arial"/>
          <w:sz w:val="20"/>
          <w:szCs w:val="20"/>
        </w:rPr>
        <w:t xml:space="preserve"> will pay and late</w:t>
      </w:r>
      <w:r w:rsidR="00A856CC" w:rsidRPr="00DA6941">
        <w:rPr>
          <w:rFonts w:ascii="Arial" w:hAnsi="Arial" w:cs="Arial"/>
          <w:sz w:val="20"/>
          <w:szCs w:val="20"/>
        </w:rPr>
        <w:t xml:space="preserve">r claim back </w:t>
      </w:r>
      <w:r w:rsidRPr="00DA6941">
        <w:rPr>
          <w:rFonts w:ascii="Arial" w:hAnsi="Arial" w:cs="Arial"/>
          <w:sz w:val="20"/>
          <w:szCs w:val="20"/>
        </w:rPr>
        <w:t xml:space="preserve">from the Faculty Office. </w:t>
      </w:r>
      <w:r w:rsidR="00A856CC" w:rsidRPr="00DA6941">
        <w:rPr>
          <w:rFonts w:ascii="Arial" w:hAnsi="Arial" w:cs="Arial"/>
          <w:sz w:val="20"/>
          <w:szCs w:val="20"/>
        </w:rPr>
        <w:t>Please inform the Faculty Office (</w:t>
      </w:r>
      <w:r w:rsidR="00CE76EE" w:rsidRPr="00DA6941">
        <w:rPr>
          <w:rStyle w:val="Hyperlink"/>
          <w:rFonts w:ascii="Arial" w:hAnsi="Arial" w:cs="Arial"/>
          <w:color w:val="E36C0A" w:themeColor="accent6" w:themeShade="BF"/>
          <w:sz w:val="20"/>
          <w:szCs w:val="20"/>
        </w:rPr>
        <w:t>leanne.taylor@ucl.ac.uk</w:t>
      </w:r>
      <w:r w:rsidR="00A856CC" w:rsidRPr="00DA6941">
        <w:rPr>
          <w:rFonts w:ascii="Arial" w:hAnsi="Arial" w:cs="Arial"/>
          <w:sz w:val="20"/>
          <w:szCs w:val="20"/>
        </w:rPr>
        <w:t>) after a catering order has been placed so that we can record the amount.</w:t>
      </w:r>
    </w:p>
    <w:p w14:paraId="35BA5D3E" w14:textId="77777777" w:rsidR="00BB77A6" w:rsidRPr="00DA6941" w:rsidRDefault="00BB77A6" w:rsidP="00BB77A6">
      <w:pPr>
        <w:widowControl/>
        <w:rPr>
          <w:rFonts w:ascii="Arial" w:hAnsi="Arial" w:cs="Arial"/>
          <w:sz w:val="20"/>
          <w:szCs w:val="20"/>
        </w:rPr>
      </w:pPr>
    </w:p>
    <w:p w14:paraId="4997D636" w14:textId="3FD5521E" w:rsidR="00BB77A6" w:rsidRPr="00DA6941" w:rsidRDefault="00BB77A6" w:rsidP="00BB77A6">
      <w:pPr>
        <w:widowControl/>
        <w:rPr>
          <w:rFonts w:ascii="Arial" w:hAnsi="Arial" w:cs="Arial"/>
          <w:sz w:val="20"/>
          <w:szCs w:val="20"/>
        </w:rPr>
      </w:pPr>
      <w:r w:rsidRPr="00DA6941">
        <w:rPr>
          <w:rFonts w:ascii="Arial" w:hAnsi="Arial" w:cs="Arial"/>
          <w:sz w:val="20"/>
          <w:szCs w:val="20"/>
        </w:rPr>
        <w:t>Food and drink for workshops, seminars, training events and conferences that you organise is counted as ‘Staff and Student Entertaining / Hospitality’ under the terms of the UCL Expenses policy.  This applies to events where most of those present are UCL staff and students, with some or no visitors. Please refer to that section</w:t>
      </w:r>
      <w:r w:rsidR="001C209C" w:rsidRPr="00DA6941">
        <w:rPr>
          <w:rFonts w:ascii="Arial" w:hAnsi="Arial" w:cs="Arial"/>
          <w:sz w:val="20"/>
          <w:szCs w:val="20"/>
        </w:rPr>
        <w:t xml:space="preserve"> </w:t>
      </w:r>
      <w:hyperlink r:id="rId16" w:history="1">
        <w:r w:rsidR="001C209C" w:rsidRPr="00DA6941">
          <w:rPr>
            <w:rStyle w:val="Hyperlink"/>
            <w:rFonts w:ascii="Arial" w:hAnsi="Arial" w:cs="Arial"/>
            <w:sz w:val="20"/>
            <w:szCs w:val="20"/>
          </w:rPr>
          <w:t>7.8 and 7.9</w:t>
        </w:r>
      </w:hyperlink>
      <w:r w:rsidR="001C209C" w:rsidRPr="00DA6941">
        <w:rPr>
          <w:rFonts w:ascii="Arial" w:hAnsi="Arial" w:cs="Arial"/>
          <w:sz w:val="20"/>
          <w:szCs w:val="20"/>
        </w:rPr>
        <w:t>.</w:t>
      </w:r>
      <w:r w:rsidRPr="00DA6941">
        <w:rPr>
          <w:rFonts w:ascii="Arial" w:hAnsi="Arial" w:cs="Arial"/>
          <w:sz w:val="20"/>
          <w:szCs w:val="20"/>
        </w:rPr>
        <w:t xml:space="preserve"> Approval from the Built Environment Faculty Office must be sought before organising or paying for any ‘Staff and Student Entertaining / Hospitality’. Your expense claims should therefore match those given in your application form.</w:t>
      </w:r>
    </w:p>
    <w:p w14:paraId="6101A26B" w14:textId="77777777" w:rsidR="00BB77A6" w:rsidRPr="00DA6941" w:rsidRDefault="00BB77A6" w:rsidP="00BB77A6">
      <w:pPr>
        <w:widowControl/>
        <w:rPr>
          <w:rFonts w:ascii="Arial" w:hAnsi="Arial" w:cs="Arial"/>
          <w:sz w:val="20"/>
          <w:szCs w:val="20"/>
        </w:rPr>
      </w:pPr>
    </w:p>
    <w:p w14:paraId="21995607" w14:textId="2A648890" w:rsidR="00653D36" w:rsidRPr="00DA6941" w:rsidRDefault="00653D36" w:rsidP="00DF43D7">
      <w:pPr>
        <w:pStyle w:val="UCLheading6"/>
        <w:numPr>
          <w:ilvl w:val="0"/>
          <w:numId w:val="11"/>
        </w:numPr>
        <w:ind w:left="284" w:hanging="284"/>
        <w:rPr>
          <w:color w:val="E36C0A" w:themeColor="accent6" w:themeShade="BF"/>
        </w:rPr>
      </w:pPr>
      <w:r w:rsidRPr="00DA6941">
        <w:rPr>
          <w:color w:val="E36C0A" w:themeColor="accent6" w:themeShade="BF"/>
        </w:rPr>
        <w:t>Awards Available</w:t>
      </w:r>
    </w:p>
    <w:p w14:paraId="1D7EDE1D" w14:textId="10EDE501" w:rsidR="00465841" w:rsidRPr="00DA6941" w:rsidRDefault="00465841" w:rsidP="00465841">
      <w:pPr>
        <w:widowControl/>
        <w:tabs>
          <w:tab w:val="left" w:pos="-720"/>
        </w:tabs>
        <w:suppressAutoHyphens/>
        <w:rPr>
          <w:rFonts w:ascii="Arial" w:hAnsi="Arial" w:cs="Arial"/>
          <w:spacing w:val="-3"/>
          <w:sz w:val="20"/>
          <w:szCs w:val="20"/>
        </w:rPr>
      </w:pPr>
      <w:r w:rsidRPr="00DA6941">
        <w:rPr>
          <w:rFonts w:ascii="Arial" w:hAnsi="Arial" w:cs="Arial"/>
          <w:spacing w:val="-3"/>
          <w:sz w:val="20"/>
          <w:szCs w:val="20"/>
        </w:rPr>
        <w:t>The maximum</w:t>
      </w:r>
      <w:r w:rsidR="00B74883" w:rsidRPr="00DA6941">
        <w:rPr>
          <w:rFonts w:ascii="Arial" w:hAnsi="Arial" w:cs="Arial"/>
          <w:spacing w:val="-3"/>
          <w:sz w:val="20"/>
          <w:szCs w:val="20"/>
        </w:rPr>
        <w:t xml:space="preserve"> amount of an award will be £1,000.</w:t>
      </w:r>
    </w:p>
    <w:p w14:paraId="30540002" w14:textId="674D6934" w:rsidR="00465841" w:rsidRPr="00DA6941" w:rsidRDefault="00465841" w:rsidP="00465841">
      <w:pPr>
        <w:widowControl/>
        <w:rPr>
          <w:rFonts w:ascii="Arial" w:hAnsi="Arial" w:cs="Arial"/>
          <w:color w:val="00B050"/>
          <w:spacing w:val="-3"/>
          <w:sz w:val="20"/>
          <w:szCs w:val="20"/>
        </w:rPr>
      </w:pPr>
      <w:r w:rsidRPr="00DA6941">
        <w:rPr>
          <w:rFonts w:ascii="Arial" w:hAnsi="Arial" w:cs="Arial"/>
          <w:sz w:val="20"/>
          <w:szCs w:val="20"/>
        </w:rPr>
        <w:t>Please note that funding is not guaranteed. Each application is c</w:t>
      </w:r>
      <w:r w:rsidR="00DF43D7" w:rsidRPr="00DA6941">
        <w:rPr>
          <w:rFonts w:ascii="Arial" w:hAnsi="Arial" w:cs="Arial"/>
          <w:sz w:val="20"/>
          <w:szCs w:val="20"/>
        </w:rPr>
        <w:t>onsidered on its</w:t>
      </w:r>
      <w:r w:rsidR="00C6685F" w:rsidRPr="00DA6941">
        <w:rPr>
          <w:rFonts w:ascii="Arial" w:hAnsi="Arial" w:cs="Arial"/>
          <w:sz w:val="20"/>
          <w:szCs w:val="20"/>
        </w:rPr>
        <w:t xml:space="preserve"> merits. The</w:t>
      </w:r>
      <w:r w:rsidRPr="00DA6941">
        <w:rPr>
          <w:rFonts w:ascii="Arial" w:hAnsi="Arial" w:cs="Arial"/>
          <w:sz w:val="20"/>
          <w:szCs w:val="20"/>
        </w:rPr>
        <w:t xml:space="preserve"> Fund is limited and there may be occasions when it is not possible to make an award.</w:t>
      </w:r>
      <w:r w:rsidR="005F2ACC" w:rsidRPr="00DA6941">
        <w:rPr>
          <w:rFonts w:ascii="Arial" w:hAnsi="Arial" w:cs="Arial"/>
          <w:sz w:val="20"/>
          <w:szCs w:val="20"/>
        </w:rPr>
        <w:t xml:space="preserve"> Occasionally, partial award</w:t>
      </w:r>
      <w:r w:rsidR="005B1237" w:rsidRPr="00DA6941">
        <w:rPr>
          <w:rFonts w:ascii="Arial" w:hAnsi="Arial" w:cs="Arial"/>
          <w:sz w:val="20"/>
          <w:szCs w:val="20"/>
        </w:rPr>
        <w:t>s</w:t>
      </w:r>
      <w:r w:rsidR="005F2ACC" w:rsidRPr="00DA6941">
        <w:rPr>
          <w:rFonts w:ascii="Arial" w:hAnsi="Arial" w:cs="Arial"/>
          <w:sz w:val="20"/>
          <w:szCs w:val="20"/>
        </w:rPr>
        <w:t xml:space="preserve"> are made.</w:t>
      </w:r>
    </w:p>
    <w:p w14:paraId="700CA648" w14:textId="77777777" w:rsidR="00465841" w:rsidRPr="00DA6941" w:rsidRDefault="00465841" w:rsidP="00465841">
      <w:pPr>
        <w:widowControl/>
        <w:tabs>
          <w:tab w:val="left" w:pos="-720"/>
        </w:tabs>
        <w:suppressAutoHyphens/>
        <w:rPr>
          <w:rFonts w:ascii="Arial" w:hAnsi="Arial" w:cs="Arial"/>
          <w:color w:val="00B050"/>
          <w:spacing w:val="-3"/>
          <w:sz w:val="20"/>
          <w:szCs w:val="20"/>
        </w:rPr>
      </w:pPr>
    </w:p>
    <w:p w14:paraId="7E6A5ECE" w14:textId="6C4D03E5" w:rsidR="00DF43D7" w:rsidRPr="00DA6941" w:rsidRDefault="00BB77A6" w:rsidP="00DF43D7">
      <w:pPr>
        <w:pStyle w:val="UCLheading6"/>
        <w:rPr>
          <w:color w:val="E36C0A" w:themeColor="accent6" w:themeShade="BF"/>
        </w:rPr>
      </w:pPr>
      <w:r w:rsidRPr="00DA6941">
        <w:rPr>
          <w:color w:val="E36C0A" w:themeColor="accent6" w:themeShade="BF"/>
        </w:rPr>
        <w:t>6</w:t>
      </w:r>
      <w:r w:rsidR="00DF43D7" w:rsidRPr="00DA6941">
        <w:rPr>
          <w:color w:val="E36C0A" w:themeColor="accent6" w:themeShade="BF"/>
        </w:rPr>
        <w:t>. How to Apply</w:t>
      </w:r>
    </w:p>
    <w:p w14:paraId="2E805517" w14:textId="6E79CD6F" w:rsidR="00571CAF" w:rsidRPr="00DA6941" w:rsidRDefault="00571CAF" w:rsidP="00571CAF">
      <w:pPr>
        <w:pStyle w:val="UCLnormal"/>
        <w:numPr>
          <w:ilvl w:val="0"/>
          <w:numId w:val="28"/>
        </w:numPr>
        <w:jc w:val="both"/>
      </w:pPr>
      <w:r w:rsidRPr="00DA6941">
        <w:t xml:space="preserve">There are no deadlines. You may apply at any time but please note that applications are </w:t>
      </w:r>
      <w:r w:rsidR="00641658" w:rsidRPr="00DA6941">
        <w:t xml:space="preserve">signed off by the chair of the Faculty Research Degree </w:t>
      </w:r>
      <w:r w:rsidR="00096FFA" w:rsidRPr="00DA6941">
        <w:t>Committee</w:t>
      </w:r>
      <w:r w:rsidRPr="00DA6941">
        <w:t xml:space="preserve">. </w:t>
      </w:r>
      <w:r w:rsidR="00641658" w:rsidRPr="00DA6941">
        <w:t>Please submit your application well in advance of the training (</w:t>
      </w:r>
      <w:proofErr w:type="gramStart"/>
      <w:r w:rsidR="00641658" w:rsidRPr="00DA6941">
        <w:t>i.e.</w:t>
      </w:r>
      <w:proofErr w:type="gramEnd"/>
      <w:r w:rsidR="00641658" w:rsidRPr="00DA6941">
        <w:t xml:space="preserve"> at least one month beforehand) by </w:t>
      </w:r>
      <w:r w:rsidR="00F025AA" w:rsidRPr="00DA6941">
        <w:t>to the Built Environment Faculty Office, leanne.taylor@ucl.ac.uk.</w:t>
      </w:r>
    </w:p>
    <w:p w14:paraId="1F75763D" w14:textId="684BEAF3" w:rsidR="001B1D37" w:rsidRPr="00DA6941" w:rsidRDefault="00571CAF" w:rsidP="001B1D37">
      <w:pPr>
        <w:pStyle w:val="UCLnormal"/>
        <w:numPr>
          <w:ilvl w:val="0"/>
          <w:numId w:val="28"/>
        </w:numPr>
        <w:jc w:val="both"/>
      </w:pPr>
      <w:r w:rsidRPr="00DA6941">
        <w:t xml:space="preserve">Your completed application form must include a supporting statement from your Principal Supervisor, together with his/her signature. This must be handwritten or electronic, not typed. Alternatively, your Principal Supervisor may e-mail confirmation of his/her support to the Built Environment Faculty Office, </w:t>
      </w:r>
      <w:r w:rsidR="00045C09" w:rsidRPr="00DA6941">
        <w:t>leanne.taylor@ucl.ac.uk</w:t>
      </w:r>
      <w:r w:rsidRPr="00DA6941">
        <w:t xml:space="preserve">. </w:t>
      </w:r>
    </w:p>
    <w:p w14:paraId="4F7AA268" w14:textId="5DD9C6DB" w:rsidR="001B1D37" w:rsidRPr="00DA6941" w:rsidRDefault="00B74883" w:rsidP="000109A9">
      <w:pPr>
        <w:pStyle w:val="UCLtablespaced"/>
        <w:numPr>
          <w:ilvl w:val="0"/>
          <w:numId w:val="28"/>
        </w:numPr>
        <w:spacing w:before="0" w:after="40"/>
        <w:rPr>
          <w:sz w:val="20"/>
          <w:szCs w:val="20"/>
        </w:rPr>
      </w:pPr>
      <w:r w:rsidRPr="00DA6941">
        <w:rPr>
          <w:sz w:val="20"/>
          <w:szCs w:val="20"/>
        </w:rPr>
        <w:t>Applicants must include an explanation of how the proposed training with benefit their thesis.</w:t>
      </w:r>
    </w:p>
    <w:p w14:paraId="29AE837F" w14:textId="1EB1A0E0" w:rsidR="00571CAF" w:rsidRPr="00DA6941" w:rsidRDefault="00571CAF" w:rsidP="00571CAF">
      <w:pPr>
        <w:pStyle w:val="UCLnormal"/>
        <w:numPr>
          <w:ilvl w:val="0"/>
          <w:numId w:val="28"/>
        </w:numPr>
        <w:jc w:val="both"/>
      </w:pPr>
      <w:r w:rsidRPr="00DA6941">
        <w:t>You will receive e-mailed confirmation of the outcome, normally within five working days of the Faculty Research Degrees Committee meeting at which the decision on your application is made. The e-mail will be sent to your UCL e-mail address only.</w:t>
      </w:r>
    </w:p>
    <w:p w14:paraId="26F7718F" w14:textId="77777777" w:rsidR="00571CAF" w:rsidRPr="00DA6941" w:rsidRDefault="00571CAF" w:rsidP="00571CAF">
      <w:pPr>
        <w:pStyle w:val="UCLnormal"/>
        <w:jc w:val="both"/>
      </w:pPr>
      <w:r w:rsidRPr="00DA6941">
        <w:t>Regulations and application forms are updated each year. For the current versions, please check the Built Environment Faculty website:</w:t>
      </w:r>
    </w:p>
    <w:p w14:paraId="267590F4" w14:textId="41FD4C73" w:rsidR="00571CAF" w:rsidRPr="00DA6941" w:rsidRDefault="00DA6941" w:rsidP="00571CAF">
      <w:pPr>
        <w:widowControl/>
        <w:rPr>
          <w:rStyle w:val="Hyperlink"/>
          <w:rFonts w:ascii="Arial" w:hAnsi="Arial" w:cs="Arial"/>
          <w:iCs/>
          <w:color w:val="E36C0A" w:themeColor="accent6" w:themeShade="BF"/>
          <w:sz w:val="20"/>
          <w:szCs w:val="20"/>
        </w:rPr>
      </w:pPr>
      <w:hyperlink r:id="rId17" w:history="1">
        <w:r w:rsidR="000109A9" w:rsidRPr="00DA6941">
          <w:rPr>
            <w:rStyle w:val="Hyperlink"/>
            <w:rFonts w:ascii="Arial" w:hAnsi="Arial" w:cs="Arial"/>
            <w:iCs/>
            <w:color w:val="E36C0A" w:themeColor="accent6" w:themeShade="BF"/>
            <w:sz w:val="20"/>
            <w:szCs w:val="20"/>
          </w:rPr>
          <w:t>https://www.ucl.ac.uk/bartlett/programmes/funding-and-scholarships</w:t>
        </w:r>
      </w:hyperlink>
    </w:p>
    <w:p w14:paraId="2D6AB1C5" w14:textId="77777777" w:rsidR="000109A9" w:rsidRPr="00DA6941" w:rsidRDefault="000109A9" w:rsidP="00571CAF">
      <w:pPr>
        <w:widowControl/>
        <w:rPr>
          <w:rFonts w:ascii="Arial" w:hAnsi="Arial" w:cs="Arial"/>
          <w:spacing w:val="-3"/>
          <w:sz w:val="20"/>
          <w:szCs w:val="20"/>
        </w:rPr>
      </w:pPr>
    </w:p>
    <w:p w14:paraId="0746B23E" w14:textId="77777777" w:rsidR="00571CAF" w:rsidRPr="00DA6941" w:rsidRDefault="00571CAF" w:rsidP="00571CAF">
      <w:pPr>
        <w:pStyle w:val="UCLnormal"/>
        <w:rPr>
          <w:b/>
          <w:bCs/>
        </w:rPr>
      </w:pPr>
      <w:r w:rsidRPr="00DA6941">
        <w:rPr>
          <w:b/>
          <w:bCs/>
        </w:rPr>
        <w:t>Estimating Costs &amp; Contributions</w:t>
      </w:r>
    </w:p>
    <w:p w14:paraId="511D4636" w14:textId="410126AC" w:rsidR="00960FB1" w:rsidRPr="00DA6941" w:rsidRDefault="00571CAF" w:rsidP="00571CAF">
      <w:pPr>
        <w:pStyle w:val="UCLnormal"/>
        <w:numPr>
          <w:ilvl w:val="0"/>
          <w:numId w:val="5"/>
        </w:numPr>
        <w:tabs>
          <w:tab w:val="num" w:pos="360"/>
        </w:tabs>
        <w:ind w:left="360"/>
        <w:rPr>
          <w:i/>
          <w:iCs/>
        </w:rPr>
      </w:pPr>
      <w:r w:rsidRPr="00DA6941">
        <w:t xml:space="preserve">Please give a full breakdown of all relevant estimated expenses, justifying your costs and providing quotations as appropriate. Please ensure your estimates are based on the most </w:t>
      </w:r>
      <w:proofErr w:type="gramStart"/>
      <w:r w:rsidRPr="00DA6941">
        <w:t>cost effective</w:t>
      </w:r>
      <w:proofErr w:type="gramEnd"/>
      <w:r w:rsidRPr="00DA6941">
        <w:t xml:space="preserve"> means (e.g. in relation to </w:t>
      </w:r>
      <w:r w:rsidR="009D11DD" w:rsidRPr="00DA6941">
        <w:t>travel and accommodation</w:t>
      </w:r>
      <w:r w:rsidRPr="00DA6941">
        <w:t xml:space="preserve">). </w:t>
      </w:r>
    </w:p>
    <w:p w14:paraId="6A8D4679" w14:textId="77777777" w:rsidR="00571CAF" w:rsidRPr="00DA6941" w:rsidRDefault="00571CAF" w:rsidP="00571CAF">
      <w:pPr>
        <w:pStyle w:val="UCLnormal"/>
        <w:numPr>
          <w:ilvl w:val="0"/>
          <w:numId w:val="5"/>
        </w:numPr>
        <w:tabs>
          <w:tab w:val="num" w:pos="360"/>
        </w:tabs>
        <w:ind w:left="360"/>
        <w:rPr>
          <w:i/>
          <w:iCs/>
        </w:rPr>
      </w:pPr>
      <w:r w:rsidRPr="00DA6941">
        <w:rPr>
          <w:iCs/>
        </w:rPr>
        <w:t xml:space="preserve">You may insure your travel free of charge. Please see the ‘Business Travel’ and ‘To </w:t>
      </w:r>
      <w:proofErr w:type="gramStart"/>
      <w:r w:rsidRPr="00DA6941">
        <w:rPr>
          <w:iCs/>
        </w:rPr>
        <w:t>Insure</w:t>
      </w:r>
      <w:proofErr w:type="gramEnd"/>
      <w:r w:rsidRPr="00DA6941">
        <w:rPr>
          <w:iCs/>
        </w:rPr>
        <w:t xml:space="preserve"> Your Trip’ sections of the following webpage (log on required): </w:t>
      </w:r>
      <w:hyperlink r:id="rId18" w:history="1">
        <w:r w:rsidRPr="00DA6941">
          <w:rPr>
            <w:rStyle w:val="Hyperlink"/>
            <w:iCs/>
            <w:color w:val="E36C0A" w:themeColor="accent6" w:themeShade="BF"/>
          </w:rPr>
          <w:t>https://www.ucl.ac.uk/finance/insurance/travel</w:t>
        </w:r>
      </w:hyperlink>
    </w:p>
    <w:p w14:paraId="48D581B3" w14:textId="77777777" w:rsidR="00571CAF" w:rsidRPr="00DA6941" w:rsidRDefault="00571CAF" w:rsidP="00571CAF">
      <w:pPr>
        <w:pStyle w:val="UCLnormal"/>
        <w:numPr>
          <w:ilvl w:val="0"/>
          <w:numId w:val="5"/>
        </w:numPr>
        <w:tabs>
          <w:tab w:val="num" w:pos="360"/>
        </w:tabs>
        <w:ind w:left="360"/>
      </w:pPr>
      <w:r w:rsidRPr="00DA6941">
        <w:t xml:space="preserve">If foreign currency is used, please state the exchange </w:t>
      </w:r>
      <w:proofErr w:type="gramStart"/>
      <w:r w:rsidRPr="00DA6941">
        <w:t>rate</w:t>
      </w:r>
      <w:proofErr w:type="gramEnd"/>
      <w:r w:rsidRPr="00DA6941">
        <w:t xml:space="preserve"> and convert the costs to pounds sterling (GBP), using </w:t>
      </w:r>
      <w:hyperlink r:id="rId19" w:history="1">
        <w:r w:rsidRPr="00DA6941">
          <w:rPr>
            <w:rStyle w:val="Hyperlink"/>
            <w:iCs/>
            <w:color w:val="E36C0A" w:themeColor="accent6" w:themeShade="BF"/>
          </w:rPr>
          <w:t>www.xe.com</w:t>
        </w:r>
      </w:hyperlink>
      <w:r w:rsidRPr="00DA6941">
        <w:rPr>
          <w:rStyle w:val="Hyperlink"/>
          <w:iCs/>
          <w:color w:val="E36C0A" w:themeColor="accent6" w:themeShade="BF"/>
        </w:rPr>
        <w:t>.</w:t>
      </w:r>
      <w:r w:rsidRPr="00DA6941">
        <w:t xml:space="preserve"> </w:t>
      </w:r>
    </w:p>
    <w:p w14:paraId="41DD7F87" w14:textId="77777777" w:rsidR="00571CAF" w:rsidRPr="00DA6941" w:rsidRDefault="00571CAF" w:rsidP="00571CAF">
      <w:pPr>
        <w:pStyle w:val="UCLnormal"/>
        <w:ind w:left="360"/>
        <w:jc w:val="both"/>
      </w:pPr>
    </w:p>
    <w:p w14:paraId="69722D2A" w14:textId="18ED5EF0" w:rsidR="00571CAF" w:rsidRDefault="00571CAF" w:rsidP="00571CAF">
      <w:pPr>
        <w:pStyle w:val="UCLnormal"/>
      </w:pPr>
      <w:r w:rsidRPr="00DA6941">
        <w:t>Please be as accurate as possible in estimating your projected expenses. Awards are given based o</w:t>
      </w:r>
      <w:r w:rsidR="00960FB1" w:rsidRPr="00DA6941">
        <w:t>n the estimated costs. I</w:t>
      </w:r>
      <w:r w:rsidRPr="00DA6941">
        <w:t>f the actual costs incurred are lower than those estimated, the award will be reduced accordingly.</w:t>
      </w:r>
    </w:p>
    <w:p w14:paraId="737E7F87" w14:textId="77777777" w:rsidR="00EC1320" w:rsidRPr="00C94BF3" w:rsidRDefault="00EC1320" w:rsidP="00EC1320">
      <w:pPr>
        <w:pStyle w:val="UCLnormal"/>
        <w:ind w:left="360"/>
        <w:rPr>
          <w:color w:val="00B050"/>
        </w:rPr>
      </w:pPr>
    </w:p>
    <w:p w14:paraId="3D9372AA" w14:textId="1EA822FB" w:rsidR="00653D36" w:rsidRPr="00E364A3" w:rsidRDefault="00BB77A6">
      <w:pPr>
        <w:pStyle w:val="UCLheading6"/>
        <w:rPr>
          <w:color w:val="E36C0A" w:themeColor="accent6" w:themeShade="BF"/>
        </w:rPr>
      </w:pPr>
      <w:r>
        <w:rPr>
          <w:color w:val="E36C0A" w:themeColor="accent6" w:themeShade="BF"/>
        </w:rPr>
        <w:t>7</w:t>
      </w:r>
      <w:r w:rsidR="00653D36" w:rsidRPr="00E364A3">
        <w:rPr>
          <w:color w:val="E36C0A" w:themeColor="accent6" w:themeShade="BF"/>
        </w:rPr>
        <w:t xml:space="preserve">. Conditions of the </w:t>
      </w:r>
      <w:r w:rsidR="00D653ED" w:rsidRPr="00E364A3">
        <w:rPr>
          <w:color w:val="E36C0A" w:themeColor="accent6" w:themeShade="BF"/>
        </w:rPr>
        <w:t>Award</w:t>
      </w:r>
    </w:p>
    <w:p w14:paraId="3BC6A4A0" w14:textId="7A3529D6" w:rsidR="00BE4B4D" w:rsidRPr="00BE4B4D" w:rsidRDefault="001B1D37" w:rsidP="001B1D37">
      <w:pPr>
        <w:pStyle w:val="UCLnormal"/>
      </w:pPr>
      <w:r>
        <w:t xml:space="preserve">If you receive an award from the Bartlett </w:t>
      </w:r>
      <w:r w:rsidR="00FD070B">
        <w:t>External</w:t>
      </w:r>
      <w:r>
        <w:t xml:space="preserve"> </w:t>
      </w:r>
      <w:r w:rsidR="009D11DD">
        <w:t>Training</w:t>
      </w:r>
      <w:r>
        <w:t xml:space="preserve"> Fund and subsequently receive other funding towards your expenses, you should inform The Built Environment Faculty Office immediately by e-mailing </w:t>
      </w:r>
      <w:r w:rsidR="00045C09" w:rsidRPr="00045C09">
        <w:t>leanne.taylor@ucl.ac.uk</w:t>
      </w:r>
      <w:r>
        <w:t>.</w:t>
      </w:r>
    </w:p>
    <w:p w14:paraId="58074062" w14:textId="69F21272" w:rsidR="001B1D37" w:rsidRPr="00C94BF3" w:rsidRDefault="001B1D37" w:rsidP="001B1D37">
      <w:pPr>
        <w:pStyle w:val="UCLnormal"/>
        <w:rPr>
          <w:color w:val="00B050"/>
        </w:rPr>
      </w:pPr>
      <w:r>
        <w:t>Awards are</w:t>
      </w:r>
      <w:r w:rsidRPr="00437671">
        <w:t xml:space="preserve"> made on the expectation that </w:t>
      </w:r>
      <w:r>
        <w:t>recipients</w:t>
      </w:r>
      <w:r w:rsidRPr="00437671">
        <w:t xml:space="preserve"> provide a short 'output' report (of around 500 words) </w:t>
      </w:r>
      <w:r w:rsidR="006F4C68">
        <w:t xml:space="preserve">on the progress of your research, </w:t>
      </w:r>
      <w:r w:rsidRPr="00437671">
        <w:t xml:space="preserve">at the conclusion of </w:t>
      </w:r>
      <w:r w:rsidR="006F4C68">
        <w:t>the training, acknowledging the</w:t>
      </w:r>
      <w:r>
        <w:t xml:space="preserve"> </w:t>
      </w:r>
      <w:r w:rsidR="006F4C68" w:rsidRPr="006F4C68">
        <w:t>Bartlett External Training Fund</w:t>
      </w:r>
      <w:r w:rsidRPr="006F4C68">
        <w:t>,</w:t>
      </w:r>
      <w:r w:rsidRPr="00437671">
        <w:t xml:space="preserve"> for </w:t>
      </w:r>
      <w:r w:rsidRPr="00437671">
        <w:lastRenderedPageBreak/>
        <w:t>inclusion on the Bartlett Doctoral Hub (</w:t>
      </w:r>
      <w:hyperlink r:id="rId20" w:tgtFrame="_blank" w:history="1">
        <w:r w:rsidRPr="002444E9">
          <w:rPr>
            <w:rStyle w:val="Hyperlink"/>
            <w:color w:val="E36C0A" w:themeColor="accent6" w:themeShade="BF"/>
          </w:rPr>
          <w:t>https://www.ucl.ac.uk/bartlett/bartlett-doctoral-hub</w:t>
        </w:r>
      </w:hyperlink>
      <w:r w:rsidRPr="00437671">
        <w:t>).</w:t>
      </w:r>
    </w:p>
    <w:p w14:paraId="0E613778" w14:textId="77777777" w:rsidR="00653D36" w:rsidRPr="00C94BF3" w:rsidRDefault="00653D36">
      <w:pPr>
        <w:pStyle w:val="UCLnormal"/>
        <w:rPr>
          <w:color w:val="00B050"/>
        </w:rPr>
      </w:pPr>
    </w:p>
    <w:p w14:paraId="4299C079" w14:textId="06753B0B" w:rsidR="00396746" w:rsidRPr="00E364A3" w:rsidRDefault="00BB77A6" w:rsidP="00396746">
      <w:pPr>
        <w:pStyle w:val="UCLheading6"/>
        <w:rPr>
          <w:color w:val="E36C0A" w:themeColor="accent6" w:themeShade="BF"/>
        </w:rPr>
      </w:pPr>
      <w:r>
        <w:rPr>
          <w:color w:val="E36C0A" w:themeColor="accent6" w:themeShade="BF"/>
        </w:rPr>
        <w:t>8</w:t>
      </w:r>
      <w:r w:rsidR="00653D36" w:rsidRPr="00E364A3">
        <w:rPr>
          <w:color w:val="E36C0A" w:themeColor="accent6" w:themeShade="BF"/>
        </w:rPr>
        <w:t>. Claiming an Award</w:t>
      </w:r>
    </w:p>
    <w:p w14:paraId="333F3A94" w14:textId="0201D043" w:rsidR="001B1D37" w:rsidRDefault="001B1D37" w:rsidP="001B1D37">
      <w:pPr>
        <w:pStyle w:val="UCLnormal"/>
      </w:pPr>
      <w:r w:rsidRPr="00FF31D7">
        <w:t xml:space="preserve">If you are awarded funds, you will receive a confirmation </w:t>
      </w:r>
      <w:r>
        <w:t xml:space="preserve">e-mail </w:t>
      </w:r>
      <w:r w:rsidRPr="00FF31D7">
        <w:t xml:space="preserve">and </w:t>
      </w:r>
      <w:r>
        <w:t xml:space="preserve">guidelines on how to claim your award. You will need to keep all your receipts, as you will need to </w:t>
      </w:r>
      <w:r w:rsidR="004A2A8B">
        <w:t>submit</w:t>
      </w:r>
      <w:r>
        <w:t xml:space="preserve"> them to the Built Environment Faculty Office. If your </w:t>
      </w:r>
      <w:r w:rsidR="00DD187B">
        <w:t>academic department</w:t>
      </w:r>
      <w:r>
        <w:t xml:space="preserve"> has made</w:t>
      </w:r>
      <w:r w:rsidRPr="00FF31D7">
        <w:t xml:space="preserve"> contributions</w:t>
      </w:r>
      <w:r>
        <w:t>, these will need to be claimed directly from them</w:t>
      </w:r>
      <w:r w:rsidRPr="002E0894">
        <w:rPr>
          <w:color w:val="FF0000"/>
        </w:rPr>
        <w:t>.</w:t>
      </w:r>
      <w:r w:rsidR="002E0894" w:rsidRPr="002E0894">
        <w:rPr>
          <w:color w:val="FF0000"/>
        </w:rPr>
        <w:t xml:space="preserve"> </w:t>
      </w:r>
      <w:r w:rsidR="002E0894" w:rsidRPr="00C66F74">
        <w:t xml:space="preserve">If you are unable </w:t>
      </w:r>
      <w:r w:rsidR="00E94F6D" w:rsidRPr="00C66F74">
        <w:t>to pay initially for</w:t>
      </w:r>
      <w:r w:rsidR="002E0894" w:rsidRPr="00C66F74">
        <w:t xml:space="preserve"> </w:t>
      </w:r>
      <w:r w:rsidR="00E94F6D" w:rsidRPr="00C66F74">
        <w:t xml:space="preserve">the </w:t>
      </w:r>
      <w:r w:rsidR="002E0894" w:rsidRPr="00C66F74">
        <w:t xml:space="preserve">training yourself, please contact </w:t>
      </w:r>
      <w:r w:rsidR="00045C09">
        <w:t>Leanne Taylor</w:t>
      </w:r>
      <w:r w:rsidR="002E0894" w:rsidRPr="00C66F74">
        <w:t xml:space="preserve"> (</w:t>
      </w:r>
      <w:r w:rsidR="00045C09" w:rsidRPr="00045C09">
        <w:rPr>
          <w:rStyle w:val="Hyperlink"/>
          <w:color w:val="E36C0A" w:themeColor="accent6" w:themeShade="BF"/>
        </w:rPr>
        <w:t>leanne.taylor@ucl.ac.uk</w:t>
      </w:r>
      <w:r w:rsidR="002E0894" w:rsidRPr="00C66F74">
        <w:t xml:space="preserve">) to arrange payment. </w:t>
      </w:r>
      <w:r>
        <w:br/>
      </w:r>
    </w:p>
    <w:p w14:paraId="1BB710EA" w14:textId="1A9F43ED" w:rsidR="001B1D37" w:rsidRPr="00F85C10" w:rsidRDefault="001B1D37" w:rsidP="001B1D37">
      <w:pPr>
        <w:pStyle w:val="UCLnormal"/>
        <w:rPr>
          <w:color w:val="FF0000"/>
        </w:rPr>
      </w:pPr>
      <w:r w:rsidRPr="00BF4AA4">
        <w:rPr>
          <w:b/>
        </w:rPr>
        <w:t>IMPORTANTLY</w:t>
      </w:r>
      <w:r>
        <w:t>:</w:t>
      </w:r>
      <w:r w:rsidRPr="00EC1320">
        <w:t xml:space="preserve"> </w:t>
      </w:r>
      <w:r w:rsidR="006F5C75">
        <w:t xml:space="preserve">please note that </w:t>
      </w:r>
      <w:r w:rsidR="000109A9" w:rsidRPr="00C66F74">
        <w:t xml:space="preserve">claims (complete and correctly made) must be submitted within </w:t>
      </w:r>
      <w:r w:rsidR="000109A9" w:rsidRPr="00641658">
        <w:t xml:space="preserve">3 months of the purchase or event and all claims should be submitted before </w:t>
      </w:r>
      <w:r w:rsidR="00684945" w:rsidRPr="00F025AA">
        <w:t>Friday 1</w:t>
      </w:r>
      <w:r w:rsidR="00641658" w:rsidRPr="00F025AA">
        <w:t>4</w:t>
      </w:r>
      <w:r w:rsidR="00684945" w:rsidRPr="00F025AA">
        <w:rPr>
          <w:vertAlign w:val="superscript"/>
        </w:rPr>
        <w:t>th</w:t>
      </w:r>
      <w:r w:rsidR="00684945" w:rsidRPr="00F025AA">
        <w:t xml:space="preserve"> July 202</w:t>
      </w:r>
      <w:r w:rsidR="001C209C" w:rsidRPr="00F025AA">
        <w:t>2</w:t>
      </w:r>
      <w:r w:rsidR="000109A9" w:rsidRPr="00F025AA">
        <w:t>.</w:t>
      </w:r>
      <w:r w:rsidR="000109A9" w:rsidRPr="00641658">
        <w:t xml:space="preserve"> Any unclaimed awards after that date will be cancelled. Please plan the</w:t>
      </w:r>
      <w:r w:rsidR="000109A9" w:rsidRPr="00C66F74">
        <w:t xml:space="preserve"> timing of your application accordingly. </w:t>
      </w:r>
    </w:p>
    <w:p w14:paraId="5910AFFB" w14:textId="77777777" w:rsidR="001B1D37" w:rsidRDefault="001B1D37" w:rsidP="001B1D37">
      <w:pPr>
        <w:pStyle w:val="UCLnormal"/>
        <w:jc w:val="both"/>
      </w:pPr>
    </w:p>
    <w:p w14:paraId="703C1B41" w14:textId="34390832" w:rsidR="001B1D37" w:rsidRDefault="001B1D37" w:rsidP="00A96D63">
      <w:pPr>
        <w:pStyle w:val="UCLnormal"/>
      </w:pPr>
      <w:r w:rsidRPr="00FF31D7">
        <w:t>If</w:t>
      </w:r>
      <w:r>
        <w:t xml:space="preserve"> you have any questions about The Bartlett</w:t>
      </w:r>
      <w:r w:rsidRPr="00FF31D7">
        <w:t xml:space="preserve"> </w:t>
      </w:r>
      <w:r w:rsidR="006F4C68">
        <w:t>External Training</w:t>
      </w:r>
      <w:r>
        <w:t xml:space="preserve"> Fund</w:t>
      </w:r>
      <w:r w:rsidRPr="00FF31D7">
        <w:t>, please contact</w:t>
      </w:r>
      <w:r w:rsidR="00E03AC2">
        <w:t xml:space="preserve"> </w:t>
      </w:r>
      <w:r w:rsidR="009009A1">
        <w:t>Leanne Taylor</w:t>
      </w:r>
      <w:r w:rsidR="00E03AC2">
        <w:t xml:space="preserve"> (</w:t>
      </w:r>
      <w:r w:rsidR="009009A1" w:rsidRPr="009009A1">
        <w:t>leanne.taylor@ucl.ac.uk</w:t>
      </w:r>
      <w:r w:rsidR="00E03AC2">
        <w:t xml:space="preserve">) </w:t>
      </w:r>
    </w:p>
    <w:p w14:paraId="4CEE7C1B" w14:textId="77777777" w:rsidR="001B1D37" w:rsidRPr="00FF31D7" w:rsidRDefault="001B1D37" w:rsidP="001B1D37">
      <w:pPr>
        <w:pStyle w:val="UCLnormal"/>
        <w:jc w:val="both"/>
      </w:pPr>
    </w:p>
    <w:p w14:paraId="23F6B5A9" w14:textId="3CDBEC46" w:rsidR="00653D36" w:rsidRPr="006F4C68" w:rsidRDefault="00653D36" w:rsidP="006F4C68">
      <w:pPr>
        <w:pStyle w:val="p1"/>
        <w:shd w:val="clear" w:color="auto" w:fill="FFFFFF"/>
        <w:spacing w:before="0" w:beforeAutospacing="0" w:after="0" w:afterAutospacing="0"/>
        <w:jc w:val="right"/>
        <w:rPr>
          <w:rFonts w:ascii="Arial" w:hAnsi="Arial" w:cs="Arial"/>
        </w:rPr>
      </w:pPr>
    </w:p>
    <w:sectPr w:rsidR="00653D36" w:rsidRPr="006F4C68" w:rsidSect="001B0CF2">
      <w:footerReference w:type="even" r:id="rId21"/>
      <w:footerReference w:type="default" r:id="rId22"/>
      <w:pgSz w:w="11905" w:h="16837" w:code="9"/>
      <w:pgMar w:top="709" w:right="567" w:bottom="567" w:left="1134" w:header="34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4F327" w14:textId="77777777" w:rsidR="002A1D17" w:rsidRDefault="002A1D17">
      <w:r>
        <w:separator/>
      </w:r>
    </w:p>
  </w:endnote>
  <w:endnote w:type="continuationSeparator" w:id="0">
    <w:p w14:paraId="471D6E0A" w14:textId="77777777" w:rsidR="002A1D17" w:rsidRDefault="002A1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any">
    <w:altName w:val="Arial"/>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6CCCE" w14:textId="77777777" w:rsidR="003514B9" w:rsidRDefault="003514B9" w:rsidP="009539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ABED08" w14:textId="77777777" w:rsidR="003514B9" w:rsidRDefault="003514B9" w:rsidP="00AA36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83EF2" w14:textId="15274FC8" w:rsidR="00E03AC2" w:rsidRPr="00E03AC2" w:rsidRDefault="003514B9" w:rsidP="00E03AC2">
    <w:pPr>
      <w:pStyle w:val="Footer"/>
      <w:tabs>
        <w:tab w:val="clear" w:pos="4153"/>
        <w:tab w:val="center" w:pos="3119"/>
      </w:tabs>
      <w:spacing w:after="0"/>
      <w:ind w:right="360"/>
      <w:jc w:val="center"/>
      <w:rPr>
        <w:rFonts w:ascii="Arial" w:hAnsi="Arial"/>
        <w:sz w:val="18"/>
        <w:szCs w:val="18"/>
      </w:rPr>
    </w:pPr>
    <w:r w:rsidRPr="006B79A8">
      <w:rPr>
        <w:rFonts w:ascii="Arial" w:hAnsi="Arial"/>
        <w:sz w:val="18"/>
        <w:szCs w:val="18"/>
      </w:rPr>
      <w:t xml:space="preserve">Updated </w:t>
    </w:r>
    <w:r w:rsidR="00A047FD">
      <w:rPr>
        <w:rFonts w:ascii="Arial" w:hAnsi="Arial"/>
        <w:sz w:val="18"/>
        <w:szCs w:val="18"/>
      </w:rPr>
      <w:t>20/06/2022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27073" w14:textId="77777777" w:rsidR="002A1D17" w:rsidRDefault="002A1D17">
      <w:r>
        <w:separator/>
      </w:r>
    </w:p>
  </w:footnote>
  <w:footnote w:type="continuationSeparator" w:id="0">
    <w:p w14:paraId="1B6A9D01" w14:textId="77777777" w:rsidR="002A1D17" w:rsidRDefault="002A1D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24"/>
    <w:lvl w:ilvl="0">
      <w:start w:val="1"/>
      <w:numFmt w:val="lowerLetter"/>
      <w:lvlText w:val="%1."/>
      <w:lvlJc w:val="left"/>
      <w:pPr>
        <w:ind w:left="340" w:hanging="340"/>
      </w:pPr>
    </w:lvl>
  </w:abstractNum>
  <w:abstractNum w:abstractNumId="1" w15:restartNumberingAfterBreak="0">
    <w:nsid w:val="00000004"/>
    <w:multiLevelType w:val="singleLevel"/>
    <w:tmpl w:val="00000004"/>
    <w:name w:val="WW8Num23"/>
    <w:lvl w:ilvl="0">
      <w:start w:val="1"/>
      <w:numFmt w:val="bullet"/>
      <w:lvlText w:val=""/>
      <w:lvlJc w:val="left"/>
      <w:pPr>
        <w:ind w:left="1080" w:hanging="360"/>
      </w:pPr>
      <w:rPr>
        <w:rFonts w:ascii="Symbol" w:eastAsia="Times New Roman" w:hAnsi="Symbol"/>
      </w:rPr>
    </w:lvl>
  </w:abstractNum>
  <w:abstractNum w:abstractNumId="2" w15:restartNumberingAfterBreak="0">
    <w:nsid w:val="00000005"/>
    <w:multiLevelType w:val="singleLevel"/>
    <w:tmpl w:val="00000005"/>
    <w:name w:val="WW8Num19"/>
    <w:lvl w:ilvl="0">
      <w:start w:val="1"/>
      <w:numFmt w:val="lowerLetter"/>
      <w:lvlText w:val="%1."/>
      <w:lvlJc w:val="left"/>
      <w:pPr>
        <w:ind w:left="340" w:hanging="340"/>
      </w:pPr>
    </w:lvl>
  </w:abstractNum>
  <w:abstractNum w:abstractNumId="3" w15:restartNumberingAfterBreak="0">
    <w:nsid w:val="00000006"/>
    <w:multiLevelType w:val="singleLevel"/>
    <w:tmpl w:val="00000006"/>
    <w:name w:val="WW8Num16"/>
    <w:lvl w:ilvl="0">
      <w:start w:val="1"/>
      <w:numFmt w:val="lowerLetter"/>
      <w:lvlText w:val="%1."/>
      <w:lvlJc w:val="left"/>
      <w:pPr>
        <w:ind w:left="340" w:hanging="340"/>
      </w:pPr>
    </w:lvl>
  </w:abstractNum>
  <w:abstractNum w:abstractNumId="4" w15:restartNumberingAfterBreak="0">
    <w:nsid w:val="00000007"/>
    <w:multiLevelType w:val="singleLevel"/>
    <w:tmpl w:val="00000007"/>
    <w:name w:val="WW8Num15"/>
    <w:lvl w:ilvl="0">
      <w:start w:val="1"/>
      <w:numFmt w:val="bullet"/>
      <w:lvlText w:val=""/>
      <w:lvlJc w:val="left"/>
      <w:pPr>
        <w:ind w:left="340" w:hanging="340"/>
      </w:pPr>
      <w:rPr>
        <w:rFonts w:ascii="Symbol" w:eastAsia="Times New Roman" w:hAnsi="Symbol"/>
      </w:rPr>
    </w:lvl>
  </w:abstractNum>
  <w:abstractNum w:abstractNumId="5" w15:restartNumberingAfterBreak="0">
    <w:nsid w:val="00000008"/>
    <w:multiLevelType w:val="singleLevel"/>
    <w:tmpl w:val="00000008"/>
    <w:name w:val="WW8Num14"/>
    <w:lvl w:ilvl="0">
      <w:start w:val="1"/>
      <w:numFmt w:val="bullet"/>
      <w:lvlText w:val=""/>
      <w:lvlJc w:val="left"/>
      <w:pPr>
        <w:ind w:left="340" w:hanging="340"/>
      </w:pPr>
      <w:rPr>
        <w:rFonts w:ascii="Symbol" w:eastAsia="Times New Roman" w:hAnsi="Symbol"/>
      </w:rPr>
    </w:lvl>
  </w:abstractNum>
  <w:abstractNum w:abstractNumId="6" w15:restartNumberingAfterBreak="0">
    <w:nsid w:val="00000009"/>
    <w:multiLevelType w:val="singleLevel"/>
    <w:tmpl w:val="00000009"/>
    <w:name w:val="WW8Num12"/>
    <w:lvl w:ilvl="0">
      <w:start w:val="1"/>
      <w:numFmt w:val="decimal"/>
      <w:lvlText w:val="%1."/>
      <w:lvlJc w:val="left"/>
      <w:pPr>
        <w:ind w:left="720" w:hanging="360"/>
      </w:pPr>
    </w:lvl>
  </w:abstractNum>
  <w:abstractNum w:abstractNumId="7" w15:restartNumberingAfterBreak="0">
    <w:nsid w:val="0000000A"/>
    <w:multiLevelType w:val="singleLevel"/>
    <w:tmpl w:val="0000000A"/>
    <w:name w:val="WW8Num11"/>
    <w:lvl w:ilvl="0">
      <w:start w:val="1"/>
      <w:numFmt w:val="lowerLetter"/>
      <w:lvlText w:val="%1."/>
      <w:lvlJc w:val="left"/>
      <w:pPr>
        <w:ind w:left="340" w:hanging="340"/>
      </w:pPr>
    </w:lvl>
  </w:abstractNum>
  <w:abstractNum w:abstractNumId="8" w15:restartNumberingAfterBreak="0">
    <w:nsid w:val="0000000B"/>
    <w:multiLevelType w:val="multilevel"/>
    <w:tmpl w:val="0000000B"/>
    <w:name w:val="WW8Num10"/>
    <w:lvl w:ilvl="0">
      <w:start w:val="1"/>
      <w:numFmt w:val="decimal"/>
      <w:lvlText w:val="%1."/>
      <w:lvlJc w:val="left"/>
      <w:pPr>
        <w:ind w:left="720" w:hanging="360"/>
      </w:pPr>
    </w:lvl>
    <w:lvl w:ilvl="1">
      <w:start w:val="1"/>
      <w:numFmt w:val="bullet"/>
      <w:lvlText w:val=""/>
      <w:lvlJc w:val="left"/>
      <w:pPr>
        <w:ind w:left="1191" w:hanging="340"/>
      </w:pPr>
      <w:rPr>
        <w:rFonts w:ascii="Wingdings" w:hAnsi="Wingdings" w:cs="Albany"/>
        <w:sz w:val="12"/>
        <w:szCs w:val="12"/>
      </w:r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9" w15:restartNumberingAfterBreak="0">
    <w:nsid w:val="0000000C"/>
    <w:multiLevelType w:val="singleLevel"/>
    <w:tmpl w:val="0000000C"/>
    <w:name w:val="WW8Num7"/>
    <w:lvl w:ilvl="0">
      <w:start w:val="1"/>
      <w:numFmt w:val="bullet"/>
      <w:lvlText w:val=""/>
      <w:lvlJc w:val="left"/>
      <w:pPr>
        <w:ind w:left="340" w:hanging="340"/>
      </w:pPr>
      <w:rPr>
        <w:rFonts w:ascii="Symbol" w:eastAsia="Times New Roman" w:hAnsi="Symbol"/>
      </w:rPr>
    </w:lvl>
  </w:abstractNum>
  <w:abstractNum w:abstractNumId="10" w15:restartNumberingAfterBreak="0">
    <w:nsid w:val="04C07C22"/>
    <w:multiLevelType w:val="hybridMultilevel"/>
    <w:tmpl w:val="B3F8B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4C24C3"/>
    <w:multiLevelType w:val="hybridMultilevel"/>
    <w:tmpl w:val="3076802A"/>
    <w:lvl w:ilvl="0" w:tplc="5CBC3088">
      <w:start w:val="1"/>
      <w:numFmt w:val="decimal"/>
      <w:lvlText w:val="%1."/>
      <w:lvlJc w:val="left"/>
      <w:pPr>
        <w:tabs>
          <w:tab w:val="num" w:pos="360"/>
        </w:tabs>
        <w:ind w:left="340" w:hanging="34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0BC6549C"/>
    <w:multiLevelType w:val="hybridMultilevel"/>
    <w:tmpl w:val="E0B66202"/>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996471"/>
    <w:multiLevelType w:val="hybridMultilevel"/>
    <w:tmpl w:val="3D0C5394"/>
    <w:lvl w:ilvl="0" w:tplc="04090001">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cs="Albany" w:hint="default"/>
      </w:rPr>
    </w:lvl>
    <w:lvl w:ilvl="2" w:tplc="04090005">
      <w:start w:val="1"/>
      <w:numFmt w:val="bullet"/>
      <w:lvlText w:val=""/>
      <w:lvlJc w:val="left"/>
      <w:pPr>
        <w:tabs>
          <w:tab w:val="num" w:pos="1800"/>
        </w:tabs>
        <w:ind w:left="1800" w:hanging="360"/>
      </w:pPr>
      <w:rPr>
        <w:rFonts w:ascii="Wingdings" w:hAnsi="Wingdings" w:cs="Albany" w:hint="default"/>
      </w:rPr>
    </w:lvl>
    <w:lvl w:ilvl="3" w:tplc="04090001">
      <w:start w:val="1"/>
      <w:numFmt w:val="bullet"/>
      <w:lvlText w:val=""/>
      <w:lvlJc w:val="left"/>
      <w:pPr>
        <w:tabs>
          <w:tab w:val="num" w:pos="2520"/>
        </w:tabs>
        <w:ind w:left="2520" w:hanging="360"/>
      </w:pPr>
      <w:rPr>
        <w:rFonts w:ascii="Symbol" w:eastAsia="Times New Roman" w:hAnsi="Symbol" w:hint="default"/>
      </w:rPr>
    </w:lvl>
    <w:lvl w:ilvl="4" w:tplc="04090003">
      <w:start w:val="1"/>
      <w:numFmt w:val="bullet"/>
      <w:lvlText w:val="o"/>
      <w:lvlJc w:val="left"/>
      <w:pPr>
        <w:tabs>
          <w:tab w:val="num" w:pos="3240"/>
        </w:tabs>
        <w:ind w:left="3240" w:hanging="360"/>
      </w:pPr>
      <w:rPr>
        <w:rFonts w:ascii="Courier New" w:hAnsi="Courier New" w:cs="Albany" w:hint="default"/>
      </w:rPr>
    </w:lvl>
    <w:lvl w:ilvl="5" w:tplc="04090005">
      <w:start w:val="1"/>
      <w:numFmt w:val="bullet"/>
      <w:lvlText w:val=""/>
      <w:lvlJc w:val="left"/>
      <w:pPr>
        <w:tabs>
          <w:tab w:val="num" w:pos="3960"/>
        </w:tabs>
        <w:ind w:left="3960" w:hanging="360"/>
      </w:pPr>
      <w:rPr>
        <w:rFonts w:ascii="Wingdings" w:hAnsi="Wingdings" w:cs="Albany" w:hint="default"/>
      </w:rPr>
    </w:lvl>
    <w:lvl w:ilvl="6" w:tplc="04090001">
      <w:start w:val="1"/>
      <w:numFmt w:val="bullet"/>
      <w:lvlText w:val=""/>
      <w:lvlJc w:val="left"/>
      <w:pPr>
        <w:tabs>
          <w:tab w:val="num" w:pos="4680"/>
        </w:tabs>
        <w:ind w:left="4680" w:hanging="360"/>
      </w:pPr>
      <w:rPr>
        <w:rFonts w:ascii="Symbol" w:eastAsia="Times New Roman" w:hAnsi="Symbol" w:hint="default"/>
      </w:rPr>
    </w:lvl>
    <w:lvl w:ilvl="7" w:tplc="04090003">
      <w:start w:val="1"/>
      <w:numFmt w:val="bullet"/>
      <w:lvlText w:val="o"/>
      <w:lvlJc w:val="left"/>
      <w:pPr>
        <w:tabs>
          <w:tab w:val="num" w:pos="5400"/>
        </w:tabs>
        <w:ind w:left="5400" w:hanging="360"/>
      </w:pPr>
      <w:rPr>
        <w:rFonts w:ascii="Courier New" w:hAnsi="Courier New" w:cs="Albany" w:hint="default"/>
      </w:rPr>
    </w:lvl>
    <w:lvl w:ilvl="8" w:tplc="04090005">
      <w:start w:val="1"/>
      <w:numFmt w:val="bullet"/>
      <w:lvlText w:val=""/>
      <w:lvlJc w:val="left"/>
      <w:pPr>
        <w:tabs>
          <w:tab w:val="num" w:pos="6120"/>
        </w:tabs>
        <w:ind w:left="6120" w:hanging="360"/>
      </w:pPr>
      <w:rPr>
        <w:rFonts w:ascii="Wingdings" w:hAnsi="Wingdings" w:cs="Albany" w:hint="default"/>
      </w:rPr>
    </w:lvl>
  </w:abstractNum>
  <w:abstractNum w:abstractNumId="14" w15:restartNumberingAfterBreak="0">
    <w:nsid w:val="19575161"/>
    <w:multiLevelType w:val="hybridMultilevel"/>
    <w:tmpl w:val="A3544B8C"/>
    <w:lvl w:ilvl="0" w:tplc="BA6EB0F6">
      <w:start w:val="1"/>
      <w:numFmt w:val="decimal"/>
      <w:lvlText w:val="%1."/>
      <w:lvlJc w:val="left"/>
      <w:pPr>
        <w:tabs>
          <w:tab w:val="num" w:pos="360"/>
        </w:tabs>
        <w:ind w:left="340" w:hanging="340"/>
      </w:pPr>
    </w:lvl>
    <w:lvl w:ilvl="1" w:tplc="B4B8A08C">
      <w:start w:val="1"/>
      <w:numFmt w:val="lowerLetter"/>
      <w:lvlText w:val="%2."/>
      <w:lvlJc w:val="left"/>
      <w:pPr>
        <w:tabs>
          <w:tab w:val="num" w:pos="360"/>
        </w:tabs>
        <w:ind w:left="340" w:hanging="340"/>
      </w:pPr>
      <w:rPr>
        <w:b w:val="0"/>
        <w:bCs w:val="0"/>
        <w:i w:val="0"/>
        <w:iCs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24992BF8"/>
    <w:multiLevelType w:val="hybridMultilevel"/>
    <w:tmpl w:val="E94821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79D604F"/>
    <w:multiLevelType w:val="hybridMultilevel"/>
    <w:tmpl w:val="B87C1D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lbany" w:hint="default"/>
      </w:rPr>
    </w:lvl>
    <w:lvl w:ilvl="2" w:tplc="04090005">
      <w:start w:val="1"/>
      <w:numFmt w:val="bullet"/>
      <w:lvlText w:val=""/>
      <w:lvlJc w:val="left"/>
      <w:pPr>
        <w:tabs>
          <w:tab w:val="num" w:pos="1800"/>
        </w:tabs>
        <w:ind w:left="1800" w:hanging="360"/>
      </w:pPr>
      <w:rPr>
        <w:rFonts w:ascii="Wingdings" w:hAnsi="Wingdings" w:cs="Albany" w:hint="default"/>
      </w:rPr>
    </w:lvl>
    <w:lvl w:ilvl="3" w:tplc="04090001">
      <w:start w:val="1"/>
      <w:numFmt w:val="bullet"/>
      <w:lvlText w:val=""/>
      <w:lvlJc w:val="left"/>
      <w:pPr>
        <w:tabs>
          <w:tab w:val="num" w:pos="2520"/>
        </w:tabs>
        <w:ind w:left="2520" w:hanging="360"/>
      </w:pPr>
      <w:rPr>
        <w:rFonts w:ascii="Symbol" w:eastAsia="Times New Roman" w:hAnsi="Symbol" w:hint="default"/>
      </w:rPr>
    </w:lvl>
    <w:lvl w:ilvl="4" w:tplc="04090003">
      <w:start w:val="1"/>
      <w:numFmt w:val="bullet"/>
      <w:lvlText w:val="o"/>
      <w:lvlJc w:val="left"/>
      <w:pPr>
        <w:tabs>
          <w:tab w:val="num" w:pos="3240"/>
        </w:tabs>
        <w:ind w:left="3240" w:hanging="360"/>
      </w:pPr>
      <w:rPr>
        <w:rFonts w:ascii="Courier New" w:hAnsi="Courier New" w:cs="Albany" w:hint="default"/>
      </w:rPr>
    </w:lvl>
    <w:lvl w:ilvl="5" w:tplc="04090005">
      <w:start w:val="1"/>
      <w:numFmt w:val="bullet"/>
      <w:lvlText w:val=""/>
      <w:lvlJc w:val="left"/>
      <w:pPr>
        <w:tabs>
          <w:tab w:val="num" w:pos="3960"/>
        </w:tabs>
        <w:ind w:left="3960" w:hanging="360"/>
      </w:pPr>
      <w:rPr>
        <w:rFonts w:ascii="Wingdings" w:hAnsi="Wingdings" w:cs="Albany" w:hint="default"/>
      </w:rPr>
    </w:lvl>
    <w:lvl w:ilvl="6" w:tplc="04090001">
      <w:start w:val="1"/>
      <w:numFmt w:val="bullet"/>
      <w:lvlText w:val=""/>
      <w:lvlJc w:val="left"/>
      <w:pPr>
        <w:tabs>
          <w:tab w:val="num" w:pos="4680"/>
        </w:tabs>
        <w:ind w:left="4680" w:hanging="360"/>
      </w:pPr>
      <w:rPr>
        <w:rFonts w:ascii="Symbol" w:eastAsia="Times New Roman" w:hAnsi="Symbol" w:hint="default"/>
      </w:rPr>
    </w:lvl>
    <w:lvl w:ilvl="7" w:tplc="04090003">
      <w:start w:val="1"/>
      <w:numFmt w:val="bullet"/>
      <w:lvlText w:val="o"/>
      <w:lvlJc w:val="left"/>
      <w:pPr>
        <w:tabs>
          <w:tab w:val="num" w:pos="5400"/>
        </w:tabs>
        <w:ind w:left="5400" w:hanging="360"/>
      </w:pPr>
      <w:rPr>
        <w:rFonts w:ascii="Courier New" w:hAnsi="Courier New" w:cs="Albany" w:hint="default"/>
      </w:rPr>
    </w:lvl>
    <w:lvl w:ilvl="8" w:tplc="04090005">
      <w:start w:val="1"/>
      <w:numFmt w:val="bullet"/>
      <w:lvlText w:val=""/>
      <w:lvlJc w:val="left"/>
      <w:pPr>
        <w:tabs>
          <w:tab w:val="num" w:pos="6120"/>
        </w:tabs>
        <w:ind w:left="6120" w:hanging="360"/>
      </w:pPr>
      <w:rPr>
        <w:rFonts w:ascii="Wingdings" w:hAnsi="Wingdings" w:cs="Albany" w:hint="default"/>
      </w:rPr>
    </w:lvl>
  </w:abstractNum>
  <w:abstractNum w:abstractNumId="17" w15:restartNumberingAfterBreak="0">
    <w:nsid w:val="28BF6B73"/>
    <w:multiLevelType w:val="hybridMultilevel"/>
    <w:tmpl w:val="D5E8A7EE"/>
    <w:lvl w:ilvl="0" w:tplc="990265F8">
      <w:start w:val="1"/>
      <w:numFmt w:val="lowerLetter"/>
      <w:lvlText w:val="%1."/>
      <w:lvlJc w:val="left"/>
      <w:pPr>
        <w:tabs>
          <w:tab w:val="num" w:pos="360"/>
        </w:tabs>
        <w:ind w:left="340" w:hanging="34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31E0099B"/>
    <w:multiLevelType w:val="hybridMultilevel"/>
    <w:tmpl w:val="57582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7412E7"/>
    <w:multiLevelType w:val="hybridMultilevel"/>
    <w:tmpl w:val="C80882E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5DC6EE0"/>
    <w:multiLevelType w:val="hybridMultilevel"/>
    <w:tmpl w:val="15305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BFA3121"/>
    <w:multiLevelType w:val="hybridMultilevel"/>
    <w:tmpl w:val="FECEB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4583211"/>
    <w:multiLevelType w:val="hybridMultilevel"/>
    <w:tmpl w:val="D58AB128"/>
    <w:lvl w:ilvl="0" w:tplc="3AC279F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32724E"/>
    <w:multiLevelType w:val="hybridMultilevel"/>
    <w:tmpl w:val="D0BEA784"/>
    <w:lvl w:ilvl="0" w:tplc="3AC279F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8A67EC"/>
    <w:multiLevelType w:val="hybridMultilevel"/>
    <w:tmpl w:val="4DB23A1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A104F7"/>
    <w:multiLevelType w:val="hybridMultilevel"/>
    <w:tmpl w:val="598A8864"/>
    <w:lvl w:ilvl="0" w:tplc="BAD2A04E">
      <w:start w:val="1"/>
      <w:numFmt w:val="bullet"/>
      <w:lvlText w:val=""/>
      <w:lvlJc w:val="left"/>
      <w:pPr>
        <w:tabs>
          <w:tab w:val="num" w:pos="360"/>
        </w:tabs>
        <w:ind w:left="340" w:hanging="340"/>
      </w:pPr>
      <w:rPr>
        <w:rFonts w:ascii="Symbol" w:hAnsi="Symbol" w:cs="Albany" w:hint="default"/>
      </w:rPr>
    </w:lvl>
    <w:lvl w:ilvl="1" w:tplc="B4B8A08C">
      <w:start w:val="1"/>
      <w:numFmt w:val="lowerLetter"/>
      <w:lvlText w:val="%2."/>
      <w:lvlJc w:val="left"/>
      <w:pPr>
        <w:tabs>
          <w:tab w:val="num" w:pos="360"/>
        </w:tabs>
        <w:ind w:left="340" w:hanging="340"/>
      </w:pPr>
      <w:rPr>
        <w:b w:val="0"/>
        <w:bCs w:val="0"/>
        <w:i w:val="0"/>
        <w:iCs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54447066"/>
    <w:multiLevelType w:val="hybridMultilevel"/>
    <w:tmpl w:val="8AD24398"/>
    <w:lvl w:ilvl="0" w:tplc="2A986676">
      <w:start w:val="1"/>
      <w:numFmt w:val="bullet"/>
      <w:lvlText w:val=""/>
      <w:lvlJc w:val="left"/>
      <w:pPr>
        <w:tabs>
          <w:tab w:val="num" w:pos="530"/>
        </w:tabs>
        <w:ind w:left="510" w:hanging="340"/>
      </w:pPr>
      <w:rPr>
        <w:rFonts w:ascii="Symbol" w:hAnsi="Symbol" w:cs="Albany"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970F7A"/>
    <w:multiLevelType w:val="hybridMultilevel"/>
    <w:tmpl w:val="DB563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222F8C"/>
    <w:multiLevelType w:val="hybridMultilevel"/>
    <w:tmpl w:val="A61AE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D85FB2"/>
    <w:multiLevelType w:val="hybridMultilevel"/>
    <w:tmpl w:val="E9A4E1E2"/>
    <w:lvl w:ilvl="0" w:tplc="04090001">
      <w:start w:val="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Albany" w:hint="default"/>
      </w:rPr>
    </w:lvl>
    <w:lvl w:ilvl="2" w:tplc="04090005">
      <w:start w:val="1"/>
      <w:numFmt w:val="bullet"/>
      <w:lvlText w:val=""/>
      <w:lvlJc w:val="left"/>
      <w:pPr>
        <w:tabs>
          <w:tab w:val="num" w:pos="2160"/>
        </w:tabs>
        <w:ind w:left="2160" w:hanging="360"/>
      </w:pPr>
      <w:rPr>
        <w:rFonts w:ascii="Wingdings" w:hAnsi="Wingdings" w:cs="Albany"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cs="Albany" w:hint="default"/>
      </w:rPr>
    </w:lvl>
    <w:lvl w:ilvl="5" w:tplc="04090005">
      <w:start w:val="1"/>
      <w:numFmt w:val="bullet"/>
      <w:lvlText w:val=""/>
      <w:lvlJc w:val="left"/>
      <w:pPr>
        <w:tabs>
          <w:tab w:val="num" w:pos="4320"/>
        </w:tabs>
        <w:ind w:left="4320" w:hanging="360"/>
      </w:pPr>
      <w:rPr>
        <w:rFonts w:ascii="Wingdings" w:hAnsi="Wingdings" w:cs="Albany"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cs="Albany" w:hint="default"/>
      </w:rPr>
    </w:lvl>
    <w:lvl w:ilvl="8" w:tplc="04090005">
      <w:start w:val="1"/>
      <w:numFmt w:val="bullet"/>
      <w:lvlText w:val=""/>
      <w:lvlJc w:val="left"/>
      <w:pPr>
        <w:tabs>
          <w:tab w:val="num" w:pos="6480"/>
        </w:tabs>
        <w:ind w:left="6480" w:hanging="360"/>
      </w:pPr>
      <w:rPr>
        <w:rFonts w:ascii="Wingdings" w:hAnsi="Wingdings" w:cs="Albany" w:hint="default"/>
      </w:rPr>
    </w:lvl>
  </w:abstractNum>
  <w:abstractNum w:abstractNumId="30" w15:restartNumberingAfterBreak="0">
    <w:nsid w:val="6B9B5D4B"/>
    <w:multiLevelType w:val="hybridMultilevel"/>
    <w:tmpl w:val="97EA6D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DD60B73"/>
    <w:multiLevelType w:val="hybridMultilevel"/>
    <w:tmpl w:val="FC10828E"/>
    <w:lvl w:ilvl="0" w:tplc="797CE7C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943E7F"/>
    <w:multiLevelType w:val="hybridMultilevel"/>
    <w:tmpl w:val="E1AE57D0"/>
    <w:lvl w:ilvl="0" w:tplc="08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3E14006"/>
    <w:multiLevelType w:val="hybridMultilevel"/>
    <w:tmpl w:val="D12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4432B2"/>
    <w:multiLevelType w:val="hybridMultilevel"/>
    <w:tmpl w:val="04E6465C"/>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5" w15:restartNumberingAfterBreak="0">
    <w:nsid w:val="7C92469A"/>
    <w:multiLevelType w:val="hybridMultilevel"/>
    <w:tmpl w:val="96E08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567145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3362214">
    <w:abstractNumId w:val="14"/>
  </w:num>
  <w:num w:numId="3" w16cid:durableId="9569574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3238576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12970941">
    <w:abstractNumId w:val="29"/>
  </w:num>
  <w:num w:numId="6" w16cid:durableId="937100317">
    <w:abstractNumId w:val="16"/>
  </w:num>
  <w:num w:numId="7" w16cid:durableId="1908371850">
    <w:abstractNumId w:val="13"/>
  </w:num>
  <w:num w:numId="8" w16cid:durableId="1211722213">
    <w:abstractNumId w:val="26"/>
  </w:num>
  <w:num w:numId="9" w16cid:durableId="1769153110">
    <w:abstractNumId w:val="24"/>
  </w:num>
  <w:num w:numId="10" w16cid:durableId="851602206">
    <w:abstractNumId w:val="10"/>
  </w:num>
  <w:num w:numId="11" w16cid:durableId="805394876">
    <w:abstractNumId w:val="31"/>
  </w:num>
  <w:num w:numId="12" w16cid:durableId="806822461">
    <w:abstractNumId w:val="11"/>
  </w:num>
  <w:num w:numId="13" w16cid:durableId="1457598805">
    <w:abstractNumId w:val="18"/>
  </w:num>
  <w:num w:numId="14" w16cid:durableId="1678119445">
    <w:abstractNumId w:val="35"/>
  </w:num>
  <w:num w:numId="15" w16cid:durableId="142549870">
    <w:abstractNumId w:val="15"/>
  </w:num>
  <w:num w:numId="16" w16cid:durableId="787895533">
    <w:abstractNumId w:val="33"/>
  </w:num>
  <w:num w:numId="17" w16cid:durableId="1425804720">
    <w:abstractNumId w:val="28"/>
  </w:num>
  <w:num w:numId="18" w16cid:durableId="1787194105">
    <w:abstractNumId w:val="17"/>
  </w:num>
  <w:num w:numId="19" w16cid:durableId="246962138">
    <w:abstractNumId w:val="21"/>
  </w:num>
  <w:num w:numId="20" w16cid:durableId="620918363">
    <w:abstractNumId w:val="23"/>
  </w:num>
  <w:num w:numId="21" w16cid:durableId="297032518">
    <w:abstractNumId w:val="22"/>
  </w:num>
  <w:num w:numId="22" w16cid:durableId="1152795949">
    <w:abstractNumId w:val="27"/>
  </w:num>
  <w:num w:numId="23" w16cid:durableId="1334990952">
    <w:abstractNumId w:val="30"/>
  </w:num>
  <w:num w:numId="24" w16cid:durableId="585923713">
    <w:abstractNumId w:val="20"/>
  </w:num>
  <w:num w:numId="25" w16cid:durableId="1128086985">
    <w:abstractNumId w:val="19"/>
  </w:num>
  <w:num w:numId="26" w16cid:durableId="1634946784">
    <w:abstractNumId w:val="12"/>
  </w:num>
  <w:num w:numId="27" w16cid:durableId="1820465146">
    <w:abstractNumId w:val="32"/>
  </w:num>
  <w:num w:numId="28" w16cid:durableId="21269222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83343965">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readOnly" w:enforcement="0"/>
  <w:defaultTabStop w:val="720"/>
  <w:doNotHyphenateCaps/>
  <w:drawingGridHorizontalSpacing w:val="12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D36"/>
    <w:rsid w:val="000109A9"/>
    <w:rsid w:val="00021A8B"/>
    <w:rsid w:val="0002464B"/>
    <w:rsid w:val="00030078"/>
    <w:rsid w:val="000439F6"/>
    <w:rsid w:val="00045C09"/>
    <w:rsid w:val="000555EA"/>
    <w:rsid w:val="00055ACC"/>
    <w:rsid w:val="0006629D"/>
    <w:rsid w:val="00081DDD"/>
    <w:rsid w:val="00096FFA"/>
    <w:rsid w:val="000A2171"/>
    <w:rsid w:val="000B399E"/>
    <w:rsid w:val="000C247B"/>
    <w:rsid w:val="000C58EE"/>
    <w:rsid w:val="000C7411"/>
    <w:rsid w:val="000D44B8"/>
    <w:rsid w:val="000D4616"/>
    <w:rsid w:val="000D534F"/>
    <w:rsid w:val="000E4FD6"/>
    <w:rsid w:val="000F1D89"/>
    <w:rsid w:val="00112B8A"/>
    <w:rsid w:val="00112E3E"/>
    <w:rsid w:val="00115166"/>
    <w:rsid w:val="0012029A"/>
    <w:rsid w:val="001218BA"/>
    <w:rsid w:val="00154E2B"/>
    <w:rsid w:val="0016145D"/>
    <w:rsid w:val="00163BB1"/>
    <w:rsid w:val="0017715B"/>
    <w:rsid w:val="001778D3"/>
    <w:rsid w:val="0019123E"/>
    <w:rsid w:val="001A20E3"/>
    <w:rsid w:val="001A5286"/>
    <w:rsid w:val="001A5C81"/>
    <w:rsid w:val="001B07C3"/>
    <w:rsid w:val="001B0CF2"/>
    <w:rsid w:val="001B1D37"/>
    <w:rsid w:val="001C209C"/>
    <w:rsid w:val="001C2137"/>
    <w:rsid w:val="001C6593"/>
    <w:rsid w:val="001D46AE"/>
    <w:rsid w:val="001E1A8F"/>
    <w:rsid w:val="001E1CF5"/>
    <w:rsid w:val="001E7056"/>
    <w:rsid w:val="001F7BD0"/>
    <w:rsid w:val="00200048"/>
    <w:rsid w:val="002203D8"/>
    <w:rsid w:val="00234792"/>
    <w:rsid w:val="002444E9"/>
    <w:rsid w:val="002826AF"/>
    <w:rsid w:val="00284734"/>
    <w:rsid w:val="00284C97"/>
    <w:rsid w:val="00293728"/>
    <w:rsid w:val="002A1D17"/>
    <w:rsid w:val="002B5F14"/>
    <w:rsid w:val="002B6079"/>
    <w:rsid w:val="002B691E"/>
    <w:rsid w:val="002B7606"/>
    <w:rsid w:val="002C4C07"/>
    <w:rsid w:val="002D2169"/>
    <w:rsid w:val="002D7599"/>
    <w:rsid w:val="002E0894"/>
    <w:rsid w:val="002F0158"/>
    <w:rsid w:val="002F1F71"/>
    <w:rsid w:val="00310C06"/>
    <w:rsid w:val="00324F5F"/>
    <w:rsid w:val="003255B4"/>
    <w:rsid w:val="003265A2"/>
    <w:rsid w:val="003436CB"/>
    <w:rsid w:val="0034414D"/>
    <w:rsid w:val="003479DB"/>
    <w:rsid w:val="00350546"/>
    <w:rsid w:val="003508D1"/>
    <w:rsid w:val="003514B9"/>
    <w:rsid w:val="00351FAE"/>
    <w:rsid w:val="00393C26"/>
    <w:rsid w:val="00394EA8"/>
    <w:rsid w:val="00396746"/>
    <w:rsid w:val="00396E7D"/>
    <w:rsid w:val="003973BC"/>
    <w:rsid w:val="003B0177"/>
    <w:rsid w:val="003B0C20"/>
    <w:rsid w:val="003B3049"/>
    <w:rsid w:val="003B4D77"/>
    <w:rsid w:val="003D2203"/>
    <w:rsid w:val="003E266A"/>
    <w:rsid w:val="003F1403"/>
    <w:rsid w:val="003F42B7"/>
    <w:rsid w:val="00400BF5"/>
    <w:rsid w:val="0041394C"/>
    <w:rsid w:val="00415114"/>
    <w:rsid w:val="004350DE"/>
    <w:rsid w:val="00445984"/>
    <w:rsid w:val="00455080"/>
    <w:rsid w:val="00456BA1"/>
    <w:rsid w:val="00462385"/>
    <w:rsid w:val="00465841"/>
    <w:rsid w:val="00471A8C"/>
    <w:rsid w:val="00495442"/>
    <w:rsid w:val="004A24DC"/>
    <w:rsid w:val="004A262E"/>
    <w:rsid w:val="004A2A8B"/>
    <w:rsid w:val="004D3DE5"/>
    <w:rsid w:val="004E336A"/>
    <w:rsid w:val="004E3B93"/>
    <w:rsid w:val="004F2B4A"/>
    <w:rsid w:val="004F785B"/>
    <w:rsid w:val="00504C9B"/>
    <w:rsid w:val="0051681F"/>
    <w:rsid w:val="005401FB"/>
    <w:rsid w:val="00547698"/>
    <w:rsid w:val="005645FA"/>
    <w:rsid w:val="00571CAF"/>
    <w:rsid w:val="00572DD1"/>
    <w:rsid w:val="005839CC"/>
    <w:rsid w:val="00586609"/>
    <w:rsid w:val="005A7E5D"/>
    <w:rsid w:val="005B1237"/>
    <w:rsid w:val="005B4440"/>
    <w:rsid w:val="005D61BB"/>
    <w:rsid w:val="005E4234"/>
    <w:rsid w:val="005F2ACC"/>
    <w:rsid w:val="0061177E"/>
    <w:rsid w:val="00626696"/>
    <w:rsid w:val="00627822"/>
    <w:rsid w:val="00631446"/>
    <w:rsid w:val="00632729"/>
    <w:rsid w:val="00641658"/>
    <w:rsid w:val="00642D88"/>
    <w:rsid w:val="006526CF"/>
    <w:rsid w:val="00653D36"/>
    <w:rsid w:val="0066629A"/>
    <w:rsid w:val="006667BE"/>
    <w:rsid w:val="006669BC"/>
    <w:rsid w:val="00682BB2"/>
    <w:rsid w:val="00684945"/>
    <w:rsid w:val="00686826"/>
    <w:rsid w:val="00697EAE"/>
    <w:rsid w:val="006A3F2C"/>
    <w:rsid w:val="006A5205"/>
    <w:rsid w:val="006B7904"/>
    <w:rsid w:val="006B79A8"/>
    <w:rsid w:val="006B7E6C"/>
    <w:rsid w:val="006E5E4A"/>
    <w:rsid w:val="006E6B8C"/>
    <w:rsid w:val="006F4707"/>
    <w:rsid w:val="006F4C68"/>
    <w:rsid w:val="006F5C75"/>
    <w:rsid w:val="006F7A5E"/>
    <w:rsid w:val="0070207C"/>
    <w:rsid w:val="007026C1"/>
    <w:rsid w:val="00707F0D"/>
    <w:rsid w:val="007275EC"/>
    <w:rsid w:val="00743595"/>
    <w:rsid w:val="007468B9"/>
    <w:rsid w:val="00755D4D"/>
    <w:rsid w:val="00756FD2"/>
    <w:rsid w:val="0077017B"/>
    <w:rsid w:val="007840B2"/>
    <w:rsid w:val="00797D88"/>
    <w:rsid w:val="007A03DA"/>
    <w:rsid w:val="007B1382"/>
    <w:rsid w:val="007C2009"/>
    <w:rsid w:val="007E3AAE"/>
    <w:rsid w:val="007E47D8"/>
    <w:rsid w:val="007F1052"/>
    <w:rsid w:val="007F521A"/>
    <w:rsid w:val="008174E4"/>
    <w:rsid w:val="00817590"/>
    <w:rsid w:val="00822477"/>
    <w:rsid w:val="00824B40"/>
    <w:rsid w:val="00843FA1"/>
    <w:rsid w:val="00847C36"/>
    <w:rsid w:val="008522F8"/>
    <w:rsid w:val="00873C75"/>
    <w:rsid w:val="00876EC9"/>
    <w:rsid w:val="008B51A4"/>
    <w:rsid w:val="008C1FD3"/>
    <w:rsid w:val="008C6015"/>
    <w:rsid w:val="008D19AF"/>
    <w:rsid w:val="008F3F97"/>
    <w:rsid w:val="009009A1"/>
    <w:rsid w:val="00904F47"/>
    <w:rsid w:val="009064C1"/>
    <w:rsid w:val="009119A1"/>
    <w:rsid w:val="009301E7"/>
    <w:rsid w:val="0095098F"/>
    <w:rsid w:val="00951189"/>
    <w:rsid w:val="00953848"/>
    <w:rsid w:val="00953906"/>
    <w:rsid w:val="00955D6F"/>
    <w:rsid w:val="00960FB1"/>
    <w:rsid w:val="0097211B"/>
    <w:rsid w:val="00992CE2"/>
    <w:rsid w:val="009A1EAF"/>
    <w:rsid w:val="009A5C0A"/>
    <w:rsid w:val="009C5AF7"/>
    <w:rsid w:val="009D030A"/>
    <w:rsid w:val="009D11DD"/>
    <w:rsid w:val="009D1851"/>
    <w:rsid w:val="009D4781"/>
    <w:rsid w:val="009D71C3"/>
    <w:rsid w:val="00A047FD"/>
    <w:rsid w:val="00A12358"/>
    <w:rsid w:val="00A127E4"/>
    <w:rsid w:val="00A1788F"/>
    <w:rsid w:val="00A3135B"/>
    <w:rsid w:val="00A62A92"/>
    <w:rsid w:val="00A7532D"/>
    <w:rsid w:val="00A768A5"/>
    <w:rsid w:val="00A81F1E"/>
    <w:rsid w:val="00A856CC"/>
    <w:rsid w:val="00A96D63"/>
    <w:rsid w:val="00A97FF1"/>
    <w:rsid w:val="00AA0E5A"/>
    <w:rsid w:val="00AA36E1"/>
    <w:rsid w:val="00AA66FB"/>
    <w:rsid w:val="00AB1829"/>
    <w:rsid w:val="00AB321E"/>
    <w:rsid w:val="00AC35EE"/>
    <w:rsid w:val="00AC6565"/>
    <w:rsid w:val="00AD6ACA"/>
    <w:rsid w:val="00AE1F82"/>
    <w:rsid w:val="00AE63F0"/>
    <w:rsid w:val="00AE7265"/>
    <w:rsid w:val="00AF4418"/>
    <w:rsid w:val="00B2027F"/>
    <w:rsid w:val="00B359C2"/>
    <w:rsid w:val="00B36C7F"/>
    <w:rsid w:val="00B37002"/>
    <w:rsid w:val="00B5167F"/>
    <w:rsid w:val="00B74883"/>
    <w:rsid w:val="00B8432A"/>
    <w:rsid w:val="00B866BB"/>
    <w:rsid w:val="00B86E41"/>
    <w:rsid w:val="00BA348F"/>
    <w:rsid w:val="00BB77A6"/>
    <w:rsid w:val="00BC032C"/>
    <w:rsid w:val="00BE384D"/>
    <w:rsid w:val="00BE4B4D"/>
    <w:rsid w:val="00BE623A"/>
    <w:rsid w:val="00BF26FC"/>
    <w:rsid w:val="00C029A1"/>
    <w:rsid w:val="00C11D40"/>
    <w:rsid w:val="00C4199E"/>
    <w:rsid w:val="00C603CE"/>
    <w:rsid w:val="00C62706"/>
    <w:rsid w:val="00C6685F"/>
    <w:rsid w:val="00C66F74"/>
    <w:rsid w:val="00C727FB"/>
    <w:rsid w:val="00C94148"/>
    <w:rsid w:val="00C94BF3"/>
    <w:rsid w:val="00CA473E"/>
    <w:rsid w:val="00CA4CB8"/>
    <w:rsid w:val="00CB600B"/>
    <w:rsid w:val="00CC7CCA"/>
    <w:rsid w:val="00CE76EE"/>
    <w:rsid w:val="00CF3DAD"/>
    <w:rsid w:val="00D16E2E"/>
    <w:rsid w:val="00D33D30"/>
    <w:rsid w:val="00D35467"/>
    <w:rsid w:val="00D40922"/>
    <w:rsid w:val="00D5389E"/>
    <w:rsid w:val="00D64405"/>
    <w:rsid w:val="00D653ED"/>
    <w:rsid w:val="00D810B5"/>
    <w:rsid w:val="00D83F8B"/>
    <w:rsid w:val="00DA6941"/>
    <w:rsid w:val="00DC6F4C"/>
    <w:rsid w:val="00DD187B"/>
    <w:rsid w:val="00DE1A21"/>
    <w:rsid w:val="00DE1FBE"/>
    <w:rsid w:val="00DE3DAC"/>
    <w:rsid w:val="00DE3DFE"/>
    <w:rsid w:val="00DF43D7"/>
    <w:rsid w:val="00E03AC2"/>
    <w:rsid w:val="00E04EC3"/>
    <w:rsid w:val="00E075E1"/>
    <w:rsid w:val="00E364A3"/>
    <w:rsid w:val="00E4439C"/>
    <w:rsid w:val="00E60A3E"/>
    <w:rsid w:val="00E64F0D"/>
    <w:rsid w:val="00E713B4"/>
    <w:rsid w:val="00E75D61"/>
    <w:rsid w:val="00E76BA5"/>
    <w:rsid w:val="00E8791C"/>
    <w:rsid w:val="00E94F6D"/>
    <w:rsid w:val="00E9652D"/>
    <w:rsid w:val="00EA53C9"/>
    <w:rsid w:val="00EC1320"/>
    <w:rsid w:val="00EC6020"/>
    <w:rsid w:val="00EF4805"/>
    <w:rsid w:val="00F00712"/>
    <w:rsid w:val="00F025AA"/>
    <w:rsid w:val="00F13DB8"/>
    <w:rsid w:val="00F26ED9"/>
    <w:rsid w:val="00F32A53"/>
    <w:rsid w:val="00F43277"/>
    <w:rsid w:val="00F454CA"/>
    <w:rsid w:val="00F47F79"/>
    <w:rsid w:val="00F57AE5"/>
    <w:rsid w:val="00F6175C"/>
    <w:rsid w:val="00F6420D"/>
    <w:rsid w:val="00F64AAE"/>
    <w:rsid w:val="00F74909"/>
    <w:rsid w:val="00F809A4"/>
    <w:rsid w:val="00F81DED"/>
    <w:rsid w:val="00F85C10"/>
    <w:rsid w:val="00F874E3"/>
    <w:rsid w:val="00FA0E01"/>
    <w:rsid w:val="00FA16DE"/>
    <w:rsid w:val="00FB2D3F"/>
    <w:rsid w:val="00FD070B"/>
    <w:rsid w:val="00FD2B9D"/>
    <w:rsid w:val="00FD35F5"/>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108AC1"/>
  <w15:docId w15:val="{6211F21D-18A3-4C88-AE6C-2B6B4B27C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4616"/>
    <w:pPr>
      <w:widowControl w:val="0"/>
      <w:overflowPunct w:val="0"/>
      <w:autoSpaceDE w:val="0"/>
      <w:autoSpaceDN w:val="0"/>
      <w:adjustRightInd w:val="0"/>
      <w:spacing w:after="60"/>
    </w:pPr>
    <w:rPr>
      <w:lang w:eastAsia="en-US"/>
    </w:rPr>
  </w:style>
  <w:style w:type="paragraph" w:styleId="Heading1">
    <w:name w:val="heading 1"/>
    <w:basedOn w:val="Normal"/>
    <w:next w:val="Normal"/>
    <w:qFormat/>
    <w:rsid w:val="000D4616"/>
    <w:pPr>
      <w:keepNext/>
      <w:jc w:val="center"/>
      <w:outlineLvl w:val="0"/>
    </w:pPr>
    <w:rPr>
      <w:rFonts w:ascii="Arial" w:hAnsi="Arial" w:cs="Arial"/>
      <w:b/>
      <w:bCs/>
      <w:sz w:val="28"/>
      <w:szCs w:val="28"/>
    </w:rPr>
  </w:style>
  <w:style w:type="paragraph" w:styleId="Heading2">
    <w:name w:val="heading 2"/>
    <w:basedOn w:val="Normal"/>
    <w:next w:val="Normal"/>
    <w:qFormat/>
    <w:rsid w:val="000D4616"/>
    <w:pPr>
      <w:keepNext/>
      <w:jc w:val="center"/>
      <w:outlineLvl w:val="1"/>
    </w:pPr>
    <w:rPr>
      <w:b/>
      <w:bCs/>
      <w:sz w:val="20"/>
      <w:szCs w:val="20"/>
    </w:rPr>
  </w:style>
  <w:style w:type="paragraph" w:styleId="Heading3">
    <w:name w:val="heading 3"/>
    <w:basedOn w:val="Normal"/>
    <w:next w:val="Normal"/>
    <w:qFormat/>
    <w:rsid w:val="000D4616"/>
    <w:pPr>
      <w:keepNext/>
      <w:jc w:val="center"/>
      <w:outlineLvl w:val="2"/>
    </w:pPr>
    <w:rPr>
      <w:rFonts w:ascii="Arial" w:hAnsi="Arial" w:cs="Arial"/>
      <w:sz w:val="28"/>
      <w:szCs w:val="28"/>
    </w:rPr>
  </w:style>
  <w:style w:type="paragraph" w:styleId="Heading4">
    <w:name w:val="heading 4"/>
    <w:basedOn w:val="Normal"/>
    <w:next w:val="Normal"/>
    <w:qFormat/>
    <w:rsid w:val="000D4616"/>
    <w:pPr>
      <w:keepNext/>
      <w:jc w:val="center"/>
      <w:outlineLvl w:val="3"/>
    </w:pPr>
    <w:rPr>
      <w:rFonts w:ascii="Arial" w:hAnsi="Arial" w:cs="Arial"/>
      <w:b/>
      <w:bCs/>
      <w:sz w:val="18"/>
      <w:szCs w:val="18"/>
    </w:rPr>
  </w:style>
  <w:style w:type="paragraph" w:styleId="Heading5">
    <w:name w:val="heading 5"/>
    <w:basedOn w:val="Normal"/>
    <w:next w:val="Normal"/>
    <w:qFormat/>
    <w:rsid w:val="000D4616"/>
    <w:pPr>
      <w:keepNext/>
      <w:jc w:val="center"/>
      <w:outlineLvl w:val="4"/>
    </w:pPr>
    <w:rPr>
      <w:rFonts w:ascii="Arial" w:hAnsi="Arial" w:cs="Arial"/>
      <w:b/>
      <w:bCs/>
      <w:sz w:val="16"/>
      <w:szCs w:val="16"/>
    </w:rPr>
  </w:style>
  <w:style w:type="paragraph" w:styleId="Heading6">
    <w:name w:val="heading 6"/>
    <w:basedOn w:val="Normal"/>
    <w:next w:val="Normal"/>
    <w:qFormat/>
    <w:rsid w:val="000D4616"/>
    <w:pPr>
      <w:keepNext/>
      <w:jc w:val="center"/>
      <w:outlineLvl w:val="5"/>
    </w:pPr>
    <w:rPr>
      <w:rFonts w:ascii="Arial" w:hAnsi="Arial" w:cs="Arial"/>
      <w:b/>
      <w:bCs/>
    </w:rPr>
  </w:style>
  <w:style w:type="paragraph" w:styleId="Heading7">
    <w:name w:val="heading 7"/>
    <w:basedOn w:val="Normal"/>
    <w:next w:val="Normal"/>
    <w:qFormat/>
    <w:rsid w:val="000D4616"/>
    <w:pPr>
      <w:keepNext/>
      <w:jc w:val="right"/>
      <w:outlineLvl w:val="6"/>
    </w:pPr>
    <w:rPr>
      <w:b/>
      <w:bCs/>
      <w:sz w:val="20"/>
      <w:szCs w:val="20"/>
    </w:rPr>
  </w:style>
  <w:style w:type="paragraph" w:styleId="Heading8">
    <w:name w:val="heading 8"/>
    <w:basedOn w:val="Normal"/>
    <w:next w:val="Normal"/>
    <w:qFormat/>
    <w:rsid w:val="000D4616"/>
    <w:pPr>
      <w:keepNext/>
      <w:tabs>
        <w:tab w:val="left" w:pos="-720"/>
      </w:tabs>
      <w:outlineLvl w:val="7"/>
    </w:pPr>
    <w:rPr>
      <w:b/>
      <w:bCs/>
      <w:sz w:val="22"/>
      <w:szCs w:val="22"/>
      <w:u w:val="single"/>
    </w:rPr>
  </w:style>
  <w:style w:type="paragraph" w:styleId="Heading9">
    <w:name w:val="heading 9"/>
    <w:basedOn w:val="Normal"/>
    <w:next w:val="Normal"/>
    <w:qFormat/>
    <w:rsid w:val="000D4616"/>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D4616"/>
    <w:rPr>
      <w:color w:val="0000FF"/>
      <w:u w:val="single"/>
    </w:rPr>
  </w:style>
  <w:style w:type="character" w:styleId="FollowedHyperlink">
    <w:name w:val="FollowedHyperlink"/>
    <w:rsid w:val="000D4616"/>
    <w:rPr>
      <w:color w:val="800080"/>
      <w:u w:val="single"/>
    </w:rPr>
  </w:style>
  <w:style w:type="paragraph" w:styleId="HTMLPreformatted">
    <w:name w:val="HTML Preformatted"/>
    <w:basedOn w:val="Normal"/>
    <w:rsid w:val="000D4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spacing w:after="0"/>
    </w:pPr>
    <w:rPr>
      <w:rFonts w:ascii="Courier New" w:hAnsi="Courier New" w:cs="Courier New"/>
      <w:sz w:val="20"/>
      <w:szCs w:val="20"/>
      <w:lang w:val="en-US"/>
    </w:rPr>
  </w:style>
  <w:style w:type="paragraph" w:styleId="CommentText">
    <w:name w:val="annotation text"/>
    <w:basedOn w:val="Normal"/>
    <w:link w:val="CommentTextChar"/>
    <w:semiHidden/>
    <w:rsid w:val="000D4616"/>
    <w:rPr>
      <w:sz w:val="20"/>
      <w:szCs w:val="20"/>
    </w:rPr>
  </w:style>
  <w:style w:type="paragraph" w:styleId="Header">
    <w:name w:val="header"/>
    <w:basedOn w:val="Normal"/>
    <w:rsid w:val="000D4616"/>
    <w:pPr>
      <w:tabs>
        <w:tab w:val="center" w:pos="4153"/>
        <w:tab w:val="right" w:pos="8306"/>
      </w:tabs>
    </w:pPr>
    <w:rPr>
      <w:rFonts w:ascii="Times" w:hAnsi="Times" w:cs="Times"/>
      <w:lang w:val="en-US"/>
    </w:rPr>
  </w:style>
  <w:style w:type="paragraph" w:styleId="Footer">
    <w:name w:val="footer"/>
    <w:basedOn w:val="Normal"/>
    <w:rsid w:val="000D4616"/>
    <w:pPr>
      <w:tabs>
        <w:tab w:val="center" w:pos="4153"/>
        <w:tab w:val="right" w:pos="8306"/>
      </w:tabs>
    </w:pPr>
  </w:style>
  <w:style w:type="paragraph" w:styleId="Caption">
    <w:name w:val="caption"/>
    <w:basedOn w:val="Normal"/>
    <w:next w:val="Normal"/>
    <w:qFormat/>
    <w:rsid w:val="000D4616"/>
    <w:pPr>
      <w:jc w:val="center"/>
    </w:pPr>
    <w:rPr>
      <w:b/>
      <w:bCs/>
      <w:sz w:val="28"/>
      <w:szCs w:val="28"/>
    </w:rPr>
  </w:style>
  <w:style w:type="paragraph" w:styleId="BodyText">
    <w:name w:val="Body Text"/>
    <w:basedOn w:val="Normal"/>
    <w:rsid w:val="000D4616"/>
    <w:rPr>
      <w:b/>
      <w:bCs/>
      <w:sz w:val="20"/>
      <w:szCs w:val="20"/>
    </w:rPr>
  </w:style>
  <w:style w:type="paragraph" w:styleId="List">
    <w:name w:val="List"/>
    <w:basedOn w:val="BodyText"/>
    <w:rsid w:val="000D4616"/>
    <w:rPr>
      <w:b w:val="0"/>
      <w:bCs w:val="0"/>
    </w:rPr>
  </w:style>
  <w:style w:type="paragraph" w:styleId="BodyTextIndent">
    <w:name w:val="Body Text Indent"/>
    <w:basedOn w:val="Normal"/>
    <w:rsid w:val="000D4616"/>
    <w:pPr>
      <w:spacing w:after="120" w:line="480" w:lineRule="auto"/>
    </w:pPr>
  </w:style>
  <w:style w:type="paragraph" w:styleId="BodyText3">
    <w:name w:val="Body Text 3"/>
    <w:basedOn w:val="Normal"/>
    <w:rsid w:val="000D4616"/>
    <w:pPr>
      <w:jc w:val="center"/>
    </w:pPr>
    <w:rPr>
      <w:rFonts w:ascii="Arial" w:hAnsi="Arial" w:cs="Arial"/>
      <w:b/>
      <w:bCs/>
      <w:sz w:val="18"/>
      <w:szCs w:val="18"/>
    </w:rPr>
  </w:style>
  <w:style w:type="paragraph" w:styleId="DocumentMap">
    <w:name w:val="Document Map"/>
    <w:basedOn w:val="Normal"/>
    <w:semiHidden/>
    <w:rsid w:val="000D4616"/>
    <w:pPr>
      <w:shd w:val="clear" w:color="auto" w:fill="000080"/>
    </w:pPr>
    <w:rPr>
      <w:rFonts w:ascii="Tahoma" w:hAnsi="Tahoma" w:cs="Tahoma"/>
    </w:rPr>
  </w:style>
  <w:style w:type="paragraph" w:styleId="BalloonText">
    <w:name w:val="Balloon Text"/>
    <w:basedOn w:val="Normal"/>
    <w:semiHidden/>
    <w:rsid w:val="000D4616"/>
    <w:rPr>
      <w:rFonts w:ascii="Tahoma" w:hAnsi="Tahoma" w:cs="Tahoma"/>
      <w:sz w:val="16"/>
      <w:szCs w:val="16"/>
    </w:rPr>
  </w:style>
  <w:style w:type="paragraph" w:customStyle="1" w:styleId="Index">
    <w:name w:val="Index"/>
    <w:basedOn w:val="Normal"/>
    <w:rsid w:val="000D4616"/>
  </w:style>
  <w:style w:type="paragraph" w:customStyle="1" w:styleId="Heading">
    <w:name w:val="Heading"/>
    <w:basedOn w:val="Normal"/>
    <w:next w:val="BodyText"/>
    <w:rsid w:val="000D4616"/>
    <w:pPr>
      <w:keepNext/>
      <w:spacing w:before="240" w:after="120"/>
    </w:pPr>
    <w:rPr>
      <w:rFonts w:ascii="Albany" w:hAnsi="Albany" w:cs="Albany"/>
      <w:sz w:val="28"/>
      <w:szCs w:val="28"/>
    </w:rPr>
  </w:style>
  <w:style w:type="paragraph" w:customStyle="1" w:styleId="FormHead1">
    <w:name w:val="FormHead1"/>
    <w:basedOn w:val="Normal"/>
    <w:rsid w:val="000D4616"/>
    <w:pPr>
      <w:keepNext/>
      <w:spacing w:after="80"/>
    </w:pPr>
    <w:rPr>
      <w:b/>
      <w:bCs/>
      <w:sz w:val="28"/>
      <w:szCs w:val="28"/>
    </w:rPr>
  </w:style>
  <w:style w:type="paragraph" w:customStyle="1" w:styleId="FormHead">
    <w:name w:val="FormHead"/>
    <w:basedOn w:val="FormHead1"/>
    <w:rsid w:val="000D4616"/>
    <w:pPr>
      <w:spacing w:after="0"/>
    </w:pPr>
  </w:style>
  <w:style w:type="paragraph" w:customStyle="1" w:styleId="TableContents">
    <w:name w:val="Table Contents"/>
    <w:basedOn w:val="Normal"/>
    <w:rsid w:val="000D4616"/>
  </w:style>
  <w:style w:type="paragraph" w:customStyle="1" w:styleId="TableHeading">
    <w:name w:val="Table Heading"/>
    <w:basedOn w:val="TableContents"/>
    <w:rsid w:val="000D4616"/>
    <w:pPr>
      <w:jc w:val="center"/>
    </w:pPr>
    <w:rPr>
      <w:b/>
      <w:bCs/>
      <w:i/>
      <w:iCs/>
    </w:rPr>
  </w:style>
  <w:style w:type="paragraph" w:customStyle="1" w:styleId="UCLbodyText">
    <w:name w:val="UCL bodyText"/>
    <w:basedOn w:val="Normal"/>
    <w:rsid w:val="000D4616"/>
    <w:rPr>
      <w:rFonts w:ascii="Arial" w:hAnsi="Arial" w:cs="Arial"/>
      <w:sz w:val="20"/>
      <w:szCs w:val="20"/>
    </w:rPr>
  </w:style>
  <w:style w:type="paragraph" w:customStyle="1" w:styleId="UCLheading6">
    <w:name w:val="UCL heading6"/>
    <w:basedOn w:val="Heading6"/>
    <w:rsid w:val="000D4616"/>
    <w:pPr>
      <w:spacing w:before="200"/>
      <w:jc w:val="left"/>
    </w:pPr>
  </w:style>
  <w:style w:type="paragraph" w:customStyle="1" w:styleId="UCLnormal">
    <w:name w:val="UCL normal"/>
    <w:basedOn w:val="Normal"/>
    <w:link w:val="UCLnormalChar"/>
    <w:rsid w:val="000D4616"/>
    <w:pPr>
      <w:spacing w:after="80"/>
    </w:pPr>
    <w:rPr>
      <w:rFonts w:ascii="Arial" w:hAnsi="Arial" w:cs="Arial"/>
      <w:sz w:val="20"/>
      <w:szCs w:val="20"/>
    </w:rPr>
  </w:style>
  <w:style w:type="paragraph" w:customStyle="1" w:styleId="UCLtable">
    <w:name w:val="UCL table"/>
    <w:basedOn w:val="UCLnormal"/>
    <w:rsid w:val="000D4616"/>
    <w:pPr>
      <w:spacing w:after="60"/>
    </w:pPr>
    <w:rPr>
      <w:sz w:val="16"/>
      <w:szCs w:val="16"/>
    </w:rPr>
  </w:style>
  <w:style w:type="paragraph" w:customStyle="1" w:styleId="UCLtablespaced">
    <w:name w:val="UCL table spaced"/>
    <w:basedOn w:val="UCLtable"/>
    <w:rsid w:val="000D4616"/>
    <w:pPr>
      <w:spacing w:before="60"/>
    </w:pPr>
  </w:style>
  <w:style w:type="character" w:styleId="CommentReference">
    <w:name w:val="annotation reference"/>
    <w:semiHidden/>
    <w:rsid w:val="000D4616"/>
    <w:rPr>
      <w:sz w:val="16"/>
      <w:szCs w:val="16"/>
    </w:rPr>
  </w:style>
  <w:style w:type="character" w:customStyle="1" w:styleId="WW8Num2z0">
    <w:name w:val="WW8Num2z0"/>
    <w:rsid w:val="000D4616"/>
    <w:rPr>
      <w:rFonts w:ascii="Symbol" w:hAnsi="Symbol" w:cs="Symbol" w:hint="default"/>
    </w:rPr>
  </w:style>
  <w:style w:type="character" w:customStyle="1" w:styleId="WW8Num2z1">
    <w:name w:val="WW8Num2z1"/>
    <w:rsid w:val="000D4616"/>
    <w:rPr>
      <w:rFonts w:ascii="Courier New" w:hAnsi="Courier New" w:cs="Courier New" w:hint="default"/>
    </w:rPr>
  </w:style>
  <w:style w:type="character" w:customStyle="1" w:styleId="WW8Num2z2">
    <w:name w:val="WW8Num2z2"/>
    <w:rsid w:val="000D4616"/>
    <w:rPr>
      <w:rFonts w:ascii="Wingdings" w:hAnsi="Wingdings" w:cs="Wingdings" w:hint="default"/>
    </w:rPr>
  </w:style>
  <w:style w:type="character" w:customStyle="1" w:styleId="WW8Num3z0">
    <w:name w:val="WW8Num3z0"/>
    <w:rsid w:val="000D4616"/>
    <w:rPr>
      <w:rFonts w:ascii="Symbol" w:hAnsi="Symbol" w:cs="Symbol" w:hint="default"/>
    </w:rPr>
  </w:style>
  <w:style w:type="character" w:customStyle="1" w:styleId="WW8Num3z1">
    <w:name w:val="WW8Num3z1"/>
    <w:rsid w:val="000D4616"/>
    <w:rPr>
      <w:rFonts w:ascii="Courier New" w:hAnsi="Courier New" w:cs="Courier New" w:hint="default"/>
    </w:rPr>
  </w:style>
  <w:style w:type="character" w:customStyle="1" w:styleId="WW8Num3z2">
    <w:name w:val="WW8Num3z2"/>
    <w:rsid w:val="000D4616"/>
    <w:rPr>
      <w:rFonts w:ascii="Wingdings" w:hAnsi="Wingdings" w:cs="Wingdings" w:hint="default"/>
    </w:rPr>
  </w:style>
  <w:style w:type="character" w:customStyle="1" w:styleId="WW8Num4z0">
    <w:name w:val="WW8Num4z0"/>
    <w:rsid w:val="000D4616"/>
    <w:rPr>
      <w:rFonts w:ascii="Symbol" w:hAnsi="Symbol" w:cs="Symbol" w:hint="default"/>
    </w:rPr>
  </w:style>
  <w:style w:type="character" w:customStyle="1" w:styleId="WW8Num4z1">
    <w:name w:val="WW8Num4z1"/>
    <w:rsid w:val="000D4616"/>
    <w:rPr>
      <w:rFonts w:ascii="Courier New" w:hAnsi="Courier New" w:cs="Courier New" w:hint="default"/>
    </w:rPr>
  </w:style>
  <w:style w:type="character" w:customStyle="1" w:styleId="WW8Num4z2">
    <w:name w:val="WW8Num4z2"/>
    <w:rsid w:val="000D4616"/>
    <w:rPr>
      <w:rFonts w:ascii="Wingdings" w:hAnsi="Wingdings" w:cs="Wingdings" w:hint="default"/>
    </w:rPr>
  </w:style>
  <w:style w:type="character" w:customStyle="1" w:styleId="WW8Num6z0">
    <w:name w:val="WW8Num6z0"/>
    <w:rsid w:val="000D4616"/>
    <w:rPr>
      <w:rFonts w:ascii="Symbol" w:hAnsi="Symbol" w:cs="Symbol" w:hint="default"/>
    </w:rPr>
  </w:style>
  <w:style w:type="character" w:customStyle="1" w:styleId="WW8Num6z1">
    <w:name w:val="WW8Num6z1"/>
    <w:rsid w:val="000D4616"/>
    <w:rPr>
      <w:rFonts w:ascii="Courier New" w:hAnsi="Courier New" w:cs="Courier New" w:hint="default"/>
    </w:rPr>
  </w:style>
  <w:style w:type="character" w:customStyle="1" w:styleId="WW8Num6z2">
    <w:name w:val="WW8Num6z2"/>
    <w:rsid w:val="000D4616"/>
    <w:rPr>
      <w:rFonts w:ascii="Wingdings" w:hAnsi="Wingdings" w:cs="Wingdings" w:hint="default"/>
    </w:rPr>
  </w:style>
  <w:style w:type="character" w:customStyle="1" w:styleId="WW8Num7z0">
    <w:name w:val="WW8Num7z0"/>
    <w:rsid w:val="000D4616"/>
    <w:rPr>
      <w:rFonts w:ascii="Symbol" w:hAnsi="Symbol" w:cs="Symbol" w:hint="default"/>
    </w:rPr>
  </w:style>
  <w:style w:type="character" w:customStyle="1" w:styleId="WW8Num7z1">
    <w:name w:val="WW8Num7z1"/>
    <w:rsid w:val="000D4616"/>
    <w:rPr>
      <w:rFonts w:ascii="Courier New" w:hAnsi="Courier New" w:cs="Courier New" w:hint="default"/>
    </w:rPr>
  </w:style>
  <w:style w:type="character" w:customStyle="1" w:styleId="WW8Num7z2">
    <w:name w:val="WW8Num7z2"/>
    <w:rsid w:val="000D4616"/>
    <w:rPr>
      <w:rFonts w:ascii="Wingdings" w:hAnsi="Wingdings" w:cs="Wingdings" w:hint="default"/>
    </w:rPr>
  </w:style>
  <w:style w:type="character" w:customStyle="1" w:styleId="WW8Num8z0">
    <w:name w:val="WW8Num8z0"/>
    <w:rsid w:val="000D4616"/>
    <w:rPr>
      <w:rFonts w:ascii="Symbol" w:hAnsi="Symbol" w:cs="Symbol" w:hint="default"/>
    </w:rPr>
  </w:style>
  <w:style w:type="character" w:customStyle="1" w:styleId="WW8Num8z1">
    <w:name w:val="WW8Num8z1"/>
    <w:rsid w:val="000D4616"/>
    <w:rPr>
      <w:rFonts w:ascii="Courier New" w:hAnsi="Courier New" w:cs="Courier New" w:hint="default"/>
    </w:rPr>
  </w:style>
  <w:style w:type="character" w:customStyle="1" w:styleId="WW8Num8z2">
    <w:name w:val="WW8Num8z2"/>
    <w:rsid w:val="000D4616"/>
    <w:rPr>
      <w:rFonts w:ascii="Wingdings" w:hAnsi="Wingdings" w:cs="Wingdings" w:hint="default"/>
    </w:rPr>
  </w:style>
  <w:style w:type="character" w:customStyle="1" w:styleId="WW8Num9z0">
    <w:name w:val="WW8Num9z0"/>
    <w:rsid w:val="000D4616"/>
    <w:rPr>
      <w:rFonts w:ascii="Symbol" w:hAnsi="Symbol" w:cs="Symbol" w:hint="default"/>
    </w:rPr>
  </w:style>
  <w:style w:type="character" w:customStyle="1" w:styleId="WW8Num9z1">
    <w:name w:val="WW8Num9z1"/>
    <w:rsid w:val="000D4616"/>
    <w:rPr>
      <w:rFonts w:ascii="Courier New" w:hAnsi="Courier New" w:cs="Courier New" w:hint="default"/>
    </w:rPr>
  </w:style>
  <w:style w:type="character" w:customStyle="1" w:styleId="WW8Num9z2">
    <w:name w:val="WW8Num9z2"/>
    <w:rsid w:val="000D4616"/>
    <w:rPr>
      <w:rFonts w:ascii="Wingdings" w:hAnsi="Wingdings" w:cs="Wingdings" w:hint="default"/>
    </w:rPr>
  </w:style>
  <w:style w:type="character" w:customStyle="1" w:styleId="WW8Num10z1">
    <w:name w:val="WW8Num10z1"/>
    <w:rsid w:val="000D4616"/>
    <w:rPr>
      <w:rFonts w:ascii="Wingdings" w:hAnsi="Wingdings" w:cs="Wingdings" w:hint="default"/>
      <w:sz w:val="12"/>
      <w:szCs w:val="12"/>
    </w:rPr>
  </w:style>
  <w:style w:type="character" w:customStyle="1" w:styleId="WW8Num12z1">
    <w:name w:val="WW8Num12z1"/>
    <w:rsid w:val="000D4616"/>
    <w:rPr>
      <w:rFonts w:ascii="Wingdings" w:hAnsi="Wingdings" w:cs="Wingdings" w:hint="default"/>
      <w:sz w:val="12"/>
      <w:szCs w:val="12"/>
    </w:rPr>
  </w:style>
  <w:style w:type="character" w:customStyle="1" w:styleId="WW8Num14z0">
    <w:name w:val="WW8Num14z0"/>
    <w:rsid w:val="000D4616"/>
    <w:rPr>
      <w:rFonts w:ascii="Symbol" w:hAnsi="Symbol" w:cs="Symbol" w:hint="default"/>
    </w:rPr>
  </w:style>
  <w:style w:type="character" w:customStyle="1" w:styleId="WW8Num14z1">
    <w:name w:val="WW8Num14z1"/>
    <w:rsid w:val="000D4616"/>
    <w:rPr>
      <w:rFonts w:ascii="Courier New" w:hAnsi="Courier New" w:cs="Courier New" w:hint="default"/>
    </w:rPr>
  </w:style>
  <w:style w:type="character" w:customStyle="1" w:styleId="WW8Num14z2">
    <w:name w:val="WW8Num14z2"/>
    <w:rsid w:val="000D4616"/>
    <w:rPr>
      <w:rFonts w:ascii="Wingdings" w:hAnsi="Wingdings" w:cs="Wingdings" w:hint="default"/>
    </w:rPr>
  </w:style>
  <w:style w:type="character" w:customStyle="1" w:styleId="WW8Num15z0">
    <w:name w:val="WW8Num15z0"/>
    <w:rsid w:val="000D4616"/>
    <w:rPr>
      <w:rFonts w:ascii="Symbol" w:hAnsi="Symbol" w:cs="Symbol" w:hint="default"/>
    </w:rPr>
  </w:style>
  <w:style w:type="character" w:customStyle="1" w:styleId="WW8Num16z0">
    <w:name w:val="WW8Num16z0"/>
    <w:rsid w:val="000D4616"/>
  </w:style>
  <w:style w:type="character" w:customStyle="1" w:styleId="WW8Num17z0">
    <w:name w:val="WW8Num17z0"/>
    <w:rsid w:val="000D4616"/>
    <w:rPr>
      <w:rFonts w:ascii="Symbol" w:hAnsi="Symbol" w:cs="Symbol" w:hint="default"/>
    </w:rPr>
  </w:style>
  <w:style w:type="character" w:customStyle="1" w:styleId="WW8Num17z1">
    <w:name w:val="WW8Num17z1"/>
    <w:rsid w:val="000D4616"/>
    <w:rPr>
      <w:rFonts w:ascii="Courier New" w:hAnsi="Courier New" w:cs="Courier New" w:hint="default"/>
    </w:rPr>
  </w:style>
  <w:style w:type="character" w:customStyle="1" w:styleId="WW8Num17z2">
    <w:name w:val="WW8Num17z2"/>
    <w:rsid w:val="000D4616"/>
    <w:rPr>
      <w:rFonts w:ascii="Wingdings" w:hAnsi="Wingdings" w:cs="Wingdings" w:hint="default"/>
    </w:rPr>
  </w:style>
  <w:style w:type="character" w:customStyle="1" w:styleId="WW8Num18z0">
    <w:name w:val="WW8Num18z0"/>
    <w:rsid w:val="000D4616"/>
    <w:rPr>
      <w:rFonts w:ascii="Symbol" w:hAnsi="Symbol" w:cs="Symbol" w:hint="default"/>
    </w:rPr>
  </w:style>
  <w:style w:type="character" w:customStyle="1" w:styleId="WW8Num18z1">
    <w:name w:val="WW8Num18z1"/>
    <w:rsid w:val="000D4616"/>
    <w:rPr>
      <w:rFonts w:ascii="Courier New" w:hAnsi="Courier New" w:cs="Courier New" w:hint="default"/>
    </w:rPr>
  </w:style>
  <w:style w:type="character" w:customStyle="1" w:styleId="WW8Num18z2">
    <w:name w:val="WW8Num18z2"/>
    <w:rsid w:val="000D4616"/>
    <w:rPr>
      <w:rFonts w:ascii="Wingdings" w:hAnsi="Wingdings" w:cs="Wingdings" w:hint="default"/>
    </w:rPr>
  </w:style>
  <w:style w:type="character" w:customStyle="1" w:styleId="WW8Num19z0">
    <w:name w:val="WW8Num19z0"/>
    <w:rsid w:val="000D4616"/>
  </w:style>
  <w:style w:type="character" w:customStyle="1" w:styleId="WW8Num19z1">
    <w:name w:val="WW8Num19z1"/>
    <w:rsid w:val="000D4616"/>
    <w:rPr>
      <w:rFonts w:ascii="Courier New" w:hAnsi="Courier New" w:cs="Courier New" w:hint="default"/>
    </w:rPr>
  </w:style>
  <w:style w:type="character" w:customStyle="1" w:styleId="WW8Num19z2">
    <w:name w:val="WW8Num19z2"/>
    <w:rsid w:val="000D4616"/>
    <w:rPr>
      <w:rFonts w:ascii="Wingdings" w:hAnsi="Wingdings" w:cs="Wingdings" w:hint="default"/>
    </w:rPr>
  </w:style>
  <w:style w:type="character" w:customStyle="1" w:styleId="WW8Num19z3">
    <w:name w:val="WW8Num19z3"/>
    <w:rsid w:val="000D4616"/>
    <w:rPr>
      <w:rFonts w:ascii="Symbol" w:hAnsi="Symbol" w:cs="Symbol" w:hint="default"/>
    </w:rPr>
  </w:style>
  <w:style w:type="character" w:customStyle="1" w:styleId="WW8Num20z0">
    <w:name w:val="WW8Num20z0"/>
    <w:rsid w:val="000D4616"/>
    <w:rPr>
      <w:rFonts w:ascii="Symbol" w:hAnsi="Symbol" w:cs="Symbol" w:hint="default"/>
    </w:rPr>
  </w:style>
  <w:style w:type="character" w:customStyle="1" w:styleId="WW8Num20z1">
    <w:name w:val="WW8Num20z1"/>
    <w:rsid w:val="000D4616"/>
    <w:rPr>
      <w:rFonts w:ascii="Courier New" w:hAnsi="Courier New" w:cs="Courier New" w:hint="default"/>
    </w:rPr>
  </w:style>
  <w:style w:type="character" w:customStyle="1" w:styleId="WW8Num20z2">
    <w:name w:val="WW8Num20z2"/>
    <w:rsid w:val="000D4616"/>
    <w:rPr>
      <w:rFonts w:ascii="Wingdings" w:hAnsi="Wingdings" w:cs="Wingdings" w:hint="default"/>
    </w:rPr>
  </w:style>
  <w:style w:type="character" w:customStyle="1" w:styleId="WW8Num21z0">
    <w:name w:val="WW8Num21z0"/>
    <w:rsid w:val="000D4616"/>
    <w:rPr>
      <w:rFonts w:ascii="Symbol" w:hAnsi="Symbol" w:cs="Symbol" w:hint="default"/>
    </w:rPr>
  </w:style>
  <w:style w:type="character" w:customStyle="1" w:styleId="WW8Num21z1">
    <w:name w:val="WW8Num21z1"/>
    <w:rsid w:val="000D4616"/>
    <w:rPr>
      <w:rFonts w:ascii="Courier New" w:hAnsi="Courier New" w:cs="Courier New" w:hint="default"/>
    </w:rPr>
  </w:style>
  <w:style w:type="character" w:customStyle="1" w:styleId="WW8Num21z2">
    <w:name w:val="WW8Num21z2"/>
    <w:rsid w:val="000D4616"/>
    <w:rPr>
      <w:rFonts w:ascii="Wingdings" w:hAnsi="Wingdings" w:cs="Wingdings" w:hint="default"/>
    </w:rPr>
  </w:style>
  <w:style w:type="character" w:customStyle="1" w:styleId="WW8Num22z0">
    <w:name w:val="WW8Num22z0"/>
    <w:rsid w:val="000D4616"/>
    <w:rPr>
      <w:rFonts w:ascii="Symbol" w:hAnsi="Symbol" w:cs="Symbol" w:hint="default"/>
    </w:rPr>
  </w:style>
  <w:style w:type="character" w:customStyle="1" w:styleId="WW8Num22z1">
    <w:name w:val="WW8Num22z1"/>
    <w:rsid w:val="000D4616"/>
    <w:rPr>
      <w:rFonts w:ascii="Courier New" w:hAnsi="Courier New" w:cs="Courier New" w:hint="default"/>
    </w:rPr>
  </w:style>
  <w:style w:type="character" w:customStyle="1" w:styleId="WW8Num22z2">
    <w:name w:val="WW8Num22z2"/>
    <w:rsid w:val="000D4616"/>
    <w:rPr>
      <w:rFonts w:ascii="Wingdings" w:hAnsi="Wingdings" w:cs="Wingdings" w:hint="default"/>
    </w:rPr>
  </w:style>
  <w:style w:type="character" w:customStyle="1" w:styleId="WW8Num23z0">
    <w:name w:val="WW8Num23z0"/>
    <w:rsid w:val="000D4616"/>
    <w:rPr>
      <w:rFonts w:ascii="Symbol" w:hAnsi="Symbol" w:cs="Symbol" w:hint="default"/>
    </w:rPr>
  </w:style>
  <w:style w:type="character" w:customStyle="1" w:styleId="WW8Num23z1">
    <w:name w:val="WW8Num23z1"/>
    <w:rsid w:val="000D4616"/>
    <w:rPr>
      <w:rFonts w:ascii="Courier New" w:hAnsi="Courier New" w:cs="Courier New" w:hint="default"/>
    </w:rPr>
  </w:style>
  <w:style w:type="character" w:customStyle="1" w:styleId="WW8Num23z2">
    <w:name w:val="WW8Num23z2"/>
    <w:rsid w:val="000D4616"/>
    <w:rPr>
      <w:rFonts w:ascii="Wingdings" w:hAnsi="Wingdings" w:cs="Wingdings" w:hint="default"/>
    </w:rPr>
  </w:style>
  <w:style w:type="character" w:customStyle="1" w:styleId="WW8Num24z0">
    <w:name w:val="WW8Num24z0"/>
    <w:rsid w:val="000D4616"/>
  </w:style>
  <w:style w:type="character" w:customStyle="1" w:styleId="WW8NumSt5z0">
    <w:name w:val="WW8NumSt5z0"/>
    <w:rsid w:val="000D4616"/>
    <w:rPr>
      <w:rFonts w:ascii="Symbol" w:hAnsi="Symbol" w:cs="Symbol" w:hint="default"/>
    </w:rPr>
  </w:style>
  <w:style w:type="character" w:customStyle="1" w:styleId="WW8NumSt5z1">
    <w:name w:val="WW8NumSt5z1"/>
    <w:rsid w:val="000D4616"/>
    <w:rPr>
      <w:rFonts w:ascii="Courier New" w:hAnsi="Courier New" w:cs="Courier New" w:hint="default"/>
    </w:rPr>
  </w:style>
  <w:style w:type="character" w:customStyle="1" w:styleId="WW8NumSt5z2">
    <w:name w:val="WW8NumSt5z2"/>
    <w:rsid w:val="000D4616"/>
    <w:rPr>
      <w:rFonts w:ascii="Wingdings" w:hAnsi="Wingdings" w:cs="Wingdings" w:hint="default"/>
    </w:rPr>
  </w:style>
  <w:style w:type="character" w:customStyle="1" w:styleId="WW8NumSt15z0">
    <w:name w:val="WW8NumSt15z0"/>
    <w:rsid w:val="000D4616"/>
    <w:rPr>
      <w:rFonts w:ascii="Symbol" w:hAnsi="Symbol" w:cs="Symbol" w:hint="default"/>
    </w:rPr>
  </w:style>
  <w:style w:type="character" w:customStyle="1" w:styleId="WW8NumSt24z0">
    <w:name w:val="WW8NumSt24z0"/>
    <w:rsid w:val="000D4616"/>
    <w:rPr>
      <w:rFonts w:ascii="Symbol" w:hAnsi="Symbol" w:cs="Symbol" w:hint="default"/>
    </w:rPr>
  </w:style>
  <w:style w:type="character" w:customStyle="1" w:styleId="WW8NumSt28z0">
    <w:name w:val="WW8NumSt28z0"/>
    <w:rsid w:val="000D4616"/>
    <w:rPr>
      <w:rFonts w:ascii="Symbol" w:hAnsi="Symbol" w:cs="Symbol" w:hint="default"/>
    </w:rPr>
  </w:style>
  <w:style w:type="character" w:customStyle="1" w:styleId="Internetlink">
    <w:name w:val="Internet link"/>
    <w:rsid w:val="000D4616"/>
    <w:rPr>
      <w:color w:val="0000FF"/>
      <w:u w:val="single"/>
    </w:rPr>
  </w:style>
  <w:style w:type="character" w:customStyle="1" w:styleId="VisitedInternetLink">
    <w:name w:val="Visited Internet Link"/>
    <w:rsid w:val="000D4616"/>
    <w:rPr>
      <w:color w:val="800080"/>
      <w:u w:val="single"/>
    </w:rPr>
  </w:style>
  <w:style w:type="table" w:styleId="TableGrid">
    <w:name w:val="Table Grid"/>
    <w:basedOn w:val="TableNormal"/>
    <w:rsid w:val="000D4616"/>
    <w:pPr>
      <w:widowControl w:val="0"/>
      <w:overflowPunct w:val="0"/>
      <w:autoSpaceDE w:val="0"/>
      <w:autoSpaceDN w:val="0"/>
      <w:adjustRightInd w:val="0"/>
      <w:spacing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CLnormalChar">
    <w:name w:val="UCL normal Char"/>
    <w:link w:val="UCLnormal"/>
    <w:rsid w:val="00324F5F"/>
    <w:rPr>
      <w:rFonts w:ascii="Arial" w:hAnsi="Arial" w:cs="Arial"/>
      <w:lang w:val="en-GB" w:eastAsia="en-US" w:bidi="ar-SA"/>
    </w:rPr>
  </w:style>
  <w:style w:type="character" w:styleId="PageNumber">
    <w:name w:val="page number"/>
    <w:basedOn w:val="DefaultParagraphFont"/>
    <w:rsid w:val="00AA36E1"/>
  </w:style>
  <w:style w:type="paragraph" w:customStyle="1" w:styleId="p1">
    <w:name w:val="p1"/>
    <w:basedOn w:val="Normal"/>
    <w:rsid w:val="00AA36E1"/>
    <w:pPr>
      <w:widowControl/>
      <w:overflowPunct/>
      <w:autoSpaceDE/>
      <w:autoSpaceDN/>
      <w:adjustRightInd/>
      <w:spacing w:before="100" w:beforeAutospacing="1" w:after="100" w:afterAutospacing="1"/>
    </w:pPr>
    <w:rPr>
      <w:rFonts w:ascii="Times" w:hAnsi="Times"/>
      <w:sz w:val="20"/>
      <w:szCs w:val="20"/>
    </w:rPr>
  </w:style>
  <w:style w:type="character" w:styleId="Strong">
    <w:name w:val="Strong"/>
    <w:basedOn w:val="DefaultParagraphFont"/>
    <w:uiPriority w:val="22"/>
    <w:qFormat/>
    <w:rsid w:val="00AA36E1"/>
    <w:rPr>
      <w:b/>
      <w:bCs/>
    </w:rPr>
  </w:style>
  <w:style w:type="character" w:customStyle="1" w:styleId="apple-converted-space">
    <w:name w:val="apple-converted-space"/>
    <w:basedOn w:val="DefaultParagraphFont"/>
    <w:rsid w:val="007468B9"/>
  </w:style>
  <w:style w:type="paragraph" w:styleId="ListParagraph">
    <w:name w:val="List Paragraph"/>
    <w:basedOn w:val="Normal"/>
    <w:rsid w:val="00992CE2"/>
    <w:pPr>
      <w:ind w:left="720"/>
      <w:contextualSpacing/>
    </w:pPr>
  </w:style>
  <w:style w:type="character" w:styleId="UnresolvedMention">
    <w:name w:val="Unresolved Mention"/>
    <w:basedOn w:val="DefaultParagraphFont"/>
    <w:uiPriority w:val="99"/>
    <w:semiHidden/>
    <w:unhideWhenUsed/>
    <w:rsid w:val="00E03AC2"/>
    <w:rPr>
      <w:color w:val="605E5C"/>
      <w:shd w:val="clear" w:color="auto" w:fill="E1DFDD"/>
    </w:rPr>
  </w:style>
  <w:style w:type="paragraph" w:styleId="CommentSubject">
    <w:name w:val="annotation subject"/>
    <w:basedOn w:val="CommentText"/>
    <w:next w:val="CommentText"/>
    <w:link w:val="CommentSubjectChar"/>
    <w:semiHidden/>
    <w:unhideWhenUsed/>
    <w:rsid w:val="009064C1"/>
    <w:rPr>
      <w:b/>
      <w:bCs/>
    </w:rPr>
  </w:style>
  <w:style w:type="character" w:customStyle="1" w:styleId="CommentTextChar">
    <w:name w:val="Comment Text Char"/>
    <w:basedOn w:val="DefaultParagraphFont"/>
    <w:link w:val="CommentText"/>
    <w:semiHidden/>
    <w:rsid w:val="009064C1"/>
    <w:rPr>
      <w:sz w:val="20"/>
      <w:szCs w:val="20"/>
      <w:lang w:eastAsia="en-US"/>
    </w:rPr>
  </w:style>
  <w:style w:type="character" w:customStyle="1" w:styleId="CommentSubjectChar">
    <w:name w:val="Comment Subject Char"/>
    <w:basedOn w:val="CommentTextChar"/>
    <w:link w:val="CommentSubject"/>
    <w:semiHidden/>
    <w:rsid w:val="009064C1"/>
    <w:rPr>
      <w:b/>
      <w:bCs/>
      <w:sz w:val="20"/>
      <w:szCs w:val="20"/>
      <w:lang w:eastAsia="en-US"/>
    </w:rPr>
  </w:style>
  <w:style w:type="paragraph" w:styleId="Revision">
    <w:name w:val="Revision"/>
    <w:hidden/>
    <w:semiHidden/>
    <w:rsid w:val="00E9652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67894">
      <w:bodyDiv w:val="1"/>
      <w:marLeft w:val="0"/>
      <w:marRight w:val="0"/>
      <w:marTop w:val="0"/>
      <w:marBottom w:val="0"/>
      <w:divBdr>
        <w:top w:val="none" w:sz="0" w:space="0" w:color="auto"/>
        <w:left w:val="none" w:sz="0" w:space="0" w:color="auto"/>
        <w:bottom w:val="none" w:sz="0" w:space="0" w:color="auto"/>
        <w:right w:val="none" w:sz="0" w:space="0" w:color="auto"/>
      </w:divBdr>
    </w:div>
    <w:div w:id="551648738">
      <w:bodyDiv w:val="1"/>
      <w:marLeft w:val="0"/>
      <w:marRight w:val="0"/>
      <w:marTop w:val="0"/>
      <w:marBottom w:val="0"/>
      <w:divBdr>
        <w:top w:val="none" w:sz="0" w:space="0" w:color="auto"/>
        <w:left w:val="none" w:sz="0" w:space="0" w:color="auto"/>
        <w:bottom w:val="none" w:sz="0" w:space="0" w:color="auto"/>
        <w:right w:val="none" w:sz="0" w:space="0" w:color="auto"/>
      </w:divBdr>
    </w:div>
    <w:div w:id="1077827729">
      <w:bodyDiv w:val="1"/>
      <w:marLeft w:val="0"/>
      <w:marRight w:val="0"/>
      <w:marTop w:val="0"/>
      <w:marBottom w:val="0"/>
      <w:divBdr>
        <w:top w:val="none" w:sz="0" w:space="0" w:color="auto"/>
        <w:left w:val="none" w:sz="0" w:space="0" w:color="auto"/>
        <w:bottom w:val="none" w:sz="0" w:space="0" w:color="auto"/>
        <w:right w:val="none" w:sz="0" w:space="0" w:color="auto"/>
      </w:divBdr>
    </w:div>
    <w:div w:id="152871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cl.ac.uk/safety-services/risknet" TargetMode="External"/><Relationship Id="rId18" Type="http://schemas.openxmlformats.org/officeDocument/2006/relationships/hyperlink" Target="https://www.ucl.ac.uk/finance/insurance/trave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ucl.ac.uk/bartlett/programmes/funding-and-scholarships" TargetMode="External"/><Relationship Id="rId17" Type="http://schemas.openxmlformats.org/officeDocument/2006/relationships/hyperlink" Target="https://www.ucl.ac.uk/bartlett/programmes/funding-and-scholarships" TargetMode="External"/><Relationship Id="rId2" Type="http://schemas.openxmlformats.org/officeDocument/2006/relationships/customXml" Target="../customXml/item2.xml"/><Relationship Id="rId16" Type="http://schemas.openxmlformats.org/officeDocument/2006/relationships/hyperlink" Target="https://www.ucl.ac.uk/finance/sites/finance/files/ucl-expenses-policy.pdf" TargetMode="External"/><Relationship Id="rId20" Type="http://schemas.openxmlformats.org/officeDocument/2006/relationships/hyperlink" Target="https://www.ucl.ac.uk/bartlett/bartlett-doctoral-hub"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toral-skills.ucl.ac.uk/list-training.pht"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ucl.ac.uk/estates/our-services/event-catering"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x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cl.ac.uk/finance/sites/finance/files/ucl-expenses-policy.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B8FF709C16D040BC7CF342041E25FE" ma:contentTypeVersion="8" ma:contentTypeDescription="Create a new document." ma:contentTypeScope="" ma:versionID="741f1492c726b4422a7a12a52b705243">
  <xsd:schema xmlns:xsd="http://www.w3.org/2001/XMLSchema" xmlns:xs="http://www.w3.org/2001/XMLSchema" xmlns:p="http://schemas.microsoft.com/office/2006/metadata/properties" xmlns:ns2="5935f67c-6364-4d82-9a2c-1c22cfcf867f" targetNamespace="http://schemas.microsoft.com/office/2006/metadata/properties" ma:root="true" ma:fieldsID="0e32e9a593d9292fd40b931b1e25c81b" ns2:_="">
    <xsd:import namespace="5935f67c-6364-4d82-9a2c-1c22cfcf86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5f67c-6364-4d82-9a2c-1c22cfcf86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6F83E5-7B33-45B3-B24A-751E032D0C44}">
  <ds:schemaRefs>
    <ds:schemaRef ds:uri="http://schemas.microsoft.com/sharepoint/v3/contenttype/forms"/>
  </ds:schemaRefs>
</ds:datastoreItem>
</file>

<file path=customXml/itemProps2.xml><?xml version="1.0" encoding="utf-8"?>
<ds:datastoreItem xmlns:ds="http://schemas.openxmlformats.org/officeDocument/2006/customXml" ds:itemID="{CBABCB86-D50E-490F-B511-57ADD6B31E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E3A066-4601-4E4F-A50A-FDE36841F143}"/>
</file>

<file path=docProps/app.xml><?xml version="1.0" encoding="utf-8"?>
<Properties xmlns="http://schemas.openxmlformats.org/officeDocument/2006/extended-properties" xmlns:vt="http://schemas.openxmlformats.org/officeDocument/2006/docPropsVTypes">
  <Template>Normal.dotm</Template>
  <TotalTime>160</TotalTime>
  <Pages>3</Pages>
  <Words>1248</Words>
  <Characters>7116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Gradaute School Student Conference Fund Guidelines &amp; Applicatio</vt:lpstr>
    </vt:vector>
  </TitlesOfParts>
  <Company>UCL Graduate School</Company>
  <LinksUpToDate>false</LinksUpToDate>
  <CharactersWithSpaces>8348</CharactersWithSpaces>
  <SharedDoc>false</SharedDoc>
  <HLinks>
    <vt:vector size="36" baseType="variant">
      <vt:variant>
        <vt:i4>721002</vt:i4>
      </vt:variant>
      <vt:variant>
        <vt:i4>12</vt:i4>
      </vt:variant>
      <vt:variant>
        <vt:i4>0</vt:i4>
      </vt:variant>
      <vt:variant>
        <vt:i4>5</vt:i4>
      </vt:variant>
      <vt:variant>
        <vt:lpwstr>mailto:gradschool@ucl.ac.uk</vt:lpwstr>
      </vt:variant>
      <vt:variant>
        <vt:lpwstr/>
      </vt:variant>
      <vt:variant>
        <vt:i4>6357012</vt:i4>
      </vt:variant>
      <vt:variant>
        <vt:i4>9</vt:i4>
      </vt:variant>
      <vt:variant>
        <vt:i4>0</vt:i4>
      </vt:variant>
      <vt:variant>
        <vt:i4>5</vt:i4>
      </vt:variant>
      <vt:variant>
        <vt:lpwstr>http://www.ucl.ac.uk/finance/secure/fin_acc/insurance.htm</vt:lpwstr>
      </vt:variant>
      <vt:variant>
        <vt:lpwstr/>
      </vt:variant>
      <vt:variant>
        <vt:i4>524356</vt:i4>
      </vt:variant>
      <vt:variant>
        <vt:i4>6</vt:i4>
      </vt:variant>
      <vt:variant>
        <vt:i4>0</vt:i4>
      </vt:variant>
      <vt:variant>
        <vt:i4>5</vt:i4>
      </vt:variant>
      <vt:variant>
        <vt:lpwstr>http://www.ucl.ac.uk/procurement</vt:lpwstr>
      </vt:variant>
      <vt:variant>
        <vt:lpwstr/>
      </vt:variant>
      <vt:variant>
        <vt:i4>6553662</vt:i4>
      </vt:variant>
      <vt:variant>
        <vt:i4>3</vt:i4>
      </vt:variant>
      <vt:variant>
        <vt:i4>0</vt:i4>
      </vt:variant>
      <vt:variant>
        <vt:i4>5</vt:i4>
      </vt:variant>
      <vt:variant>
        <vt:lpwstr>http://www.ucl.ac.uk/gradschool</vt:lpwstr>
      </vt:variant>
      <vt:variant>
        <vt:lpwstr/>
      </vt:variant>
      <vt:variant>
        <vt:i4>6553662</vt:i4>
      </vt:variant>
      <vt:variant>
        <vt:i4>0</vt:i4>
      </vt:variant>
      <vt:variant>
        <vt:i4>0</vt:i4>
      </vt:variant>
      <vt:variant>
        <vt:i4>5</vt:i4>
      </vt:variant>
      <vt:variant>
        <vt:lpwstr>http://www.ucl.ac.uk/gradschool</vt:lpwstr>
      </vt:variant>
      <vt:variant>
        <vt:lpwstr/>
      </vt:variant>
      <vt:variant>
        <vt:i4>6553662</vt:i4>
      </vt:variant>
      <vt:variant>
        <vt:i4>0</vt:i4>
      </vt:variant>
      <vt:variant>
        <vt:i4>0</vt:i4>
      </vt:variant>
      <vt:variant>
        <vt:i4>5</vt:i4>
      </vt:variant>
      <vt:variant>
        <vt:lpwstr>http://www.ucl.ac.uk/gradschool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Gradaute School Student Conference Fund Guidelines &amp; Applicatio</dc:title>
  <dc:subject>Student Conference Fund</dc:subject>
  <dc:creator>anna</dc:creator>
  <cp:lastModifiedBy>Taylor, Leanne</cp:lastModifiedBy>
  <cp:revision>17</cp:revision>
  <cp:lastPrinted>2018-07-24T07:57:00Z</cp:lastPrinted>
  <dcterms:created xsi:type="dcterms:W3CDTF">2022-06-20T14:54:00Z</dcterms:created>
  <dcterms:modified xsi:type="dcterms:W3CDTF">2022-07-27T08:38:00Z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0x010100D5B8FF709C16D040BC7CF342041E25FE</vt:lpwstr>
  </property>
</Properties>
</file>