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0F03" w14:textId="77777777" w:rsidR="00E331A2" w:rsidRDefault="00ED1357">
      <w:pPr>
        <w:pStyle w:val="BodyText"/>
        <w:ind w:left="100"/>
        <w:rPr>
          <w:rFonts w:ascii="Times New Roman"/>
          <w:sz w:val="20"/>
        </w:rPr>
      </w:pPr>
      <w:r>
        <w:rPr>
          <w:rFonts w:ascii="Times New Roman"/>
          <w:noProof/>
          <w:sz w:val="20"/>
        </w:rPr>
        <mc:AlternateContent>
          <mc:Choice Requires="wpg">
            <w:drawing>
              <wp:inline distT="0" distB="0" distL="0" distR="0" wp14:anchorId="132ACDF8" wp14:editId="6C2C5D9C">
                <wp:extent cx="7251700" cy="510540"/>
                <wp:effectExtent l="0" t="0" r="0" b="10160"/>
                <wp:docPr id="1"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0" cy="510540"/>
                          <a:chOff x="0" y="0"/>
                          <a:chExt cx="11420" cy="804"/>
                        </a:xfrm>
                      </wpg:grpSpPr>
                      <pic:pic xmlns:pic="http://schemas.openxmlformats.org/drawingml/2006/picture">
                        <pic:nvPicPr>
                          <pic:cNvPr id="2" name="Pictur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0"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8">
                          <a:extLst>
                            <a:ext uri="{C183D7F6-B498-43B3-948B-1728B52AA6E4}">
                              <adec:decorative xmlns:adec="http://schemas.microsoft.com/office/drawing/2017/decorative" val="1"/>
                            </a:ext>
                          </a:extLst>
                        </wps:cNvPr>
                        <wps:cNvSpPr txBox="1">
                          <a:spLocks/>
                        </wps:cNvSpPr>
                        <wps:spPr bwMode="auto">
                          <a:xfrm>
                            <a:off x="0" y="0"/>
                            <a:ext cx="11420"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3E48" w14:textId="77777777" w:rsidR="00E331A2" w:rsidRDefault="00A3079F">
                              <w:pPr>
                                <w:spacing w:before="2"/>
                                <w:ind w:left="470"/>
                                <w:rPr>
                                  <w:rFonts w:ascii="Arial"/>
                                  <w:b/>
                                  <w:sz w:val="28"/>
                                </w:rPr>
                              </w:pPr>
                              <w:r>
                                <w:rPr>
                                  <w:rFonts w:ascii="Arial"/>
                                  <w:b/>
                                  <w:color w:val="4C4C4C"/>
                                  <w:sz w:val="28"/>
                                </w:rPr>
                                <w:t>The Bartlett</w:t>
                              </w:r>
                            </w:p>
                            <w:p w14:paraId="0F51FE51" w14:textId="77777777" w:rsidR="00E331A2" w:rsidRDefault="00A3079F">
                              <w:pPr>
                                <w:spacing w:before="70"/>
                                <w:ind w:left="470"/>
                                <w:rPr>
                                  <w:rFonts w:ascii="Arial"/>
                                  <w:sz w:val="19"/>
                                </w:rPr>
                              </w:pPr>
                              <w:r>
                                <w:rPr>
                                  <w:rFonts w:ascii="Arial"/>
                                  <w:color w:val="4C4C4C"/>
                                  <w:w w:val="105"/>
                                  <w:sz w:val="19"/>
                                </w:rPr>
                                <w:t>Faculty of the Built Environment</w:t>
                              </w:r>
                            </w:p>
                          </w:txbxContent>
                        </wps:txbx>
                        <wps:bodyPr rot="0" vert="horz" wrap="square" lIns="0" tIns="0" rIns="0" bIns="0" anchor="t" anchorCtr="0" upright="1">
                          <a:noAutofit/>
                        </wps:bodyPr>
                      </wps:wsp>
                    </wpg:wgp>
                  </a:graphicData>
                </a:graphic>
              </wp:inline>
            </w:drawing>
          </mc:Choice>
          <mc:Fallback>
            <w:pict>
              <v:group w14:anchorId="132ACDF8" id="Group 6" o:spid="_x0000_s1026" alt="&quot;&quot;" style="width:571pt;height:40.2pt;mso-position-horizontal-relative:char;mso-position-vertical-relative:line" coordsize="11420,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420;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">
                  <v:imagedata r:id="rId8" o:title=""/>
                  <v:path arrowok="t"/>
                  <o:lock v:ext="edit" aspectratio="f"/>
                </v:shape>
                <v:shapetype id="_x0000_t202" coordsize="21600,21600" o:spt="202" path="m,l,21600r21600,l21600,xe">
                  <v:stroke joinstyle="miter"/>
                  <v:path gradientshapeok="t" o:connecttype="rect"/>
                </v:shapetype>
                <v:shape id="Text Box 8" o:spid="_x0000_s1028" type="#_x0000_t202" alt="&quot;&quot;" style="position:absolute;width:11420;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jLiwwAAANoAAAAPAAAAZHJzL2Rvd25yZXYueG1sRI9BawIx&#10;FITvBf9DeEJvNVuL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tdoy4sMAAADaAAAADwAA&#10;AAAAAAAAAAAAAAAHAgAAZHJzL2Rvd25yZXYueG1sUEsFBgAAAAADAAMAtwAAAPcCAAAAAA==&#10;" filled="f" stroked="f">
                  <v:path arrowok="t"/>
                  <v:textbox inset="0,0,0,0">
                    <w:txbxContent>
                      <w:p w14:paraId="07B03E48" w14:textId="77777777" w:rsidR="00E331A2" w:rsidRDefault="00A3079F">
                        <w:pPr>
                          <w:spacing w:before="2"/>
                          <w:ind w:left="470"/>
                          <w:rPr>
                            <w:rFonts w:ascii="Arial"/>
                            <w:b/>
                            <w:sz w:val="28"/>
                          </w:rPr>
                        </w:pPr>
                        <w:r>
                          <w:rPr>
                            <w:rFonts w:ascii="Arial"/>
                            <w:b/>
                            <w:color w:val="4C4C4C"/>
                            <w:sz w:val="28"/>
                          </w:rPr>
                          <w:t>The Bartlett</w:t>
                        </w:r>
                      </w:p>
                      <w:p w14:paraId="0F51FE51" w14:textId="77777777" w:rsidR="00E331A2" w:rsidRDefault="00A3079F">
                        <w:pPr>
                          <w:spacing w:before="70"/>
                          <w:ind w:left="470"/>
                          <w:rPr>
                            <w:rFonts w:ascii="Arial"/>
                            <w:sz w:val="19"/>
                          </w:rPr>
                        </w:pPr>
                        <w:r>
                          <w:rPr>
                            <w:rFonts w:ascii="Arial"/>
                            <w:color w:val="4C4C4C"/>
                            <w:w w:val="105"/>
                            <w:sz w:val="19"/>
                          </w:rPr>
                          <w:t>Faculty of the Built Environment</w:t>
                        </w:r>
                      </w:p>
                    </w:txbxContent>
                  </v:textbox>
                </v:shape>
                <w10:anchorlock/>
              </v:group>
            </w:pict>
          </mc:Fallback>
        </mc:AlternateContent>
      </w:r>
    </w:p>
    <w:p w14:paraId="4723ABA0" w14:textId="77777777" w:rsidR="00E331A2" w:rsidRDefault="00E331A2">
      <w:pPr>
        <w:pStyle w:val="BodyText"/>
        <w:spacing w:before="7"/>
        <w:ind w:left="0"/>
        <w:rPr>
          <w:rFonts w:ascii="Times New Roman"/>
          <w:sz w:val="24"/>
        </w:rPr>
      </w:pPr>
    </w:p>
    <w:p w14:paraId="3E7BE22E" w14:textId="77777777" w:rsidR="00E331A2" w:rsidRPr="0061270E" w:rsidRDefault="00A3079F" w:rsidP="0061270E">
      <w:pPr>
        <w:pStyle w:val="Heading1"/>
      </w:pPr>
      <w:r w:rsidRPr="0061270E">
        <w:t>Frequently Asked Questions (FAQs)</w:t>
      </w:r>
    </w:p>
    <w:p w14:paraId="31A0DC5F" w14:textId="77777777" w:rsidR="00E331A2" w:rsidRDefault="00E331A2">
      <w:pPr>
        <w:pStyle w:val="BodyText"/>
        <w:spacing w:before="3"/>
        <w:ind w:left="0"/>
        <w:rPr>
          <w:rFonts w:ascii="Arial"/>
          <w:b/>
          <w:sz w:val="28"/>
        </w:rPr>
      </w:pPr>
    </w:p>
    <w:p w14:paraId="0333044E" w14:textId="77777777" w:rsidR="00E331A2" w:rsidRDefault="00A3079F">
      <w:pPr>
        <w:pStyle w:val="BodyText"/>
      </w:pPr>
      <w:r>
        <w:rPr>
          <w:w w:val="105"/>
          <w:u w:val="single"/>
        </w:rPr>
        <w:t>_______________________________________________________________________________________________</w:t>
      </w:r>
    </w:p>
    <w:p w14:paraId="5738C501" w14:textId="77777777" w:rsidR="00E331A2" w:rsidRDefault="00E331A2">
      <w:pPr>
        <w:pStyle w:val="BodyText"/>
        <w:spacing w:before="10"/>
        <w:ind w:left="0"/>
        <w:rPr>
          <w:sz w:val="14"/>
        </w:rPr>
      </w:pPr>
    </w:p>
    <w:p w14:paraId="37EA98B3" w14:textId="77777777" w:rsidR="00E331A2" w:rsidRPr="0061270E" w:rsidRDefault="00A3079F" w:rsidP="0061270E">
      <w:pPr>
        <w:pStyle w:val="Heading2"/>
      </w:pPr>
      <w:r w:rsidRPr="0061270E">
        <w:t>Eligibility</w:t>
      </w:r>
    </w:p>
    <w:p w14:paraId="3DF0D3A2" w14:textId="77777777" w:rsidR="00E331A2" w:rsidRDefault="00A3079F">
      <w:pPr>
        <w:pStyle w:val="BodyText"/>
        <w:spacing w:before="9" w:line="252" w:lineRule="auto"/>
        <w:ind w:right="565"/>
        <w:jc w:val="both"/>
      </w:pPr>
      <w:r>
        <w:rPr>
          <w:b/>
          <w:w w:val="105"/>
        </w:rPr>
        <w:t xml:space="preserve">What are the Entry Requirements for </w:t>
      </w:r>
      <w:proofErr w:type="spellStart"/>
      <w:r>
        <w:rPr>
          <w:b/>
          <w:w w:val="105"/>
        </w:rPr>
        <w:t>MRes</w:t>
      </w:r>
      <w:proofErr w:type="spellEnd"/>
      <w:r>
        <w:rPr>
          <w:b/>
          <w:w w:val="105"/>
        </w:rPr>
        <w:t xml:space="preserve">/MPhil/PhD study? </w:t>
      </w:r>
      <w:r>
        <w:rPr>
          <w:i/>
          <w:w w:val="105"/>
        </w:rPr>
        <w:t>Y</w:t>
      </w:r>
      <w:r>
        <w:rPr>
          <w:w w:val="105"/>
        </w:rPr>
        <w:t xml:space="preserve">ou will need the minimum of an upper </w:t>
      </w:r>
      <w:proofErr w:type="gramStart"/>
      <w:r>
        <w:rPr>
          <w:w w:val="105"/>
        </w:rPr>
        <w:t>second class</w:t>
      </w:r>
      <w:proofErr w:type="gramEnd"/>
      <w:r>
        <w:rPr>
          <w:w w:val="105"/>
        </w:rPr>
        <w:t xml:space="preserve"> </w:t>
      </w:r>
      <w:proofErr w:type="spellStart"/>
      <w:r>
        <w:rPr>
          <w:w w:val="105"/>
        </w:rPr>
        <w:t>Honours</w:t>
      </w:r>
      <w:proofErr w:type="spellEnd"/>
      <w:r>
        <w:rPr>
          <w:w w:val="105"/>
        </w:rPr>
        <w:t xml:space="preserve"> degree at undergraduate level, or the international equivalent, plus the Bartlett usually expects applicants for doctoral study to have completed a </w:t>
      </w:r>
      <w:proofErr w:type="spellStart"/>
      <w:r>
        <w:rPr>
          <w:w w:val="105"/>
        </w:rPr>
        <w:t>Masters</w:t>
      </w:r>
      <w:proofErr w:type="spellEnd"/>
      <w:r>
        <w:rPr>
          <w:w w:val="105"/>
        </w:rPr>
        <w:t xml:space="preserve"> degree. This is because doctoral level research is very intensive and demanding, so the Bartlett considers that unless applicants have completed a </w:t>
      </w:r>
      <w:proofErr w:type="spellStart"/>
      <w:r>
        <w:rPr>
          <w:w w:val="105"/>
        </w:rPr>
        <w:t>Masters</w:t>
      </w:r>
      <w:proofErr w:type="spellEnd"/>
      <w:r>
        <w:rPr>
          <w:w w:val="105"/>
        </w:rPr>
        <w:t xml:space="preserve"> degree first they won't be sufficiently prepared to be able to cope (a </w:t>
      </w:r>
      <w:proofErr w:type="spellStart"/>
      <w:r>
        <w:rPr>
          <w:w w:val="105"/>
        </w:rPr>
        <w:t>Bachelors</w:t>
      </w:r>
      <w:proofErr w:type="spellEnd"/>
      <w:r>
        <w:rPr>
          <w:w w:val="105"/>
        </w:rPr>
        <w:t xml:space="preserve"> degree, in any subject and even if obtained at the highest standard, simply cannot provide adequate preparation and training). International Students may </w:t>
      </w:r>
      <w:hyperlink r:id="rId9" w:history="1">
        <w:r w:rsidR="00C30CC8" w:rsidRPr="00C30CC8">
          <w:rPr>
            <w:rStyle w:val="Hyperlink"/>
            <w:w w:val="105"/>
          </w:rPr>
          <w:t xml:space="preserve">check the website to </w:t>
        </w:r>
        <w:r w:rsidRPr="00C30CC8">
          <w:rPr>
            <w:rStyle w:val="Hyperlink"/>
            <w:w w:val="105"/>
          </w:rPr>
          <w:t>ascertain qualification equivalents</w:t>
        </w:r>
      </w:hyperlink>
      <w:r w:rsidR="00C30CC8">
        <w:rPr>
          <w:w w:val="105"/>
        </w:rPr>
        <w:t>.</w:t>
      </w:r>
    </w:p>
    <w:p w14:paraId="5AF3C810" w14:textId="77777777" w:rsidR="00E331A2" w:rsidRDefault="00E331A2">
      <w:pPr>
        <w:pStyle w:val="BodyText"/>
        <w:spacing w:before="10"/>
        <w:ind w:left="0"/>
      </w:pPr>
    </w:p>
    <w:p w14:paraId="554F0253" w14:textId="77777777" w:rsidR="00E331A2" w:rsidRDefault="00A3079F">
      <w:pPr>
        <w:spacing w:line="252" w:lineRule="auto"/>
        <w:ind w:left="570"/>
        <w:rPr>
          <w:sz w:val="21"/>
        </w:rPr>
      </w:pPr>
      <w:r>
        <w:rPr>
          <w:b/>
          <w:w w:val="105"/>
          <w:sz w:val="21"/>
        </w:rPr>
        <w:t xml:space="preserve">I am already studying at another institution. Can I </w:t>
      </w:r>
      <w:proofErr w:type="spellStart"/>
      <w:r>
        <w:rPr>
          <w:b/>
          <w:w w:val="105"/>
          <w:sz w:val="21"/>
        </w:rPr>
        <w:t>enrol</w:t>
      </w:r>
      <w:proofErr w:type="spellEnd"/>
      <w:r>
        <w:rPr>
          <w:b/>
          <w:w w:val="105"/>
          <w:sz w:val="21"/>
        </w:rPr>
        <w:t xml:space="preserve"> at UCL at the same time? </w:t>
      </w:r>
      <w:r>
        <w:rPr>
          <w:w w:val="105"/>
          <w:sz w:val="21"/>
        </w:rPr>
        <w:t>No, you cannot be enrolled in two institutions at once, so you would need to de-register from your current course.</w:t>
      </w:r>
    </w:p>
    <w:p w14:paraId="5319154D" w14:textId="77777777" w:rsidR="00E331A2" w:rsidRDefault="00A3079F">
      <w:pPr>
        <w:pStyle w:val="BodyText"/>
        <w:spacing w:line="246" w:lineRule="exact"/>
      </w:pPr>
      <w:r>
        <w:rPr>
          <w:w w:val="105"/>
          <w:u w:val="single"/>
        </w:rPr>
        <w:t>_______________________________________________________________________________________________</w:t>
      </w:r>
    </w:p>
    <w:p w14:paraId="0452FB13" w14:textId="77777777" w:rsidR="00E331A2" w:rsidRDefault="00E331A2">
      <w:pPr>
        <w:pStyle w:val="BodyText"/>
        <w:ind w:left="0"/>
        <w:rPr>
          <w:sz w:val="20"/>
        </w:rPr>
      </w:pPr>
    </w:p>
    <w:p w14:paraId="7E76C20B" w14:textId="77777777" w:rsidR="00E331A2" w:rsidRDefault="00E331A2">
      <w:pPr>
        <w:pStyle w:val="BodyText"/>
        <w:spacing w:before="10"/>
        <w:ind w:left="0"/>
        <w:rPr>
          <w:sz w:val="17"/>
        </w:rPr>
      </w:pPr>
    </w:p>
    <w:p w14:paraId="2CFF1E67" w14:textId="77777777" w:rsidR="00E331A2" w:rsidRDefault="00A3079F" w:rsidP="0061270E">
      <w:pPr>
        <w:pStyle w:val="Heading2"/>
      </w:pPr>
      <w:r>
        <w:t>Applying for Admission</w:t>
      </w:r>
    </w:p>
    <w:p w14:paraId="523E1961" w14:textId="77777777" w:rsidR="00E331A2" w:rsidRDefault="00A3079F">
      <w:pPr>
        <w:pStyle w:val="BodyText"/>
        <w:spacing w:before="13" w:line="252" w:lineRule="auto"/>
        <w:ind w:right="567"/>
        <w:jc w:val="both"/>
      </w:pPr>
      <w:r>
        <w:rPr>
          <w:b/>
          <w:w w:val="105"/>
        </w:rPr>
        <w:t xml:space="preserve">What does the admissions process involve? </w:t>
      </w:r>
      <w:r>
        <w:rPr>
          <w:w w:val="105"/>
        </w:rPr>
        <w:t>Your online application, once submitted, will be received by the College Central Admissions Office. Once your details have been logged, your application will be sent to the Department for consideration. Once a recommendation has been made, your application will be returned to the Admissions Office where an official letter will be produced and sent to you informing you of the admissions</w:t>
      </w:r>
      <w:r>
        <w:rPr>
          <w:spacing w:val="4"/>
          <w:w w:val="105"/>
        </w:rPr>
        <w:t xml:space="preserve"> </w:t>
      </w:r>
      <w:r>
        <w:rPr>
          <w:w w:val="105"/>
        </w:rPr>
        <w:t>decision.</w:t>
      </w:r>
    </w:p>
    <w:p w14:paraId="33606E6A" w14:textId="77777777" w:rsidR="00E331A2" w:rsidRDefault="00E331A2">
      <w:pPr>
        <w:pStyle w:val="BodyText"/>
        <w:spacing w:before="7"/>
        <w:ind w:left="0"/>
      </w:pPr>
    </w:p>
    <w:p w14:paraId="157899A0" w14:textId="77777777" w:rsidR="00E331A2" w:rsidRDefault="00A3079F">
      <w:pPr>
        <w:spacing w:line="252" w:lineRule="auto"/>
        <w:ind w:left="570" w:right="566"/>
        <w:jc w:val="both"/>
        <w:rPr>
          <w:sz w:val="21"/>
        </w:rPr>
      </w:pPr>
      <w:r>
        <w:rPr>
          <w:b/>
          <w:w w:val="105"/>
          <w:sz w:val="21"/>
        </w:rPr>
        <w:t xml:space="preserve">I applied to an MPhil/PhD or </w:t>
      </w:r>
      <w:proofErr w:type="spellStart"/>
      <w:r>
        <w:rPr>
          <w:b/>
          <w:w w:val="105"/>
          <w:sz w:val="21"/>
        </w:rPr>
        <w:t>EngD</w:t>
      </w:r>
      <w:proofErr w:type="spellEnd"/>
      <w:r>
        <w:rPr>
          <w:b/>
          <w:w w:val="105"/>
          <w:sz w:val="21"/>
        </w:rPr>
        <w:t xml:space="preserve"> scholarship offered by the Bartlett. Do I still need to apply for admission in order to take up the scholarship? </w:t>
      </w:r>
      <w:r>
        <w:rPr>
          <w:w w:val="105"/>
          <w:sz w:val="21"/>
        </w:rPr>
        <w:t xml:space="preserve">Yes. Usually, once a department of the Bartlett has shortlisted you for or awarded you a departmental scholarship, they will request that you also </w:t>
      </w:r>
      <w:hyperlink r:id="rId10" w:history="1">
        <w:r w:rsidRPr="00C30CC8">
          <w:rPr>
            <w:rStyle w:val="Hyperlink"/>
            <w:w w:val="105"/>
            <w:sz w:val="21"/>
          </w:rPr>
          <w:t xml:space="preserve">apply online to the relevant MPhil/PhD or </w:t>
        </w:r>
        <w:proofErr w:type="spellStart"/>
        <w:r w:rsidRPr="00C30CC8">
          <w:rPr>
            <w:rStyle w:val="Hyperlink"/>
            <w:w w:val="105"/>
            <w:sz w:val="21"/>
          </w:rPr>
          <w:t>EngD</w:t>
        </w:r>
        <w:proofErr w:type="spellEnd"/>
        <w:r w:rsidRPr="00C30CC8">
          <w:rPr>
            <w:rStyle w:val="Hyperlink"/>
            <w:w w:val="105"/>
            <w:sz w:val="21"/>
          </w:rPr>
          <w:t xml:space="preserve"> </w:t>
        </w:r>
        <w:proofErr w:type="spellStart"/>
        <w:r w:rsidRPr="00C30CC8">
          <w:rPr>
            <w:rStyle w:val="Hyperlink"/>
            <w:w w:val="105"/>
            <w:sz w:val="21"/>
          </w:rPr>
          <w:t>programme</w:t>
        </w:r>
        <w:proofErr w:type="spellEnd"/>
      </w:hyperlink>
      <w:r w:rsidR="00C30CC8">
        <w:rPr>
          <w:w w:val="105"/>
          <w:sz w:val="21"/>
        </w:rPr>
        <w:t>.</w:t>
      </w:r>
    </w:p>
    <w:p w14:paraId="4EAA3CAE" w14:textId="77777777" w:rsidR="00E331A2" w:rsidRDefault="00E331A2">
      <w:pPr>
        <w:pStyle w:val="BodyText"/>
        <w:spacing w:before="10"/>
        <w:ind w:left="0"/>
      </w:pPr>
    </w:p>
    <w:p w14:paraId="73E6C9D5" w14:textId="22C54BDA" w:rsidR="00E331A2" w:rsidRDefault="00A3079F">
      <w:pPr>
        <w:pStyle w:val="BodyText"/>
        <w:spacing w:before="1" w:line="252" w:lineRule="auto"/>
        <w:ind w:right="565"/>
        <w:jc w:val="both"/>
      </w:pPr>
      <w:r>
        <w:rPr>
          <w:b/>
          <w:w w:val="105"/>
        </w:rPr>
        <w:t xml:space="preserve">Can I visit in person to talk to staff about my application and/or tour the facilities? </w:t>
      </w:r>
      <w:r>
        <w:rPr>
          <w:w w:val="105"/>
        </w:rPr>
        <w:t xml:space="preserve">No, unfortunately this will not be possible, as the Bartlett is not open to the public. Applicants may be asked to attend for interview in person post-submission where it is deemed warranted (or interviewed by telephone/Skype if it is more convenient) or invited to attend an Open Day, but speculative visits are not possible. </w:t>
      </w:r>
      <w:proofErr w:type="gramStart"/>
      <w:r>
        <w:rPr>
          <w:w w:val="105"/>
        </w:rPr>
        <w:t>Additionally</w:t>
      </w:r>
      <w:proofErr w:type="gramEnd"/>
      <w:r>
        <w:rPr>
          <w:w w:val="105"/>
        </w:rPr>
        <w:t xml:space="preserve"> the Bartlett hosts a series of open lectures and exhibitions throughout term time. These are all open to the public and may provide a chance to speak to current students. Please check the </w:t>
      </w:r>
      <w:hyperlink r:id="rId11" w:history="1">
        <w:r w:rsidRPr="00C30CC8">
          <w:rPr>
            <w:rStyle w:val="Hyperlink"/>
            <w:w w:val="105"/>
          </w:rPr>
          <w:t>Bartlett website for further details and updates</w:t>
        </w:r>
      </w:hyperlink>
      <w:r w:rsidR="00C30CC8">
        <w:rPr>
          <w:w w:val="105"/>
        </w:rPr>
        <w:t xml:space="preserve">. </w:t>
      </w:r>
      <w:proofErr w:type="gramStart"/>
      <w:r>
        <w:rPr>
          <w:w w:val="105"/>
        </w:rPr>
        <w:t>Alternatively</w:t>
      </w:r>
      <w:proofErr w:type="gramEnd"/>
      <w:r>
        <w:rPr>
          <w:w w:val="105"/>
        </w:rPr>
        <w:t xml:space="preserve"> if you’d like to visit the main UCL campus (the Bartlett buildings are not included), you can book yourself onto one the guided tours given by current UCL students during the summer. If you’re not able to get to the UCL main campus, you can also enjoy a virtual tour through the Meet UCL website. Visit the UCL website </w:t>
      </w:r>
      <w:r w:rsidR="00C30CC8">
        <w:rPr>
          <w:w w:val="105"/>
        </w:rPr>
        <w:t xml:space="preserve">for </w:t>
      </w:r>
      <w:hyperlink r:id="rId12" w:history="1">
        <w:r w:rsidR="00C30CC8" w:rsidRPr="00C30CC8">
          <w:rPr>
            <w:rStyle w:val="Hyperlink"/>
            <w:w w:val="105"/>
          </w:rPr>
          <w:t xml:space="preserve">Open days, </w:t>
        </w:r>
        <w:proofErr w:type="gramStart"/>
        <w:r w:rsidR="00C30CC8" w:rsidRPr="00C30CC8">
          <w:rPr>
            <w:rStyle w:val="Hyperlink"/>
            <w:w w:val="105"/>
          </w:rPr>
          <w:t>tours</w:t>
        </w:r>
        <w:proofErr w:type="gramEnd"/>
        <w:r w:rsidR="00C30CC8" w:rsidRPr="00C30CC8">
          <w:rPr>
            <w:rStyle w:val="Hyperlink"/>
            <w:w w:val="105"/>
          </w:rPr>
          <w:t xml:space="preserve"> and visits</w:t>
        </w:r>
      </w:hyperlink>
      <w:r w:rsidR="00C30CC8">
        <w:rPr>
          <w:w w:val="105"/>
        </w:rPr>
        <w:t xml:space="preserve"> to find out more</w:t>
      </w:r>
      <w:r>
        <w:rPr>
          <w:w w:val="105"/>
        </w:rPr>
        <w:t>.</w:t>
      </w:r>
    </w:p>
    <w:p w14:paraId="77D9DC6C" w14:textId="77777777" w:rsidR="00E331A2" w:rsidRDefault="00E331A2">
      <w:pPr>
        <w:pStyle w:val="BodyText"/>
        <w:spacing w:before="3"/>
        <w:ind w:left="0"/>
      </w:pPr>
    </w:p>
    <w:p w14:paraId="7BEA18BC" w14:textId="77777777" w:rsidR="00E331A2" w:rsidRDefault="00A3079F">
      <w:pPr>
        <w:pStyle w:val="BodyText"/>
        <w:spacing w:line="252" w:lineRule="auto"/>
        <w:ind w:right="567"/>
        <w:jc w:val="both"/>
      </w:pPr>
      <w:r>
        <w:rPr>
          <w:b/>
          <w:w w:val="105"/>
        </w:rPr>
        <w:t xml:space="preserve">How can I apply? </w:t>
      </w:r>
      <w:r>
        <w:rPr>
          <w:w w:val="105"/>
        </w:rPr>
        <w:t xml:space="preserve">You may apply online </w:t>
      </w:r>
      <w:r w:rsidR="00C30CC8">
        <w:rPr>
          <w:w w:val="105"/>
        </w:rPr>
        <w:t xml:space="preserve">through the </w:t>
      </w:r>
      <w:hyperlink r:id="rId13" w:history="1">
        <w:r w:rsidR="00C30CC8" w:rsidRPr="00C30CC8">
          <w:rPr>
            <w:rStyle w:val="Hyperlink"/>
            <w:w w:val="105"/>
          </w:rPr>
          <w:t>Research Degree</w:t>
        </w:r>
        <w:r w:rsidR="00C30CC8" w:rsidRPr="00C30CC8">
          <w:rPr>
            <w:rStyle w:val="Hyperlink"/>
            <w:w w:val="105"/>
          </w:rPr>
          <w:t xml:space="preserve"> </w:t>
        </w:r>
        <w:r w:rsidR="00C30CC8" w:rsidRPr="00C30CC8">
          <w:rPr>
            <w:rStyle w:val="Hyperlink"/>
            <w:w w:val="105"/>
          </w:rPr>
          <w:t>application page here</w:t>
        </w:r>
      </w:hyperlink>
      <w:r w:rsidR="00C30CC8">
        <w:rPr>
          <w:w w:val="105"/>
        </w:rPr>
        <w:t xml:space="preserve">. </w:t>
      </w:r>
    </w:p>
    <w:p w14:paraId="5EC3EE17" w14:textId="77777777" w:rsidR="00E331A2" w:rsidRDefault="00E331A2">
      <w:pPr>
        <w:pStyle w:val="BodyText"/>
        <w:spacing w:before="7"/>
        <w:ind w:left="0"/>
        <w:rPr>
          <w:sz w:val="22"/>
        </w:rPr>
      </w:pPr>
    </w:p>
    <w:p w14:paraId="1D91C3B2" w14:textId="62DC61AA" w:rsidR="00E331A2" w:rsidRDefault="00A3079F">
      <w:pPr>
        <w:spacing w:line="252" w:lineRule="auto"/>
        <w:ind w:left="570" w:right="568"/>
        <w:jc w:val="both"/>
        <w:rPr>
          <w:sz w:val="21"/>
        </w:rPr>
      </w:pPr>
      <w:r>
        <w:rPr>
          <w:b/>
          <w:w w:val="105"/>
          <w:sz w:val="21"/>
        </w:rPr>
        <w:t xml:space="preserve">Is there an application fee? </w:t>
      </w:r>
      <w:r w:rsidR="00BF58A4">
        <w:rPr>
          <w:w w:val="105"/>
          <w:sz w:val="21"/>
        </w:rPr>
        <w:t>Yes there is</w:t>
      </w:r>
      <w:r w:rsidR="00E66FE1">
        <w:rPr>
          <w:w w:val="105"/>
          <w:sz w:val="21"/>
        </w:rPr>
        <w:t xml:space="preserve">, please </w:t>
      </w:r>
      <w:hyperlink r:id="rId14" w:history="1">
        <w:r w:rsidR="00E66FE1" w:rsidRPr="00E66FE1">
          <w:rPr>
            <w:rStyle w:val="Hyperlink"/>
            <w:w w:val="105"/>
            <w:sz w:val="21"/>
          </w:rPr>
          <w:t>check current app</w:t>
        </w:r>
        <w:r w:rsidR="00E66FE1" w:rsidRPr="00E66FE1">
          <w:rPr>
            <w:rStyle w:val="Hyperlink"/>
            <w:w w:val="105"/>
            <w:sz w:val="21"/>
          </w:rPr>
          <w:t>l</w:t>
        </w:r>
        <w:r w:rsidR="00E66FE1" w:rsidRPr="00E66FE1">
          <w:rPr>
            <w:rStyle w:val="Hyperlink"/>
            <w:w w:val="105"/>
            <w:sz w:val="21"/>
          </w:rPr>
          <w:t>ications fee here</w:t>
        </w:r>
      </w:hyperlink>
      <w:r w:rsidR="00E66FE1">
        <w:rPr>
          <w:w w:val="105"/>
          <w:sz w:val="21"/>
        </w:rPr>
        <w:t>.</w:t>
      </w:r>
    </w:p>
    <w:p w14:paraId="7C0D473F" w14:textId="77777777" w:rsidR="00E331A2" w:rsidRDefault="00E331A2">
      <w:pPr>
        <w:spacing w:line="252" w:lineRule="auto"/>
        <w:jc w:val="both"/>
        <w:rPr>
          <w:sz w:val="21"/>
        </w:rPr>
        <w:sectPr w:rsidR="00E331A2">
          <w:footerReference w:type="even" r:id="rId15"/>
          <w:footerReference w:type="default" r:id="rId16"/>
          <w:type w:val="continuous"/>
          <w:pgSz w:w="11900" w:h="16840"/>
          <w:pgMar w:top="1080" w:right="140" w:bottom="600" w:left="140" w:header="720" w:footer="413" w:gutter="0"/>
          <w:pgNumType w:start="1"/>
          <w:cols w:space="720"/>
        </w:sectPr>
      </w:pPr>
    </w:p>
    <w:p w14:paraId="247335F2" w14:textId="77777777" w:rsidR="00E331A2" w:rsidRDefault="00A3079F">
      <w:pPr>
        <w:pStyle w:val="BodyText"/>
        <w:spacing w:before="83" w:line="252" w:lineRule="auto"/>
        <w:ind w:right="564"/>
        <w:jc w:val="both"/>
      </w:pPr>
      <w:r>
        <w:rPr>
          <w:b/>
          <w:w w:val="105"/>
        </w:rPr>
        <w:lastRenderedPageBreak/>
        <w:t xml:space="preserve">Is there a deadline for applying? </w:t>
      </w:r>
      <w:r>
        <w:rPr>
          <w:w w:val="105"/>
        </w:rPr>
        <w:t>With the exception of the Development Planning Unit (DPU) there is no deadline for submission of research student applications. This is because graduate research students can commence their study at any time of year; they are not restricted to a September start date unlike taught graduate students. Sometimes however a condition of entry is that a student attend some Masters classes to</w:t>
      </w:r>
      <w:r>
        <w:rPr>
          <w:spacing w:val="-3"/>
          <w:w w:val="105"/>
        </w:rPr>
        <w:t xml:space="preserve"> </w:t>
      </w:r>
      <w:r>
        <w:rPr>
          <w:w w:val="105"/>
        </w:rPr>
        <w:t>help</w:t>
      </w:r>
      <w:r>
        <w:rPr>
          <w:spacing w:val="-3"/>
          <w:w w:val="105"/>
        </w:rPr>
        <w:t xml:space="preserve"> </w:t>
      </w:r>
      <w:r>
        <w:rPr>
          <w:w w:val="105"/>
        </w:rPr>
        <w:t>them</w:t>
      </w:r>
      <w:r>
        <w:rPr>
          <w:spacing w:val="-1"/>
          <w:w w:val="105"/>
        </w:rPr>
        <w:t xml:space="preserve"> </w:t>
      </w:r>
      <w:r>
        <w:rPr>
          <w:w w:val="105"/>
        </w:rPr>
        <w:t>enhance</w:t>
      </w:r>
      <w:r>
        <w:rPr>
          <w:spacing w:val="-3"/>
          <w:w w:val="105"/>
        </w:rPr>
        <w:t xml:space="preserve"> </w:t>
      </w:r>
      <w:r>
        <w:rPr>
          <w:w w:val="105"/>
        </w:rPr>
        <w:t>their</w:t>
      </w:r>
      <w:r>
        <w:rPr>
          <w:spacing w:val="-3"/>
          <w:w w:val="105"/>
        </w:rPr>
        <w:t xml:space="preserve"> </w:t>
      </w:r>
      <w:r>
        <w:rPr>
          <w:w w:val="105"/>
        </w:rPr>
        <w:t>knowledge</w:t>
      </w:r>
      <w:r>
        <w:rPr>
          <w:spacing w:val="-3"/>
          <w:w w:val="105"/>
        </w:rPr>
        <w:t xml:space="preserve"> </w:t>
      </w:r>
      <w:r>
        <w:rPr>
          <w:w w:val="105"/>
        </w:rPr>
        <w:t>of</w:t>
      </w:r>
      <w:r>
        <w:rPr>
          <w:spacing w:val="-4"/>
          <w:w w:val="105"/>
        </w:rPr>
        <w:t xml:space="preserve"> </w:t>
      </w:r>
      <w:r>
        <w:rPr>
          <w:w w:val="105"/>
        </w:rPr>
        <w:t>a</w:t>
      </w:r>
      <w:r>
        <w:rPr>
          <w:spacing w:val="-2"/>
          <w:w w:val="105"/>
        </w:rPr>
        <w:t xml:space="preserve"> </w:t>
      </w:r>
      <w:r>
        <w:rPr>
          <w:w w:val="105"/>
        </w:rPr>
        <w:t>particular</w:t>
      </w:r>
      <w:r>
        <w:rPr>
          <w:spacing w:val="-4"/>
          <w:w w:val="105"/>
        </w:rPr>
        <w:t xml:space="preserve"> </w:t>
      </w:r>
      <w:r>
        <w:rPr>
          <w:w w:val="105"/>
        </w:rPr>
        <w:t>subject</w:t>
      </w:r>
      <w:r>
        <w:rPr>
          <w:spacing w:val="-3"/>
          <w:w w:val="105"/>
        </w:rPr>
        <w:t xml:space="preserve"> </w:t>
      </w:r>
      <w:r>
        <w:rPr>
          <w:w w:val="105"/>
        </w:rPr>
        <w:t>which</w:t>
      </w:r>
      <w:r>
        <w:rPr>
          <w:spacing w:val="-3"/>
          <w:w w:val="105"/>
        </w:rPr>
        <w:t xml:space="preserve"> </w:t>
      </w:r>
      <w:r>
        <w:rPr>
          <w:w w:val="105"/>
        </w:rPr>
        <w:t>will</w:t>
      </w:r>
      <w:r>
        <w:rPr>
          <w:spacing w:val="-4"/>
          <w:w w:val="105"/>
        </w:rPr>
        <w:t xml:space="preserve"> </w:t>
      </w:r>
      <w:r>
        <w:rPr>
          <w:w w:val="105"/>
        </w:rPr>
        <w:t>assist</w:t>
      </w:r>
      <w:r>
        <w:rPr>
          <w:spacing w:val="-4"/>
          <w:w w:val="105"/>
        </w:rPr>
        <w:t xml:space="preserve"> </w:t>
      </w:r>
      <w:r>
        <w:rPr>
          <w:w w:val="105"/>
        </w:rPr>
        <w:t>them</w:t>
      </w:r>
      <w:r>
        <w:rPr>
          <w:spacing w:val="-1"/>
          <w:w w:val="105"/>
        </w:rPr>
        <w:t xml:space="preserve"> </w:t>
      </w:r>
      <w:r>
        <w:rPr>
          <w:w w:val="105"/>
        </w:rPr>
        <w:t>in</w:t>
      </w:r>
      <w:r>
        <w:rPr>
          <w:spacing w:val="-3"/>
          <w:w w:val="105"/>
        </w:rPr>
        <w:t xml:space="preserve"> </w:t>
      </w:r>
      <w:r>
        <w:rPr>
          <w:w w:val="105"/>
        </w:rPr>
        <w:t>their</w:t>
      </w:r>
      <w:r>
        <w:rPr>
          <w:spacing w:val="-4"/>
          <w:w w:val="105"/>
        </w:rPr>
        <w:t xml:space="preserve"> </w:t>
      </w:r>
      <w:r>
        <w:rPr>
          <w:w w:val="105"/>
        </w:rPr>
        <w:t>research</w:t>
      </w:r>
      <w:r>
        <w:rPr>
          <w:spacing w:val="-2"/>
          <w:w w:val="105"/>
        </w:rPr>
        <w:t xml:space="preserve"> </w:t>
      </w:r>
      <w:r>
        <w:rPr>
          <w:w w:val="105"/>
        </w:rPr>
        <w:t>and</w:t>
      </w:r>
      <w:r>
        <w:rPr>
          <w:spacing w:val="-3"/>
          <w:w w:val="105"/>
        </w:rPr>
        <w:t xml:space="preserve"> </w:t>
      </w:r>
      <w:r>
        <w:rPr>
          <w:w w:val="105"/>
        </w:rPr>
        <w:t>of course when that happens (if the module in particular is only taught in the first term) the student is restricted to commence their study in September. Given the time it can take to apply however applicants would be best advised to submit their application as far in advance as</w:t>
      </w:r>
      <w:r>
        <w:rPr>
          <w:spacing w:val="1"/>
          <w:w w:val="105"/>
        </w:rPr>
        <w:t xml:space="preserve"> </w:t>
      </w:r>
      <w:r>
        <w:rPr>
          <w:w w:val="105"/>
        </w:rPr>
        <w:t>possible.</w:t>
      </w:r>
    </w:p>
    <w:p w14:paraId="72E95AB4" w14:textId="77777777" w:rsidR="00E331A2" w:rsidRDefault="00A3079F">
      <w:pPr>
        <w:pStyle w:val="BodyText"/>
        <w:spacing w:line="247" w:lineRule="exact"/>
      </w:pPr>
      <w:r>
        <w:rPr>
          <w:w w:val="105"/>
          <w:u w:val="single"/>
        </w:rPr>
        <w:t>_______________________________________________________________________________________________</w:t>
      </w:r>
    </w:p>
    <w:p w14:paraId="7D49AAC4" w14:textId="77777777" w:rsidR="00E331A2" w:rsidRDefault="00E331A2">
      <w:pPr>
        <w:pStyle w:val="BodyText"/>
        <w:spacing w:before="6"/>
        <w:ind w:left="0"/>
        <w:rPr>
          <w:sz w:val="14"/>
        </w:rPr>
      </w:pPr>
    </w:p>
    <w:p w14:paraId="0E291951" w14:textId="77777777" w:rsidR="00E331A2" w:rsidRDefault="00A3079F" w:rsidP="0061270E">
      <w:pPr>
        <w:pStyle w:val="Heading2"/>
      </w:pPr>
      <w:r>
        <w:t>Personal Statement &amp; Research Proposal</w:t>
      </w:r>
    </w:p>
    <w:p w14:paraId="59BCF27E" w14:textId="77777777" w:rsidR="00E331A2" w:rsidRDefault="00A3079F">
      <w:pPr>
        <w:spacing w:before="13"/>
        <w:ind w:left="570"/>
        <w:rPr>
          <w:sz w:val="21"/>
        </w:rPr>
      </w:pPr>
      <w:r>
        <w:rPr>
          <w:b/>
          <w:w w:val="105"/>
          <w:sz w:val="21"/>
        </w:rPr>
        <w:t xml:space="preserve">How long should my Personal Statement be? </w:t>
      </w:r>
      <w:r>
        <w:rPr>
          <w:w w:val="105"/>
          <w:sz w:val="21"/>
        </w:rPr>
        <w:t>One side of A4 is usually sufficient.</w:t>
      </w:r>
    </w:p>
    <w:p w14:paraId="40AFC336" w14:textId="77777777" w:rsidR="00E331A2" w:rsidRDefault="00E331A2">
      <w:pPr>
        <w:pStyle w:val="BodyText"/>
        <w:spacing w:before="7"/>
        <w:ind w:left="0"/>
        <w:rPr>
          <w:sz w:val="23"/>
        </w:rPr>
      </w:pPr>
    </w:p>
    <w:p w14:paraId="31E0B6A0" w14:textId="77777777" w:rsidR="00E331A2" w:rsidRDefault="00A3079F">
      <w:pPr>
        <w:spacing w:line="252" w:lineRule="auto"/>
        <w:ind w:left="570" w:right="566"/>
        <w:jc w:val="both"/>
        <w:rPr>
          <w:sz w:val="21"/>
        </w:rPr>
      </w:pPr>
      <w:r>
        <w:rPr>
          <w:b/>
          <w:w w:val="105"/>
          <w:sz w:val="21"/>
        </w:rPr>
        <w:t xml:space="preserve">How long should the research proposal be? </w:t>
      </w:r>
      <w:r>
        <w:rPr>
          <w:w w:val="105"/>
          <w:sz w:val="21"/>
        </w:rPr>
        <w:t xml:space="preserve">The maximum word count is usually </w:t>
      </w:r>
      <w:r w:rsidR="00FE0434">
        <w:rPr>
          <w:w w:val="105"/>
          <w:sz w:val="21"/>
        </w:rPr>
        <w:t>3</w:t>
      </w:r>
      <w:r>
        <w:rPr>
          <w:w w:val="105"/>
          <w:sz w:val="21"/>
        </w:rPr>
        <w:t>,000 words, including any references and the bibliography.</w:t>
      </w:r>
    </w:p>
    <w:p w14:paraId="14CAE0F5" w14:textId="77777777" w:rsidR="00E331A2" w:rsidRDefault="00E331A2">
      <w:pPr>
        <w:pStyle w:val="BodyText"/>
        <w:spacing w:before="7"/>
        <w:ind w:left="0"/>
        <w:rPr>
          <w:sz w:val="22"/>
        </w:rPr>
      </w:pPr>
    </w:p>
    <w:p w14:paraId="4624DFC2" w14:textId="77777777" w:rsidR="00E331A2" w:rsidRDefault="00A3079F">
      <w:pPr>
        <w:pStyle w:val="BodyText"/>
        <w:spacing w:line="252" w:lineRule="auto"/>
        <w:ind w:right="566"/>
        <w:jc w:val="both"/>
      </w:pPr>
      <w:r>
        <w:rPr>
          <w:b/>
          <w:w w:val="105"/>
        </w:rPr>
        <w:t xml:space="preserve">What does my research proposal need to include? </w:t>
      </w:r>
      <w:r>
        <w:rPr>
          <w:w w:val="105"/>
        </w:rPr>
        <w:t xml:space="preserve">This is naturally a very important part of an application to a postgraduate research degree and so please be sure to refer to guidelines given on our individual department websites. Additionally, please see our </w:t>
      </w:r>
      <w:hyperlink r:id="rId17" w:history="1">
        <w:r w:rsidRPr="00C30CC8">
          <w:rPr>
            <w:rStyle w:val="Hyperlink"/>
            <w:w w:val="105"/>
          </w:rPr>
          <w:t>faculty guidelines here</w:t>
        </w:r>
      </w:hyperlink>
      <w:r w:rsidR="00C30CC8">
        <w:rPr>
          <w:w w:val="105"/>
        </w:rPr>
        <w:t xml:space="preserve">. </w:t>
      </w:r>
    </w:p>
    <w:p w14:paraId="0FA8FDA1" w14:textId="77777777" w:rsidR="00E331A2" w:rsidRDefault="00A3079F">
      <w:pPr>
        <w:pStyle w:val="BodyText"/>
        <w:spacing w:line="248" w:lineRule="exact"/>
      </w:pPr>
      <w:r>
        <w:rPr>
          <w:w w:val="105"/>
          <w:u w:val="single"/>
        </w:rPr>
        <w:t>_______________________________________________________________________________________________</w:t>
      </w:r>
    </w:p>
    <w:p w14:paraId="6116CF65" w14:textId="77777777" w:rsidR="00E331A2" w:rsidRDefault="00E331A2">
      <w:pPr>
        <w:pStyle w:val="BodyText"/>
        <w:spacing w:before="5"/>
        <w:ind w:left="0"/>
        <w:rPr>
          <w:sz w:val="14"/>
        </w:rPr>
      </w:pPr>
    </w:p>
    <w:p w14:paraId="431F4197" w14:textId="77777777" w:rsidR="00E331A2" w:rsidRDefault="00A3079F" w:rsidP="0061270E">
      <w:pPr>
        <w:pStyle w:val="Heading2"/>
      </w:pPr>
      <w:r>
        <w:t>English Language Proficiency</w:t>
      </w:r>
    </w:p>
    <w:p w14:paraId="212406EA" w14:textId="77777777" w:rsidR="00E331A2" w:rsidRDefault="00A3079F">
      <w:pPr>
        <w:pStyle w:val="BodyText"/>
        <w:spacing w:before="14" w:line="252" w:lineRule="auto"/>
        <w:ind w:right="566"/>
        <w:jc w:val="both"/>
      </w:pPr>
      <w:r>
        <w:rPr>
          <w:b/>
          <w:w w:val="105"/>
        </w:rPr>
        <w:t xml:space="preserve">What are the English Language Requirements? </w:t>
      </w:r>
      <w:r w:rsidR="00314DB9">
        <w:rPr>
          <w:bCs/>
          <w:w w:val="105"/>
        </w:rPr>
        <w:t xml:space="preserve">Please see </w:t>
      </w:r>
      <w:hyperlink r:id="rId18" w:history="1">
        <w:r w:rsidRPr="00314DB9">
          <w:rPr>
            <w:rStyle w:val="Hyperlink"/>
            <w:w w:val="105"/>
          </w:rPr>
          <w:t>UCL's full English language requirements</w:t>
        </w:r>
      </w:hyperlink>
      <w:r w:rsidR="00314DB9">
        <w:rPr>
          <w:w w:val="105"/>
        </w:rPr>
        <w:t xml:space="preserve">. </w:t>
      </w:r>
      <w:r>
        <w:rPr>
          <w:w w:val="105"/>
        </w:rPr>
        <w:t>The Bartlett requires the ‘Standard’ level in all cases. (IELTS: Overall grade of 6.5 with a minimum of 6.0 in each subtest.) Please note that tests or pre-sessional courses not listed on the above webpage will not be accepted by UCL.</w:t>
      </w:r>
    </w:p>
    <w:p w14:paraId="7E29F64D" w14:textId="77777777" w:rsidR="00E331A2" w:rsidRDefault="00E331A2">
      <w:pPr>
        <w:pStyle w:val="BodyText"/>
        <w:ind w:left="0"/>
        <w:rPr>
          <w:sz w:val="22"/>
        </w:rPr>
      </w:pPr>
    </w:p>
    <w:p w14:paraId="2ADAEA20" w14:textId="4E5EB3B2" w:rsidR="00E331A2" w:rsidRDefault="00A3079F">
      <w:pPr>
        <w:spacing w:line="252" w:lineRule="auto"/>
        <w:ind w:left="570" w:right="567"/>
        <w:jc w:val="both"/>
        <w:rPr>
          <w:sz w:val="21"/>
        </w:rPr>
      </w:pPr>
      <w:r>
        <w:rPr>
          <w:b/>
          <w:w w:val="105"/>
          <w:sz w:val="21"/>
        </w:rPr>
        <w:t xml:space="preserve">I am going to take an English test later in the year, can I still apply now? </w:t>
      </w:r>
      <w:r>
        <w:rPr>
          <w:w w:val="105"/>
          <w:sz w:val="21"/>
        </w:rPr>
        <w:t xml:space="preserve">You may apply now for a place on a </w:t>
      </w:r>
      <w:proofErr w:type="spellStart"/>
      <w:r>
        <w:rPr>
          <w:w w:val="105"/>
          <w:sz w:val="21"/>
        </w:rPr>
        <w:t>programme</w:t>
      </w:r>
      <w:proofErr w:type="spellEnd"/>
      <w:r>
        <w:rPr>
          <w:w w:val="105"/>
          <w:sz w:val="21"/>
        </w:rPr>
        <w:t xml:space="preserve"> without a current English test as long as you send your qualification as soon as </w:t>
      </w:r>
      <w:proofErr w:type="gramStart"/>
      <w:r>
        <w:rPr>
          <w:w w:val="105"/>
          <w:sz w:val="21"/>
        </w:rPr>
        <w:t>your</w:t>
      </w:r>
      <w:proofErr w:type="gramEnd"/>
      <w:r>
        <w:rPr>
          <w:w w:val="105"/>
          <w:sz w:val="21"/>
        </w:rPr>
        <w:t xml:space="preserve"> receive it. It you are offered a </w:t>
      </w:r>
      <w:proofErr w:type="gramStart"/>
      <w:r>
        <w:rPr>
          <w:w w:val="105"/>
          <w:sz w:val="21"/>
        </w:rPr>
        <w:t>place,</w:t>
      </w:r>
      <w:proofErr w:type="gramEnd"/>
      <w:r>
        <w:rPr>
          <w:w w:val="105"/>
          <w:sz w:val="21"/>
        </w:rPr>
        <w:t xml:space="preserve"> it will be conditional on your providing evidence of English before you will be allowed to</w:t>
      </w:r>
      <w:r>
        <w:rPr>
          <w:spacing w:val="6"/>
          <w:w w:val="105"/>
          <w:sz w:val="21"/>
        </w:rPr>
        <w:t xml:space="preserve"> </w:t>
      </w:r>
      <w:proofErr w:type="spellStart"/>
      <w:r>
        <w:rPr>
          <w:w w:val="105"/>
          <w:sz w:val="21"/>
        </w:rPr>
        <w:t>enrol</w:t>
      </w:r>
      <w:proofErr w:type="spellEnd"/>
      <w:r>
        <w:rPr>
          <w:w w:val="105"/>
          <w:sz w:val="21"/>
        </w:rPr>
        <w:t>.</w:t>
      </w:r>
    </w:p>
    <w:p w14:paraId="2B5494BC" w14:textId="77777777" w:rsidR="00E331A2" w:rsidRDefault="00A3079F">
      <w:pPr>
        <w:pStyle w:val="BodyText"/>
        <w:spacing w:line="248" w:lineRule="exact"/>
      </w:pPr>
      <w:r>
        <w:rPr>
          <w:w w:val="105"/>
          <w:u w:val="single"/>
        </w:rPr>
        <w:t>_______________________________________________________________________________________________</w:t>
      </w:r>
    </w:p>
    <w:p w14:paraId="66DAB23B" w14:textId="77777777" w:rsidR="00E331A2" w:rsidRDefault="00E331A2">
      <w:pPr>
        <w:pStyle w:val="BodyText"/>
        <w:spacing w:before="3"/>
        <w:ind w:left="0"/>
        <w:rPr>
          <w:sz w:val="15"/>
        </w:rPr>
      </w:pPr>
    </w:p>
    <w:p w14:paraId="6EF47BA4" w14:textId="77777777" w:rsidR="00E331A2" w:rsidRDefault="00A3079F" w:rsidP="0061270E">
      <w:pPr>
        <w:pStyle w:val="Heading2"/>
      </w:pPr>
      <w:r>
        <w:t>References</w:t>
      </w:r>
    </w:p>
    <w:p w14:paraId="3438263C" w14:textId="77777777" w:rsidR="00E331A2" w:rsidRDefault="00A3079F">
      <w:pPr>
        <w:pStyle w:val="BodyText"/>
        <w:spacing w:before="13" w:line="249" w:lineRule="auto"/>
        <w:ind w:right="568"/>
        <w:jc w:val="both"/>
      </w:pPr>
      <w:r>
        <w:rPr>
          <w:b/>
          <w:w w:val="105"/>
        </w:rPr>
        <w:t xml:space="preserve">Do both of my references need to be academic? </w:t>
      </w:r>
      <w:r>
        <w:rPr>
          <w:w w:val="105"/>
        </w:rPr>
        <w:t>At least one of your references should be from an academic source. Your application will not normally be processed without one. The other may be from an employer or colleague who has worked with you closely.</w:t>
      </w:r>
    </w:p>
    <w:p w14:paraId="691F95C0" w14:textId="77777777" w:rsidR="00E331A2" w:rsidRDefault="00E331A2">
      <w:pPr>
        <w:pStyle w:val="BodyText"/>
        <w:spacing w:before="6"/>
        <w:ind w:left="0"/>
        <w:rPr>
          <w:sz w:val="22"/>
        </w:rPr>
      </w:pPr>
    </w:p>
    <w:p w14:paraId="7BC0CB4D" w14:textId="77777777" w:rsidR="00E331A2" w:rsidRDefault="00A3079F">
      <w:pPr>
        <w:spacing w:line="249" w:lineRule="auto"/>
        <w:ind w:left="570" w:right="567"/>
        <w:jc w:val="both"/>
        <w:rPr>
          <w:sz w:val="21"/>
        </w:rPr>
      </w:pPr>
      <w:r>
        <w:rPr>
          <w:b/>
          <w:w w:val="105"/>
          <w:sz w:val="21"/>
        </w:rPr>
        <w:t xml:space="preserve">I have studied at UCL before. Can the people I want to supervise my PhD act also as referees in my application? </w:t>
      </w:r>
      <w:r>
        <w:rPr>
          <w:w w:val="105"/>
          <w:sz w:val="21"/>
        </w:rPr>
        <w:t>No. If you want your studies to be supervised by a member of staff who has taught you before they cannot provide you with a reference. You will need to ask someone else to act as a referee.</w:t>
      </w:r>
    </w:p>
    <w:p w14:paraId="2E444009" w14:textId="77777777" w:rsidR="00E331A2" w:rsidRDefault="00E331A2">
      <w:pPr>
        <w:pStyle w:val="BodyText"/>
        <w:spacing w:before="9"/>
        <w:ind w:left="0"/>
        <w:rPr>
          <w:sz w:val="22"/>
        </w:rPr>
      </w:pPr>
    </w:p>
    <w:p w14:paraId="0B5964E0" w14:textId="77777777" w:rsidR="00E331A2" w:rsidRDefault="00A3079F">
      <w:pPr>
        <w:pStyle w:val="BodyText"/>
        <w:spacing w:line="252" w:lineRule="auto"/>
        <w:ind w:right="568"/>
        <w:jc w:val="both"/>
      </w:pPr>
      <w:r>
        <w:rPr>
          <w:b/>
          <w:w w:val="105"/>
        </w:rPr>
        <w:t xml:space="preserve">What happens if I graduated a long time ago and I </w:t>
      </w:r>
      <w:proofErr w:type="spellStart"/>
      <w:r>
        <w:rPr>
          <w:b/>
          <w:w w:val="105"/>
        </w:rPr>
        <w:t>can not</w:t>
      </w:r>
      <w:proofErr w:type="spellEnd"/>
      <w:r>
        <w:rPr>
          <w:b/>
          <w:w w:val="105"/>
        </w:rPr>
        <w:t xml:space="preserve"> provide an academic reference</w:t>
      </w:r>
      <w:r>
        <w:rPr>
          <w:w w:val="105"/>
        </w:rPr>
        <w:t xml:space="preserve">? Please note that your academic referee does not necessarily need to be someone that knows you from your undergraduate degree – they may know you though another </w:t>
      </w:r>
      <w:proofErr w:type="spellStart"/>
      <w:r>
        <w:rPr>
          <w:w w:val="105"/>
        </w:rPr>
        <w:t>programme</w:t>
      </w:r>
      <w:proofErr w:type="spellEnd"/>
      <w:r>
        <w:rPr>
          <w:w w:val="105"/>
        </w:rPr>
        <w:t xml:space="preserve"> of study. As long as they can comment on your performance in an academic capacity, this will suffice. If this is not possible, please provide two employment references and we will contact you if we require further information.</w:t>
      </w:r>
    </w:p>
    <w:p w14:paraId="7F7FA369" w14:textId="77777777" w:rsidR="00E331A2" w:rsidRDefault="00A3079F">
      <w:pPr>
        <w:pStyle w:val="BodyText"/>
        <w:spacing w:line="249" w:lineRule="exact"/>
      </w:pPr>
      <w:r>
        <w:rPr>
          <w:w w:val="105"/>
          <w:u w:val="single"/>
        </w:rPr>
        <w:t>_______________________________________________________________________________________________</w:t>
      </w:r>
    </w:p>
    <w:p w14:paraId="5EAD02A1" w14:textId="77777777" w:rsidR="00E331A2" w:rsidRDefault="00E331A2">
      <w:pPr>
        <w:spacing w:line="249" w:lineRule="exact"/>
        <w:sectPr w:rsidR="00E331A2">
          <w:pgSz w:w="11900" w:h="16840"/>
          <w:pgMar w:top="1040" w:right="140" w:bottom="600" w:left="140" w:header="0" w:footer="413" w:gutter="0"/>
          <w:cols w:space="720"/>
        </w:sectPr>
      </w:pPr>
    </w:p>
    <w:p w14:paraId="2E4AD4B3" w14:textId="77777777" w:rsidR="00E331A2" w:rsidRDefault="00A3079F" w:rsidP="0061270E">
      <w:pPr>
        <w:pStyle w:val="Heading2"/>
      </w:pPr>
      <w:r>
        <w:lastRenderedPageBreak/>
        <w:t>Supervisors</w:t>
      </w:r>
    </w:p>
    <w:p w14:paraId="07CE9453" w14:textId="77777777" w:rsidR="00E331A2" w:rsidRDefault="00A3079F">
      <w:pPr>
        <w:pStyle w:val="BodyText"/>
        <w:spacing w:before="8" w:line="252" w:lineRule="auto"/>
        <w:ind w:right="567"/>
        <w:jc w:val="both"/>
      </w:pPr>
      <w:r>
        <w:rPr>
          <w:b/>
          <w:w w:val="105"/>
        </w:rPr>
        <w:t xml:space="preserve">How do I identify a suitable research supervisor in the Bartlett? </w:t>
      </w:r>
      <w:r>
        <w:rPr>
          <w:w w:val="105"/>
        </w:rPr>
        <w:t xml:space="preserve">In addition to the staff information given on the individual department websites, </w:t>
      </w:r>
      <w:hyperlink r:id="rId19" w:history="1">
        <w:r w:rsidRPr="001A065D">
          <w:rPr>
            <w:rStyle w:val="Hyperlink"/>
            <w:w w:val="105"/>
          </w:rPr>
          <w:t>UCL IRIS</w:t>
        </w:r>
      </w:hyperlink>
      <w:r>
        <w:rPr>
          <w:w w:val="105"/>
        </w:rPr>
        <w:t xml:space="preserve"> (Institutional Research Information Service) gives full details of staff profiles, publications, research activities and achievements</w:t>
      </w:r>
      <w:r w:rsidR="001A065D">
        <w:rPr>
          <w:w w:val="105"/>
        </w:rPr>
        <w:t xml:space="preserve">. </w:t>
      </w:r>
      <w:r>
        <w:rPr>
          <w:w w:val="105"/>
        </w:rPr>
        <w:t xml:space="preserve"> </w:t>
      </w:r>
    </w:p>
    <w:p w14:paraId="1B1CD799" w14:textId="77777777" w:rsidR="00E331A2" w:rsidRDefault="00E331A2">
      <w:pPr>
        <w:pStyle w:val="BodyText"/>
        <w:spacing w:before="4"/>
        <w:ind w:left="0"/>
        <w:rPr>
          <w:sz w:val="22"/>
        </w:rPr>
      </w:pPr>
    </w:p>
    <w:p w14:paraId="3C87B8D6" w14:textId="77777777" w:rsidR="00E331A2" w:rsidRDefault="00A3079F">
      <w:pPr>
        <w:pStyle w:val="BodyText"/>
        <w:spacing w:line="252" w:lineRule="auto"/>
        <w:ind w:right="567"/>
        <w:jc w:val="both"/>
      </w:pPr>
      <w:r>
        <w:rPr>
          <w:b/>
          <w:w w:val="105"/>
        </w:rPr>
        <w:t xml:space="preserve">Should I contact potential supervisors prior to submitting my application? </w:t>
      </w:r>
      <w:r>
        <w:rPr>
          <w:w w:val="105"/>
        </w:rPr>
        <w:t xml:space="preserve">You don't have </w:t>
      </w:r>
      <w:proofErr w:type="gramStart"/>
      <w:r>
        <w:rPr>
          <w:w w:val="105"/>
        </w:rPr>
        <w:t>to</w:t>
      </w:r>
      <w:proofErr w:type="gramEnd"/>
      <w:r>
        <w:rPr>
          <w:w w:val="105"/>
        </w:rPr>
        <w:t xml:space="preserve"> but it would be useful if you do: we encourage prospective applicants to discuss their proposed research with a potential supervisor before submitting their formal application. Your </w:t>
      </w:r>
      <w:r>
        <w:rPr>
          <w:w w:val="105"/>
          <w:u w:val="single" w:color="69D925"/>
        </w:rPr>
        <w:t>proposed research is a very important</w:t>
      </w:r>
      <w:r>
        <w:rPr>
          <w:w w:val="105"/>
        </w:rPr>
        <w:t xml:space="preserve"> </w:t>
      </w:r>
      <w:r>
        <w:rPr>
          <w:w w:val="105"/>
          <w:u w:val="single" w:color="69D925"/>
        </w:rPr>
        <w:t>part of your application because finding the right supervisor for your research is a significant</w:t>
      </w:r>
      <w:r>
        <w:rPr>
          <w:w w:val="105"/>
        </w:rPr>
        <w:t xml:space="preserve"> part of being accepted on a research degree.</w:t>
      </w:r>
    </w:p>
    <w:p w14:paraId="3DCAC2AF" w14:textId="77777777" w:rsidR="00E331A2" w:rsidRDefault="00E331A2">
      <w:pPr>
        <w:pStyle w:val="BodyText"/>
        <w:spacing w:before="5"/>
        <w:ind w:left="0"/>
        <w:rPr>
          <w:sz w:val="22"/>
        </w:rPr>
      </w:pPr>
    </w:p>
    <w:p w14:paraId="269B7E5B" w14:textId="77777777" w:rsidR="00E331A2" w:rsidRDefault="00A3079F">
      <w:pPr>
        <w:pStyle w:val="BodyText"/>
        <w:spacing w:line="252" w:lineRule="auto"/>
        <w:ind w:right="567"/>
        <w:jc w:val="both"/>
      </w:pPr>
      <w:r>
        <w:rPr>
          <w:b/>
          <w:w w:val="105"/>
        </w:rPr>
        <w:t xml:space="preserve">Can I contact multiple potential PhD supervisors? </w:t>
      </w:r>
      <w:r>
        <w:rPr>
          <w:w w:val="105"/>
        </w:rPr>
        <w:t xml:space="preserve">Yes - you can contact as many potential supervisors as you like. </w:t>
      </w:r>
      <w:proofErr w:type="gramStart"/>
      <w:r>
        <w:rPr>
          <w:w w:val="105"/>
        </w:rPr>
        <w:t>However</w:t>
      </w:r>
      <w:proofErr w:type="gramEnd"/>
      <w:r>
        <w:rPr>
          <w:w w:val="105"/>
        </w:rPr>
        <w:t xml:space="preserve"> if you identify more than one please openly copy your message to them all in order that they do not spend valuable time duplicating their responses.</w:t>
      </w:r>
    </w:p>
    <w:p w14:paraId="364B272D" w14:textId="77777777" w:rsidR="00E331A2" w:rsidRDefault="00A3079F">
      <w:pPr>
        <w:pStyle w:val="BodyText"/>
        <w:spacing w:line="247" w:lineRule="exact"/>
      </w:pPr>
      <w:r>
        <w:rPr>
          <w:w w:val="105"/>
          <w:u w:val="single"/>
        </w:rPr>
        <w:t>_______________________________________________________________________________________________</w:t>
      </w:r>
    </w:p>
    <w:p w14:paraId="7C2AB313" w14:textId="77777777" w:rsidR="00E331A2" w:rsidRDefault="00E331A2">
      <w:pPr>
        <w:pStyle w:val="BodyText"/>
        <w:spacing w:before="2"/>
        <w:ind w:left="0"/>
        <w:rPr>
          <w:sz w:val="15"/>
        </w:rPr>
      </w:pPr>
    </w:p>
    <w:p w14:paraId="0D24D5EB" w14:textId="77777777" w:rsidR="00E331A2" w:rsidRDefault="00A3079F" w:rsidP="0061270E">
      <w:pPr>
        <w:pStyle w:val="Heading2"/>
      </w:pPr>
      <w:r>
        <w:t xml:space="preserve">Portfolios (only Design-based </w:t>
      </w:r>
      <w:proofErr w:type="spellStart"/>
      <w:r>
        <w:t>programmes</w:t>
      </w:r>
      <w:proofErr w:type="spellEnd"/>
      <w:r>
        <w:t xml:space="preserve"> require portfolios)</w:t>
      </w:r>
    </w:p>
    <w:p w14:paraId="592F4F24" w14:textId="77777777" w:rsidR="00E331A2" w:rsidRDefault="00A3079F">
      <w:pPr>
        <w:pStyle w:val="BodyText"/>
        <w:spacing w:before="13" w:line="252" w:lineRule="auto"/>
        <w:ind w:right="566"/>
        <w:jc w:val="both"/>
      </w:pPr>
      <w:r>
        <w:rPr>
          <w:b/>
          <w:w w:val="105"/>
        </w:rPr>
        <w:t xml:space="preserve">What format should my portfolio be in? </w:t>
      </w:r>
      <w:r>
        <w:rPr>
          <w:w w:val="105"/>
        </w:rPr>
        <w:t xml:space="preserve">Your portfolio should be no larger than A4 in size and should be clearly labelled with your name, student ID number and the </w:t>
      </w:r>
      <w:proofErr w:type="spellStart"/>
      <w:r>
        <w:rPr>
          <w:w w:val="105"/>
        </w:rPr>
        <w:t>programme</w:t>
      </w:r>
      <w:proofErr w:type="spellEnd"/>
      <w:r>
        <w:rPr>
          <w:w w:val="105"/>
        </w:rPr>
        <w:t>(s) you are applying for. Applicants are normally asked to send a printed copy portfolio. Portfolios that have been uploaded or sent on CD are not considered.</w:t>
      </w:r>
    </w:p>
    <w:p w14:paraId="06FC0FD1" w14:textId="77777777" w:rsidR="00E331A2" w:rsidRDefault="00E331A2">
      <w:pPr>
        <w:pStyle w:val="BodyText"/>
        <w:spacing w:before="4"/>
        <w:ind w:left="0"/>
        <w:rPr>
          <w:sz w:val="22"/>
        </w:rPr>
      </w:pPr>
    </w:p>
    <w:p w14:paraId="0EF78272" w14:textId="77777777" w:rsidR="00E331A2" w:rsidRDefault="00A3079F">
      <w:pPr>
        <w:pStyle w:val="BodyText"/>
        <w:spacing w:line="249" w:lineRule="auto"/>
        <w:ind w:right="567"/>
        <w:jc w:val="both"/>
      </w:pPr>
      <w:r>
        <w:rPr>
          <w:b/>
          <w:w w:val="105"/>
        </w:rPr>
        <w:t xml:space="preserve">How do I upload/or send my portfolio? </w:t>
      </w:r>
      <w:r>
        <w:rPr>
          <w:w w:val="105"/>
        </w:rPr>
        <w:t>Please do not send or upload a portfolio at the initial application stage. The Department will contact you regarding your design work once your completed application form has arrived in the Department. This will only be once your referees have uploaded their references.</w:t>
      </w:r>
    </w:p>
    <w:p w14:paraId="485407C3" w14:textId="77777777" w:rsidR="00E331A2" w:rsidRDefault="00A3079F">
      <w:pPr>
        <w:pStyle w:val="BodyText"/>
        <w:spacing w:before="5"/>
      </w:pPr>
      <w:r>
        <w:rPr>
          <w:w w:val="105"/>
          <w:u w:val="single"/>
        </w:rPr>
        <w:t>_______________________________________________________________________________________________</w:t>
      </w:r>
    </w:p>
    <w:p w14:paraId="5ABA8E18" w14:textId="77777777" w:rsidR="00E331A2" w:rsidRDefault="00E331A2">
      <w:pPr>
        <w:pStyle w:val="BodyText"/>
        <w:spacing w:before="3"/>
        <w:ind w:left="0"/>
        <w:rPr>
          <w:sz w:val="15"/>
        </w:rPr>
      </w:pPr>
    </w:p>
    <w:p w14:paraId="41EA08C8" w14:textId="77777777" w:rsidR="00E331A2" w:rsidRDefault="00A3079F" w:rsidP="0061270E">
      <w:pPr>
        <w:pStyle w:val="Heading2"/>
      </w:pPr>
      <w:r>
        <w:t>Admissions Process</w:t>
      </w:r>
    </w:p>
    <w:p w14:paraId="4A5FC73C" w14:textId="77777777" w:rsidR="00E331A2" w:rsidRDefault="00A3079F">
      <w:pPr>
        <w:pStyle w:val="BodyText"/>
        <w:spacing w:before="9" w:line="252" w:lineRule="auto"/>
        <w:ind w:right="568"/>
        <w:jc w:val="both"/>
      </w:pPr>
      <w:r>
        <w:rPr>
          <w:b/>
          <w:w w:val="105"/>
        </w:rPr>
        <w:t xml:space="preserve">When do interviews take place? </w:t>
      </w:r>
      <w:r>
        <w:rPr>
          <w:w w:val="105"/>
        </w:rPr>
        <w:t>Interviews are conducted in person, overseas or by SKYPE. If you cannot attend a particular date a new once is normally arranged.</w:t>
      </w:r>
    </w:p>
    <w:p w14:paraId="576B15D2" w14:textId="77777777" w:rsidR="00E331A2" w:rsidRDefault="00E331A2">
      <w:pPr>
        <w:pStyle w:val="BodyText"/>
        <w:spacing w:before="6"/>
        <w:ind w:left="0"/>
        <w:rPr>
          <w:sz w:val="22"/>
        </w:rPr>
      </w:pPr>
    </w:p>
    <w:p w14:paraId="42310F00" w14:textId="77777777" w:rsidR="00E331A2" w:rsidRDefault="00A3079F">
      <w:pPr>
        <w:pStyle w:val="BodyText"/>
        <w:spacing w:line="252" w:lineRule="auto"/>
        <w:ind w:right="564"/>
        <w:jc w:val="both"/>
      </w:pPr>
      <w:r>
        <w:rPr>
          <w:b/>
          <w:w w:val="105"/>
        </w:rPr>
        <w:t xml:space="preserve">How long should I expect to wait for an admissions decision? </w:t>
      </w:r>
      <w:r>
        <w:rPr>
          <w:w w:val="105"/>
        </w:rPr>
        <w:t>The admissions process typically takes some time to be completed (normally an average of 3-4 months, sometimes less, sometimes more, depending on individual circumstances) so an early and complete application is to be encouraged wherever possible. On receipt in the Faculty applications are logged and forwarded to the lead Professor in the relevant research area (the Bartlett is spread over several sites across the Bloomsbury campus) and independently reviewed by him/her plus at least two of his/her academic colleagues. Once the review stage has been completed the application is considered by the cross-Faculty Research Degrees sub- Committee who meet approximately every 3-4 weeks and the outcome is communicated to the applicant in due</w:t>
      </w:r>
      <w:r>
        <w:rPr>
          <w:spacing w:val="2"/>
          <w:w w:val="105"/>
        </w:rPr>
        <w:t xml:space="preserve"> </w:t>
      </w:r>
      <w:r>
        <w:rPr>
          <w:w w:val="105"/>
        </w:rPr>
        <w:t>course.</w:t>
      </w:r>
    </w:p>
    <w:p w14:paraId="6F195A8C" w14:textId="77777777" w:rsidR="00E331A2" w:rsidRDefault="00E331A2">
      <w:pPr>
        <w:pStyle w:val="BodyText"/>
        <w:spacing w:before="7"/>
        <w:ind w:left="0"/>
        <w:rPr>
          <w:sz w:val="29"/>
        </w:rPr>
      </w:pPr>
    </w:p>
    <w:p w14:paraId="3AB3AE1D" w14:textId="77777777" w:rsidR="00E331A2" w:rsidRDefault="00A3079F">
      <w:pPr>
        <w:pStyle w:val="BodyText"/>
        <w:spacing w:line="252" w:lineRule="auto"/>
        <w:ind w:right="567"/>
        <w:jc w:val="both"/>
      </w:pPr>
      <w:r>
        <w:rPr>
          <w:b/>
          <w:w w:val="105"/>
        </w:rPr>
        <w:t xml:space="preserve">Why has no decision been made on my application yet? </w:t>
      </w:r>
      <w:r>
        <w:rPr>
          <w:w w:val="105"/>
        </w:rPr>
        <w:t xml:space="preserve">We will only consider complete applications. Any that are missing a reference(s) and/or an academic transcript will not be sent on to us for consideration. </w:t>
      </w:r>
      <w:proofErr w:type="gramStart"/>
      <w:r>
        <w:rPr>
          <w:w w:val="105"/>
        </w:rPr>
        <w:t>Therefore</w:t>
      </w:r>
      <w:proofErr w:type="gramEnd"/>
      <w:r>
        <w:rPr>
          <w:w w:val="105"/>
        </w:rPr>
        <w:t xml:space="preserve"> please check your application to see if anything is missing and if it is please supply it at your earliest convenience.</w:t>
      </w:r>
    </w:p>
    <w:p w14:paraId="1A2B4EC0" w14:textId="77777777" w:rsidR="00E331A2" w:rsidRDefault="00E331A2">
      <w:pPr>
        <w:pStyle w:val="BodyText"/>
        <w:spacing w:before="11"/>
        <w:ind w:left="0"/>
      </w:pPr>
    </w:p>
    <w:p w14:paraId="0A78E8C8" w14:textId="77777777" w:rsidR="00E331A2" w:rsidRDefault="00A3079F">
      <w:pPr>
        <w:pStyle w:val="BodyText"/>
        <w:spacing w:line="252" w:lineRule="auto"/>
        <w:ind w:right="566"/>
        <w:jc w:val="both"/>
      </w:pPr>
      <w:r>
        <w:rPr>
          <w:b/>
          <w:w w:val="105"/>
        </w:rPr>
        <w:t xml:space="preserve">What happens after I have been made an offer? </w:t>
      </w:r>
      <w:r>
        <w:rPr>
          <w:w w:val="105"/>
        </w:rPr>
        <w:t>Once you have been made an offer you will be contacted by the Department and by the Registry with any relevant information regarding your time as a UCL student - this will be sent by post/e-mail over the summer months the Department will send you induction information by email before the course commences.</w:t>
      </w:r>
    </w:p>
    <w:p w14:paraId="5B86E9A4" w14:textId="77777777" w:rsidR="00E331A2" w:rsidRDefault="00E331A2">
      <w:pPr>
        <w:pStyle w:val="BodyText"/>
        <w:spacing w:before="4"/>
        <w:ind w:left="0"/>
        <w:rPr>
          <w:sz w:val="22"/>
        </w:rPr>
      </w:pPr>
    </w:p>
    <w:p w14:paraId="61BE2021" w14:textId="77777777" w:rsidR="00E331A2" w:rsidRDefault="00A3079F">
      <w:pPr>
        <w:spacing w:line="252" w:lineRule="auto"/>
        <w:ind w:left="570" w:right="569"/>
        <w:jc w:val="both"/>
        <w:rPr>
          <w:sz w:val="21"/>
        </w:rPr>
      </w:pPr>
      <w:r>
        <w:rPr>
          <w:b/>
          <w:w w:val="105"/>
          <w:sz w:val="21"/>
        </w:rPr>
        <w:t xml:space="preserve">Can I ask for feedback on an unsuccessful application? </w:t>
      </w:r>
      <w:r>
        <w:rPr>
          <w:w w:val="105"/>
          <w:sz w:val="21"/>
        </w:rPr>
        <w:t>No, we regret that we cannot offer feedback on unsuccessful applications.</w:t>
      </w:r>
    </w:p>
    <w:p w14:paraId="55E36CE0" w14:textId="77777777" w:rsidR="00E331A2" w:rsidRDefault="00E331A2">
      <w:pPr>
        <w:spacing w:line="252" w:lineRule="auto"/>
        <w:jc w:val="both"/>
        <w:rPr>
          <w:sz w:val="21"/>
        </w:rPr>
        <w:sectPr w:rsidR="00E331A2">
          <w:pgSz w:w="11900" w:h="16840"/>
          <w:pgMar w:top="1300" w:right="140" w:bottom="600" w:left="140" w:header="0" w:footer="413" w:gutter="0"/>
          <w:cols w:space="720"/>
        </w:sectPr>
      </w:pPr>
    </w:p>
    <w:p w14:paraId="10D4B3E1" w14:textId="77777777" w:rsidR="00E331A2" w:rsidRDefault="00A3079F">
      <w:pPr>
        <w:spacing w:before="83" w:line="252" w:lineRule="auto"/>
        <w:ind w:left="570" w:right="568"/>
        <w:jc w:val="both"/>
        <w:rPr>
          <w:sz w:val="21"/>
        </w:rPr>
      </w:pPr>
      <w:r>
        <w:rPr>
          <w:b/>
          <w:w w:val="105"/>
          <w:sz w:val="21"/>
        </w:rPr>
        <w:lastRenderedPageBreak/>
        <w:t>If</w:t>
      </w:r>
      <w:r>
        <w:rPr>
          <w:b/>
          <w:spacing w:val="-4"/>
          <w:w w:val="105"/>
          <w:sz w:val="21"/>
        </w:rPr>
        <w:t xml:space="preserve"> </w:t>
      </w:r>
      <w:r>
        <w:rPr>
          <w:b/>
          <w:w w:val="105"/>
          <w:sz w:val="21"/>
        </w:rPr>
        <w:t>my</w:t>
      </w:r>
      <w:r>
        <w:rPr>
          <w:b/>
          <w:spacing w:val="-3"/>
          <w:w w:val="105"/>
          <w:sz w:val="21"/>
        </w:rPr>
        <w:t xml:space="preserve"> </w:t>
      </w:r>
      <w:r>
        <w:rPr>
          <w:b/>
          <w:w w:val="105"/>
          <w:sz w:val="21"/>
        </w:rPr>
        <w:t>application</w:t>
      </w:r>
      <w:r>
        <w:rPr>
          <w:b/>
          <w:spacing w:val="-3"/>
          <w:w w:val="105"/>
          <w:sz w:val="21"/>
        </w:rPr>
        <w:t xml:space="preserve"> </w:t>
      </w:r>
      <w:r>
        <w:rPr>
          <w:b/>
          <w:w w:val="105"/>
          <w:sz w:val="21"/>
        </w:rPr>
        <w:t>is</w:t>
      </w:r>
      <w:r>
        <w:rPr>
          <w:b/>
          <w:spacing w:val="-3"/>
          <w:w w:val="105"/>
          <w:sz w:val="21"/>
        </w:rPr>
        <w:t xml:space="preserve"> </w:t>
      </w:r>
      <w:r>
        <w:rPr>
          <w:b/>
          <w:w w:val="105"/>
          <w:sz w:val="21"/>
        </w:rPr>
        <w:t>unsuccessful</w:t>
      </w:r>
      <w:r>
        <w:rPr>
          <w:b/>
          <w:spacing w:val="-4"/>
          <w:w w:val="105"/>
          <w:sz w:val="21"/>
        </w:rPr>
        <w:t xml:space="preserve"> </w:t>
      </w:r>
      <w:r>
        <w:rPr>
          <w:b/>
          <w:w w:val="105"/>
          <w:sz w:val="21"/>
        </w:rPr>
        <w:t>can</w:t>
      </w:r>
      <w:r>
        <w:rPr>
          <w:b/>
          <w:spacing w:val="-3"/>
          <w:w w:val="105"/>
          <w:sz w:val="21"/>
        </w:rPr>
        <w:t xml:space="preserve"> </w:t>
      </w:r>
      <w:r>
        <w:rPr>
          <w:b/>
          <w:w w:val="105"/>
          <w:sz w:val="21"/>
        </w:rPr>
        <w:t>I</w:t>
      </w:r>
      <w:r>
        <w:rPr>
          <w:b/>
          <w:spacing w:val="-3"/>
          <w:w w:val="105"/>
          <w:sz w:val="21"/>
        </w:rPr>
        <w:t xml:space="preserve"> </w:t>
      </w:r>
      <w:r>
        <w:rPr>
          <w:b/>
          <w:w w:val="105"/>
          <w:sz w:val="21"/>
        </w:rPr>
        <w:t>claim</w:t>
      </w:r>
      <w:r>
        <w:rPr>
          <w:b/>
          <w:spacing w:val="-2"/>
          <w:w w:val="105"/>
          <w:sz w:val="21"/>
        </w:rPr>
        <w:t xml:space="preserve"> </w:t>
      </w:r>
      <w:r>
        <w:rPr>
          <w:b/>
          <w:w w:val="105"/>
          <w:sz w:val="21"/>
        </w:rPr>
        <w:t>a</w:t>
      </w:r>
      <w:r>
        <w:rPr>
          <w:b/>
          <w:spacing w:val="-3"/>
          <w:w w:val="105"/>
          <w:sz w:val="21"/>
        </w:rPr>
        <w:t xml:space="preserve"> </w:t>
      </w:r>
      <w:r>
        <w:rPr>
          <w:b/>
          <w:w w:val="105"/>
          <w:sz w:val="21"/>
        </w:rPr>
        <w:t>refund</w:t>
      </w:r>
      <w:r>
        <w:rPr>
          <w:b/>
          <w:spacing w:val="-3"/>
          <w:w w:val="105"/>
          <w:sz w:val="21"/>
        </w:rPr>
        <w:t xml:space="preserve"> </w:t>
      </w:r>
      <w:r>
        <w:rPr>
          <w:b/>
          <w:w w:val="105"/>
          <w:sz w:val="21"/>
        </w:rPr>
        <w:t>of</w:t>
      </w:r>
      <w:r>
        <w:rPr>
          <w:b/>
          <w:spacing w:val="-4"/>
          <w:w w:val="105"/>
          <w:sz w:val="21"/>
        </w:rPr>
        <w:t xml:space="preserve"> </w:t>
      </w:r>
      <w:r>
        <w:rPr>
          <w:b/>
          <w:w w:val="105"/>
          <w:sz w:val="21"/>
        </w:rPr>
        <w:t>the</w:t>
      </w:r>
      <w:r>
        <w:rPr>
          <w:b/>
          <w:spacing w:val="-3"/>
          <w:w w:val="105"/>
          <w:sz w:val="21"/>
        </w:rPr>
        <w:t xml:space="preserve"> </w:t>
      </w:r>
      <w:r>
        <w:rPr>
          <w:b/>
          <w:w w:val="105"/>
          <w:sz w:val="21"/>
        </w:rPr>
        <w:t>admissions</w:t>
      </w:r>
      <w:r>
        <w:rPr>
          <w:b/>
          <w:spacing w:val="-3"/>
          <w:w w:val="105"/>
          <w:sz w:val="21"/>
        </w:rPr>
        <w:t xml:space="preserve"> </w:t>
      </w:r>
      <w:r>
        <w:rPr>
          <w:b/>
          <w:w w:val="105"/>
          <w:sz w:val="21"/>
        </w:rPr>
        <w:t>processing</w:t>
      </w:r>
      <w:r>
        <w:rPr>
          <w:b/>
          <w:spacing w:val="-3"/>
          <w:w w:val="105"/>
          <w:sz w:val="21"/>
        </w:rPr>
        <w:t xml:space="preserve"> </w:t>
      </w:r>
      <w:r>
        <w:rPr>
          <w:b/>
          <w:w w:val="105"/>
          <w:sz w:val="21"/>
        </w:rPr>
        <w:t>fee?</w:t>
      </w:r>
      <w:r>
        <w:rPr>
          <w:b/>
          <w:spacing w:val="-2"/>
          <w:w w:val="105"/>
          <w:sz w:val="21"/>
        </w:rPr>
        <w:t xml:space="preserve"> </w:t>
      </w:r>
      <w:r>
        <w:rPr>
          <w:w w:val="105"/>
          <w:sz w:val="21"/>
        </w:rPr>
        <w:t>No,</w:t>
      </w:r>
      <w:r>
        <w:rPr>
          <w:spacing w:val="-4"/>
          <w:w w:val="105"/>
          <w:sz w:val="21"/>
        </w:rPr>
        <w:t xml:space="preserve"> </w:t>
      </w:r>
      <w:r>
        <w:rPr>
          <w:w w:val="105"/>
          <w:sz w:val="21"/>
        </w:rPr>
        <w:t>a</w:t>
      </w:r>
      <w:r>
        <w:rPr>
          <w:spacing w:val="-3"/>
          <w:w w:val="105"/>
          <w:sz w:val="21"/>
        </w:rPr>
        <w:t xml:space="preserve"> </w:t>
      </w:r>
      <w:r>
        <w:rPr>
          <w:w w:val="105"/>
          <w:sz w:val="21"/>
        </w:rPr>
        <w:t>refund is not possible. This is because the fee covers the cost of processing your application regardless of the admissions decision.</w:t>
      </w:r>
    </w:p>
    <w:p w14:paraId="4B0584CC" w14:textId="77777777" w:rsidR="00E331A2" w:rsidRDefault="00A3079F">
      <w:pPr>
        <w:pStyle w:val="BodyText"/>
        <w:spacing w:before="2"/>
      </w:pPr>
      <w:r>
        <w:rPr>
          <w:w w:val="105"/>
          <w:u w:val="single"/>
        </w:rPr>
        <w:t>_______________________________________________________________________________________________</w:t>
      </w:r>
    </w:p>
    <w:p w14:paraId="2DC45995" w14:textId="77777777" w:rsidR="00E331A2" w:rsidRDefault="00E331A2">
      <w:pPr>
        <w:pStyle w:val="BodyText"/>
        <w:spacing w:before="10"/>
        <w:ind w:left="0"/>
        <w:rPr>
          <w:sz w:val="14"/>
        </w:rPr>
      </w:pPr>
    </w:p>
    <w:p w14:paraId="60AD69F1" w14:textId="77777777" w:rsidR="00E331A2" w:rsidRDefault="00A3079F" w:rsidP="0061270E">
      <w:pPr>
        <w:pStyle w:val="Heading2"/>
      </w:pPr>
      <w:r>
        <w:t>Deferring Entry</w:t>
      </w:r>
    </w:p>
    <w:p w14:paraId="77C620F5" w14:textId="77777777" w:rsidR="00E331A2" w:rsidRDefault="00A3079F">
      <w:pPr>
        <w:spacing w:before="14" w:line="252" w:lineRule="auto"/>
        <w:ind w:left="570" w:right="564"/>
        <w:jc w:val="both"/>
        <w:rPr>
          <w:sz w:val="21"/>
        </w:rPr>
      </w:pPr>
      <w:r>
        <w:rPr>
          <w:b/>
          <w:w w:val="105"/>
          <w:sz w:val="21"/>
        </w:rPr>
        <w:t>If I cannot take up my offer of a place can I defer it to next year</w:t>
      </w:r>
      <w:r>
        <w:rPr>
          <w:w w:val="105"/>
          <w:sz w:val="21"/>
        </w:rPr>
        <w:t xml:space="preserve">? It is not usually a problem to defer your offer of a place to the following year. Applicants will need the </w:t>
      </w:r>
      <w:proofErr w:type="spellStart"/>
      <w:r>
        <w:rPr>
          <w:w w:val="105"/>
          <w:sz w:val="21"/>
        </w:rPr>
        <w:t>authorisation</w:t>
      </w:r>
      <w:proofErr w:type="spellEnd"/>
      <w:r>
        <w:rPr>
          <w:w w:val="105"/>
          <w:sz w:val="21"/>
        </w:rPr>
        <w:t xml:space="preserve"> of the Course Director/supervisor and the Admissions Office will need to issue a renewed and updated offer letter.</w:t>
      </w:r>
    </w:p>
    <w:p w14:paraId="06EB521D" w14:textId="77777777" w:rsidR="00E331A2" w:rsidRDefault="00E331A2">
      <w:pPr>
        <w:pStyle w:val="BodyText"/>
        <w:spacing w:before="2"/>
        <w:ind w:left="0"/>
        <w:rPr>
          <w:sz w:val="22"/>
        </w:rPr>
      </w:pPr>
    </w:p>
    <w:p w14:paraId="0CB9E6CC" w14:textId="77777777" w:rsidR="00E331A2" w:rsidRDefault="00A3079F">
      <w:pPr>
        <w:spacing w:before="1" w:line="252" w:lineRule="auto"/>
        <w:ind w:left="570" w:right="567"/>
        <w:jc w:val="both"/>
        <w:rPr>
          <w:sz w:val="21"/>
        </w:rPr>
      </w:pPr>
      <w:r>
        <w:rPr>
          <w:b/>
          <w:w w:val="105"/>
          <w:sz w:val="21"/>
        </w:rPr>
        <w:t xml:space="preserve">How can I defer my offer of admission? </w:t>
      </w:r>
      <w:r>
        <w:rPr>
          <w:w w:val="105"/>
          <w:sz w:val="21"/>
        </w:rPr>
        <w:t xml:space="preserve">You can request to defer entry to postgraduate </w:t>
      </w:r>
      <w:proofErr w:type="spellStart"/>
      <w:r>
        <w:rPr>
          <w:w w:val="105"/>
          <w:sz w:val="21"/>
        </w:rPr>
        <w:t>programmes</w:t>
      </w:r>
      <w:proofErr w:type="spellEnd"/>
      <w:r>
        <w:rPr>
          <w:w w:val="105"/>
          <w:sz w:val="21"/>
        </w:rPr>
        <w:t xml:space="preserve"> by e-mailing </w:t>
      </w:r>
      <w:hyperlink r:id="rId20">
        <w:r>
          <w:rPr>
            <w:color w:val="0000D4"/>
            <w:w w:val="105"/>
            <w:sz w:val="21"/>
          </w:rPr>
          <w:t xml:space="preserve">admissions@ucl.ac.uk </w:t>
        </w:r>
      </w:hyperlink>
      <w:r>
        <w:rPr>
          <w:w w:val="105"/>
          <w:sz w:val="21"/>
        </w:rPr>
        <w:t>citing your name and student number.</w:t>
      </w:r>
    </w:p>
    <w:p w14:paraId="52D7E5CB" w14:textId="77777777" w:rsidR="00E331A2" w:rsidRDefault="00E331A2">
      <w:pPr>
        <w:pStyle w:val="BodyText"/>
        <w:spacing w:before="6"/>
        <w:ind w:left="0"/>
        <w:rPr>
          <w:sz w:val="22"/>
        </w:rPr>
      </w:pPr>
    </w:p>
    <w:p w14:paraId="3F9773BD" w14:textId="77777777" w:rsidR="00E331A2" w:rsidRDefault="00A3079F">
      <w:pPr>
        <w:spacing w:line="252" w:lineRule="auto"/>
        <w:ind w:left="570" w:right="568"/>
        <w:jc w:val="both"/>
        <w:rPr>
          <w:sz w:val="21"/>
        </w:rPr>
      </w:pPr>
      <w:r>
        <w:rPr>
          <w:b/>
          <w:w w:val="105"/>
          <w:sz w:val="21"/>
        </w:rPr>
        <w:t xml:space="preserve">Can I defer entry more than once? </w:t>
      </w:r>
      <w:r>
        <w:rPr>
          <w:w w:val="105"/>
          <w:sz w:val="21"/>
        </w:rPr>
        <w:t>No, you may only defer entry once. If you cannot take up your deferred offer you will forfeit your place and will need to re-apply.</w:t>
      </w:r>
    </w:p>
    <w:p w14:paraId="303FEF14" w14:textId="77777777" w:rsidR="00E331A2" w:rsidRDefault="00E331A2">
      <w:pPr>
        <w:pStyle w:val="BodyText"/>
        <w:spacing w:before="2"/>
        <w:ind w:left="0"/>
        <w:rPr>
          <w:sz w:val="22"/>
        </w:rPr>
      </w:pPr>
    </w:p>
    <w:p w14:paraId="1FC3AECE" w14:textId="77777777" w:rsidR="00E331A2" w:rsidRDefault="00A3079F">
      <w:pPr>
        <w:spacing w:before="1"/>
        <w:ind w:left="570"/>
        <w:rPr>
          <w:sz w:val="21"/>
        </w:rPr>
      </w:pPr>
      <w:r>
        <w:rPr>
          <w:b/>
          <w:w w:val="105"/>
          <w:sz w:val="21"/>
        </w:rPr>
        <w:t xml:space="preserve">What is the deadline for deferring entry? </w:t>
      </w:r>
      <w:r>
        <w:rPr>
          <w:w w:val="105"/>
          <w:sz w:val="21"/>
        </w:rPr>
        <w:t>Usually you can defer entry any time before enrolment.</w:t>
      </w:r>
    </w:p>
    <w:p w14:paraId="3115D4D3" w14:textId="77777777" w:rsidR="00E331A2" w:rsidRDefault="00A3079F">
      <w:pPr>
        <w:pStyle w:val="BodyText"/>
        <w:spacing w:before="12"/>
      </w:pPr>
      <w:r>
        <w:rPr>
          <w:w w:val="105"/>
          <w:u w:val="single"/>
        </w:rPr>
        <w:t>_______________________________________________________________________________________________</w:t>
      </w:r>
    </w:p>
    <w:p w14:paraId="2D928123" w14:textId="77777777" w:rsidR="00E331A2" w:rsidRDefault="00E331A2">
      <w:pPr>
        <w:pStyle w:val="BodyText"/>
        <w:spacing w:before="11"/>
        <w:ind w:left="0"/>
        <w:rPr>
          <w:sz w:val="14"/>
        </w:rPr>
      </w:pPr>
    </w:p>
    <w:p w14:paraId="6870F76D" w14:textId="77777777" w:rsidR="00E331A2" w:rsidRDefault="00A3079F" w:rsidP="0061270E">
      <w:pPr>
        <w:pStyle w:val="Heading2"/>
      </w:pPr>
      <w:r>
        <w:t>Tuition Fees &amp; Finances</w:t>
      </w:r>
    </w:p>
    <w:p w14:paraId="50D0F706" w14:textId="77777777" w:rsidR="00E331A2" w:rsidRDefault="00A3079F">
      <w:pPr>
        <w:spacing w:before="8" w:line="252" w:lineRule="auto"/>
        <w:ind w:left="570" w:right="566"/>
        <w:jc w:val="both"/>
        <w:rPr>
          <w:sz w:val="21"/>
        </w:rPr>
      </w:pPr>
      <w:r>
        <w:rPr>
          <w:b/>
          <w:w w:val="105"/>
          <w:sz w:val="21"/>
        </w:rPr>
        <w:t xml:space="preserve">Can you tell be what my fee status will be before I submit my application? </w:t>
      </w:r>
      <w:r>
        <w:rPr>
          <w:w w:val="105"/>
          <w:sz w:val="21"/>
        </w:rPr>
        <w:t>No, we cannot advise on this</w:t>
      </w:r>
      <w:r>
        <w:rPr>
          <w:spacing w:val="-3"/>
          <w:w w:val="105"/>
          <w:sz w:val="21"/>
        </w:rPr>
        <w:t xml:space="preserve"> </w:t>
      </w:r>
      <w:r>
        <w:rPr>
          <w:w w:val="105"/>
          <w:sz w:val="21"/>
        </w:rPr>
        <w:t>issue.</w:t>
      </w:r>
      <w:r>
        <w:rPr>
          <w:spacing w:val="-3"/>
          <w:w w:val="105"/>
          <w:sz w:val="21"/>
        </w:rPr>
        <w:t xml:space="preserve"> </w:t>
      </w:r>
      <w:r>
        <w:rPr>
          <w:w w:val="105"/>
          <w:sz w:val="21"/>
        </w:rPr>
        <w:t>Your</w:t>
      </w:r>
      <w:r>
        <w:rPr>
          <w:spacing w:val="-4"/>
          <w:w w:val="105"/>
          <w:sz w:val="21"/>
        </w:rPr>
        <w:t xml:space="preserve"> </w:t>
      </w:r>
      <w:r>
        <w:rPr>
          <w:w w:val="105"/>
          <w:sz w:val="21"/>
        </w:rPr>
        <w:t>fee</w:t>
      </w:r>
      <w:r>
        <w:rPr>
          <w:spacing w:val="-2"/>
          <w:w w:val="105"/>
          <w:sz w:val="21"/>
        </w:rPr>
        <w:t xml:space="preserve"> </w:t>
      </w:r>
      <w:r>
        <w:rPr>
          <w:w w:val="105"/>
          <w:sz w:val="21"/>
        </w:rPr>
        <w:t>status</w:t>
      </w:r>
      <w:r>
        <w:rPr>
          <w:spacing w:val="-3"/>
          <w:w w:val="105"/>
          <w:sz w:val="21"/>
        </w:rPr>
        <w:t xml:space="preserve"> </w:t>
      </w:r>
      <w:r>
        <w:rPr>
          <w:w w:val="105"/>
          <w:sz w:val="21"/>
        </w:rPr>
        <w:t>can</w:t>
      </w:r>
      <w:r>
        <w:rPr>
          <w:spacing w:val="-2"/>
          <w:w w:val="105"/>
          <w:sz w:val="21"/>
        </w:rPr>
        <w:t xml:space="preserve"> </w:t>
      </w:r>
      <w:r>
        <w:rPr>
          <w:w w:val="105"/>
          <w:sz w:val="21"/>
        </w:rPr>
        <w:t>only</w:t>
      </w:r>
      <w:r>
        <w:rPr>
          <w:spacing w:val="-2"/>
          <w:w w:val="105"/>
          <w:sz w:val="21"/>
        </w:rPr>
        <w:t xml:space="preserve"> </w:t>
      </w:r>
      <w:r>
        <w:rPr>
          <w:w w:val="105"/>
          <w:sz w:val="21"/>
        </w:rPr>
        <w:t>be</w:t>
      </w:r>
      <w:r>
        <w:rPr>
          <w:spacing w:val="-3"/>
          <w:w w:val="105"/>
          <w:sz w:val="21"/>
        </w:rPr>
        <w:t xml:space="preserve"> </w:t>
      </w:r>
      <w:r>
        <w:rPr>
          <w:w w:val="105"/>
          <w:sz w:val="21"/>
        </w:rPr>
        <w:t>determined</w:t>
      </w:r>
      <w:r>
        <w:rPr>
          <w:spacing w:val="-2"/>
          <w:w w:val="105"/>
          <w:sz w:val="21"/>
        </w:rPr>
        <w:t xml:space="preserve"> </w:t>
      </w:r>
      <w:r>
        <w:rPr>
          <w:w w:val="105"/>
          <w:sz w:val="21"/>
        </w:rPr>
        <w:t>following</w:t>
      </w:r>
      <w:r>
        <w:rPr>
          <w:spacing w:val="-3"/>
          <w:w w:val="105"/>
          <w:sz w:val="21"/>
        </w:rPr>
        <w:t xml:space="preserve"> </w:t>
      </w:r>
      <w:r>
        <w:rPr>
          <w:w w:val="105"/>
          <w:sz w:val="21"/>
        </w:rPr>
        <w:t>receipt</w:t>
      </w:r>
      <w:r>
        <w:rPr>
          <w:spacing w:val="-3"/>
          <w:w w:val="105"/>
          <w:sz w:val="21"/>
        </w:rPr>
        <w:t xml:space="preserve"> </w:t>
      </w:r>
      <w:r>
        <w:rPr>
          <w:w w:val="105"/>
          <w:sz w:val="21"/>
        </w:rPr>
        <w:t>of</w:t>
      </w:r>
      <w:r>
        <w:rPr>
          <w:spacing w:val="-4"/>
          <w:w w:val="105"/>
          <w:sz w:val="21"/>
        </w:rPr>
        <w:t xml:space="preserve"> </w:t>
      </w:r>
      <w:r>
        <w:rPr>
          <w:w w:val="105"/>
          <w:sz w:val="21"/>
        </w:rPr>
        <w:t>your</w:t>
      </w:r>
      <w:r>
        <w:rPr>
          <w:spacing w:val="-3"/>
          <w:w w:val="105"/>
          <w:sz w:val="21"/>
        </w:rPr>
        <w:t xml:space="preserve"> </w:t>
      </w:r>
      <w:r>
        <w:rPr>
          <w:w w:val="105"/>
          <w:sz w:val="21"/>
        </w:rPr>
        <w:t>application.</w:t>
      </w:r>
      <w:r>
        <w:rPr>
          <w:spacing w:val="-3"/>
          <w:w w:val="105"/>
          <w:sz w:val="21"/>
        </w:rPr>
        <w:t xml:space="preserve"> </w:t>
      </w:r>
      <w:r>
        <w:rPr>
          <w:w w:val="105"/>
          <w:sz w:val="21"/>
        </w:rPr>
        <w:t>Please</w:t>
      </w:r>
      <w:r>
        <w:rPr>
          <w:spacing w:val="-3"/>
          <w:w w:val="105"/>
          <w:sz w:val="21"/>
        </w:rPr>
        <w:t xml:space="preserve"> </w:t>
      </w:r>
      <w:r>
        <w:rPr>
          <w:w w:val="105"/>
          <w:sz w:val="21"/>
        </w:rPr>
        <w:t>see</w:t>
      </w:r>
      <w:r>
        <w:rPr>
          <w:spacing w:val="-2"/>
          <w:w w:val="105"/>
          <w:sz w:val="21"/>
        </w:rPr>
        <w:t xml:space="preserve"> </w:t>
      </w:r>
      <w:r>
        <w:rPr>
          <w:w w:val="105"/>
          <w:sz w:val="21"/>
        </w:rPr>
        <w:t>here</w:t>
      </w:r>
      <w:r>
        <w:rPr>
          <w:spacing w:val="-3"/>
          <w:w w:val="105"/>
          <w:sz w:val="21"/>
        </w:rPr>
        <w:t xml:space="preserve"> </w:t>
      </w:r>
      <w:r>
        <w:rPr>
          <w:w w:val="105"/>
          <w:sz w:val="21"/>
        </w:rPr>
        <w:t>for more details</w:t>
      </w:r>
      <w:r w:rsidR="00FE77E8">
        <w:rPr>
          <w:w w:val="105"/>
          <w:sz w:val="21"/>
        </w:rPr>
        <w:t xml:space="preserve"> on </w:t>
      </w:r>
      <w:hyperlink r:id="rId21" w:history="1">
        <w:r w:rsidR="00FE77E8" w:rsidRPr="00FE77E8">
          <w:rPr>
            <w:rStyle w:val="Hyperlink"/>
            <w:w w:val="105"/>
            <w:sz w:val="21"/>
          </w:rPr>
          <w:t>student fee status</w:t>
        </w:r>
      </w:hyperlink>
      <w:r w:rsidR="00FE77E8">
        <w:rPr>
          <w:w w:val="105"/>
          <w:sz w:val="21"/>
        </w:rPr>
        <w:t xml:space="preserve">. </w:t>
      </w:r>
    </w:p>
    <w:p w14:paraId="7BA186A1" w14:textId="77777777" w:rsidR="00E331A2" w:rsidRDefault="00E331A2">
      <w:pPr>
        <w:pStyle w:val="BodyText"/>
        <w:spacing w:before="8"/>
        <w:ind w:left="0"/>
        <w:rPr>
          <w:sz w:val="22"/>
        </w:rPr>
      </w:pPr>
    </w:p>
    <w:p w14:paraId="7EB6CC70" w14:textId="77777777" w:rsidR="00E331A2" w:rsidRDefault="00A3079F">
      <w:pPr>
        <w:spacing w:line="252" w:lineRule="auto"/>
        <w:ind w:left="570" w:right="568"/>
        <w:jc w:val="both"/>
        <w:rPr>
          <w:sz w:val="21"/>
        </w:rPr>
      </w:pPr>
      <w:r>
        <w:rPr>
          <w:b/>
          <w:w w:val="105"/>
          <w:sz w:val="21"/>
        </w:rPr>
        <w:t xml:space="preserve">I've been made Overseas fee status, but I should be UK/EU fee status. How do I change this? </w:t>
      </w:r>
      <w:r>
        <w:rPr>
          <w:w w:val="105"/>
          <w:sz w:val="21"/>
        </w:rPr>
        <w:t>You will need to request a Fees Questionnaire via the Admissions Office to have your fee status reconsidered.</w:t>
      </w:r>
    </w:p>
    <w:p w14:paraId="45CDF1ED" w14:textId="77777777" w:rsidR="00E331A2" w:rsidRDefault="00E331A2">
      <w:pPr>
        <w:pStyle w:val="BodyText"/>
        <w:spacing w:before="9"/>
        <w:ind w:left="0"/>
      </w:pPr>
    </w:p>
    <w:p w14:paraId="08C6FA13" w14:textId="77777777" w:rsidR="00E331A2" w:rsidRDefault="00A3079F">
      <w:pPr>
        <w:spacing w:line="252" w:lineRule="auto"/>
        <w:ind w:left="570" w:right="568"/>
        <w:jc w:val="both"/>
        <w:rPr>
          <w:sz w:val="21"/>
        </w:rPr>
      </w:pPr>
      <w:r>
        <w:rPr>
          <w:b/>
          <w:w w:val="105"/>
          <w:sz w:val="21"/>
        </w:rPr>
        <w:t xml:space="preserve">What are the tuition fees? </w:t>
      </w:r>
      <w:r w:rsidR="00FE77E8">
        <w:rPr>
          <w:w w:val="105"/>
          <w:sz w:val="21"/>
        </w:rPr>
        <w:t xml:space="preserve">Please see </w:t>
      </w:r>
      <w:hyperlink r:id="rId22" w:history="1">
        <w:r w:rsidR="00FE77E8">
          <w:rPr>
            <w:rStyle w:val="Hyperlink"/>
            <w:w w:val="105"/>
            <w:sz w:val="21"/>
          </w:rPr>
          <w:t>fee schedules</w:t>
        </w:r>
      </w:hyperlink>
      <w:r w:rsidR="00FE77E8">
        <w:rPr>
          <w:w w:val="105"/>
          <w:sz w:val="21"/>
        </w:rPr>
        <w:t xml:space="preserve">. </w:t>
      </w:r>
    </w:p>
    <w:p w14:paraId="547470BC" w14:textId="77777777" w:rsidR="00E331A2" w:rsidRDefault="00E331A2">
      <w:pPr>
        <w:pStyle w:val="BodyText"/>
        <w:spacing w:before="7"/>
        <w:ind w:left="0"/>
        <w:rPr>
          <w:sz w:val="22"/>
        </w:rPr>
      </w:pPr>
    </w:p>
    <w:p w14:paraId="1215C13A" w14:textId="77777777" w:rsidR="00E331A2" w:rsidRDefault="00A3079F">
      <w:pPr>
        <w:pStyle w:val="BodyText"/>
        <w:spacing w:line="249" w:lineRule="auto"/>
        <w:ind w:right="566"/>
        <w:jc w:val="both"/>
      </w:pPr>
      <w:r>
        <w:rPr>
          <w:b/>
          <w:w w:val="105"/>
        </w:rPr>
        <w:t xml:space="preserve">How do I pay the tuition fees? </w:t>
      </w:r>
      <w:r>
        <w:rPr>
          <w:w w:val="105"/>
        </w:rPr>
        <w:t>Fees are payable at enrolment in September, either in full or 50% by the end</w:t>
      </w:r>
      <w:r>
        <w:rPr>
          <w:spacing w:val="-3"/>
          <w:w w:val="105"/>
        </w:rPr>
        <w:t xml:space="preserve"> </w:t>
      </w:r>
      <w:r>
        <w:rPr>
          <w:w w:val="105"/>
        </w:rPr>
        <w:t>of</w:t>
      </w:r>
      <w:r>
        <w:rPr>
          <w:spacing w:val="-3"/>
          <w:w w:val="105"/>
        </w:rPr>
        <w:t xml:space="preserve"> </w:t>
      </w:r>
      <w:r>
        <w:rPr>
          <w:w w:val="105"/>
        </w:rPr>
        <w:t>October</w:t>
      </w:r>
      <w:r>
        <w:rPr>
          <w:spacing w:val="-4"/>
          <w:w w:val="105"/>
        </w:rPr>
        <w:t xml:space="preserve"> </w:t>
      </w:r>
      <w:r>
        <w:rPr>
          <w:w w:val="105"/>
        </w:rPr>
        <w:t>with</w:t>
      </w:r>
      <w:r>
        <w:rPr>
          <w:spacing w:val="-2"/>
          <w:w w:val="105"/>
        </w:rPr>
        <w:t xml:space="preserve"> </w:t>
      </w:r>
      <w:r>
        <w:rPr>
          <w:w w:val="105"/>
        </w:rPr>
        <w:t>the</w:t>
      </w:r>
      <w:r>
        <w:rPr>
          <w:spacing w:val="-2"/>
          <w:w w:val="105"/>
        </w:rPr>
        <w:t xml:space="preserve"> </w:t>
      </w:r>
      <w:r>
        <w:rPr>
          <w:w w:val="105"/>
        </w:rPr>
        <w:t>remaining</w:t>
      </w:r>
      <w:r>
        <w:rPr>
          <w:spacing w:val="-3"/>
          <w:w w:val="105"/>
        </w:rPr>
        <w:t xml:space="preserve"> </w:t>
      </w:r>
      <w:r>
        <w:rPr>
          <w:w w:val="105"/>
        </w:rPr>
        <w:t>50% in</w:t>
      </w:r>
      <w:r>
        <w:rPr>
          <w:spacing w:val="-3"/>
          <w:w w:val="105"/>
        </w:rPr>
        <w:t xml:space="preserve"> </w:t>
      </w:r>
      <w:r>
        <w:rPr>
          <w:w w:val="105"/>
        </w:rPr>
        <w:t>early</w:t>
      </w:r>
      <w:r>
        <w:rPr>
          <w:spacing w:val="-2"/>
          <w:w w:val="105"/>
        </w:rPr>
        <w:t xml:space="preserve"> </w:t>
      </w:r>
      <w:r>
        <w:rPr>
          <w:w w:val="105"/>
        </w:rPr>
        <w:t>February.</w:t>
      </w:r>
      <w:r>
        <w:rPr>
          <w:spacing w:val="-3"/>
          <w:w w:val="105"/>
        </w:rPr>
        <w:t xml:space="preserve"> </w:t>
      </w:r>
      <w:r>
        <w:rPr>
          <w:w w:val="105"/>
        </w:rPr>
        <w:t>Payments</w:t>
      </w:r>
      <w:r>
        <w:rPr>
          <w:spacing w:val="-3"/>
          <w:w w:val="105"/>
        </w:rPr>
        <w:t xml:space="preserve"> </w:t>
      </w:r>
      <w:r>
        <w:rPr>
          <w:w w:val="105"/>
        </w:rPr>
        <w:t>by</w:t>
      </w:r>
      <w:r>
        <w:rPr>
          <w:spacing w:val="-2"/>
          <w:w w:val="105"/>
        </w:rPr>
        <w:t xml:space="preserve"> </w:t>
      </w:r>
      <w:r>
        <w:rPr>
          <w:w w:val="105"/>
        </w:rPr>
        <w:t>any</w:t>
      </w:r>
      <w:r>
        <w:rPr>
          <w:spacing w:val="-3"/>
          <w:w w:val="105"/>
        </w:rPr>
        <w:t xml:space="preserve"> </w:t>
      </w:r>
      <w:r>
        <w:rPr>
          <w:w w:val="105"/>
        </w:rPr>
        <w:t>other</w:t>
      </w:r>
      <w:r>
        <w:rPr>
          <w:spacing w:val="-3"/>
          <w:w w:val="105"/>
        </w:rPr>
        <w:t xml:space="preserve"> </w:t>
      </w:r>
      <w:r>
        <w:rPr>
          <w:w w:val="105"/>
        </w:rPr>
        <w:t>kind</w:t>
      </w:r>
      <w:r>
        <w:rPr>
          <w:spacing w:val="-2"/>
          <w:w w:val="105"/>
        </w:rPr>
        <w:t xml:space="preserve"> </w:t>
      </w:r>
      <w:r>
        <w:rPr>
          <w:w w:val="105"/>
        </w:rPr>
        <w:t>of</w:t>
      </w:r>
      <w:r>
        <w:rPr>
          <w:spacing w:val="-4"/>
          <w:w w:val="105"/>
        </w:rPr>
        <w:t xml:space="preserve"> </w:t>
      </w:r>
      <w:r>
        <w:rPr>
          <w:w w:val="105"/>
        </w:rPr>
        <w:t>instalment</w:t>
      </w:r>
      <w:r>
        <w:rPr>
          <w:spacing w:val="-3"/>
          <w:w w:val="105"/>
        </w:rPr>
        <w:t xml:space="preserve"> </w:t>
      </w:r>
      <w:r>
        <w:rPr>
          <w:w w:val="105"/>
        </w:rPr>
        <w:t>plan</w:t>
      </w:r>
      <w:r>
        <w:rPr>
          <w:spacing w:val="-2"/>
          <w:w w:val="105"/>
        </w:rPr>
        <w:t xml:space="preserve"> </w:t>
      </w:r>
      <w:r>
        <w:rPr>
          <w:w w:val="105"/>
        </w:rPr>
        <w:t>is not an</w:t>
      </w:r>
      <w:r>
        <w:rPr>
          <w:spacing w:val="1"/>
          <w:w w:val="105"/>
        </w:rPr>
        <w:t xml:space="preserve"> </w:t>
      </w:r>
      <w:r>
        <w:rPr>
          <w:w w:val="105"/>
        </w:rPr>
        <w:t>option.</w:t>
      </w:r>
    </w:p>
    <w:p w14:paraId="67A29B3F" w14:textId="77777777" w:rsidR="00E331A2" w:rsidRDefault="00A3079F">
      <w:pPr>
        <w:pStyle w:val="BodyText"/>
        <w:spacing w:before="4"/>
      </w:pPr>
      <w:r>
        <w:rPr>
          <w:w w:val="105"/>
          <w:u w:val="single"/>
        </w:rPr>
        <w:t>_______________________________________________________________________________________________</w:t>
      </w:r>
    </w:p>
    <w:p w14:paraId="642A9D2C" w14:textId="77777777" w:rsidR="00E331A2" w:rsidRDefault="00E331A2">
      <w:pPr>
        <w:pStyle w:val="BodyText"/>
        <w:spacing w:before="6"/>
        <w:ind w:left="0"/>
        <w:rPr>
          <w:sz w:val="14"/>
        </w:rPr>
      </w:pPr>
    </w:p>
    <w:p w14:paraId="51DC804B" w14:textId="77777777" w:rsidR="00E331A2" w:rsidRDefault="00A3079F" w:rsidP="0061270E">
      <w:pPr>
        <w:pStyle w:val="Heading2"/>
      </w:pPr>
      <w:r>
        <w:t>Visas &amp; Immigration</w:t>
      </w:r>
    </w:p>
    <w:p w14:paraId="133298E3" w14:textId="77777777" w:rsidR="00E331A2" w:rsidRDefault="00A3079F">
      <w:pPr>
        <w:pStyle w:val="BodyText"/>
        <w:spacing w:before="13" w:line="252" w:lineRule="auto"/>
        <w:ind w:right="568"/>
        <w:jc w:val="both"/>
      </w:pPr>
      <w:r>
        <w:rPr>
          <w:b/>
          <w:w w:val="105"/>
        </w:rPr>
        <w:t xml:space="preserve">How do I apply for my visa? </w:t>
      </w:r>
      <w:r>
        <w:rPr>
          <w:w w:val="105"/>
        </w:rPr>
        <w:t xml:space="preserve">The UCL visa information web pages have detailed information on how to apply for a visa. Visa applications will be only open three months before the start of your Master's </w:t>
      </w:r>
      <w:proofErr w:type="spellStart"/>
      <w:r>
        <w:rPr>
          <w:w w:val="105"/>
        </w:rPr>
        <w:t>programme</w:t>
      </w:r>
      <w:proofErr w:type="spellEnd"/>
      <w:r>
        <w:rPr>
          <w:w w:val="105"/>
        </w:rPr>
        <w:t xml:space="preserve"> (i.e. 30 June).</w:t>
      </w:r>
    </w:p>
    <w:p w14:paraId="171FF590" w14:textId="77777777" w:rsidR="00E331A2" w:rsidRDefault="00E331A2">
      <w:pPr>
        <w:pStyle w:val="BodyText"/>
        <w:spacing w:before="3"/>
        <w:ind w:left="0"/>
        <w:rPr>
          <w:sz w:val="22"/>
        </w:rPr>
      </w:pPr>
    </w:p>
    <w:p w14:paraId="401C5886" w14:textId="77777777" w:rsidR="00E331A2" w:rsidRDefault="00A3079F">
      <w:pPr>
        <w:pStyle w:val="BodyText"/>
        <w:spacing w:line="252" w:lineRule="auto"/>
        <w:ind w:right="569"/>
        <w:jc w:val="both"/>
      </w:pPr>
      <w:r>
        <w:rPr>
          <w:b/>
          <w:w w:val="105"/>
        </w:rPr>
        <w:t>How can I request a CAS</w:t>
      </w:r>
      <w:r>
        <w:rPr>
          <w:i/>
          <w:w w:val="105"/>
        </w:rPr>
        <w:t xml:space="preserve">? </w:t>
      </w:r>
      <w:r>
        <w:rPr>
          <w:w w:val="105"/>
        </w:rPr>
        <w:t xml:space="preserve">If you have an unconditional </w:t>
      </w:r>
      <w:proofErr w:type="gramStart"/>
      <w:r>
        <w:rPr>
          <w:w w:val="105"/>
        </w:rPr>
        <w:t>offer</w:t>
      </w:r>
      <w:proofErr w:type="gramEnd"/>
      <w:r>
        <w:rPr>
          <w:w w:val="105"/>
        </w:rPr>
        <w:t xml:space="preserve"> you have formally accepted you will receive an email from admissions with information on how to request a CAS.</w:t>
      </w:r>
    </w:p>
    <w:p w14:paraId="1A7CE3E6" w14:textId="77777777" w:rsidR="00E331A2" w:rsidRDefault="00E331A2">
      <w:pPr>
        <w:pStyle w:val="BodyText"/>
        <w:spacing w:before="7"/>
        <w:ind w:left="0"/>
        <w:rPr>
          <w:sz w:val="22"/>
        </w:rPr>
      </w:pPr>
    </w:p>
    <w:p w14:paraId="443FB284" w14:textId="77777777" w:rsidR="00E331A2" w:rsidRDefault="00A3079F">
      <w:pPr>
        <w:pStyle w:val="BodyText"/>
        <w:spacing w:line="252" w:lineRule="auto"/>
        <w:ind w:right="567"/>
        <w:jc w:val="both"/>
      </w:pPr>
      <w:r>
        <w:rPr>
          <w:b/>
          <w:w w:val="105"/>
        </w:rPr>
        <w:t xml:space="preserve">When will I receive my CAS? </w:t>
      </w:r>
      <w:r>
        <w:rPr>
          <w:w w:val="105"/>
        </w:rPr>
        <w:t xml:space="preserve">CAS numbers will be issued 3 months before your </w:t>
      </w:r>
      <w:proofErr w:type="spellStart"/>
      <w:r>
        <w:rPr>
          <w:w w:val="105"/>
        </w:rPr>
        <w:t>programme</w:t>
      </w:r>
      <w:proofErr w:type="spellEnd"/>
      <w:r>
        <w:rPr>
          <w:w w:val="105"/>
        </w:rPr>
        <w:t xml:space="preserve"> start date. For </w:t>
      </w:r>
      <w:proofErr w:type="gramStart"/>
      <w:r>
        <w:rPr>
          <w:w w:val="105"/>
        </w:rPr>
        <w:t>example</w:t>
      </w:r>
      <w:proofErr w:type="gramEnd"/>
      <w:r>
        <w:rPr>
          <w:w w:val="105"/>
        </w:rPr>
        <w:t xml:space="preserve"> if your start date is 28 September you will not receive your CAS before 29 June. This is because UKVI will refuse any visa application that is made earlier than three months before the </w:t>
      </w:r>
      <w:proofErr w:type="spellStart"/>
      <w:r>
        <w:rPr>
          <w:w w:val="105"/>
        </w:rPr>
        <w:t>programme</w:t>
      </w:r>
      <w:proofErr w:type="spellEnd"/>
      <w:r>
        <w:rPr>
          <w:w w:val="105"/>
        </w:rPr>
        <w:t xml:space="preserve"> start date. CAS numbers will usually be issued within 5 working days of receiving your CAS request form (from 29 June</w:t>
      </w:r>
      <w:r>
        <w:rPr>
          <w:spacing w:val="10"/>
          <w:w w:val="105"/>
        </w:rPr>
        <w:t xml:space="preserve"> </w:t>
      </w:r>
      <w:r>
        <w:rPr>
          <w:w w:val="105"/>
        </w:rPr>
        <w:t>onwards).</w:t>
      </w:r>
    </w:p>
    <w:p w14:paraId="5AB04220" w14:textId="77777777" w:rsidR="00E331A2" w:rsidRDefault="00A3079F">
      <w:pPr>
        <w:pStyle w:val="BodyText"/>
        <w:spacing w:line="249" w:lineRule="exact"/>
      </w:pPr>
      <w:r>
        <w:rPr>
          <w:w w:val="105"/>
          <w:u w:val="single"/>
        </w:rPr>
        <w:t>_______________________________________________________________________________________________</w:t>
      </w:r>
    </w:p>
    <w:p w14:paraId="36E5AD1A" w14:textId="77777777" w:rsidR="00E331A2" w:rsidRDefault="00E331A2">
      <w:pPr>
        <w:pStyle w:val="BodyText"/>
        <w:spacing w:before="10"/>
        <w:ind w:left="0"/>
        <w:rPr>
          <w:sz w:val="14"/>
        </w:rPr>
      </w:pPr>
    </w:p>
    <w:p w14:paraId="242E925E" w14:textId="77777777" w:rsidR="00E331A2" w:rsidRDefault="00A3079F" w:rsidP="0061270E">
      <w:pPr>
        <w:pStyle w:val="Heading2"/>
      </w:pPr>
      <w:r>
        <w:t>Employment &amp; Money</w:t>
      </w:r>
    </w:p>
    <w:p w14:paraId="29B1E469" w14:textId="7B342359" w:rsidR="00E331A2" w:rsidRDefault="00A3079F">
      <w:pPr>
        <w:pStyle w:val="BodyText"/>
        <w:spacing w:before="13" w:line="249" w:lineRule="auto"/>
        <w:ind w:right="568"/>
        <w:jc w:val="both"/>
      </w:pPr>
      <w:r>
        <w:rPr>
          <w:b/>
          <w:w w:val="105"/>
        </w:rPr>
        <w:t xml:space="preserve">Will the Bartlett help me find a part-time job? </w:t>
      </w:r>
      <w:r>
        <w:rPr>
          <w:w w:val="105"/>
        </w:rPr>
        <w:t xml:space="preserve">No, although the UCL careers service will make you aware of the different options open to you. They may also offer tips and/or advice on finding part-time work. Please also look at the </w:t>
      </w:r>
      <w:hyperlink r:id="rId23" w:history="1">
        <w:r w:rsidRPr="00A4187A">
          <w:rPr>
            <w:rStyle w:val="Hyperlink"/>
            <w:w w:val="105"/>
          </w:rPr>
          <w:t>Student Union Job shop</w:t>
        </w:r>
      </w:hyperlink>
      <w:r w:rsidR="00A4187A">
        <w:rPr>
          <w:spacing w:val="2"/>
          <w:w w:val="105"/>
        </w:rPr>
        <w:t>.</w:t>
      </w:r>
    </w:p>
    <w:p w14:paraId="289455D4" w14:textId="77777777" w:rsidR="00E331A2" w:rsidRDefault="00E331A2">
      <w:pPr>
        <w:spacing w:line="249" w:lineRule="auto"/>
        <w:jc w:val="both"/>
        <w:sectPr w:rsidR="00E331A2">
          <w:pgSz w:w="11900" w:h="16840"/>
          <w:pgMar w:top="1040" w:right="140" w:bottom="600" w:left="140" w:header="0" w:footer="413" w:gutter="0"/>
          <w:cols w:space="720"/>
        </w:sectPr>
      </w:pPr>
    </w:p>
    <w:p w14:paraId="5DAD7D02" w14:textId="77777777" w:rsidR="00E331A2" w:rsidRDefault="00A3079F">
      <w:pPr>
        <w:spacing w:before="74" w:line="252" w:lineRule="auto"/>
        <w:ind w:left="570" w:right="569"/>
        <w:jc w:val="both"/>
        <w:rPr>
          <w:sz w:val="21"/>
        </w:rPr>
      </w:pPr>
      <w:r>
        <w:rPr>
          <w:b/>
          <w:w w:val="105"/>
          <w:sz w:val="21"/>
        </w:rPr>
        <w:lastRenderedPageBreak/>
        <w:t xml:space="preserve">Are there any opportunities to teach part-time alongside my </w:t>
      </w:r>
      <w:proofErr w:type="spellStart"/>
      <w:r>
        <w:rPr>
          <w:b/>
          <w:w w:val="105"/>
          <w:sz w:val="21"/>
        </w:rPr>
        <w:t>programme</w:t>
      </w:r>
      <w:proofErr w:type="spellEnd"/>
      <w:r>
        <w:rPr>
          <w:b/>
          <w:w w:val="105"/>
          <w:sz w:val="21"/>
        </w:rPr>
        <w:t xml:space="preserve">? </w:t>
      </w:r>
      <w:r>
        <w:rPr>
          <w:w w:val="105"/>
          <w:sz w:val="21"/>
        </w:rPr>
        <w:t>Yes, UCL offers some research students the opportunity to act as Postgraduate Teaching Assistants (PGTAs).</w:t>
      </w:r>
    </w:p>
    <w:p w14:paraId="63A18B25" w14:textId="77777777" w:rsidR="00E331A2" w:rsidRDefault="00E331A2">
      <w:pPr>
        <w:pStyle w:val="BodyText"/>
        <w:spacing w:before="7"/>
        <w:ind w:left="0"/>
        <w:rPr>
          <w:sz w:val="22"/>
        </w:rPr>
      </w:pPr>
    </w:p>
    <w:p w14:paraId="4763E6FA" w14:textId="4E2F117D" w:rsidR="00E331A2" w:rsidRDefault="00A3079F">
      <w:pPr>
        <w:spacing w:line="252" w:lineRule="auto"/>
        <w:ind w:left="570" w:right="568"/>
        <w:jc w:val="both"/>
        <w:rPr>
          <w:sz w:val="21"/>
        </w:rPr>
      </w:pPr>
      <w:r>
        <w:rPr>
          <w:b/>
          <w:w w:val="105"/>
          <w:sz w:val="21"/>
        </w:rPr>
        <w:t xml:space="preserve">How much money will I need to live on per month/year? </w:t>
      </w:r>
      <w:r>
        <w:rPr>
          <w:w w:val="105"/>
          <w:sz w:val="21"/>
        </w:rPr>
        <w:t xml:space="preserve">This differs from student to student but there are many websites such as </w:t>
      </w:r>
      <w:proofErr w:type="gramStart"/>
      <w:r>
        <w:rPr>
          <w:w w:val="105"/>
          <w:sz w:val="21"/>
        </w:rPr>
        <w:t>The</w:t>
      </w:r>
      <w:proofErr w:type="gramEnd"/>
      <w:r>
        <w:rPr>
          <w:w w:val="105"/>
          <w:sz w:val="21"/>
        </w:rPr>
        <w:t xml:space="preserve"> </w:t>
      </w:r>
      <w:hyperlink r:id="rId24" w:history="1">
        <w:r w:rsidR="00940952" w:rsidRPr="00940952">
          <w:rPr>
            <w:rStyle w:val="Hyperlink"/>
            <w:w w:val="105"/>
            <w:sz w:val="21"/>
          </w:rPr>
          <w:t>Student Budget Calculator</w:t>
        </w:r>
        <w:r w:rsidRPr="00940952">
          <w:rPr>
            <w:rStyle w:val="Hyperlink"/>
            <w:w w:val="105"/>
            <w:sz w:val="21"/>
          </w:rPr>
          <w:t xml:space="preserve"> </w:t>
        </w:r>
      </w:hyperlink>
      <w:r>
        <w:rPr>
          <w:w w:val="105"/>
          <w:sz w:val="21"/>
        </w:rPr>
        <w:t>which help you answer this question.</w:t>
      </w:r>
    </w:p>
    <w:p w14:paraId="5EA0EB2C" w14:textId="77777777" w:rsidR="00E331A2" w:rsidRDefault="00E331A2">
      <w:pPr>
        <w:pStyle w:val="BodyText"/>
        <w:spacing w:before="3"/>
        <w:ind w:left="0"/>
        <w:rPr>
          <w:sz w:val="22"/>
        </w:rPr>
      </w:pPr>
    </w:p>
    <w:p w14:paraId="5E6AD578" w14:textId="77777777" w:rsidR="00E331A2" w:rsidRDefault="00A3079F">
      <w:pPr>
        <w:pStyle w:val="BodyText"/>
        <w:spacing w:line="252" w:lineRule="auto"/>
        <w:ind w:right="567"/>
        <w:jc w:val="both"/>
      </w:pPr>
      <w:r>
        <w:rPr>
          <w:b/>
          <w:w w:val="105"/>
        </w:rPr>
        <w:t xml:space="preserve">Are there any scholarships available? </w:t>
      </w:r>
      <w:r>
        <w:rPr>
          <w:w w:val="105"/>
        </w:rPr>
        <w:t xml:space="preserve">Unfortunately, funding for students is very scarce. Information on funding opportunities may be found on UCL’s main </w:t>
      </w:r>
      <w:hyperlink r:id="rId25" w:history="1">
        <w:r w:rsidRPr="007D5672">
          <w:rPr>
            <w:rStyle w:val="Hyperlink"/>
            <w:w w:val="105"/>
          </w:rPr>
          <w:t>Scholarships an</w:t>
        </w:r>
        <w:r w:rsidRPr="007D5672">
          <w:rPr>
            <w:rStyle w:val="Hyperlink"/>
            <w:w w:val="105"/>
          </w:rPr>
          <w:t>d</w:t>
        </w:r>
        <w:r w:rsidRPr="007D5672">
          <w:rPr>
            <w:rStyle w:val="Hyperlink"/>
            <w:w w:val="105"/>
          </w:rPr>
          <w:t xml:space="preserve"> Funding page</w:t>
        </w:r>
      </w:hyperlink>
      <w:r w:rsidR="007D5672">
        <w:rPr>
          <w:w w:val="105"/>
        </w:rPr>
        <w:t>.</w:t>
      </w:r>
    </w:p>
    <w:p w14:paraId="438C384E" w14:textId="77777777" w:rsidR="00E331A2" w:rsidRDefault="00E331A2">
      <w:pPr>
        <w:pStyle w:val="BodyText"/>
        <w:spacing w:before="10"/>
        <w:ind w:left="0"/>
      </w:pPr>
    </w:p>
    <w:p w14:paraId="7558EEC3" w14:textId="77777777" w:rsidR="00E331A2" w:rsidRDefault="00A3079F">
      <w:pPr>
        <w:pStyle w:val="BodyText"/>
        <w:spacing w:line="252" w:lineRule="auto"/>
        <w:ind w:right="568"/>
        <w:jc w:val="both"/>
      </w:pPr>
      <w:r>
        <w:rPr>
          <w:b/>
          <w:w w:val="105"/>
        </w:rPr>
        <w:t xml:space="preserve">When will I be able to open a UK bank account? </w:t>
      </w:r>
      <w:r>
        <w:rPr>
          <w:w w:val="105"/>
        </w:rPr>
        <w:t xml:space="preserve">Students will </w:t>
      </w:r>
      <w:proofErr w:type="spellStart"/>
      <w:r>
        <w:rPr>
          <w:w w:val="105"/>
        </w:rPr>
        <w:t>enrol</w:t>
      </w:r>
      <w:proofErr w:type="spellEnd"/>
      <w:r>
        <w:rPr>
          <w:w w:val="105"/>
        </w:rPr>
        <w:t xml:space="preserve"> during the first week of the course and once enrolment is complete, can use their student ID to open a bank account. This should be complete within the first 3 or 4 days.</w:t>
      </w:r>
    </w:p>
    <w:p w14:paraId="6FCC944A" w14:textId="77777777" w:rsidR="00E331A2" w:rsidRDefault="00E331A2">
      <w:pPr>
        <w:pStyle w:val="BodyText"/>
        <w:spacing w:before="3"/>
        <w:ind w:left="0"/>
        <w:rPr>
          <w:sz w:val="22"/>
        </w:rPr>
      </w:pPr>
    </w:p>
    <w:p w14:paraId="1661D8FD" w14:textId="77777777" w:rsidR="00E331A2" w:rsidRDefault="00A3079F">
      <w:pPr>
        <w:pStyle w:val="BodyText"/>
        <w:spacing w:line="252" w:lineRule="auto"/>
        <w:ind w:right="569"/>
        <w:jc w:val="both"/>
      </w:pPr>
      <w:r>
        <w:rPr>
          <w:b/>
          <w:w w:val="105"/>
        </w:rPr>
        <w:t xml:space="preserve">How can I open a bank account when I arrive in the UK? </w:t>
      </w:r>
      <w:r>
        <w:rPr>
          <w:w w:val="105"/>
        </w:rPr>
        <w:t xml:space="preserve">Please </w:t>
      </w:r>
      <w:r w:rsidR="00740A5C">
        <w:rPr>
          <w:w w:val="105"/>
        </w:rPr>
        <w:t>look at the website for</w:t>
      </w:r>
      <w:r>
        <w:rPr>
          <w:w w:val="105"/>
        </w:rPr>
        <w:t xml:space="preserve"> </w:t>
      </w:r>
      <w:hyperlink r:id="rId26" w:history="1">
        <w:r w:rsidR="00740A5C">
          <w:rPr>
            <w:rStyle w:val="Hyperlink"/>
            <w:w w:val="105"/>
          </w:rPr>
          <w:t>informa</w:t>
        </w:r>
        <w:r w:rsidR="00740A5C">
          <w:rPr>
            <w:rStyle w:val="Hyperlink"/>
            <w:w w:val="105"/>
          </w:rPr>
          <w:t>t</w:t>
        </w:r>
        <w:r w:rsidR="00740A5C">
          <w:rPr>
            <w:rStyle w:val="Hyperlink"/>
            <w:w w:val="105"/>
          </w:rPr>
          <w:t>ion on opening a bank account</w:t>
        </w:r>
      </w:hyperlink>
      <w:r w:rsidR="00740A5C">
        <w:rPr>
          <w:w w:val="105"/>
        </w:rPr>
        <w:t>.</w:t>
      </w:r>
      <w:r>
        <w:rPr>
          <w:w w:val="105"/>
        </w:rPr>
        <w:t xml:space="preserve"> It is recommended that you discuss</w:t>
      </w:r>
      <w:r>
        <w:rPr>
          <w:spacing w:val="-4"/>
          <w:w w:val="105"/>
        </w:rPr>
        <w:t xml:space="preserve"> </w:t>
      </w:r>
      <w:r>
        <w:rPr>
          <w:w w:val="105"/>
        </w:rPr>
        <w:t>your</w:t>
      </w:r>
      <w:r>
        <w:rPr>
          <w:spacing w:val="-3"/>
          <w:w w:val="105"/>
        </w:rPr>
        <w:t xml:space="preserve"> </w:t>
      </w:r>
      <w:r>
        <w:rPr>
          <w:w w:val="105"/>
        </w:rPr>
        <w:t>move</w:t>
      </w:r>
      <w:r>
        <w:rPr>
          <w:spacing w:val="-3"/>
          <w:w w:val="105"/>
        </w:rPr>
        <w:t xml:space="preserve"> </w:t>
      </w:r>
      <w:r>
        <w:rPr>
          <w:w w:val="105"/>
        </w:rPr>
        <w:t>to</w:t>
      </w:r>
      <w:r>
        <w:rPr>
          <w:spacing w:val="-2"/>
          <w:w w:val="105"/>
        </w:rPr>
        <w:t xml:space="preserve"> </w:t>
      </w:r>
      <w:r>
        <w:rPr>
          <w:w w:val="105"/>
        </w:rPr>
        <w:t>the</w:t>
      </w:r>
      <w:r>
        <w:rPr>
          <w:spacing w:val="-4"/>
          <w:w w:val="105"/>
        </w:rPr>
        <w:t xml:space="preserve"> </w:t>
      </w:r>
      <w:r>
        <w:rPr>
          <w:w w:val="105"/>
        </w:rPr>
        <w:t>UK</w:t>
      </w:r>
      <w:r>
        <w:rPr>
          <w:spacing w:val="-2"/>
          <w:w w:val="105"/>
        </w:rPr>
        <w:t xml:space="preserve"> </w:t>
      </w:r>
      <w:r>
        <w:rPr>
          <w:w w:val="105"/>
        </w:rPr>
        <w:t>with</w:t>
      </w:r>
      <w:r>
        <w:rPr>
          <w:spacing w:val="-3"/>
          <w:w w:val="105"/>
        </w:rPr>
        <w:t xml:space="preserve"> </w:t>
      </w:r>
      <w:r>
        <w:rPr>
          <w:w w:val="105"/>
        </w:rPr>
        <w:t>your</w:t>
      </w:r>
      <w:r>
        <w:rPr>
          <w:spacing w:val="-3"/>
          <w:w w:val="105"/>
        </w:rPr>
        <w:t xml:space="preserve"> </w:t>
      </w:r>
      <w:r>
        <w:rPr>
          <w:w w:val="105"/>
        </w:rPr>
        <w:t>bank</w:t>
      </w:r>
      <w:r>
        <w:rPr>
          <w:spacing w:val="-3"/>
          <w:w w:val="105"/>
        </w:rPr>
        <w:t xml:space="preserve"> </w:t>
      </w:r>
      <w:r>
        <w:rPr>
          <w:w w:val="105"/>
        </w:rPr>
        <w:t>at</w:t>
      </w:r>
      <w:r>
        <w:rPr>
          <w:spacing w:val="-4"/>
          <w:w w:val="105"/>
        </w:rPr>
        <w:t xml:space="preserve"> </w:t>
      </w:r>
      <w:r>
        <w:rPr>
          <w:w w:val="105"/>
        </w:rPr>
        <w:t>home</w:t>
      </w:r>
      <w:r>
        <w:rPr>
          <w:spacing w:val="-3"/>
          <w:w w:val="105"/>
        </w:rPr>
        <w:t xml:space="preserve"> </w:t>
      </w:r>
      <w:r>
        <w:rPr>
          <w:w w:val="105"/>
        </w:rPr>
        <w:t>and</w:t>
      </w:r>
      <w:r>
        <w:rPr>
          <w:spacing w:val="-2"/>
          <w:w w:val="105"/>
        </w:rPr>
        <w:t xml:space="preserve"> </w:t>
      </w:r>
      <w:r>
        <w:rPr>
          <w:w w:val="105"/>
        </w:rPr>
        <w:t>seek</w:t>
      </w:r>
      <w:r>
        <w:rPr>
          <w:spacing w:val="-3"/>
          <w:w w:val="105"/>
        </w:rPr>
        <w:t xml:space="preserve"> </w:t>
      </w:r>
      <w:r>
        <w:rPr>
          <w:w w:val="105"/>
        </w:rPr>
        <w:t>advice</w:t>
      </w:r>
      <w:r>
        <w:rPr>
          <w:spacing w:val="-3"/>
          <w:w w:val="105"/>
        </w:rPr>
        <w:t xml:space="preserve"> </w:t>
      </w:r>
      <w:r>
        <w:rPr>
          <w:w w:val="105"/>
        </w:rPr>
        <w:t>on</w:t>
      </w:r>
      <w:r>
        <w:rPr>
          <w:spacing w:val="-4"/>
          <w:w w:val="105"/>
        </w:rPr>
        <w:t xml:space="preserve"> </w:t>
      </w:r>
      <w:r>
        <w:rPr>
          <w:w w:val="105"/>
        </w:rPr>
        <w:t>what</w:t>
      </w:r>
      <w:r>
        <w:rPr>
          <w:spacing w:val="-3"/>
          <w:w w:val="105"/>
        </w:rPr>
        <w:t xml:space="preserve"> </w:t>
      </w:r>
      <w:r>
        <w:rPr>
          <w:w w:val="105"/>
        </w:rPr>
        <w:t>the</w:t>
      </w:r>
      <w:r>
        <w:rPr>
          <w:spacing w:val="-3"/>
          <w:w w:val="105"/>
        </w:rPr>
        <w:t xml:space="preserve"> </w:t>
      </w:r>
      <w:r>
        <w:rPr>
          <w:w w:val="105"/>
        </w:rPr>
        <w:t>best</w:t>
      </w:r>
      <w:r>
        <w:rPr>
          <w:spacing w:val="-3"/>
          <w:w w:val="105"/>
        </w:rPr>
        <w:t xml:space="preserve"> </w:t>
      </w:r>
      <w:r>
        <w:rPr>
          <w:w w:val="105"/>
        </w:rPr>
        <w:t>option</w:t>
      </w:r>
      <w:r>
        <w:rPr>
          <w:spacing w:val="-3"/>
          <w:w w:val="105"/>
        </w:rPr>
        <w:t xml:space="preserve"> </w:t>
      </w:r>
      <w:r>
        <w:rPr>
          <w:w w:val="105"/>
        </w:rPr>
        <w:t>is</w:t>
      </w:r>
      <w:r>
        <w:rPr>
          <w:spacing w:val="-4"/>
          <w:w w:val="105"/>
        </w:rPr>
        <w:t xml:space="preserve"> </w:t>
      </w:r>
      <w:r>
        <w:rPr>
          <w:w w:val="105"/>
        </w:rPr>
        <w:t>regarding the withdrawal of cash in the UK using their</w:t>
      </w:r>
      <w:r>
        <w:rPr>
          <w:spacing w:val="7"/>
          <w:w w:val="105"/>
        </w:rPr>
        <w:t xml:space="preserve"> </w:t>
      </w:r>
      <w:r>
        <w:rPr>
          <w:w w:val="105"/>
        </w:rPr>
        <w:t>cards.</w:t>
      </w:r>
    </w:p>
    <w:p w14:paraId="42CE305C" w14:textId="77777777" w:rsidR="00E331A2" w:rsidRDefault="00A3079F">
      <w:pPr>
        <w:pStyle w:val="BodyText"/>
        <w:spacing w:line="248" w:lineRule="exact"/>
      </w:pPr>
      <w:r>
        <w:rPr>
          <w:w w:val="105"/>
          <w:u w:val="single"/>
        </w:rPr>
        <w:t>_______________________________________________________________________________________________</w:t>
      </w:r>
    </w:p>
    <w:p w14:paraId="7B221A13" w14:textId="77777777" w:rsidR="00E331A2" w:rsidRDefault="00E331A2">
      <w:pPr>
        <w:pStyle w:val="BodyText"/>
        <w:spacing w:before="11"/>
        <w:ind w:left="0"/>
        <w:rPr>
          <w:sz w:val="14"/>
        </w:rPr>
      </w:pPr>
    </w:p>
    <w:p w14:paraId="664F573E" w14:textId="77777777" w:rsidR="00E331A2" w:rsidRDefault="00A3079F" w:rsidP="0061270E">
      <w:pPr>
        <w:pStyle w:val="Heading2"/>
      </w:pPr>
      <w:r>
        <w:t>Joining UCL</w:t>
      </w:r>
    </w:p>
    <w:p w14:paraId="0CD2C79C" w14:textId="77777777" w:rsidR="00E331A2" w:rsidRDefault="00A3079F">
      <w:pPr>
        <w:spacing w:before="8" w:line="252" w:lineRule="auto"/>
        <w:ind w:left="570" w:right="564"/>
        <w:jc w:val="both"/>
        <w:rPr>
          <w:sz w:val="21"/>
        </w:rPr>
      </w:pPr>
      <w:r>
        <w:rPr>
          <w:b/>
          <w:w w:val="105"/>
          <w:sz w:val="21"/>
        </w:rPr>
        <w:t xml:space="preserve">Can you tell me how I can find accommodation during my studies? </w:t>
      </w:r>
      <w:r>
        <w:rPr>
          <w:w w:val="105"/>
          <w:sz w:val="21"/>
        </w:rPr>
        <w:t xml:space="preserve">Faculties can't advise on this issue but the UCL Accommodation Office can. Please see all sorts of queries answered </w:t>
      </w:r>
      <w:r w:rsidR="00740A5C">
        <w:rPr>
          <w:w w:val="105"/>
          <w:sz w:val="21"/>
        </w:rPr>
        <w:t xml:space="preserve">in the </w:t>
      </w:r>
      <w:hyperlink r:id="rId27" w:history="1">
        <w:r w:rsidR="00740A5C" w:rsidRPr="00740A5C">
          <w:rPr>
            <w:rStyle w:val="Hyperlink"/>
            <w:w w:val="105"/>
            <w:sz w:val="21"/>
          </w:rPr>
          <w:t>Accommo</w:t>
        </w:r>
        <w:r w:rsidR="00740A5C" w:rsidRPr="00740A5C">
          <w:rPr>
            <w:rStyle w:val="Hyperlink"/>
            <w:w w:val="105"/>
            <w:sz w:val="21"/>
          </w:rPr>
          <w:t>d</w:t>
        </w:r>
        <w:r w:rsidR="00740A5C" w:rsidRPr="00740A5C">
          <w:rPr>
            <w:rStyle w:val="Hyperlink"/>
            <w:w w:val="105"/>
            <w:sz w:val="21"/>
          </w:rPr>
          <w:t>ation FAQs</w:t>
        </w:r>
      </w:hyperlink>
      <w:r w:rsidR="00740A5C">
        <w:rPr>
          <w:w w:val="105"/>
          <w:sz w:val="21"/>
        </w:rPr>
        <w:t xml:space="preserve">. </w:t>
      </w:r>
    </w:p>
    <w:p w14:paraId="0D40563C" w14:textId="77777777" w:rsidR="00E331A2" w:rsidRDefault="00E331A2">
      <w:pPr>
        <w:pStyle w:val="BodyText"/>
        <w:spacing w:before="8"/>
        <w:ind w:left="0"/>
        <w:rPr>
          <w:sz w:val="22"/>
        </w:rPr>
      </w:pPr>
    </w:p>
    <w:p w14:paraId="7838F5DD" w14:textId="007393F4" w:rsidR="00E331A2" w:rsidRDefault="00A3079F">
      <w:pPr>
        <w:spacing w:line="252" w:lineRule="auto"/>
        <w:ind w:left="570" w:right="568"/>
        <w:jc w:val="both"/>
        <w:rPr>
          <w:sz w:val="21"/>
        </w:rPr>
      </w:pPr>
      <w:r>
        <w:rPr>
          <w:b/>
          <w:w w:val="105"/>
          <w:sz w:val="21"/>
        </w:rPr>
        <w:t xml:space="preserve">What are the term dates? </w:t>
      </w:r>
      <w:r w:rsidR="00740A5C">
        <w:rPr>
          <w:bCs/>
          <w:w w:val="105"/>
          <w:sz w:val="21"/>
        </w:rPr>
        <w:t xml:space="preserve">See </w:t>
      </w:r>
      <w:hyperlink r:id="rId28" w:history="1">
        <w:r w:rsidR="00940952" w:rsidRPr="00940952">
          <w:rPr>
            <w:rStyle w:val="Hyperlink"/>
          </w:rPr>
          <w:t>Life at UCL</w:t>
        </w:r>
      </w:hyperlink>
      <w:r w:rsidR="00940952">
        <w:t xml:space="preserve"> for term dates</w:t>
      </w:r>
      <w:r w:rsidR="00740A5C">
        <w:rPr>
          <w:w w:val="105"/>
          <w:sz w:val="21"/>
        </w:rPr>
        <w:t>.</w:t>
      </w:r>
    </w:p>
    <w:p w14:paraId="3C3D16B9" w14:textId="77777777" w:rsidR="00E331A2" w:rsidRDefault="00E331A2">
      <w:pPr>
        <w:pStyle w:val="BodyText"/>
        <w:spacing w:before="2"/>
        <w:ind w:left="0"/>
        <w:rPr>
          <w:sz w:val="22"/>
        </w:rPr>
      </w:pPr>
    </w:p>
    <w:p w14:paraId="0E9D7F5E" w14:textId="77777777" w:rsidR="00E331A2" w:rsidRDefault="00A3079F">
      <w:pPr>
        <w:pStyle w:val="BodyText"/>
        <w:spacing w:line="252" w:lineRule="auto"/>
        <w:ind w:right="570"/>
        <w:jc w:val="both"/>
      </w:pPr>
      <w:r>
        <w:rPr>
          <w:b/>
          <w:w w:val="105"/>
        </w:rPr>
        <w:t xml:space="preserve">When is induction and orientation? </w:t>
      </w:r>
      <w:r>
        <w:rPr>
          <w:w w:val="105"/>
        </w:rPr>
        <w:t xml:space="preserve">Induction Week takes place in the last week of September. Students from outside the UK can apply to attend UCL's Orientation </w:t>
      </w:r>
      <w:proofErr w:type="spellStart"/>
      <w:r>
        <w:rPr>
          <w:w w:val="105"/>
        </w:rPr>
        <w:t>programme</w:t>
      </w:r>
      <w:proofErr w:type="spellEnd"/>
      <w:r>
        <w:rPr>
          <w:w w:val="105"/>
        </w:rPr>
        <w:t xml:space="preserve"> which takes place the week prior.</w:t>
      </w:r>
    </w:p>
    <w:p w14:paraId="4B2BE98D" w14:textId="77777777" w:rsidR="00E331A2" w:rsidRDefault="00E331A2">
      <w:pPr>
        <w:pStyle w:val="BodyText"/>
        <w:spacing w:before="7"/>
        <w:ind w:left="0"/>
        <w:rPr>
          <w:sz w:val="22"/>
        </w:rPr>
      </w:pPr>
    </w:p>
    <w:p w14:paraId="6EABAD19" w14:textId="77777777" w:rsidR="00E331A2" w:rsidRDefault="00A3079F">
      <w:pPr>
        <w:pStyle w:val="BodyText"/>
        <w:spacing w:line="252" w:lineRule="auto"/>
        <w:ind w:right="568"/>
        <w:jc w:val="both"/>
      </w:pPr>
      <w:r>
        <w:rPr>
          <w:b/>
          <w:w w:val="105"/>
        </w:rPr>
        <w:t xml:space="preserve">Where should I go on my first day? </w:t>
      </w:r>
      <w:r>
        <w:rPr>
          <w:w w:val="105"/>
        </w:rPr>
        <w:t xml:space="preserve">You will be sent information about this at a later stage - meanwhile please check the </w:t>
      </w:r>
      <w:hyperlink r:id="rId29" w:history="1">
        <w:r w:rsidRPr="00C30CC8">
          <w:rPr>
            <w:rStyle w:val="Hyperlink"/>
            <w:w w:val="105"/>
          </w:rPr>
          <w:t>new student we</w:t>
        </w:r>
        <w:r w:rsidRPr="00C30CC8">
          <w:rPr>
            <w:rStyle w:val="Hyperlink"/>
            <w:w w:val="105"/>
          </w:rPr>
          <w:t>b</w:t>
        </w:r>
        <w:r w:rsidRPr="00C30CC8">
          <w:rPr>
            <w:rStyle w:val="Hyperlink"/>
            <w:w w:val="105"/>
          </w:rPr>
          <w:t>site</w:t>
        </w:r>
      </w:hyperlink>
      <w:r w:rsidR="00C30CC8">
        <w:rPr>
          <w:w w:val="105"/>
        </w:rPr>
        <w:t xml:space="preserve">. </w:t>
      </w:r>
      <w:r>
        <w:rPr>
          <w:w w:val="105"/>
        </w:rPr>
        <w:t>If not advised where and when your first session is taking place by e-mail, please report to your School Office on arrival.</w:t>
      </w:r>
    </w:p>
    <w:p w14:paraId="4B1C80FB" w14:textId="77777777" w:rsidR="00E331A2" w:rsidRDefault="00E331A2">
      <w:pPr>
        <w:pStyle w:val="BodyText"/>
        <w:spacing w:before="6"/>
        <w:ind w:left="0"/>
        <w:rPr>
          <w:sz w:val="22"/>
        </w:rPr>
      </w:pPr>
    </w:p>
    <w:p w14:paraId="1F8D026A" w14:textId="77777777" w:rsidR="00E331A2" w:rsidRDefault="00A3079F">
      <w:pPr>
        <w:pStyle w:val="BodyText"/>
        <w:spacing w:line="252" w:lineRule="auto"/>
        <w:ind w:right="39"/>
      </w:pPr>
      <w:r>
        <w:rPr>
          <w:b/>
          <w:w w:val="105"/>
        </w:rPr>
        <w:t xml:space="preserve">Is there an airport pick-up? </w:t>
      </w:r>
      <w:r>
        <w:rPr>
          <w:w w:val="105"/>
        </w:rPr>
        <w:t xml:space="preserve">No, unfortunately there is no airport </w:t>
      </w:r>
      <w:proofErr w:type="gramStart"/>
      <w:r>
        <w:rPr>
          <w:w w:val="105"/>
        </w:rPr>
        <w:t>pick-up</w:t>
      </w:r>
      <w:proofErr w:type="gramEnd"/>
      <w:r>
        <w:rPr>
          <w:w w:val="105"/>
        </w:rPr>
        <w:t xml:space="preserve"> but our central London location makes UCL very accessible from all major airports, train stations and bus stations.</w:t>
      </w:r>
    </w:p>
    <w:p w14:paraId="7FA25F31" w14:textId="77777777" w:rsidR="00E331A2" w:rsidRDefault="00A3079F">
      <w:pPr>
        <w:pStyle w:val="BodyText"/>
        <w:spacing w:line="246" w:lineRule="exact"/>
      </w:pPr>
      <w:r>
        <w:rPr>
          <w:w w:val="105"/>
          <w:u w:val="single"/>
        </w:rPr>
        <w:t>_______________________________________________________________________________________________</w:t>
      </w:r>
    </w:p>
    <w:sectPr w:rsidR="00E331A2">
      <w:pgSz w:w="11900" w:h="16840"/>
      <w:pgMar w:top="780" w:right="140" w:bottom="600" w:left="140" w:header="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9AD0" w14:textId="77777777" w:rsidR="008D0125" w:rsidRDefault="008D0125">
      <w:r>
        <w:separator/>
      </w:r>
    </w:p>
  </w:endnote>
  <w:endnote w:type="continuationSeparator" w:id="0">
    <w:p w14:paraId="2999F9F7" w14:textId="77777777" w:rsidR="008D0125" w:rsidRDefault="008D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52197"/>
      <w:docPartObj>
        <w:docPartGallery w:val="Page Numbers (Bottom of Page)"/>
        <w:docPartUnique/>
      </w:docPartObj>
    </w:sdtPr>
    <w:sdtEndPr>
      <w:rPr>
        <w:rStyle w:val="PageNumber"/>
      </w:rPr>
    </w:sdtEndPr>
    <w:sdtContent>
      <w:p w14:paraId="1C799F69" w14:textId="77777777" w:rsidR="0061270E" w:rsidRDefault="0061270E" w:rsidP="005201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E53FD0" w14:textId="77777777" w:rsidR="0061270E" w:rsidRDefault="00612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3053597"/>
      <w:docPartObj>
        <w:docPartGallery w:val="Page Numbers (Bottom of Page)"/>
        <w:docPartUnique/>
      </w:docPartObj>
    </w:sdtPr>
    <w:sdtEndPr>
      <w:rPr>
        <w:rStyle w:val="PageNumber"/>
      </w:rPr>
    </w:sdtEndPr>
    <w:sdtContent>
      <w:p w14:paraId="70327B78" w14:textId="77777777" w:rsidR="0061270E" w:rsidRDefault="0061270E" w:rsidP="005201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B7A001" w14:textId="77777777" w:rsidR="00E331A2" w:rsidRDefault="00E331A2">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B43C" w14:textId="77777777" w:rsidR="008D0125" w:rsidRDefault="008D0125">
      <w:r>
        <w:separator/>
      </w:r>
    </w:p>
  </w:footnote>
  <w:footnote w:type="continuationSeparator" w:id="0">
    <w:p w14:paraId="317CD756" w14:textId="77777777" w:rsidR="008D0125" w:rsidRDefault="008D0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A2"/>
    <w:rsid w:val="001A065D"/>
    <w:rsid w:val="00254B68"/>
    <w:rsid w:val="00284D75"/>
    <w:rsid w:val="00314DB9"/>
    <w:rsid w:val="003612BF"/>
    <w:rsid w:val="00436C66"/>
    <w:rsid w:val="0061270E"/>
    <w:rsid w:val="00740A5C"/>
    <w:rsid w:val="007D5672"/>
    <w:rsid w:val="007E3A31"/>
    <w:rsid w:val="008D0125"/>
    <w:rsid w:val="00940952"/>
    <w:rsid w:val="00A3079F"/>
    <w:rsid w:val="00A4187A"/>
    <w:rsid w:val="00AC7AB6"/>
    <w:rsid w:val="00BF58A4"/>
    <w:rsid w:val="00C30CC8"/>
    <w:rsid w:val="00E331A2"/>
    <w:rsid w:val="00E66FE1"/>
    <w:rsid w:val="00ED1357"/>
    <w:rsid w:val="00FE0434"/>
    <w:rsid w:val="00FE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3B8C2"/>
  <w15:docId w15:val="{754EA3A1-B9EF-364F-9340-72FB1BE2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Helvetica Neue" w:eastAsia="Helvetica Neue" w:hAnsi="Helvetica Neue" w:cs="Helvetica Neue"/>
      <w:sz w:val="22"/>
      <w:szCs w:val="22"/>
      <w:lang w:val="en-US" w:eastAsia="en-US"/>
    </w:rPr>
  </w:style>
  <w:style w:type="paragraph" w:styleId="Heading1">
    <w:name w:val="heading 1"/>
    <w:basedOn w:val="Title"/>
    <w:next w:val="Normal"/>
    <w:link w:val="Heading1Char"/>
    <w:uiPriority w:val="9"/>
    <w:qFormat/>
    <w:rsid w:val="0061270E"/>
    <w:pPr>
      <w:outlineLvl w:val="0"/>
    </w:pPr>
  </w:style>
  <w:style w:type="paragraph" w:styleId="Heading2">
    <w:name w:val="heading 2"/>
    <w:basedOn w:val="BodyText"/>
    <w:next w:val="Normal"/>
    <w:link w:val="Heading2Char"/>
    <w:uiPriority w:val="9"/>
    <w:unhideWhenUsed/>
    <w:qFormat/>
    <w:rsid w:val="0061270E"/>
    <w:pPr>
      <w:spacing w:before="100"/>
      <w:outlineLvl w:val="1"/>
    </w:pPr>
    <w:rPr>
      <w:w w:val="10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0"/>
    </w:pPr>
    <w:rPr>
      <w:sz w:val="21"/>
      <w:szCs w:val="21"/>
    </w:rPr>
  </w:style>
  <w:style w:type="paragraph" w:styleId="Title">
    <w:name w:val="Title"/>
    <w:basedOn w:val="Normal"/>
    <w:uiPriority w:val="10"/>
    <w:qFormat/>
    <w:pPr>
      <w:spacing w:before="90"/>
      <w:ind w:left="3105" w:right="3667"/>
      <w:jc w:val="center"/>
    </w:pPr>
    <w:rPr>
      <w:rFonts w:ascii="Arial" w:eastAsia="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A4187A"/>
    <w:rPr>
      <w:color w:val="0000FF"/>
      <w:u w:val="single"/>
    </w:rPr>
  </w:style>
  <w:style w:type="character" w:styleId="UnresolvedMention">
    <w:name w:val="Unresolved Mention"/>
    <w:uiPriority w:val="99"/>
    <w:semiHidden/>
    <w:unhideWhenUsed/>
    <w:rsid w:val="00A4187A"/>
    <w:rPr>
      <w:color w:val="605E5C"/>
      <w:shd w:val="clear" w:color="auto" w:fill="E1DFDD"/>
    </w:rPr>
  </w:style>
  <w:style w:type="paragraph" w:styleId="BalloonText">
    <w:name w:val="Balloon Text"/>
    <w:basedOn w:val="Normal"/>
    <w:link w:val="BalloonTextChar"/>
    <w:uiPriority w:val="99"/>
    <w:semiHidden/>
    <w:unhideWhenUsed/>
    <w:rsid w:val="00ED1357"/>
    <w:rPr>
      <w:rFonts w:ascii="Times New Roman" w:hAnsi="Times New Roman" w:cs="Times New Roman"/>
      <w:sz w:val="18"/>
      <w:szCs w:val="18"/>
    </w:rPr>
  </w:style>
  <w:style w:type="character" w:customStyle="1" w:styleId="BalloonTextChar">
    <w:name w:val="Balloon Text Char"/>
    <w:link w:val="BalloonText"/>
    <w:uiPriority w:val="99"/>
    <w:semiHidden/>
    <w:rsid w:val="00ED1357"/>
    <w:rPr>
      <w:rFonts w:ascii="Times New Roman" w:eastAsia="Helvetica Neue" w:hAnsi="Times New Roman" w:cs="Times New Roman"/>
      <w:sz w:val="18"/>
      <w:szCs w:val="18"/>
    </w:rPr>
  </w:style>
  <w:style w:type="paragraph" w:styleId="Header">
    <w:name w:val="header"/>
    <w:basedOn w:val="Normal"/>
    <w:link w:val="HeaderChar"/>
    <w:uiPriority w:val="99"/>
    <w:unhideWhenUsed/>
    <w:rsid w:val="0061270E"/>
    <w:pPr>
      <w:tabs>
        <w:tab w:val="center" w:pos="4680"/>
        <w:tab w:val="right" w:pos="9360"/>
      </w:tabs>
    </w:pPr>
  </w:style>
  <w:style w:type="character" w:customStyle="1" w:styleId="HeaderChar">
    <w:name w:val="Header Char"/>
    <w:basedOn w:val="DefaultParagraphFont"/>
    <w:link w:val="Header"/>
    <w:uiPriority w:val="99"/>
    <w:rsid w:val="0061270E"/>
    <w:rPr>
      <w:rFonts w:ascii="Helvetica Neue" w:eastAsia="Helvetica Neue" w:hAnsi="Helvetica Neue" w:cs="Helvetica Neue"/>
      <w:sz w:val="22"/>
      <w:szCs w:val="22"/>
      <w:lang w:val="en-US" w:eastAsia="en-US"/>
    </w:rPr>
  </w:style>
  <w:style w:type="paragraph" w:styleId="Footer">
    <w:name w:val="footer"/>
    <w:basedOn w:val="Normal"/>
    <w:link w:val="FooterChar"/>
    <w:uiPriority w:val="99"/>
    <w:unhideWhenUsed/>
    <w:rsid w:val="0061270E"/>
    <w:pPr>
      <w:tabs>
        <w:tab w:val="center" w:pos="4680"/>
        <w:tab w:val="right" w:pos="9360"/>
      </w:tabs>
    </w:pPr>
  </w:style>
  <w:style w:type="character" w:customStyle="1" w:styleId="FooterChar">
    <w:name w:val="Footer Char"/>
    <w:basedOn w:val="DefaultParagraphFont"/>
    <w:link w:val="Footer"/>
    <w:uiPriority w:val="99"/>
    <w:rsid w:val="0061270E"/>
    <w:rPr>
      <w:rFonts w:ascii="Helvetica Neue" w:eastAsia="Helvetica Neue" w:hAnsi="Helvetica Neue" w:cs="Helvetica Neue"/>
      <w:sz w:val="22"/>
      <w:szCs w:val="22"/>
      <w:lang w:val="en-US" w:eastAsia="en-US"/>
    </w:rPr>
  </w:style>
  <w:style w:type="character" w:styleId="PageNumber">
    <w:name w:val="page number"/>
    <w:basedOn w:val="DefaultParagraphFont"/>
    <w:uiPriority w:val="99"/>
    <w:semiHidden/>
    <w:unhideWhenUsed/>
    <w:rsid w:val="0061270E"/>
  </w:style>
  <w:style w:type="character" w:customStyle="1" w:styleId="Heading1Char">
    <w:name w:val="Heading 1 Char"/>
    <w:basedOn w:val="DefaultParagraphFont"/>
    <w:link w:val="Heading1"/>
    <w:uiPriority w:val="9"/>
    <w:rsid w:val="0061270E"/>
    <w:rPr>
      <w:rFonts w:ascii="Arial" w:eastAsia="Arial" w:hAnsi="Arial" w:cs="Arial"/>
      <w:b/>
      <w:bCs/>
      <w:sz w:val="28"/>
      <w:szCs w:val="28"/>
      <w:lang w:val="en-US" w:eastAsia="en-US"/>
    </w:rPr>
  </w:style>
  <w:style w:type="character" w:customStyle="1" w:styleId="Heading2Char">
    <w:name w:val="Heading 2 Char"/>
    <w:basedOn w:val="DefaultParagraphFont"/>
    <w:link w:val="Heading2"/>
    <w:uiPriority w:val="9"/>
    <w:rsid w:val="0061270E"/>
    <w:rPr>
      <w:rFonts w:ascii="Helvetica Neue" w:eastAsia="Helvetica Neue" w:hAnsi="Helvetica Neue" w:cs="Helvetica Neue"/>
      <w:w w:val="105"/>
      <w:sz w:val="21"/>
      <w:szCs w:val="21"/>
      <w:u w:val="single"/>
      <w:lang w:val="en-US" w:eastAsia="en-US"/>
    </w:rPr>
  </w:style>
  <w:style w:type="character" w:styleId="FollowedHyperlink">
    <w:name w:val="FollowedHyperlink"/>
    <w:basedOn w:val="DefaultParagraphFont"/>
    <w:uiPriority w:val="99"/>
    <w:semiHidden/>
    <w:unhideWhenUsed/>
    <w:rsid w:val="00E66F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cl.ac.uk/prospective-students/graduate/research-degrees/application-guidelines/all-applicants" TargetMode="External"/><Relationship Id="rId18" Type="http://schemas.openxmlformats.org/officeDocument/2006/relationships/hyperlink" Target="https://www.ucl.ac.uk/prospective-students/graduate/learning-and-living-ucl/international-students" TargetMode="External"/><Relationship Id="rId26" Type="http://schemas.openxmlformats.org/officeDocument/2006/relationships/hyperlink" Target="https://www.ucl.ac.uk/students/international-students/international-support/money-and-finances/banks-uk" TargetMode="External"/><Relationship Id="rId3" Type="http://schemas.openxmlformats.org/officeDocument/2006/relationships/settings" Target="settings.xml"/><Relationship Id="rId21" Type="http://schemas.openxmlformats.org/officeDocument/2006/relationships/hyperlink" Target="https://www.ucl.ac.uk/students/fees-and-funding/pay-your-fees/fee-schedules/student-fee-status" TargetMode="External"/><Relationship Id="rId7" Type="http://schemas.openxmlformats.org/officeDocument/2006/relationships/image" Target="media/image1.png"/><Relationship Id="rId12" Type="http://schemas.openxmlformats.org/officeDocument/2006/relationships/hyperlink" Target="https://www.ucl.ac.uk/prospective-students/open-days/node/15" TargetMode="External"/><Relationship Id="rId17" Type="http://schemas.openxmlformats.org/officeDocument/2006/relationships/hyperlink" Target="https://www.ucl.ac.uk/bartlett/study/mphil-phd-and-engd" TargetMode="External"/><Relationship Id="rId25" Type="http://schemas.openxmlformats.org/officeDocument/2006/relationships/hyperlink" Target="https://www.ucl.ac.uk/scholarships/funding-students-postgraduate-research-courses"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admissions@ucl.ac.uk" TargetMode="External"/><Relationship Id="rId29" Type="http://schemas.openxmlformats.org/officeDocument/2006/relationships/hyperlink" Target="https://www.ucl.ac.uk/students/new-student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cl.ac.uk/bartlett/events" TargetMode="External"/><Relationship Id="rId24" Type="http://schemas.openxmlformats.org/officeDocument/2006/relationships/hyperlink" Target="https://www.gov.uk/student-finance-calculator"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studentsunionucl.org/jobshop" TargetMode="External"/><Relationship Id="rId28" Type="http://schemas.openxmlformats.org/officeDocument/2006/relationships/hyperlink" Target="https://www.ucl.ac.uk/students/life" TargetMode="External"/><Relationship Id="rId10" Type="http://schemas.openxmlformats.org/officeDocument/2006/relationships/hyperlink" Target="https://www.ucl.ac.uk/prospective-students/graduate/research-degrees/application-guidelines" TargetMode="External"/><Relationship Id="rId19" Type="http://schemas.openxmlformats.org/officeDocument/2006/relationships/hyperlink" Target="https://iris.ucl.ac.uk/iris/hom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l.ac.uk/prospective-students/international/country-search" TargetMode="External"/><Relationship Id="rId14" Type="http://schemas.openxmlformats.org/officeDocument/2006/relationships/hyperlink" Target="https://www.ucl.ac.uk/prospective-students/graduate/taught-degrees/how-apply-step-step-guide/application-fees" TargetMode="External"/><Relationship Id="rId22" Type="http://schemas.openxmlformats.org/officeDocument/2006/relationships/hyperlink" Target="https://www.ucl.ac.uk/students/fees/pay-your-fees/schedules" TargetMode="External"/><Relationship Id="rId27" Type="http://schemas.openxmlformats.org/officeDocument/2006/relationships/hyperlink" Target="https://www.ucl.ac.uk/accommodation/frequently-asked-question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BBF4B-36D8-4743-9D0F-4AB3E11B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17503</CharactersWithSpaces>
  <SharedDoc>false</SharedDoc>
  <HLinks>
    <vt:vector size="114" baseType="variant">
      <vt:variant>
        <vt:i4>4128883</vt:i4>
      </vt:variant>
      <vt:variant>
        <vt:i4>57</vt:i4>
      </vt:variant>
      <vt:variant>
        <vt:i4>0</vt:i4>
      </vt:variant>
      <vt:variant>
        <vt:i4>5</vt:i4>
      </vt:variant>
      <vt:variant>
        <vt:lpwstr>https://www.ucl.ac.uk/students/new-students</vt:lpwstr>
      </vt:variant>
      <vt:variant>
        <vt:lpwstr/>
      </vt:variant>
      <vt:variant>
        <vt:i4>7012477</vt:i4>
      </vt:variant>
      <vt:variant>
        <vt:i4>54</vt:i4>
      </vt:variant>
      <vt:variant>
        <vt:i4>0</vt:i4>
      </vt:variant>
      <vt:variant>
        <vt:i4>5</vt:i4>
      </vt:variant>
      <vt:variant>
        <vt:lpwstr>https://www.ucl.ac.uk/students/life-ucl/term-dates-and-closures/term-dates-and-closures-2021-22</vt:lpwstr>
      </vt:variant>
      <vt:variant>
        <vt:lpwstr/>
      </vt:variant>
      <vt:variant>
        <vt:i4>3604514</vt:i4>
      </vt:variant>
      <vt:variant>
        <vt:i4>51</vt:i4>
      </vt:variant>
      <vt:variant>
        <vt:i4>0</vt:i4>
      </vt:variant>
      <vt:variant>
        <vt:i4>5</vt:i4>
      </vt:variant>
      <vt:variant>
        <vt:lpwstr>https://www.ucl.ac.uk/students/life-ucl/term-dates-and-closures-2020-21</vt:lpwstr>
      </vt:variant>
      <vt:variant>
        <vt:lpwstr/>
      </vt:variant>
      <vt:variant>
        <vt:i4>7602296</vt:i4>
      </vt:variant>
      <vt:variant>
        <vt:i4>48</vt:i4>
      </vt:variant>
      <vt:variant>
        <vt:i4>0</vt:i4>
      </vt:variant>
      <vt:variant>
        <vt:i4>5</vt:i4>
      </vt:variant>
      <vt:variant>
        <vt:lpwstr>https://www.ucl.ac.uk/accommodation/frequently-asked-questions</vt:lpwstr>
      </vt:variant>
      <vt:variant>
        <vt:lpwstr/>
      </vt:variant>
      <vt:variant>
        <vt:i4>7340147</vt:i4>
      </vt:variant>
      <vt:variant>
        <vt:i4>45</vt:i4>
      </vt:variant>
      <vt:variant>
        <vt:i4>0</vt:i4>
      </vt:variant>
      <vt:variant>
        <vt:i4>5</vt:i4>
      </vt:variant>
      <vt:variant>
        <vt:lpwstr>https://www.ucl.ac.uk/students/international-students/international-support/money-and-finances/banks-uk</vt:lpwstr>
      </vt:variant>
      <vt:variant>
        <vt:lpwstr/>
      </vt:variant>
      <vt:variant>
        <vt:i4>5963846</vt:i4>
      </vt:variant>
      <vt:variant>
        <vt:i4>42</vt:i4>
      </vt:variant>
      <vt:variant>
        <vt:i4>0</vt:i4>
      </vt:variant>
      <vt:variant>
        <vt:i4>5</vt:i4>
      </vt:variant>
      <vt:variant>
        <vt:lpwstr>https://www.ucl.ac.uk/scholarships/funding-students-postgraduate-research-courses</vt:lpwstr>
      </vt:variant>
      <vt:variant>
        <vt:lpwstr/>
      </vt:variant>
      <vt:variant>
        <vt:i4>4259925</vt:i4>
      </vt:variant>
      <vt:variant>
        <vt:i4>39</vt:i4>
      </vt:variant>
      <vt:variant>
        <vt:i4>0</vt:i4>
      </vt:variant>
      <vt:variant>
        <vt:i4>5</vt:i4>
      </vt:variant>
      <vt:variant>
        <vt:lpwstr>https://www.which.co.uk/money/university-and-student-finance/student-budget-calculator/ucl-university-college-london</vt:lpwstr>
      </vt:variant>
      <vt:variant>
        <vt:lpwstr/>
      </vt:variant>
      <vt:variant>
        <vt:i4>1441805</vt:i4>
      </vt:variant>
      <vt:variant>
        <vt:i4>36</vt:i4>
      </vt:variant>
      <vt:variant>
        <vt:i4>0</vt:i4>
      </vt:variant>
      <vt:variant>
        <vt:i4>5</vt:i4>
      </vt:variant>
      <vt:variant>
        <vt:lpwstr>(http:/uclu.org/jobshop).</vt:lpwstr>
      </vt:variant>
      <vt:variant>
        <vt:lpwstr/>
      </vt:variant>
      <vt:variant>
        <vt:i4>7733374</vt:i4>
      </vt:variant>
      <vt:variant>
        <vt:i4>33</vt:i4>
      </vt:variant>
      <vt:variant>
        <vt:i4>0</vt:i4>
      </vt:variant>
      <vt:variant>
        <vt:i4>5</vt:i4>
      </vt:variant>
      <vt:variant>
        <vt:lpwstr>https://www.ucl.ac.uk/students/fees/pay-your-fees/schedules</vt:lpwstr>
      </vt:variant>
      <vt:variant>
        <vt:lpwstr/>
      </vt:variant>
      <vt:variant>
        <vt:i4>6815870</vt:i4>
      </vt:variant>
      <vt:variant>
        <vt:i4>30</vt:i4>
      </vt:variant>
      <vt:variant>
        <vt:i4>0</vt:i4>
      </vt:variant>
      <vt:variant>
        <vt:i4>5</vt:i4>
      </vt:variant>
      <vt:variant>
        <vt:lpwstr>https://www.ucl.ac.uk/students/fees-and-funding/pay-your-fees/fee-schedules/student-fee-status</vt:lpwstr>
      </vt:variant>
      <vt:variant>
        <vt:lpwstr/>
      </vt:variant>
      <vt:variant>
        <vt:i4>65662</vt:i4>
      </vt:variant>
      <vt:variant>
        <vt:i4>27</vt:i4>
      </vt:variant>
      <vt:variant>
        <vt:i4>0</vt:i4>
      </vt:variant>
      <vt:variant>
        <vt:i4>5</vt:i4>
      </vt:variant>
      <vt:variant>
        <vt:lpwstr>mailto:admissions@ucl.ac.uk</vt:lpwstr>
      </vt:variant>
      <vt:variant>
        <vt:lpwstr/>
      </vt:variant>
      <vt:variant>
        <vt:i4>524318</vt:i4>
      </vt:variant>
      <vt:variant>
        <vt:i4>24</vt:i4>
      </vt:variant>
      <vt:variant>
        <vt:i4>0</vt:i4>
      </vt:variant>
      <vt:variant>
        <vt:i4>5</vt:i4>
      </vt:variant>
      <vt:variant>
        <vt:lpwstr>https://iris.ucl.ac.uk/iris/home</vt:lpwstr>
      </vt:variant>
      <vt:variant>
        <vt:lpwstr/>
      </vt:variant>
      <vt:variant>
        <vt:i4>6553656</vt:i4>
      </vt:variant>
      <vt:variant>
        <vt:i4>21</vt:i4>
      </vt:variant>
      <vt:variant>
        <vt:i4>0</vt:i4>
      </vt:variant>
      <vt:variant>
        <vt:i4>5</vt:i4>
      </vt:variant>
      <vt:variant>
        <vt:lpwstr>https://www.ucl.ac.uk/prospective-students/graduate/learning-and-living-ucl/international-students</vt:lpwstr>
      </vt:variant>
      <vt:variant>
        <vt:lpwstr/>
      </vt:variant>
      <vt:variant>
        <vt:i4>3997753</vt:i4>
      </vt:variant>
      <vt:variant>
        <vt:i4>18</vt:i4>
      </vt:variant>
      <vt:variant>
        <vt:i4>0</vt:i4>
      </vt:variant>
      <vt:variant>
        <vt:i4>5</vt:i4>
      </vt:variant>
      <vt:variant>
        <vt:lpwstr>https://www.ucl.ac.uk/bartlett/study/mphil-phd-and-engd</vt:lpwstr>
      </vt:variant>
      <vt:variant>
        <vt:lpwstr/>
      </vt:variant>
      <vt:variant>
        <vt:i4>2621549</vt:i4>
      </vt:variant>
      <vt:variant>
        <vt:i4>15</vt:i4>
      </vt:variant>
      <vt:variant>
        <vt:i4>0</vt:i4>
      </vt:variant>
      <vt:variant>
        <vt:i4>5</vt:i4>
      </vt:variant>
      <vt:variant>
        <vt:lpwstr>https://www.ucl.ac.uk/prospective-students/graduate/research-degrees/application-guidelines/all-applicants</vt:lpwstr>
      </vt:variant>
      <vt:variant>
        <vt:lpwstr/>
      </vt:variant>
      <vt:variant>
        <vt:i4>6684779</vt:i4>
      </vt:variant>
      <vt:variant>
        <vt:i4>12</vt:i4>
      </vt:variant>
      <vt:variant>
        <vt:i4>0</vt:i4>
      </vt:variant>
      <vt:variant>
        <vt:i4>5</vt:i4>
      </vt:variant>
      <vt:variant>
        <vt:lpwstr>https://www.ucl.ac.uk/prospective-students/open-days-tours-and-visits/</vt:lpwstr>
      </vt:variant>
      <vt:variant>
        <vt:lpwstr/>
      </vt:variant>
      <vt:variant>
        <vt:i4>4980802</vt:i4>
      </vt:variant>
      <vt:variant>
        <vt:i4>9</vt:i4>
      </vt:variant>
      <vt:variant>
        <vt:i4>0</vt:i4>
      </vt:variant>
      <vt:variant>
        <vt:i4>5</vt:i4>
      </vt:variant>
      <vt:variant>
        <vt:lpwstr>https://www.ucl.ac.uk/bartlett/events</vt:lpwstr>
      </vt:variant>
      <vt:variant>
        <vt:lpwstr/>
      </vt:variant>
      <vt:variant>
        <vt:i4>2359422</vt:i4>
      </vt:variant>
      <vt:variant>
        <vt:i4>6</vt:i4>
      </vt:variant>
      <vt:variant>
        <vt:i4>0</vt:i4>
      </vt:variant>
      <vt:variant>
        <vt:i4>5</vt:i4>
      </vt:variant>
      <vt:variant>
        <vt:lpwstr>https://www.ucl.ac.uk/prospective-students/graduate/research-degrees/application-guidelines</vt:lpwstr>
      </vt:variant>
      <vt:variant>
        <vt:lpwstr/>
      </vt:variant>
      <vt:variant>
        <vt:i4>7667772</vt:i4>
      </vt:variant>
      <vt:variant>
        <vt:i4>3</vt:i4>
      </vt:variant>
      <vt:variant>
        <vt:i4>0</vt:i4>
      </vt:variant>
      <vt:variant>
        <vt:i4>5</vt:i4>
      </vt:variant>
      <vt:variant>
        <vt:lpwstr>https://www.ucl.ac.uk/prospective-students/international/country-search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Jones, Naomi</cp:lastModifiedBy>
  <cp:revision>5</cp:revision>
  <cp:lastPrinted>2020-09-30T10:45:00Z</cp:lastPrinted>
  <dcterms:created xsi:type="dcterms:W3CDTF">2021-02-10T09:04:00Z</dcterms:created>
  <dcterms:modified xsi:type="dcterms:W3CDTF">2022-12-07T14:22:00Z</dcterms:modified>
</cp:coreProperties>
</file>