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BB1" w:rsidRPr="00F93BB1" w:rsidRDefault="00F93BB1" w:rsidP="00437184">
      <w:pPr>
        <w:rPr>
          <w:rFonts w:cs="Arial"/>
          <w:b/>
        </w:rPr>
      </w:pPr>
      <w:bookmarkStart w:id="0" w:name="_Toc412450972"/>
      <w:r>
        <w:rPr>
          <w:noProof/>
          <w:lang w:val="en-GB" w:eastAsia="en-GB"/>
        </w:rPr>
        <w:drawing>
          <wp:anchor distT="0" distB="0" distL="114300" distR="114300" simplePos="0" relativeHeight="251662336" behindDoc="1" locked="0" layoutInCell="1" allowOverlap="1" wp14:anchorId="3BF63340" wp14:editId="6F18F41E">
            <wp:simplePos x="0" y="0"/>
            <wp:positionH relativeFrom="column">
              <wp:posOffset>-923290</wp:posOffset>
            </wp:positionH>
            <wp:positionV relativeFrom="page">
              <wp:posOffset>565150</wp:posOffset>
            </wp:positionV>
            <wp:extent cx="7556500" cy="517525"/>
            <wp:effectExtent l="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CL open small_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6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BB1">
        <w:t xml:space="preserve"> </w:t>
      </w:r>
      <w:r w:rsidRPr="00F93BB1">
        <w:rPr>
          <w:b/>
          <w:lang w:val="en-GB"/>
        </w:rPr>
        <w:t>The Bartlett</w:t>
      </w:r>
      <w:r w:rsidRPr="00F93BB1">
        <w:rPr>
          <w:lang w:val="en-GB"/>
        </w:rPr>
        <w:t xml:space="preserve"> School of Planning</w:t>
      </w:r>
    </w:p>
    <w:p w:rsidR="00F93BB1" w:rsidRDefault="00F93BB1" w:rsidP="00437184"/>
    <w:p w:rsidR="00F93BB1" w:rsidRDefault="00F93BB1" w:rsidP="00437184">
      <w:pPr>
        <w:pStyle w:val="Heading1"/>
      </w:pPr>
    </w:p>
    <w:p w:rsidR="00236240" w:rsidRPr="00A20024" w:rsidRDefault="00236240" w:rsidP="00437184">
      <w:pPr>
        <w:rPr>
          <w:b/>
          <w:sz w:val="36"/>
          <w:szCs w:val="36"/>
        </w:rPr>
      </w:pPr>
      <w:r w:rsidRPr="00A20024">
        <w:rPr>
          <w:b/>
          <w:sz w:val="36"/>
          <w:szCs w:val="36"/>
        </w:rPr>
        <w:t>GREEN POLICY</w:t>
      </w:r>
      <w:bookmarkEnd w:id="0"/>
    </w:p>
    <w:p w:rsidR="00F93BB1" w:rsidRPr="00F93BB1" w:rsidRDefault="00F93BB1" w:rsidP="00437184">
      <w:r>
        <w:t>April 2015</w:t>
      </w:r>
    </w:p>
    <w:p w:rsidR="00236240" w:rsidRPr="00CE26C0" w:rsidRDefault="00236240" w:rsidP="00437184"/>
    <w:p w:rsidR="00236240" w:rsidRDefault="00236240" w:rsidP="00437184">
      <w:r w:rsidRPr="00CE26C0">
        <w:t>Please see below some information on some initiat</w:t>
      </w:r>
      <w:bookmarkStart w:id="1" w:name="_GoBack"/>
      <w:bookmarkEnd w:id="1"/>
      <w:r w:rsidRPr="00CE26C0">
        <w:t xml:space="preserve">ives we have in place to improve environmental sustainability.  If you have any queries, </w:t>
      </w:r>
      <w:r w:rsidR="00D40665">
        <w:t xml:space="preserve">or would like to join the School’s Green Action Team, </w:t>
      </w:r>
      <w:r w:rsidRPr="00CE26C0">
        <w:t xml:space="preserve">please do not hesitate to contact </w:t>
      </w:r>
      <w:r>
        <w:t>the School’s Green Champion, Naomi Jones</w:t>
      </w:r>
      <w:r w:rsidRPr="00CE26C0">
        <w:t>.</w:t>
      </w:r>
      <w:r w:rsidR="00D40665">
        <w:t xml:space="preserve"> For more information please see </w:t>
      </w:r>
      <w:hyperlink r:id="rId9" w:history="1">
        <w:r w:rsidR="00D40665" w:rsidRPr="00930277">
          <w:rPr>
            <w:rStyle w:val="Hyperlink"/>
            <w:rFonts w:ascii="Arial" w:eastAsia="Arial" w:hAnsi="Arial" w:cs="Arial"/>
          </w:rPr>
          <w:t>http://www.ucl.ac.uk/greenucl</w:t>
        </w:r>
      </w:hyperlink>
      <w:r w:rsidR="00D40665">
        <w:t xml:space="preserve"> </w:t>
      </w:r>
    </w:p>
    <w:p w:rsidR="00FC0391" w:rsidRDefault="00FC0391" w:rsidP="00437184"/>
    <w:sdt>
      <w:sdtPr>
        <w:rPr>
          <w:rFonts w:asciiTheme="minorHAnsi" w:eastAsiaTheme="minorHAnsi" w:hAnsiTheme="minorHAnsi" w:cstheme="minorBidi"/>
          <w:b w:val="0"/>
          <w:bCs w:val="0"/>
          <w:color w:val="auto"/>
          <w:sz w:val="22"/>
          <w:szCs w:val="22"/>
          <w:lang w:eastAsia="en-US"/>
        </w:rPr>
        <w:id w:val="-863522772"/>
        <w:docPartObj>
          <w:docPartGallery w:val="Table of Contents"/>
          <w:docPartUnique/>
        </w:docPartObj>
      </w:sdtPr>
      <w:sdtEndPr>
        <w:rPr>
          <w:noProof/>
        </w:rPr>
      </w:sdtEndPr>
      <w:sdtContent>
        <w:p w:rsidR="00FC0391" w:rsidRDefault="00FC0391" w:rsidP="00437184">
          <w:pPr>
            <w:pStyle w:val="TOCHeading"/>
          </w:pPr>
          <w:r>
            <w:t>Contents</w:t>
          </w:r>
        </w:p>
        <w:p w:rsidR="00EF331D" w:rsidRDefault="00FC0391">
          <w:pPr>
            <w:pStyle w:val="TOC1"/>
            <w:tabs>
              <w:tab w:val="right" w:leader="dot" w:pos="9016"/>
            </w:tabs>
            <w:rPr>
              <w:rFonts w:eastAsiaTheme="minorEastAsia"/>
              <w:noProof/>
              <w:lang w:val="en-GB" w:eastAsia="en-GB"/>
            </w:rPr>
          </w:pPr>
          <w:r>
            <w:fldChar w:fldCharType="begin"/>
          </w:r>
          <w:r>
            <w:instrText xml:space="preserve"> TOC \o "1-3" \h \z \u </w:instrText>
          </w:r>
          <w:r>
            <w:fldChar w:fldCharType="separate"/>
          </w:r>
          <w:hyperlink w:anchor="_Toc430963394" w:history="1">
            <w:r w:rsidR="00EF331D" w:rsidRPr="00B35E3F">
              <w:rPr>
                <w:rStyle w:val="Hyperlink"/>
                <w:noProof/>
              </w:rPr>
              <w:t>RECYCLING</w:t>
            </w:r>
            <w:r w:rsidR="00EF331D">
              <w:rPr>
                <w:noProof/>
                <w:webHidden/>
              </w:rPr>
              <w:tab/>
            </w:r>
            <w:r w:rsidR="00EF331D">
              <w:rPr>
                <w:noProof/>
                <w:webHidden/>
              </w:rPr>
              <w:fldChar w:fldCharType="begin"/>
            </w:r>
            <w:r w:rsidR="00EF331D">
              <w:rPr>
                <w:noProof/>
                <w:webHidden/>
              </w:rPr>
              <w:instrText xml:space="preserve"> PAGEREF _Toc430963394 \h </w:instrText>
            </w:r>
            <w:r w:rsidR="00EF331D">
              <w:rPr>
                <w:noProof/>
                <w:webHidden/>
              </w:rPr>
            </w:r>
            <w:r w:rsidR="00EF331D">
              <w:rPr>
                <w:noProof/>
                <w:webHidden/>
              </w:rPr>
              <w:fldChar w:fldCharType="separate"/>
            </w:r>
            <w:r w:rsidR="00EF331D">
              <w:rPr>
                <w:noProof/>
                <w:webHidden/>
              </w:rPr>
              <w:t>2</w:t>
            </w:r>
            <w:r w:rsidR="00EF331D">
              <w:rPr>
                <w:noProof/>
                <w:webHidden/>
              </w:rPr>
              <w:fldChar w:fldCharType="end"/>
            </w:r>
          </w:hyperlink>
        </w:p>
        <w:p w:rsidR="00EF331D" w:rsidRDefault="00EF331D">
          <w:pPr>
            <w:pStyle w:val="TOC2"/>
            <w:tabs>
              <w:tab w:val="right" w:leader="dot" w:pos="9016"/>
            </w:tabs>
            <w:rPr>
              <w:rFonts w:eastAsiaTheme="minorEastAsia"/>
              <w:noProof/>
              <w:lang w:val="en-GB" w:eastAsia="en-GB"/>
            </w:rPr>
          </w:pPr>
          <w:hyperlink w:anchor="_Toc430963395" w:history="1">
            <w:r w:rsidRPr="00B35E3F">
              <w:rPr>
                <w:rStyle w:val="Hyperlink"/>
                <w:noProof/>
              </w:rPr>
              <w:t>BINS</w:t>
            </w:r>
            <w:r>
              <w:rPr>
                <w:noProof/>
                <w:webHidden/>
              </w:rPr>
              <w:tab/>
            </w:r>
            <w:r>
              <w:rPr>
                <w:noProof/>
                <w:webHidden/>
              </w:rPr>
              <w:fldChar w:fldCharType="begin"/>
            </w:r>
            <w:r>
              <w:rPr>
                <w:noProof/>
                <w:webHidden/>
              </w:rPr>
              <w:instrText xml:space="preserve"> PAGEREF _Toc430963395 \h </w:instrText>
            </w:r>
            <w:r>
              <w:rPr>
                <w:noProof/>
                <w:webHidden/>
              </w:rPr>
            </w:r>
            <w:r>
              <w:rPr>
                <w:noProof/>
                <w:webHidden/>
              </w:rPr>
              <w:fldChar w:fldCharType="separate"/>
            </w:r>
            <w:r>
              <w:rPr>
                <w:noProof/>
                <w:webHidden/>
              </w:rPr>
              <w:t>2</w:t>
            </w:r>
            <w:r>
              <w:rPr>
                <w:noProof/>
                <w:webHidden/>
              </w:rPr>
              <w:fldChar w:fldCharType="end"/>
            </w:r>
          </w:hyperlink>
        </w:p>
        <w:p w:rsidR="00EF331D" w:rsidRDefault="00EF331D">
          <w:pPr>
            <w:pStyle w:val="TOC3"/>
            <w:tabs>
              <w:tab w:val="right" w:leader="dot" w:pos="9016"/>
            </w:tabs>
            <w:rPr>
              <w:rFonts w:eastAsiaTheme="minorEastAsia"/>
              <w:noProof/>
              <w:lang w:val="en-GB" w:eastAsia="en-GB"/>
            </w:rPr>
          </w:pPr>
          <w:hyperlink w:anchor="_Toc430963396" w:history="1">
            <w:r w:rsidRPr="00B35E3F">
              <w:rPr>
                <w:rStyle w:val="Hyperlink"/>
                <w:noProof/>
              </w:rPr>
              <w:t>Mixed recycling</w:t>
            </w:r>
            <w:r>
              <w:rPr>
                <w:noProof/>
                <w:webHidden/>
              </w:rPr>
              <w:tab/>
            </w:r>
            <w:r>
              <w:rPr>
                <w:noProof/>
                <w:webHidden/>
              </w:rPr>
              <w:fldChar w:fldCharType="begin"/>
            </w:r>
            <w:r>
              <w:rPr>
                <w:noProof/>
                <w:webHidden/>
              </w:rPr>
              <w:instrText xml:space="preserve"> PAGEREF _Toc430963396 \h </w:instrText>
            </w:r>
            <w:r>
              <w:rPr>
                <w:noProof/>
                <w:webHidden/>
              </w:rPr>
            </w:r>
            <w:r>
              <w:rPr>
                <w:noProof/>
                <w:webHidden/>
              </w:rPr>
              <w:fldChar w:fldCharType="separate"/>
            </w:r>
            <w:r>
              <w:rPr>
                <w:noProof/>
                <w:webHidden/>
              </w:rPr>
              <w:t>2</w:t>
            </w:r>
            <w:r>
              <w:rPr>
                <w:noProof/>
                <w:webHidden/>
              </w:rPr>
              <w:fldChar w:fldCharType="end"/>
            </w:r>
          </w:hyperlink>
        </w:p>
        <w:p w:rsidR="00EF331D" w:rsidRDefault="00EF331D">
          <w:pPr>
            <w:pStyle w:val="TOC3"/>
            <w:tabs>
              <w:tab w:val="right" w:leader="dot" w:pos="9016"/>
            </w:tabs>
            <w:rPr>
              <w:rFonts w:eastAsiaTheme="minorEastAsia"/>
              <w:noProof/>
              <w:lang w:val="en-GB" w:eastAsia="en-GB"/>
            </w:rPr>
          </w:pPr>
          <w:hyperlink w:anchor="_Toc430963397" w:history="1">
            <w:r w:rsidRPr="00B35E3F">
              <w:rPr>
                <w:rStyle w:val="Hyperlink"/>
                <w:noProof/>
              </w:rPr>
              <w:t>Food waste</w:t>
            </w:r>
            <w:r>
              <w:rPr>
                <w:noProof/>
                <w:webHidden/>
              </w:rPr>
              <w:tab/>
            </w:r>
            <w:r>
              <w:rPr>
                <w:noProof/>
                <w:webHidden/>
              </w:rPr>
              <w:fldChar w:fldCharType="begin"/>
            </w:r>
            <w:r>
              <w:rPr>
                <w:noProof/>
                <w:webHidden/>
              </w:rPr>
              <w:instrText xml:space="preserve"> PAGEREF _Toc430963397 \h </w:instrText>
            </w:r>
            <w:r>
              <w:rPr>
                <w:noProof/>
                <w:webHidden/>
              </w:rPr>
            </w:r>
            <w:r>
              <w:rPr>
                <w:noProof/>
                <w:webHidden/>
              </w:rPr>
              <w:fldChar w:fldCharType="separate"/>
            </w:r>
            <w:r>
              <w:rPr>
                <w:noProof/>
                <w:webHidden/>
              </w:rPr>
              <w:t>2</w:t>
            </w:r>
            <w:r>
              <w:rPr>
                <w:noProof/>
                <w:webHidden/>
              </w:rPr>
              <w:fldChar w:fldCharType="end"/>
            </w:r>
          </w:hyperlink>
        </w:p>
        <w:p w:rsidR="00EF331D" w:rsidRDefault="00EF331D">
          <w:pPr>
            <w:pStyle w:val="TOC3"/>
            <w:tabs>
              <w:tab w:val="right" w:leader="dot" w:pos="9016"/>
            </w:tabs>
            <w:rPr>
              <w:rFonts w:eastAsiaTheme="minorEastAsia"/>
              <w:noProof/>
              <w:lang w:val="en-GB" w:eastAsia="en-GB"/>
            </w:rPr>
          </w:pPr>
          <w:hyperlink w:anchor="_Toc430963398" w:history="1">
            <w:r w:rsidRPr="00B35E3F">
              <w:rPr>
                <w:rStyle w:val="Hyperlink"/>
                <w:noProof/>
              </w:rPr>
              <w:t>Non-recyclable waste</w:t>
            </w:r>
            <w:r>
              <w:rPr>
                <w:noProof/>
                <w:webHidden/>
              </w:rPr>
              <w:tab/>
            </w:r>
            <w:r>
              <w:rPr>
                <w:noProof/>
                <w:webHidden/>
              </w:rPr>
              <w:fldChar w:fldCharType="begin"/>
            </w:r>
            <w:r>
              <w:rPr>
                <w:noProof/>
                <w:webHidden/>
              </w:rPr>
              <w:instrText xml:space="preserve"> PAGEREF _Toc430963398 \h </w:instrText>
            </w:r>
            <w:r>
              <w:rPr>
                <w:noProof/>
                <w:webHidden/>
              </w:rPr>
            </w:r>
            <w:r>
              <w:rPr>
                <w:noProof/>
                <w:webHidden/>
              </w:rPr>
              <w:fldChar w:fldCharType="separate"/>
            </w:r>
            <w:r>
              <w:rPr>
                <w:noProof/>
                <w:webHidden/>
              </w:rPr>
              <w:t>2</w:t>
            </w:r>
            <w:r>
              <w:rPr>
                <w:noProof/>
                <w:webHidden/>
              </w:rPr>
              <w:fldChar w:fldCharType="end"/>
            </w:r>
          </w:hyperlink>
        </w:p>
        <w:p w:rsidR="00EF331D" w:rsidRDefault="00EF331D">
          <w:pPr>
            <w:pStyle w:val="TOC2"/>
            <w:tabs>
              <w:tab w:val="right" w:leader="dot" w:pos="9016"/>
            </w:tabs>
            <w:rPr>
              <w:rFonts w:eastAsiaTheme="minorEastAsia"/>
              <w:noProof/>
              <w:lang w:val="en-GB" w:eastAsia="en-GB"/>
            </w:rPr>
          </w:pPr>
          <w:hyperlink w:anchor="_Toc430963399" w:history="1">
            <w:r w:rsidRPr="00B35E3F">
              <w:rPr>
                <w:rStyle w:val="Hyperlink"/>
                <w:noProof/>
              </w:rPr>
              <w:t>Batteries</w:t>
            </w:r>
            <w:r>
              <w:rPr>
                <w:noProof/>
                <w:webHidden/>
              </w:rPr>
              <w:tab/>
            </w:r>
            <w:r>
              <w:rPr>
                <w:noProof/>
                <w:webHidden/>
              </w:rPr>
              <w:fldChar w:fldCharType="begin"/>
            </w:r>
            <w:r>
              <w:rPr>
                <w:noProof/>
                <w:webHidden/>
              </w:rPr>
              <w:instrText xml:space="preserve"> PAGEREF _Toc430963399 \h </w:instrText>
            </w:r>
            <w:r>
              <w:rPr>
                <w:noProof/>
                <w:webHidden/>
              </w:rPr>
            </w:r>
            <w:r>
              <w:rPr>
                <w:noProof/>
                <w:webHidden/>
              </w:rPr>
              <w:fldChar w:fldCharType="separate"/>
            </w:r>
            <w:r>
              <w:rPr>
                <w:noProof/>
                <w:webHidden/>
              </w:rPr>
              <w:t>2</w:t>
            </w:r>
            <w:r>
              <w:rPr>
                <w:noProof/>
                <w:webHidden/>
              </w:rPr>
              <w:fldChar w:fldCharType="end"/>
            </w:r>
          </w:hyperlink>
        </w:p>
        <w:p w:rsidR="00EF331D" w:rsidRDefault="00EF331D">
          <w:pPr>
            <w:pStyle w:val="TOC2"/>
            <w:tabs>
              <w:tab w:val="right" w:leader="dot" w:pos="9016"/>
            </w:tabs>
            <w:rPr>
              <w:rFonts w:eastAsiaTheme="minorEastAsia"/>
              <w:noProof/>
              <w:lang w:val="en-GB" w:eastAsia="en-GB"/>
            </w:rPr>
          </w:pPr>
          <w:hyperlink w:anchor="_Toc430963400" w:history="1">
            <w:r w:rsidRPr="00B35E3F">
              <w:rPr>
                <w:rStyle w:val="Hyperlink"/>
                <w:noProof/>
              </w:rPr>
              <w:t>Used printer cartridges</w:t>
            </w:r>
            <w:r>
              <w:rPr>
                <w:noProof/>
                <w:webHidden/>
              </w:rPr>
              <w:tab/>
            </w:r>
            <w:r>
              <w:rPr>
                <w:noProof/>
                <w:webHidden/>
              </w:rPr>
              <w:fldChar w:fldCharType="begin"/>
            </w:r>
            <w:r>
              <w:rPr>
                <w:noProof/>
                <w:webHidden/>
              </w:rPr>
              <w:instrText xml:space="preserve"> PAGEREF _Toc430963400 \h </w:instrText>
            </w:r>
            <w:r>
              <w:rPr>
                <w:noProof/>
                <w:webHidden/>
              </w:rPr>
            </w:r>
            <w:r>
              <w:rPr>
                <w:noProof/>
                <w:webHidden/>
              </w:rPr>
              <w:fldChar w:fldCharType="separate"/>
            </w:r>
            <w:r>
              <w:rPr>
                <w:noProof/>
                <w:webHidden/>
              </w:rPr>
              <w:t>2</w:t>
            </w:r>
            <w:r>
              <w:rPr>
                <w:noProof/>
                <w:webHidden/>
              </w:rPr>
              <w:fldChar w:fldCharType="end"/>
            </w:r>
          </w:hyperlink>
        </w:p>
        <w:p w:rsidR="00EF331D" w:rsidRDefault="00EF331D">
          <w:pPr>
            <w:pStyle w:val="TOC2"/>
            <w:tabs>
              <w:tab w:val="right" w:leader="dot" w:pos="9016"/>
            </w:tabs>
            <w:rPr>
              <w:rFonts w:eastAsiaTheme="minorEastAsia"/>
              <w:noProof/>
              <w:lang w:val="en-GB" w:eastAsia="en-GB"/>
            </w:rPr>
          </w:pPr>
          <w:hyperlink w:anchor="_Toc430963401" w:history="1">
            <w:r w:rsidRPr="00B35E3F">
              <w:rPr>
                <w:rStyle w:val="Hyperlink"/>
                <w:noProof/>
              </w:rPr>
              <w:t>Mobile phones and other electrical equipment</w:t>
            </w:r>
            <w:r>
              <w:rPr>
                <w:noProof/>
                <w:webHidden/>
              </w:rPr>
              <w:tab/>
            </w:r>
            <w:r>
              <w:rPr>
                <w:noProof/>
                <w:webHidden/>
              </w:rPr>
              <w:fldChar w:fldCharType="begin"/>
            </w:r>
            <w:r>
              <w:rPr>
                <w:noProof/>
                <w:webHidden/>
              </w:rPr>
              <w:instrText xml:space="preserve"> PAGEREF _Toc430963401 \h </w:instrText>
            </w:r>
            <w:r>
              <w:rPr>
                <w:noProof/>
                <w:webHidden/>
              </w:rPr>
            </w:r>
            <w:r>
              <w:rPr>
                <w:noProof/>
                <w:webHidden/>
              </w:rPr>
              <w:fldChar w:fldCharType="separate"/>
            </w:r>
            <w:r>
              <w:rPr>
                <w:noProof/>
                <w:webHidden/>
              </w:rPr>
              <w:t>2</w:t>
            </w:r>
            <w:r>
              <w:rPr>
                <w:noProof/>
                <w:webHidden/>
              </w:rPr>
              <w:fldChar w:fldCharType="end"/>
            </w:r>
          </w:hyperlink>
        </w:p>
        <w:p w:rsidR="00EF331D" w:rsidRDefault="00EF331D">
          <w:pPr>
            <w:pStyle w:val="TOC2"/>
            <w:tabs>
              <w:tab w:val="right" w:leader="dot" w:pos="9016"/>
            </w:tabs>
            <w:rPr>
              <w:rFonts w:eastAsiaTheme="minorEastAsia"/>
              <w:noProof/>
              <w:lang w:val="en-GB" w:eastAsia="en-GB"/>
            </w:rPr>
          </w:pPr>
          <w:hyperlink w:anchor="_Toc430963402" w:history="1">
            <w:r w:rsidRPr="00B35E3F">
              <w:rPr>
                <w:rStyle w:val="Hyperlink"/>
                <w:noProof/>
              </w:rPr>
              <w:t>Used postage stamps</w:t>
            </w:r>
            <w:r>
              <w:rPr>
                <w:noProof/>
                <w:webHidden/>
              </w:rPr>
              <w:tab/>
            </w:r>
            <w:r>
              <w:rPr>
                <w:noProof/>
                <w:webHidden/>
              </w:rPr>
              <w:fldChar w:fldCharType="begin"/>
            </w:r>
            <w:r>
              <w:rPr>
                <w:noProof/>
                <w:webHidden/>
              </w:rPr>
              <w:instrText xml:space="preserve"> PAGEREF _Toc430963402 \h </w:instrText>
            </w:r>
            <w:r>
              <w:rPr>
                <w:noProof/>
                <w:webHidden/>
              </w:rPr>
            </w:r>
            <w:r>
              <w:rPr>
                <w:noProof/>
                <w:webHidden/>
              </w:rPr>
              <w:fldChar w:fldCharType="separate"/>
            </w:r>
            <w:r>
              <w:rPr>
                <w:noProof/>
                <w:webHidden/>
              </w:rPr>
              <w:t>3</w:t>
            </w:r>
            <w:r>
              <w:rPr>
                <w:noProof/>
                <w:webHidden/>
              </w:rPr>
              <w:fldChar w:fldCharType="end"/>
            </w:r>
          </w:hyperlink>
        </w:p>
        <w:p w:rsidR="00EF331D" w:rsidRDefault="00EF331D">
          <w:pPr>
            <w:pStyle w:val="TOC2"/>
            <w:tabs>
              <w:tab w:val="right" w:leader="dot" w:pos="9016"/>
            </w:tabs>
            <w:rPr>
              <w:rFonts w:eastAsiaTheme="minorEastAsia"/>
              <w:noProof/>
              <w:lang w:val="en-GB" w:eastAsia="en-GB"/>
            </w:rPr>
          </w:pPr>
          <w:hyperlink w:anchor="_Toc430963403" w:history="1">
            <w:r w:rsidRPr="00B35E3F">
              <w:rPr>
                <w:rStyle w:val="Hyperlink"/>
                <w:noProof/>
              </w:rPr>
              <w:t>Furniture and equipment</w:t>
            </w:r>
            <w:r>
              <w:rPr>
                <w:noProof/>
                <w:webHidden/>
              </w:rPr>
              <w:tab/>
            </w:r>
            <w:r>
              <w:rPr>
                <w:noProof/>
                <w:webHidden/>
              </w:rPr>
              <w:fldChar w:fldCharType="begin"/>
            </w:r>
            <w:r>
              <w:rPr>
                <w:noProof/>
                <w:webHidden/>
              </w:rPr>
              <w:instrText xml:space="preserve"> PAGEREF _Toc430963403 \h </w:instrText>
            </w:r>
            <w:r>
              <w:rPr>
                <w:noProof/>
                <w:webHidden/>
              </w:rPr>
            </w:r>
            <w:r>
              <w:rPr>
                <w:noProof/>
                <w:webHidden/>
              </w:rPr>
              <w:fldChar w:fldCharType="separate"/>
            </w:r>
            <w:r>
              <w:rPr>
                <w:noProof/>
                <w:webHidden/>
              </w:rPr>
              <w:t>3</w:t>
            </w:r>
            <w:r>
              <w:rPr>
                <w:noProof/>
                <w:webHidden/>
              </w:rPr>
              <w:fldChar w:fldCharType="end"/>
            </w:r>
          </w:hyperlink>
        </w:p>
        <w:p w:rsidR="00EF331D" w:rsidRDefault="00EF331D">
          <w:pPr>
            <w:pStyle w:val="TOC2"/>
            <w:tabs>
              <w:tab w:val="right" w:leader="dot" w:pos="9016"/>
            </w:tabs>
            <w:rPr>
              <w:rFonts w:eastAsiaTheme="minorEastAsia"/>
              <w:noProof/>
              <w:lang w:val="en-GB" w:eastAsia="en-GB"/>
            </w:rPr>
          </w:pPr>
          <w:hyperlink w:anchor="_Toc430963404" w:history="1">
            <w:r w:rsidRPr="00B35E3F">
              <w:rPr>
                <w:rStyle w:val="Hyperlink"/>
                <w:noProof/>
              </w:rPr>
              <w:t>Paper</w:t>
            </w:r>
            <w:r>
              <w:rPr>
                <w:noProof/>
                <w:webHidden/>
              </w:rPr>
              <w:tab/>
            </w:r>
            <w:r>
              <w:rPr>
                <w:noProof/>
                <w:webHidden/>
              </w:rPr>
              <w:fldChar w:fldCharType="begin"/>
            </w:r>
            <w:r>
              <w:rPr>
                <w:noProof/>
                <w:webHidden/>
              </w:rPr>
              <w:instrText xml:space="preserve"> PAGEREF _Toc430963404 \h </w:instrText>
            </w:r>
            <w:r>
              <w:rPr>
                <w:noProof/>
                <w:webHidden/>
              </w:rPr>
            </w:r>
            <w:r>
              <w:rPr>
                <w:noProof/>
                <w:webHidden/>
              </w:rPr>
              <w:fldChar w:fldCharType="separate"/>
            </w:r>
            <w:r>
              <w:rPr>
                <w:noProof/>
                <w:webHidden/>
              </w:rPr>
              <w:t>3</w:t>
            </w:r>
            <w:r>
              <w:rPr>
                <w:noProof/>
                <w:webHidden/>
              </w:rPr>
              <w:fldChar w:fldCharType="end"/>
            </w:r>
          </w:hyperlink>
        </w:p>
        <w:p w:rsidR="00EF331D" w:rsidRDefault="00EF331D">
          <w:pPr>
            <w:pStyle w:val="TOC1"/>
            <w:tabs>
              <w:tab w:val="right" w:leader="dot" w:pos="9016"/>
            </w:tabs>
            <w:rPr>
              <w:rFonts w:eastAsiaTheme="minorEastAsia"/>
              <w:noProof/>
              <w:lang w:val="en-GB" w:eastAsia="en-GB"/>
            </w:rPr>
          </w:pPr>
          <w:hyperlink w:anchor="_Toc430963405" w:history="1">
            <w:r w:rsidRPr="00B35E3F">
              <w:rPr>
                <w:rStyle w:val="Hyperlink"/>
                <w:noProof/>
              </w:rPr>
              <w:t>ENERGY USE</w:t>
            </w:r>
            <w:r>
              <w:rPr>
                <w:noProof/>
                <w:webHidden/>
              </w:rPr>
              <w:tab/>
            </w:r>
            <w:r>
              <w:rPr>
                <w:noProof/>
                <w:webHidden/>
              </w:rPr>
              <w:fldChar w:fldCharType="begin"/>
            </w:r>
            <w:r>
              <w:rPr>
                <w:noProof/>
                <w:webHidden/>
              </w:rPr>
              <w:instrText xml:space="preserve"> PAGEREF _Toc430963405 \h </w:instrText>
            </w:r>
            <w:r>
              <w:rPr>
                <w:noProof/>
                <w:webHidden/>
              </w:rPr>
            </w:r>
            <w:r>
              <w:rPr>
                <w:noProof/>
                <w:webHidden/>
              </w:rPr>
              <w:fldChar w:fldCharType="separate"/>
            </w:r>
            <w:r>
              <w:rPr>
                <w:noProof/>
                <w:webHidden/>
              </w:rPr>
              <w:t>3</w:t>
            </w:r>
            <w:r>
              <w:rPr>
                <w:noProof/>
                <w:webHidden/>
              </w:rPr>
              <w:fldChar w:fldCharType="end"/>
            </w:r>
          </w:hyperlink>
        </w:p>
        <w:p w:rsidR="00EF331D" w:rsidRDefault="00EF331D">
          <w:pPr>
            <w:pStyle w:val="TOC2"/>
            <w:tabs>
              <w:tab w:val="right" w:leader="dot" w:pos="9016"/>
            </w:tabs>
            <w:rPr>
              <w:rFonts w:eastAsiaTheme="minorEastAsia"/>
              <w:noProof/>
              <w:lang w:val="en-GB" w:eastAsia="en-GB"/>
            </w:rPr>
          </w:pPr>
          <w:hyperlink w:anchor="_Toc430963406" w:history="1">
            <w:r w:rsidRPr="00B35E3F">
              <w:rPr>
                <w:rStyle w:val="Hyperlink"/>
                <w:noProof/>
              </w:rPr>
              <w:t>Computers and lights</w:t>
            </w:r>
            <w:r>
              <w:rPr>
                <w:noProof/>
                <w:webHidden/>
              </w:rPr>
              <w:tab/>
            </w:r>
            <w:r>
              <w:rPr>
                <w:noProof/>
                <w:webHidden/>
              </w:rPr>
              <w:fldChar w:fldCharType="begin"/>
            </w:r>
            <w:r>
              <w:rPr>
                <w:noProof/>
                <w:webHidden/>
              </w:rPr>
              <w:instrText xml:space="preserve"> PAGEREF _Toc430963406 \h </w:instrText>
            </w:r>
            <w:r>
              <w:rPr>
                <w:noProof/>
                <w:webHidden/>
              </w:rPr>
            </w:r>
            <w:r>
              <w:rPr>
                <w:noProof/>
                <w:webHidden/>
              </w:rPr>
              <w:fldChar w:fldCharType="separate"/>
            </w:r>
            <w:r>
              <w:rPr>
                <w:noProof/>
                <w:webHidden/>
              </w:rPr>
              <w:t>3</w:t>
            </w:r>
            <w:r>
              <w:rPr>
                <w:noProof/>
                <w:webHidden/>
              </w:rPr>
              <w:fldChar w:fldCharType="end"/>
            </w:r>
          </w:hyperlink>
        </w:p>
        <w:p w:rsidR="00EF331D" w:rsidRDefault="00EF331D">
          <w:pPr>
            <w:pStyle w:val="TOC2"/>
            <w:tabs>
              <w:tab w:val="right" w:leader="dot" w:pos="9016"/>
            </w:tabs>
            <w:rPr>
              <w:rFonts w:eastAsiaTheme="minorEastAsia"/>
              <w:noProof/>
              <w:lang w:val="en-GB" w:eastAsia="en-GB"/>
            </w:rPr>
          </w:pPr>
          <w:hyperlink w:anchor="_Toc430963407" w:history="1">
            <w:r w:rsidRPr="00B35E3F">
              <w:rPr>
                <w:rStyle w:val="Hyperlink"/>
                <w:noProof/>
              </w:rPr>
              <w:t>Air conditioning and heating</w:t>
            </w:r>
            <w:r>
              <w:rPr>
                <w:noProof/>
                <w:webHidden/>
              </w:rPr>
              <w:tab/>
            </w:r>
            <w:r>
              <w:rPr>
                <w:noProof/>
                <w:webHidden/>
              </w:rPr>
              <w:fldChar w:fldCharType="begin"/>
            </w:r>
            <w:r>
              <w:rPr>
                <w:noProof/>
                <w:webHidden/>
              </w:rPr>
              <w:instrText xml:space="preserve"> PAGEREF _Toc430963407 \h </w:instrText>
            </w:r>
            <w:r>
              <w:rPr>
                <w:noProof/>
                <w:webHidden/>
              </w:rPr>
            </w:r>
            <w:r>
              <w:rPr>
                <w:noProof/>
                <w:webHidden/>
              </w:rPr>
              <w:fldChar w:fldCharType="separate"/>
            </w:r>
            <w:r>
              <w:rPr>
                <w:noProof/>
                <w:webHidden/>
              </w:rPr>
              <w:t>3</w:t>
            </w:r>
            <w:r>
              <w:rPr>
                <w:noProof/>
                <w:webHidden/>
              </w:rPr>
              <w:fldChar w:fldCharType="end"/>
            </w:r>
          </w:hyperlink>
        </w:p>
        <w:p w:rsidR="00EF331D" w:rsidRDefault="00EF331D">
          <w:pPr>
            <w:pStyle w:val="TOC2"/>
            <w:tabs>
              <w:tab w:val="right" w:leader="dot" w:pos="9016"/>
            </w:tabs>
            <w:rPr>
              <w:rFonts w:eastAsiaTheme="minorEastAsia"/>
              <w:noProof/>
              <w:lang w:val="en-GB" w:eastAsia="en-GB"/>
            </w:rPr>
          </w:pPr>
          <w:hyperlink w:anchor="_Toc430963408" w:history="1">
            <w:r w:rsidRPr="00B35E3F">
              <w:rPr>
                <w:rStyle w:val="Hyperlink"/>
                <w:noProof/>
              </w:rPr>
              <w:t>TRAVEL</w:t>
            </w:r>
            <w:r>
              <w:rPr>
                <w:noProof/>
                <w:webHidden/>
              </w:rPr>
              <w:tab/>
            </w:r>
            <w:r>
              <w:rPr>
                <w:noProof/>
                <w:webHidden/>
              </w:rPr>
              <w:fldChar w:fldCharType="begin"/>
            </w:r>
            <w:r>
              <w:rPr>
                <w:noProof/>
                <w:webHidden/>
              </w:rPr>
              <w:instrText xml:space="preserve"> PAGEREF _Toc430963408 \h </w:instrText>
            </w:r>
            <w:r>
              <w:rPr>
                <w:noProof/>
                <w:webHidden/>
              </w:rPr>
            </w:r>
            <w:r>
              <w:rPr>
                <w:noProof/>
                <w:webHidden/>
              </w:rPr>
              <w:fldChar w:fldCharType="separate"/>
            </w:r>
            <w:r>
              <w:rPr>
                <w:noProof/>
                <w:webHidden/>
              </w:rPr>
              <w:t>4</w:t>
            </w:r>
            <w:r>
              <w:rPr>
                <w:noProof/>
                <w:webHidden/>
              </w:rPr>
              <w:fldChar w:fldCharType="end"/>
            </w:r>
          </w:hyperlink>
        </w:p>
        <w:p w:rsidR="00EF331D" w:rsidRDefault="00EF331D">
          <w:pPr>
            <w:pStyle w:val="TOC3"/>
            <w:tabs>
              <w:tab w:val="right" w:leader="dot" w:pos="9016"/>
            </w:tabs>
            <w:rPr>
              <w:rFonts w:eastAsiaTheme="minorEastAsia"/>
              <w:noProof/>
              <w:lang w:val="en-GB" w:eastAsia="en-GB"/>
            </w:rPr>
          </w:pPr>
          <w:hyperlink w:anchor="_Toc430963409" w:history="1">
            <w:r w:rsidRPr="00B35E3F">
              <w:rPr>
                <w:rStyle w:val="Hyperlink"/>
                <w:noProof/>
              </w:rPr>
              <w:t>Flights</w:t>
            </w:r>
            <w:r>
              <w:rPr>
                <w:noProof/>
                <w:webHidden/>
              </w:rPr>
              <w:tab/>
            </w:r>
            <w:r>
              <w:rPr>
                <w:noProof/>
                <w:webHidden/>
              </w:rPr>
              <w:fldChar w:fldCharType="begin"/>
            </w:r>
            <w:r>
              <w:rPr>
                <w:noProof/>
                <w:webHidden/>
              </w:rPr>
              <w:instrText xml:space="preserve"> PAGEREF _Toc430963409 \h </w:instrText>
            </w:r>
            <w:r>
              <w:rPr>
                <w:noProof/>
                <w:webHidden/>
              </w:rPr>
            </w:r>
            <w:r>
              <w:rPr>
                <w:noProof/>
                <w:webHidden/>
              </w:rPr>
              <w:fldChar w:fldCharType="separate"/>
            </w:r>
            <w:r>
              <w:rPr>
                <w:noProof/>
                <w:webHidden/>
              </w:rPr>
              <w:t>4</w:t>
            </w:r>
            <w:r>
              <w:rPr>
                <w:noProof/>
                <w:webHidden/>
              </w:rPr>
              <w:fldChar w:fldCharType="end"/>
            </w:r>
          </w:hyperlink>
        </w:p>
        <w:p w:rsidR="00EF331D" w:rsidRDefault="00EF331D">
          <w:pPr>
            <w:pStyle w:val="TOC3"/>
            <w:tabs>
              <w:tab w:val="right" w:leader="dot" w:pos="9016"/>
            </w:tabs>
            <w:rPr>
              <w:rFonts w:eastAsiaTheme="minorEastAsia"/>
              <w:noProof/>
              <w:lang w:val="en-GB" w:eastAsia="en-GB"/>
            </w:rPr>
          </w:pPr>
          <w:hyperlink w:anchor="_Toc430963410" w:history="1">
            <w:r w:rsidRPr="00B35E3F">
              <w:rPr>
                <w:rStyle w:val="Hyperlink"/>
                <w:noProof/>
              </w:rPr>
              <w:t>Cycling</w:t>
            </w:r>
            <w:r>
              <w:rPr>
                <w:noProof/>
                <w:webHidden/>
              </w:rPr>
              <w:tab/>
            </w:r>
            <w:r>
              <w:rPr>
                <w:noProof/>
                <w:webHidden/>
              </w:rPr>
              <w:fldChar w:fldCharType="begin"/>
            </w:r>
            <w:r>
              <w:rPr>
                <w:noProof/>
                <w:webHidden/>
              </w:rPr>
              <w:instrText xml:space="preserve"> PAGEREF _Toc430963410 \h </w:instrText>
            </w:r>
            <w:r>
              <w:rPr>
                <w:noProof/>
                <w:webHidden/>
              </w:rPr>
            </w:r>
            <w:r>
              <w:rPr>
                <w:noProof/>
                <w:webHidden/>
              </w:rPr>
              <w:fldChar w:fldCharType="separate"/>
            </w:r>
            <w:r>
              <w:rPr>
                <w:noProof/>
                <w:webHidden/>
              </w:rPr>
              <w:t>4</w:t>
            </w:r>
            <w:r>
              <w:rPr>
                <w:noProof/>
                <w:webHidden/>
              </w:rPr>
              <w:fldChar w:fldCharType="end"/>
            </w:r>
          </w:hyperlink>
        </w:p>
        <w:p w:rsidR="00EF331D" w:rsidRDefault="00EF331D">
          <w:pPr>
            <w:pStyle w:val="TOC3"/>
            <w:tabs>
              <w:tab w:val="right" w:leader="dot" w:pos="9016"/>
            </w:tabs>
            <w:rPr>
              <w:rFonts w:eastAsiaTheme="minorEastAsia"/>
              <w:noProof/>
              <w:lang w:val="en-GB" w:eastAsia="en-GB"/>
            </w:rPr>
          </w:pPr>
          <w:hyperlink w:anchor="_Toc430963411" w:history="1">
            <w:r w:rsidRPr="00B35E3F">
              <w:rPr>
                <w:rStyle w:val="Hyperlink"/>
                <w:noProof/>
              </w:rPr>
              <w:t>Video conferencing</w:t>
            </w:r>
            <w:r>
              <w:rPr>
                <w:noProof/>
                <w:webHidden/>
              </w:rPr>
              <w:tab/>
            </w:r>
            <w:r>
              <w:rPr>
                <w:noProof/>
                <w:webHidden/>
              </w:rPr>
              <w:fldChar w:fldCharType="begin"/>
            </w:r>
            <w:r>
              <w:rPr>
                <w:noProof/>
                <w:webHidden/>
              </w:rPr>
              <w:instrText xml:space="preserve"> PAGEREF _Toc430963411 \h </w:instrText>
            </w:r>
            <w:r>
              <w:rPr>
                <w:noProof/>
                <w:webHidden/>
              </w:rPr>
            </w:r>
            <w:r>
              <w:rPr>
                <w:noProof/>
                <w:webHidden/>
              </w:rPr>
              <w:fldChar w:fldCharType="separate"/>
            </w:r>
            <w:r>
              <w:rPr>
                <w:noProof/>
                <w:webHidden/>
              </w:rPr>
              <w:t>4</w:t>
            </w:r>
            <w:r>
              <w:rPr>
                <w:noProof/>
                <w:webHidden/>
              </w:rPr>
              <w:fldChar w:fldCharType="end"/>
            </w:r>
          </w:hyperlink>
        </w:p>
        <w:p w:rsidR="00EF331D" w:rsidRDefault="00EF331D">
          <w:pPr>
            <w:pStyle w:val="TOC1"/>
            <w:tabs>
              <w:tab w:val="right" w:leader="dot" w:pos="9016"/>
            </w:tabs>
            <w:rPr>
              <w:rFonts w:eastAsiaTheme="minorEastAsia"/>
              <w:noProof/>
              <w:lang w:val="en-GB" w:eastAsia="en-GB"/>
            </w:rPr>
          </w:pPr>
          <w:hyperlink w:anchor="_Toc430963412" w:history="1">
            <w:r w:rsidRPr="00B35E3F">
              <w:rPr>
                <w:rStyle w:val="Hyperlink"/>
                <w:noProof/>
              </w:rPr>
              <w:t>WATER</w:t>
            </w:r>
            <w:r>
              <w:rPr>
                <w:noProof/>
                <w:webHidden/>
              </w:rPr>
              <w:tab/>
            </w:r>
            <w:r>
              <w:rPr>
                <w:noProof/>
                <w:webHidden/>
              </w:rPr>
              <w:fldChar w:fldCharType="begin"/>
            </w:r>
            <w:r>
              <w:rPr>
                <w:noProof/>
                <w:webHidden/>
              </w:rPr>
              <w:instrText xml:space="preserve"> PAGEREF _Toc430963412 \h </w:instrText>
            </w:r>
            <w:r>
              <w:rPr>
                <w:noProof/>
                <w:webHidden/>
              </w:rPr>
            </w:r>
            <w:r>
              <w:rPr>
                <w:noProof/>
                <w:webHidden/>
              </w:rPr>
              <w:fldChar w:fldCharType="separate"/>
            </w:r>
            <w:r>
              <w:rPr>
                <w:noProof/>
                <w:webHidden/>
              </w:rPr>
              <w:t>4</w:t>
            </w:r>
            <w:r>
              <w:rPr>
                <w:noProof/>
                <w:webHidden/>
              </w:rPr>
              <w:fldChar w:fldCharType="end"/>
            </w:r>
          </w:hyperlink>
        </w:p>
        <w:p w:rsidR="00EF331D" w:rsidRDefault="00EF331D">
          <w:pPr>
            <w:pStyle w:val="TOC2"/>
            <w:tabs>
              <w:tab w:val="right" w:leader="dot" w:pos="9016"/>
            </w:tabs>
            <w:rPr>
              <w:rFonts w:eastAsiaTheme="minorEastAsia"/>
              <w:noProof/>
              <w:lang w:val="en-GB" w:eastAsia="en-GB"/>
            </w:rPr>
          </w:pPr>
          <w:hyperlink w:anchor="_Toc430963413" w:history="1">
            <w:r w:rsidRPr="00B35E3F">
              <w:rPr>
                <w:rStyle w:val="Hyperlink"/>
                <w:noProof/>
              </w:rPr>
              <w:t>Drinking water</w:t>
            </w:r>
            <w:r>
              <w:rPr>
                <w:noProof/>
                <w:webHidden/>
              </w:rPr>
              <w:tab/>
            </w:r>
            <w:r>
              <w:rPr>
                <w:noProof/>
                <w:webHidden/>
              </w:rPr>
              <w:fldChar w:fldCharType="begin"/>
            </w:r>
            <w:r>
              <w:rPr>
                <w:noProof/>
                <w:webHidden/>
              </w:rPr>
              <w:instrText xml:space="preserve"> PAGEREF _Toc430963413 \h </w:instrText>
            </w:r>
            <w:r>
              <w:rPr>
                <w:noProof/>
                <w:webHidden/>
              </w:rPr>
            </w:r>
            <w:r>
              <w:rPr>
                <w:noProof/>
                <w:webHidden/>
              </w:rPr>
              <w:fldChar w:fldCharType="separate"/>
            </w:r>
            <w:r>
              <w:rPr>
                <w:noProof/>
                <w:webHidden/>
              </w:rPr>
              <w:t>4</w:t>
            </w:r>
            <w:r>
              <w:rPr>
                <w:noProof/>
                <w:webHidden/>
              </w:rPr>
              <w:fldChar w:fldCharType="end"/>
            </w:r>
          </w:hyperlink>
        </w:p>
        <w:p w:rsidR="00FC0391" w:rsidRDefault="00FC0391" w:rsidP="00437184">
          <w:r>
            <w:rPr>
              <w:noProof/>
            </w:rPr>
            <w:fldChar w:fldCharType="end"/>
          </w:r>
        </w:p>
      </w:sdtContent>
    </w:sdt>
    <w:p w:rsidR="00FC0391" w:rsidRPr="00F93BB1" w:rsidRDefault="00FC0391" w:rsidP="00437184"/>
    <w:p w:rsidR="00236240" w:rsidRPr="00F93BB1" w:rsidRDefault="00FC0391" w:rsidP="00783104">
      <w:pPr>
        <w:pStyle w:val="Heading1"/>
      </w:pPr>
      <w:r>
        <w:br w:type="page"/>
      </w:r>
      <w:bookmarkStart w:id="2" w:name="_Toc430963394"/>
      <w:r w:rsidR="00D40665" w:rsidRPr="00F93BB1">
        <w:lastRenderedPageBreak/>
        <w:t>RECYCLING</w:t>
      </w:r>
      <w:bookmarkEnd w:id="2"/>
    </w:p>
    <w:p w:rsidR="00F93BB1" w:rsidRDefault="00F93BB1" w:rsidP="00437184"/>
    <w:p w:rsidR="00F93BB1" w:rsidRDefault="00F93BB1" w:rsidP="00437184">
      <w:pPr>
        <w:pStyle w:val="Heading2"/>
      </w:pPr>
      <w:bookmarkStart w:id="3" w:name="_Toc430963395"/>
      <w:r>
        <w:t>BINS</w:t>
      </w:r>
      <w:bookmarkEnd w:id="3"/>
    </w:p>
    <w:p w:rsidR="00F93BB1" w:rsidRDefault="00F93BB1" w:rsidP="00437184"/>
    <w:p w:rsidR="00236240" w:rsidRDefault="00236240" w:rsidP="00437184">
      <w:r>
        <w:t>There are three types of bins:</w:t>
      </w:r>
    </w:p>
    <w:p w:rsidR="00236240" w:rsidRDefault="00236240" w:rsidP="00437184"/>
    <w:p w:rsidR="00D40665" w:rsidRPr="00FC0391" w:rsidRDefault="00D40665" w:rsidP="00437184">
      <w:pPr>
        <w:pStyle w:val="Heading3"/>
      </w:pPr>
      <w:bookmarkStart w:id="4" w:name="_Toc430963396"/>
      <w:r w:rsidRPr="00FC0391">
        <w:drawing>
          <wp:anchor distT="0" distB="0" distL="114300" distR="114300" simplePos="0" relativeHeight="251658240" behindDoc="0" locked="0" layoutInCell="1" allowOverlap="1" wp14:anchorId="3D04A397" wp14:editId="7604BB95">
            <wp:simplePos x="0" y="0"/>
            <wp:positionH relativeFrom="column">
              <wp:posOffset>76200</wp:posOffset>
            </wp:positionH>
            <wp:positionV relativeFrom="paragraph">
              <wp:posOffset>-2540</wp:posOffset>
            </wp:positionV>
            <wp:extent cx="1066800" cy="1511300"/>
            <wp:effectExtent l="0" t="0" r="0" b="0"/>
            <wp:wrapSquare wrapText="bothSides"/>
            <wp:docPr id="1" name="Picture 1" descr="mixed-recycling-sign-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xed-recycling-sign-a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51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240" w:rsidRPr="00FC0391">
        <w:t>Mixed recycling</w:t>
      </w:r>
      <w:bookmarkEnd w:id="4"/>
    </w:p>
    <w:p w:rsidR="00D40665" w:rsidRDefault="00D40665" w:rsidP="00437184"/>
    <w:p w:rsidR="00CE5A44" w:rsidRDefault="00D40665" w:rsidP="00437184">
      <w:r>
        <w:t>T</w:t>
      </w:r>
      <w:r w:rsidR="00236240">
        <w:t xml:space="preserve">his is for EVERYTHING except food and contaminated waste. </w:t>
      </w:r>
    </w:p>
    <w:p w:rsidR="00D40665" w:rsidRDefault="00236240" w:rsidP="00437184">
      <w:r>
        <w:t>All paper, plastics, glass, used paper towels – most things can go into mixed recycling.</w:t>
      </w:r>
    </w:p>
    <w:p w:rsidR="00D40665" w:rsidRDefault="00D40665" w:rsidP="00437184"/>
    <w:p w:rsidR="00D40665" w:rsidRDefault="00FC0391" w:rsidP="00437184">
      <w:r>
        <w:t>If in doubt – please put the item into this bin.</w:t>
      </w:r>
    </w:p>
    <w:p w:rsidR="00D40665" w:rsidRDefault="00D40665" w:rsidP="00437184"/>
    <w:p w:rsidR="00D40665" w:rsidRDefault="00D40665" w:rsidP="00437184"/>
    <w:p w:rsidR="00D40665" w:rsidRDefault="00D40665" w:rsidP="00437184">
      <w:r w:rsidRPr="00FC0391">
        <w:rPr>
          <w:rStyle w:val="Heading3Char"/>
          <w:lang w:val="en-GB"/>
        </w:rPr>
        <w:drawing>
          <wp:anchor distT="0" distB="0" distL="114300" distR="114300" simplePos="0" relativeHeight="251659264" behindDoc="1" locked="0" layoutInCell="1" allowOverlap="1" wp14:anchorId="2E9D3A44" wp14:editId="60D11533">
            <wp:simplePos x="0" y="0"/>
            <wp:positionH relativeFrom="column">
              <wp:posOffset>76200</wp:posOffset>
            </wp:positionH>
            <wp:positionV relativeFrom="paragraph">
              <wp:posOffset>1905</wp:posOffset>
            </wp:positionV>
            <wp:extent cx="1057910" cy="1498600"/>
            <wp:effectExtent l="0" t="0" r="8890" b="6350"/>
            <wp:wrapThrough wrapText="bothSides">
              <wp:wrapPolygon edited="0">
                <wp:start x="0" y="0"/>
                <wp:lineTo x="0" y="21417"/>
                <wp:lineTo x="21393" y="21417"/>
                <wp:lineTo x="21393" y="0"/>
                <wp:lineTo x="0" y="0"/>
              </wp:wrapPolygon>
            </wp:wrapThrough>
            <wp:docPr id="2" name="Picture 2" descr="food only sign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d only sign a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7910" cy="1498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 w:name="_Toc430963397"/>
      <w:r w:rsidR="00236240" w:rsidRPr="00FC0391">
        <w:rPr>
          <w:rStyle w:val="Heading3Char"/>
        </w:rPr>
        <w:t>Food waste</w:t>
      </w:r>
      <w:bookmarkEnd w:id="5"/>
      <w:r w:rsidR="00236240">
        <w:t xml:space="preserve"> </w:t>
      </w:r>
    </w:p>
    <w:p w:rsidR="00D40665" w:rsidRDefault="00D40665" w:rsidP="00437184"/>
    <w:p w:rsidR="00236240" w:rsidRDefault="00D40665" w:rsidP="00437184">
      <w:r>
        <w:t>A</w:t>
      </w:r>
      <w:r w:rsidR="00236240">
        <w:t>ll food should go into the food waste bins</w:t>
      </w:r>
      <w:r>
        <w:t>. This includes tea bags and coffee filters.</w:t>
      </w:r>
    </w:p>
    <w:p w:rsidR="00236240" w:rsidRPr="00CE26C0" w:rsidRDefault="00236240" w:rsidP="00437184"/>
    <w:p w:rsidR="00D40665" w:rsidRDefault="00D40665" w:rsidP="00437184"/>
    <w:p w:rsidR="00D40665" w:rsidRDefault="00D40665" w:rsidP="00437184"/>
    <w:p w:rsidR="00D40665" w:rsidRDefault="00D40665" w:rsidP="00437184"/>
    <w:p w:rsidR="00FC0391" w:rsidRDefault="00FC0391" w:rsidP="00437184"/>
    <w:p w:rsidR="00D40665" w:rsidRDefault="00D40665" w:rsidP="00437184"/>
    <w:p w:rsidR="00D40665" w:rsidRDefault="00D40665" w:rsidP="00437184">
      <w:r w:rsidRPr="00FC0391">
        <w:rPr>
          <w:rStyle w:val="Heading3Char"/>
          <w:lang w:val="en-GB"/>
        </w:rPr>
        <w:drawing>
          <wp:anchor distT="0" distB="0" distL="114300" distR="114300" simplePos="0" relativeHeight="251660288" behindDoc="1" locked="0" layoutInCell="1" allowOverlap="1" wp14:anchorId="50271ED7" wp14:editId="07D70BBB">
            <wp:simplePos x="0" y="0"/>
            <wp:positionH relativeFrom="column">
              <wp:posOffset>76200</wp:posOffset>
            </wp:positionH>
            <wp:positionV relativeFrom="paragraph">
              <wp:posOffset>3810</wp:posOffset>
            </wp:positionV>
            <wp:extent cx="1066800" cy="1504950"/>
            <wp:effectExtent l="0" t="0" r="0" b="0"/>
            <wp:wrapThrough wrapText="bothSides">
              <wp:wrapPolygon edited="0">
                <wp:start x="0" y="0"/>
                <wp:lineTo x="0" y="21327"/>
                <wp:lineTo x="21214" y="21327"/>
                <wp:lineTo x="21214" y="0"/>
                <wp:lineTo x="0" y="0"/>
              </wp:wrapPolygon>
            </wp:wrapThrough>
            <wp:docPr id="3" name="Picture 3" descr="non-recyclable-waste-a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n-recyclable-waste-a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15049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6" w:name="_Toc430963398"/>
      <w:r w:rsidRPr="00FC0391">
        <w:rPr>
          <w:rStyle w:val="Heading3Char"/>
        </w:rPr>
        <w:t>Non-recyclable waste</w:t>
      </w:r>
      <w:bookmarkEnd w:id="6"/>
    </w:p>
    <w:p w:rsidR="00D40665" w:rsidRDefault="00D40665" w:rsidP="00437184"/>
    <w:p w:rsidR="00D40665" w:rsidRDefault="00FC0391" w:rsidP="00437184">
      <w:r>
        <w:t xml:space="preserve">This is only for items which are contaminated with food, chewing gum, and non-recyclable plastic such as crisp packets. </w:t>
      </w:r>
    </w:p>
    <w:p w:rsidR="00CE5A44" w:rsidRDefault="00CE5A44" w:rsidP="00437184"/>
    <w:p w:rsidR="00CE5A44" w:rsidRDefault="00CE5A44" w:rsidP="00437184">
      <w:r>
        <w:t>If possible please wash out recyclable items – put food into the food waste bin and then the washed item into mixed recycling.</w:t>
      </w:r>
    </w:p>
    <w:p w:rsidR="00D40665" w:rsidRDefault="00D40665" w:rsidP="00437184"/>
    <w:p w:rsidR="00D40665" w:rsidRDefault="00D40665" w:rsidP="00437184"/>
    <w:p w:rsidR="00D40665" w:rsidRDefault="00D40665" w:rsidP="00437184"/>
    <w:p w:rsidR="00D40665" w:rsidRDefault="00D40665" w:rsidP="00437184"/>
    <w:p w:rsidR="00347958" w:rsidRDefault="00347958" w:rsidP="00347958">
      <w:pPr>
        <w:pStyle w:val="Heading2"/>
      </w:pPr>
      <w:bookmarkStart w:id="7" w:name="_Toc430963399"/>
      <w:r>
        <w:t>Batteries</w:t>
      </w:r>
      <w:bookmarkEnd w:id="7"/>
    </w:p>
    <w:p w:rsidR="00347958" w:rsidRDefault="00347958" w:rsidP="00347958"/>
    <w:p w:rsidR="00347958" w:rsidRDefault="00347958" w:rsidP="00347958">
      <w:r>
        <w:t xml:space="preserve">Please put all used batteries into the box in the Planning Office for recycling. </w:t>
      </w:r>
    </w:p>
    <w:p w:rsidR="00347958" w:rsidRDefault="00347958" w:rsidP="00347958"/>
    <w:p w:rsidR="00347958" w:rsidRDefault="00347958" w:rsidP="00347958">
      <w:pPr>
        <w:pStyle w:val="Heading2"/>
      </w:pPr>
      <w:bookmarkStart w:id="8" w:name="_Toc430963400"/>
      <w:r w:rsidRPr="00CE26C0">
        <w:t>Used printer cartridges</w:t>
      </w:r>
      <w:bookmarkEnd w:id="8"/>
    </w:p>
    <w:p w:rsidR="00347958" w:rsidRPr="00CE26C0" w:rsidRDefault="00347958" w:rsidP="00347958"/>
    <w:p w:rsidR="00347958" w:rsidRDefault="00347958" w:rsidP="00347958">
      <w:r>
        <w:t xml:space="preserve">Please give used printer cartridges to the Planning Office. </w:t>
      </w:r>
      <w:r w:rsidRPr="00CE26C0">
        <w:t>All parts of the cartridges are recycled or reused.</w:t>
      </w:r>
    </w:p>
    <w:p w:rsidR="00347958" w:rsidRDefault="00347958" w:rsidP="00347958"/>
    <w:p w:rsidR="00347958" w:rsidRDefault="00347958" w:rsidP="00347958">
      <w:pPr>
        <w:pStyle w:val="Heading2"/>
      </w:pPr>
      <w:bookmarkStart w:id="9" w:name="_Toc430963401"/>
      <w:r>
        <w:t>Mobile phones and other electrical equipment</w:t>
      </w:r>
      <w:bookmarkEnd w:id="9"/>
    </w:p>
    <w:p w:rsidR="00347958" w:rsidRDefault="00347958" w:rsidP="00347958"/>
    <w:p w:rsidR="00347958" w:rsidRDefault="00347958" w:rsidP="00347958">
      <w:r>
        <w:t xml:space="preserve">Please put any electrical equipment you are no longer using into the box in the Planning Office. We will send </w:t>
      </w:r>
      <w:r w:rsidR="00CE5A44">
        <w:t>it</w:t>
      </w:r>
      <w:r>
        <w:t xml:space="preserve"> on to be recycled and raise money for charity. If you have a preferred charity please let the office know. O</w:t>
      </w:r>
      <w:r w:rsidRPr="000C2E2F">
        <w:t xml:space="preserve">ld </w:t>
      </w:r>
      <w:r>
        <w:t>mobile phones both working and broken</w:t>
      </w:r>
      <w:r w:rsidR="005A4F28">
        <w:t>, tablets, PDA's, iPods and</w:t>
      </w:r>
      <w:r w:rsidR="00CE5A44">
        <w:t xml:space="preserve"> digital c</w:t>
      </w:r>
      <w:r w:rsidRPr="000C2E2F">
        <w:t>ameras</w:t>
      </w:r>
      <w:r>
        <w:t xml:space="preserve"> can all be recycled.</w:t>
      </w:r>
    </w:p>
    <w:p w:rsidR="00347958" w:rsidRDefault="00347958" w:rsidP="00437184"/>
    <w:p w:rsidR="00236240" w:rsidRDefault="00236240" w:rsidP="00437184">
      <w:pPr>
        <w:pStyle w:val="Heading2"/>
      </w:pPr>
      <w:bookmarkStart w:id="10" w:name="_Toc430963402"/>
      <w:r w:rsidRPr="00CE26C0">
        <w:t>Used postage stamps</w:t>
      </w:r>
      <w:bookmarkEnd w:id="10"/>
    </w:p>
    <w:p w:rsidR="00236240" w:rsidRPr="00CE26C0" w:rsidRDefault="00236240" w:rsidP="00437184"/>
    <w:p w:rsidR="00236240" w:rsidRDefault="00236240" w:rsidP="00437184">
      <w:r w:rsidRPr="00CE26C0">
        <w:t>Please tear/</w:t>
      </w:r>
      <w:r w:rsidR="00CE5A44">
        <w:t>cut used postage stamps off the envelope</w:t>
      </w:r>
      <w:r w:rsidR="00F600B9">
        <w:t xml:space="preserve"> leaving about a cm of paper around the edge of the stamp,</w:t>
      </w:r>
      <w:r w:rsidRPr="00CE26C0">
        <w:t xml:space="preserve"> and put them in </w:t>
      </w:r>
      <w:r>
        <w:t>the box next to the fifth flo</w:t>
      </w:r>
      <w:r w:rsidR="000C2E2F">
        <w:t>or pigeonholes in Central House</w:t>
      </w:r>
      <w:r>
        <w:t>.</w:t>
      </w:r>
      <w:r w:rsidRPr="00CE26C0">
        <w:t xml:space="preserve"> </w:t>
      </w:r>
    </w:p>
    <w:p w:rsidR="00236240" w:rsidRDefault="00236240" w:rsidP="00437184">
      <w:r>
        <w:t>All stamps are sent to the RNIB, which raises money through resale to stamp dealers.</w:t>
      </w:r>
    </w:p>
    <w:p w:rsidR="00D40665" w:rsidRDefault="00D40665" w:rsidP="00437184"/>
    <w:p w:rsidR="00D40665" w:rsidRDefault="00D40665" w:rsidP="00437184">
      <w:pPr>
        <w:pStyle w:val="Heading2"/>
      </w:pPr>
      <w:bookmarkStart w:id="11" w:name="_Toc430963403"/>
      <w:r>
        <w:t>Furniture and equipment</w:t>
      </w:r>
      <w:bookmarkEnd w:id="11"/>
    </w:p>
    <w:p w:rsidR="00347958" w:rsidRPr="00347958" w:rsidRDefault="00347958" w:rsidP="00347958"/>
    <w:p w:rsidR="00D40665" w:rsidRDefault="00D40665" w:rsidP="00437184">
      <w:r>
        <w:t xml:space="preserve">Please inform </w:t>
      </w:r>
      <w:r w:rsidR="005A4F28">
        <w:t>the Planning Office</w:t>
      </w:r>
      <w:r>
        <w:t xml:space="preserve"> of any furniture or equipment that you no longer need. We try to reuse as much as possible on the </w:t>
      </w:r>
      <w:proofErr w:type="spellStart"/>
      <w:r>
        <w:t>WarpIt</w:t>
      </w:r>
      <w:proofErr w:type="spellEnd"/>
      <w:r>
        <w:t xml:space="preserve"> website. </w:t>
      </w:r>
      <w:r w:rsidRPr="00F573E7">
        <w:t>When furniture is broken and reuse is not possible, we recycle metal furniture.</w:t>
      </w:r>
    </w:p>
    <w:p w:rsidR="00F600B9" w:rsidRDefault="00F600B9" w:rsidP="00437184"/>
    <w:p w:rsidR="00F600B9" w:rsidRPr="000C2E2F" w:rsidRDefault="00F600B9" w:rsidP="00437184">
      <w:pPr>
        <w:pStyle w:val="Heading2"/>
      </w:pPr>
      <w:bookmarkStart w:id="12" w:name="_Toc430963404"/>
      <w:r w:rsidRPr="000C2E2F">
        <w:t>Paper</w:t>
      </w:r>
      <w:bookmarkEnd w:id="12"/>
    </w:p>
    <w:p w:rsidR="00F600B9" w:rsidRPr="000C2E2F" w:rsidRDefault="00F600B9" w:rsidP="00437184"/>
    <w:p w:rsidR="00FB768F" w:rsidRDefault="00FB768F" w:rsidP="00437184">
      <w:r>
        <w:t xml:space="preserve">All staff </w:t>
      </w:r>
      <w:r w:rsidR="00EF331D">
        <w:t xml:space="preserve">and students </w:t>
      </w:r>
      <w:r>
        <w:t>are strongly encouraged not to print whenever possible. Avoid printing out whole publications or long documents. Store files on the public folder and use PCs, laptops or tablets to reference them.</w:t>
      </w:r>
    </w:p>
    <w:p w:rsidR="00973EC0" w:rsidRDefault="00973EC0" w:rsidP="00437184"/>
    <w:p w:rsidR="00973EC0" w:rsidRDefault="00CE5A44" w:rsidP="00437184">
      <w:r>
        <w:t xml:space="preserve">When </w:t>
      </w:r>
      <w:proofErr w:type="spellStart"/>
      <w:r>
        <w:t>organis</w:t>
      </w:r>
      <w:r w:rsidR="00973EC0">
        <w:t>ing</w:t>
      </w:r>
      <w:proofErr w:type="spellEnd"/>
      <w:r w:rsidR="00973EC0">
        <w:t xml:space="preserve"> meetings, lectures or seminars, please ask individuals whether they require hard copies before printing</w:t>
      </w:r>
      <w:r>
        <w:t>.</w:t>
      </w:r>
    </w:p>
    <w:p w:rsidR="00973EC0" w:rsidRDefault="00973EC0" w:rsidP="00437184"/>
    <w:p w:rsidR="00973EC0" w:rsidRDefault="00F600B9" w:rsidP="00437184">
      <w:r w:rsidRPr="000C2E2F">
        <w:t>Please help to reduce our paper use by takin</w:t>
      </w:r>
      <w:r w:rsidR="00FC0391">
        <w:t xml:space="preserve">g double-sided copies wherever </w:t>
      </w:r>
      <w:r w:rsidRPr="000C2E2F">
        <w:t>p</w:t>
      </w:r>
      <w:r w:rsidRPr="000C2E2F">
        <w:rPr>
          <w:color w:val="1A1A1A"/>
        </w:rPr>
        <w:t>o</w:t>
      </w:r>
      <w:r w:rsidRPr="000C2E2F">
        <w:t xml:space="preserve">ssible.  </w:t>
      </w:r>
      <w:r w:rsidR="005A4F28">
        <w:t>Instructions are</w:t>
      </w:r>
      <w:r w:rsidRPr="000C2E2F">
        <w:rPr>
          <w:color w:val="1A1A1A"/>
        </w:rPr>
        <w:t xml:space="preserve"> </w:t>
      </w:r>
      <w:r w:rsidRPr="000C2E2F">
        <w:t xml:space="preserve">displayed next to </w:t>
      </w:r>
      <w:r w:rsidR="00CE5A44">
        <w:t xml:space="preserve">all </w:t>
      </w:r>
      <w:r w:rsidR="005A4F28">
        <w:t xml:space="preserve">shared </w:t>
      </w:r>
      <w:r w:rsidR="00CE5A44">
        <w:t>copiers and printer</w:t>
      </w:r>
      <w:r w:rsidRPr="000C2E2F">
        <w:t>s</w:t>
      </w:r>
      <w:r w:rsidR="00FC0391">
        <w:t>.</w:t>
      </w:r>
      <w:r w:rsidRPr="000C2E2F">
        <w:t xml:space="preserve"> </w:t>
      </w:r>
      <w:r w:rsidR="005A4F28">
        <w:t>If you have your own printer, make sure it is set to print double-sided as default.</w:t>
      </w:r>
    </w:p>
    <w:p w:rsidR="00973EC0" w:rsidRDefault="00973EC0" w:rsidP="00437184"/>
    <w:p w:rsidR="00FB768F" w:rsidRDefault="00973EC0" w:rsidP="00437184">
      <w:r>
        <w:t>Please put any one-sided non-confidential print outs in the box in the office - this will be reused rather than recycled. We also reuse all envelopes – please return them to the office.</w:t>
      </w:r>
    </w:p>
    <w:p w:rsidR="00F600B9" w:rsidRPr="00FC0391" w:rsidRDefault="009D0DEF" w:rsidP="00437184">
      <w:pPr>
        <w:pStyle w:val="Heading1"/>
        <w:rPr>
          <w:i/>
        </w:rPr>
      </w:pPr>
      <w:bookmarkStart w:id="13" w:name="_Toc430963405"/>
      <w:r>
        <w:t>ENERGY U</w:t>
      </w:r>
      <w:r w:rsidR="00F600B9">
        <w:t>SE</w:t>
      </w:r>
      <w:bookmarkEnd w:id="13"/>
    </w:p>
    <w:p w:rsidR="00F600B9" w:rsidRPr="00FC0391" w:rsidRDefault="00F600B9" w:rsidP="00437184"/>
    <w:p w:rsidR="00FC0391" w:rsidRDefault="00FC0391" w:rsidP="00437184">
      <w:pPr>
        <w:pStyle w:val="Heading2"/>
      </w:pPr>
      <w:bookmarkStart w:id="14" w:name="_Toc430963406"/>
      <w:r>
        <w:t>Computers and lights</w:t>
      </w:r>
      <w:bookmarkEnd w:id="14"/>
    </w:p>
    <w:p w:rsidR="00FC0391" w:rsidRDefault="00FC0391" w:rsidP="00437184"/>
    <w:p w:rsidR="00F600B9" w:rsidRPr="00CE26C0" w:rsidRDefault="00F600B9" w:rsidP="00437184">
      <w:r w:rsidRPr="00CE26C0">
        <w:t xml:space="preserve">All staff </w:t>
      </w:r>
      <w:r w:rsidR="009D0DEF">
        <w:t xml:space="preserve">and students </w:t>
      </w:r>
      <w:r w:rsidRPr="00CE26C0">
        <w:t>are asked to be vigilant about turning off lights, computers, monitors and printers in their own offices as well as turning off lights in meeting rooms once they have finished.</w:t>
      </w:r>
    </w:p>
    <w:p w:rsidR="00F600B9" w:rsidRPr="00CE26C0" w:rsidRDefault="00F600B9" w:rsidP="00437184"/>
    <w:p w:rsidR="00F600B9" w:rsidRDefault="00F600B9" w:rsidP="00437184">
      <w:r w:rsidRPr="00CE26C0">
        <w:t xml:space="preserve">To set your computer </w:t>
      </w:r>
      <w:r w:rsidR="009D0DEF">
        <w:t>to go to sleep mode</w:t>
      </w:r>
      <w:r w:rsidRPr="00CE26C0">
        <w:t xml:space="preserve"> automatically, in Windows </w:t>
      </w:r>
      <w:r>
        <w:t>open the Control Panel, and choose “System and Security” then “Power Options”</w:t>
      </w:r>
      <w:r w:rsidRPr="00CE26C0">
        <w:t xml:space="preserve"> </w:t>
      </w:r>
    </w:p>
    <w:p w:rsidR="00F600B9" w:rsidRPr="00CE26C0" w:rsidRDefault="00F600B9" w:rsidP="00437184"/>
    <w:p w:rsidR="00F600B9" w:rsidRPr="00CE26C0" w:rsidRDefault="00F600B9" w:rsidP="00437184">
      <w:r w:rsidRPr="00CE26C0">
        <w:t>On a Mac, go to the Apple menu, select System</w:t>
      </w:r>
      <w:r>
        <w:t xml:space="preserve"> </w:t>
      </w:r>
      <w:r w:rsidRPr="00CE26C0">
        <w:t>Preferences and then Energy Saver.</w:t>
      </w:r>
    </w:p>
    <w:p w:rsidR="00F600B9" w:rsidRPr="00CE26C0" w:rsidRDefault="00F600B9" w:rsidP="00437184"/>
    <w:p w:rsidR="00236240" w:rsidRDefault="00A624E1" w:rsidP="00437184">
      <w:r>
        <w:t>All equipment MUST be switched off over weekends and college closures.</w:t>
      </w:r>
    </w:p>
    <w:p w:rsidR="009D0DEF" w:rsidRDefault="009D0DEF" w:rsidP="00437184"/>
    <w:p w:rsidR="009D0DEF" w:rsidRDefault="00A7404D" w:rsidP="009D0DEF">
      <w:pPr>
        <w:pStyle w:val="Heading2"/>
      </w:pPr>
      <w:bookmarkStart w:id="15" w:name="_Toc430963407"/>
      <w:r>
        <w:t>Air c</w:t>
      </w:r>
      <w:r w:rsidR="009D0DEF">
        <w:t xml:space="preserve">onditioning and </w:t>
      </w:r>
      <w:r>
        <w:t>h</w:t>
      </w:r>
      <w:r w:rsidR="009D0DEF">
        <w:t>eating</w:t>
      </w:r>
      <w:bookmarkEnd w:id="15"/>
    </w:p>
    <w:p w:rsidR="009D0DEF" w:rsidRDefault="009D0DEF" w:rsidP="00437184"/>
    <w:p w:rsidR="009D0DEF" w:rsidRDefault="009D0DEF" w:rsidP="00437184">
      <w:r>
        <w:t xml:space="preserve">All rooms have </w:t>
      </w:r>
      <w:r w:rsidR="00B02722">
        <w:t>a temperature sensor to control the heaters and air conditioning units. These should be set between 19 and 22 degrees only, or 24 degrees in the summer if the windows are open.</w:t>
      </w:r>
    </w:p>
    <w:p w:rsidR="00183A8C" w:rsidRDefault="00183A8C" w:rsidP="00437184"/>
    <w:p w:rsidR="00183A8C" w:rsidRPr="00CE26C0" w:rsidRDefault="00183A8C" w:rsidP="00437184">
      <w:r>
        <w:t>Portable heaters should be used only if the heating units are not functioning. If you are using a Portable heater you must inform the office so they can ask maintenance to fix the heating.</w:t>
      </w:r>
    </w:p>
    <w:p w:rsidR="00236240" w:rsidRPr="00CE26C0" w:rsidRDefault="00236240" w:rsidP="00437184"/>
    <w:p w:rsidR="00CE5A44" w:rsidRDefault="00CE5A44">
      <w:pPr>
        <w:widowControl/>
        <w:spacing w:after="200" w:line="276" w:lineRule="auto"/>
        <w:rPr>
          <w:b/>
          <w:bCs/>
          <w:sz w:val="28"/>
          <w:szCs w:val="28"/>
        </w:rPr>
      </w:pPr>
      <w:r>
        <w:br w:type="page"/>
      </w:r>
    </w:p>
    <w:p w:rsidR="00236240" w:rsidRPr="00CE26C0" w:rsidRDefault="00973EC0" w:rsidP="00437184">
      <w:pPr>
        <w:pStyle w:val="Heading2"/>
      </w:pPr>
      <w:bookmarkStart w:id="16" w:name="_Toc430963408"/>
      <w:r>
        <w:lastRenderedPageBreak/>
        <w:t>TRAVEL</w:t>
      </w:r>
      <w:bookmarkEnd w:id="16"/>
    </w:p>
    <w:p w:rsidR="00236240" w:rsidRDefault="00236240" w:rsidP="00437184"/>
    <w:p w:rsidR="00236240" w:rsidRDefault="00A20024" w:rsidP="00A20024">
      <w:pPr>
        <w:pStyle w:val="Heading3"/>
      </w:pPr>
      <w:bookmarkStart w:id="17" w:name="_Toc430963409"/>
      <w:r>
        <w:t>Flights</w:t>
      </w:r>
      <w:bookmarkEnd w:id="17"/>
    </w:p>
    <w:p w:rsidR="00A20024" w:rsidRDefault="00A20024" w:rsidP="00437184"/>
    <w:p w:rsidR="00A20024" w:rsidRDefault="00A20024" w:rsidP="00437184">
      <w:r>
        <w:t xml:space="preserve">Domestic air travel </w:t>
      </w:r>
      <w:r w:rsidR="00CE5A44">
        <w:t xml:space="preserve">must </w:t>
      </w:r>
      <w:r>
        <w:t xml:space="preserve">be avoided unless absolutely necessary. Staff </w:t>
      </w:r>
      <w:r w:rsidR="00EF331D">
        <w:t xml:space="preserve">and students </w:t>
      </w:r>
      <w:r>
        <w:t>are also encouraged to use trains rather than flying when travelling to Europe.</w:t>
      </w:r>
    </w:p>
    <w:p w:rsidR="00A20024" w:rsidRDefault="00A20024" w:rsidP="00437184"/>
    <w:p w:rsidR="00A20024" w:rsidRPr="00CE26C0" w:rsidRDefault="00A20024" w:rsidP="00437184">
      <w:r>
        <w:t>Student field trips should use train travel such as the Eurostar when traveling to Europe whenever possible. Student field trips within the UK should be train or bus only.</w:t>
      </w:r>
    </w:p>
    <w:p w:rsidR="00236240" w:rsidRPr="00CE26C0" w:rsidRDefault="00236240" w:rsidP="00437184"/>
    <w:p w:rsidR="00236240" w:rsidRDefault="00236240" w:rsidP="00A20024">
      <w:pPr>
        <w:pStyle w:val="Heading3"/>
      </w:pPr>
      <w:bookmarkStart w:id="18" w:name="_Toc430963410"/>
      <w:r w:rsidRPr="00CE26C0">
        <w:t>Cycling</w:t>
      </w:r>
      <w:bookmarkEnd w:id="18"/>
    </w:p>
    <w:p w:rsidR="00236240" w:rsidRPr="00CE26C0" w:rsidRDefault="00236240" w:rsidP="00437184"/>
    <w:p w:rsidR="00236240" w:rsidRDefault="00236240" w:rsidP="00437184">
      <w:r w:rsidRPr="00CE26C0">
        <w:t xml:space="preserve">The nearest cycle racks to </w:t>
      </w:r>
      <w:r>
        <w:t>Central</w:t>
      </w:r>
      <w:r w:rsidRPr="00CE26C0">
        <w:t xml:space="preserve"> House can be seen on this map:</w:t>
      </w:r>
    </w:p>
    <w:p w:rsidR="00236240" w:rsidRPr="00DD335F" w:rsidRDefault="00EF331D" w:rsidP="00437184">
      <w:pPr>
        <w:rPr>
          <w:rFonts w:ascii="Arial" w:hAnsi="Arial" w:cs="Arial"/>
        </w:rPr>
      </w:pPr>
      <w:hyperlink r:id="rId13" w:history="1">
        <w:r w:rsidR="00DD335F" w:rsidRPr="00DD335F">
          <w:rPr>
            <w:rStyle w:val="Hyperlink"/>
            <w:rFonts w:ascii="Arial" w:hAnsi="Arial" w:cs="Arial"/>
          </w:rPr>
          <w:t>http://www.ucl.ac.uk/cycling/maps-and-facilities</w:t>
        </w:r>
      </w:hyperlink>
    </w:p>
    <w:p w:rsidR="00347958" w:rsidRPr="00347958" w:rsidRDefault="00347958" w:rsidP="00437184">
      <w:pPr>
        <w:rPr>
          <w:rFonts w:ascii="Arial" w:eastAsia="Arial" w:hAnsi="Arial" w:cs="Arial"/>
        </w:rPr>
      </w:pPr>
    </w:p>
    <w:p w:rsidR="00A20024" w:rsidRDefault="00347958" w:rsidP="00A20024">
      <w:pPr>
        <w:pStyle w:val="Heading3"/>
      </w:pPr>
      <w:bookmarkStart w:id="19" w:name="_Toc430963411"/>
      <w:r>
        <w:t>Video conferenci</w:t>
      </w:r>
      <w:r w:rsidR="00A20024">
        <w:t>ng</w:t>
      </w:r>
      <w:bookmarkEnd w:id="19"/>
    </w:p>
    <w:p w:rsidR="00A20024" w:rsidRDefault="00A20024" w:rsidP="00437184"/>
    <w:p w:rsidR="00CE5A44" w:rsidRPr="00EF331D" w:rsidRDefault="00A20024" w:rsidP="00EF331D">
      <w:r>
        <w:t>UCL has teleconference and video-conferencing facilities that can be used as an alternative to travelling to meetings.  Please contact Naomi Jones for more information, and to book these facilities.</w:t>
      </w:r>
    </w:p>
    <w:p w:rsidR="00FB768F" w:rsidRDefault="00FB768F" w:rsidP="00437184">
      <w:pPr>
        <w:pStyle w:val="Heading1"/>
      </w:pPr>
      <w:bookmarkStart w:id="20" w:name="_Toc430963412"/>
      <w:r>
        <w:t>WATER</w:t>
      </w:r>
      <w:bookmarkEnd w:id="20"/>
    </w:p>
    <w:p w:rsidR="00FB768F" w:rsidRDefault="00FB768F" w:rsidP="00437184"/>
    <w:p w:rsidR="00FB768F" w:rsidRDefault="00FB768F" w:rsidP="00437184">
      <w:r>
        <w:t xml:space="preserve">It is estimated that a dripping tap can waste up to 15 </w:t>
      </w:r>
      <w:proofErr w:type="spellStart"/>
      <w:r>
        <w:t>litres</w:t>
      </w:r>
      <w:proofErr w:type="spellEnd"/>
      <w:r>
        <w:t xml:space="preserve"> of water a day (which is just under just </w:t>
      </w:r>
      <w:proofErr w:type="gramStart"/>
      <w:r>
        <w:t>under</w:t>
      </w:r>
      <w:proofErr w:type="gramEnd"/>
      <w:r>
        <w:t xml:space="preserve"> 5.5 </w:t>
      </w:r>
      <w:proofErr w:type="spellStart"/>
      <w:r>
        <w:t>tonnes</w:t>
      </w:r>
      <w:proofErr w:type="spellEnd"/>
      <w:r>
        <w:t xml:space="preserve"> per year).</w:t>
      </w:r>
    </w:p>
    <w:p w:rsidR="00A20024" w:rsidRDefault="00A20024" w:rsidP="00437184"/>
    <w:p w:rsidR="00FB768F" w:rsidRDefault="00FB768F" w:rsidP="00437184">
      <w:r>
        <w:t>Please turn off all taps when not in use, and report any dripping taps or leaks immediately to the Planning Office.</w:t>
      </w:r>
    </w:p>
    <w:p w:rsidR="009D0DEF" w:rsidRDefault="009D0DEF" w:rsidP="00437184"/>
    <w:p w:rsidR="009D0DEF" w:rsidRDefault="009D0DEF" w:rsidP="009D0DEF">
      <w:pPr>
        <w:pStyle w:val="Heading2"/>
      </w:pPr>
      <w:bookmarkStart w:id="21" w:name="_Toc430963413"/>
      <w:r>
        <w:t xml:space="preserve">Drinking </w:t>
      </w:r>
      <w:r w:rsidR="00A7404D">
        <w:t>w</w:t>
      </w:r>
      <w:r>
        <w:t>ater</w:t>
      </w:r>
      <w:bookmarkEnd w:id="21"/>
    </w:p>
    <w:p w:rsidR="009D0DEF" w:rsidRDefault="009D0DEF" w:rsidP="00437184"/>
    <w:p w:rsidR="009D0DEF" w:rsidRPr="00FB768F" w:rsidRDefault="009D0DEF" w:rsidP="00437184">
      <w:r>
        <w:t>Water filters can be found in the 5</w:t>
      </w:r>
      <w:r w:rsidRPr="009D0DEF">
        <w:rPr>
          <w:vertAlign w:val="superscript"/>
        </w:rPr>
        <w:t>th</w:t>
      </w:r>
      <w:r>
        <w:t xml:space="preserve"> and 6</w:t>
      </w:r>
      <w:r w:rsidRPr="009D0DEF">
        <w:rPr>
          <w:vertAlign w:val="superscript"/>
        </w:rPr>
        <w:t>th</w:t>
      </w:r>
      <w:r>
        <w:t xml:space="preserve"> floor kitchens, providing free drinking water for all staff and students.</w:t>
      </w:r>
    </w:p>
    <w:sectPr w:rsidR="009D0DEF" w:rsidRPr="00FB768F" w:rsidSect="00F93BB1">
      <w:footerReference w:type="default" r:id="rId14"/>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31D" w:rsidRDefault="00EF331D" w:rsidP="00EF331D">
      <w:r>
        <w:separator/>
      </w:r>
    </w:p>
  </w:endnote>
  <w:endnote w:type="continuationSeparator" w:id="0">
    <w:p w:rsidR="00EF331D" w:rsidRDefault="00EF331D" w:rsidP="00EF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673209"/>
      <w:docPartObj>
        <w:docPartGallery w:val="Page Numbers (Bottom of Page)"/>
        <w:docPartUnique/>
      </w:docPartObj>
    </w:sdtPr>
    <w:sdtEndPr>
      <w:rPr>
        <w:noProof/>
      </w:rPr>
    </w:sdtEndPr>
    <w:sdtContent>
      <w:p w:rsidR="00EF331D" w:rsidRDefault="00EF331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F331D" w:rsidRDefault="00EF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31D" w:rsidRDefault="00EF331D" w:rsidP="00EF331D">
      <w:r>
        <w:separator/>
      </w:r>
    </w:p>
  </w:footnote>
  <w:footnote w:type="continuationSeparator" w:id="0">
    <w:p w:rsidR="00EF331D" w:rsidRDefault="00EF331D" w:rsidP="00EF3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40"/>
    <w:rsid w:val="00003970"/>
    <w:rsid w:val="000C2E2F"/>
    <w:rsid w:val="00183A8C"/>
    <w:rsid w:val="00236240"/>
    <w:rsid w:val="00347958"/>
    <w:rsid w:val="003F1198"/>
    <w:rsid w:val="004245FA"/>
    <w:rsid w:val="00437184"/>
    <w:rsid w:val="005A4F28"/>
    <w:rsid w:val="00783104"/>
    <w:rsid w:val="008034FB"/>
    <w:rsid w:val="00973EC0"/>
    <w:rsid w:val="009D0DEF"/>
    <w:rsid w:val="00A20024"/>
    <w:rsid w:val="00A624E1"/>
    <w:rsid w:val="00A7404D"/>
    <w:rsid w:val="00AC0F61"/>
    <w:rsid w:val="00B02722"/>
    <w:rsid w:val="00CE5A44"/>
    <w:rsid w:val="00D40665"/>
    <w:rsid w:val="00DD335F"/>
    <w:rsid w:val="00E469DA"/>
    <w:rsid w:val="00EF331D"/>
    <w:rsid w:val="00F600B9"/>
    <w:rsid w:val="00F93BB1"/>
    <w:rsid w:val="00FB768F"/>
    <w:rsid w:val="00FC0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84"/>
    <w:pPr>
      <w:widowControl w:val="0"/>
      <w:spacing w:after="0" w:line="240" w:lineRule="auto"/>
    </w:pPr>
    <w:rPr>
      <w:lang w:val="en-US"/>
    </w:rPr>
  </w:style>
  <w:style w:type="paragraph" w:styleId="Heading1">
    <w:name w:val="heading 1"/>
    <w:basedOn w:val="Normal"/>
    <w:next w:val="Normal"/>
    <w:link w:val="Heading1Char"/>
    <w:uiPriority w:val="9"/>
    <w:qFormat/>
    <w:rsid w:val="00F93BB1"/>
    <w:pPr>
      <w:keepNext/>
      <w:keepLines/>
      <w:spacing w:before="480"/>
      <w:outlineLvl w:val="0"/>
    </w:pPr>
    <w:rPr>
      <w:rFonts w:ascii="Arial" w:eastAsia="Arial" w:hAnsi="Arial" w:cs="Arial"/>
      <w:b/>
      <w:bCs/>
      <w:color w:val="000000" w:themeColor="text1"/>
      <w:sz w:val="32"/>
      <w:szCs w:val="32"/>
    </w:rPr>
  </w:style>
  <w:style w:type="paragraph" w:styleId="Heading2">
    <w:name w:val="heading 2"/>
    <w:basedOn w:val="Normal"/>
    <w:next w:val="Normal"/>
    <w:link w:val="Heading2Char"/>
    <w:uiPriority w:val="9"/>
    <w:unhideWhenUsed/>
    <w:qFormat/>
    <w:rsid w:val="00236240"/>
    <w:pPr>
      <w:outlineLvl w:val="1"/>
    </w:pPr>
    <w:rPr>
      <w:b/>
      <w:bCs/>
      <w:sz w:val="28"/>
      <w:szCs w:val="28"/>
    </w:rPr>
  </w:style>
  <w:style w:type="paragraph" w:styleId="Heading3">
    <w:name w:val="heading 3"/>
    <w:basedOn w:val="Normal"/>
    <w:next w:val="Normal"/>
    <w:link w:val="Heading3Char"/>
    <w:uiPriority w:val="9"/>
    <w:unhideWhenUsed/>
    <w:qFormat/>
    <w:rsid w:val="00FC0391"/>
    <w:pPr>
      <w:keepNext/>
      <w:keepLines/>
      <w:spacing w:before="200"/>
      <w:outlineLvl w:val="2"/>
    </w:pPr>
    <w:rPr>
      <w:rFonts w:ascii="Arial" w:eastAsia="Arial" w:hAnsi="Arial" w:cs="Arial"/>
      <w:b/>
      <w:bCs/>
      <w:noProof/>
      <w:color w:val="000000" w:themeColor="text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240"/>
    <w:rPr>
      <w:b/>
      <w:bCs/>
      <w:sz w:val="28"/>
      <w:szCs w:val="28"/>
      <w:lang w:val="en-US"/>
    </w:rPr>
  </w:style>
  <w:style w:type="character" w:styleId="Hyperlink">
    <w:name w:val="Hyperlink"/>
    <w:basedOn w:val="DefaultParagraphFont"/>
    <w:uiPriority w:val="99"/>
    <w:unhideWhenUsed/>
    <w:rsid w:val="00D40665"/>
    <w:rPr>
      <w:color w:val="0000FF" w:themeColor="hyperlink"/>
      <w:u w:val="single"/>
    </w:rPr>
  </w:style>
  <w:style w:type="paragraph" w:styleId="BalloonText">
    <w:name w:val="Balloon Text"/>
    <w:basedOn w:val="Normal"/>
    <w:link w:val="BalloonTextChar"/>
    <w:uiPriority w:val="99"/>
    <w:semiHidden/>
    <w:unhideWhenUsed/>
    <w:rsid w:val="00D40665"/>
    <w:rPr>
      <w:rFonts w:ascii="Tahoma" w:hAnsi="Tahoma" w:cs="Tahoma"/>
      <w:sz w:val="16"/>
      <w:szCs w:val="16"/>
    </w:rPr>
  </w:style>
  <w:style w:type="character" w:customStyle="1" w:styleId="BalloonTextChar">
    <w:name w:val="Balloon Text Char"/>
    <w:basedOn w:val="DefaultParagraphFont"/>
    <w:link w:val="BalloonText"/>
    <w:uiPriority w:val="99"/>
    <w:semiHidden/>
    <w:rsid w:val="00D40665"/>
    <w:rPr>
      <w:rFonts w:ascii="Tahoma" w:hAnsi="Tahoma" w:cs="Tahoma"/>
      <w:sz w:val="16"/>
      <w:szCs w:val="16"/>
      <w:lang w:val="en-US"/>
    </w:rPr>
  </w:style>
  <w:style w:type="character" w:customStyle="1" w:styleId="Heading3Char">
    <w:name w:val="Heading 3 Char"/>
    <w:basedOn w:val="DefaultParagraphFont"/>
    <w:link w:val="Heading3"/>
    <w:uiPriority w:val="9"/>
    <w:rsid w:val="00FC0391"/>
    <w:rPr>
      <w:rFonts w:ascii="Arial" w:eastAsia="Arial" w:hAnsi="Arial" w:cs="Arial"/>
      <w:b/>
      <w:bCs/>
      <w:noProof/>
      <w:color w:val="000000" w:themeColor="text1"/>
      <w:lang w:eastAsia="en-GB"/>
    </w:rPr>
  </w:style>
  <w:style w:type="character" w:customStyle="1" w:styleId="Heading1Char">
    <w:name w:val="Heading 1 Char"/>
    <w:basedOn w:val="DefaultParagraphFont"/>
    <w:link w:val="Heading1"/>
    <w:uiPriority w:val="9"/>
    <w:rsid w:val="00F93BB1"/>
    <w:rPr>
      <w:rFonts w:ascii="Arial" w:eastAsia="Arial" w:hAnsi="Arial" w:cs="Arial"/>
      <w:b/>
      <w:bCs/>
      <w:color w:val="000000" w:themeColor="text1"/>
      <w:sz w:val="32"/>
      <w:szCs w:val="32"/>
      <w:lang w:val="en-US"/>
    </w:rPr>
  </w:style>
  <w:style w:type="paragraph" w:styleId="TOCHeading">
    <w:name w:val="TOC Heading"/>
    <w:basedOn w:val="Heading1"/>
    <w:next w:val="Normal"/>
    <w:uiPriority w:val="39"/>
    <w:unhideWhenUsed/>
    <w:qFormat/>
    <w:rsid w:val="00FC0391"/>
    <w:pPr>
      <w:widowControl/>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FC0391"/>
    <w:pPr>
      <w:spacing w:after="100"/>
    </w:pPr>
  </w:style>
  <w:style w:type="paragraph" w:styleId="TOC2">
    <w:name w:val="toc 2"/>
    <w:basedOn w:val="Normal"/>
    <w:next w:val="Normal"/>
    <w:autoRedefine/>
    <w:uiPriority w:val="39"/>
    <w:unhideWhenUsed/>
    <w:rsid w:val="00FC0391"/>
    <w:pPr>
      <w:spacing w:after="100"/>
      <w:ind w:left="220"/>
    </w:pPr>
  </w:style>
  <w:style w:type="paragraph" w:styleId="TOC3">
    <w:name w:val="toc 3"/>
    <w:basedOn w:val="Normal"/>
    <w:next w:val="Normal"/>
    <w:autoRedefine/>
    <w:uiPriority w:val="39"/>
    <w:unhideWhenUsed/>
    <w:rsid w:val="00FC0391"/>
    <w:pPr>
      <w:spacing w:after="100"/>
      <w:ind w:left="440"/>
    </w:pPr>
  </w:style>
  <w:style w:type="paragraph" w:styleId="Header">
    <w:name w:val="header"/>
    <w:basedOn w:val="Normal"/>
    <w:link w:val="HeaderChar"/>
    <w:uiPriority w:val="99"/>
    <w:unhideWhenUsed/>
    <w:rsid w:val="00EF331D"/>
    <w:pPr>
      <w:tabs>
        <w:tab w:val="center" w:pos="4513"/>
        <w:tab w:val="right" w:pos="9026"/>
      </w:tabs>
    </w:pPr>
  </w:style>
  <w:style w:type="character" w:customStyle="1" w:styleId="HeaderChar">
    <w:name w:val="Header Char"/>
    <w:basedOn w:val="DefaultParagraphFont"/>
    <w:link w:val="Header"/>
    <w:uiPriority w:val="99"/>
    <w:rsid w:val="00EF331D"/>
    <w:rPr>
      <w:lang w:val="en-US"/>
    </w:rPr>
  </w:style>
  <w:style w:type="paragraph" w:styleId="Footer">
    <w:name w:val="footer"/>
    <w:basedOn w:val="Normal"/>
    <w:link w:val="FooterChar"/>
    <w:uiPriority w:val="99"/>
    <w:unhideWhenUsed/>
    <w:rsid w:val="00EF331D"/>
    <w:pPr>
      <w:tabs>
        <w:tab w:val="center" w:pos="4513"/>
        <w:tab w:val="right" w:pos="9026"/>
      </w:tabs>
    </w:pPr>
  </w:style>
  <w:style w:type="character" w:customStyle="1" w:styleId="FooterChar">
    <w:name w:val="Footer Char"/>
    <w:basedOn w:val="DefaultParagraphFont"/>
    <w:link w:val="Footer"/>
    <w:uiPriority w:val="99"/>
    <w:rsid w:val="00EF331D"/>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84"/>
    <w:pPr>
      <w:widowControl w:val="0"/>
      <w:spacing w:after="0" w:line="240" w:lineRule="auto"/>
    </w:pPr>
    <w:rPr>
      <w:lang w:val="en-US"/>
    </w:rPr>
  </w:style>
  <w:style w:type="paragraph" w:styleId="Heading1">
    <w:name w:val="heading 1"/>
    <w:basedOn w:val="Normal"/>
    <w:next w:val="Normal"/>
    <w:link w:val="Heading1Char"/>
    <w:uiPriority w:val="9"/>
    <w:qFormat/>
    <w:rsid w:val="00F93BB1"/>
    <w:pPr>
      <w:keepNext/>
      <w:keepLines/>
      <w:spacing w:before="480"/>
      <w:outlineLvl w:val="0"/>
    </w:pPr>
    <w:rPr>
      <w:rFonts w:ascii="Arial" w:eastAsia="Arial" w:hAnsi="Arial" w:cs="Arial"/>
      <w:b/>
      <w:bCs/>
      <w:color w:val="000000" w:themeColor="text1"/>
      <w:sz w:val="32"/>
      <w:szCs w:val="32"/>
    </w:rPr>
  </w:style>
  <w:style w:type="paragraph" w:styleId="Heading2">
    <w:name w:val="heading 2"/>
    <w:basedOn w:val="Normal"/>
    <w:next w:val="Normal"/>
    <w:link w:val="Heading2Char"/>
    <w:uiPriority w:val="9"/>
    <w:unhideWhenUsed/>
    <w:qFormat/>
    <w:rsid w:val="00236240"/>
    <w:pPr>
      <w:outlineLvl w:val="1"/>
    </w:pPr>
    <w:rPr>
      <w:b/>
      <w:bCs/>
      <w:sz w:val="28"/>
      <w:szCs w:val="28"/>
    </w:rPr>
  </w:style>
  <w:style w:type="paragraph" w:styleId="Heading3">
    <w:name w:val="heading 3"/>
    <w:basedOn w:val="Normal"/>
    <w:next w:val="Normal"/>
    <w:link w:val="Heading3Char"/>
    <w:uiPriority w:val="9"/>
    <w:unhideWhenUsed/>
    <w:qFormat/>
    <w:rsid w:val="00FC0391"/>
    <w:pPr>
      <w:keepNext/>
      <w:keepLines/>
      <w:spacing w:before="200"/>
      <w:outlineLvl w:val="2"/>
    </w:pPr>
    <w:rPr>
      <w:rFonts w:ascii="Arial" w:eastAsia="Arial" w:hAnsi="Arial" w:cs="Arial"/>
      <w:b/>
      <w:bCs/>
      <w:noProof/>
      <w:color w:val="000000" w:themeColor="text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240"/>
    <w:rPr>
      <w:b/>
      <w:bCs/>
      <w:sz w:val="28"/>
      <w:szCs w:val="28"/>
      <w:lang w:val="en-US"/>
    </w:rPr>
  </w:style>
  <w:style w:type="character" w:styleId="Hyperlink">
    <w:name w:val="Hyperlink"/>
    <w:basedOn w:val="DefaultParagraphFont"/>
    <w:uiPriority w:val="99"/>
    <w:unhideWhenUsed/>
    <w:rsid w:val="00D40665"/>
    <w:rPr>
      <w:color w:val="0000FF" w:themeColor="hyperlink"/>
      <w:u w:val="single"/>
    </w:rPr>
  </w:style>
  <w:style w:type="paragraph" w:styleId="BalloonText">
    <w:name w:val="Balloon Text"/>
    <w:basedOn w:val="Normal"/>
    <w:link w:val="BalloonTextChar"/>
    <w:uiPriority w:val="99"/>
    <w:semiHidden/>
    <w:unhideWhenUsed/>
    <w:rsid w:val="00D40665"/>
    <w:rPr>
      <w:rFonts w:ascii="Tahoma" w:hAnsi="Tahoma" w:cs="Tahoma"/>
      <w:sz w:val="16"/>
      <w:szCs w:val="16"/>
    </w:rPr>
  </w:style>
  <w:style w:type="character" w:customStyle="1" w:styleId="BalloonTextChar">
    <w:name w:val="Balloon Text Char"/>
    <w:basedOn w:val="DefaultParagraphFont"/>
    <w:link w:val="BalloonText"/>
    <w:uiPriority w:val="99"/>
    <w:semiHidden/>
    <w:rsid w:val="00D40665"/>
    <w:rPr>
      <w:rFonts w:ascii="Tahoma" w:hAnsi="Tahoma" w:cs="Tahoma"/>
      <w:sz w:val="16"/>
      <w:szCs w:val="16"/>
      <w:lang w:val="en-US"/>
    </w:rPr>
  </w:style>
  <w:style w:type="character" w:customStyle="1" w:styleId="Heading3Char">
    <w:name w:val="Heading 3 Char"/>
    <w:basedOn w:val="DefaultParagraphFont"/>
    <w:link w:val="Heading3"/>
    <w:uiPriority w:val="9"/>
    <w:rsid w:val="00FC0391"/>
    <w:rPr>
      <w:rFonts w:ascii="Arial" w:eastAsia="Arial" w:hAnsi="Arial" w:cs="Arial"/>
      <w:b/>
      <w:bCs/>
      <w:noProof/>
      <w:color w:val="000000" w:themeColor="text1"/>
      <w:lang w:eastAsia="en-GB"/>
    </w:rPr>
  </w:style>
  <w:style w:type="character" w:customStyle="1" w:styleId="Heading1Char">
    <w:name w:val="Heading 1 Char"/>
    <w:basedOn w:val="DefaultParagraphFont"/>
    <w:link w:val="Heading1"/>
    <w:uiPriority w:val="9"/>
    <w:rsid w:val="00F93BB1"/>
    <w:rPr>
      <w:rFonts w:ascii="Arial" w:eastAsia="Arial" w:hAnsi="Arial" w:cs="Arial"/>
      <w:b/>
      <w:bCs/>
      <w:color w:val="000000" w:themeColor="text1"/>
      <w:sz w:val="32"/>
      <w:szCs w:val="32"/>
      <w:lang w:val="en-US"/>
    </w:rPr>
  </w:style>
  <w:style w:type="paragraph" w:styleId="TOCHeading">
    <w:name w:val="TOC Heading"/>
    <w:basedOn w:val="Heading1"/>
    <w:next w:val="Normal"/>
    <w:uiPriority w:val="39"/>
    <w:unhideWhenUsed/>
    <w:qFormat/>
    <w:rsid w:val="00FC0391"/>
    <w:pPr>
      <w:widowControl/>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FC0391"/>
    <w:pPr>
      <w:spacing w:after="100"/>
    </w:pPr>
  </w:style>
  <w:style w:type="paragraph" w:styleId="TOC2">
    <w:name w:val="toc 2"/>
    <w:basedOn w:val="Normal"/>
    <w:next w:val="Normal"/>
    <w:autoRedefine/>
    <w:uiPriority w:val="39"/>
    <w:unhideWhenUsed/>
    <w:rsid w:val="00FC0391"/>
    <w:pPr>
      <w:spacing w:after="100"/>
      <w:ind w:left="220"/>
    </w:pPr>
  </w:style>
  <w:style w:type="paragraph" w:styleId="TOC3">
    <w:name w:val="toc 3"/>
    <w:basedOn w:val="Normal"/>
    <w:next w:val="Normal"/>
    <w:autoRedefine/>
    <w:uiPriority w:val="39"/>
    <w:unhideWhenUsed/>
    <w:rsid w:val="00FC0391"/>
    <w:pPr>
      <w:spacing w:after="100"/>
      <w:ind w:left="440"/>
    </w:pPr>
  </w:style>
  <w:style w:type="paragraph" w:styleId="Header">
    <w:name w:val="header"/>
    <w:basedOn w:val="Normal"/>
    <w:link w:val="HeaderChar"/>
    <w:uiPriority w:val="99"/>
    <w:unhideWhenUsed/>
    <w:rsid w:val="00EF331D"/>
    <w:pPr>
      <w:tabs>
        <w:tab w:val="center" w:pos="4513"/>
        <w:tab w:val="right" w:pos="9026"/>
      </w:tabs>
    </w:pPr>
  </w:style>
  <w:style w:type="character" w:customStyle="1" w:styleId="HeaderChar">
    <w:name w:val="Header Char"/>
    <w:basedOn w:val="DefaultParagraphFont"/>
    <w:link w:val="Header"/>
    <w:uiPriority w:val="99"/>
    <w:rsid w:val="00EF331D"/>
    <w:rPr>
      <w:lang w:val="en-US"/>
    </w:rPr>
  </w:style>
  <w:style w:type="paragraph" w:styleId="Footer">
    <w:name w:val="footer"/>
    <w:basedOn w:val="Normal"/>
    <w:link w:val="FooterChar"/>
    <w:uiPriority w:val="99"/>
    <w:unhideWhenUsed/>
    <w:rsid w:val="00EF331D"/>
    <w:pPr>
      <w:tabs>
        <w:tab w:val="center" w:pos="4513"/>
        <w:tab w:val="right" w:pos="9026"/>
      </w:tabs>
    </w:pPr>
  </w:style>
  <w:style w:type="character" w:customStyle="1" w:styleId="FooterChar">
    <w:name w:val="Footer Char"/>
    <w:basedOn w:val="DefaultParagraphFont"/>
    <w:link w:val="Footer"/>
    <w:uiPriority w:val="99"/>
    <w:rsid w:val="00EF331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cl.ac.uk/cycling/maps-and-facilit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ucl.ac.uk/greenuc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3CECC-EDDC-487B-92E0-281AD6BA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naomi</cp:lastModifiedBy>
  <cp:revision>12</cp:revision>
  <dcterms:created xsi:type="dcterms:W3CDTF">2015-04-22T11:26:00Z</dcterms:created>
  <dcterms:modified xsi:type="dcterms:W3CDTF">2015-09-25T15:55:00Z</dcterms:modified>
</cp:coreProperties>
</file>