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INSTITUTE for </w:t>
      </w:r>
      <w:r w:rsidR="008045B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>environmental design and engineering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8B554C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Institute for Environmental Design and Engineering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MSc </w:t>
      </w: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>ut “Application for IEDE</w:t>
      </w:r>
      <w:r w:rsidRPr="00A05EA6">
        <w:rPr>
          <w:rFonts w:ascii="Arial" w:eastAsia="Times New Roman" w:hAnsi="Arial" w:cs="Arial"/>
          <w:b/>
        </w:rPr>
        <w:t xml:space="preserve"> Scholarship” in the </w:t>
      </w:r>
      <w:r w:rsidR="00BD3887">
        <w:rPr>
          <w:rFonts w:ascii="Arial" w:eastAsia="Times New Roman" w:hAnsi="Arial" w:cs="Arial"/>
          <w:b/>
        </w:rPr>
        <w:t xml:space="preserve">email </w:t>
      </w:r>
      <w:r w:rsidRPr="00A05EA6">
        <w:rPr>
          <w:rFonts w:ascii="Arial" w:eastAsia="Times New Roman" w:hAnsi="Arial" w:cs="Arial"/>
          <w:b/>
        </w:rPr>
        <w:t>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>16:00</w:t>
      </w:r>
      <w:r w:rsidR="00C35086">
        <w:rPr>
          <w:rFonts w:ascii="Arial" w:eastAsia="Times New Roman" w:hAnsi="Arial" w:cs="Arial"/>
          <w:b/>
        </w:rPr>
        <w:t xml:space="preserve"> BST</w:t>
      </w:r>
      <w:r w:rsidR="00A05EA6" w:rsidRPr="00A05EA6">
        <w:rPr>
          <w:rFonts w:ascii="Arial" w:eastAsia="Times New Roman" w:hAnsi="Arial" w:cs="Arial"/>
          <w:b/>
        </w:rPr>
        <w:t xml:space="preserve">, </w:t>
      </w:r>
      <w:r w:rsidR="00BE3449" w:rsidRPr="00A05EA6">
        <w:rPr>
          <w:rFonts w:ascii="Arial" w:eastAsia="Times New Roman" w:hAnsi="Arial" w:cs="Arial"/>
          <w:b/>
          <w:bCs/>
        </w:rPr>
        <w:t xml:space="preserve">Thursday, </w:t>
      </w:r>
      <w:r w:rsidR="00C35086">
        <w:rPr>
          <w:rFonts w:ascii="Arial" w:eastAsia="Times New Roman" w:hAnsi="Arial" w:cs="Arial"/>
          <w:b/>
          <w:bCs/>
        </w:rPr>
        <w:t>30</w:t>
      </w:r>
      <w:r w:rsidR="00C35086" w:rsidRPr="00C35086">
        <w:rPr>
          <w:rFonts w:ascii="Arial" w:eastAsia="Times New Roman" w:hAnsi="Arial" w:cs="Arial"/>
          <w:b/>
          <w:bCs/>
          <w:vertAlign w:val="superscript"/>
        </w:rPr>
        <w:t>th</w:t>
      </w:r>
      <w:r w:rsidR="00C35086">
        <w:rPr>
          <w:rFonts w:ascii="Arial" w:eastAsia="Times New Roman" w:hAnsi="Arial" w:cs="Arial"/>
          <w:b/>
          <w:bCs/>
        </w:rPr>
        <w:t xml:space="preserve"> </w:t>
      </w:r>
      <w:r w:rsidR="00A05EA6" w:rsidRPr="00A05EA6">
        <w:rPr>
          <w:rFonts w:ascii="Arial" w:eastAsia="Times New Roman" w:hAnsi="Arial" w:cs="Arial"/>
          <w:b/>
          <w:bCs/>
        </w:rPr>
        <w:t>May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715BEB" w:rsidRPr="00A05EA6">
        <w:rPr>
          <w:rFonts w:ascii="Arial" w:eastAsia="Times New Roman" w:hAnsi="Arial" w:cs="Arial"/>
          <w:b/>
          <w:bCs/>
        </w:rPr>
        <w:t>201</w:t>
      </w:r>
      <w:r w:rsidR="00C35086">
        <w:rPr>
          <w:rFonts w:ascii="Arial" w:eastAsia="Times New Roman" w:hAnsi="Arial" w:cs="Arial"/>
          <w:b/>
          <w:bCs/>
        </w:rPr>
        <w:t>9</w:t>
      </w:r>
    </w:p>
    <w:p w:rsidR="00A05EA6" w:rsidRPr="00A05EA6" w:rsidRDefault="00A05EA6" w:rsidP="00A05EA6">
      <w:pPr>
        <w:spacing w:after="40" w:line="240" w:lineRule="auto"/>
        <w:ind w:left="-709"/>
        <w:rPr>
          <w:rFonts w:ascii="Arial" w:eastAsia="Times New Roman" w:hAnsi="Arial" w:cs="Arial"/>
          <w:sz w:val="20"/>
          <w:szCs w:val="20"/>
          <w:u w:val="single"/>
        </w:rPr>
      </w:pP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SCHOLARSHIP APPLIED FOR (</w:t>
      </w:r>
      <w:r w:rsidRPr="00A05EA6">
        <w:rPr>
          <w:rFonts w:ascii="Arial" w:eastAsia="Times New Roman" w:hAnsi="Arial" w:cs="Arial"/>
          <w:i/>
        </w:rPr>
        <w:t>please tick one only</w:t>
      </w:r>
      <w:r>
        <w:rPr>
          <w:rFonts w:ascii="Arial" w:eastAsia="Times New Roman" w:hAnsi="Arial" w:cs="Arial"/>
        </w:rPr>
        <w:t>)</w:t>
      </w: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tbl>
      <w:tblPr>
        <w:tblStyle w:val="TableGrid"/>
        <w:tblW w:w="10901" w:type="dxa"/>
        <w:tblInd w:w="-700" w:type="dxa"/>
        <w:tblLook w:val="04A0" w:firstRow="1" w:lastRow="0" w:firstColumn="1" w:lastColumn="0" w:noHBand="0" w:noVBand="1"/>
      </w:tblPr>
      <w:tblGrid>
        <w:gridCol w:w="8208"/>
        <w:gridCol w:w="2693"/>
      </w:tblGrid>
      <w:tr w:rsidR="00A05EA6" w:rsidTr="00A05EA6">
        <w:trPr>
          <w:trHeight w:val="73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Llewelyn-Davies MSc Scholarship in Health, Wellbeing and Sustainable Buildings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67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Hopkinson MSc Scholarship in Light and Lighting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C35086">
        <w:trPr>
          <w:trHeight w:val="934"/>
        </w:trPr>
        <w:tc>
          <w:tcPr>
            <w:tcW w:w="8208" w:type="dxa"/>
            <w:vAlign w:val="center"/>
          </w:tcPr>
          <w:p w:rsidR="00A05EA6" w:rsidRDefault="00A05EA6" w:rsidP="00C3508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IEDE Professor Llewelyn-Davies MSc Scholarship in </w:t>
            </w:r>
            <w:r w:rsidR="00C35086">
              <w:rPr>
                <w:rFonts w:ascii="Arial" w:eastAsia="Times New Roman" w:hAnsi="Arial" w:cs="Arial"/>
              </w:rPr>
              <w:t>Smart Buildings and Digital Engineering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CD5EF4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381000</wp:posOffset>
                </wp:positionV>
                <wp:extent cx="6949440" cy="1371600"/>
                <wp:effectExtent l="0" t="0" r="228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11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35.7pt;margin-top:30pt;width:547.2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sLQIAAFo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715F25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198755</wp:posOffset>
                </wp:positionV>
                <wp:extent cx="6915150" cy="7058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15.65pt;width:544.5pt;height:5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">
                <v:textbox>
                  <w:txbxContent>
                    <w:p w:rsidR="005E7261" w:rsidRDefault="005E72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3A" w:rsidRDefault="002A1A3A" w:rsidP="005E7261">
      <w:pPr>
        <w:spacing w:after="0" w:line="240" w:lineRule="auto"/>
      </w:pPr>
      <w:r>
        <w:separator/>
      </w:r>
    </w:p>
  </w:endnote>
  <w:end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3A" w:rsidRDefault="002A1A3A" w:rsidP="005E7261">
      <w:pPr>
        <w:spacing w:after="0" w:line="240" w:lineRule="auto"/>
      </w:pPr>
      <w:r>
        <w:separator/>
      </w:r>
    </w:p>
  </w:footnote>
  <w:foot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47730"/>
    <w:rsid w:val="0018521F"/>
    <w:rsid w:val="00194695"/>
    <w:rsid w:val="001F490C"/>
    <w:rsid w:val="00243E09"/>
    <w:rsid w:val="00293E32"/>
    <w:rsid w:val="002A1A3A"/>
    <w:rsid w:val="002D212E"/>
    <w:rsid w:val="00320AC0"/>
    <w:rsid w:val="004F467C"/>
    <w:rsid w:val="00520FB5"/>
    <w:rsid w:val="005A72D0"/>
    <w:rsid w:val="005E7261"/>
    <w:rsid w:val="00653406"/>
    <w:rsid w:val="00715BEB"/>
    <w:rsid w:val="00715F25"/>
    <w:rsid w:val="008045B0"/>
    <w:rsid w:val="008B554C"/>
    <w:rsid w:val="0099616F"/>
    <w:rsid w:val="009A6441"/>
    <w:rsid w:val="00A05EA6"/>
    <w:rsid w:val="00A62979"/>
    <w:rsid w:val="00AA6BCF"/>
    <w:rsid w:val="00BD3887"/>
    <w:rsid w:val="00BE3449"/>
    <w:rsid w:val="00C35086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James Curwen</cp:lastModifiedBy>
  <cp:revision>2</cp:revision>
  <dcterms:created xsi:type="dcterms:W3CDTF">2019-04-01T15:02:00Z</dcterms:created>
  <dcterms:modified xsi:type="dcterms:W3CDTF">2019-04-01T15:02:00Z</dcterms:modified>
</cp:coreProperties>
</file>