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D978" w14:textId="4AF01C4A" w:rsidR="0040782E" w:rsidRPr="00B7375E" w:rsidRDefault="0040782E" w:rsidP="0040782E">
      <w:pPr>
        <w:rPr>
          <w:color w:val="2F5496" w:themeColor="accent1" w:themeShade="BF"/>
          <w:sz w:val="40"/>
          <w:szCs w:val="40"/>
          <w:lang w:val="en-US"/>
        </w:rPr>
      </w:pPr>
      <w:r w:rsidRPr="00B7375E">
        <w:rPr>
          <w:color w:val="2F5496" w:themeColor="accent1" w:themeShade="BF"/>
          <w:sz w:val="40"/>
          <w:szCs w:val="40"/>
          <w:lang w:val="en-US"/>
        </w:rPr>
        <w:t>Assessing the heart for non-cardiac surgery</w:t>
      </w:r>
    </w:p>
    <w:p w14:paraId="46D04F2B" w14:textId="407A105E" w:rsidR="0040782E" w:rsidRDefault="0040782E" w:rsidP="0040782E">
      <w:pPr>
        <w:rPr>
          <w:lang w:val="en-US"/>
        </w:rPr>
      </w:pPr>
    </w:p>
    <w:p w14:paraId="25D2C7A2" w14:textId="1C1EC368" w:rsidR="0040782E" w:rsidRDefault="0040782E" w:rsidP="0040782E">
      <w:pPr>
        <w:rPr>
          <w:b/>
          <w:bCs/>
          <w:lang w:val="en-US"/>
        </w:rPr>
      </w:pPr>
      <w:r w:rsidRPr="0040782E">
        <w:rPr>
          <w:b/>
          <w:bCs/>
          <w:lang w:val="en-US"/>
        </w:rPr>
        <w:t>Background</w:t>
      </w:r>
    </w:p>
    <w:p w14:paraId="633B2C2B" w14:textId="38169994" w:rsidR="0040782E" w:rsidRPr="0040782E" w:rsidRDefault="0040782E" w:rsidP="0040782E">
      <w:pPr>
        <w:rPr>
          <w:lang w:val="en-US"/>
        </w:rPr>
      </w:pPr>
      <w:r w:rsidRPr="0040782E">
        <w:rPr>
          <w:lang w:val="en-US"/>
        </w:rPr>
        <w:t>Patients with overt heart disease</w:t>
      </w:r>
      <w:r>
        <w:rPr>
          <w:lang w:val="en-US"/>
        </w:rPr>
        <w:t xml:space="preserve"> or exercise limitation</w:t>
      </w:r>
      <w:r w:rsidRPr="0040782E">
        <w:rPr>
          <w:lang w:val="en-US"/>
        </w:rPr>
        <w:t xml:space="preserve"> often present for surgery</w:t>
      </w:r>
    </w:p>
    <w:p w14:paraId="664E9450" w14:textId="5DC3530B" w:rsidR="0040782E" w:rsidRDefault="0040782E" w:rsidP="0040782E">
      <w:pPr>
        <w:rPr>
          <w:lang w:val="en-US"/>
        </w:rPr>
      </w:pPr>
      <w:r>
        <w:rPr>
          <w:lang w:val="en-US"/>
        </w:rPr>
        <w:t>There is evidence that- mostly- investigating the heart before major surgery has no benefit</w:t>
      </w:r>
    </w:p>
    <w:p w14:paraId="76653FBA" w14:textId="77777777" w:rsidR="0040782E" w:rsidRDefault="0040782E" w:rsidP="0040782E">
      <w:pPr>
        <w:rPr>
          <w:lang w:val="en-US"/>
        </w:rPr>
      </w:pPr>
    </w:p>
    <w:p w14:paraId="1F778501" w14:textId="443E10FE" w:rsidR="0040782E" w:rsidRPr="0040782E" w:rsidRDefault="0040782E" w:rsidP="0040782E">
      <w:pPr>
        <w:rPr>
          <w:b/>
          <w:bCs/>
          <w:lang w:val="en-US"/>
        </w:rPr>
      </w:pPr>
      <w:r w:rsidRPr="0040782E">
        <w:rPr>
          <w:b/>
          <w:bCs/>
          <w:lang w:val="en-US"/>
        </w:rPr>
        <w:t>Guidelines</w:t>
      </w:r>
    </w:p>
    <w:p w14:paraId="0FFAEBCF" w14:textId="079B4928" w:rsidR="0040782E" w:rsidRPr="0040782E" w:rsidRDefault="0040782E" w:rsidP="0040782E">
      <w:pPr>
        <w:rPr>
          <w:lang w:val="en-US"/>
        </w:rPr>
      </w:pPr>
      <w:r w:rsidRPr="0040782E">
        <w:rPr>
          <w:lang w:val="en-US"/>
        </w:rPr>
        <w:t>2014 A</w:t>
      </w:r>
      <w:r>
        <w:rPr>
          <w:lang w:val="en-US"/>
        </w:rPr>
        <w:t>merican College of Cardiology</w:t>
      </w:r>
      <w:r w:rsidRPr="0040782E">
        <w:rPr>
          <w:lang w:val="en-US"/>
        </w:rPr>
        <w:t>/A</w:t>
      </w:r>
      <w:r>
        <w:rPr>
          <w:lang w:val="en-US"/>
        </w:rPr>
        <w:t>merican Heart Association</w:t>
      </w:r>
      <w:r w:rsidRPr="0040782E">
        <w:rPr>
          <w:lang w:val="en-US"/>
        </w:rPr>
        <w:t xml:space="preserve"> </w:t>
      </w:r>
    </w:p>
    <w:p w14:paraId="28352D1B" w14:textId="4D965392" w:rsidR="0040782E" w:rsidRDefault="0040782E" w:rsidP="0040782E">
      <w:pPr>
        <w:rPr>
          <w:lang w:val="en-US"/>
        </w:rPr>
      </w:pPr>
      <w:r w:rsidRPr="0040782E">
        <w:rPr>
          <w:lang w:val="en-US"/>
        </w:rPr>
        <w:t xml:space="preserve">2014 </w:t>
      </w:r>
      <w:r>
        <w:rPr>
          <w:lang w:val="en-US"/>
        </w:rPr>
        <w:t xml:space="preserve">European Society of Cardiology/European Society of </w:t>
      </w:r>
      <w:proofErr w:type="spellStart"/>
      <w:r>
        <w:rPr>
          <w:lang w:val="en-US"/>
        </w:rPr>
        <w:t>Anaesthesiology</w:t>
      </w:r>
      <w:proofErr w:type="spellEnd"/>
      <w:r w:rsidRPr="0040782E">
        <w:rPr>
          <w:lang w:val="en-US"/>
        </w:rPr>
        <w:t xml:space="preserve"> </w:t>
      </w:r>
    </w:p>
    <w:p w14:paraId="4D6B0CD8" w14:textId="787A30A6" w:rsidR="0040782E" w:rsidRDefault="0040782E" w:rsidP="0040782E">
      <w:pPr>
        <w:rPr>
          <w:lang w:val="en-US"/>
        </w:rPr>
      </w:pPr>
    </w:p>
    <w:p w14:paraId="4C66E3A7" w14:textId="77777777" w:rsidR="00AD123C" w:rsidRDefault="00AD123C" w:rsidP="0040782E">
      <w:pPr>
        <w:rPr>
          <w:lang w:val="en-US"/>
        </w:rPr>
      </w:pPr>
    </w:p>
    <w:p w14:paraId="3E2C3C01" w14:textId="2A32784E" w:rsidR="00B7375E" w:rsidRPr="00AD123C" w:rsidRDefault="00AD123C" w:rsidP="0040782E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 practical approach </w:t>
      </w:r>
      <w:r>
        <w:rPr>
          <w:b/>
          <w:bCs/>
          <w:lang w:val="en-US"/>
        </w:rPr>
        <w:t>w</w:t>
      </w:r>
      <w:r w:rsidR="00B7375E" w:rsidRPr="00AD123C">
        <w:rPr>
          <w:b/>
          <w:bCs/>
          <w:lang w:val="en-US"/>
        </w:rPr>
        <w:t>hether to investigate</w:t>
      </w:r>
      <w:r>
        <w:rPr>
          <w:b/>
          <w:bCs/>
          <w:lang w:val="en-US"/>
        </w:rPr>
        <w:t xml:space="preserve"> </w:t>
      </w:r>
      <w:r w:rsidR="00B7375E" w:rsidRPr="00AD123C">
        <w:rPr>
          <w:b/>
          <w:bCs/>
          <w:lang w:val="en-US"/>
        </w:rPr>
        <w:t xml:space="preserve">is based on </w:t>
      </w:r>
    </w:p>
    <w:p w14:paraId="71084F14" w14:textId="4206B50D" w:rsidR="00B7375E" w:rsidRPr="00B7375E" w:rsidRDefault="00B7375E" w:rsidP="00B7375E">
      <w:pPr>
        <w:numPr>
          <w:ilvl w:val="0"/>
          <w:numId w:val="2"/>
        </w:numPr>
      </w:pPr>
      <w:r w:rsidRPr="00B7375E">
        <w:rPr>
          <w:lang w:val="en-US"/>
        </w:rPr>
        <w:t>Surgery Urgency</w:t>
      </w:r>
    </w:p>
    <w:p w14:paraId="165C8087" w14:textId="6271D304" w:rsidR="00B7375E" w:rsidRPr="00B7375E" w:rsidRDefault="00B7375E" w:rsidP="00B7375E">
      <w:pPr>
        <w:numPr>
          <w:ilvl w:val="1"/>
          <w:numId w:val="2"/>
        </w:numPr>
      </w:pPr>
      <w:r>
        <w:rPr>
          <w:lang w:val="en-US"/>
        </w:rPr>
        <w:t xml:space="preserve">Emergency- proceed </w:t>
      </w:r>
      <w:r w:rsidR="00AD123C">
        <w:rPr>
          <w:lang w:val="en-US"/>
        </w:rPr>
        <w:t xml:space="preserve">to surgery </w:t>
      </w:r>
      <w:r>
        <w:rPr>
          <w:lang w:val="en-US"/>
        </w:rPr>
        <w:t>and treat</w:t>
      </w:r>
      <w:r w:rsidR="00AD123C">
        <w:rPr>
          <w:lang w:val="en-US"/>
        </w:rPr>
        <w:t xml:space="preserve"> conditions</w:t>
      </w:r>
    </w:p>
    <w:p w14:paraId="77D59E74" w14:textId="77777777" w:rsidR="00B7375E" w:rsidRPr="00B7375E" w:rsidRDefault="00B7375E" w:rsidP="00B7375E">
      <w:pPr>
        <w:ind w:left="1440"/>
      </w:pPr>
    </w:p>
    <w:p w14:paraId="66CEA68D" w14:textId="592CAD71" w:rsidR="00B7375E" w:rsidRPr="00B7375E" w:rsidRDefault="00B7375E" w:rsidP="00B7375E">
      <w:pPr>
        <w:numPr>
          <w:ilvl w:val="0"/>
          <w:numId w:val="2"/>
        </w:numPr>
      </w:pPr>
      <w:r w:rsidRPr="00B7375E">
        <w:rPr>
          <w:lang w:val="en-US"/>
        </w:rPr>
        <w:t xml:space="preserve">Active Cardiac Condition </w:t>
      </w:r>
      <w:r w:rsidRPr="00B7375E">
        <w:rPr>
          <w:b/>
          <w:bCs/>
          <w:lang w:val="en-US"/>
        </w:rPr>
        <w:t xml:space="preserve"> </w:t>
      </w:r>
    </w:p>
    <w:p w14:paraId="2206B812" w14:textId="283FB51E" w:rsidR="00B7375E" w:rsidRPr="00B7375E" w:rsidRDefault="00B7375E" w:rsidP="00B7375E">
      <w:pPr>
        <w:numPr>
          <w:ilvl w:val="1"/>
          <w:numId w:val="2"/>
        </w:numPr>
      </w:pPr>
      <w:r w:rsidRPr="00B7375E">
        <w:rPr>
          <w:lang w:val="en-US"/>
        </w:rPr>
        <w:t>LVF, severe valve, VT/SVT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angina</w:t>
      </w:r>
      <w:proofErr w:type="gramEnd"/>
      <w:r>
        <w:rPr>
          <w:lang w:val="en-US"/>
        </w:rPr>
        <w:t xml:space="preserve"> and MI (&lt;1 month)</w:t>
      </w:r>
    </w:p>
    <w:p w14:paraId="2F141146" w14:textId="71DAEA3E" w:rsidR="00B7375E" w:rsidRPr="00AD123C" w:rsidRDefault="00B7375E" w:rsidP="00B7375E">
      <w:pPr>
        <w:numPr>
          <w:ilvl w:val="1"/>
          <w:numId w:val="2"/>
        </w:numPr>
      </w:pPr>
      <w:r>
        <w:rPr>
          <w:lang w:val="en-US"/>
        </w:rPr>
        <w:t>Pause and investigate</w:t>
      </w:r>
      <w:r w:rsidR="00AD123C">
        <w:rPr>
          <w:lang w:val="en-US"/>
        </w:rPr>
        <w:t>/cardiology refer</w:t>
      </w:r>
    </w:p>
    <w:p w14:paraId="7659430F" w14:textId="77777777" w:rsidR="00B7375E" w:rsidRPr="00B7375E" w:rsidRDefault="00B7375E" w:rsidP="00AD123C">
      <w:pPr>
        <w:ind w:left="1440"/>
      </w:pPr>
    </w:p>
    <w:p w14:paraId="07355BC8" w14:textId="250EC134" w:rsidR="00B7375E" w:rsidRPr="00AD123C" w:rsidRDefault="00B7375E" w:rsidP="00AD123C">
      <w:pPr>
        <w:numPr>
          <w:ilvl w:val="0"/>
          <w:numId w:val="2"/>
        </w:numPr>
      </w:pPr>
      <w:r w:rsidRPr="00B7375E">
        <w:rPr>
          <w:lang w:val="en-US"/>
        </w:rPr>
        <w:t xml:space="preserve">Surgery Severity </w:t>
      </w:r>
    </w:p>
    <w:p w14:paraId="12408164" w14:textId="17360AA9" w:rsidR="00B7375E" w:rsidRDefault="00AD123C" w:rsidP="00AD123C">
      <w:pPr>
        <w:numPr>
          <w:ilvl w:val="1"/>
          <w:numId w:val="2"/>
        </w:numPr>
      </w:pPr>
      <w:r>
        <w:rPr>
          <w:lang w:val="en-US"/>
        </w:rPr>
        <w:t>Mild/surface surgery -proceed</w:t>
      </w:r>
    </w:p>
    <w:p w14:paraId="0F43AA86" w14:textId="77777777" w:rsidR="00B7375E" w:rsidRPr="00B7375E" w:rsidRDefault="00B7375E" w:rsidP="00AD123C">
      <w:pPr>
        <w:ind w:left="1440"/>
      </w:pPr>
    </w:p>
    <w:p w14:paraId="20D86BD5" w14:textId="31F181D7" w:rsidR="00B7375E" w:rsidRPr="00AD123C" w:rsidRDefault="00B7375E" w:rsidP="00B7375E">
      <w:pPr>
        <w:numPr>
          <w:ilvl w:val="0"/>
          <w:numId w:val="2"/>
        </w:numPr>
      </w:pPr>
      <w:r w:rsidRPr="00B7375E">
        <w:rPr>
          <w:lang w:val="en-US"/>
        </w:rPr>
        <w:t>Patient Exercise Capacity</w:t>
      </w:r>
    </w:p>
    <w:p w14:paraId="190EE090" w14:textId="24343C26" w:rsidR="00B7375E" w:rsidRPr="00AD123C" w:rsidRDefault="00AD123C" w:rsidP="00AD123C">
      <w:pPr>
        <w:numPr>
          <w:ilvl w:val="1"/>
          <w:numId w:val="2"/>
        </w:numPr>
      </w:pPr>
      <w:r>
        <w:rPr>
          <w:lang w:val="en-US"/>
        </w:rPr>
        <w:t>&gt;4 metabolic equivalent of task. MET- proceed</w:t>
      </w:r>
    </w:p>
    <w:p w14:paraId="02F448F6" w14:textId="77777777" w:rsidR="00B7375E" w:rsidRPr="00B7375E" w:rsidRDefault="00B7375E" w:rsidP="00AD123C">
      <w:pPr>
        <w:ind w:left="1440"/>
      </w:pPr>
    </w:p>
    <w:p w14:paraId="0026A7B5" w14:textId="709FBFF5" w:rsidR="00B7375E" w:rsidRPr="00AD123C" w:rsidRDefault="00B7375E" w:rsidP="00B7375E">
      <w:pPr>
        <w:numPr>
          <w:ilvl w:val="0"/>
          <w:numId w:val="2"/>
        </w:numPr>
      </w:pPr>
      <w:r w:rsidRPr="00B7375E">
        <w:rPr>
          <w:lang w:val="en-US"/>
        </w:rPr>
        <w:t>Patient Specific risks / Comorbidities</w:t>
      </w:r>
    </w:p>
    <w:p w14:paraId="3B941BDC" w14:textId="6FB9E061" w:rsidR="00B7375E" w:rsidRPr="00AD123C" w:rsidRDefault="00AD123C" w:rsidP="00AD123C">
      <w:pPr>
        <w:numPr>
          <w:ilvl w:val="1"/>
          <w:numId w:val="2"/>
        </w:numPr>
      </w:pPr>
      <w:r w:rsidRPr="00AD123C">
        <w:rPr>
          <w:lang w:val="en-US"/>
        </w:rPr>
        <w:t xml:space="preserve">No risk factors on Lees </w:t>
      </w:r>
      <w:proofErr w:type="spellStart"/>
      <w:r w:rsidRPr="00AD123C">
        <w:rPr>
          <w:lang w:val="en-US"/>
        </w:rPr>
        <w:t>rCRI</w:t>
      </w:r>
      <w:proofErr w:type="spellEnd"/>
      <w:r w:rsidRPr="00AD123C">
        <w:rPr>
          <w:lang w:val="en-US"/>
        </w:rPr>
        <w:t xml:space="preserve"> – proceed</w:t>
      </w:r>
    </w:p>
    <w:p w14:paraId="725B86BD" w14:textId="065D1ECA" w:rsidR="00B7375E" w:rsidRPr="00AD123C" w:rsidRDefault="00AD123C" w:rsidP="00AD123C">
      <w:pPr>
        <w:numPr>
          <w:ilvl w:val="1"/>
          <w:numId w:val="2"/>
        </w:numPr>
      </w:pPr>
      <w:r w:rsidRPr="00AD123C">
        <w:rPr>
          <w:lang w:val="en-US"/>
        </w:rPr>
        <w:t>Any risk factors – consider testing heart</w:t>
      </w:r>
    </w:p>
    <w:p w14:paraId="25E7AC2C" w14:textId="77777777" w:rsidR="00FE0A05" w:rsidRDefault="00AD123C" w:rsidP="00AD123C">
      <w:pPr>
        <w:numPr>
          <w:ilvl w:val="1"/>
          <w:numId w:val="2"/>
        </w:numPr>
      </w:pPr>
      <w:r w:rsidRPr="00AD123C">
        <w:t xml:space="preserve">1% mortality risk or more </w:t>
      </w:r>
      <w:r w:rsidRPr="00AD123C">
        <w:rPr>
          <w:lang w:val="en-US"/>
        </w:rPr>
        <w:t>– consider testing heart</w:t>
      </w:r>
      <w:r w:rsidRPr="00AD123C">
        <w:t xml:space="preserve"> </w:t>
      </w:r>
    </w:p>
    <w:p w14:paraId="71835040" w14:textId="77777777" w:rsidR="00FE0A05" w:rsidRDefault="00FE0A05" w:rsidP="00FE0A05">
      <w:pPr>
        <w:ind w:left="1440"/>
      </w:pPr>
    </w:p>
    <w:p w14:paraId="4E4485EB" w14:textId="34FCC1C0" w:rsidR="00FE0A05" w:rsidRPr="00FE0A05" w:rsidRDefault="00FE0A05" w:rsidP="00FE0A05">
      <w:pPr>
        <w:numPr>
          <w:ilvl w:val="0"/>
          <w:numId w:val="2"/>
        </w:numPr>
      </w:pPr>
      <w:r>
        <w:rPr>
          <w:lang w:val="en-US"/>
        </w:rPr>
        <w:t xml:space="preserve">What to </w:t>
      </w:r>
      <w:proofErr w:type="gramStart"/>
      <w:r>
        <w:rPr>
          <w:lang w:val="en-US"/>
        </w:rPr>
        <w:t>do/how investigate</w:t>
      </w:r>
      <w:proofErr w:type="gramEnd"/>
    </w:p>
    <w:p w14:paraId="5FA1AFA1" w14:textId="5C988A17" w:rsidR="00FE0A05" w:rsidRPr="00FE0A05" w:rsidRDefault="00FE0A05" w:rsidP="00FE0A05">
      <w:pPr>
        <w:numPr>
          <w:ilvl w:val="1"/>
          <w:numId w:val="2"/>
        </w:numPr>
      </w:pPr>
      <w:r>
        <w:rPr>
          <w:lang w:val="en-US"/>
        </w:rPr>
        <w:t>Consider testing /investigate ‘if it will change management’</w:t>
      </w:r>
    </w:p>
    <w:p w14:paraId="765B7109" w14:textId="5878D390" w:rsidR="00FE0A05" w:rsidRPr="00FE0A05" w:rsidRDefault="00FE0A05" w:rsidP="00FE0A05">
      <w:pPr>
        <w:numPr>
          <w:ilvl w:val="1"/>
          <w:numId w:val="2"/>
        </w:numPr>
      </w:pPr>
      <w:r>
        <w:rPr>
          <w:lang w:val="en-US"/>
        </w:rPr>
        <w:t>Guidelines have lots of suggestions</w:t>
      </w:r>
    </w:p>
    <w:p w14:paraId="197C6B6F" w14:textId="7AB1A596" w:rsidR="00FE0A05" w:rsidRPr="00FE0A05" w:rsidRDefault="00FE0A05" w:rsidP="00FE0A05">
      <w:pPr>
        <w:numPr>
          <w:ilvl w:val="1"/>
          <w:numId w:val="2"/>
        </w:numPr>
      </w:pPr>
      <w:r>
        <w:rPr>
          <w:lang w:val="en-US"/>
        </w:rPr>
        <w:t>Resting ECHO – only if new condition / examination suggests</w:t>
      </w:r>
    </w:p>
    <w:p w14:paraId="15551396" w14:textId="71C252EB" w:rsidR="00AD123C" w:rsidRPr="00FE0A05" w:rsidRDefault="00FE0A05" w:rsidP="00FE0A05">
      <w:pPr>
        <w:numPr>
          <w:ilvl w:val="1"/>
          <w:numId w:val="2"/>
        </w:numPr>
      </w:pPr>
      <w:r>
        <w:rPr>
          <w:lang w:val="en-US"/>
        </w:rPr>
        <w:t>Stress ECHO – is an option</w:t>
      </w:r>
    </w:p>
    <w:p w14:paraId="46F3F6C9" w14:textId="79650563" w:rsidR="00FE0A05" w:rsidRPr="00FE0A05" w:rsidRDefault="00FE0A05" w:rsidP="00FE0A05">
      <w:pPr>
        <w:numPr>
          <w:ilvl w:val="1"/>
          <w:numId w:val="2"/>
        </w:numPr>
      </w:pPr>
      <w:r>
        <w:rPr>
          <w:lang w:val="en-US"/>
        </w:rPr>
        <w:t>Perfusion Scans - are</w:t>
      </w:r>
      <w:r>
        <w:rPr>
          <w:lang w:val="en-US"/>
        </w:rPr>
        <w:t xml:space="preserve"> an option</w:t>
      </w:r>
    </w:p>
    <w:p w14:paraId="2604C246" w14:textId="338CAF8F" w:rsidR="00FE0A05" w:rsidRPr="00FE0A05" w:rsidRDefault="00FE0A05" w:rsidP="00FE0A05">
      <w:pPr>
        <w:numPr>
          <w:ilvl w:val="1"/>
          <w:numId w:val="2"/>
        </w:numPr>
      </w:pPr>
      <w:r>
        <w:rPr>
          <w:lang w:val="en-US"/>
        </w:rPr>
        <w:t>CPET – is an option</w:t>
      </w:r>
    </w:p>
    <w:p w14:paraId="3737DFE2" w14:textId="748A93B5" w:rsidR="00FE0A05" w:rsidRPr="00AD123C" w:rsidRDefault="00FE0A05" w:rsidP="00FE0A05">
      <w:pPr>
        <w:numPr>
          <w:ilvl w:val="1"/>
          <w:numId w:val="2"/>
        </w:numPr>
      </w:pPr>
      <w:r>
        <w:rPr>
          <w:lang w:val="en-US"/>
        </w:rPr>
        <w:t>Cardiac CT – not mentioned</w:t>
      </w:r>
    </w:p>
    <w:p w14:paraId="06A92B78" w14:textId="36AB2074" w:rsidR="00B7375E" w:rsidRPr="00FE0A05" w:rsidRDefault="00AD123C" w:rsidP="00B7375E">
      <w:r w:rsidRPr="00AD123C">
        <w:rPr>
          <w:lang w:val="en-US"/>
        </w:rPr>
        <w:tab/>
      </w:r>
      <w:r w:rsidRPr="00AD123C">
        <w:rPr>
          <w:lang w:val="en-US"/>
        </w:rPr>
        <w:tab/>
      </w:r>
      <w:r w:rsidRPr="00AD123C">
        <w:rPr>
          <w:lang w:val="en-US"/>
        </w:rPr>
        <w:tab/>
      </w:r>
    </w:p>
    <w:p w14:paraId="357394B9" w14:textId="206962AC" w:rsidR="00B7375E" w:rsidRPr="00B7375E" w:rsidRDefault="00B7375E" w:rsidP="00B7375E">
      <w:pPr>
        <w:rPr>
          <w:b/>
          <w:bCs/>
          <w:lang w:val="en-US"/>
        </w:rPr>
      </w:pPr>
      <w:r w:rsidRPr="00B7375E">
        <w:rPr>
          <w:b/>
          <w:bCs/>
          <w:lang w:val="en-US"/>
        </w:rPr>
        <w:t>Other issues</w:t>
      </w:r>
    </w:p>
    <w:p w14:paraId="23D3BFFA" w14:textId="23AFA95B" w:rsidR="00B7375E" w:rsidRPr="00B7375E" w:rsidRDefault="00B7375E" w:rsidP="00B7375E">
      <w:pPr>
        <w:numPr>
          <w:ilvl w:val="0"/>
          <w:numId w:val="3"/>
        </w:numPr>
      </w:pPr>
      <w:r w:rsidRPr="00B7375E">
        <w:rPr>
          <w:lang w:val="en-US"/>
        </w:rPr>
        <w:t>Biomarkers</w:t>
      </w:r>
      <w:r>
        <w:rPr>
          <w:lang w:val="en-US"/>
        </w:rPr>
        <w:t xml:space="preserve"> Troponin and ANP</w:t>
      </w:r>
    </w:p>
    <w:p w14:paraId="2500D875" w14:textId="48E5D1E9" w:rsidR="00B7375E" w:rsidRPr="00B7375E" w:rsidRDefault="00B7375E" w:rsidP="00B7375E">
      <w:pPr>
        <w:numPr>
          <w:ilvl w:val="1"/>
          <w:numId w:val="3"/>
        </w:numPr>
      </w:pPr>
      <w:r>
        <w:rPr>
          <w:lang w:val="en-US"/>
        </w:rPr>
        <w:t>Elevated Postop Troponin is associated with a poor outcome</w:t>
      </w:r>
    </w:p>
    <w:p w14:paraId="178B6056" w14:textId="61175936" w:rsidR="00B7375E" w:rsidRDefault="00B7375E" w:rsidP="00B7375E">
      <w:pPr>
        <w:numPr>
          <w:ilvl w:val="1"/>
          <w:numId w:val="3"/>
        </w:numPr>
      </w:pPr>
      <w:r>
        <w:t xml:space="preserve">What to do about a raised postop Troponin is controversial </w:t>
      </w:r>
    </w:p>
    <w:p w14:paraId="57C66986" w14:textId="03F68ADE" w:rsidR="00B7375E" w:rsidRDefault="00B7375E" w:rsidP="00B7375E">
      <w:pPr>
        <w:numPr>
          <w:ilvl w:val="1"/>
          <w:numId w:val="3"/>
        </w:numPr>
      </w:pPr>
      <w:r>
        <w:t>Interventional studies have shown no benefit</w:t>
      </w:r>
    </w:p>
    <w:p w14:paraId="3D72039C" w14:textId="5A14A652" w:rsidR="002A5846" w:rsidRDefault="00B7375E" w:rsidP="00FE0A05">
      <w:pPr>
        <w:numPr>
          <w:ilvl w:val="1"/>
          <w:numId w:val="3"/>
        </w:numPr>
      </w:pPr>
      <w:r>
        <w:t xml:space="preserve">Raised preop ANP is associated with a poor outcome… Presumably because of its association with cardiac failure. </w:t>
      </w:r>
    </w:p>
    <w:sectPr w:rsidR="002A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67F"/>
    <w:multiLevelType w:val="hybridMultilevel"/>
    <w:tmpl w:val="3378EAAC"/>
    <w:lvl w:ilvl="0" w:tplc="874E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A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00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C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C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A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C3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A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A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D4070"/>
    <w:multiLevelType w:val="hybridMultilevel"/>
    <w:tmpl w:val="87B81D66"/>
    <w:lvl w:ilvl="0" w:tplc="2CAC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84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4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C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CD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C0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C1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CA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84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C9060E"/>
    <w:multiLevelType w:val="hybridMultilevel"/>
    <w:tmpl w:val="D10EB35E"/>
    <w:lvl w:ilvl="0" w:tplc="B928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E3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0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47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A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C9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6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77562F"/>
    <w:multiLevelType w:val="hybridMultilevel"/>
    <w:tmpl w:val="23B0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2E"/>
    <w:rsid w:val="000A50B0"/>
    <w:rsid w:val="0040782E"/>
    <w:rsid w:val="00407DE9"/>
    <w:rsid w:val="00AD123C"/>
    <w:rsid w:val="00B7375E"/>
    <w:rsid w:val="00FC55AA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A6E3A"/>
  <w15:chartTrackingRefBased/>
  <w15:docId w15:val="{AFE6D243-135C-7D49-915B-B2B0036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7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1278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Robert</dc:creator>
  <cp:keywords/>
  <dc:description/>
  <cp:lastModifiedBy>Stephens, Robert</cp:lastModifiedBy>
  <cp:revision>1</cp:revision>
  <dcterms:created xsi:type="dcterms:W3CDTF">2022-04-28T16:19:00Z</dcterms:created>
  <dcterms:modified xsi:type="dcterms:W3CDTF">2022-04-28T16:46:00Z</dcterms:modified>
</cp:coreProperties>
</file>