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6011E3" w14:textId="77777777" w:rsidR="00775787" w:rsidRPr="00A22A54" w:rsidRDefault="00775787" w:rsidP="00F90991">
      <w:pPr>
        <w:pStyle w:val="Default"/>
        <w:spacing w:line="480" w:lineRule="auto"/>
        <w:rPr>
          <w:rFonts w:ascii="Times New Roman" w:hAnsi="Times New Roman" w:cs="Times New Roman"/>
        </w:rPr>
      </w:pPr>
    </w:p>
    <w:p w14:paraId="6D9B1292" w14:textId="1AD0C3B3" w:rsidR="00775787" w:rsidRPr="00A22A54" w:rsidRDefault="00775787" w:rsidP="00F90991">
      <w:pPr>
        <w:pStyle w:val="Default"/>
        <w:spacing w:line="480" w:lineRule="auto"/>
        <w:rPr>
          <w:rFonts w:ascii="Times New Roman" w:hAnsi="Times New Roman" w:cs="Times New Roman"/>
        </w:rPr>
      </w:pPr>
      <w:r w:rsidRPr="00A22A54">
        <w:rPr>
          <w:rFonts w:ascii="Times New Roman" w:hAnsi="Times New Roman" w:cs="Times New Roman"/>
        </w:rPr>
        <w:t xml:space="preserve"> VISION-UK Study </w:t>
      </w:r>
      <w:r w:rsidR="00857294" w:rsidRPr="00A22A54">
        <w:rPr>
          <w:rFonts w:ascii="Times New Roman" w:hAnsi="Times New Roman" w:cs="Times New Roman"/>
        </w:rPr>
        <w:t xml:space="preserve">3 </w:t>
      </w:r>
      <w:r w:rsidRPr="00A22A54">
        <w:rPr>
          <w:rFonts w:ascii="Times New Roman" w:hAnsi="Times New Roman" w:cs="Times New Roman"/>
        </w:rPr>
        <w:t xml:space="preserve">statistical analysis plan 1.0  </w:t>
      </w:r>
      <w:r w:rsidR="00A16418" w:rsidRPr="00A22A54">
        <w:rPr>
          <w:rFonts w:ascii="Times New Roman" w:hAnsi="Times New Roman" w:cs="Times New Roman"/>
        </w:rPr>
        <w:t xml:space="preserve">14 </w:t>
      </w:r>
      <w:r w:rsidR="006700D1" w:rsidRPr="00A22A54">
        <w:rPr>
          <w:rFonts w:ascii="Times New Roman" w:hAnsi="Times New Roman" w:cs="Times New Roman"/>
        </w:rPr>
        <w:t>May 2018</w:t>
      </w:r>
    </w:p>
    <w:p w14:paraId="71245476" w14:textId="77777777" w:rsidR="00775787" w:rsidRPr="00A22A54" w:rsidRDefault="00775787" w:rsidP="00F90991">
      <w:pPr>
        <w:pStyle w:val="Default"/>
        <w:spacing w:line="480" w:lineRule="auto"/>
        <w:rPr>
          <w:rFonts w:ascii="Times New Roman" w:hAnsi="Times New Roman" w:cs="Times New Roman"/>
          <w:color w:val="auto"/>
        </w:rPr>
      </w:pPr>
    </w:p>
    <w:p w14:paraId="19C92297" w14:textId="77777777" w:rsidR="00775787" w:rsidRPr="00A22A54" w:rsidRDefault="00775787" w:rsidP="00F90991">
      <w:pPr>
        <w:pStyle w:val="Default"/>
        <w:spacing w:line="480" w:lineRule="auto"/>
        <w:rPr>
          <w:rFonts w:ascii="Times New Roman" w:hAnsi="Times New Roman" w:cs="Times New Roman"/>
          <w:color w:val="auto"/>
        </w:rPr>
      </w:pPr>
      <w:r w:rsidRPr="00A22A54">
        <w:rPr>
          <w:rFonts w:ascii="Times New Roman" w:hAnsi="Times New Roman" w:cs="Times New Roman"/>
          <w:color w:val="auto"/>
        </w:rPr>
        <w:t xml:space="preserve"> </w:t>
      </w:r>
    </w:p>
    <w:p w14:paraId="5440A7BD" w14:textId="77777777" w:rsidR="00775787" w:rsidRPr="00A22A54" w:rsidRDefault="00775787" w:rsidP="00F90991">
      <w:pPr>
        <w:pStyle w:val="Default"/>
        <w:spacing w:line="480" w:lineRule="auto"/>
        <w:rPr>
          <w:rFonts w:ascii="Times New Roman" w:hAnsi="Times New Roman" w:cs="Times New Roman"/>
          <w:color w:val="auto"/>
        </w:rPr>
      </w:pPr>
    </w:p>
    <w:p w14:paraId="4F6FCFEE" w14:textId="77777777" w:rsidR="00775787" w:rsidRPr="00A22A54" w:rsidRDefault="00775787" w:rsidP="00F90991">
      <w:pPr>
        <w:pStyle w:val="Default"/>
        <w:spacing w:line="480" w:lineRule="auto"/>
        <w:rPr>
          <w:rFonts w:ascii="Times New Roman" w:hAnsi="Times New Roman" w:cs="Times New Roman"/>
          <w:color w:val="auto"/>
        </w:rPr>
      </w:pPr>
    </w:p>
    <w:p w14:paraId="0CE2C5EF" w14:textId="13B071BA" w:rsidR="00775787" w:rsidRPr="00A22A54" w:rsidRDefault="00775787" w:rsidP="00F90991">
      <w:pPr>
        <w:pStyle w:val="Default"/>
        <w:spacing w:line="480" w:lineRule="auto"/>
        <w:rPr>
          <w:rFonts w:ascii="Times New Roman" w:hAnsi="Times New Roman" w:cs="Times New Roman"/>
          <w:b/>
          <w:bCs/>
          <w:color w:val="auto"/>
        </w:rPr>
      </w:pPr>
      <w:r w:rsidRPr="00A22A54">
        <w:rPr>
          <w:rFonts w:ascii="Times New Roman" w:hAnsi="Times New Roman" w:cs="Times New Roman"/>
          <w:b/>
          <w:bCs/>
          <w:color w:val="auto"/>
        </w:rPr>
        <w:t xml:space="preserve">Statistical Analysis Plan – study </w:t>
      </w:r>
      <w:r w:rsidR="00A40508" w:rsidRPr="00A22A54">
        <w:rPr>
          <w:rFonts w:ascii="Times New Roman" w:hAnsi="Times New Roman" w:cs="Times New Roman"/>
          <w:b/>
          <w:bCs/>
          <w:color w:val="auto"/>
        </w:rPr>
        <w:t>3</w:t>
      </w:r>
      <w:r w:rsidR="00857294" w:rsidRPr="00A22A54">
        <w:rPr>
          <w:rFonts w:ascii="Times New Roman" w:hAnsi="Times New Roman" w:cs="Times New Roman"/>
          <w:b/>
          <w:bCs/>
          <w:color w:val="auto"/>
        </w:rPr>
        <w:t>: intra-arterial monitoring</w:t>
      </w:r>
      <w:r w:rsidR="00A45A4D" w:rsidRPr="00A22A54">
        <w:rPr>
          <w:rFonts w:ascii="Times New Roman" w:hAnsi="Times New Roman" w:cs="Times New Roman"/>
          <w:b/>
          <w:bCs/>
          <w:color w:val="auto"/>
        </w:rPr>
        <w:t xml:space="preserve"> and risk of </w:t>
      </w:r>
      <w:r w:rsidR="00BE75A1" w:rsidRPr="00A22A54">
        <w:rPr>
          <w:rFonts w:ascii="Times New Roman" w:hAnsi="Times New Roman" w:cs="Times New Roman"/>
          <w:b/>
          <w:bCs/>
          <w:color w:val="auto"/>
        </w:rPr>
        <w:t>postoperative morbidity</w:t>
      </w:r>
      <w:r w:rsidR="00A45A4D" w:rsidRPr="00A22A54">
        <w:rPr>
          <w:rFonts w:ascii="Times New Roman" w:hAnsi="Times New Roman" w:cs="Times New Roman"/>
          <w:b/>
          <w:bCs/>
          <w:color w:val="auto"/>
        </w:rPr>
        <w:t xml:space="preserve">: </w:t>
      </w:r>
      <w:r w:rsidRPr="00A22A54">
        <w:rPr>
          <w:rFonts w:ascii="Times New Roman" w:hAnsi="Times New Roman" w:cs="Times New Roman"/>
          <w:b/>
          <w:bCs/>
          <w:color w:val="auto"/>
        </w:rPr>
        <w:t xml:space="preserve">Version 1.0 </w:t>
      </w:r>
    </w:p>
    <w:p w14:paraId="72D010F4" w14:textId="77777777" w:rsidR="00775787" w:rsidRPr="00A22A54" w:rsidRDefault="00775787" w:rsidP="00F90991">
      <w:pPr>
        <w:pStyle w:val="Default"/>
        <w:spacing w:line="480" w:lineRule="auto"/>
        <w:rPr>
          <w:rFonts w:ascii="Times New Roman" w:hAnsi="Times New Roman" w:cs="Times New Roman"/>
          <w:color w:val="auto"/>
        </w:rPr>
      </w:pPr>
    </w:p>
    <w:p w14:paraId="33274426" w14:textId="691CE050" w:rsidR="00775787" w:rsidRPr="00A22A54" w:rsidRDefault="00775787" w:rsidP="00F90991">
      <w:pPr>
        <w:pStyle w:val="Default"/>
        <w:spacing w:line="480" w:lineRule="auto"/>
        <w:rPr>
          <w:rFonts w:ascii="Times New Roman" w:hAnsi="Times New Roman" w:cs="Times New Roman"/>
          <w:b/>
          <w:bCs/>
          <w:color w:val="auto"/>
        </w:rPr>
      </w:pPr>
      <w:r w:rsidRPr="00A22A54">
        <w:rPr>
          <w:rFonts w:ascii="Times New Roman" w:hAnsi="Times New Roman" w:cs="Times New Roman"/>
          <w:b/>
          <w:bCs/>
          <w:color w:val="auto"/>
        </w:rPr>
        <w:t xml:space="preserve">14 </w:t>
      </w:r>
      <w:r w:rsidR="00BE75A1" w:rsidRPr="00A22A54">
        <w:rPr>
          <w:rFonts w:ascii="Times New Roman" w:hAnsi="Times New Roman" w:cs="Times New Roman"/>
          <w:b/>
          <w:bCs/>
          <w:color w:val="auto"/>
        </w:rPr>
        <w:t>May 2018</w:t>
      </w:r>
    </w:p>
    <w:p w14:paraId="046E21AD" w14:textId="77777777" w:rsidR="00775787" w:rsidRPr="00A22A54" w:rsidRDefault="00775787" w:rsidP="00F90991">
      <w:pPr>
        <w:rPr>
          <w:rFonts w:cs="Times New Roman"/>
          <w:b/>
          <w:bCs/>
          <w:szCs w:val="24"/>
        </w:rPr>
      </w:pPr>
      <w:r w:rsidRPr="00A22A54">
        <w:rPr>
          <w:rFonts w:cs="Times New Roman"/>
          <w:b/>
          <w:bCs/>
          <w:szCs w:val="24"/>
        </w:rPr>
        <w:br w:type="page"/>
      </w:r>
    </w:p>
    <w:p w14:paraId="100EA259" w14:textId="36FA3136" w:rsidR="00775787" w:rsidRPr="00A22A54" w:rsidRDefault="00775787" w:rsidP="00F90991">
      <w:pPr>
        <w:pStyle w:val="Default"/>
        <w:pageBreakBefore/>
        <w:spacing w:line="480" w:lineRule="auto"/>
        <w:rPr>
          <w:rFonts w:ascii="Times New Roman" w:hAnsi="Times New Roman" w:cs="Times New Roman"/>
          <w:color w:val="auto"/>
        </w:rPr>
      </w:pPr>
      <w:r w:rsidRPr="00A22A54">
        <w:rPr>
          <w:rFonts w:ascii="Times New Roman" w:hAnsi="Times New Roman" w:cs="Times New Roman"/>
          <w:b/>
          <w:bCs/>
          <w:color w:val="auto"/>
        </w:rPr>
        <w:lastRenderedPageBreak/>
        <w:t xml:space="preserve">Short title </w:t>
      </w:r>
      <w:r w:rsidRPr="00A22A54">
        <w:rPr>
          <w:rFonts w:ascii="Times New Roman" w:hAnsi="Times New Roman" w:cs="Times New Roman"/>
          <w:i/>
          <w:iCs/>
          <w:color w:val="auto"/>
        </w:rPr>
        <w:t>VISION-U</w:t>
      </w:r>
      <w:r w:rsidR="00BE75A1" w:rsidRPr="00A22A54">
        <w:rPr>
          <w:rFonts w:ascii="Times New Roman" w:hAnsi="Times New Roman" w:cs="Times New Roman"/>
          <w:i/>
          <w:iCs/>
          <w:color w:val="auto"/>
        </w:rPr>
        <w:t>K</w:t>
      </w:r>
      <w:r w:rsidR="00133284" w:rsidRPr="00A22A54">
        <w:rPr>
          <w:rFonts w:ascii="Times New Roman" w:hAnsi="Times New Roman" w:cs="Times New Roman"/>
          <w:i/>
          <w:iCs/>
          <w:color w:val="auto"/>
        </w:rPr>
        <w:t xml:space="preserve">: cardiovascular </w:t>
      </w:r>
      <w:r w:rsidR="00857294" w:rsidRPr="00A22A54">
        <w:rPr>
          <w:rFonts w:ascii="Times New Roman" w:hAnsi="Times New Roman" w:cs="Times New Roman"/>
          <w:i/>
          <w:iCs/>
          <w:color w:val="auto"/>
        </w:rPr>
        <w:t>monitoring</w:t>
      </w:r>
      <w:r w:rsidR="00A45A4D" w:rsidRPr="00A22A54">
        <w:rPr>
          <w:rFonts w:ascii="Times New Roman" w:hAnsi="Times New Roman" w:cs="Times New Roman"/>
          <w:i/>
          <w:iCs/>
          <w:color w:val="auto"/>
        </w:rPr>
        <w:t>.</w:t>
      </w:r>
      <w:r w:rsidRPr="00A22A54">
        <w:rPr>
          <w:rFonts w:ascii="Times New Roman" w:hAnsi="Times New Roman" w:cs="Times New Roman"/>
          <w:i/>
          <w:iCs/>
          <w:color w:val="auto"/>
        </w:rPr>
        <w:t xml:space="preserve"> </w:t>
      </w:r>
    </w:p>
    <w:p w14:paraId="776CCA49" w14:textId="3CB1EE5D" w:rsidR="00775787" w:rsidRPr="00A22A54" w:rsidRDefault="00775787" w:rsidP="00F90991">
      <w:pPr>
        <w:pStyle w:val="Default"/>
        <w:spacing w:line="480" w:lineRule="auto"/>
        <w:rPr>
          <w:rFonts w:ascii="Times New Roman" w:hAnsi="Times New Roman" w:cs="Times New Roman"/>
          <w:i/>
          <w:iCs/>
          <w:color w:val="auto"/>
        </w:rPr>
      </w:pPr>
      <w:r w:rsidRPr="00A22A54">
        <w:rPr>
          <w:rFonts w:ascii="Times New Roman" w:hAnsi="Times New Roman" w:cs="Times New Roman"/>
          <w:b/>
          <w:bCs/>
          <w:color w:val="auto"/>
        </w:rPr>
        <w:t xml:space="preserve">UK Research ethics committee reference </w:t>
      </w:r>
      <w:r w:rsidR="009D1E1F" w:rsidRPr="00A22A54">
        <w:rPr>
          <w:rFonts w:ascii="Times New Roman" w:hAnsi="Times New Roman" w:cs="Times New Roman"/>
        </w:rPr>
        <w:t>MREC:10/WNo03/25</w:t>
      </w:r>
    </w:p>
    <w:p w14:paraId="40558127" w14:textId="2384DA06" w:rsidR="007414C2" w:rsidRPr="00A22A54" w:rsidRDefault="007414C2" w:rsidP="00F90991">
      <w:pPr>
        <w:rPr>
          <w:rFonts w:cs="Times New Roman"/>
          <w:szCs w:val="24"/>
        </w:rPr>
      </w:pPr>
      <w:r w:rsidRPr="00A22A54">
        <w:rPr>
          <w:rFonts w:cs="Times New Roman"/>
          <w:b/>
          <w:szCs w:val="24"/>
        </w:rPr>
        <w:t>Investigators</w:t>
      </w:r>
      <w:r w:rsidR="000F6390" w:rsidRPr="00A22A54">
        <w:rPr>
          <w:rFonts w:cs="Times New Roman"/>
          <w:b/>
          <w:szCs w:val="24"/>
        </w:rPr>
        <w:t xml:space="preserve">: </w:t>
      </w:r>
      <w:r w:rsidRPr="00A22A54">
        <w:rPr>
          <w:rFonts w:cs="Times New Roman"/>
          <w:szCs w:val="24"/>
        </w:rPr>
        <w:t>Ackland, Abbott,  Pearse</w:t>
      </w:r>
    </w:p>
    <w:p w14:paraId="74DFFFFC" w14:textId="77777777" w:rsidR="00775787" w:rsidRPr="00A22A54" w:rsidRDefault="00775787" w:rsidP="00F90991">
      <w:pPr>
        <w:pStyle w:val="Default"/>
        <w:spacing w:line="480" w:lineRule="auto"/>
        <w:rPr>
          <w:rFonts w:ascii="Times New Roman" w:hAnsi="Times New Roman" w:cs="Times New Roman"/>
          <w:color w:val="auto"/>
        </w:rPr>
      </w:pPr>
    </w:p>
    <w:bookmarkStart w:id="0" w:name="_Toc493344283" w:displacedByCustomXml="next"/>
    <w:sdt>
      <w:sdtPr>
        <w:rPr>
          <w:rFonts w:eastAsiaTheme="minorHAnsi" w:cs="Times New Roman"/>
          <w:color w:val="auto"/>
          <w:szCs w:val="24"/>
          <w:lang w:val="en-GB"/>
        </w:rPr>
        <w:id w:val="-1326519060"/>
        <w:docPartObj>
          <w:docPartGallery w:val="Table of Contents"/>
          <w:docPartUnique/>
        </w:docPartObj>
      </w:sdtPr>
      <w:sdtEndPr>
        <w:rPr>
          <w:b/>
          <w:bCs/>
          <w:noProof/>
        </w:rPr>
      </w:sdtEndPr>
      <w:sdtContent>
        <w:p w14:paraId="10D82E23" w14:textId="5EBB74A9" w:rsidR="00010243" w:rsidRPr="00A22A54" w:rsidRDefault="00010243">
          <w:pPr>
            <w:pStyle w:val="TOCHeading"/>
            <w:rPr>
              <w:rFonts w:cs="Times New Roman"/>
              <w:color w:val="auto"/>
              <w:szCs w:val="24"/>
            </w:rPr>
          </w:pPr>
          <w:r w:rsidRPr="00A22A54">
            <w:rPr>
              <w:rFonts w:cs="Times New Roman"/>
              <w:color w:val="auto"/>
              <w:szCs w:val="24"/>
            </w:rPr>
            <w:t>Contents</w:t>
          </w:r>
        </w:p>
        <w:p w14:paraId="35E405A8" w14:textId="02CC9BB1" w:rsidR="00790B19" w:rsidRDefault="00010243">
          <w:pPr>
            <w:pStyle w:val="TOC1"/>
            <w:tabs>
              <w:tab w:val="left" w:pos="480"/>
              <w:tab w:val="right" w:leader="dot" w:pos="9016"/>
            </w:tabs>
            <w:rPr>
              <w:rFonts w:asciiTheme="minorHAnsi" w:eastAsiaTheme="minorEastAsia" w:hAnsiTheme="minorHAnsi"/>
              <w:noProof/>
              <w:sz w:val="22"/>
              <w:lang w:eastAsia="en-GB"/>
            </w:rPr>
          </w:pPr>
          <w:r w:rsidRPr="00A22A54">
            <w:rPr>
              <w:rFonts w:cs="Times New Roman"/>
              <w:szCs w:val="24"/>
            </w:rPr>
            <w:fldChar w:fldCharType="begin"/>
          </w:r>
          <w:r w:rsidRPr="00A22A54">
            <w:rPr>
              <w:rFonts w:cs="Times New Roman"/>
              <w:szCs w:val="24"/>
            </w:rPr>
            <w:instrText xml:space="preserve"> TOC \o "1-3" \h \z \u </w:instrText>
          </w:r>
          <w:r w:rsidRPr="00A22A54">
            <w:rPr>
              <w:rFonts w:cs="Times New Roman"/>
              <w:szCs w:val="24"/>
            </w:rPr>
            <w:fldChar w:fldCharType="separate"/>
          </w:r>
          <w:hyperlink w:anchor="_Toc517774748" w:history="1">
            <w:r w:rsidR="00790B19" w:rsidRPr="00AE1C1C">
              <w:rPr>
                <w:rStyle w:val="Hyperlink"/>
                <w:rFonts w:cs="Times New Roman"/>
                <w:noProof/>
              </w:rPr>
              <w:t>2.</w:t>
            </w:r>
            <w:r w:rsidR="00790B19">
              <w:rPr>
                <w:rFonts w:asciiTheme="minorHAnsi" w:eastAsiaTheme="minorEastAsia" w:hAnsiTheme="minorHAnsi"/>
                <w:noProof/>
                <w:sz w:val="22"/>
                <w:lang w:eastAsia="en-GB"/>
              </w:rPr>
              <w:tab/>
            </w:r>
            <w:r w:rsidR="00790B19" w:rsidRPr="00AE1C1C">
              <w:rPr>
                <w:rStyle w:val="Hyperlink"/>
                <w:rFonts w:cs="Times New Roman"/>
                <w:noProof/>
              </w:rPr>
              <w:t>Background</w:t>
            </w:r>
            <w:r w:rsidR="00790B19">
              <w:rPr>
                <w:noProof/>
                <w:webHidden/>
              </w:rPr>
              <w:tab/>
            </w:r>
            <w:r w:rsidR="00790B19">
              <w:rPr>
                <w:noProof/>
                <w:webHidden/>
              </w:rPr>
              <w:fldChar w:fldCharType="begin"/>
            </w:r>
            <w:r w:rsidR="00790B19">
              <w:rPr>
                <w:noProof/>
                <w:webHidden/>
              </w:rPr>
              <w:instrText xml:space="preserve"> PAGEREF _Toc517774748 \h </w:instrText>
            </w:r>
            <w:r w:rsidR="00790B19">
              <w:rPr>
                <w:noProof/>
                <w:webHidden/>
              </w:rPr>
            </w:r>
            <w:r w:rsidR="00790B19">
              <w:rPr>
                <w:noProof/>
                <w:webHidden/>
              </w:rPr>
              <w:fldChar w:fldCharType="separate"/>
            </w:r>
            <w:r w:rsidR="00790B19">
              <w:rPr>
                <w:noProof/>
                <w:webHidden/>
              </w:rPr>
              <w:t>4</w:t>
            </w:r>
            <w:r w:rsidR="00790B19">
              <w:rPr>
                <w:noProof/>
                <w:webHidden/>
              </w:rPr>
              <w:fldChar w:fldCharType="end"/>
            </w:r>
          </w:hyperlink>
        </w:p>
        <w:p w14:paraId="07B9D4A7" w14:textId="68D72375" w:rsidR="00790B19" w:rsidRDefault="00790B19">
          <w:pPr>
            <w:pStyle w:val="TOC1"/>
            <w:tabs>
              <w:tab w:val="left" w:pos="480"/>
              <w:tab w:val="right" w:leader="dot" w:pos="9016"/>
            </w:tabs>
            <w:rPr>
              <w:rFonts w:asciiTheme="minorHAnsi" w:eastAsiaTheme="minorEastAsia" w:hAnsiTheme="minorHAnsi"/>
              <w:noProof/>
              <w:sz w:val="22"/>
              <w:lang w:eastAsia="en-GB"/>
            </w:rPr>
          </w:pPr>
          <w:hyperlink w:anchor="_Toc517774749" w:history="1">
            <w:r w:rsidRPr="00AE1C1C">
              <w:rPr>
                <w:rStyle w:val="Hyperlink"/>
                <w:rFonts w:cs="Times New Roman"/>
                <w:noProof/>
              </w:rPr>
              <w:t>3.</w:t>
            </w:r>
            <w:r>
              <w:rPr>
                <w:rFonts w:asciiTheme="minorHAnsi" w:eastAsiaTheme="minorEastAsia" w:hAnsiTheme="minorHAnsi"/>
                <w:noProof/>
                <w:sz w:val="22"/>
                <w:lang w:eastAsia="en-GB"/>
              </w:rPr>
              <w:tab/>
            </w:r>
            <w:r w:rsidRPr="00AE1C1C">
              <w:rPr>
                <w:rStyle w:val="Hyperlink"/>
                <w:rFonts w:cs="Times New Roman"/>
                <w:noProof/>
              </w:rPr>
              <w:t>Aim</w:t>
            </w:r>
            <w:r>
              <w:rPr>
                <w:noProof/>
                <w:webHidden/>
              </w:rPr>
              <w:tab/>
            </w:r>
            <w:r>
              <w:rPr>
                <w:noProof/>
                <w:webHidden/>
              </w:rPr>
              <w:fldChar w:fldCharType="begin"/>
            </w:r>
            <w:r>
              <w:rPr>
                <w:noProof/>
                <w:webHidden/>
              </w:rPr>
              <w:instrText xml:space="preserve"> PAGEREF _Toc517774749 \h </w:instrText>
            </w:r>
            <w:r>
              <w:rPr>
                <w:noProof/>
                <w:webHidden/>
              </w:rPr>
            </w:r>
            <w:r>
              <w:rPr>
                <w:noProof/>
                <w:webHidden/>
              </w:rPr>
              <w:fldChar w:fldCharType="separate"/>
            </w:r>
            <w:r>
              <w:rPr>
                <w:noProof/>
                <w:webHidden/>
              </w:rPr>
              <w:t>5</w:t>
            </w:r>
            <w:r>
              <w:rPr>
                <w:noProof/>
                <w:webHidden/>
              </w:rPr>
              <w:fldChar w:fldCharType="end"/>
            </w:r>
          </w:hyperlink>
        </w:p>
        <w:p w14:paraId="7F1FBD3E" w14:textId="7FC81006" w:rsidR="00790B19" w:rsidRDefault="00790B19">
          <w:pPr>
            <w:pStyle w:val="TOC1"/>
            <w:tabs>
              <w:tab w:val="left" w:pos="480"/>
              <w:tab w:val="right" w:leader="dot" w:pos="9016"/>
            </w:tabs>
            <w:rPr>
              <w:rFonts w:asciiTheme="minorHAnsi" w:eastAsiaTheme="minorEastAsia" w:hAnsiTheme="minorHAnsi"/>
              <w:noProof/>
              <w:sz w:val="22"/>
              <w:lang w:eastAsia="en-GB"/>
            </w:rPr>
          </w:pPr>
          <w:hyperlink w:anchor="_Toc517774750" w:history="1">
            <w:r w:rsidRPr="00AE1C1C">
              <w:rPr>
                <w:rStyle w:val="Hyperlink"/>
                <w:rFonts w:cs="Times New Roman"/>
                <w:noProof/>
              </w:rPr>
              <w:t>4.</w:t>
            </w:r>
            <w:r>
              <w:rPr>
                <w:rFonts w:asciiTheme="minorHAnsi" w:eastAsiaTheme="minorEastAsia" w:hAnsiTheme="minorHAnsi"/>
                <w:noProof/>
                <w:sz w:val="22"/>
                <w:lang w:eastAsia="en-GB"/>
              </w:rPr>
              <w:tab/>
            </w:r>
            <w:r w:rsidRPr="00AE1C1C">
              <w:rPr>
                <w:rStyle w:val="Hyperlink"/>
                <w:rFonts w:cs="Times New Roman"/>
                <w:noProof/>
              </w:rPr>
              <w:t>Objectives</w:t>
            </w:r>
            <w:r>
              <w:rPr>
                <w:noProof/>
                <w:webHidden/>
              </w:rPr>
              <w:tab/>
            </w:r>
            <w:r>
              <w:rPr>
                <w:noProof/>
                <w:webHidden/>
              </w:rPr>
              <w:fldChar w:fldCharType="begin"/>
            </w:r>
            <w:r>
              <w:rPr>
                <w:noProof/>
                <w:webHidden/>
              </w:rPr>
              <w:instrText xml:space="preserve"> PAGEREF _Toc517774750 \h </w:instrText>
            </w:r>
            <w:r>
              <w:rPr>
                <w:noProof/>
                <w:webHidden/>
              </w:rPr>
            </w:r>
            <w:r>
              <w:rPr>
                <w:noProof/>
                <w:webHidden/>
              </w:rPr>
              <w:fldChar w:fldCharType="separate"/>
            </w:r>
            <w:r>
              <w:rPr>
                <w:noProof/>
                <w:webHidden/>
              </w:rPr>
              <w:t>5</w:t>
            </w:r>
            <w:r>
              <w:rPr>
                <w:noProof/>
                <w:webHidden/>
              </w:rPr>
              <w:fldChar w:fldCharType="end"/>
            </w:r>
          </w:hyperlink>
        </w:p>
        <w:p w14:paraId="7FABE4A9" w14:textId="5D165391" w:rsidR="00790B19" w:rsidRDefault="00790B19">
          <w:pPr>
            <w:pStyle w:val="TOC1"/>
            <w:tabs>
              <w:tab w:val="left" w:pos="480"/>
              <w:tab w:val="right" w:leader="dot" w:pos="9016"/>
            </w:tabs>
            <w:rPr>
              <w:rFonts w:asciiTheme="minorHAnsi" w:eastAsiaTheme="minorEastAsia" w:hAnsiTheme="minorHAnsi"/>
              <w:noProof/>
              <w:sz w:val="22"/>
              <w:lang w:eastAsia="en-GB"/>
            </w:rPr>
          </w:pPr>
          <w:hyperlink w:anchor="_Toc517774751" w:history="1">
            <w:r w:rsidRPr="00AE1C1C">
              <w:rPr>
                <w:rStyle w:val="Hyperlink"/>
                <w:rFonts w:cs="Times New Roman"/>
                <w:noProof/>
              </w:rPr>
              <w:t>5.</w:t>
            </w:r>
            <w:r>
              <w:rPr>
                <w:rFonts w:asciiTheme="minorHAnsi" w:eastAsiaTheme="minorEastAsia" w:hAnsiTheme="minorHAnsi"/>
                <w:noProof/>
                <w:sz w:val="22"/>
                <w:lang w:eastAsia="en-GB"/>
              </w:rPr>
              <w:tab/>
            </w:r>
            <w:r w:rsidRPr="00AE1C1C">
              <w:rPr>
                <w:rStyle w:val="Hyperlink"/>
                <w:rFonts w:cs="Times New Roman"/>
                <w:noProof/>
              </w:rPr>
              <w:t>Initial descriptive analysis</w:t>
            </w:r>
            <w:r>
              <w:rPr>
                <w:noProof/>
                <w:webHidden/>
              </w:rPr>
              <w:tab/>
            </w:r>
            <w:r>
              <w:rPr>
                <w:noProof/>
                <w:webHidden/>
              </w:rPr>
              <w:fldChar w:fldCharType="begin"/>
            </w:r>
            <w:r>
              <w:rPr>
                <w:noProof/>
                <w:webHidden/>
              </w:rPr>
              <w:instrText xml:space="preserve"> PAGEREF _Toc517774751 \h </w:instrText>
            </w:r>
            <w:r>
              <w:rPr>
                <w:noProof/>
                <w:webHidden/>
              </w:rPr>
            </w:r>
            <w:r>
              <w:rPr>
                <w:noProof/>
                <w:webHidden/>
              </w:rPr>
              <w:fldChar w:fldCharType="separate"/>
            </w:r>
            <w:r>
              <w:rPr>
                <w:noProof/>
                <w:webHidden/>
              </w:rPr>
              <w:t>5</w:t>
            </w:r>
            <w:r>
              <w:rPr>
                <w:noProof/>
                <w:webHidden/>
              </w:rPr>
              <w:fldChar w:fldCharType="end"/>
            </w:r>
          </w:hyperlink>
        </w:p>
        <w:p w14:paraId="00703264" w14:textId="69205CF8" w:rsidR="00790B19" w:rsidRDefault="00790B19">
          <w:pPr>
            <w:pStyle w:val="TOC2"/>
            <w:tabs>
              <w:tab w:val="left" w:pos="660"/>
              <w:tab w:val="right" w:leader="dot" w:pos="9016"/>
            </w:tabs>
            <w:rPr>
              <w:rFonts w:asciiTheme="minorHAnsi" w:eastAsiaTheme="minorEastAsia" w:hAnsiTheme="minorHAnsi"/>
              <w:noProof/>
              <w:sz w:val="22"/>
              <w:lang w:eastAsia="en-GB"/>
            </w:rPr>
          </w:pPr>
          <w:hyperlink w:anchor="_Toc517774752" w:history="1">
            <w:r w:rsidRPr="00AE1C1C">
              <w:rPr>
                <w:rStyle w:val="Hyperlink"/>
                <w:noProof/>
              </w:rPr>
              <w:t>i.</w:t>
            </w:r>
            <w:r>
              <w:rPr>
                <w:rFonts w:asciiTheme="minorHAnsi" w:eastAsiaTheme="minorEastAsia" w:hAnsiTheme="minorHAnsi"/>
                <w:noProof/>
                <w:sz w:val="22"/>
                <w:lang w:eastAsia="en-GB"/>
              </w:rPr>
              <w:tab/>
            </w:r>
            <w:r w:rsidRPr="00AE1C1C">
              <w:rPr>
                <w:rStyle w:val="Hyperlink"/>
                <w:noProof/>
              </w:rPr>
              <w:t>Participants</w:t>
            </w:r>
            <w:r>
              <w:rPr>
                <w:noProof/>
                <w:webHidden/>
              </w:rPr>
              <w:tab/>
            </w:r>
            <w:r>
              <w:rPr>
                <w:noProof/>
                <w:webHidden/>
              </w:rPr>
              <w:fldChar w:fldCharType="begin"/>
            </w:r>
            <w:r>
              <w:rPr>
                <w:noProof/>
                <w:webHidden/>
              </w:rPr>
              <w:instrText xml:space="preserve"> PAGEREF _Toc517774752 \h </w:instrText>
            </w:r>
            <w:r>
              <w:rPr>
                <w:noProof/>
                <w:webHidden/>
              </w:rPr>
            </w:r>
            <w:r>
              <w:rPr>
                <w:noProof/>
                <w:webHidden/>
              </w:rPr>
              <w:fldChar w:fldCharType="separate"/>
            </w:r>
            <w:r>
              <w:rPr>
                <w:noProof/>
                <w:webHidden/>
              </w:rPr>
              <w:t>5</w:t>
            </w:r>
            <w:r>
              <w:rPr>
                <w:noProof/>
                <w:webHidden/>
              </w:rPr>
              <w:fldChar w:fldCharType="end"/>
            </w:r>
          </w:hyperlink>
        </w:p>
        <w:p w14:paraId="6B49D7B4" w14:textId="51246962" w:rsidR="00790B19" w:rsidRDefault="00790B19">
          <w:pPr>
            <w:pStyle w:val="TOC2"/>
            <w:tabs>
              <w:tab w:val="left" w:pos="660"/>
              <w:tab w:val="right" w:leader="dot" w:pos="9016"/>
            </w:tabs>
            <w:rPr>
              <w:rFonts w:asciiTheme="minorHAnsi" w:eastAsiaTheme="minorEastAsia" w:hAnsiTheme="minorHAnsi"/>
              <w:noProof/>
              <w:sz w:val="22"/>
              <w:lang w:eastAsia="en-GB"/>
            </w:rPr>
          </w:pPr>
          <w:hyperlink w:anchor="_Toc517774753" w:history="1">
            <w:r w:rsidRPr="00AE1C1C">
              <w:rPr>
                <w:rStyle w:val="Hyperlink"/>
                <w:noProof/>
              </w:rPr>
              <w:t>ii.</w:t>
            </w:r>
            <w:r>
              <w:rPr>
                <w:rFonts w:asciiTheme="minorHAnsi" w:eastAsiaTheme="minorEastAsia" w:hAnsiTheme="minorHAnsi"/>
                <w:noProof/>
                <w:sz w:val="22"/>
                <w:lang w:eastAsia="en-GB"/>
              </w:rPr>
              <w:tab/>
            </w:r>
            <w:r w:rsidRPr="00AE1C1C">
              <w:rPr>
                <w:rStyle w:val="Hyperlink"/>
                <w:noProof/>
              </w:rPr>
              <w:t>Baseline characteristics</w:t>
            </w:r>
            <w:r>
              <w:rPr>
                <w:noProof/>
                <w:webHidden/>
              </w:rPr>
              <w:tab/>
            </w:r>
            <w:r>
              <w:rPr>
                <w:noProof/>
                <w:webHidden/>
              </w:rPr>
              <w:fldChar w:fldCharType="begin"/>
            </w:r>
            <w:r>
              <w:rPr>
                <w:noProof/>
                <w:webHidden/>
              </w:rPr>
              <w:instrText xml:space="preserve"> PAGEREF _Toc517774753 \h </w:instrText>
            </w:r>
            <w:r>
              <w:rPr>
                <w:noProof/>
                <w:webHidden/>
              </w:rPr>
            </w:r>
            <w:r>
              <w:rPr>
                <w:noProof/>
                <w:webHidden/>
              </w:rPr>
              <w:fldChar w:fldCharType="separate"/>
            </w:r>
            <w:r>
              <w:rPr>
                <w:noProof/>
                <w:webHidden/>
              </w:rPr>
              <w:t>6</w:t>
            </w:r>
            <w:r>
              <w:rPr>
                <w:noProof/>
                <w:webHidden/>
              </w:rPr>
              <w:fldChar w:fldCharType="end"/>
            </w:r>
          </w:hyperlink>
        </w:p>
        <w:p w14:paraId="0AE50922" w14:textId="7E80BB4F" w:rsidR="00790B19" w:rsidRDefault="00790B19">
          <w:pPr>
            <w:pStyle w:val="TOC1"/>
            <w:tabs>
              <w:tab w:val="left" w:pos="480"/>
              <w:tab w:val="right" w:leader="dot" w:pos="9016"/>
            </w:tabs>
            <w:rPr>
              <w:rFonts w:asciiTheme="minorHAnsi" w:eastAsiaTheme="minorEastAsia" w:hAnsiTheme="minorHAnsi"/>
              <w:noProof/>
              <w:sz w:val="22"/>
              <w:lang w:eastAsia="en-GB"/>
            </w:rPr>
          </w:pPr>
          <w:hyperlink w:anchor="_Toc517774754" w:history="1">
            <w:r w:rsidRPr="00AE1C1C">
              <w:rPr>
                <w:rStyle w:val="Hyperlink"/>
                <w:rFonts w:cs="Times New Roman"/>
                <w:noProof/>
              </w:rPr>
              <w:t>6.</w:t>
            </w:r>
            <w:r>
              <w:rPr>
                <w:rFonts w:asciiTheme="minorHAnsi" w:eastAsiaTheme="minorEastAsia" w:hAnsiTheme="minorHAnsi"/>
                <w:noProof/>
                <w:sz w:val="22"/>
                <w:lang w:eastAsia="en-GB"/>
              </w:rPr>
              <w:tab/>
            </w:r>
            <w:r w:rsidRPr="00AE1C1C">
              <w:rPr>
                <w:rStyle w:val="Hyperlink"/>
                <w:rFonts w:cs="Times New Roman"/>
                <w:noProof/>
              </w:rPr>
              <w:t>Primary analysis</w:t>
            </w:r>
            <w:r>
              <w:rPr>
                <w:noProof/>
                <w:webHidden/>
              </w:rPr>
              <w:tab/>
            </w:r>
            <w:r>
              <w:rPr>
                <w:noProof/>
                <w:webHidden/>
              </w:rPr>
              <w:fldChar w:fldCharType="begin"/>
            </w:r>
            <w:r>
              <w:rPr>
                <w:noProof/>
                <w:webHidden/>
              </w:rPr>
              <w:instrText xml:space="preserve"> PAGEREF _Toc517774754 \h </w:instrText>
            </w:r>
            <w:r>
              <w:rPr>
                <w:noProof/>
                <w:webHidden/>
              </w:rPr>
            </w:r>
            <w:r>
              <w:rPr>
                <w:noProof/>
                <w:webHidden/>
              </w:rPr>
              <w:fldChar w:fldCharType="separate"/>
            </w:r>
            <w:r>
              <w:rPr>
                <w:noProof/>
                <w:webHidden/>
              </w:rPr>
              <w:t>7</w:t>
            </w:r>
            <w:r>
              <w:rPr>
                <w:noProof/>
                <w:webHidden/>
              </w:rPr>
              <w:fldChar w:fldCharType="end"/>
            </w:r>
          </w:hyperlink>
        </w:p>
        <w:p w14:paraId="0F9C1C38" w14:textId="020F660D" w:rsidR="00790B19" w:rsidRDefault="00790B19">
          <w:pPr>
            <w:pStyle w:val="TOC1"/>
            <w:tabs>
              <w:tab w:val="left" w:pos="480"/>
              <w:tab w:val="right" w:leader="dot" w:pos="9016"/>
            </w:tabs>
            <w:rPr>
              <w:rFonts w:asciiTheme="minorHAnsi" w:eastAsiaTheme="minorEastAsia" w:hAnsiTheme="minorHAnsi"/>
              <w:noProof/>
              <w:sz w:val="22"/>
              <w:lang w:eastAsia="en-GB"/>
            </w:rPr>
          </w:pPr>
          <w:hyperlink w:anchor="_Toc517774755" w:history="1">
            <w:r w:rsidRPr="00AE1C1C">
              <w:rPr>
                <w:rStyle w:val="Hyperlink"/>
                <w:rFonts w:cs="Times New Roman"/>
                <w:noProof/>
              </w:rPr>
              <w:t>7.</w:t>
            </w:r>
            <w:r>
              <w:rPr>
                <w:rFonts w:asciiTheme="minorHAnsi" w:eastAsiaTheme="minorEastAsia" w:hAnsiTheme="minorHAnsi"/>
                <w:noProof/>
                <w:sz w:val="22"/>
                <w:lang w:eastAsia="en-GB"/>
              </w:rPr>
              <w:tab/>
            </w:r>
            <w:r w:rsidRPr="00AE1C1C">
              <w:rPr>
                <w:rStyle w:val="Hyperlink"/>
                <w:rFonts w:cs="Times New Roman"/>
                <w:noProof/>
              </w:rPr>
              <w:t>Secondary analyses</w:t>
            </w:r>
            <w:r>
              <w:rPr>
                <w:noProof/>
                <w:webHidden/>
              </w:rPr>
              <w:tab/>
            </w:r>
            <w:r>
              <w:rPr>
                <w:noProof/>
                <w:webHidden/>
              </w:rPr>
              <w:fldChar w:fldCharType="begin"/>
            </w:r>
            <w:r>
              <w:rPr>
                <w:noProof/>
                <w:webHidden/>
              </w:rPr>
              <w:instrText xml:space="preserve"> PAGEREF _Toc517774755 \h </w:instrText>
            </w:r>
            <w:r>
              <w:rPr>
                <w:noProof/>
                <w:webHidden/>
              </w:rPr>
            </w:r>
            <w:r>
              <w:rPr>
                <w:noProof/>
                <w:webHidden/>
              </w:rPr>
              <w:fldChar w:fldCharType="separate"/>
            </w:r>
            <w:r>
              <w:rPr>
                <w:noProof/>
                <w:webHidden/>
              </w:rPr>
              <w:t>8</w:t>
            </w:r>
            <w:r>
              <w:rPr>
                <w:noProof/>
                <w:webHidden/>
              </w:rPr>
              <w:fldChar w:fldCharType="end"/>
            </w:r>
          </w:hyperlink>
        </w:p>
        <w:p w14:paraId="72F35307" w14:textId="2F13F8FF" w:rsidR="00790B19" w:rsidRDefault="00790B19">
          <w:pPr>
            <w:pStyle w:val="TOC2"/>
            <w:tabs>
              <w:tab w:val="left" w:pos="660"/>
              <w:tab w:val="right" w:leader="dot" w:pos="9016"/>
            </w:tabs>
            <w:rPr>
              <w:rFonts w:asciiTheme="minorHAnsi" w:eastAsiaTheme="minorEastAsia" w:hAnsiTheme="minorHAnsi"/>
              <w:noProof/>
              <w:sz w:val="22"/>
              <w:lang w:eastAsia="en-GB"/>
            </w:rPr>
          </w:pPr>
          <w:hyperlink w:anchor="_Toc517774756" w:history="1">
            <w:r w:rsidRPr="00AE1C1C">
              <w:rPr>
                <w:rStyle w:val="Hyperlink"/>
                <w:noProof/>
              </w:rPr>
              <w:t>i.</w:t>
            </w:r>
            <w:r>
              <w:rPr>
                <w:rFonts w:asciiTheme="minorHAnsi" w:eastAsiaTheme="minorEastAsia" w:hAnsiTheme="minorHAnsi"/>
                <w:noProof/>
                <w:sz w:val="22"/>
                <w:lang w:eastAsia="en-GB"/>
              </w:rPr>
              <w:tab/>
            </w:r>
            <w:r w:rsidRPr="00AE1C1C">
              <w:rPr>
                <w:rStyle w:val="Hyperlink"/>
                <w:noProof/>
              </w:rPr>
              <w:t>Intra-arterial monitoring, extent and duration of intraoperative hypotension and hypertension</w:t>
            </w:r>
            <w:r>
              <w:rPr>
                <w:noProof/>
                <w:webHidden/>
              </w:rPr>
              <w:tab/>
            </w:r>
            <w:r>
              <w:rPr>
                <w:noProof/>
                <w:webHidden/>
              </w:rPr>
              <w:fldChar w:fldCharType="begin"/>
            </w:r>
            <w:r>
              <w:rPr>
                <w:noProof/>
                <w:webHidden/>
              </w:rPr>
              <w:instrText xml:space="preserve"> PAGEREF _Toc517774756 \h </w:instrText>
            </w:r>
            <w:r>
              <w:rPr>
                <w:noProof/>
                <w:webHidden/>
              </w:rPr>
            </w:r>
            <w:r>
              <w:rPr>
                <w:noProof/>
                <w:webHidden/>
              </w:rPr>
              <w:fldChar w:fldCharType="separate"/>
            </w:r>
            <w:r>
              <w:rPr>
                <w:noProof/>
                <w:webHidden/>
              </w:rPr>
              <w:t>8</w:t>
            </w:r>
            <w:r>
              <w:rPr>
                <w:noProof/>
                <w:webHidden/>
              </w:rPr>
              <w:fldChar w:fldCharType="end"/>
            </w:r>
          </w:hyperlink>
        </w:p>
        <w:p w14:paraId="7BC526B4" w14:textId="511D7C05" w:rsidR="00790B19" w:rsidRDefault="00790B19">
          <w:pPr>
            <w:pStyle w:val="TOC2"/>
            <w:tabs>
              <w:tab w:val="left" w:pos="660"/>
              <w:tab w:val="right" w:leader="dot" w:pos="9016"/>
            </w:tabs>
            <w:rPr>
              <w:rFonts w:asciiTheme="minorHAnsi" w:eastAsiaTheme="minorEastAsia" w:hAnsiTheme="minorHAnsi"/>
              <w:noProof/>
              <w:sz w:val="22"/>
              <w:lang w:eastAsia="en-GB"/>
            </w:rPr>
          </w:pPr>
          <w:hyperlink w:anchor="_Toc517774757" w:history="1">
            <w:r w:rsidRPr="00AE1C1C">
              <w:rPr>
                <w:rStyle w:val="Hyperlink"/>
                <w:noProof/>
              </w:rPr>
              <w:t>ii.</w:t>
            </w:r>
            <w:r>
              <w:rPr>
                <w:rFonts w:asciiTheme="minorHAnsi" w:eastAsiaTheme="minorEastAsia" w:hAnsiTheme="minorHAnsi"/>
                <w:noProof/>
                <w:sz w:val="22"/>
                <w:lang w:eastAsia="en-GB"/>
              </w:rPr>
              <w:tab/>
            </w:r>
            <w:r w:rsidRPr="00AE1C1C">
              <w:rPr>
                <w:rStyle w:val="Hyperlink"/>
                <w:noProof/>
              </w:rPr>
              <w:t>Clavien-Dindo defined cardiovascular complications.</w:t>
            </w:r>
            <w:r>
              <w:rPr>
                <w:noProof/>
                <w:webHidden/>
              </w:rPr>
              <w:tab/>
            </w:r>
            <w:r>
              <w:rPr>
                <w:noProof/>
                <w:webHidden/>
              </w:rPr>
              <w:fldChar w:fldCharType="begin"/>
            </w:r>
            <w:r>
              <w:rPr>
                <w:noProof/>
                <w:webHidden/>
              </w:rPr>
              <w:instrText xml:space="preserve"> PAGEREF _Toc517774757 \h </w:instrText>
            </w:r>
            <w:r>
              <w:rPr>
                <w:noProof/>
                <w:webHidden/>
              </w:rPr>
            </w:r>
            <w:r>
              <w:rPr>
                <w:noProof/>
                <w:webHidden/>
              </w:rPr>
              <w:fldChar w:fldCharType="separate"/>
            </w:r>
            <w:r>
              <w:rPr>
                <w:noProof/>
                <w:webHidden/>
              </w:rPr>
              <w:t>8</w:t>
            </w:r>
            <w:r>
              <w:rPr>
                <w:noProof/>
                <w:webHidden/>
              </w:rPr>
              <w:fldChar w:fldCharType="end"/>
            </w:r>
          </w:hyperlink>
        </w:p>
        <w:p w14:paraId="556ACEA3" w14:textId="1A553A38" w:rsidR="00790B19" w:rsidRDefault="00790B19">
          <w:pPr>
            <w:pStyle w:val="TOC2"/>
            <w:tabs>
              <w:tab w:val="left" w:pos="880"/>
              <w:tab w:val="right" w:leader="dot" w:pos="9016"/>
            </w:tabs>
            <w:rPr>
              <w:rFonts w:asciiTheme="minorHAnsi" w:eastAsiaTheme="minorEastAsia" w:hAnsiTheme="minorHAnsi"/>
              <w:noProof/>
              <w:sz w:val="22"/>
              <w:lang w:eastAsia="en-GB"/>
            </w:rPr>
          </w:pPr>
          <w:hyperlink w:anchor="_Toc517774758" w:history="1">
            <w:r w:rsidRPr="00AE1C1C">
              <w:rPr>
                <w:rStyle w:val="Hyperlink"/>
                <w:noProof/>
              </w:rPr>
              <w:t>iii.</w:t>
            </w:r>
            <w:r>
              <w:rPr>
                <w:rFonts w:asciiTheme="minorHAnsi" w:eastAsiaTheme="minorEastAsia" w:hAnsiTheme="minorHAnsi"/>
                <w:noProof/>
                <w:sz w:val="22"/>
                <w:lang w:eastAsia="en-GB"/>
              </w:rPr>
              <w:tab/>
            </w:r>
            <w:r w:rsidRPr="00AE1C1C">
              <w:rPr>
                <w:rStyle w:val="Hyperlink"/>
                <w:noProof/>
              </w:rPr>
              <w:t>Central venous monitoring</w:t>
            </w:r>
            <w:r>
              <w:rPr>
                <w:noProof/>
                <w:webHidden/>
              </w:rPr>
              <w:tab/>
            </w:r>
            <w:r>
              <w:rPr>
                <w:noProof/>
                <w:webHidden/>
              </w:rPr>
              <w:fldChar w:fldCharType="begin"/>
            </w:r>
            <w:r>
              <w:rPr>
                <w:noProof/>
                <w:webHidden/>
              </w:rPr>
              <w:instrText xml:space="preserve"> PAGEREF _Toc517774758 \h </w:instrText>
            </w:r>
            <w:r>
              <w:rPr>
                <w:noProof/>
                <w:webHidden/>
              </w:rPr>
            </w:r>
            <w:r>
              <w:rPr>
                <w:noProof/>
                <w:webHidden/>
              </w:rPr>
              <w:fldChar w:fldCharType="separate"/>
            </w:r>
            <w:r>
              <w:rPr>
                <w:noProof/>
                <w:webHidden/>
              </w:rPr>
              <w:t>8</w:t>
            </w:r>
            <w:r>
              <w:rPr>
                <w:noProof/>
                <w:webHidden/>
              </w:rPr>
              <w:fldChar w:fldCharType="end"/>
            </w:r>
          </w:hyperlink>
        </w:p>
        <w:p w14:paraId="7D8617CE" w14:textId="636F4865" w:rsidR="00790B19" w:rsidRDefault="00790B19">
          <w:pPr>
            <w:pStyle w:val="TOC2"/>
            <w:tabs>
              <w:tab w:val="left" w:pos="880"/>
              <w:tab w:val="right" w:leader="dot" w:pos="9016"/>
            </w:tabs>
            <w:rPr>
              <w:rFonts w:asciiTheme="minorHAnsi" w:eastAsiaTheme="minorEastAsia" w:hAnsiTheme="minorHAnsi"/>
              <w:noProof/>
              <w:sz w:val="22"/>
              <w:lang w:eastAsia="en-GB"/>
            </w:rPr>
          </w:pPr>
          <w:hyperlink w:anchor="_Toc517774759" w:history="1">
            <w:r w:rsidRPr="00AE1C1C">
              <w:rPr>
                <w:rStyle w:val="Hyperlink"/>
                <w:noProof/>
              </w:rPr>
              <w:t>iv.</w:t>
            </w:r>
            <w:r>
              <w:rPr>
                <w:rFonts w:asciiTheme="minorHAnsi" w:eastAsiaTheme="minorEastAsia" w:hAnsiTheme="minorHAnsi"/>
                <w:noProof/>
                <w:sz w:val="22"/>
                <w:lang w:eastAsia="en-GB"/>
              </w:rPr>
              <w:tab/>
            </w:r>
            <w:r w:rsidRPr="00AE1C1C">
              <w:rPr>
                <w:rStyle w:val="Hyperlink"/>
                <w:noProof/>
              </w:rPr>
              <w:t>Cardiac output monitoring</w:t>
            </w:r>
            <w:r>
              <w:rPr>
                <w:noProof/>
                <w:webHidden/>
              </w:rPr>
              <w:tab/>
            </w:r>
            <w:r>
              <w:rPr>
                <w:noProof/>
                <w:webHidden/>
              </w:rPr>
              <w:fldChar w:fldCharType="begin"/>
            </w:r>
            <w:r>
              <w:rPr>
                <w:noProof/>
                <w:webHidden/>
              </w:rPr>
              <w:instrText xml:space="preserve"> PAGEREF _Toc517774759 \h </w:instrText>
            </w:r>
            <w:r>
              <w:rPr>
                <w:noProof/>
                <w:webHidden/>
              </w:rPr>
            </w:r>
            <w:r>
              <w:rPr>
                <w:noProof/>
                <w:webHidden/>
              </w:rPr>
              <w:fldChar w:fldCharType="separate"/>
            </w:r>
            <w:r>
              <w:rPr>
                <w:noProof/>
                <w:webHidden/>
              </w:rPr>
              <w:t>8</w:t>
            </w:r>
            <w:r>
              <w:rPr>
                <w:noProof/>
                <w:webHidden/>
              </w:rPr>
              <w:fldChar w:fldCharType="end"/>
            </w:r>
          </w:hyperlink>
        </w:p>
        <w:p w14:paraId="1C4C3CD0" w14:textId="6EB7926B" w:rsidR="00790B19" w:rsidRDefault="00790B19">
          <w:pPr>
            <w:pStyle w:val="TOC2"/>
            <w:tabs>
              <w:tab w:val="left" w:pos="880"/>
              <w:tab w:val="right" w:leader="dot" w:pos="9016"/>
            </w:tabs>
            <w:rPr>
              <w:rFonts w:asciiTheme="minorHAnsi" w:eastAsiaTheme="minorEastAsia" w:hAnsiTheme="minorHAnsi"/>
              <w:noProof/>
              <w:sz w:val="22"/>
              <w:lang w:eastAsia="en-GB"/>
            </w:rPr>
          </w:pPr>
          <w:hyperlink w:anchor="_Toc517774760" w:history="1">
            <w:r w:rsidRPr="00AE1C1C">
              <w:rPr>
                <w:rStyle w:val="Hyperlink"/>
                <w:noProof/>
              </w:rPr>
              <w:t>iii.</w:t>
            </w:r>
            <w:r>
              <w:rPr>
                <w:rFonts w:asciiTheme="minorHAnsi" w:eastAsiaTheme="minorEastAsia" w:hAnsiTheme="minorHAnsi"/>
                <w:noProof/>
                <w:sz w:val="22"/>
                <w:lang w:eastAsia="en-GB"/>
              </w:rPr>
              <w:tab/>
            </w:r>
            <w:r w:rsidRPr="00AE1C1C">
              <w:rPr>
                <w:rStyle w:val="Hyperlink"/>
                <w:noProof/>
              </w:rPr>
              <w:t>Noncardiac PostOperative Morbidity</w:t>
            </w:r>
            <w:r>
              <w:rPr>
                <w:noProof/>
                <w:webHidden/>
              </w:rPr>
              <w:tab/>
            </w:r>
            <w:r>
              <w:rPr>
                <w:noProof/>
                <w:webHidden/>
              </w:rPr>
              <w:fldChar w:fldCharType="begin"/>
            </w:r>
            <w:r>
              <w:rPr>
                <w:noProof/>
                <w:webHidden/>
              </w:rPr>
              <w:instrText xml:space="preserve"> PAGEREF _Toc517774760 \h </w:instrText>
            </w:r>
            <w:r>
              <w:rPr>
                <w:noProof/>
                <w:webHidden/>
              </w:rPr>
            </w:r>
            <w:r>
              <w:rPr>
                <w:noProof/>
                <w:webHidden/>
              </w:rPr>
              <w:fldChar w:fldCharType="separate"/>
            </w:r>
            <w:r>
              <w:rPr>
                <w:noProof/>
                <w:webHidden/>
              </w:rPr>
              <w:t>8</w:t>
            </w:r>
            <w:r>
              <w:rPr>
                <w:noProof/>
                <w:webHidden/>
              </w:rPr>
              <w:fldChar w:fldCharType="end"/>
            </w:r>
          </w:hyperlink>
        </w:p>
        <w:p w14:paraId="33C5BE85" w14:textId="4EF85A0E" w:rsidR="00790B19" w:rsidRDefault="00790B19">
          <w:pPr>
            <w:pStyle w:val="TOC2"/>
            <w:tabs>
              <w:tab w:val="left" w:pos="880"/>
              <w:tab w:val="right" w:leader="dot" w:pos="9016"/>
            </w:tabs>
            <w:rPr>
              <w:rFonts w:asciiTheme="minorHAnsi" w:eastAsiaTheme="minorEastAsia" w:hAnsiTheme="minorHAnsi"/>
              <w:noProof/>
              <w:sz w:val="22"/>
              <w:lang w:eastAsia="en-GB"/>
            </w:rPr>
          </w:pPr>
          <w:hyperlink w:anchor="_Toc517774761" w:history="1">
            <w:r w:rsidRPr="00AE1C1C">
              <w:rPr>
                <w:rStyle w:val="Hyperlink"/>
                <w:noProof/>
              </w:rPr>
              <w:t>iv.</w:t>
            </w:r>
            <w:r>
              <w:rPr>
                <w:rFonts w:asciiTheme="minorHAnsi" w:eastAsiaTheme="minorEastAsia" w:hAnsiTheme="minorHAnsi"/>
                <w:noProof/>
                <w:sz w:val="22"/>
                <w:lang w:eastAsia="en-GB"/>
              </w:rPr>
              <w:tab/>
            </w:r>
            <w:r w:rsidRPr="00AE1C1C">
              <w:rPr>
                <w:rStyle w:val="Hyperlink"/>
                <w:noProof/>
              </w:rPr>
              <w:t>Post-operative hospital stay &amp; admission to critical care</w:t>
            </w:r>
            <w:r>
              <w:rPr>
                <w:noProof/>
                <w:webHidden/>
              </w:rPr>
              <w:tab/>
            </w:r>
            <w:r>
              <w:rPr>
                <w:noProof/>
                <w:webHidden/>
              </w:rPr>
              <w:fldChar w:fldCharType="begin"/>
            </w:r>
            <w:r>
              <w:rPr>
                <w:noProof/>
                <w:webHidden/>
              </w:rPr>
              <w:instrText xml:space="preserve"> PAGEREF _Toc517774761 \h </w:instrText>
            </w:r>
            <w:r>
              <w:rPr>
                <w:noProof/>
                <w:webHidden/>
              </w:rPr>
            </w:r>
            <w:r>
              <w:rPr>
                <w:noProof/>
                <w:webHidden/>
              </w:rPr>
              <w:fldChar w:fldCharType="separate"/>
            </w:r>
            <w:r>
              <w:rPr>
                <w:noProof/>
                <w:webHidden/>
              </w:rPr>
              <w:t>8</w:t>
            </w:r>
            <w:r>
              <w:rPr>
                <w:noProof/>
                <w:webHidden/>
              </w:rPr>
              <w:fldChar w:fldCharType="end"/>
            </w:r>
          </w:hyperlink>
        </w:p>
        <w:p w14:paraId="442ACEAE" w14:textId="2F20E5A6" w:rsidR="00790B19" w:rsidRDefault="00790B19">
          <w:pPr>
            <w:pStyle w:val="TOC2"/>
            <w:tabs>
              <w:tab w:val="left" w:pos="660"/>
              <w:tab w:val="right" w:leader="dot" w:pos="9016"/>
            </w:tabs>
            <w:rPr>
              <w:rFonts w:asciiTheme="minorHAnsi" w:eastAsiaTheme="minorEastAsia" w:hAnsiTheme="minorHAnsi"/>
              <w:noProof/>
              <w:sz w:val="22"/>
              <w:lang w:eastAsia="en-GB"/>
            </w:rPr>
          </w:pPr>
          <w:hyperlink w:anchor="_Toc517774762" w:history="1">
            <w:r w:rsidRPr="00AE1C1C">
              <w:rPr>
                <w:rStyle w:val="Hyperlink"/>
                <w:noProof/>
              </w:rPr>
              <w:t>v.</w:t>
            </w:r>
            <w:r>
              <w:rPr>
                <w:rFonts w:asciiTheme="minorHAnsi" w:eastAsiaTheme="minorEastAsia" w:hAnsiTheme="minorHAnsi"/>
                <w:noProof/>
                <w:sz w:val="22"/>
                <w:lang w:eastAsia="en-GB"/>
              </w:rPr>
              <w:tab/>
            </w:r>
            <w:r w:rsidRPr="00AE1C1C">
              <w:rPr>
                <w:rStyle w:val="Hyperlink"/>
                <w:noProof/>
              </w:rPr>
              <w:t>Post-operative mortality</w:t>
            </w:r>
            <w:r>
              <w:rPr>
                <w:noProof/>
                <w:webHidden/>
              </w:rPr>
              <w:tab/>
            </w:r>
            <w:r>
              <w:rPr>
                <w:noProof/>
                <w:webHidden/>
              </w:rPr>
              <w:fldChar w:fldCharType="begin"/>
            </w:r>
            <w:r>
              <w:rPr>
                <w:noProof/>
                <w:webHidden/>
              </w:rPr>
              <w:instrText xml:space="preserve"> PAGEREF _Toc517774762 \h </w:instrText>
            </w:r>
            <w:r>
              <w:rPr>
                <w:noProof/>
                <w:webHidden/>
              </w:rPr>
            </w:r>
            <w:r>
              <w:rPr>
                <w:noProof/>
                <w:webHidden/>
              </w:rPr>
              <w:fldChar w:fldCharType="separate"/>
            </w:r>
            <w:r>
              <w:rPr>
                <w:noProof/>
                <w:webHidden/>
              </w:rPr>
              <w:t>9</w:t>
            </w:r>
            <w:r>
              <w:rPr>
                <w:noProof/>
                <w:webHidden/>
              </w:rPr>
              <w:fldChar w:fldCharType="end"/>
            </w:r>
          </w:hyperlink>
        </w:p>
        <w:p w14:paraId="3947C54C" w14:textId="67181D75" w:rsidR="00790B19" w:rsidRDefault="00790B19">
          <w:pPr>
            <w:pStyle w:val="TOC1"/>
            <w:tabs>
              <w:tab w:val="left" w:pos="480"/>
              <w:tab w:val="right" w:leader="dot" w:pos="9016"/>
            </w:tabs>
            <w:rPr>
              <w:rFonts w:asciiTheme="minorHAnsi" w:eastAsiaTheme="minorEastAsia" w:hAnsiTheme="minorHAnsi"/>
              <w:noProof/>
              <w:sz w:val="22"/>
              <w:lang w:eastAsia="en-GB"/>
            </w:rPr>
          </w:pPr>
          <w:hyperlink w:anchor="_Toc517774763" w:history="1">
            <w:r w:rsidRPr="00AE1C1C">
              <w:rPr>
                <w:rStyle w:val="Hyperlink"/>
                <w:rFonts w:cs="Times New Roman"/>
                <w:noProof/>
              </w:rPr>
              <w:t>8.</w:t>
            </w:r>
            <w:r>
              <w:rPr>
                <w:rFonts w:asciiTheme="minorHAnsi" w:eastAsiaTheme="minorEastAsia" w:hAnsiTheme="minorHAnsi"/>
                <w:noProof/>
                <w:sz w:val="22"/>
                <w:lang w:eastAsia="en-GB"/>
              </w:rPr>
              <w:tab/>
            </w:r>
            <w:r w:rsidRPr="00AE1C1C">
              <w:rPr>
                <w:rStyle w:val="Hyperlink"/>
                <w:rFonts w:cs="Times New Roman"/>
                <w:noProof/>
              </w:rPr>
              <w:t>Handling of missing data</w:t>
            </w:r>
            <w:r>
              <w:rPr>
                <w:noProof/>
                <w:webHidden/>
              </w:rPr>
              <w:tab/>
            </w:r>
            <w:r>
              <w:rPr>
                <w:noProof/>
                <w:webHidden/>
              </w:rPr>
              <w:fldChar w:fldCharType="begin"/>
            </w:r>
            <w:r>
              <w:rPr>
                <w:noProof/>
                <w:webHidden/>
              </w:rPr>
              <w:instrText xml:space="preserve"> PAGEREF _Toc517774763 \h </w:instrText>
            </w:r>
            <w:r>
              <w:rPr>
                <w:noProof/>
                <w:webHidden/>
              </w:rPr>
            </w:r>
            <w:r>
              <w:rPr>
                <w:noProof/>
                <w:webHidden/>
              </w:rPr>
              <w:fldChar w:fldCharType="separate"/>
            </w:r>
            <w:r>
              <w:rPr>
                <w:noProof/>
                <w:webHidden/>
              </w:rPr>
              <w:t>9</w:t>
            </w:r>
            <w:r>
              <w:rPr>
                <w:noProof/>
                <w:webHidden/>
              </w:rPr>
              <w:fldChar w:fldCharType="end"/>
            </w:r>
          </w:hyperlink>
        </w:p>
        <w:p w14:paraId="1168D785" w14:textId="3DA8B923" w:rsidR="00790B19" w:rsidRDefault="00790B19">
          <w:pPr>
            <w:pStyle w:val="TOC2"/>
            <w:tabs>
              <w:tab w:val="left" w:pos="880"/>
              <w:tab w:val="right" w:leader="dot" w:pos="9016"/>
            </w:tabs>
            <w:rPr>
              <w:rFonts w:asciiTheme="minorHAnsi" w:eastAsiaTheme="minorEastAsia" w:hAnsiTheme="minorHAnsi"/>
              <w:noProof/>
              <w:sz w:val="22"/>
              <w:lang w:eastAsia="en-GB"/>
            </w:rPr>
          </w:pPr>
          <w:hyperlink w:anchor="_Toc517774764" w:history="1">
            <w:r w:rsidRPr="00AE1C1C">
              <w:rPr>
                <w:rStyle w:val="Hyperlink"/>
                <w:noProof/>
              </w:rPr>
              <w:t>vi.</w:t>
            </w:r>
            <w:r>
              <w:rPr>
                <w:rFonts w:asciiTheme="minorHAnsi" w:eastAsiaTheme="minorEastAsia" w:hAnsiTheme="minorHAnsi"/>
                <w:noProof/>
                <w:sz w:val="22"/>
                <w:lang w:eastAsia="en-GB"/>
              </w:rPr>
              <w:tab/>
            </w:r>
            <w:r w:rsidRPr="00AE1C1C">
              <w:rPr>
                <w:rStyle w:val="Hyperlink"/>
                <w:noProof/>
              </w:rPr>
              <w:t>Data missing from database</w:t>
            </w:r>
            <w:r>
              <w:rPr>
                <w:noProof/>
                <w:webHidden/>
              </w:rPr>
              <w:tab/>
            </w:r>
            <w:r>
              <w:rPr>
                <w:noProof/>
                <w:webHidden/>
              </w:rPr>
              <w:fldChar w:fldCharType="begin"/>
            </w:r>
            <w:r>
              <w:rPr>
                <w:noProof/>
                <w:webHidden/>
              </w:rPr>
              <w:instrText xml:space="preserve"> PAGEREF _Toc517774764 \h </w:instrText>
            </w:r>
            <w:r>
              <w:rPr>
                <w:noProof/>
                <w:webHidden/>
              </w:rPr>
            </w:r>
            <w:r>
              <w:rPr>
                <w:noProof/>
                <w:webHidden/>
              </w:rPr>
              <w:fldChar w:fldCharType="separate"/>
            </w:r>
            <w:r>
              <w:rPr>
                <w:noProof/>
                <w:webHidden/>
              </w:rPr>
              <w:t>9</w:t>
            </w:r>
            <w:r>
              <w:rPr>
                <w:noProof/>
                <w:webHidden/>
              </w:rPr>
              <w:fldChar w:fldCharType="end"/>
            </w:r>
          </w:hyperlink>
        </w:p>
        <w:p w14:paraId="7E20B3CC" w14:textId="12DE4302" w:rsidR="00790B19" w:rsidRDefault="00790B19">
          <w:pPr>
            <w:pStyle w:val="TOC2"/>
            <w:tabs>
              <w:tab w:val="left" w:pos="880"/>
              <w:tab w:val="right" w:leader="dot" w:pos="9016"/>
            </w:tabs>
            <w:rPr>
              <w:rFonts w:asciiTheme="minorHAnsi" w:eastAsiaTheme="minorEastAsia" w:hAnsiTheme="minorHAnsi"/>
              <w:noProof/>
              <w:sz w:val="22"/>
              <w:lang w:eastAsia="en-GB"/>
            </w:rPr>
          </w:pPr>
          <w:hyperlink w:anchor="_Toc517774765" w:history="1">
            <w:r w:rsidRPr="00AE1C1C">
              <w:rPr>
                <w:rStyle w:val="Hyperlink"/>
                <w:noProof/>
              </w:rPr>
              <w:t>vii.</w:t>
            </w:r>
            <w:r>
              <w:rPr>
                <w:rFonts w:asciiTheme="minorHAnsi" w:eastAsiaTheme="minorEastAsia" w:hAnsiTheme="minorHAnsi"/>
                <w:noProof/>
                <w:sz w:val="22"/>
                <w:lang w:eastAsia="en-GB"/>
              </w:rPr>
              <w:tab/>
            </w:r>
            <w:r w:rsidRPr="00AE1C1C">
              <w:rPr>
                <w:rStyle w:val="Hyperlink"/>
                <w:noProof/>
              </w:rPr>
              <w:t>Sensitivity Analysis</w:t>
            </w:r>
            <w:r>
              <w:rPr>
                <w:noProof/>
                <w:webHidden/>
              </w:rPr>
              <w:tab/>
            </w:r>
            <w:r>
              <w:rPr>
                <w:noProof/>
                <w:webHidden/>
              </w:rPr>
              <w:fldChar w:fldCharType="begin"/>
            </w:r>
            <w:r>
              <w:rPr>
                <w:noProof/>
                <w:webHidden/>
              </w:rPr>
              <w:instrText xml:space="preserve"> PAGEREF _Toc517774765 \h </w:instrText>
            </w:r>
            <w:r>
              <w:rPr>
                <w:noProof/>
                <w:webHidden/>
              </w:rPr>
            </w:r>
            <w:r>
              <w:rPr>
                <w:noProof/>
                <w:webHidden/>
              </w:rPr>
              <w:fldChar w:fldCharType="separate"/>
            </w:r>
            <w:r>
              <w:rPr>
                <w:noProof/>
                <w:webHidden/>
              </w:rPr>
              <w:t>9</w:t>
            </w:r>
            <w:r>
              <w:rPr>
                <w:noProof/>
                <w:webHidden/>
              </w:rPr>
              <w:fldChar w:fldCharType="end"/>
            </w:r>
          </w:hyperlink>
        </w:p>
        <w:p w14:paraId="479E98F0" w14:textId="7D1BF365" w:rsidR="00790B19" w:rsidRDefault="00790B19">
          <w:pPr>
            <w:pStyle w:val="TOC1"/>
            <w:tabs>
              <w:tab w:val="left" w:pos="480"/>
              <w:tab w:val="right" w:leader="dot" w:pos="9016"/>
            </w:tabs>
            <w:rPr>
              <w:rFonts w:asciiTheme="minorHAnsi" w:eastAsiaTheme="minorEastAsia" w:hAnsiTheme="minorHAnsi"/>
              <w:noProof/>
              <w:sz w:val="22"/>
              <w:lang w:eastAsia="en-GB"/>
            </w:rPr>
          </w:pPr>
          <w:hyperlink w:anchor="_Toc517774766" w:history="1">
            <w:r w:rsidRPr="00AE1C1C">
              <w:rPr>
                <w:rStyle w:val="Hyperlink"/>
                <w:rFonts w:cs="Times New Roman"/>
                <w:noProof/>
              </w:rPr>
              <w:t>9.</w:t>
            </w:r>
            <w:r>
              <w:rPr>
                <w:rFonts w:asciiTheme="minorHAnsi" w:eastAsiaTheme="minorEastAsia" w:hAnsiTheme="minorHAnsi"/>
                <w:noProof/>
                <w:sz w:val="22"/>
                <w:lang w:eastAsia="en-GB"/>
              </w:rPr>
              <w:tab/>
            </w:r>
            <w:r w:rsidRPr="00AE1C1C">
              <w:rPr>
                <w:rStyle w:val="Hyperlink"/>
                <w:rFonts w:cs="Times New Roman"/>
                <w:noProof/>
              </w:rPr>
              <w:t>Appendix. Dummy tables and figures</w:t>
            </w:r>
            <w:r>
              <w:rPr>
                <w:noProof/>
                <w:webHidden/>
              </w:rPr>
              <w:tab/>
            </w:r>
            <w:r>
              <w:rPr>
                <w:noProof/>
                <w:webHidden/>
              </w:rPr>
              <w:fldChar w:fldCharType="begin"/>
            </w:r>
            <w:r>
              <w:rPr>
                <w:noProof/>
                <w:webHidden/>
              </w:rPr>
              <w:instrText xml:space="preserve"> PAGEREF _Toc517774766 \h </w:instrText>
            </w:r>
            <w:r>
              <w:rPr>
                <w:noProof/>
                <w:webHidden/>
              </w:rPr>
            </w:r>
            <w:r>
              <w:rPr>
                <w:noProof/>
                <w:webHidden/>
              </w:rPr>
              <w:fldChar w:fldCharType="separate"/>
            </w:r>
            <w:r>
              <w:rPr>
                <w:noProof/>
                <w:webHidden/>
              </w:rPr>
              <w:t>10</w:t>
            </w:r>
            <w:r>
              <w:rPr>
                <w:noProof/>
                <w:webHidden/>
              </w:rPr>
              <w:fldChar w:fldCharType="end"/>
            </w:r>
          </w:hyperlink>
        </w:p>
        <w:p w14:paraId="2A5E0488" w14:textId="056184B0" w:rsidR="00790B19" w:rsidRDefault="00790B19">
          <w:pPr>
            <w:pStyle w:val="TOC2"/>
            <w:tabs>
              <w:tab w:val="left" w:pos="880"/>
              <w:tab w:val="right" w:leader="dot" w:pos="9016"/>
            </w:tabs>
            <w:rPr>
              <w:rFonts w:asciiTheme="minorHAnsi" w:eastAsiaTheme="minorEastAsia" w:hAnsiTheme="minorHAnsi"/>
              <w:noProof/>
              <w:sz w:val="22"/>
              <w:lang w:eastAsia="en-GB"/>
            </w:rPr>
          </w:pPr>
          <w:hyperlink w:anchor="_Toc517774767" w:history="1">
            <w:r w:rsidRPr="00AE1C1C">
              <w:rPr>
                <w:rStyle w:val="Hyperlink"/>
                <w:noProof/>
              </w:rPr>
              <w:t>viii.</w:t>
            </w:r>
            <w:r>
              <w:rPr>
                <w:rFonts w:asciiTheme="minorHAnsi" w:eastAsiaTheme="minorEastAsia" w:hAnsiTheme="minorHAnsi"/>
                <w:noProof/>
                <w:sz w:val="22"/>
                <w:lang w:eastAsia="en-GB"/>
              </w:rPr>
              <w:tab/>
            </w:r>
            <w:r w:rsidRPr="00AE1C1C">
              <w:rPr>
                <w:rStyle w:val="Hyperlink"/>
                <w:noProof/>
              </w:rPr>
              <w:t>Figure 1: Flow diagram</w:t>
            </w:r>
            <w:r>
              <w:rPr>
                <w:noProof/>
                <w:webHidden/>
              </w:rPr>
              <w:tab/>
            </w:r>
            <w:r>
              <w:rPr>
                <w:noProof/>
                <w:webHidden/>
              </w:rPr>
              <w:fldChar w:fldCharType="begin"/>
            </w:r>
            <w:r>
              <w:rPr>
                <w:noProof/>
                <w:webHidden/>
              </w:rPr>
              <w:instrText xml:space="preserve"> PAGEREF _Toc517774767 \h </w:instrText>
            </w:r>
            <w:r>
              <w:rPr>
                <w:noProof/>
                <w:webHidden/>
              </w:rPr>
            </w:r>
            <w:r>
              <w:rPr>
                <w:noProof/>
                <w:webHidden/>
              </w:rPr>
              <w:fldChar w:fldCharType="separate"/>
            </w:r>
            <w:r>
              <w:rPr>
                <w:noProof/>
                <w:webHidden/>
              </w:rPr>
              <w:t>10</w:t>
            </w:r>
            <w:r>
              <w:rPr>
                <w:noProof/>
                <w:webHidden/>
              </w:rPr>
              <w:fldChar w:fldCharType="end"/>
            </w:r>
          </w:hyperlink>
        </w:p>
        <w:p w14:paraId="73E0AAF9" w14:textId="285C8079" w:rsidR="00790B19" w:rsidRDefault="00790B19">
          <w:pPr>
            <w:pStyle w:val="TOC2"/>
            <w:tabs>
              <w:tab w:val="left" w:pos="880"/>
              <w:tab w:val="right" w:leader="dot" w:pos="9016"/>
            </w:tabs>
            <w:rPr>
              <w:rFonts w:asciiTheme="minorHAnsi" w:eastAsiaTheme="minorEastAsia" w:hAnsiTheme="minorHAnsi"/>
              <w:noProof/>
              <w:sz w:val="22"/>
              <w:lang w:eastAsia="en-GB"/>
            </w:rPr>
          </w:pPr>
          <w:hyperlink w:anchor="_Toc517774768" w:history="1">
            <w:r w:rsidRPr="00AE1C1C">
              <w:rPr>
                <w:rStyle w:val="Hyperlink"/>
                <w:noProof/>
              </w:rPr>
              <w:t>ix.</w:t>
            </w:r>
            <w:r>
              <w:rPr>
                <w:rFonts w:asciiTheme="minorHAnsi" w:eastAsiaTheme="minorEastAsia" w:hAnsiTheme="minorHAnsi"/>
                <w:noProof/>
                <w:sz w:val="22"/>
                <w:lang w:eastAsia="en-GB"/>
              </w:rPr>
              <w:tab/>
            </w:r>
            <w:r w:rsidRPr="00AE1C1C">
              <w:rPr>
                <w:rStyle w:val="Hyperlink"/>
                <w:noProof/>
              </w:rPr>
              <w:t>Figure 2: Kaplan meier plot for length of hospital stay (adjusted for death), stratified by use of invasive arterial monitoring. Subpanels also shows additive association of CVC and cardiac output monitoring.</w:t>
            </w:r>
            <w:r>
              <w:rPr>
                <w:noProof/>
                <w:webHidden/>
              </w:rPr>
              <w:tab/>
            </w:r>
            <w:r>
              <w:rPr>
                <w:noProof/>
                <w:webHidden/>
              </w:rPr>
              <w:fldChar w:fldCharType="begin"/>
            </w:r>
            <w:r>
              <w:rPr>
                <w:noProof/>
                <w:webHidden/>
              </w:rPr>
              <w:instrText xml:space="preserve"> PAGEREF _Toc517774768 \h </w:instrText>
            </w:r>
            <w:r>
              <w:rPr>
                <w:noProof/>
                <w:webHidden/>
              </w:rPr>
            </w:r>
            <w:r>
              <w:rPr>
                <w:noProof/>
                <w:webHidden/>
              </w:rPr>
              <w:fldChar w:fldCharType="separate"/>
            </w:r>
            <w:r>
              <w:rPr>
                <w:noProof/>
                <w:webHidden/>
              </w:rPr>
              <w:t>10</w:t>
            </w:r>
            <w:r>
              <w:rPr>
                <w:noProof/>
                <w:webHidden/>
              </w:rPr>
              <w:fldChar w:fldCharType="end"/>
            </w:r>
          </w:hyperlink>
        </w:p>
        <w:p w14:paraId="0D0BFCEF" w14:textId="409DF991" w:rsidR="00790B19" w:rsidRDefault="00790B19">
          <w:pPr>
            <w:pStyle w:val="TOC2"/>
            <w:tabs>
              <w:tab w:val="left" w:pos="660"/>
              <w:tab w:val="right" w:leader="dot" w:pos="9016"/>
            </w:tabs>
            <w:rPr>
              <w:rFonts w:asciiTheme="minorHAnsi" w:eastAsiaTheme="minorEastAsia" w:hAnsiTheme="minorHAnsi"/>
              <w:noProof/>
              <w:sz w:val="22"/>
              <w:lang w:eastAsia="en-GB"/>
            </w:rPr>
          </w:pPr>
          <w:hyperlink w:anchor="_Toc517774769" w:history="1">
            <w:r w:rsidRPr="00AE1C1C">
              <w:rPr>
                <w:rStyle w:val="Hyperlink"/>
                <w:noProof/>
              </w:rPr>
              <w:t>x.</w:t>
            </w:r>
            <w:r>
              <w:rPr>
                <w:rFonts w:asciiTheme="minorHAnsi" w:eastAsiaTheme="minorEastAsia" w:hAnsiTheme="minorHAnsi"/>
                <w:noProof/>
                <w:sz w:val="22"/>
                <w:lang w:eastAsia="en-GB"/>
              </w:rPr>
              <w:tab/>
            </w:r>
            <w:r w:rsidRPr="00AE1C1C">
              <w:rPr>
                <w:rStyle w:val="Hyperlink"/>
                <w:noProof/>
              </w:rPr>
              <w:t>Table 1: Baseline characteristics.</w:t>
            </w:r>
            <w:r>
              <w:rPr>
                <w:noProof/>
                <w:webHidden/>
              </w:rPr>
              <w:tab/>
            </w:r>
            <w:r>
              <w:rPr>
                <w:noProof/>
                <w:webHidden/>
              </w:rPr>
              <w:fldChar w:fldCharType="begin"/>
            </w:r>
            <w:r>
              <w:rPr>
                <w:noProof/>
                <w:webHidden/>
              </w:rPr>
              <w:instrText xml:space="preserve"> PAGEREF _Toc517774769 \h </w:instrText>
            </w:r>
            <w:r>
              <w:rPr>
                <w:noProof/>
                <w:webHidden/>
              </w:rPr>
            </w:r>
            <w:r>
              <w:rPr>
                <w:noProof/>
                <w:webHidden/>
              </w:rPr>
              <w:fldChar w:fldCharType="separate"/>
            </w:r>
            <w:r>
              <w:rPr>
                <w:noProof/>
                <w:webHidden/>
              </w:rPr>
              <w:t>11</w:t>
            </w:r>
            <w:r>
              <w:rPr>
                <w:noProof/>
                <w:webHidden/>
              </w:rPr>
              <w:fldChar w:fldCharType="end"/>
            </w:r>
          </w:hyperlink>
        </w:p>
        <w:p w14:paraId="1FF314A6" w14:textId="4040A440" w:rsidR="00790B19" w:rsidRDefault="00790B19">
          <w:pPr>
            <w:pStyle w:val="TOC2"/>
            <w:tabs>
              <w:tab w:val="left" w:pos="660"/>
              <w:tab w:val="right" w:leader="dot" w:pos="9016"/>
            </w:tabs>
            <w:rPr>
              <w:rFonts w:asciiTheme="minorHAnsi" w:eastAsiaTheme="minorEastAsia" w:hAnsiTheme="minorHAnsi"/>
              <w:noProof/>
              <w:sz w:val="22"/>
              <w:lang w:eastAsia="en-GB"/>
            </w:rPr>
          </w:pPr>
          <w:hyperlink w:anchor="_Toc517774770" w:history="1">
            <w:r w:rsidRPr="00AE1C1C">
              <w:rPr>
                <w:rStyle w:val="Hyperlink"/>
                <w:noProof/>
              </w:rPr>
              <w:t>i.</w:t>
            </w:r>
            <w:r>
              <w:rPr>
                <w:rFonts w:asciiTheme="minorHAnsi" w:eastAsiaTheme="minorEastAsia" w:hAnsiTheme="minorHAnsi"/>
                <w:noProof/>
                <w:sz w:val="22"/>
                <w:lang w:eastAsia="en-GB"/>
              </w:rPr>
              <w:tab/>
            </w:r>
            <w:r w:rsidRPr="00AE1C1C">
              <w:rPr>
                <w:rStyle w:val="Hyperlink"/>
                <w:noProof/>
              </w:rPr>
              <w:t>Table 2: Use of intra-arterial monitoring and cardiovascular morbidity within first three postoperative days.</w:t>
            </w:r>
            <w:r>
              <w:rPr>
                <w:noProof/>
                <w:webHidden/>
              </w:rPr>
              <w:tab/>
            </w:r>
            <w:r>
              <w:rPr>
                <w:noProof/>
                <w:webHidden/>
              </w:rPr>
              <w:fldChar w:fldCharType="begin"/>
            </w:r>
            <w:r>
              <w:rPr>
                <w:noProof/>
                <w:webHidden/>
              </w:rPr>
              <w:instrText xml:space="preserve"> PAGEREF _Toc517774770 \h </w:instrText>
            </w:r>
            <w:r>
              <w:rPr>
                <w:noProof/>
                <w:webHidden/>
              </w:rPr>
            </w:r>
            <w:r>
              <w:rPr>
                <w:noProof/>
                <w:webHidden/>
              </w:rPr>
              <w:fldChar w:fldCharType="separate"/>
            </w:r>
            <w:r>
              <w:rPr>
                <w:noProof/>
                <w:webHidden/>
              </w:rPr>
              <w:t>12</w:t>
            </w:r>
            <w:r>
              <w:rPr>
                <w:noProof/>
                <w:webHidden/>
              </w:rPr>
              <w:fldChar w:fldCharType="end"/>
            </w:r>
          </w:hyperlink>
        </w:p>
        <w:p w14:paraId="4B6BE425" w14:textId="50B7F889" w:rsidR="00790B19" w:rsidRDefault="00790B19">
          <w:pPr>
            <w:pStyle w:val="TOC2"/>
            <w:tabs>
              <w:tab w:val="left" w:pos="660"/>
              <w:tab w:val="right" w:leader="dot" w:pos="9016"/>
            </w:tabs>
            <w:rPr>
              <w:rFonts w:asciiTheme="minorHAnsi" w:eastAsiaTheme="minorEastAsia" w:hAnsiTheme="minorHAnsi"/>
              <w:noProof/>
              <w:sz w:val="22"/>
              <w:lang w:eastAsia="en-GB"/>
            </w:rPr>
          </w:pPr>
          <w:hyperlink w:anchor="_Toc517774771" w:history="1">
            <w:r w:rsidRPr="00AE1C1C">
              <w:rPr>
                <w:rStyle w:val="Hyperlink"/>
                <w:noProof/>
              </w:rPr>
              <w:t>i.</w:t>
            </w:r>
            <w:r>
              <w:rPr>
                <w:rFonts w:asciiTheme="minorHAnsi" w:eastAsiaTheme="minorEastAsia" w:hAnsiTheme="minorHAnsi"/>
                <w:noProof/>
                <w:sz w:val="22"/>
                <w:lang w:eastAsia="en-GB"/>
              </w:rPr>
              <w:tab/>
            </w:r>
            <w:r w:rsidRPr="00AE1C1C">
              <w:rPr>
                <w:rStyle w:val="Hyperlink"/>
                <w:noProof/>
              </w:rPr>
              <w:t>Table 3: Intra-arterial monitoring, extent and duration of intraoperative hypotension and hypertension</w:t>
            </w:r>
            <w:r>
              <w:rPr>
                <w:noProof/>
                <w:webHidden/>
              </w:rPr>
              <w:tab/>
            </w:r>
            <w:r>
              <w:rPr>
                <w:noProof/>
                <w:webHidden/>
              </w:rPr>
              <w:fldChar w:fldCharType="begin"/>
            </w:r>
            <w:r>
              <w:rPr>
                <w:noProof/>
                <w:webHidden/>
              </w:rPr>
              <w:instrText xml:space="preserve"> PAGEREF _Toc517774771 \h </w:instrText>
            </w:r>
            <w:r>
              <w:rPr>
                <w:noProof/>
                <w:webHidden/>
              </w:rPr>
            </w:r>
            <w:r>
              <w:rPr>
                <w:noProof/>
                <w:webHidden/>
              </w:rPr>
              <w:fldChar w:fldCharType="separate"/>
            </w:r>
            <w:r>
              <w:rPr>
                <w:noProof/>
                <w:webHidden/>
              </w:rPr>
              <w:t>12</w:t>
            </w:r>
            <w:r>
              <w:rPr>
                <w:noProof/>
                <w:webHidden/>
              </w:rPr>
              <w:fldChar w:fldCharType="end"/>
            </w:r>
          </w:hyperlink>
        </w:p>
        <w:p w14:paraId="051C2FFE" w14:textId="2817424A" w:rsidR="00790B19" w:rsidRDefault="00790B19">
          <w:pPr>
            <w:pStyle w:val="TOC2"/>
            <w:tabs>
              <w:tab w:val="left" w:pos="660"/>
              <w:tab w:val="right" w:leader="dot" w:pos="9016"/>
            </w:tabs>
            <w:rPr>
              <w:rFonts w:asciiTheme="minorHAnsi" w:eastAsiaTheme="minorEastAsia" w:hAnsiTheme="minorHAnsi"/>
              <w:noProof/>
              <w:sz w:val="22"/>
              <w:lang w:eastAsia="en-GB"/>
            </w:rPr>
          </w:pPr>
          <w:hyperlink w:anchor="_Toc517774772" w:history="1">
            <w:r w:rsidRPr="00AE1C1C">
              <w:rPr>
                <w:rStyle w:val="Hyperlink"/>
                <w:noProof/>
              </w:rPr>
              <w:t>ii.</w:t>
            </w:r>
            <w:r>
              <w:rPr>
                <w:rFonts w:asciiTheme="minorHAnsi" w:eastAsiaTheme="minorEastAsia" w:hAnsiTheme="minorHAnsi"/>
                <w:noProof/>
                <w:sz w:val="22"/>
                <w:lang w:eastAsia="en-GB"/>
              </w:rPr>
              <w:tab/>
            </w:r>
            <w:r w:rsidRPr="00AE1C1C">
              <w:rPr>
                <w:rStyle w:val="Hyperlink"/>
                <w:noProof/>
              </w:rPr>
              <w:t>Table 4: Use of intra-arterial ±central venous catheterisation (CVC) ± cardiac output (CO) monitoring and cardiovascular morbidity.</w:t>
            </w:r>
            <w:r>
              <w:rPr>
                <w:noProof/>
                <w:webHidden/>
              </w:rPr>
              <w:tab/>
            </w:r>
            <w:r>
              <w:rPr>
                <w:noProof/>
                <w:webHidden/>
              </w:rPr>
              <w:fldChar w:fldCharType="begin"/>
            </w:r>
            <w:r>
              <w:rPr>
                <w:noProof/>
                <w:webHidden/>
              </w:rPr>
              <w:instrText xml:space="preserve"> PAGEREF _Toc517774772 \h </w:instrText>
            </w:r>
            <w:r>
              <w:rPr>
                <w:noProof/>
                <w:webHidden/>
              </w:rPr>
            </w:r>
            <w:r>
              <w:rPr>
                <w:noProof/>
                <w:webHidden/>
              </w:rPr>
              <w:fldChar w:fldCharType="separate"/>
            </w:r>
            <w:r>
              <w:rPr>
                <w:noProof/>
                <w:webHidden/>
              </w:rPr>
              <w:t>13</w:t>
            </w:r>
            <w:r>
              <w:rPr>
                <w:noProof/>
                <w:webHidden/>
              </w:rPr>
              <w:fldChar w:fldCharType="end"/>
            </w:r>
          </w:hyperlink>
        </w:p>
        <w:p w14:paraId="2569E0DE" w14:textId="1A40A222" w:rsidR="00790B19" w:rsidRDefault="00790B19">
          <w:pPr>
            <w:pStyle w:val="TOC2"/>
            <w:tabs>
              <w:tab w:val="left" w:pos="880"/>
              <w:tab w:val="right" w:leader="dot" w:pos="9016"/>
            </w:tabs>
            <w:rPr>
              <w:rFonts w:asciiTheme="minorHAnsi" w:eastAsiaTheme="minorEastAsia" w:hAnsiTheme="minorHAnsi"/>
              <w:noProof/>
              <w:sz w:val="22"/>
              <w:lang w:eastAsia="en-GB"/>
            </w:rPr>
          </w:pPr>
          <w:hyperlink w:anchor="_Toc517774773" w:history="1">
            <w:r w:rsidRPr="00AE1C1C">
              <w:rPr>
                <w:rStyle w:val="Hyperlink"/>
                <w:noProof/>
              </w:rPr>
              <w:t>iii.</w:t>
            </w:r>
            <w:r>
              <w:rPr>
                <w:rFonts w:asciiTheme="minorHAnsi" w:eastAsiaTheme="minorEastAsia" w:hAnsiTheme="minorHAnsi"/>
                <w:noProof/>
                <w:sz w:val="22"/>
                <w:lang w:eastAsia="en-GB"/>
              </w:rPr>
              <w:tab/>
            </w:r>
            <w:r w:rsidRPr="00AE1C1C">
              <w:rPr>
                <w:rStyle w:val="Hyperlink"/>
                <w:noProof/>
              </w:rPr>
              <w:t>Table 5: Arterial monitoring- noncardiac POMS-defined morbidity within 7 days of surgery.</w:t>
            </w:r>
            <w:r>
              <w:rPr>
                <w:noProof/>
                <w:webHidden/>
              </w:rPr>
              <w:tab/>
            </w:r>
            <w:r>
              <w:rPr>
                <w:noProof/>
                <w:webHidden/>
              </w:rPr>
              <w:fldChar w:fldCharType="begin"/>
            </w:r>
            <w:r>
              <w:rPr>
                <w:noProof/>
                <w:webHidden/>
              </w:rPr>
              <w:instrText xml:space="preserve"> PAGEREF _Toc517774773 \h </w:instrText>
            </w:r>
            <w:r>
              <w:rPr>
                <w:noProof/>
                <w:webHidden/>
              </w:rPr>
            </w:r>
            <w:r>
              <w:rPr>
                <w:noProof/>
                <w:webHidden/>
              </w:rPr>
              <w:fldChar w:fldCharType="separate"/>
            </w:r>
            <w:r>
              <w:rPr>
                <w:noProof/>
                <w:webHidden/>
              </w:rPr>
              <w:t>13</w:t>
            </w:r>
            <w:r>
              <w:rPr>
                <w:noProof/>
                <w:webHidden/>
              </w:rPr>
              <w:fldChar w:fldCharType="end"/>
            </w:r>
          </w:hyperlink>
        </w:p>
        <w:p w14:paraId="69E463F6" w14:textId="4C846A74" w:rsidR="00790B19" w:rsidRDefault="00790B19">
          <w:pPr>
            <w:pStyle w:val="TOC2"/>
            <w:tabs>
              <w:tab w:val="left" w:pos="880"/>
              <w:tab w:val="right" w:leader="dot" w:pos="9016"/>
            </w:tabs>
            <w:rPr>
              <w:rFonts w:asciiTheme="minorHAnsi" w:eastAsiaTheme="minorEastAsia" w:hAnsiTheme="minorHAnsi"/>
              <w:noProof/>
              <w:sz w:val="22"/>
              <w:lang w:eastAsia="en-GB"/>
            </w:rPr>
          </w:pPr>
          <w:hyperlink w:anchor="_Toc517774774" w:history="1">
            <w:r w:rsidRPr="00AE1C1C">
              <w:rPr>
                <w:rStyle w:val="Hyperlink"/>
                <w:noProof/>
              </w:rPr>
              <w:t>iv.</w:t>
            </w:r>
            <w:r>
              <w:rPr>
                <w:rFonts w:asciiTheme="minorHAnsi" w:eastAsiaTheme="minorEastAsia" w:hAnsiTheme="minorHAnsi"/>
                <w:noProof/>
                <w:sz w:val="22"/>
                <w:lang w:eastAsia="en-GB"/>
              </w:rPr>
              <w:tab/>
            </w:r>
            <w:r w:rsidRPr="00AE1C1C">
              <w:rPr>
                <w:rStyle w:val="Hyperlink"/>
                <w:noProof/>
              </w:rPr>
              <w:t>Table 6: Arterial monitoring- Clavien-Dindo grading for cardiovascular complications within 30 days after surgery.</w:t>
            </w:r>
            <w:r>
              <w:rPr>
                <w:noProof/>
                <w:webHidden/>
              </w:rPr>
              <w:tab/>
            </w:r>
            <w:r>
              <w:rPr>
                <w:noProof/>
                <w:webHidden/>
              </w:rPr>
              <w:fldChar w:fldCharType="begin"/>
            </w:r>
            <w:r>
              <w:rPr>
                <w:noProof/>
                <w:webHidden/>
              </w:rPr>
              <w:instrText xml:space="preserve"> PAGEREF _Toc517774774 \h </w:instrText>
            </w:r>
            <w:r>
              <w:rPr>
                <w:noProof/>
                <w:webHidden/>
              </w:rPr>
            </w:r>
            <w:r>
              <w:rPr>
                <w:noProof/>
                <w:webHidden/>
              </w:rPr>
              <w:fldChar w:fldCharType="separate"/>
            </w:r>
            <w:r>
              <w:rPr>
                <w:noProof/>
                <w:webHidden/>
              </w:rPr>
              <w:t>14</w:t>
            </w:r>
            <w:r>
              <w:rPr>
                <w:noProof/>
                <w:webHidden/>
              </w:rPr>
              <w:fldChar w:fldCharType="end"/>
            </w:r>
          </w:hyperlink>
        </w:p>
        <w:p w14:paraId="79DBC0DC" w14:textId="577EFCE9" w:rsidR="00790B19" w:rsidRDefault="00790B19">
          <w:pPr>
            <w:pStyle w:val="TOC2"/>
            <w:tabs>
              <w:tab w:val="left" w:pos="660"/>
              <w:tab w:val="right" w:leader="dot" w:pos="9016"/>
            </w:tabs>
            <w:rPr>
              <w:rFonts w:asciiTheme="minorHAnsi" w:eastAsiaTheme="minorEastAsia" w:hAnsiTheme="minorHAnsi"/>
              <w:noProof/>
              <w:sz w:val="22"/>
              <w:lang w:eastAsia="en-GB"/>
            </w:rPr>
          </w:pPr>
          <w:hyperlink w:anchor="_Toc517774775" w:history="1">
            <w:r w:rsidRPr="00AE1C1C">
              <w:rPr>
                <w:rStyle w:val="Hyperlink"/>
                <w:noProof/>
              </w:rPr>
              <w:t>i.</w:t>
            </w:r>
            <w:r>
              <w:rPr>
                <w:rFonts w:asciiTheme="minorHAnsi" w:eastAsiaTheme="minorEastAsia" w:hAnsiTheme="minorHAnsi"/>
                <w:noProof/>
                <w:sz w:val="22"/>
                <w:lang w:eastAsia="en-GB"/>
              </w:rPr>
              <w:tab/>
            </w:r>
            <w:r w:rsidRPr="00AE1C1C">
              <w:rPr>
                <w:rStyle w:val="Hyperlink"/>
                <w:noProof/>
              </w:rPr>
              <w:t>Table 7: Arterial monitoring- Clavien-Dindo grading for non-cardiovascular complications within 30 days after surgery.</w:t>
            </w:r>
            <w:r>
              <w:rPr>
                <w:noProof/>
                <w:webHidden/>
              </w:rPr>
              <w:tab/>
            </w:r>
            <w:r>
              <w:rPr>
                <w:noProof/>
                <w:webHidden/>
              </w:rPr>
              <w:fldChar w:fldCharType="begin"/>
            </w:r>
            <w:r>
              <w:rPr>
                <w:noProof/>
                <w:webHidden/>
              </w:rPr>
              <w:instrText xml:space="preserve"> PAGEREF _Toc517774775 \h </w:instrText>
            </w:r>
            <w:r>
              <w:rPr>
                <w:noProof/>
                <w:webHidden/>
              </w:rPr>
            </w:r>
            <w:r>
              <w:rPr>
                <w:noProof/>
                <w:webHidden/>
              </w:rPr>
              <w:fldChar w:fldCharType="separate"/>
            </w:r>
            <w:r>
              <w:rPr>
                <w:noProof/>
                <w:webHidden/>
              </w:rPr>
              <w:t>15</w:t>
            </w:r>
            <w:r>
              <w:rPr>
                <w:noProof/>
                <w:webHidden/>
              </w:rPr>
              <w:fldChar w:fldCharType="end"/>
            </w:r>
          </w:hyperlink>
        </w:p>
        <w:p w14:paraId="7E82B8B8" w14:textId="3B3C6B49" w:rsidR="00790B19" w:rsidRDefault="00790B19">
          <w:pPr>
            <w:pStyle w:val="TOC2"/>
            <w:tabs>
              <w:tab w:val="left" w:pos="660"/>
              <w:tab w:val="right" w:leader="dot" w:pos="9016"/>
            </w:tabs>
            <w:rPr>
              <w:rFonts w:asciiTheme="minorHAnsi" w:eastAsiaTheme="minorEastAsia" w:hAnsiTheme="minorHAnsi"/>
              <w:noProof/>
              <w:sz w:val="22"/>
              <w:lang w:eastAsia="en-GB"/>
            </w:rPr>
          </w:pPr>
          <w:hyperlink w:anchor="_Toc517774776" w:history="1">
            <w:r w:rsidRPr="00AE1C1C">
              <w:rPr>
                <w:rStyle w:val="Hyperlink"/>
                <w:noProof/>
              </w:rPr>
              <w:t>ii.</w:t>
            </w:r>
            <w:r>
              <w:rPr>
                <w:rFonts w:asciiTheme="minorHAnsi" w:eastAsiaTheme="minorEastAsia" w:hAnsiTheme="minorHAnsi"/>
                <w:noProof/>
                <w:sz w:val="22"/>
                <w:lang w:eastAsia="en-GB"/>
              </w:rPr>
              <w:tab/>
            </w:r>
            <w:r w:rsidRPr="00AE1C1C">
              <w:rPr>
                <w:rStyle w:val="Hyperlink"/>
                <w:noProof/>
              </w:rPr>
              <w:t>Table 8: Post-operative hospital measures.</w:t>
            </w:r>
            <w:r>
              <w:rPr>
                <w:noProof/>
                <w:webHidden/>
              </w:rPr>
              <w:tab/>
            </w:r>
            <w:r>
              <w:rPr>
                <w:noProof/>
                <w:webHidden/>
              </w:rPr>
              <w:fldChar w:fldCharType="begin"/>
            </w:r>
            <w:r>
              <w:rPr>
                <w:noProof/>
                <w:webHidden/>
              </w:rPr>
              <w:instrText xml:space="preserve"> PAGEREF _Toc517774776 \h </w:instrText>
            </w:r>
            <w:r>
              <w:rPr>
                <w:noProof/>
                <w:webHidden/>
              </w:rPr>
            </w:r>
            <w:r>
              <w:rPr>
                <w:noProof/>
                <w:webHidden/>
              </w:rPr>
              <w:fldChar w:fldCharType="separate"/>
            </w:r>
            <w:r>
              <w:rPr>
                <w:noProof/>
                <w:webHidden/>
              </w:rPr>
              <w:t>15</w:t>
            </w:r>
            <w:r>
              <w:rPr>
                <w:noProof/>
                <w:webHidden/>
              </w:rPr>
              <w:fldChar w:fldCharType="end"/>
            </w:r>
          </w:hyperlink>
        </w:p>
        <w:p w14:paraId="506E9EC0" w14:textId="398281D4" w:rsidR="00010243" w:rsidRPr="00A22A54" w:rsidRDefault="00010243">
          <w:pPr>
            <w:rPr>
              <w:rFonts w:cs="Times New Roman"/>
              <w:szCs w:val="24"/>
            </w:rPr>
          </w:pPr>
          <w:r w:rsidRPr="00A22A54">
            <w:rPr>
              <w:rFonts w:cs="Times New Roman"/>
              <w:b/>
              <w:bCs/>
              <w:noProof/>
              <w:szCs w:val="24"/>
            </w:rPr>
            <w:fldChar w:fldCharType="end"/>
          </w:r>
        </w:p>
      </w:sdtContent>
    </w:sdt>
    <w:p w14:paraId="3D3C1604" w14:textId="093C6750" w:rsidR="00775787" w:rsidRPr="00A22A54" w:rsidRDefault="00775787" w:rsidP="00A16418">
      <w:pPr>
        <w:pStyle w:val="Heading1"/>
        <w:rPr>
          <w:rFonts w:cs="Times New Roman"/>
          <w:szCs w:val="24"/>
        </w:rPr>
      </w:pPr>
      <w:bookmarkStart w:id="1" w:name="_Toc517774748"/>
      <w:r w:rsidRPr="00A22A54">
        <w:rPr>
          <w:rFonts w:cs="Times New Roman"/>
          <w:szCs w:val="24"/>
        </w:rPr>
        <w:lastRenderedPageBreak/>
        <w:t>Background</w:t>
      </w:r>
      <w:bookmarkEnd w:id="0"/>
      <w:bookmarkEnd w:id="1"/>
      <w:r w:rsidRPr="00A22A54">
        <w:rPr>
          <w:rFonts w:cs="Times New Roman"/>
          <w:szCs w:val="24"/>
        </w:rPr>
        <w:t xml:space="preserve"> </w:t>
      </w:r>
    </w:p>
    <w:p w14:paraId="7C946F01" w14:textId="16E9EC3D" w:rsidR="00861261" w:rsidRPr="00A22A54" w:rsidRDefault="00775787" w:rsidP="00F90991">
      <w:pPr>
        <w:contextualSpacing/>
        <w:jc w:val="both"/>
        <w:rPr>
          <w:rFonts w:cs="Times New Roman"/>
          <w:szCs w:val="24"/>
        </w:rPr>
      </w:pPr>
      <w:r w:rsidRPr="00A22A54">
        <w:rPr>
          <w:rFonts w:cs="Times New Roman"/>
          <w:szCs w:val="24"/>
        </w:rPr>
        <w:t>Over 230 million patients undergo surgery worldwide each year with reported hospital mortality between 1 and 4%.</w:t>
      </w:r>
      <w:r w:rsidR="00E60EB4" w:rsidRPr="00A22A54">
        <w:rPr>
          <w:rFonts w:cs="Times New Roman"/>
          <w:szCs w:val="24"/>
        </w:rPr>
        <w:fldChar w:fldCharType="begin"/>
      </w:r>
      <w:r w:rsidR="00E60EB4" w:rsidRPr="00A22A54">
        <w:rPr>
          <w:rFonts w:cs="Times New Roman"/>
          <w:szCs w:val="24"/>
        </w:rPr>
        <w:instrText xml:space="preserve"> ADDIN EN.CITE &lt;EndNote&gt;&lt;Cite&gt;&lt;Author&gt;Weiser&lt;/Author&gt;&lt;Year&gt;2008&lt;/Year&gt;&lt;RecNum&gt;20396&lt;/RecNum&gt;&lt;DisplayText&gt;&lt;style face="superscript"&gt;1&lt;/style&gt;&lt;/DisplayText&gt;&lt;record&gt;&lt;rec-number&gt;20396&lt;/rec-number&gt;&lt;foreign-keys&gt;&lt;key app="EN" db-id="peff0sz06tfzdzezt0kx5rsapzaxfwp9prps" timestamp="1375448440"&gt;20396&lt;/key&gt;&lt;/foreign-keys&gt;&lt;ref-type name="Journal Article"&gt;17&lt;/ref-type&gt;&lt;contributors&gt;&lt;authors&gt;&lt;author&gt;Weiser, T. G.&lt;/author&gt;&lt;author&gt;Regenbogen, S. E.&lt;/author&gt;&lt;author&gt;Thompson, K. D.&lt;/author&gt;&lt;author&gt;Haynes, A. B.&lt;/author&gt;&lt;author&gt;Lipsitz, S. R.&lt;/author&gt;&lt;author&gt;Berry, W. R.&lt;/author&gt;&lt;author&gt;Gawande, A. A.&lt;/author&gt;&lt;/authors&gt;&lt;/contributors&gt;&lt;auth-address&gt;Department of Health Policy and Management, Harvard School of Public Health, Boston, MA, USA. tweiser@hsph.harvard.edu&lt;/auth-address&gt;&lt;titles&gt;&lt;title&gt;An estimation of the global volume of surgery: a modelling strategy based on available data&lt;/title&gt;&lt;secondary-title&gt;Lancet&lt;/secondary-title&gt;&lt;/titles&gt;&lt;periodical&gt;&lt;full-title&gt;Lancet&lt;/full-title&gt;&lt;/periodical&gt;&lt;pages&gt;139-44&lt;/pages&gt;&lt;volume&gt;372&lt;/volume&gt;&lt;number&gt;9633&lt;/number&gt;&lt;edition&gt;2008/06/28&lt;/edition&gt;&lt;keywords&gt;&lt;keyword&gt;Adolescent&lt;/keyword&gt;&lt;keyword&gt;Adult&lt;/keyword&gt;&lt;keyword&gt;Aged&lt;/keyword&gt;&lt;keyword&gt;Female&lt;/keyword&gt;&lt;keyword&gt;Humans&lt;/keyword&gt;&lt;keyword&gt;Life Expectancy&lt;/keyword&gt;&lt;keyword&gt;Linear Models&lt;/keyword&gt;&lt;keyword&gt;Male&lt;/keyword&gt;&lt;keyword&gt;Middle Aged&lt;/keyword&gt;&lt;keyword&gt;Population Surveillance/*methods&lt;/keyword&gt;&lt;keyword&gt;Surgical Procedures, Operative/classification/economics/*statistics &amp;amp; numerical&lt;/keyword&gt;&lt;keyword&gt;data&lt;/keyword&gt;&lt;keyword&gt;World Health Organization&lt;/keyword&gt;&lt;/keywords&gt;&lt;dates&gt;&lt;year&gt;2008&lt;/year&gt;&lt;pub-dates&gt;&lt;date&gt;Jul 12&lt;/date&gt;&lt;/pub-dates&gt;&lt;/dates&gt;&lt;isbn&gt;1474-547X (Electronic)&amp;#xD;0140-6736 (Linking)&lt;/isbn&gt;&lt;accession-num&gt;18582931&lt;/accession-num&gt;&lt;urls&gt;&lt;related-urls&gt;&lt;url&gt;http://www.ncbi.nlm.nih.gov/pubmed/18582931&lt;/url&gt;&lt;/related-urls&gt;&lt;/urls&gt;&lt;electronic-resource-num&gt;10.1016/S0140-6736(08)60878-8&amp;#xD;S0140-6736(08)60878-8 [pii]&lt;/electronic-resource-num&gt;&lt;language&gt;eng&lt;/language&gt;&lt;/record&gt;&lt;/Cite&gt;&lt;/EndNote&gt;</w:instrText>
      </w:r>
      <w:r w:rsidR="00E60EB4" w:rsidRPr="00A22A54">
        <w:rPr>
          <w:rFonts w:cs="Times New Roman"/>
          <w:szCs w:val="24"/>
        </w:rPr>
        <w:fldChar w:fldCharType="separate"/>
      </w:r>
      <w:r w:rsidR="00E60EB4" w:rsidRPr="00A22A54">
        <w:rPr>
          <w:rFonts w:cs="Times New Roman"/>
          <w:noProof/>
          <w:szCs w:val="24"/>
          <w:vertAlign w:val="superscript"/>
        </w:rPr>
        <w:t>1</w:t>
      </w:r>
      <w:r w:rsidR="00E60EB4" w:rsidRPr="00A22A54">
        <w:rPr>
          <w:rFonts w:cs="Times New Roman"/>
          <w:szCs w:val="24"/>
        </w:rPr>
        <w:fldChar w:fldCharType="end"/>
      </w:r>
      <w:r w:rsidR="001853F0" w:rsidRPr="00A22A54">
        <w:rPr>
          <w:rFonts w:cs="Times New Roman"/>
          <w:szCs w:val="24"/>
        </w:rPr>
        <w:t xml:space="preserve"> </w:t>
      </w:r>
      <w:r w:rsidRPr="00A22A54">
        <w:rPr>
          <w:rFonts w:cs="Times New Roman"/>
          <w:szCs w:val="24"/>
        </w:rPr>
        <w:t>Complications following major surgery are a leading cause of morbidity and mortali</w:t>
      </w:r>
      <w:r w:rsidR="001853F0" w:rsidRPr="00A22A54">
        <w:rPr>
          <w:rFonts w:cs="Times New Roman"/>
          <w:szCs w:val="24"/>
        </w:rPr>
        <w:t xml:space="preserve">ty, of which myocardial injury is </w:t>
      </w:r>
      <w:r w:rsidR="00D363D6" w:rsidRPr="00A22A54">
        <w:rPr>
          <w:rFonts w:cs="Times New Roman"/>
          <w:szCs w:val="24"/>
        </w:rPr>
        <w:t xml:space="preserve">particularly </w:t>
      </w:r>
      <w:r w:rsidR="001853F0" w:rsidRPr="00A22A54">
        <w:rPr>
          <w:rFonts w:cs="Times New Roman"/>
          <w:szCs w:val="24"/>
        </w:rPr>
        <w:t xml:space="preserve">common </w:t>
      </w:r>
      <w:r w:rsidR="00D363D6" w:rsidRPr="00A22A54">
        <w:rPr>
          <w:rFonts w:cs="Times New Roman"/>
          <w:szCs w:val="24"/>
        </w:rPr>
        <w:t xml:space="preserve">occurring </w:t>
      </w:r>
      <w:r w:rsidR="001853F0" w:rsidRPr="00A22A54">
        <w:rPr>
          <w:rFonts w:cs="Times New Roman"/>
          <w:szCs w:val="24"/>
        </w:rPr>
        <w:t>in around 25% patients</w:t>
      </w:r>
      <w:r w:rsidR="00861261" w:rsidRPr="00A22A54">
        <w:rPr>
          <w:rFonts w:cs="Times New Roman"/>
          <w:szCs w:val="24"/>
        </w:rPr>
        <w:t xml:space="preserve"> (as measured using high-sensitivity troponin assays).</w:t>
      </w:r>
      <w:r w:rsidR="00861261" w:rsidRPr="00A22A54">
        <w:rPr>
          <w:rFonts w:cs="Times New Roman"/>
          <w:noProof/>
          <w:szCs w:val="24"/>
          <w:vertAlign w:val="superscript"/>
        </w:rPr>
        <w:t>1-4</w:t>
      </w:r>
      <w:r w:rsidR="00861261" w:rsidRPr="00A22A54">
        <w:rPr>
          <w:rFonts w:cs="Times New Roman"/>
          <w:szCs w:val="24"/>
        </w:rPr>
        <w:t xml:space="preserve"> </w:t>
      </w:r>
    </w:p>
    <w:p w14:paraId="44F5F151" w14:textId="4B904E81" w:rsidR="00F02736" w:rsidRPr="00A22A54" w:rsidRDefault="00133284" w:rsidP="00F90991">
      <w:pPr>
        <w:ind w:firstLine="357"/>
        <w:rPr>
          <w:rFonts w:cs="Times New Roman"/>
          <w:szCs w:val="24"/>
        </w:rPr>
      </w:pPr>
      <w:r w:rsidRPr="00A22A54">
        <w:rPr>
          <w:rFonts w:cs="Times New Roman"/>
          <w:szCs w:val="24"/>
        </w:rPr>
        <w:t xml:space="preserve">Close monitoring of the cardiovascular system is a basic tenet of modern anaesthesia. Despite a range of technologies available, </w:t>
      </w:r>
      <w:r w:rsidR="00D75DDF" w:rsidRPr="00A22A54">
        <w:rPr>
          <w:rFonts w:cs="Times New Roman"/>
          <w:szCs w:val="24"/>
        </w:rPr>
        <w:t xml:space="preserve">there is surprisingly </w:t>
      </w:r>
      <w:r w:rsidRPr="00A22A54">
        <w:rPr>
          <w:rFonts w:cs="Times New Roman"/>
          <w:szCs w:val="24"/>
        </w:rPr>
        <w:t xml:space="preserve">little evidence </w:t>
      </w:r>
      <w:r w:rsidR="00D75DDF" w:rsidRPr="00A22A54">
        <w:rPr>
          <w:rFonts w:cs="Times New Roman"/>
          <w:szCs w:val="24"/>
        </w:rPr>
        <w:t xml:space="preserve">that closer monitoring translates to reduced perioperative complications. </w:t>
      </w:r>
      <w:r w:rsidR="00110D6C" w:rsidRPr="00A22A54">
        <w:rPr>
          <w:rFonts w:cs="Times New Roman"/>
          <w:szCs w:val="24"/>
        </w:rPr>
        <w:t>Although</w:t>
      </w:r>
      <w:r w:rsidR="00D75DDF" w:rsidRPr="00A22A54">
        <w:rPr>
          <w:rFonts w:cs="Times New Roman"/>
          <w:szCs w:val="24"/>
        </w:rPr>
        <w:t xml:space="preserve"> </w:t>
      </w:r>
      <w:r w:rsidR="00110D6C" w:rsidRPr="00A22A54">
        <w:rPr>
          <w:rFonts w:cs="Times New Roman"/>
          <w:szCs w:val="24"/>
        </w:rPr>
        <w:t xml:space="preserve">observational studies of </w:t>
      </w:r>
      <w:r w:rsidR="00D75DDF" w:rsidRPr="00A22A54">
        <w:rPr>
          <w:rFonts w:cs="Times New Roman"/>
          <w:szCs w:val="24"/>
        </w:rPr>
        <w:t>preoperative echocardiocardiography</w:t>
      </w:r>
      <w:r w:rsidR="00110D6C" w:rsidRPr="00A22A54">
        <w:rPr>
          <w:rFonts w:cs="Times New Roman"/>
          <w:szCs w:val="24"/>
        </w:rPr>
        <w:t xml:space="preserve"> and cardiopulmonary exercise testing</w:t>
      </w:r>
      <w:r w:rsidR="00D52F50" w:rsidRPr="00A22A54">
        <w:rPr>
          <w:rFonts w:cs="Times New Roman"/>
          <w:szCs w:val="24"/>
        </w:rPr>
        <w:t xml:space="preserve"> </w:t>
      </w:r>
      <w:r w:rsidR="00D52F50" w:rsidRPr="00A22A54">
        <w:rPr>
          <w:rFonts w:cs="Times New Roman"/>
          <w:szCs w:val="24"/>
        </w:rPr>
        <w:fldChar w:fldCharType="begin"/>
      </w:r>
      <w:r w:rsidR="00D52F50" w:rsidRPr="00A22A54">
        <w:rPr>
          <w:rFonts w:cs="Times New Roman"/>
          <w:szCs w:val="24"/>
        </w:rPr>
        <w:instrText xml:space="preserve"> ADDIN EN.CITE &lt;EndNote&gt;&lt;Cite&gt;&lt;Author&gt;Wijeysundera&lt;/Author&gt;&lt;Year&gt;2011&lt;/Year&gt;&lt;RecNum&gt;35017&lt;/RecNum&gt;&lt;DisplayText&gt;&lt;style face="superscript"&gt;2&lt;/style&gt;&lt;/DisplayText&gt;&lt;record&gt;&lt;rec-number&gt;35017&lt;/rec-number&gt;&lt;foreign-keys&gt;&lt;key app="EN" db-id="peff0sz06tfzdzezt0kx5rsapzaxfwp9prps" timestamp="1529878908"&gt;35017&lt;/key&gt;&lt;/foreign-keys&gt;&lt;ref-type name="Journal Article"&gt;17&lt;/ref-type&gt;&lt;contributors&gt;&lt;authors&gt;&lt;author&gt;Wijeysundera, D. N.&lt;/author&gt;&lt;author&gt;Beattie, W. S.&lt;/author&gt;&lt;author&gt;Karkouti, K.&lt;/author&gt;&lt;author&gt;Neuman, M. D.&lt;/author&gt;&lt;author&gt;Austin, P. C.&lt;/author&gt;&lt;author&gt;Laupacis, A.&lt;/author&gt;&lt;/authors&gt;&lt;/contributors&gt;&lt;auth-address&gt;Keenan Research Centre, Li Ka Shing Knowledge Institute of St Michael&amp;apos;s Hospital, 80 Bond Street, Toronto, ON, Canada.&lt;/auth-address&gt;&lt;titles&gt;&lt;title&gt;Association of echocardiography before major elective non-cardiac surgery with postoperative survival and length of hospital stay: population based cohort study&lt;/title&gt;&lt;secondary-title&gt;BMJ&lt;/secondary-title&gt;&lt;/titles&gt;&lt;periodical&gt;&lt;full-title&gt;BMJ&lt;/full-title&gt;&lt;/periodical&gt;&lt;pages&gt;d3695&lt;/pages&gt;&lt;volume&gt;342&lt;/volume&gt;&lt;keywords&gt;&lt;keyword&gt;Cohort Studies&lt;/keyword&gt;&lt;keyword&gt;Humans&lt;/keyword&gt;&lt;keyword&gt;*Length of Stay&lt;/keyword&gt;&lt;keyword&gt;*Survival Analysis&lt;/keyword&gt;&lt;keyword&gt;*Thoracic Surgery&lt;/keyword&gt;&lt;/keywords&gt;&lt;dates&gt;&lt;year&gt;2011&lt;/year&gt;&lt;pub-dates&gt;&lt;date&gt;Jun 30&lt;/date&gt;&lt;/pub-dates&gt;&lt;/dates&gt;&lt;isbn&gt;1756-1833 (Electronic)&amp;#xD;0959-8138 (Linking)&lt;/isbn&gt;&lt;accession-num&gt;21724560&lt;/accession-num&gt;&lt;urls&gt;&lt;related-urls&gt;&lt;url&gt;https://www.ncbi.nlm.nih.gov/pubmed/21724560&lt;/url&gt;&lt;/related-urls&gt;&lt;/urls&gt;&lt;custom2&gt;PMC3127454&lt;/custom2&gt;&lt;electronic-resource-num&gt;10.1136/bmj.d3695&lt;/electronic-resource-num&gt;&lt;/record&gt;&lt;/Cite&gt;&lt;/EndNote&gt;</w:instrText>
      </w:r>
      <w:r w:rsidR="00D52F50" w:rsidRPr="00A22A54">
        <w:rPr>
          <w:rFonts w:cs="Times New Roman"/>
          <w:szCs w:val="24"/>
        </w:rPr>
        <w:fldChar w:fldCharType="separate"/>
      </w:r>
      <w:r w:rsidR="00D52F50" w:rsidRPr="00A22A54">
        <w:rPr>
          <w:rFonts w:cs="Times New Roman"/>
          <w:noProof/>
          <w:szCs w:val="24"/>
          <w:vertAlign w:val="superscript"/>
        </w:rPr>
        <w:t>2</w:t>
      </w:r>
      <w:r w:rsidR="00D52F50" w:rsidRPr="00A22A54">
        <w:rPr>
          <w:rFonts w:cs="Times New Roman"/>
          <w:szCs w:val="24"/>
        </w:rPr>
        <w:fldChar w:fldCharType="end"/>
      </w:r>
      <w:r w:rsidR="00D75DDF" w:rsidRPr="00A22A54">
        <w:rPr>
          <w:rFonts w:cs="Times New Roman"/>
          <w:szCs w:val="24"/>
        </w:rPr>
        <w:t xml:space="preserve"> </w:t>
      </w:r>
      <w:r w:rsidR="00110D6C" w:rsidRPr="00A22A54">
        <w:rPr>
          <w:rFonts w:cs="Times New Roman"/>
          <w:szCs w:val="24"/>
        </w:rPr>
        <w:t>indicate an association with poorer perioperative outcomes, these findings suggest</w:t>
      </w:r>
      <w:r w:rsidR="00D75DDF" w:rsidRPr="00A22A54">
        <w:rPr>
          <w:rFonts w:cs="Times New Roman"/>
          <w:szCs w:val="24"/>
        </w:rPr>
        <w:t xml:space="preserve"> that clinicians</w:t>
      </w:r>
      <w:r w:rsidR="00110D6C" w:rsidRPr="00A22A54">
        <w:rPr>
          <w:rFonts w:cs="Times New Roman"/>
          <w:szCs w:val="24"/>
        </w:rPr>
        <w:t xml:space="preserve"> can</w:t>
      </w:r>
      <w:r w:rsidR="00D75DDF" w:rsidRPr="00A22A54">
        <w:rPr>
          <w:rFonts w:cs="Times New Roman"/>
          <w:szCs w:val="24"/>
        </w:rPr>
        <w:t xml:space="preserve"> identify patients most at risk </w:t>
      </w:r>
      <w:r w:rsidR="00110D6C" w:rsidRPr="00A22A54">
        <w:rPr>
          <w:rFonts w:cs="Times New Roman"/>
          <w:szCs w:val="24"/>
        </w:rPr>
        <w:t>preoperatively</w:t>
      </w:r>
      <w:r w:rsidR="007D504D" w:rsidRPr="00A22A54">
        <w:rPr>
          <w:rFonts w:cs="Times New Roman"/>
          <w:szCs w:val="24"/>
        </w:rPr>
        <w:t xml:space="preserve">. By contrast, prospective studies exploring whether intraoperative </w:t>
      </w:r>
      <w:r w:rsidR="00D75DDF" w:rsidRPr="00A22A54">
        <w:rPr>
          <w:rFonts w:cs="Times New Roman"/>
          <w:szCs w:val="24"/>
        </w:rPr>
        <w:t xml:space="preserve">monitoring modalities </w:t>
      </w:r>
      <w:r w:rsidR="007D504D" w:rsidRPr="00A22A54">
        <w:rPr>
          <w:rFonts w:cs="Times New Roman"/>
          <w:szCs w:val="24"/>
        </w:rPr>
        <w:t xml:space="preserve">may be associated with </w:t>
      </w:r>
      <w:r w:rsidR="00D75DDF" w:rsidRPr="00A22A54">
        <w:rPr>
          <w:rFonts w:cs="Times New Roman"/>
          <w:szCs w:val="24"/>
        </w:rPr>
        <w:t>reduce</w:t>
      </w:r>
      <w:r w:rsidR="007D504D" w:rsidRPr="00A22A54">
        <w:rPr>
          <w:rFonts w:cs="Times New Roman"/>
          <w:szCs w:val="24"/>
        </w:rPr>
        <w:t>d</w:t>
      </w:r>
      <w:r w:rsidR="00D75DDF" w:rsidRPr="00A22A54">
        <w:rPr>
          <w:rFonts w:cs="Times New Roman"/>
          <w:szCs w:val="24"/>
        </w:rPr>
        <w:t xml:space="preserve"> postoperative morbidity</w:t>
      </w:r>
      <w:r w:rsidR="007D504D" w:rsidRPr="00A22A54">
        <w:rPr>
          <w:rFonts w:cs="Times New Roman"/>
          <w:szCs w:val="24"/>
        </w:rPr>
        <w:t xml:space="preserve"> are lacking</w:t>
      </w:r>
      <w:r w:rsidR="00D75DDF" w:rsidRPr="00A22A54">
        <w:rPr>
          <w:rFonts w:cs="Times New Roman"/>
          <w:szCs w:val="24"/>
        </w:rPr>
        <w:t>.</w:t>
      </w:r>
      <w:r w:rsidR="007D504D" w:rsidRPr="00A22A54">
        <w:rPr>
          <w:rFonts w:cs="Times New Roman"/>
          <w:szCs w:val="24"/>
        </w:rPr>
        <w:t xml:space="preserve"> The most amenable parameter for rapid intervention blood pressure, the correction of which is presumably more likely when intra-arterial monitoring is undertaken.  </w:t>
      </w:r>
      <w:r w:rsidR="00C820E6" w:rsidRPr="00A22A54">
        <w:rPr>
          <w:rFonts w:cs="Times New Roman"/>
          <w:szCs w:val="24"/>
        </w:rPr>
        <w:t xml:space="preserve">Although hypotension is associated with worse outcomes, the impact of interventions to reverse lower blood pressure on postoperative morbidity has been </w:t>
      </w:r>
      <w:r w:rsidR="00D52F50" w:rsidRPr="00A22A54">
        <w:rPr>
          <w:rFonts w:cs="Times New Roman"/>
          <w:szCs w:val="24"/>
        </w:rPr>
        <w:t>highly variable</w:t>
      </w:r>
      <w:r w:rsidR="004B2A82" w:rsidRPr="00A22A54">
        <w:rPr>
          <w:rFonts w:cs="Times New Roman"/>
          <w:szCs w:val="24"/>
        </w:rPr>
        <w:fldChar w:fldCharType="begin">
          <w:fldData xml:space="preserve">PEVuZE5vdGU+PENpdGU+PEF1dGhvcj5QYW5qYXNhd2F0d29uZzwvQXV0aG9yPjxZZWFyPjIwMTU8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</w:fldData>
        </w:fldChar>
      </w:r>
      <w:r w:rsidR="004B2A82" w:rsidRPr="00A22A54">
        <w:rPr>
          <w:rFonts w:cs="Times New Roman"/>
          <w:szCs w:val="24"/>
        </w:rPr>
        <w:instrText xml:space="preserve"> ADDIN EN.CITE </w:instrText>
      </w:r>
      <w:r w:rsidR="004B2A82" w:rsidRPr="00A22A54">
        <w:rPr>
          <w:rFonts w:cs="Times New Roman"/>
          <w:szCs w:val="24"/>
        </w:rPr>
        <w:fldChar w:fldCharType="begin">
          <w:fldData xml:space="preserve">PEVuZE5vdGU+PENpdGU+PEF1dGhvcj5QYW5qYXNhd2F0d29uZzwvQXV0aG9yPjxZZWFyPjIwMTU8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</w:fldData>
        </w:fldChar>
      </w:r>
      <w:r w:rsidR="004B2A82" w:rsidRPr="00A22A54">
        <w:rPr>
          <w:rFonts w:cs="Times New Roman"/>
          <w:szCs w:val="24"/>
        </w:rPr>
        <w:instrText xml:space="preserve"> ADDIN EN.CITE.DATA </w:instrText>
      </w:r>
      <w:r w:rsidR="004B2A82" w:rsidRPr="00A22A54">
        <w:rPr>
          <w:rFonts w:cs="Times New Roman"/>
          <w:szCs w:val="24"/>
        </w:rPr>
      </w:r>
      <w:r w:rsidR="004B2A82" w:rsidRPr="00A22A54">
        <w:rPr>
          <w:rFonts w:cs="Times New Roman"/>
          <w:szCs w:val="24"/>
        </w:rPr>
        <w:fldChar w:fldCharType="end"/>
      </w:r>
      <w:r w:rsidR="004B2A82" w:rsidRPr="00A22A54">
        <w:rPr>
          <w:rFonts w:cs="Times New Roman"/>
          <w:szCs w:val="24"/>
        </w:rPr>
      </w:r>
      <w:r w:rsidR="004B2A82" w:rsidRPr="00A22A54">
        <w:rPr>
          <w:rFonts w:cs="Times New Roman"/>
          <w:szCs w:val="24"/>
        </w:rPr>
        <w:fldChar w:fldCharType="separate"/>
      </w:r>
      <w:r w:rsidR="004B2A82" w:rsidRPr="00A22A54">
        <w:rPr>
          <w:rFonts w:cs="Times New Roman"/>
          <w:noProof/>
          <w:szCs w:val="24"/>
          <w:vertAlign w:val="superscript"/>
        </w:rPr>
        <w:t>3,4</w:t>
      </w:r>
      <w:r w:rsidR="004B2A82" w:rsidRPr="00A22A54">
        <w:rPr>
          <w:rFonts w:cs="Times New Roman"/>
          <w:szCs w:val="24"/>
        </w:rPr>
        <w:fldChar w:fldCharType="end"/>
      </w:r>
      <w:r w:rsidR="00D52F50" w:rsidRPr="00A22A54">
        <w:rPr>
          <w:rFonts w:cs="Times New Roman"/>
          <w:szCs w:val="24"/>
        </w:rPr>
        <w:t xml:space="preserve"> and has not included prospective assessment of myocardial injury.</w:t>
      </w:r>
      <w:r w:rsidR="00C820E6" w:rsidRPr="00A22A54">
        <w:rPr>
          <w:rFonts w:cs="Times New Roman"/>
          <w:szCs w:val="24"/>
        </w:rPr>
        <w:t xml:space="preserve">  </w:t>
      </w:r>
      <w:r w:rsidR="002C7B7D" w:rsidRPr="00A22A54">
        <w:rPr>
          <w:rFonts w:cs="Times New Roman"/>
          <w:szCs w:val="24"/>
        </w:rPr>
        <w:t>The potential addit</w:t>
      </w:r>
      <w:r w:rsidR="00D52F50" w:rsidRPr="00A22A54">
        <w:rPr>
          <w:rFonts w:cs="Times New Roman"/>
          <w:szCs w:val="24"/>
        </w:rPr>
        <w:t>i</w:t>
      </w:r>
      <w:r w:rsidR="002C7B7D" w:rsidRPr="00A22A54">
        <w:rPr>
          <w:rFonts w:cs="Times New Roman"/>
          <w:szCs w:val="24"/>
        </w:rPr>
        <w:t>onal benefit of other monitors (central venous catheters, cardiac output monit</w:t>
      </w:r>
      <w:r w:rsidR="004B2A82" w:rsidRPr="00A22A54">
        <w:rPr>
          <w:rFonts w:cs="Times New Roman"/>
          <w:szCs w:val="24"/>
        </w:rPr>
        <w:t>o</w:t>
      </w:r>
      <w:r w:rsidR="002C7B7D" w:rsidRPr="00A22A54">
        <w:rPr>
          <w:rFonts w:cs="Times New Roman"/>
          <w:szCs w:val="24"/>
        </w:rPr>
        <w:t>ring) is also unclear.</w:t>
      </w:r>
    </w:p>
    <w:p w14:paraId="1B92EB6B" w14:textId="20B6B250" w:rsidR="00775787" w:rsidRPr="00A22A54" w:rsidRDefault="00452CF2" w:rsidP="00F90991">
      <w:pPr>
        <w:ind w:firstLine="357"/>
        <w:rPr>
          <w:rFonts w:cs="Times New Roman"/>
          <w:szCs w:val="24"/>
        </w:rPr>
      </w:pPr>
      <w:r w:rsidRPr="00A22A54">
        <w:rPr>
          <w:rFonts w:cs="Times New Roman"/>
          <w:szCs w:val="24"/>
        </w:rPr>
        <w:t>VISION-UK</w:t>
      </w:r>
      <w:r w:rsidR="00672884" w:rsidRPr="00A22A54">
        <w:rPr>
          <w:rFonts w:cs="Times New Roman"/>
          <w:szCs w:val="24"/>
        </w:rPr>
        <w:t xml:space="preserve"> is a</w:t>
      </w:r>
      <w:r w:rsidR="00775787" w:rsidRPr="00A22A54">
        <w:rPr>
          <w:rFonts w:cs="Times New Roman"/>
          <w:szCs w:val="24"/>
        </w:rPr>
        <w:t xml:space="preserve"> national prospective cohort study designed to assess </w:t>
      </w:r>
      <w:r w:rsidR="00A45A4D" w:rsidRPr="00A22A54">
        <w:rPr>
          <w:rFonts w:cs="Times New Roman"/>
          <w:szCs w:val="24"/>
        </w:rPr>
        <w:t xml:space="preserve">the relationship between </w:t>
      </w:r>
      <w:r w:rsidR="007D504D" w:rsidRPr="00A22A54">
        <w:rPr>
          <w:rFonts w:cs="Times New Roman"/>
          <w:szCs w:val="24"/>
        </w:rPr>
        <w:t>intraoperative</w:t>
      </w:r>
      <w:r w:rsidR="00D52F50" w:rsidRPr="00A22A54">
        <w:rPr>
          <w:rFonts w:cs="Times New Roman"/>
          <w:szCs w:val="24"/>
        </w:rPr>
        <w:t xml:space="preserve"> arterial blood pressure</w:t>
      </w:r>
      <w:r w:rsidR="007D504D" w:rsidRPr="00A22A54">
        <w:rPr>
          <w:rFonts w:cs="Times New Roman"/>
          <w:szCs w:val="24"/>
        </w:rPr>
        <w:t xml:space="preserve"> monitoring</w:t>
      </w:r>
      <w:r w:rsidR="00A45A4D" w:rsidRPr="00A22A54">
        <w:rPr>
          <w:rFonts w:cs="Times New Roman"/>
          <w:szCs w:val="24"/>
        </w:rPr>
        <w:t xml:space="preserve"> and </w:t>
      </w:r>
      <w:r w:rsidR="00775787" w:rsidRPr="00A22A54">
        <w:rPr>
          <w:rFonts w:cs="Times New Roman"/>
          <w:szCs w:val="24"/>
        </w:rPr>
        <w:t xml:space="preserve">post-operative </w:t>
      </w:r>
      <w:r w:rsidR="00A45A4D" w:rsidRPr="00A22A54">
        <w:rPr>
          <w:rFonts w:cs="Times New Roman"/>
          <w:szCs w:val="24"/>
        </w:rPr>
        <w:t xml:space="preserve">myocardial injury, as measured by high-sensitivity plasma troponin, other </w:t>
      </w:r>
      <w:r w:rsidR="00775787" w:rsidRPr="00A22A54">
        <w:rPr>
          <w:rFonts w:cs="Times New Roman"/>
          <w:szCs w:val="24"/>
        </w:rPr>
        <w:t xml:space="preserve">complications and mortality in adult patients following elective surgery. The anticipated sample size is </w:t>
      </w:r>
      <w:r w:rsidR="00F02736" w:rsidRPr="00A22A54">
        <w:rPr>
          <w:rFonts w:cs="Times New Roman"/>
          <w:szCs w:val="24"/>
        </w:rPr>
        <w:t xml:space="preserve">~4200 </w:t>
      </w:r>
      <w:r w:rsidR="00775787" w:rsidRPr="00A22A54">
        <w:rPr>
          <w:rFonts w:cs="Times New Roman"/>
          <w:szCs w:val="24"/>
        </w:rPr>
        <w:t xml:space="preserve">patients from </w:t>
      </w:r>
      <w:r w:rsidR="00672884" w:rsidRPr="00A22A54">
        <w:rPr>
          <w:rFonts w:cs="Times New Roman"/>
          <w:szCs w:val="24"/>
        </w:rPr>
        <w:t>4</w:t>
      </w:r>
      <w:r w:rsidR="00775787" w:rsidRPr="00A22A54">
        <w:rPr>
          <w:rFonts w:cs="Times New Roman"/>
          <w:szCs w:val="24"/>
        </w:rPr>
        <w:t xml:space="preserve"> different </w:t>
      </w:r>
      <w:r w:rsidR="00672884" w:rsidRPr="00A22A54">
        <w:rPr>
          <w:rFonts w:cs="Times New Roman"/>
          <w:szCs w:val="24"/>
        </w:rPr>
        <w:t>UK hospitals</w:t>
      </w:r>
      <w:r w:rsidR="00775787" w:rsidRPr="00A22A54">
        <w:rPr>
          <w:rFonts w:cs="Times New Roman"/>
          <w:szCs w:val="24"/>
        </w:rPr>
        <w:t>.</w:t>
      </w:r>
      <w:r w:rsidR="00672884" w:rsidRPr="00A22A54">
        <w:rPr>
          <w:rFonts w:cs="Times New Roman"/>
          <w:szCs w:val="24"/>
        </w:rPr>
        <w:t xml:space="preserve"> </w:t>
      </w:r>
      <w:r w:rsidR="00775787" w:rsidRPr="00A22A54">
        <w:rPr>
          <w:rFonts w:cs="Times New Roman"/>
          <w:szCs w:val="24"/>
        </w:rPr>
        <w:t xml:space="preserve">The end of the study will be defined as the end of the 30-day period follow up period for the final participant in the study. This document is the proposed </w:t>
      </w:r>
      <w:r w:rsidR="00775787" w:rsidRPr="00A22A54">
        <w:rPr>
          <w:rFonts w:cs="Times New Roman"/>
          <w:szCs w:val="24"/>
        </w:rPr>
        <w:lastRenderedPageBreak/>
        <w:t xml:space="preserve">statistical analysis plan for the </w:t>
      </w:r>
      <w:r w:rsidR="00672884" w:rsidRPr="00A22A54">
        <w:rPr>
          <w:rFonts w:cs="Times New Roman"/>
          <w:szCs w:val="24"/>
        </w:rPr>
        <w:t>VISION-UK</w:t>
      </w:r>
      <w:r w:rsidR="00775787" w:rsidRPr="00A22A54">
        <w:rPr>
          <w:rFonts w:cs="Times New Roman"/>
          <w:szCs w:val="24"/>
        </w:rPr>
        <w:t xml:space="preserve"> study</w:t>
      </w:r>
      <w:r w:rsidR="00861261" w:rsidRPr="00A22A54">
        <w:rPr>
          <w:rFonts w:cs="Times New Roman"/>
          <w:szCs w:val="24"/>
        </w:rPr>
        <w:t xml:space="preserve"> of </w:t>
      </w:r>
      <w:r w:rsidR="00720579" w:rsidRPr="00A22A54">
        <w:rPr>
          <w:rFonts w:cs="Times New Roman"/>
          <w:szCs w:val="24"/>
        </w:rPr>
        <w:t>the relationship between ti</w:t>
      </w:r>
      <w:r w:rsidR="00F02736" w:rsidRPr="00A22A54">
        <w:rPr>
          <w:rFonts w:cs="Times New Roman"/>
          <w:szCs w:val="24"/>
        </w:rPr>
        <w:t>m</w:t>
      </w:r>
      <w:r w:rsidR="00720579" w:rsidRPr="00A22A54">
        <w:rPr>
          <w:rFonts w:cs="Times New Roman"/>
          <w:szCs w:val="24"/>
        </w:rPr>
        <w:t xml:space="preserve">ing of surgery </w:t>
      </w:r>
      <w:r w:rsidR="00861261" w:rsidRPr="00A22A54">
        <w:rPr>
          <w:rFonts w:cs="Times New Roman"/>
          <w:szCs w:val="24"/>
        </w:rPr>
        <w:t xml:space="preserve">and </w:t>
      </w:r>
      <w:r w:rsidR="00720579" w:rsidRPr="00A22A54">
        <w:rPr>
          <w:rFonts w:cs="Times New Roman"/>
          <w:szCs w:val="24"/>
        </w:rPr>
        <w:t xml:space="preserve">postoperative morbidity, including </w:t>
      </w:r>
      <w:r w:rsidR="00861261" w:rsidRPr="00A22A54">
        <w:rPr>
          <w:rFonts w:cs="Times New Roman"/>
          <w:szCs w:val="24"/>
        </w:rPr>
        <w:t>myocardial injury</w:t>
      </w:r>
      <w:r w:rsidR="00775787" w:rsidRPr="00A22A54">
        <w:rPr>
          <w:rFonts w:cs="Times New Roman"/>
          <w:szCs w:val="24"/>
        </w:rPr>
        <w:t xml:space="preserve">. The purpose of this statistical analysis plan is to set out the proposed analysis in advance of inspecting the data so that data derived decisions are avoided. </w:t>
      </w:r>
    </w:p>
    <w:p w14:paraId="1EB753D7" w14:textId="5459961D" w:rsidR="007414C2" w:rsidRPr="00A22A54" w:rsidRDefault="007414C2" w:rsidP="00F90991">
      <w:pPr>
        <w:pStyle w:val="Default"/>
        <w:spacing w:line="480" w:lineRule="auto"/>
        <w:rPr>
          <w:rFonts w:ascii="Times New Roman" w:hAnsi="Times New Roman" w:cs="Times New Roman"/>
          <w:color w:val="auto"/>
        </w:rPr>
      </w:pPr>
    </w:p>
    <w:p w14:paraId="0BE0BE3D" w14:textId="39216497" w:rsidR="007414C2" w:rsidRPr="00A22A54" w:rsidRDefault="007414C2" w:rsidP="00A16418">
      <w:pPr>
        <w:pStyle w:val="Heading1"/>
        <w:rPr>
          <w:rFonts w:cs="Times New Roman"/>
          <w:szCs w:val="24"/>
        </w:rPr>
      </w:pPr>
      <w:bookmarkStart w:id="2" w:name="_Toc493344284"/>
      <w:bookmarkStart w:id="3" w:name="_Toc517774749"/>
      <w:r w:rsidRPr="00A22A54">
        <w:rPr>
          <w:rFonts w:cs="Times New Roman"/>
          <w:szCs w:val="24"/>
        </w:rPr>
        <w:t>Aim</w:t>
      </w:r>
      <w:bookmarkEnd w:id="2"/>
      <w:bookmarkEnd w:id="3"/>
    </w:p>
    <w:p w14:paraId="693AB2FB" w14:textId="22A9E9AA" w:rsidR="00452CF2" w:rsidRPr="00A22A54" w:rsidRDefault="007414C2" w:rsidP="00F90991">
      <w:pPr>
        <w:rPr>
          <w:rFonts w:cs="Times New Roman"/>
          <w:szCs w:val="24"/>
        </w:rPr>
      </w:pPr>
      <w:r w:rsidRPr="00A22A54">
        <w:rPr>
          <w:rFonts w:cs="Times New Roman"/>
          <w:szCs w:val="24"/>
        </w:rPr>
        <w:t xml:space="preserve">To demonstrate the relationship between </w:t>
      </w:r>
      <w:r w:rsidR="00D75DDF" w:rsidRPr="00A22A54">
        <w:rPr>
          <w:rFonts w:cs="Times New Roman"/>
          <w:szCs w:val="24"/>
        </w:rPr>
        <w:t xml:space="preserve">use of </w:t>
      </w:r>
      <w:r w:rsidR="007E00AE" w:rsidRPr="00A22A54">
        <w:rPr>
          <w:rFonts w:cs="Times New Roman"/>
          <w:szCs w:val="24"/>
        </w:rPr>
        <w:t xml:space="preserve">intra-arterial </w:t>
      </w:r>
      <w:r w:rsidR="00D75DDF" w:rsidRPr="00A22A54">
        <w:rPr>
          <w:rFonts w:cs="Times New Roman"/>
          <w:szCs w:val="24"/>
        </w:rPr>
        <w:t>cardiovascular monitoring</w:t>
      </w:r>
      <w:r w:rsidRPr="00A22A54">
        <w:rPr>
          <w:rFonts w:cs="Times New Roman"/>
          <w:szCs w:val="24"/>
        </w:rPr>
        <w:t xml:space="preserve"> and risk of </w:t>
      </w:r>
      <w:r w:rsidR="00D75DDF" w:rsidRPr="00A22A54">
        <w:rPr>
          <w:rFonts w:cs="Times New Roman"/>
          <w:szCs w:val="24"/>
        </w:rPr>
        <w:t xml:space="preserve">perioperative cardiovascular </w:t>
      </w:r>
      <w:r w:rsidR="00BF60CF" w:rsidRPr="00A22A54">
        <w:rPr>
          <w:rFonts w:cs="Times New Roman"/>
          <w:szCs w:val="24"/>
        </w:rPr>
        <w:t xml:space="preserve">and all-cause </w:t>
      </w:r>
      <w:r w:rsidR="00720579" w:rsidRPr="00A22A54">
        <w:rPr>
          <w:rFonts w:cs="Times New Roman"/>
          <w:szCs w:val="24"/>
        </w:rPr>
        <w:t>morbidity</w:t>
      </w:r>
      <w:r w:rsidRPr="00A22A54">
        <w:rPr>
          <w:rFonts w:cs="Times New Roman"/>
          <w:szCs w:val="24"/>
        </w:rPr>
        <w:t>.</w:t>
      </w:r>
    </w:p>
    <w:p w14:paraId="2119F1A6" w14:textId="77777777" w:rsidR="000F4FA9" w:rsidRPr="00A22A54" w:rsidRDefault="000F4FA9" w:rsidP="00F90991">
      <w:pPr>
        <w:rPr>
          <w:rFonts w:cs="Times New Roman"/>
          <w:szCs w:val="24"/>
        </w:rPr>
      </w:pPr>
    </w:p>
    <w:p w14:paraId="203CA011" w14:textId="722864AD" w:rsidR="00775787" w:rsidRPr="00A22A54" w:rsidRDefault="00775787" w:rsidP="00A16418">
      <w:pPr>
        <w:pStyle w:val="Heading1"/>
        <w:rPr>
          <w:rFonts w:cs="Times New Roman"/>
          <w:szCs w:val="24"/>
        </w:rPr>
      </w:pPr>
      <w:bookmarkStart w:id="4" w:name="_Toc493344285"/>
      <w:bookmarkStart w:id="5" w:name="_Toc517774750"/>
      <w:r w:rsidRPr="00A22A54">
        <w:rPr>
          <w:rFonts w:cs="Times New Roman"/>
          <w:szCs w:val="24"/>
        </w:rPr>
        <w:t>Objectives</w:t>
      </w:r>
      <w:bookmarkEnd w:id="4"/>
      <w:bookmarkEnd w:id="5"/>
      <w:r w:rsidRPr="00A22A54">
        <w:rPr>
          <w:rFonts w:cs="Times New Roman"/>
          <w:szCs w:val="24"/>
        </w:rPr>
        <w:t xml:space="preserve"> </w:t>
      </w:r>
    </w:p>
    <w:p w14:paraId="50D55DA1" w14:textId="17E18EF5" w:rsidR="00775787" w:rsidRPr="00A22A54" w:rsidRDefault="00775787" w:rsidP="00E15DF9">
      <w:r w:rsidRPr="00E15DF9">
        <w:t xml:space="preserve">The primary objective of </w:t>
      </w:r>
      <w:r w:rsidR="00B77D0F" w:rsidRPr="00E15DF9">
        <w:t xml:space="preserve">this </w:t>
      </w:r>
      <w:r w:rsidRPr="00E15DF9">
        <w:t xml:space="preserve">study is </w:t>
      </w:r>
      <w:r w:rsidR="00D75DDF" w:rsidRPr="00E15DF9">
        <w:t xml:space="preserve">the incidence of </w:t>
      </w:r>
      <w:r w:rsidR="00ED4C4C" w:rsidRPr="00E15DF9">
        <w:t>myocardial injury, as defined by</w:t>
      </w:r>
      <w:r w:rsidR="00ED4C4C" w:rsidRPr="00A22A54">
        <w:t xml:space="preserve"> raised plasma troponin &gt;14ng/l following </w:t>
      </w:r>
      <w:r w:rsidR="00D75DDF" w:rsidRPr="00A22A54">
        <w:t xml:space="preserve">use of </w:t>
      </w:r>
      <w:r w:rsidR="007E00AE" w:rsidRPr="00A22A54">
        <w:t xml:space="preserve">perioperative </w:t>
      </w:r>
      <w:r w:rsidR="00BF60CF" w:rsidRPr="00A22A54">
        <w:t xml:space="preserve">intra-arterial blood pressure </w:t>
      </w:r>
      <w:r w:rsidR="00D75DDF" w:rsidRPr="00A22A54">
        <w:t>monitoring.</w:t>
      </w:r>
      <w:r w:rsidR="00720579" w:rsidRPr="00A22A54">
        <w:t xml:space="preserve"> </w:t>
      </w:r>
    </w:p>
    <w:p w14:paraId="0C58B047" w14:textId="77777777" w:rsidR="000F4FA9" w:rsidRPr="00A22A54" w:rsidRDefault="000F4FA9" w:rsidP="00F90991">
      <w:pPr>
        <w:pStyle w:val="Default"/>
        <w:spacing w:line="480" w:lineRule="auto"/>
        <w:rPr>
          <w:rFonts w:ascii="Times New Roman" w:hAnsi="Times New Roman" w:cs="Times New Roman"/>
          <w:color w:val="auto"/>
        </w:rPr>
      </w:pPr>
    </w:p>
    <w:p w14:paraId="2475BED5" w14:textId="5C58086F" w:rsidR="00775787" w:rsidRPr="00A22A54" w:rsidRDefault="00775787" w:rsidP="00A16418">
      <w:pPr>
        <w:pStyle w:val="Heading1"/>
        <w:rPr>
          <w:rFonts w:cs="Times New Roman"/>
          <w:szCs w:val="24"/>
        </w:rPr>
      </w:pPr>
      <w:bookmarkStart w:id="6" w:name="_Toc493344286"/>
      <w:bookmarkStart w:id="7" w:name="_Toc517774751"/>
      <w:r w:rsidRPr="00A22A54">
        <w:rPr>
          <w:rFonts w:cs="Times New Roman"/>
          <w:szCs w:val="24"/>
        </w:rPr>
        <w:t>Initial descriptive analysis</w:t>
      </w:r>
      <w:bookmarkEnd w:id="6"/>
      <w:bookmarkEnd w:id="7"/>
      <w:r w:rsidRPr="00A22A54">
        <w:rPr>
          <w:rFonts w:cs="Times New Roman"/>
          <w:szCs w:val="24"/>
        </w:rPr>
        <w:t xml:space="preserve"> </w:t>
      </w:r>
    </w:p>
    <w:p w14:paraId="5426C6F2" w14:textId="660786F4" w:rsidR="00775787" w:rsidRPr="00A22A54" w:rsidRDefault="00775787" w:rsidP="00A16418">
      <w:pPr>
        <w:pStyle w:val="Heading2"/>
      </w:pPr>
      <w:bookmarkStart w:id="8" w:name="_Toc493344287"/>
      <w:bookmarkStart w:id="9" w:name="_Toc517774752"/>
      <w:r w:rsidRPr="00A22A54">
        <w:t>Participants</w:t>
      </w:r>
      <w:bookmarkEnd w:id="8"/>
      <w:bookmarkEnd w:id="9"/>
      <w:r w:rsidRPr="00A22A54">
        <w:t xml:space="preserve"> </w:t>
      </w:r>
    </w:p>
    <w:p w14:paraId="38F3CB62" w14:textId="33EDD5A9" w:rsidR="00775787" w:rsidRPr="00A22A54" w:rsidRDefault="00775787" w:rsidP="00F90991">
      <w:pPr>
        <w:rPr>
          <w:rFonts w:cs="Times New Roman"/>
          <w:szCs w:val="24"/>
        </w:rPr>
      </w:pPr>
      <w:r w:rsidRPr="00A22A54">
        <w:rPr>
          <w:rFonts w:cs="Times New Roman"/>
          <w:szCs w:val="24"/>
        </w:rPr>
        <w:t>All participating hospitals have been asked to keep a log of the data that is collected. Data included in the study, missing data and completeness of follow up will be illustrated using a CONSORT</w:t>
      </w:r>
      <w:r w:rsidR="00452CF2" w:rsidRPr="00A22A54">
        <w:rPr>
          <w:rFonts w:cs="Times New Roman"/>
          <w:szCs w:val="24"/>
        </w:rPr>
        <w:t>-style</w:t>
      </w:r>
      <w:r w:rsidRPr="00A22A54">
        <w:rPr>
          <w:rFonts w:cs="Times New Roman"/>
          <w:szCs w:val="24"/>
        </w:rPr>
        <w:t xml:space="preserve"> flow diagram. The inclusion criteria are all adult patients (age≥</w:t>
      </w:r>
      <w:r w:rsidR="00452CF2" w:rsidRPr="00A22A54">
        <w:rPr>
          <w:rFonts w:cs="Times New Roman"/>
          <w:szCs w:val="24"/>
        </w:rPr>
        <w:t>45</w:t>
      </w:r>
      <w:r w:rsidRPr="00A22A54">
        <w:rPr>
          <w:rFonts w:cs="Times New Roman"/>
          <w:szCs w:val="24"/>
        </w:rPr>
        <w:t xml:space="preserve"> years) undergoing elective surgery in a participating hospital with a planned overnight stay. Patients undergoing planned day-case surgery or radiological procedure are excluded. Only hospitals returning valid data describing 20 or more patients will be included in the study. All eligible patients’ data should be uploaded to the online e-CRF. A thorough data cleaning procedure will be implemented as follows: </w:t>
      </w:r>
    </w:p>
    <w:p w14:paraId="7BCE522E" w14:textId="77777777" w:rsidR="00775787" w:rsidRPr="00A22A54" w:rsidRDefault="00775787" w:rsidP="00F90991">
      <w:pPr>
        <w:pStyle w:val="Default"/>
        <w:spacing w:line="480" w:lineRule="auto"/>
        <w:rPr>
          <w:rFonts w:ascii="Times New Roman" w:hAnsi="Times New Roman" w:cs="Times New Roman"/>
          <w:color w:val="auto"/>
        </w:rPr>
      </w:pPr>
      <w:r w:rsidRPr="00A22A54">
        <w:rPr>
          <w:rFonts w:ascii="Times New Roman" w:hAnsi="Times New Roman" w:cs="Times New Roman"/>
          <w:color w:val="auto"/>
        </w:rPr>
        <w:lastRenderedPageBreak/>
        <w:t xml:space="preserve"> A robust e-CRF is designed to ensure data entry errors are minimised. The e-CRF provides a warning message and asks the user to confirm the value of any data entered which lie outside the pre-determined validity range (hard and soft ranges), e.g. if haemoglobin is less than 30 g/L or age greater than 100 years. </w:t>
      </w:r>
    </w:p>
    <w:p w14:paraId="353397E9" w14:textId="77777777" w:rsidR="00775787" w:rsidRPr="00A22A54" w:rsidRDefault="00775787" w:rsidP="00F90991">
      <w:pPr>
        <w:pStyle w:val="Default"/>
        <w:spacing w:line="480" w:lineRule="auto"/>
        <w:rPr>
          <w:rFonts w:ascii="Times New Roman" w:hAnsi="Times New Roman" w:cs="Times New Roman"/>
          <w:color w:val="auto"/>
        </w:rPr>
      </w:pPr>
      <w:r w:rsidRPr="00A22A54">
        <w:rPr>
          <w:rFonts w:ascii="Times New Roman" w:hAnsi="Times New Roman" w:cs="Times New Roman"/>
          <w:color w:val="auto"/>
        </w:rPr>
        <w:t xml:space="preserve"> Checking for outliers. If there are extreme outliers, the data points will be excluded from the analysis. A secondary analysis will be conducted with all data included to gauge the difference in results. </w:t>
      </w:r>
    </w:p>
    <w:p w14:paraId="1757A063" w14:textId="6BE9D94D" w:rsidR="00775787" w:rsidRPr="00A22A54" w:rsidRDefault="00775787" w:rsidP="00F90991">
      <w:pPr>
        <w:pStyle w:val="Default"/>
        <w:spacing w:line="480" w:lineRule="auto"/>
        <w:rPr>
          <w:rFonts w:ascii="Times New Roman" w:hAnsi="Times New Roman" w:cs="Times New Roman"/>
          <w:color w:val="auto"/>
        </w:rPr>
      </w:pPr>
      <w:r w:rsidRPr="00A22A54">
        <w:rPr>
          <w:rFonts w:ascii="Times New Roman" w:hAnsi="Times New Roman" w:cs="Times New Roman"/>
          <w:color w:val="auto"/>
        </w:rPr>
        <w:t xml:space="preserve"> Duplicates will be checked for and removed using the software package </w:t>
      </w:r>
      <w:r w:rsidR="00300F3F" w:rsidRPr="00A22A54">
        <w:rPr>
          <w:rFonts w:ascii="Times New Roman" w:hAnsi="Times New Roman" w:cs="Times New Roman"/>
          <w:color w:val="auto"/>
        </w:rPr>
        <w:t>NCSS 11</w:t>
      </w:r>
      <w:r w:rsidRPr="00A22A54">
        <w:rPr>
          <w:rFonts w:ascii="Times New Roman" w:hAnsi="Times New Roman" w:cs="Times New Roman"/>
          <w:color w:val="auto"/>
        </w:rPr>
        <w:t xml:space="preserve">. </w:t>
      </w:r>
    </w:p>
    <w:p w14:paraId="17B0A82B" w14:textId="77777777" w:rsidR="00775787" w:rsidRPr="00A22A54" w:rsidRDefault="00775787" w:rsidP="00F90991">
      <w:pPr>
        <w:pStyle w:val="Default"/>
        <w:spacing w:line="480" w:lineRule="auto"/>
        <w:rPr>
          <w:rFonts w:ascii="Times New Roman" w:hAnsi="Times New Roman" w:cs="Times New Roman"/>
          <w:color w:val="auto"/>
        </w:rPr>
      </w:pPr>
      <w:r w:rsidRPr="00A22A54">
        <w:rPr>
          <w:rFonts w:ascii="Times New Roman" w:hAnsi="Times New Roman" w:cs="Times New Roman"/>
          <w:color w:val="auto"/>
        </w:rPr>
        <w:t xml:space="preserve"> Handling of missing data is outlined in section 6.0. </w:t>
      </w:r>
    </w:p>
    <w:p w14:paraId="6F3047EB" w14:textId="77777777" w:rsidR="00775787" w:rsidRPr="00A22A54" w:rsidRDefault="00775787" w:rsidP="00F90991">
      <w:pPr>
        <w:pStyle w:val="Default"/>
        <w:spacing w:line="480" w:lineRule="auto"/>
        <w:rPr>
          <w:rFonts w:ascii="Times New Roman" w:hAnsi="Times New Roman" w:cs="Times New Roman"/>
          <w:color w:val="auto"/>
        </w:rPr>
      </w:pPr>
    </w:p>
    <w:p w14:paraId="2A43FB75" w14:textId="0B99418F" w:rsidR="00775787" w:rsidRPr="00A22A54" w:rsidRDefault="00775787" w:rsidP="00A16418">
      <w:pPr>
        <w:pStyle w:val="Heading2"/>
      </w:pPr>
      <w:bookmarkStart w:id="10" w:name="_Toc493344288"/>
      <w:bookmarkStart w:id="11" w:name="_Toc517774753"/>
      <w:r w:rsidRPr="00A22A54">
        <w:t>Baseline characteristics</w:t>
      </w:r>
      <w:bookmarkEnd w:id="10"/>
      <w:bookmarkEnd w:id="11"/>
      <w:r w:rsidRPr="00A22A54">
        <w:t xml:space="preserve"> </w:t>
      </w:r>
    </w:p>
    <w:p w14:paraId="0D127F5D" w14:textId="77777777" w:rsidR="00775787" w:rsidRPr="00A22A54" w:rsidRDefault="00775787" w:rsidP="00F90991">
      <w:pPr>
        <w:pStyle w:val="Default"/>
        <w:spacing w:line="480" w:lineRule="auto"/>
        <w:rPr>
          <w:rFonts w:ascii="Times New Roman" w:hAnsi="Times New Roman" w:cs="Times New Roman"/>
          <w:color w:val="auto"/>
        </w:rPr>
      </w:pPr>
      <w:r w:rsidRPr="00A22A54">
        <w:rPr>
          <w:rFonts w:ascii="Times New Roman" w:hAnsi="Times New Roman" w:cs="Times New Roman"/>
          <w:color w:val="auto"/>
        </w:rPr>
        <w:t xml:space="preserve">To give a broader understanding of the patients enrolled in the study, baseline characteristics of all the patients will be presented as outlined in Table 1. Numbers (%) or means (SD) and medians (IQR) will be given for each group as appropriate. </w:t>
      </w:r>
    </w:p>
    <w:p w14:paraId="19ACCDAE" w14:textId="41E17934" w:rsidR="00775787" w:rsidRPr="00A22A54" w:rsidRDefault="00DB015B" w:rsidP="00F90991">
      <w:pPr>
        <w:pStyle w:val="Default"/>
        <w:spacing w:line="480" w:lineRule="auto"/>
        <w:rPr>
          <w:rFonts w:ascii="Times New Roman" w:hAnsi="Times New Roman" w:cs="Times New Roman"/>
          <w:color w:val="auto"/>
        </w:rPr>
      </w:pPr>
      <w:r w:rsidRPr="00A22A54">
        <w:rPr>
          <w:rFonts w:ascii="Times New Roman" w:hAnsi="Times New Roman" w:cs="Times New Roman"/>
          <w:color w:val="auto"/>
        </w:rPr>
        <w:t xml:space="preserve"> Demographic: Age, gender, </w:t>
      </w:r>
      <w:r w:rsidRPr="00A22A54">
        <w:rPr>
          <w:rFonts w:ascii="Times New Roman" w:hAnsi="Times New Roman" w:cs="Times New Roman"/>
          <w:bCs/>
          <w:color w:val="000000" w:themeColor="text1"/>
        </w:rPr>
        <w:t>body mass index,</w:t>
      </w:r>
      <w:r w:rsidR="00633B2F" w:rsidRPr="00A22A54">
        <w:rPr>
          <w:rFonts w:ascii="Times New Roman" w:hAnsi="Times New Roman" w:cs="Times New Roman"/>
          <w:bCs/>
          <w:color w:val="000000" w:themeColor="text1"/>
        </w:rPr>
        <w:t xml:space="preserve"> ethnicity,</w:t>
      </w:r>
      <w:r w:rsidRPr="00A22A54">
        <w:rPr>
          <w:rFonts w:ascii="Times New Roman" w:hAnsi="Times New Roman" w:cs="Times New Roman"/>
          <w:bCs/>
          <w:color w:val="000000" w:themeColor="text1"/>
        </w:rPr>
        <w:t xml:space="preserve"> frailty (</w:t>
      </w:r>
      <w:r w:rsidR="006E5AD9">
        <w:rPr>
          <w:rFonts w:ascii="Times New Roman" w:hAnsi="Times New Roman" w:cs="Times New Roman"/>
          <w:bCs/>
          <w:color w:val="000000" w:themeColor="text1"/>
        </w:rPr>
        <w:t>reflected by extent of multimorbidity,</w:t>
      </w:r>
      <w:r w:rsidR="006E5AD9">
        <w:rPr>
          <w:rFonts w:ascii="Times New Roman" w:hAnsi="Times New Roman" w:cs="Times New Roman"/>
          <w:bCs/>
          <w:color w:val="000000" w:themeColor="text1"/>
        </w:rPr>
        <w:fldChar w:fldCharType="begin">
          <w:fldData xml:space="preserve">PEVuZE5vdGU+PENpdGU+PEF1dGhvcj5WZXRyYW5vPC9BdXRob3I+PFllYXI+MjAxODwvWWVhcj48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</w:fldData>
        </w:fldChar>
      </w:r>
      <w:r w:rsidR="006E5AD9">
        <w:rPr>
          <w:rFonts w:ascii="Times New Roman" w:hAnsi="Times New Roman" w:cs="Times New Roman"/>
          <w:bCs/>
          <w:color w:val="000000" w:themeColor="text1"/>
        </w:rPr>
        <w:instrText xml:space="preserve"> ADDIN EN.CITE </w:instrText>
      </w:r>
      <w:r w:rsidR="006E5AD9">
        <w:rPr>
          <w:rFonts w:ascii="Times New Roman" w:hAnsi="Times New Roman" w:cs="Times New Roman"/>
          <w:bCs/>
          <w:color w:val="000000" w:themeColor="text1"/>
        </w:rPr>
        <w:fldChar w:fldCharType="begin">
          <w:fldData xml:space="preserve">PEVuZE5vdGU+PENpdGU+PEF1dGhvcj5WZXRyYW5vPC9BdXRob3I+PFllYXI+MjAxODwvWWVhcj48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</w:fldData>
        </w:fldChar>
      </w:r>
      <w:r w:rsidR="006E5AD9">
        <w:rPr>
          <w:rFonts w:ascii="Times New Roman" w:hAnsi="Times New Roman" w:cs="Times New Roman"/>
          <w:bCs/>
          <w:color w:val="000000" w:themeColor="text1"/>
        </w:rPr>
        <w:instrText xml:space="preserve"> ADDIN EN.CITE.DATA </w:instrText>
      </w:r>
      <w:r w:rsidR="006E5AD9">
        <w:rPr>
          <w:rFonts w:ascii="Times New Roman" w:hAnsi="Times New Roman" w:cs="Times New Roman"/>
          <w:bCs/>
          <w:color w:val="000000" w:themeColor="text1"/>
        </w:rPr>
      </w:r>
      <w:r w:rsidR="006E5AD9">
        <w:rPr>
          <w:rFonts w:ascii="Times New Roman" w:hAnsi="Times New Roman" w:cs="Times New Roman"/>
          <w:bCs/>
          <w:color w:val="000000" w:themeColor="text1"/>
        </w:rPr>
        <w:fldChar w:fldCharType="end"/>
      </w:r>
      <w:r w:rsidR="006E5AD9">
        <w:rPr>
          <w:rFonts w:ascii="Times New Roman" w:hAnsi="Times New Roman" w:cs="Times New Roman"/>
          <w:bCs/>
          <w:color w:val="000000" w:themeColor="text1"/>
        </w:rPr>
      </w:r>
      <w:r w:rsidR="006E5AD9">
        <w:rPr>
          <w:rFonts w:ascii="Times New Roman" w:hAnsi="Times New Roman" w:cs="Times New Roman"/>
          <w:bCs/>
          <w:color w:val="000000" w:themeColor="text1"/>
        </w:rPr>
        <w:fldChar w:fldCharType="separate"/>
      </w:r>
      <w:r w:rsidR="006E5AD9" w:rsidRPr="006E5AD9">
        <w:rPr>
          <w:rFonts w:ascii="Times New Roman" w:hAnsi="Times New Roman" w:cs="Times New Roman"/>
          <w:bCs/>
          <w:noProof/>
          <w:color w:val="000000" w:themeColor="text1"/>
          <w:vertAlign w:val="superscript"/>
        </w:rPr>
        <w:t>5</w:t>
      </w:r>
      <w:r w:rsidR="006E5AD9">
        <w:rPr>
          <w:rFonts w:ascii="Times New Roman" w:hAnsi="Times New Roman" w:cs="Times New Roman"/>
          <w:bCs/>
          <w:color w:val="000000" w:themeColor="text1"/>
        </w:rPr>
        <w:fldChar w:fldCharType="end"/>
      </w:r>
      <w:r w:rsidR="006E5AD9">
        <w:rPr>
          <w:rFonts w:ascii="Times New Roman" w:hAnsi="Times New Roman" w:cs="Times New Roman"/>
          <w:bCs/>
          <w:color w:val="000000" w:themeColor="text1"/>
        </w:rPr>
        <w:t xml:space="preserve"> low body mass index &lt;18.5kg.m</w:t>
      </w:r>
      <w:r w:rsidR="006E5AD9" w:rsidRPr="006E5AD9">
        <w:rPr>
          <w:rFonts w:ascii="Times New Roman" w:hAnsi="Times New Roman" w:cs="Times New Roman"/>
          <w:bCs/>
          <w:color w:val="000000" w:themeColor="text1"/>
          <w:vertAlign w:val="superscript"/>
        </w:rPr>
        <w:t>2</w:t>
      </w:r>
      <w:r w:rsidR="006E5AD9">
        <w:rPr>
          <w:rFonts w:ascii="Times New Roman" w:hAnsi="Times New Roman" w:cs="Times New Roman"/>
          <w:bCs/>
          <w:color w:val="000000" w:themeColor="text1"/>
        </w:rPr>
        <w:t xml:space="preserve"> and albumin-creatinine ratio</w:t>
      </w:r>
      <w:r w:rsidR="00E15DF9">
        <w:rPr>
          <w:rFonts w:ascii="Times New Roman" w:hAnsi="Times New Roman" w:cs="Times New Roman"/>
          <w:bCs/>
          <w:color w:val="000000" w:themeColor="text1"/>
        </w:rPr>
        <w:fldChar w:fldCharType="begin">
          <w:fldData xml:space="preserve">PEVuZE5vdGU+PENpdGU+PEF1dGhvcj5DaGFuZzwvQXV0aG9yPjxZZWFyPjIwMTY8L1llYXI+PFJl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</w:fldData>
        </w:fldChar>
      </w:r>
      <w:r w:rsidR="00E15DF9">
        <w:rPr>
          <w:rFonts w:ascii="Times New Roman" w:hAnsi="Times New Roman" w:cs="Times New Roman"/>
          <w:bCs/>
          <w:color w:val="000000" w:themeColor="text1"/>
        </w:rPr>
        <w:instrText xml:space="preserve"> ADDIN EN.CITE </w:instrText>
      </w:r>
      <w:r w:rsidR="00E15DF9">
        <w:rPr>
          <w:rFonts w:ascii="Times New Roman" w:hAnsi="Times New Roman" w:cs="Times New Roman"/>
          <w:bCs/>
          <w:color w:val="000000" w:themeColor="text1"/>
        </w:rPr>
        <w:fldChar w:fldCharType="begin">
          <w:fldData xml:space="preserve">PEVuZE5vdGU+PENpdGU+PEF1dGhvcj5DaGFuZzwvQXV0aG9yPjxZZWFyPjIwMTY8L1llYXI+PFJl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</w:fldData>
        </w:fldChar>
      </w:r>
      <w:r w:rsidR="00E15DF9">
        <w:rPr>
          <w:rFonts w:ascii="Times New Roman" w:hAnsi="Times New Roman" w:cs="Times New Roman"/>
          <w:bCs/>
          <w:color w:val="000000" w:themeColor="text1"/>
        </w:rPr>
        <w:instrText xml:space="preserve"> ADDIN EN.CITE.DATA </w:instrText>
      </w:r>
      <w:r w:rsidR="00E15DF9">
        <w:rPr>
          <w:rFonts w:ascii="Times New Roman" w:hAnsi="Times New Roman" w:cs="Times New Roman"/>
          <w:bCs/>
          <w:color w:val="000000" w:themeColor="text1"/>
        </w:rPr>
      </w:r>
      <w:r w:rsidR="00E15DF9">
        <w:rPr>
          <w:rFonts w:ascii="Times New Roman" w:hAnsi="Times New Roman" w:cs="Times New Roman"/>
          <w:bCs/>
          <w:color w:val="000000" w:themeColor="text1"/>
        </w:rPr>
        <w:fldChar w:fldCharType="end"/>
      </w:r>
      <w:r w:rsidR="00E15DF9">
        <w:rPr>
          <w:rFonts w:ascii="Times New Roman" w:hAnsi="Times New Roman" w:cs="Times New Roman"/>
          <w:bCs/>
          <w:color w:val="000000" w:themeColor="text1"/>
        </w:rPr>
      </w:r>
      <w:r w:rsidR="00E15DF9">
        <w:rPr>
          <w:rFonts w:ascii="Times New Roman" w:hAnsi="Times New Roman" w:cs="Times New Roman"/>
          <w:bCs/>
          <w:color w:val="000000" w:themeColor="text1"/>
        </w:rPr>
        <w:fldChar w:fldCharType="separate"/>
      </w:r>
      <w:r w:rsidR="00E15DF9" w:rsidRPr="00E15DF9">
        <w:rPr>
          <w:rFonts w:ascii="Times New Roman" w:hAnsi="Times New Roman" w:cs="Times New Roman"/>
          <w:bCs/>
          <w:noProof/>
          <w:color w:val="000000" w:themeColor="text1"/>
          <w:vertAlign w:val="superscript"/>
        </w:rPr>
        <w:t>6</w:t>
      </w:r>
      <w:r w:rsidR="00E15DF9">
        <w:rPr>
          <w:rFonts w:ascii="Times New Roman" w:hAnsi="Times New Roman" w:cs="Times New Roman"/>
          <w:bCs/>
          <w:color w:val="000000" w:themeColor="text1"/>
        </w:rPr>
        <w:fldChar w:fldCharType="end"/>
      </w:r>
      <w:r w:rsidRPr="00A22A54">
        <w:rPr>
          <w:rFonts w:ascii="Times New Roman" w:hAnsi="Times New Roman" w:cs="Times New Roman"/>
          <w:bCs/>
          <w:color w:val="000000" w:themeColor="text1"/>
        </w:rPr>
        <w:t xml:space="preserve">), </w:t>
      </w:r>
      <w:r w:rsidR="00775787" w:rsidRPr="00A22A54">
        <w:rPr>
          <w:rFonts w:ascii="Times New Roman" w:hAnsi="Times New Roman" w:cs="Times New Roman"/>
          <w:color w:val="auto"/>
        </w:rPr>
        <w:t>smoking status and American Society of Anesthesiologists (ASA) Physical Status grade</w:t>
      </w:r>
      <w:r w:rsidR="007A2309" w:rsidRPr="00A22A54">
        <w:rPr>
          <w:rFonts w:ascii="Times New Roman" w:hAnsi="Times New Roman" w:cs="Times New Roman"/>
          <w:color w:val="auto"/>
        </w:rPr>
        <w:t>.</w:t>
      </w:r>
      <w:r w:rsidR="00775787" w:rsidRPr="00A22A54">
        <w:rPr>
          <w:rFonts w:ascii="Times New Roman" w:hAnsi="Times New Roman" w:cs="Times New Roman"/>
          <w:color w:val="auto"/>
        </w:rPr>
        <w:t xml:space="preserve"> </w:t>
      </w:r>
    </w:p>
    <w:p w14:paraId="155B5D36" w14:textId="41D5055D" w:rsidR="00775787" w:rsidRPr="00A22A54" w:rsidRDefault="00775787" w:rsidP="00F90991">
      <w:pPr>
        <w:pStyle w:val="Default"/>
        <w:spacing w:line="480" w:lineRule="auto"/>
        <w:rPr>
          <w:rFonts w:ascii="Times New Roman" w:hAnsi="Times New Roman" w:cs="Times New Roman"/>
          <w:color w:val="auto"/>
        </w:rPr>
      </w:pPr>
      <w:r w:rsidRPr="00A22A54">
        <w:rPr>
          <w:rFonts w:ascii="Times New Roman" w:hAnsi="Times New Roman" w:cs="Times New Roman"/>
          <w:color w:val="auto"/>
        </w:rPr>
        <w:t xml:space="preserve"> Surgery related: Surgical procedure, laparoscopic surgery, cancer surgery, severity and duration of surgery. </w:t>
      </w:r>
    </w:p>
    <w:p w14:paraId="075435F8" w14:textId="45B53F07" w:rsidR="00AD4FF4" w:rsidRPr="00A22A54" w:rsidRDefault="00775787" w:rsidP="00F90991">
      <w:pPr>
        <w:pStyle w:val="Default"/>
        <w:spacing w:line="480" w:lineRule="auto"/>
        <w:rPr>
          <w:rFonts w:ascii="Times New Roman" w:hAnsi="Times New Roman" w:cs="Times New Roman"/>
          <w:color w:val="auto"/>
        </w:rPr>
      </w:pPr>
      <w:r w:rsidRPr="00A22A54">
        <w:rPr>
          <w:rFonts w:ascii="Times New Roman" w:hAnsi="Times New Roman" w:cs="Times New Roman"/>
          <w:color w:val="auto"/>
        </w:rPr>
        <w:t xml:space="preserve"> Co-morbidities: </w:t>
      </w:r>
      <w:r w:rsidR="00AD4FF4" w:rsidRPr="00A22A54">
        <w:rPr>
          <w:rFonts w:ascii="Times New Roman" w:hAnsi="Times New Roman" w:cs="Times New Roman"/>
          <w:color w:val="auto"/>
        </w:rPr>
        <w:t>C</w:t>
      </w:r>
      <w:r w:rsidR="00F37C54" w:rsidRPr="00A22A54">
        <w:rPr>
          <w:rFonts w:ascii="Times New Roman" w:hAnsi="Times New Roman" w:cs="Times New Roman"/>
          <w:color w:val="auto"/>
        </w:rPr>
        <w:t xml:space="preserve">oronary artery disease, </w:t>
      </w:r>
      <w:r w:rsidR="00AD4FF4" w:rsidRPr="00A22A54">
        <w:rPr>
          <w:rFonts w:ascii="Times New Roman" w:hAnsi="Times New Roman" w:cs="Times New Roman"/>
          <w:color w:val="auto"/>
        </w:rPr>
        <w:t>H</w:t>
      </w:r>
      <w:r w:rsidR="00F37C54" w:rsidRPr="00A22A54">
        <w:rPr>
          <w:rFonts w:ascii="Times New Roman" w:hAnsi="Times New Roman" w:cs="Times New Roman"/>
          <w:color w:val="auto"/>
        </w:rPr>
        <w:t xml:space="preserve">eart failure, </w:t>
      </w:r>
      <w:r w:rsidR="00AD4FF4" w:rsidRPr="00A22A54">
        <w:rPr>
          <w:rFonts w:ascii="Times New Roman" w:hAnsi="Times New Roman" w:cs="Times New Roman"/>
          <w:color w:val="auto"/>
        </w:rPr>
        <w:t>D</w:t>
      </w:r>
      <w:r w:rsidR="00F37C54" w:rsidRPr="00A22A54">
        <w:rPr>
          <w:rFonts w:ascii="Times New Roman" w:hAnsi="Times New Roman" w:cs="Times New Roman"/>
          <w:color w:val="auto"/>
        </w:rPr>
        <w:t>iabetes mellitus (insulin treated), Diabetes mellitus (non-insulin treated), metastases, c</w:t>
      </w:r>
      <w:r w:rsidR="00AD4FF4" w:rsidRPr="00A22A54">
        <w:rPr>
          <w:rFonts w:ascii="Times New Roman" w:hAnsi="Times New Roman" w:cs="Times New Roman"/>
          <w:color w:val="auto"/>
        </w:rPr>
        <w:t>irrhosis</w:t>
      </w:r>
      <w:r w:rsidR="00F37C54" w:rsidRPr="00A22A54">
        <w:rPr>
          <w:rFonts w:ascii="Times New Roman" w:hAnsi="Times New Roman" w:cs="Times New Roman"/>
          <w:color w:val="auto"/>
        </w:rPr>
        <w:t>, cerebrovascular disease, transient ischaemic disease, a</w:t>
      </w:r>
      <w:r w:rsidR="00AD4FF4" w:rsidRPr="00A22A54">
        <w:rPr>
          <w:rFonts w:ascii="Times New Roman" w:hAnsi="Times New Roman" w:cs="Times New Roman"/>
          <w:color w:val="auto"/>
        </w:rPr>
        <w:t>sthma</w:t>
      </w:r>
      <w:r w:rsidR="00F37C54" w:rsidRPr="00A22A54">
        <w:rPr>
          <w:rFonts w:ascii="Times New Roman" w:hAnsi="Times New Roman" w:cs="Times New Roman"/>
          <w:color w:val="auto"/>
        </w:rPr>
        <w:t>, chronic obstructive pulmonary disease, chronic kidney disease.</w:t>
      </w:r>
    </w:p>
    <w:p w14:paraId="2B27178D" w14:textId="77F12DD3" w:rsidR="00ED4C4C" w:rsidRPr="00A22A54" w:rsidRDefault="00775787" w:rsidP="005A50BD">
      <w:pPr>
        <w:pStyle w:val="Default"/>
        <w:spacing w:line="480" w:lineRule="auto"/>
        <w:rPr>
          <w:rFonts w:ascii="Times New Roman" w:hAnsi="Times New Roman" w:cs="Times New Roman"/>
        </w:rPr>
      </w:pPr>
      <w:r w:rsidRPr="00A22A54">
        <w:rPr>
          <w:rFonts w:ascii="Times New Roman" w:hAnsi="Times New Roman" w:cs="Times New Roman"/>
          <w:color w:val="auto"/>
        </w:rPr>
        <w:t> Pre-operative blood test results: haemoglobin, leucocytes</w:t>
      </w:r>
      <w:r w:rsidR="00300F3F" w:rsidRPr="00A22A54">
        <w:rPr>
          <w:rFonts w:ascii="Times New Roman" w:hAnsi="Times New Roman" w:cs="Times New Roman"/>
          <w:color w:val="auto"/>
        </w:rPr>
        <w:t xml:space="preserve"> (including differential)</w:t>
      </w:r>
      <w:r w:rsidR="00B77D0F" w:rsidRPr="00A22A54">
        <w:rPr>
          <w:rFonts w:ascii="Times New Roman" w:hAnsi="Times New Roman" w:cs="Times New Roman"/>
          <w:color w:val="auto"/>
        </w:rPr>
        <w:t>, sodium</w:t>
      </w:r>
      <w:r w:rsidRPr="00A22A54">
        <w:rPr>
          <w:rFonts w:ascii="Times New Roman" w:hAnsi="Times New Roman" w:cs="Times New Roman"/>
          <w:color w:val="auto"/>
        </w:rPr>
        <w:t xml:space="preserve">. </w:t>
      </w:r>
      <w:bookmarkStart w:id="12" w:name="_Toc493344289"/>
    </w:p>
    <w:p w14:paraId="1D07DD69" w14:textId="77777777" w:rsidR="00ED4C4C" w:rsidRPr="00A22A54" w:rsidRDefault="00ED4C4C" w:rsidP="005A50BD">
      <w:pPr>
        <w:pStyle w:val="Default"/>
        <w:spacing w:line="480" w:lineRule="auto"/>
        <w:rPr>
          <w:rFonts w:ascii="Times New Roman" w:hAnsi="Times New Roman" w:cs="Times New Roman"/>
        </w:rPr>
      </w:pPr>
    </w:p>
    <w:p w14:paraId="1F8656CF" w14:textId="77777777" w:rsidR="00ED4C4C" w:rsidRPr="00A22A54" w:rsidRDefault="00775787" w:rsidP="005A50BD">
      <w:pPr>
        <w:pStyle w:val="Heading1"/>
        <w:rPr>
          <w:rFonts w:cs="Times New Roman"/>
          <w:szCs w:val="24"/>
        </w:rPr>
      </w:pPr>
      <w:bookmarkStart w:id="13" w:name="_Toc517774754"/>
      <w:r w:rsidRPr="00A22A54">
        <w:rPr>
          <w:rFonts w:cs="Times New Roman"/>
          <w:szCs w:val="24"/>
        </w:rPr>
        <w:lastRenderedPageBreak/>
        <w:t>Primary analysis</w:t>
      </w:r>
      <w:bookmarkEnd w:id="12"/>
      <w:bookmarkEnd w:id="13"/>
      <w:r w:rsidRPr="00A22A54">
        <w:rPr>
          <w:rFonts w:cs="Times New Roman"/>
          <w:szCs w:val="24"/>
        </w:rPr>
        <w:t xml:space="preserve"> </w:t>
      </w:r>
    </w:p>
    <w:p w14:paraId="74A7F8A7" w14:textId="6A911EF3" w:rsidR="00BF60CF" w:rsidRPr="00A22A54" w:rsidRDefault="00ED4C4C" w:rsidP="005A50BD">
      <w:pPr>
        <w:pStyle w:val="Default"/>
        <w:spacing w:line="480" w:lineRule="auto"/>
        <w:rPr>
          <w:rFonts w:ascii="Times New Roman" w:hAnsi="Times New Roman" w:cs="Times New Roman"/>
          <w:color w:val="auto"/>
        </w:rPr>
      </w:pPr>
      <w:r w:rsidRPr="00A22A54">
        <w:rPr>
          <w:rFonts w:ascii="Times New Roman" w:hAnsi="Times New Roman" w:cs="Times New Roman"/>
          <w:color w:val="auto"/>
        </w:rPr>
        <w:t xml:space="preserve">The primary </w:t>
      </w:r>
      <w:r w:rsidR="007E00AE" w:rsidRPr="00A22A54">
        <w:rPr>
          <w:rFonts w:ascii="Times New Roman" w:hAnsi="Times New Roman" w:cs="Times New Roman"/>
          <w:color w:val="auto"/>
        </w:rPr>
        <w:t xml:space="preserve">outcome </w:t>
      </w:r>
      <w:r w:rsidRPr="00A22A54">
        <w:rPr>
          <w:rFonts w:ascii="Times New Roman" w:hAnsi="Times New Roman" w:cs="Times New Roman"/>
          <w:color w:val="auto"/>
        </w:rPr>
        <w:t>of this study is myocardial injury, as defined by raised plasma troponin &gt;14ng/l following in-patient surgery</w:t>
      </w:r>
      <w:r w:rsidR="007E00AE" w:rsidRPr="00A22A54">
        <w:rPr>
          <w:rFonts w:ascii="Times New Roman" w:hAnsi="Times New Roman" w:cs="Times New Roman"/>
          <w:color w:val="auto"/>
        </w:rPr>
        <w:t xml:space="preserve">, within </w:t>
      </w:r>
      <w:r w:rsidR="00857294" w:rsidRPr="00A22A54">
        <w:rPr>
          <w:rFonts w:ascii="Times New Roman" w:hAnsi="Times New Roman" w:cs="Times New Roman"/>
          <w:color w:val="auto"/>
        </w:rPr>
        <w:t>3</w:t>
      </w:r>
      <w:r w:rsidR="007E00AE" w:rsidRPr="00A22A54">
        <w:rPr>
          <w:rFonts w:ascii="Times New Roman" w:hAnsi="Times New Roman" w:cs="Times New Roman"/>
          <w:color w:val="auto"/>
        </w:rPr>
        <w:t xml:space="preserve"> days after surgery. The exposure of interest is</w:t>
      </w:r>
      <w:r w:rsidRPr="00A22A54">
        <w:rPr>
          <w:rFonts w:ascii="Times New Roman" w:hAnsi="Times New Roman" w:cs="Times New Roman"/>
          <w:color w:val="auto"/>
        </w:rPr>
        <w:t xml:space="preserve"> </w:t>
      </w:r>
      <w:r w:rsidR="007E00AE" w:rsidRPr="00A22A54">
        <w:rPr>
          <w:rFonts w:ascii="Times New Roman" w:hAnsi="Times New Roman" w:cs="Times New Roman"/>
          <w:color w:val="auto"/>
        </w:rPr>
        <w:t>the</w:t>
      </w:r>
      <w:r w:rsidRPr="00A22A54">
        <w:rPr>
          <w:rFonts w:ascii="Times New Roman" w:hAnsi="Times New Roman" w:cs="Times New Roman"/>
          <w:color w:val="auto"/>
        </w:rPr>
        <w:t xml:space="preserve"> use of </w:t>
      </w:r>
      <w:r w:rsidR="007E00AE" w:rsidRPr="00A22A54">
        <w:rPr>
          <w:rFonts w:ascii="Times New Roman" w:hAnsi="Times New Roman" w:cs="Times New Roman"/>
          <w:color w:val="auto"/>
        </w:rPr>
        <w:t>perioperative intra-arterial blood pressure</w:t>
      </w:r>
      <w:r w:rsidRPr="00A22A54">
        <w:rPr>
          <w:rFonts w:ascii="Times New Roman" w:hAnsi="Times New Roman" w:cs="Times New Roman"/>
          <w:color w:val="auto"/>
        </w:rPr>
        <w:t xml:space="preserve"> monitoring, </w:t>
      </w:r>
      <w:r w:rsidR="00BC2EAC" w:rsidRPr="00A22A54">
        <w:rPr>
          <w:rFonts w:ascii="Times New Roman" w:hAnsi="Times New Roman" w:cs="Times New Roman"/>
          <w:color w:val="auto"/>
        </w:rPr>
        <w:t>compar</w:t>
      </w:r>
      <w:r w:rsidR="007E00AE" w:rsidRPr="00A22A54">
        <w:rPr>
          <w:rFonts w:ascii="Times New Roman" w:hAnsi="Times New Roman" w:cs="Times New Roman"/>
          <w:color w:val="auto"/>
        </w:rPr>
        <w:t>ed to no intra-arterial blood pressure monitoring,</w:t>
      </w:r>
      <w:r w:rsidR="00775787" w:rsidRPr="00A22A54">
        <w:rPr>
          <w:rFonts w:ascii="Times New Roman" w:hAnsi="Times New Roman" w:cs="Times New Roman"/>
          <w:color w:val="auto"/>
        </w:rPr>
        <w:t xml:space="preserve"> The primary effect estimate will be the odds ratio of </w:t>
      </w:r>
      <w:r w:rsidR="007E00AE" w:rsidRPr="00A22A54">
        <w:rPr>
          <w:rFonts w:ascii="Times New Roman" w:hAnsi="Times New Roman" w:cs="Times New Roman"/>
          <w:color w:val="auto"/>
        </w:rPr>
        <w:t>myocardial injury</w:t>
      </w:r>
      <w:r w:rsidR="00775787" w:rsidRPr="00A22A54">
        <w:rPr>
          <w:rFonts w:ascii="Times New Roman" w:hAnsi="Times New Roman" w:cs="Times New Roman"/>
          <w:color w:val="auto"/>
        </w:rPr>
        <w:t>, reported with 95% confidence intervals and p-value (Table 2). The significance level will be set at p&lt;0.05. A multivariable logistic regression analysis will be used to develop a generic model in which all biologically plausible predictor variables will be entered.</w:t>
      </w:r>
      <w:r w:rsidR="00FB072F">
        <w:rPr>
          <w:rFonts w:ascii="Times New Roman" w:hAnsi="Times New Roman" w:cs="Times New Roman"/>
          <w:color w:val="auto"/>
        </w:rPr>
        <w:fldChar w:fldCharType="begin"/>
      </w:r>
      <w:r w:rsidR="00FB072F">
        <w:rPr>
          <w:rFonts w:ascii="Times New Roman" w:hAnsi="Times New Roman" w:cs="Times New Roman"/>
          <w:color w:val="auto"/>
        </w:rPr>
        <w:instrText xml:space="preserve"> ADDIN EN.CITE &lt;EndNote&gt;&lt;Cite&gt;&lt;Author&gt;Thorpe&lt;/Author&gt;&lt;Year&gt;2017&lt;/Year&gt;&lt;RecNum&gt;35022&lt;/RecNum&gt;&lt;DisplayText&gt;&lt;style face="superscript"&gt;7&lt;/style&gt;&lt;/DisplayText&gt;&lt;record&gt;&lt;rec-number&gt;35022&lt;/rec-number&gt;&lt;foreign-keys&gt;&lt;key app="EN" db-id="peff0sz06tfzdzezt0kx5rsapzaxfwp9prps" timestamp="1530007380"&gt;35022&lt;/key&gt;&lt;/foreign-keys&gt;&lt;ref-type name="Journal Article"&gt;17&lt;/ref-type&gt;&lt;contributors&gt;&lt;authors&gt;&lt;author&gt;Thorpe, K. E.&lt;/author&gt;&lt;/authors&gt;&lt;/contributors&gt;&lt;auth-address&gt;Dalla Lana School of Public Health, University of Toronto, Toronto, ON, Canada. kevin.thorpe@utoronto.ca.&amp;#xD;Applied Health Research Centre (AHRC), Li Ka Shing Knowledge Institute of St. Michael&amp;apos;s Hospital, Toronto, ON, Canada. kevin.thorpe@utoronto.ca.&lt;/auth-address&gt;&lt;titles&gt;&lt;title&gt;How to construct regression models for observational studies (and how NOT to do it!)&lt;/title&gt;&lt;secondary-title&gt;Can J Anaesth&lt;/secondary-title&gt;&lt;/titles&gt;&lt;periodical&gt;&lt;full-title&gt;Can J Anaesth&lt;/full-title&gt;&lt;/periodical&gt;&lt;pages&gt;461-470&lt;/pages&gt;&lt;volume&gt;64&lt;/volume&gt;&lt;number&gt;5&lt;/number&gt;&lt;keywords&gt;&lt;keyword&gt;Anesthesiology&lt;/keyword&gt;&lt;keyword&gt;Humans&lt;/keyword&gt;&lt;keyword&gt;Logistic Models&lt;/keyword&gt;&lt;keyword&gt;Models, Statistical&lt;/keyword&gt;&lt;keyword&gt;Observational Studies as Topic/*methods/*statistics &amp;amp; numerical data&lt;/keyword&gt;&lt;keyword&gt;*Regression Analysis&lt;/keyword&gt;&lt;keyword&gt;Research Design&lt;/keyword&gt;&lt;/keywords&gt;&lt;dates&gt;&lt;year&gt;2017&lt;/year&gt;&lt;pub-dates&gt;&lt;date&gt;May&lt;/date&gt;&lt;/pub-dates&gt;&lt;/dates&gt;&lt;orig-pub&gt;Comment batir des modeles de regression pour des etudes observationnelles (et comment ne PAS le faire!).&lt;/orig-pub&gt;&lt;isbn&gt;1496-8975 (Electronic)&amp;#xD;0832-610X (Linking)&lt;/isbn&gt;&lt;accession-num&gt;28236060&lt;/accession-num&gt;&lt;urls&gt;&lt;related-urls&gt;&lt;url&gt;https://www.ncbi.nlm.nih.gov/pubmed/28236060&lt;/url&gt;&lt;/related-urls&gt;&lt;/urls&gt;&lt;electronic-resource-num&gt;10.1007/s12630-017-0833-0&lt;/electronic-resource-num&gt;&lt;/record&gt;&lt;/Cite&gt;&lt;/EndNote&gt;</w:instrText>
      </w:r>
      <w:r w:rsidR="00FB072F">
        <w:rPr>
          <w:rFonts w:ascii="Times New Roman" w:hAnsi="Times New Roman" w:cs="Times New Roman"/>
          <w:color w:val="auto"/>
        </w:rPr>
        <w:fldChar w:fldCharType="separate"/>
      </w:r>
      <w:r w:rsidR="00FB072F" w:rsidRPr="00FB072F">
        <w:rPr>
          <w:rFonts w:ascii="Times New Roman" w:hAnsi="Times New Roman" w:cs="Times New Roman"/>
          <w:noProof/>
          <w:color w:val="auto"/>
          <w:vertAlign w:val="superscript"/>
        </w:rPr>
        <w:t>7</w:t>
      </w:r>
      <w:r w:rsidR="00FB072F">
        <w:rPr>
          <w:rFonts w:ascii="Times New Roman" w:hAnsi="Times New Roman" w:cs="Times New Roman"/>
          <w:color w:val="auto"/>
        </w:rPr>
        <w:fldChar w:fldCharType="end"/>
      </w:r>
      <w:r w:rsidR="00775787" w:rsidRPr="00A22A54">
        <w:rPr>
          <w:rFonts w:ascii="Times New Roman" w:hAnsi="Times New Roman" w:cs="Times New Roman"/>
          <w:color w:val="auto"/>
        </w:rPr>
        <w:t xml:space="preserve"> With the expected large sample size, a large number of predictors can be included in the model without over fitting, thus predictors will be selected based on clinical suitability and assessment of correlated variables. The model will be adjusted for the following covariates: age, </w:t>
      </w:r>
      <w:r w:rsidR="00AD4265" w:rsidRPr="00A22A54">
        <w:rPr>
          <w:rFonts w:ascii="Times New Roman" w:hAnsi="Times New Roman" w:cs="Times New Roman"/>
          <w:color w:val="auto"/>
        </w:rPr>
        <w:t>gender</w:t>
      </w:r>
      <w:r w:rsidR="00775787" w:rsidRPr="00A22A54">
        <w:rPr>
          <w:rFonts w:ascii="Times New Roman" w:hAnsi="Times New Roman" w:cs="Times New Roman"/>
          <w:color w:val="auto"/>
        </w:rPr>
        <w:t>, smoking status, surgical procedure category</w:t>
      </w:r>
      <w:r w:rsidR="00B77D0F" w:rsidRPr="00A22A54">
        <w:rPr>
          <w:rFonts w:ascii="Times New Roman" w:hAnsi="Times New Roman" w:cs="Times New Roman"/>
          <w:color w:val="auto"/>
        </w:rPr>
        <w:t xml:space="preserve"> and duration</w:t>
      </w:r>
      <w:r w:rsidR="00775787" w:rsidRPr="00A22A54">
        <w:rPr>
          <w:rFonts w:ascii="Times New Roman" w:hAnsi="Times New Roman" w:cs="Times New Roman"/>
          <w:color w:val="auto"/>
        </w:rPr>
        <w:t xml:space="preserve">, ASA grade, presence of co-morbidities, anaesthetic technique, laparoscopic </w:t>
      </w:r>
      <w:r w:rsidR="00720579" w:rsidRPr="00A22A54">
        <w:rPr>
          <w:rFonts w:ascii="Times New Roman" w:hAnsi="Times New Roman" w:cs="Times New Roman"/>
          <w:color w:val="auto"/>
        </w:rPr>
        <w:t xml:space="preserve">and </w:t>
      </w:r>
      <w:r w:rsidR="00775787" w:rsidRPr="00A22A54">
        <w:rPr>
          <w:rFonts w:ascii="Times New Roman" w:hAnsi="Times New Roman" w:cs="Times New Roman"/>
          <w:color w:val="auto"/>
        </w:rPr>
        <w:t>cancer surgery). All predictors will be entered into the model using forced simultaneous entry. To assess the reliability of our models, bootstrapping will be undertaken.</w:t>
      </w:r>
      <w:r w:rsidR="007A2309" w:rsidRPr="00A22A54">
        <w:rPr>
          <w:rFonts w:ascii="Times New Roman" w:hAnsi="Times New Roman" w:cs="Times New Roman"/>
          <w:color w:val="auto"/>
        </w:rPr>
        <w:t xml:space="preserve"> </w:t>
      </w:r>
      <w:r w:rsidR="00775787" w:rsidRPr="00A22A54">
        <w:rPr>
          <w:rFonts w:ascii="Times New Roman" w:hAnsi="Times New Roman" w:cs="Times New Roman"/>
          <w:color w:val="auto"/>
        </w:rPr>
        <w:t xml:space="preserve">The results of the regression models will be reported with </w:t>
      </w:r>
      <w:r w:rsidR="00ED0126" w:rsidRPr="00A22A54">
        <w:rPr>
          <w:rFonts w:ascii="Times New Roman" w:hAnsi="Times New Roman" w:cs="Times New Roman"/>
          <w:color w:val="auto"/>
        </w:rPr>
        <w:t xml:space="preserve">unadjusted, </w:t>
      </w:r>
      <w:r w:rsidR="00775787" w:rsidRPr="00A22A54">
        <w:rPr>
          <w:rFonts w:ascii="Times New Roman" w:hAnsi="Times New Roman" w:cs="Times New Roman"/>
          <w:color w:val="auto"/>
        </w:rPr>
        <w:t>adjusted odds ratios, 95% confidence intervals and associated p-values</w:t>
      </w:r>
      <w:r w:rsidR="00ED0126" w:rsidRPr="00A22A54">
        <w:rPr>
          <w:rFonts w:ascii="Times New Roman" w:hAnsi="Times New Roman" w:cs="Times New Roman"/>
          <w:color w:val="auto"/>
        </w:rPr>
        <w:t xml:space="preserve"> (Table </w:t>
      </w:r>
      <w:r w:rsidR="00793BD1" w:rsidRPr="00A22A54">
        <w:rPr>
          <w:rFonts w:ascii="Times New Roman" w:hAnsi="Times New Roman" w:cs="Times New Roman"/>
          <w:color w:val="auto"/>
        </w:rPr>
        <w:t>2</w:t>
      </w:r>
      <w:r w:rsidR="00ED0126" w:rsidRPr="00A22A54">
        <w:rPr>
          <w:rFonts w:ascii="Times New Roman" w:hAnsi="Times New Roman" w:cs="Times New Roman"/>
          <w:color w:val="auto"/>
        </w:rPr>
        <w:t>)</w:t>
      </w:r>
      <w:r w:rsidR="00775787" w:rsidRPr="00A22A54">
        <w:rPr>
          <w:rFonts w:ascii="Times New Roman" w:hAnsi="Times New Roman" w:cs="Times New Roman"/>
          <w:color w:val="auto"/>
        </w:rPr>
        <w:t>. Unadjusted odds ratios will also be presented for comparison.</w:t>
      </w:r>
      <w:r w:rsidR="00A2786F" w:rsidRPr="00A22A54">
        <w:rPr>
          <w:rFonts w:ascii="Times New Roman" w:hAnsi="Times New Roman" w:cs="Times New Roman"/>
          <w:color w:val="auto"/>
        </w:rPr>
        <w:t xml:space="preserve"> </w:t>
      </w:r>
      <w:r w:rsidR="00775787" w:rsidRPr="00A22A54">
        <w:rPr>
          <w:rFonts w:ascii="Times New Roman" w:hAnsi="Times New Roman" w:cs="Times New Roman"/>
          <w:color w:val="auto"/>
        </w:rPr>
        <w:t>Residuals will be examined to ensure the assumptions for regression analyses are met. Goodness-of-fit for the models will be performed using the Hosmer-Lemeshow test. For multivariable regression analysis, multi-collinearity (correlations among predictor variables) is expected. Multi-collinearity will be assessed using the Variance Inflation Factor (VIF). This measures the extent to which the variance of the model coefficient will be inflated (due to correlation of the variable with the other predictor variables) if that variable is included in the model. A VIF&gt;10 will be considered to be collinear and will be excluded from the analysis</w:t>
      </w:r>
      <w:r w:rsidR="00AD4FF4" w:rsidRPr="00A22A54">
        <w:rPr>
          <w:rFonts w:ascii="Times New Roman" w:hAnsi="Times New Roman" w:cs="Times New Roman"/>
          <w:color w:val="auto"/>
        </w:rPr>
        <w:t>.</w:t>
      </w:r>
      <w:r w:rsidR="00772B8D" w:rsidRPr="00A22A54">
        <w:rPr>
          <w:rFonts w:ascii="Times New Roman" w:hAnsi="Times New Roman" w:cs="Times New Roman"/>
          <w:color w:val="auto"/>
        </w:rPr>
        <w:tab/>
      </w:r>
    </w:p>
    <w:p w14:paraId="256A6115" w14:textId="0DC90A97" w:rsidR="00775787" w:rsidRPr="00A22A54" w:rsidRDefault="00772B8D" w:rsidP="005A50BD">
      <w:pPr>
        <w:pStyle w:val="Default"/>
        <w:spacing w:line="480" w:lineRule="auto"/>
        <w:rPr>
          <w:rFonts w:ascii="Times New Roman" w:hAnsi="Times New Roman" w:cs="Times New Roman"/>
          <w:color w:val="auto"/>
        </w:rPr>
      </w:pPr>
      <w:r w:rsidRPr="00A22A54">
        <w:rPr>
          <w:rFonts w:ascii="Times New Roman" w:hAnsi="Times New Roman" w:cs="Times New Roman"/>
          <w:color w:val="auto"/>
        </w:rPr>
        <w:tab/>
      </w:r>
      <w:r w:rsidRPr="00A22A54">
        <w:rPr>
          <w:rFonts w:ascii="Times New Roman" w:hAnsi="Times New Roman" w:cs="Times New Roman"/>
          <w:color w:val="auto"/>
        </w:rPr>
        <w:tab/>
      </w:r>
      <w:r w:rsidRPr="00A22A54">
        <w:rPr>
          <w:rFonts w:ascii="Times New Roman" w:hAnsi="Times New Roman" w:cs="Times New Roman"/>
          <w:color w:val="auto"/>
        </w:rPr>
        <w:tab/>
      </w:r>
      <w:r w:rsidRPr="00A22A54">
        <w:rPr>
          <w:rFonts w:ascii="Times New Roman" w:hAnsi="Times New Roman" w:cs="Times New Roman"/>
          <w:color w:val="auto"/>
        </w:rPr>
        <w:tab/>
      </w:r>
    </w:p>
    <w:p w14:paraId="7D1B235D" w14:textId="3817F0BA" w:rsidR="00775787" w:rsidRPr="00A22A54" w:rsidRDefault="00775787" w:rsidP="00A16418">
      <w:pPr>
        <w:pStyle w:val="Heading1"/>
        <w:rPr>
          <w:rFonts w:cs="Times New Roman"/>
          <w:szCs w:val="24"/>
        </w:rPr>
      </w:pPr>
      <w:bookmarkStart w:id="14" w:name="_Toc493344290"/>
      <w:bookmarkStart w:id="15" w:name="_Toc517774755"/>
      <w:r w:rsidRPr="00A22A54">
        <w:rPr>
          <w:rFonts w:cs="Times New Roman"/>
          <w:szCs w:val="24"/>
        </w:rPr>
        <w:lastRenderedPageBreak/>
        <w:t>Secondary analyses</w:t>
      </w:r>
      <w:bookmarkEnd w:id="14"/>
      <w:bookmarkEnd w:id="15"/>
      <w:r w:rsidRPr="00A22A54">
        <w:rPr>
          <w:rFonts w:cs="Times New Roman"/>
          <w:szCs w:val="24"/>
        </w:rPr>
        <w:t xml:space="preserve"> </w:t>
      </w:r>
    </w:p>
    <w:p w14:paraId="7A6B3456" w14:textId="77777777" w:rsidR="00BB5039" w:rsidRDefault="00BB5039" w:rsidP="00BB5039">
      <w:pPr>
        <w:pStyle w:val="Heading2"/>
        <w:numPr>
          <w:ilvl w:val="0"/>
          <w:numId w:val="20"/>
        </w:numPr>
      </w:pPr>
      <w:bookmarkStart w:id="16" w:name="_Toc517774756"/>
      <w:r>
        <w:t>I</w:t>
      </w:r>
      <w:r w:rsidRPr="00A22A54">
        <w:t>ntra-arterial monitoring</w:t>
      </w:r>
      <w:r>
        <w:t>, extent and duration of intraoperative hypotension and hypertension</w:t>
      </w:r>
      <w:bookmarkEnd w:id="16"/>
    </w:p>
    <w:p w14:paraId="022FE73F" w14:textId="2A5783E2" w:rsidR="005A50BD" w:rsidRPr="00A22A54" w:rsidRDefault="005A50BD" w:rsidP="00BB5039">
      <w:pPr>
        <w:pStyle w:val="Heading2"/>
        <w:numPr>
          <w:ilvl w:val="0"/>
          <w:numId w:val="20"/>
        </w:numPr>
      </w:pPr>
      <w:bookmarkStart w:id="17" w:name="_Toc517774757"/>
      <w:r w:rsidRPr="00A22A54">
        <w:t>Clavien-Dindo defined cardiovascular complications.</w:t>
      </w:r>
      <w:bookmarkEnd w:id="17"/>
    </w:p>
    <w:p w14:paraId="7F13FBAA" w14:textId="586493FB" w:rsidR="00E60EB4" w:rsidRPr="00A22A54" w:rsidRDefault="00E60EB4" w:rsidP="00BB5039">
      <w:pPr>
        <w:pStyle w:val="Heading2"/>
        <w:numPr>
          <w:ilvl w:val="0"/>
          <w:numId w:val="20"/>
        </w:numPr>
      </w:pPr>
      <w:bookmarkStart w:id="18" w:name="_Toc517774758"/>
      <w:r w:rsidRPr="00A22A54">
        <w:t>Central venous monitoring</w:t>
      </w:r>
      <w:bookmarkEnd w:id="18"/>
    </w:p>
    <w:p w14:paraId="258DE1C5" w14:textId="2DF0BD7E" w:rsidR="00E60EB4" w:rsidRPr="006E5AD9" w:rsidRDefault="00E60EB4" w:rsidP="006E5AD9">
      <w:pPr>
        <w:ind w:left="360"/>
        <w:rPr>
          <w:rFonts w:cs="Times New Roman"/>
          <w:szCs w:val="24"/>
        </w:rPr>
      </w:pPr>
      <w:r w:rsidRPr="006E5AD9">
        <w:rPr>
          <w:rFonts w:cs="Times New Roman"/>
          <w:szCs w:val="24"/>
        </w:rPr>
        <w:t>Incidence of CVC monitoring in patients with</w:t>
      </w:r>
      <w:r w:rsidR="006E5AD9">
        <w:rPr>
          <w:rFonts w:cs="Times New Roman"/>
          <w:szCs w:val="24"/>
        </w:rPr>
        <w:t>/without</w:t>
      </w:r>
      <w:r w:rsidRPr="006E5AD9">
        <w:rPr>
          <w:rFonts w:cs="Times New Roman"/>
          <w:szCs w:val="24"/>
        </w:rPr>
        <w:t xml:space="preserve"> arterial line sited, and effect on primary outcome</w:t>
      </w:r>
      <w:r w:rsidR="005A50BD" w:rsidRPr="006E5AD9">
        <w:rPr>
          <w:rFonts w:cs="Times New Roman"/>
          <w:szCs w:val="24"/>
        </w:rPr>
        <w:t xml:space="preserve"> and severity of cardiovascular morbidity.</w:t>
      </w:r>
    </w:p>
    <w:p w14:paraId="021FDE0F" w14:textId="7FBB3FD1" w:rsidR="00E60EB4" w:rsidRPr="00A22A54" w:rsidRDefault="00E60EB4" w:rsidP="00BB5039">
      <w:pPr>
        <w:pStyle w:val="Heading2"/>
        <w:numPr>
          <w:ilvl w:val="0"/>
          <w:numId w:val="20"/>
        </w:numPr>
      </w:pPr>
      <w:bookmarkStart w:id="19" w:name="_Toc517774759"/>
      <w:r w:rsidRPr="00A22A54">
        <w:t>Cardiac output monitoring</w:t>
      </w:r>
      <w:bookmarkEnd w:id="19"/>
    </w:p>
    <w:p w14:paraId="4D8C2EC2" w14:textId="0FCA87BB" w:rsidR="00E60EB4" w:rsidRPr="00A22A54" w:rsidRDefault="00E60EB4" w:rsidP="005A50BD">
      <w:pPr>
        <w:rPr>
          <w:rFonts w:cs="Times New Roman"/>
          <w:szCs w:val="24"/>
        </w:rPr>
      </w:pPr>
      <w:r w:rsidRPr="00A22A54">
        <w:rPr>
          <w:rFonts w:cs="Times New Roman"/>
          <w:szCs w:val="24"/>
        </w:rPr>
        <w:t xml:space="preserve">Incidence of cardiac output monitoring in patients </w:t>
      </w:r>
      <w:r w:rsidR="006E5AD9" w:rsidRPr="006E5AD9">
        <w:rPr>
          <w:rFonts w:cs="Times New Roman"/>
          <w:szCs w:val="24"/>
        </w:rPr>
        <w:t>with</w:t>
      </w:r>
      <w:r w:rsidR="006E5AD9">
        <w:rPr>
          <w:rFonts w:cs="Times New Roman"/>
          <w:szCs w:val="24"/>
        </w:rPr>
        <w:t>/without</w:t>
      </w:r>
      <w:r w:rsidRPr="00A22A54">
        <w:rPr>
          <w:rFonts w:cs="Times New Roman"/>
          <w:szCs w:val="24"/>
        </w:rPr>
        <w:t xml:space="preserve"> arterial line sited, and effect on primary outcome</w:t>
      </w:r>
      <w:r w:rsidR="005A50BD" w:rsidRPr="00A22A54">
        <w:rPr>
          <w:rFonts w:cs="Times New Roman"/>
          <w:szCs w:val="24"/>
        </w:rPr>
        <w:t xml:space="preserve"> and severity of cardiovascular morbidity.</w:t>
      </w:r>
    </w:p>
    <w:p w14:paraId="03698887" w14:textId="77777777" w:rsidR="00BF60CF" w:rsidRPr="00A22A54" w:rsidRDefault="00BF60CF" w:rsidP="005A50BD">
      <w:pPr>
        <w:pStyle w:val="Heading2"/>
        <w:rPr>
          <w:rStyle w:val="Heading2Char"/>
        </w:rPr>
      </w:pPr>
      <w:bookmarkStart w:id="20" w:name="_Toc517774760"/>
      <w:r w:rsidRPr="00A22A54">
        <w:rPr>
          <w:rStyle w:val="Heading2Char"/>
        </w:rPr>
        <w:t>Noncardiac PostOperative Morbidity</w:t>
      </w:r>
      <w:bookmarkEnd w:id="20"/>
      <w:r w:rsidRPr="00A22A54">
        <w:rPr>
          <w:rStyle w:val="Heading2Char"/>
        </w:rPr>
        <w:t xml:space="preserve"> </w:t>
      </w:r>
    </w:p>
    <w:p w14:paraId="218C92A6" w14:textId="79B37AAC" w:rsidR="005663AF" w:rsidRPr="00A22A54" w:rsidRDefault="00BC2EAC" w:rsidP="005A50BD">
      <w:pPr>
        <w:rPr>
          <w:rFonts w:cs="Times New Roman"/>
          <w:szCs w:val="24"/>
        </w:rPr>
      </w:pPr>
      <w:r w:rsidRPr="00A22A54">
        <w:rPr>
          <w:rFonts w:cs="Times New Roman"/>
          <w:szCs w:val="24"/>
        </w:rPr>
        <w:t>Individual domains of the Post Operative Morbidity Survey within the first 7 days of surgery</w:t>
      </w:r>
      <w:r w:rsidR="00BF60CF" w:rsidRPr="00A22A54">
        <w:rPr>
          <w:rFonts w:cs="Times New Roman"/>
          <w:szCs w:val="24"/>
        </w:rPr>
        <w:t xml:space="preserve">, graded by </w:t>
      </w:r>
      <w:r w:rsidRPr="00A22A54">
        <w:rPr>
          <w:rFonts w:cs="Times New Roman"/>
          <w:bCs/>
          <w:color w:val="000000" w:themeColor="text1"/>
          <w:szCs w:val="24"/>
        </w:rPr>
        <w:t>within 30 days of surgery</w:t>
      </w:r>
      <w:r w:rsidRPr="00A22A54">
        <w:rPr>
          <w:rFonts w:cs="Times New Roman"/>
          <w:szCs w:val="24"/>
        </w:rPr>
        <w:t xml:space="preserve"> according to the Clavien-Dindo grading system will also be presented, which provides information on the severity of postoperative morbidity. The number and percentage of patients in each Clavien-Dindo grade will be reported (Table 5). A sensitivity analysis will be conducted by repeating the primary analysis using Clavien-Dindo grading</w:t>
      </w:r>
      <w:r w:rsidR="00857294" w:rsidRPr="00A22A54">
        <w:rPr>
          <w:rFonts w:cs="Times New Roman"/>
          <w:szCs w:val="24"/>
        </w:rPr>
        <w:t xml:space="preserve"> ≥2</w:t>
      </w:r>
      <w:r w:rsidRPr="00A22A54">
        <w:rPr>
          <w:rFonts w:cs="Times New Roman"/>
          <w:szCs w:val="24"/>
        </w:rPr>
        <w:t xml:space="preserve"> to classify complications</w:t>
      </w:r>
      <w:r w:rsidR="00A22A54">
        <w:rPr>
          <w:rFonts w:cs="Times New Roman"/>
          <w:szCs w:val="24"/>
        </w:rPr>
        <w:t xml:space="preserve"> as a binary categorical variable</w:t>
      </w:r>
      <w:r w:rsidRPr="00A22A54">
        <w:rPr>
          <w:rFonts w:cs="Times New Roman"/>
          <w:szCs w:val="24"/>
        </w:rPr>
        <w:t xml:space="preserve">. This will provide an understanding of how the findings are affected by the use of a different system of evaluating complications. </w:t>
      </w:r>
    </w:p>
    <w:p w14:paraId="3476710B" w14:textId="71339315" w:rsidR="00F06953" w:rsidRPr="00A22A54" w:rsidRDefault="00F06953" w:rsidP="00A16418">
      <w:pPr>
        <w:pStyle w:val="Heading2"/>
      </w:pPr>
      <w:bookmarkStart w:id="21" w:name="_Toc493344294"/>
      <w:bookmarkStart w:id="22" w:name="_Toc493344292"/>
      <w:bookmarkStart w:id="23" w:name="_Toc517774761"/>
      <w:r w:rsidRPr="00A22A54">
        <w:t>Post-operative hospital stay &amp; admission to critical care</w:t>
      </w:r>
      <w:bookmarkEnd w:id="21"/>
      <w:bookmarkEnd w:id="23"/>
      <w:r w:rsidRPr="00A22A54">
        <w:t xml:space="preserve"> </w:t>
      </w:r>
    </w:p>
    <w:p w14:paraId="3EDB7E13" w14:textId="365D2405" w:rsidR="00F06953" w:rsidRPr="00A22A54" w:rsidRDefault="00F06953" w:rsidP="00F90991">
      <w:pPr>
        <w:pStyle w:val="Default"/>
        <w:spacing w:line="480" w:lineRule="auto"/>
        <w:rPr>
          <w:rFonts w:ascii="Times New Roman" w:hAnsi="Times New Roman" w:cs="Times New Roman"/>
          <w:color w:val="auto"/>
        </w:rPr>
      </w:pPr>
      <w:r w:rsidRPr="00A22A54">
        <w:rPr>
          <w:rFonts w:ascii="Times New Roman" w:hAnsi="Times New Roman" w:cs="Times New Roman"/>
          <w:color w:val="auto"/>
        </w:rPr>
        <w:t xml:space="preserve">The median hospital length of stay (LOS) following the start of surgery, overall, by survival status and by complication status will be reported (Table </w:t>
      </w:r>
      <w:r w:rsidR="00793BD1" w:rsidRPr="00A22A54">
        <w:rPr>
          <w:rFonts w:ascii="Times New Roman" w:hAnsi="Times New Roman" w:cs="Times New Roman"/>
          <w:color w:val="auto"/>
        </w:rPr>
        <w:t>6</w:t>
      </w:r>
      <w:r w:rsidRPr="00A22A54">
        <w:rPr>
          <w:rFonts w:ascii="Times New Roman" w:hAnsi="Times New Roman" w:cs="Times New Roman"/>
          <w:color w:val="auto"/>
        </w:rPr>
        <w:t xml:space="preserve">). Post-operative LOS is the duration in days from the date of the end of surgery to the date of discharge from hospital. The number of critical care free days will also be presented, but will not be subjected to any statistical tests (Table </w:t>
      </w:r>
      <w:r w:rsidR="00793BD1" w:rsidRPr="00A22A54">
        <w:rPr>
          <w:rFonts w:ascii="Times New Roman" w:hAnsi="Times New Roman" w:cs="Times New Roman"/>
          <w:color w:val="auto"/>
        </w:rPr>
        <w:t>6</w:t>
      </w:r>
      <w:r w:rsidRPr="00A22A54">
        <w:rPr>
          <w:rFonts w:ascii="Times New Roman" w:hAnsi="Times New Roman" w:cs="Times New Roman"/>
          <w:color w:val="auto"/>
        </w:rPr>
        <w:t xml:space="preserve">). </w:t>
      </w:r>
    </w:p>
    <w:p w14:paraId="1528A498" w14:textId="05FFBBD9" w:rsidR="00775787" w:rsidRPr="00A22A54" w:rsidRDefault="00775787" w:rsidP="00A16418">
      <w:pPr>
        <w:pStyle w:val="Heading2"/>
      </w:pPr>
      <w:bookmarkStart w:id="24" w:name="_Toc517774762"/>
      <w:r w:rsidRPr="00A22A54">
        <w:lastRenderedPageBreak/>
        <w:t>Post-operative mortality</w:t>
      </w:r>
      <w:bookmarkEnd w:id="22"/>
      <w:bookmarkEnd w:id="24"/>
      <w:r w:rsidRPr="00A22A54">
        <w:t xml:space="preserve"> </w:t>
      </w:r>
    </w:p>
    <w:p w14:paraId="533F0DCB" w14:textId="1DF75018" w:rsidR="00775787" w:rsidRPr="00A22A54" w:rsidRDefault="00775787" w:rsidP="00F90991">
      <w:pPr>
        <w:pStyle w:val="Default"/>
        <w:spacing w:line="480" w:lineRule="auto"/>
        <w:rPr>
          <w:rFonts w:ascii="Times New Roman" w:hAnsi="Times New Roman" w:cs="Times New Roman"/>
          <w:color w:val="auto"/>
        </w:rPr>
      </w:pPr>
      <w:r w:rsidRPr="00A22A54">
        <w:rPr>
          <w:rFonts w:ascii="Times New Roman" w:hAnsi="Times New Roman" w:cs="Times New Roman"/>
          <w:color w:val="auto"/>
        </w:rPr>
        <w:t xml:space="preserve">The number and percentage of deaths within 30 days of surgery will be reported for each category. A logistic regression model with mortality as an outcome will be developed. The variable selection procedure will follow that of the primary analysis. The results will be reported as odds ratios with 95% confidence intervals and associated p-values. </w:t>
      </w:r>
    </w:p>
    <w:p w14:paraId="51663B34" w14:textId="77777777" w:rsidR="00A2786F" w:rsidRPr="00A22A54" w:rsidRDefault="00A2786F" w:rsidP="00F90991">
      <w:pPr>
        <w:pStyle w:val="Default"/>
        <w:spacing w:line="480" w:lineRule="auto"/>
        <w:rPr>
          <w:rFonts w:ascii="Times New Roman" w:hAnsi="Times New Roman" w:cs="Times New Roman"/>
          <w:color w:val="auto"/>
        </w:rPr>
      </w:pPr>
    </w:p>
    <w:p w14:paraId="739F0B78" w14:textId="77777777" w:rsidR="00A2786F" w:rsidRPr="00A22A54" w:rsidRDefault="00A2786F" w:rsidP="00F90991">
      <w:pPr>
        <w:pStyle w:val="Default"/>
        <w:spacing w:line="480" w:lineRule="auto"/>
        <w:rPr>
          <w:rFonts w:ascii="Times New Roman" w:hAnsi="Times New Roman" w:cs="Times New Roman"/>
          <w:color w:val="auto"/>
        </w:rPr>
      </w:pPr>
    </w:p>
    <w:p w14:paraId="3FDA8EB4" w14:textId="411905AF" w:rsidR="00775787" w:rsidRPr="00A22A54" w:rsidRDefault="00775787" w:rsidP="00A16418">
      <w:pPr>
        <w:pStyle w:val="Heading1"/>
        <w:rPr>
          <w:rFonts w:cs="Times New Roman"/>
          <w:szCs w:val="24"/>
        </w:rPr>
      </w:pPr>
      <w:bookmarkStart w:id="25" w:name="_Toc493344296"/>
      <w:bookmarkStart w:id="26" w:name="_Toc517774763"/>
      <w:r w:rsidRPr="00A22A54">
        <w:rPr>
          <w:rFonts w:cs="Times New Roman"/>
          <w:szCs w:val="24"/>
        </w:rPr>
        <w:t>Handling of missing data</w:t>
      </w:r>
      <w:bookmarkEnd w:id="25"/>
      <w:bookmarkEnd w:id="26"/>
      <w:r w:rsidRPr="00A22A54">
        <w:rPr>
          <w:rFonts w:cs="Times New Roman"/>
          <w:szCs w:val="24"/>
        </w:rPr>
        <w:t xml:space="preserve"> </w:t>
      </w:r>
    </w:p>
    <w:p w14:paraId="3EA16628" w14:textId="2E91A1CD" w:rsidR="00775787" w:rsidRPr="00A22A54" w:rsidRDefault="00775787" w:rsidP="00A16418">
      <w:pPr>
        <w:pStyle w:val="Heading2"/>
      </w:pPr>
      <w:bookmarkStart w:id="27" w:name="_Toc493344297"/>
      <w:bookmarkStart w:id="28" w:name="_Toc517774764"/>
      <w:r w:rsidRPr="00A22A54">
        <w:t>Data missing from database</w:t>
      </w:r>
      <w:bookmarkEnd w:id="27"/>
      <w:bookmarkEnd w:id="28"/>
      <w:r w:rsidRPr="00A22A54">
        <w:t xml:space="preserve"> </w:t>
      </w:r>
    </w:p>
    <w:p w14:paraId="21F28971" w14:textId="207B31CC" w:rsidR="00775787" w:rsidRPr="00A22A54" w:rsidRDefault="00775787" w:rsidP="00F90991">
      <w:pPr>
        <w:pStyle w:val="Default"/>
        <w:spacing w:line="480" w:lineRule="auto"/>
        <w:rPr>
          <w:rFonts w:ascii="Times New Roman" w:hAnsi="Times New Roman" w:cs="Times New Roman"/>
          <w:color w:val="auto"/>
        </w:rPr>
      </w:pPr>
      <w:r w:rsidRPr="00A22A54">
        <w:rPr>
          <w:rFonts w:ascii="Times New Roman" w:hAnsi="Times New Roman" w:cs="Times New Roman"/>
          <w:color w:val="auto"/>
        </w:rPr>
        <w:t>A thorough approach will be undertaken by investigators to ensure completeness of data collection and data uploading. However, if data are still missing, then the following data handling technique will be used. If data are missing completely at random (MCAR), then case-wise deletion will be used to exclude the subjects from the analysis. Little’s test will be used to investigate the patterns of the missing data. It tests whether data is MCAR or missing at random (MAR). If ≤5% of data is missing at random, then a complete case analysis will be conducted by excluding patients with missing data. If ≥5% of data is missing at random, then multiple imputation will be used. Multiple imputation substitutes a predicted value on the basis of other variables that are available for each subject.</w:t>
      </w:r>
      <w:r w:rsidR="00185561" w:rsidRPr="00A22A54">
        <w:rPr>
          <w:rFonts w:ascii="Times New Roman" w:hAnsi="Times New Roman" w:cs="Times New Roman"/>
          <w:color w:val="auto"/>
        </w:rPr>
        <w:t xml:space="preserve"> </w:t>
      </w:r>
      <w:r w:rsidRPr="00A22A54">
        <w:rPr>
          <w:rFonts w:ascii="Times New Roman" w:hAnsi="Times New Roman" w:cs="Times New Roman"/>
          <w:color w:val="auto"/>
        </w:rPr>
        <w:t xml:space="preserve">If data for any particular site are completely missing, then the site will be excluded from the analysis. </w:t>
      </w:r>
    </w:p>
    <w:p w14:paraId="3237CD92" w14:textId="77777777" w:rsidR="00842350" w:rsidRPr="00A22A54" w:rsidRDefault="00842350" w:rsidP="00F90991">
      <w:pPr>
        <w:pStyle w:val="Default"/>
        <w:spacing w:line="480" w:lineRule="auto"/>
        <w:rPr>
          <w:rFonts w:ascii="Times New Roman" w:hAnsi="Times New Roman" w:cs="Times New Roman"/>
          <w:color w:val="auto"/>
        </w:rPr>
      </w:pPr>
    </w:p>
    <w:p w14:paraId="708F76BC" w14:textId="1FD5357F" w:rsidR="00775787" w:rsidRPr="00A22A54" w:rsidRDefault="00775787" w:rsidP="00A16418">
      <w:pPr>
        <w:pStyle w:val="Heading2"/>
      </w:pPr>
      <w:bookmarkStart w:id="29" w:name="_Toc493344298"/>
      <w:bookmarkStart w:id="30" w:name="_Toc517774765"/>
      <w:r w:rsidRPr="00A22A54">
        <w:t>Sensitivity Analysis</w:t>
      </w:r>
      <w:bookmarkEnd w:id="29"/>
      <w:bookmarkEnd w:id="30"/>
      <w:r w:rsidRPr="00A22A54">
        <w:t xml:space="preserve"> </w:t>
      </w:r>
    </w:p>
    <w:p w14:paraId="46FD4B5D" w14:textId="77777777" w:rsidR="00842350" w:rsidRPr="00A22A54" w:rsidRDefault="00775787" w:rsidP="00F90991">
      <w:pPr>
        <w:pStyle w:val="Default"/>
        <w:spacing w:line="480" w:lineRule="auto"/>
        <w:rPr>
          <w:rFonts w:ascii="Times New Roman" w:hAnsi="Times New Roman" w:cs="Times New Roman"/>
          <w:color w:val="auto"/>
        </w:rPr>
      </w:pPr>
      <w:r w:rsidRPr="00A22A54">
        <w:rPr>
          <w:rFonts w:ascii="Times New Roman" w:hAnsi="Times New Roman" w:cs="Times New Roman"/>
          <w:color w:val="auto"/>
        </w:rPr>
        <w:t xml:space="preserve">A sensitivity approach will be taken if some data seem unrealistic. The primary analysis will be repeated excluding these patients. If relevant outcome data are missing, such as complications, the primary analysis will be repeated once, assuming that all patients with missing outcome data had no complications. The analysis will then be repeated again with the </w:t>
      </w:r>
      <w:r w:rsidRPr="00A22A54">
        <w:rPr>
          <w:rFonts w:ascii="Times New Roman" w:hAnsi="Times New Roman" w:cs="Times New Roman"/>
          <w:color w:val="auto"/>
        </w:rPr>
        <w:lastRenderedPageBreak/>
        <w:t xml:space="preserve">opposite outcome. This will provide an understanding of how the findings may be affected if the data were complete. </w:t>
      </w:r>
    </w:p>
    <w:p w14:paraId="22B2143E" w14:textId="77777777" w:rsidR="00842350" w:rsidRPr="00A22A54" w:rsidRDefault="00842350" w:rsidP="00F90991">
      <w:pPr>
        <w:pStyle w:val="Default"/>
        <w:spacing w:line="480" w:lineRule="auto"/>
        <w:rPr>
          <w:rFonts w:ascii="Times New Roman" w:hAnsi="Times New Roman" w:cs="Times New Roman"/>
          <w:color w:val="auto"/>
        </w:rPr>
      </w:pPr>
    </w:p>
    <w:p w14:paraId="5CD197F1" w14:textId="77777777" w:rsidR="00842350" w:rsidRPr="00A22A54" w:rsidRDefault="00842350" w:rsidP="00F90991">
      <w:pPr>
        <w:pStyle w:val="Default"/>
        <w:spacing w:line="480" w:lineRule="auto"/>
        <w:rPr>
          <w:rFonts w:ascii="Times New Roman" w:hAnsi="Times New Roman" w:cs="Times New Roman"/>
          <w:color w:val="auto"/>
        </w:rPr>
      </w:pPr>
    </w:p>
    <w:p w14:paraId="24699DFC" w14:textId="3CD61D85" w:rsidR="00F90991" w:rsidRPr="00A22A54" w:rsidRDefault="00F90991" w:rsidP="00F90991">
      <w:pPr>
        <w:rPr>
          <w:rFonts w:cs="Times New Roman"/>
          <w:szCs w:val="24"/>
        </w:rPr>
      </w:pPr>
    </w:p>
    <w:p w14:paraId="7D374264" w14:textId="77777777" w:rsidR="00F90991" w:rsidRPr="00A22A54" w:rsidRDefault="00F90991" w:rsidP="00F90991">
      <w:pPr>
        <w:rPr>
          <w:rFonts w:cs="Times New Roman"/>
          <w:szCs w:val="24"/>
        </w:rPr>
      </w:pPr>
    </w:p>
    <w:p w14:paraId="164FDFF3" w14:textId="49CB40A9" w:rsidR="00775787" w:rsidRPr="00A22A54" w:rsidRDefault="00775787" w:rsidP="00A16418">
      <w:pPr>
        <w:pStyle w:val="Heading1"/>
        <w:rPr>
          <w:rFonts w:cs="Times New Roman"/>
          <w:szCs w:val="24"/>
        </w:rPr>
      </w:pPr>
      <w:bookmarkStart w:id="31" w:name="_Toc493344300"/>
      <w:bookmarkStart w:id="32" w:name="_Toc517774766"/>
      <w:r w:rsidRPr="00A22A54">
        <w:rPr>
          <w:rFonts w:cs="Times New Roman"/>
          <w:szCs w:val="24"/>
        </w:rPr>
        <w:t>Appendix</w:t>
      </w:r>
      <w:r w:rsidR="00A938D7" w:rsidRPr="00A22A54">
        <w:rPr>
          <w:rFonts w:cs="Times New Roman"/>
          <w:szCs w:val="24"/>
        </w:rPr>
        <w:t>.</w:t>
      </w:r>
      <w:r w:rsidRPr="00A22A54">
        <w:rPr>
          <w:rFonts w:cs="Times New Roman"/>
          <w:szCs w:val="24"/>
        </w:rPr>
        <w:t xml:space="preserve"> Dummy tables and figures</w:t>
      </w:r>
      <w:bookmarkEnd w:id="31"/>
      <w:bookmarkEnd w:id="32"/>
      <w:r w:rsidRPr="00A22A54">
        <w:rPr>
          <w:rFonts w:cs="Times New Roman"/>
          <w:szCs w:val="24"/>
        </w:rPr>
        <w:t xml:space="preserve"> </w:t>
      </w:r>
    </w:p>
    <w:p w14:paraId="14FC8BE2" w14:textId="18DD5FD2" w:rsidR="00775787" w:rsidRPr="00A22A54" w:rsidRDefault="00775787" w:rsidP="004B332C">
      <w:pPr>
        <w:pStyle w:val="Heading2"/>
      </w:pPr>
      <w:bookmarkStart w:id="33" w:name="_Toc493344301"/>
      <w:bookmarkStart w:id="34" w:name="_Toc517774767"/>
      <w:r w:rsidRPr="00A22A54">
        <w:t>Figure 1: Flow diagram</w:t>
      </w:r>
      <w:bookmarkEnd w:id="33"/>
      <w:bookmarkEnd w:id="34"/>
      <w:r w:rsidRPr="00A22A54">
        <w:t xml:space="preserve"> </w:t>
      </w:r>
    </w:p>
    <w:p w14:paraId="2F2A245F" w14:textId="743F6B4A" w:rsidR="009862E9" w:rsidRPr="00A22A54" w:rsidRDefault="00633B2F" w:rsidP="00F90991">
      <w:pPr>
        <w:pStyle w:val="Default"/>
        <w:spacing w:line="480" w:lineRule="auto"/>
        <w:rPr>
          <w:rFonts w:ascii="Times New Roman" w:hAnsi="Times New Roman" w:cs="Times New Roman"/>
          <w:color w:val="auto"/>
        </w:rPr>
      </w:pPr>
      <w:r w:rsidRPr="00A22A54">
        <w:rPr>
          <w:rFonts w:ascii="Times New Roman" w:hAnsi="Times New Roman" w:cs="Times New Roman"/>
          <w:noProof/>
          <w:lang w:val="en-US"/>
        </w:rPr>
        <mc:AlternateContent>
          <mc:Choice Requires="wpg">
            <w:drawing>
              <wp:anchor distT="0" distB="0" distL="114300" distR="114300" simplePos="0" relativeHeight="251660800" behindDoc="1" locked="0" layoutInCell="1" allowOverlap="1" wp14:anchorId="73287264" wp14:editId="4C745176">
                <wp:simplePos x="0" y="0"/>
                <wp:positionH relativeFrom="column">
                  <wp:posOffset>605790</wp:posOffset>
                </wp:positionH>
                <wp:positionV relativeFrom="paragraph">
                  <wp:posOffset>30480</wp:posOffset>
                </wp:positionV>
                <wp:extent cx="3887470" cy="3965575"/>
                <wp:effectExtent l="0" t="0" r="17780" b="15875"/>
                <wp:wrapTight wrapText="bothSides">
                  <wp:wrapPolygon edited="0">
                    <wp:start x="0" y="0"/>
                    <wp:lineTo x="0" y="1971"/>
                    <wp:lineTo x="8044" y="3320"/>
                    <wp:lineTo x="7833" y="8301"/>
                    <wp:lineTo x="0" y="8509"/>
                    <wp:lineTo x="0" y="11933"/>
                    <wp:lineTo x="8044" y="13282"/>
                    <wp:lineTo x="7833" y="18262"/>
                    <wp:lineTo x="0" y="18574"/>
                    <wp:lineTo x="0" y="21583"/>
                    <wp:lineTo x="18841" y="21583"/>
                    <wp:lineTo x="19053" y="18677"/>
                    <wp:lineTo x="18206" y="18574"/>
                    <wp:lineTo x="8680" y="18262"/>
                    <wp:lineTo x="8468" y="16602"/>
                    <wp:lineTo x="21593" y="16291"/>
                    <wp:lineTo x="21593" y="14216"/>
                    <wp:lineTo x="8468" y="13282"/>
                    <wp:lineTo x="9844" y="13282"/>
                    <wp:lineTo x="16512" y="11933"/>
                    <wp:lineTo x="16724" y="8612"/>
                    <wp:lineTo x="15877" y="8509"/>
                    <wp:lineTo x="8680" y="8301"/>
                    <wp:lineTo x="8468" y="6641"/>
                    <wp:lineTo x="21593" y="5707"/>
                    <wp:lineTo x="21593" y="3632"/>
                    <wp:lineTo x="9844" y="3320"/>
                    <wp:lineTo x="16406" y="1971"/>
                    <wp:lineTo x="16406" y="0"/>
                    <wp:lineTo x="0" y="0"/>
                  </wp:wrapPolygon>
                </wp:wrapTight>
                <wp:docPr id="11" name="Group 11"/>
                <wp:cNvGraphicFramePr/>
                <a:graphic xmlns:a="http://schemas.openxmlformats.org/drawingml/2006/main">
                  <a:graphicData uri="http://schemas.microsoft.com/office/word/2010/wordprocessingGroup">
                    <wpg:wgp>
                      <wpg:cNvGrpSpPr/>
                      <wpg:grpSpPr>
                        <a:xfrm>
                          <a:off x="0" y="0"/>
                          <a:ext cx="3887470" cy="3965575"/>
                          <a:chOff x="0" y="0"/>
                          <a:chExt cx="3888077" cy="3966412"/>
                        </a:xfrm>
                      </wpg:grpSpPr>
                      <wps:wsp>
                        <wps:cNvPr id="3" name="Rectangle 2"/>
                        <wps:cNvSpPr>
                          <a:spLocks noChangeArrowheads="1"/>
                        </wps:cNvSpPr>
                        <wps:spPr bwMode="auto">
                          <a:xfrm>
                            <a:off x="0" y="0"/>
                            <a:ext cx="2920365" cy="347146"/>
                          </a:xfrm>
                          <a:prstGeom prst="rect">
                            <a:avLst/>
                          </a:prstGeom>
                          <a:solidFill>
                            <a:srgbClr val="FFFFFF"/>
                          </a:solidFill>
                          <a:ln w="9525">
                            <a:solidFill>
                              <a:srgbClr val="000000"/>
                            </a:solidFill>
                            <a:miter lim="800000"/>
                            <a:headEnd/>
                            <a:tailEnd/>
                          </a:ln>
                        </wps:spPr>
                        <wps:txbx>
                          <w:txbxContent>
                            <w:p w14:paraId="0B015007" w14:textId="2B5AF99A" w:rsidR="00790B19" w:rsidRPr="00172316" w:rsidRDefault="00790B19" w:rsidP="00633B2F">
                              <w:pPr>
                                <w:jc w:val="center"/>
                                <w:rPr>
                                  <w:rFonts w:ascii="Arial" w:hAnsi="Arial" w:cs="Arial"/>
                                  <w:sz w:val="20"/>
                                  <w:szCs w:val="20"/>
                                </w:rPr>
                              </w:pPr>
                              <w:r>
                                <w:rPr>
                                  <w:rFonts w:ascii="Arial" w:hAnsi="Arial" w:cs="Arial"/>
                                  <w:sz w:val="20"/>
                                  <w:szCs w:val="20"/>
                                  <w:lang w:val="en-CA"/>
                                </w:rPr>
                                <w:t>Total VISION-UK study cohort (n)</w:t>
                              </w:r>
                            </w:p>
                          </w:txbxContent>
                        </wps:txbx>
                        <wps:bodyPr rot="0" vert="horz" wrap="square" lIns="91440" tIns="91440" rIns="91440" bIns="91440" anchor="t" anchorCtr="0" upright="1">
                          <a:noAutofit/>
                        </wps:bodyPr>
                      </wps:wsp>
                      <wps:wsp>
                        <wps:cNvPr id="4" name="Rectangle 3"/>
                        <wps:cNvSpPr>
                          <a:spLocks noChangeArrowheads="1"/>
                        </wps:cNvSpPr>
                        <wps:spPr bwMode="auto">
                          <a:xfrm>
                            <a:off x="2170706" y="691764"/>
                            <a:ext cx="1709420" cy="343452"/>
                          </a:xfrm>
                          <a:prstGeom prst="rect">
                            <a:avLst/>
                          </a:prstGeom>
                          <a:solidFill>
                            <a:srgbClr val="FFFFFF"/>
                          </a:solidFill>
                          <a:ln w="9525">
                            <a:solidFill>
                              <a:srgbClr val="000000"/>
                            </a:solidFill>
                            <a:miter lim="800000"/>
                            <a:headEnd/>
                            <a:tailEnd/>
                          </a:ln>
                        </wps:spPr>
                        <wps:txbx>
                          <w:txbxContent>
                            <w:p w14:paraId="4C67E05A" w14:textId="77777777" w:rsidR="00790B19" w:rsidRPr="003B5E10" w:rsidRDefault="00790B19" w:rsidP="00633B2F">
                              <w:pPr>
                                <w:jc w:val="center"/>
                                <w:rPr>
                                  <w:rFonts w:ascii="Arial" w:hAnsi="Arial" w:cs="Arial"/>
                                  <w:sz w:val="20"/>
                                  <w:szCs w:val="20"/>
                                  <w:lang w:val="en-CA"/>
                                </w:rPr>
                              </w:pPr>
                              <w:r>
                                <w:rPr>
                                  <w:rFonts w:ascii="Arial" w:hAnsi="Arial" w:cs="Arial"/>
                                  <w:sz w:val="20"/>
                                  <w:szCs w:val="20"/>
                                  <w:lang w:val="en-CA"/>
                                </w:rPr>
                                <w:t>Reason for exclusion (n)</w:t>
                              </w:r>
                            </w:p>
                            <w:p w14:paraId="4816C54C" w14:textId="77777777" w:rsidR="00790B19" w:rsidRPr="00172316" w:rsidRDefault="00790B19" w:rsidP="00633B2F">
                              <w:pPr>
                                <w:ind w:left="360" w:hanging="360"/>
                                <w:jc w:val="center"/>
                                <w:rPr>
                                  <w:rFonts w:ascii="Arial" w:hAnsi="Arial" w:cs="Arial"/>
                                  <w:sz w:val="20"/>
                                  <w:szCs w:val="20"/>
                                </w:rPr>
                              </w:pPr>
                            </w:p>
                          </w:txbxContent>
                        </wps:txbx>
                        <wps:bodyPr rot="0" vert="horz" wrap="square" lIns="91440" tIns="91440" rIns="91440" bIns="91440" anchor="t" anchorCtr="0" upright="1">
                          <a:noAutofit/>
                        </wps:bodyPr>
                      </wps:wsp>
                      <wps:wsp>
                        <wps:cNvPr id="6" name="AutoShape 19"/>
                        <wps:cNvCnPr>
                          <a:cxnSpLocks noChangeShapeType="1"/>
                        </wps:cNvCnPr>
                        <wps:spPr bwMode="auto">
                          <a:xfrm>
                            <a:off x="1478942" y="349857"/>
                            <a:ext cx="0" cy="1257300"/>
                          </a:xfrm>
                          <a:prstGeom prst="straightConnector1">
                            <a:avLst/>
                          </a:prstGeom>
                          <a:noFill/>
                          <a:ln w="9525">
                            <a:solidFill>
                              <a:srgbClr val="000000"/>
                            </a:solidFill>
                            <a:round/>
                            <a:headEnd/>
                            <a:tailEnd type="triangle" w="med" len="me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CCCCCC">
                                      <a:alpha val="74998"/>
                                    </a:srgbClr>
                                  </a:outerShdw>
                                </a:effectLst>
                              </a14:hiddenEffects>
                            </a:ext>
                          </a:extLst>
                        </wps:spPr>
                        <wps:bodyPr/>
                      </wps:wsp>
                      <wps:wsp>
                        <wps:cNvPr id="8" name="AutoShape 21"/>
                        <wps:cNvCnPr>
                          <a:cxnSpLocks noChangeShapeType="1"/>
                        </wps:cNvCnPr>
                        <wps:spPr bwMode="auto">
                          <a:xfrm>
                            <a:off x="1486894" y="922351"/>
                            <a:ext cx="656590" cy="635"/>
                          </a:xfrm>
                          <a:prstGeom prst="straightConnector1">
                            <a:avLst/>
                          </a:prstGeom>
                          <a:noFill/>
                          <a:ln w="9525">
                            <a:solidFill>
                              <a:srgbClr val="000000"/>
                            </a:solidFill>
                            <a:round/>
                            <a:headEnd/>
                            <a:tailEnd type="triangle" w="med" len="me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CCCCCC">
                                      <a:alpha val="74998"/>
                                    </a:srgbClr>
                                  </a:outerShdw>
                                </a:effectLst>
                              </a14:hiddenEffects>
                            </a:ext>
                          </a:extLst>
                        </wps:spPr>
                        <wps:bodyPr/>
                      </wps:wsp>
                      <wps:wsp>
                        <wps:cNvPr id="1" name="Rectangle 2"/>
                        <wps:cNvSpPr>
                          <a:spLocks noChangeArrowheads="1"/>
                        </wps:cNvSpPr>
                        <wps:spPr bwMode="auto">
                          <a:xfrm>
                            <a:off x="7951" y="1590261"/>
                            <a:ext cx="2920365" cy="580997"/>
                          </a:xfrm>
                          <a:prstGeom prst="rect">
                            <a:avLst/>
                          </a:prstGeom>
                          <a:solidFill>
                            <a:srgbClr val="FFFFFF"/>
                          </a:solidFill>
                          <a:ln w="9525">
                            <a:solidFill>
                              <a:srgbClr val="000000"/>
                            </a:solidFill>
                            <a:miter lim="800000"/>
                            <a:headEnd/>
                            <a:tailEnd/>
                          </a:ln>
                        </wps:spPr>
                        <wps:txbx>
                          <w:txbxContent>
                            <w:p w14:paraId="6DD37FE6" w14:textId="77777777" w:rsidR="00790B19" w:rsidRPr="00172316" w:rsidRDefault="00790B19" w:rsidP="00633B2F">
                              <w:pPr>
                                <w:jc w:val="center"/>
                                <w:rPr>
                                  <w:rFonts w:ascii="Arial" w:hAnsi="Arial" w:cs="Arial"/>
                                  <w:sz w:val="20"/>
                                  <w:szCs w:val="20"/>
                                </w:rPr>
                              </w:pPr>
                              <w:r>
                                <w:rPr>
                                  <w:rFonts w:ascii="Arial" w:hAnsi="Arial" w:cs="Arial"/>
                                  <w:sz w:val="20"/>
                                  <w:szCs w:val="20"/>
                                  <w:lang w:val="en-CA"/>
                                </w:rPr>
                                <w:t>Patients with data available for inclusion into sub-study (n</w:t>
                              </w:r>
                              <w:r w:rsidRPr="00172316">
                                <w:rPr>
                                  <w:rFonts w:ascii="Arial" w:hAnsi="Arial" w:cs="Arial"/>
                                  <w:sz w:val="20"/>
                                  <w:szCs w:val="20"/>
                                  <w:lang w:val="en-CA"/>
                                </w:rPr>
                                <w:t>)</w:t>
                              </w:r>
                            </w:p>
                          </w:txbxContent>
                        </wps:txbx>
                        <wps:bodyPr rot="0" vert="horz" wrap="square" lIns="91440" tIns="91440" rIns="91440" bIns="91440" anchor="t" anchorCtr="0" upright="1">
                          <a:noAutofit/>
                        </wps:bodyPr>
                      </wps:wsp>
                      <wps:wsp>
                        <wps:cNvPr id="2" name="AutoShape 19"/>
                        <wps:cNvCnPr>
                          <a:cxnSpLocks noChangeShapeType="1"/>
                        </wps:cNvCnPr>
                        <wps:spPr bwMode="auto">
                          <a:xfrm>
                            <a:off x="1478942" y="2178657"/>
                            <a:ext cx="0" cy="1257300"/>
                          </a:xfrm>
                          <a:prstGeom prst="straightConnector1">
                            <a:avLst/>
                          </a:prstGeom>
                          <a:noFill/>
                          <a:ln w="9525">
                            <a:solidFill>
                              <a:srgbClr val="000000"/>
                            </a:solidFill>
                            <a:round/>
                            <a:headEnd/>
                            <a:tailEnd type="triangle" w="med" len="me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CCCCCC">
                                      <a:alpha val="74998"/>
                                    </a:srgbClr>
                                  </a:outerShdw>
                                </a:effectLst>
                              </a14:hiddenEffects>
                            </a:ext>
                          </a:extLst>
                        </wps:spPr>
                        <wps:bodyPr/>
                      </wps:wsp>
                      <wps:wsp>
                        <wps:cNvPr id="7" name="AutoShape 21"/>
                        <wps:cNvCnPr>
                          <a:cxnSpLocks noChangeShapeType="1"/>
                        </wps:cNvCnPr>
                        <wps:spPr bwMode="auto">
                          <a:xfrm>
                            <a:off x="1486894" y="2822713"/>
                            <a:ext cx="656590" cy="635"/>
                          </a:xfrm>
                          <a:prstGeom prst="straightConnector1">
                            <a:avLst/>
                          </a:prstGeom>
                          <a:noFill/>
                          <a:ln w="9525">
                            <a:solidFill>
                              <a:srgbClr val="000000"/>
                            </a:solidFill>
                            <a:round/>
                            <a:headEnd/>
                            <a:tailEnd type="triangle" w="med" len="me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CCCCCC">
                                      <a:alpha val="74998"/>
                                    </a:srgbClr>
                                  </a:outerShdw>
                                </a:effectLst>
                              </a14:hiddenEffects>
                            </a:ext>
                          </a:extLst>
                        </wps:spPr>
                        <wps:bodyPr/>
                      </wps:wsp>
                      <wps:wsp>
                        <wps:cNvPr id="9" name="Rectangle 3"/>
                        <wps:cNvSpPr>
                          <a:spLocks noChangeArrowheads="1"/>
                        </wps:cNvSpPr>
                        <wps:spPr bwMode="auto">
                          <a:xfrm>
                            <a:off x="2178657" y="2631882"/>
                            <a:ext cx="1709420" cy="343452"/>
                          </a:xfrm>
                          <a:prstGeom prst="rect">
                            <a:avLst/>
                          </a:prstGeom>
                          <a:solidFill>
                            <a:srgbClr val="FFFFFF"/>
                          </a:solidFill>
                          <a:ln w="9525">
                            <a:solidFill>
                              <a:srgbClr val="000000"/>
                            </a:solidFill>
                            <a:miter lim="800000"/>
                            <a:headEnd/>
                            <a:tailEnd/>
                          </a:ln>
                        </wps:spPr>
                        <wps:txbx>
                          <w:txbxContent>
                            <w:p w14:paraId="25B62F51" w14:textId="77777777" w:rsidR="00790B19" w:rsidRPr="003B5E10" w:rsidRDefault="00790B19" w:rsidP="00633B2F">
                              <w:pPr>
                                <w:jc w:val="center"/>
                                <w:rPr>
                                  <w:rFonts w:ascii="Arial" w:hAnsi="Arial" w:cs="Arial"/>
                                  <w:sz w:val="20"/>
                                  <w:szCs w:val="20"/>
                                  <w:lang w:val="en-CA"/>
                                </w:rPr>
                              </w:pPr>
                              <w:r>
                                <w:rPr>
                                  <w:rFonts w:ascii="Arial" w:hAnsi="Arial" w:cs="Arial"/>
                                  <w:sz w:val="20"/>
                                  <w:szCs w:val="20"/>
                                  <w:lang w:val="en-CA"/>
                                </w:rPr>
                                <w:t>Reason for exclusion (n)</w:t>
                              </w:r>
                            </w:p>
                            <w:p w14:paraId="5941EA46" w14:textId="77777777" w:rsidR="00790B19" w:rsidRPr="00172316" w:rsidRDefault="00790B19" w:rsidP="00633B2F">
                              <w:pPr>
                                <w:ind w:left="360" w:hanging="360"/>
                                <w:jc w:val="center"/>
                                <w:rPr>
                                  <w:rFonts w:ascii="Arial" w:hAnsi="Arial" w:cs="Arial"/>
                                  <w:sz w:val="20"/>
                                  <w:szCs w:val="20"/>
                                </w:rPr>
                              </w:pPr>
                            </w:p>
                          </w:txbxContent>
                        </wps:txbx>
                        <wps:bodyPr rot="0" vert="horz" wrap="square" lIns="91440" tIns="91440" rIns="91440" bIns="91440" anchor="t" anchorCtr="0" upright="1">
                          <a:noAutofit/>
                        </wps:bodyPr>
                      </wps:wsp>
                      <wps:wsp>
                        <wps:cNvPr id="10" name="Rectangle 2"/>
                        <wps:cNvSpPr>
                          <a:spLocks noChangeArrowheads="1"/>
                        </wps:cNvSpPr>
                        <wps:spPr bwMode="auto">
                          <a:xfrm>
                            <a:off x="0" y="3427011"/>
                            <a:ext cx="3360945" cy="539401"/>
                          </a:xfrm>
                          <a:prstGeom prst="rect">
                            <a:avLst/>
                          </a:prstGeom>
                          <a:solidFill>
                            <a:srgbClr val="FFFFFF"/>
                          </a:solidFill>
                          <a:ln w="9525">
                            <a:solidFill>
                              <a:srgbClr val="000000"/>
                            </a:solidFill>
                            <a:miter lim="800000"/>
                            <a:headEnd/>
                            <a:tailEnd/>
                          </a:ln>
                        </wps:spPr>
                        <wps:txbx>
                          <w:txbxContent>
                            <w:p w14:paraId="41FDCFB3" w14:textId="00FD833A" w:rsidR="00790B19" w:rsidRPr="00172316" w:rsidRDefault="00790B19" w:rsidP="00633B2F">
                              <w:pPr>
                                <w:jc w:val="center"/>
                                <w:rPr>
                                  <w:rFonts w:ascii="Arial" w:hAnsi="Arial" w:cs="Arial"/>
                                  <w:sz w:val="20"/>
                                  <w:szCs w:val="20"/>
                                </w:rPr>
                              </w:pPr>
                              <w:r>
                                <w:rPr>
                                  <w:rFonts w:ascii="Arial" w:hAnsi="Arial" w:cs="Arial"/>
                                  <w:sz w:val="20"/>
                                  <w:szCs w:val="20"/>
                                  <w:lang w:val="en-CA"/>
                                </w:rPr>
                                <w:t>Dataset analysed (n</w:t>
                              </w:r>
                              <w:r w:rsidRPr="00172316">
                                <w:rPr>
                                  <w:rFonts w:ascii="Arial" w:hAnsi="Arial" w:cs="Arial"/>
                                  <w:sz w:val="20"/>
                                  <w:szCs w:val="20"/>
                                  <w:lang w:val="en-CA"/>
                                </w:rPr>
                                <w:t>)</w:t>
                              </w:r>
                              <w:r>
                                <w:rPr>
                                  <w:rFonts w:ascii="Arial" w:hAnsi="Arial" w:cs="Arial"/>
                                  <w:sz w:val="20"/>
                                  <w:szCs w:val="20"/>
                                  <w:lang w:val="en-CA"/>
                                </w:rPr>
                                <w:t>: Arterial Monitoring</w:t>
                              </w:r>
                            </w:p>
                          </w:txbxContent>
                        </wps:txbx>
                        <wps:bodyPr rot="0" vert="horz" wrap="square" lIns="91440" tIns="91440" rIns="91440" bIns="91440" anchor="t" anchorCtr="0" upright="1">
                          <a:noAutofit/>
                        </wps:bodyPr>
                      </wps:wsp>
                    </wpg:wgp>
                  </a:graphicData>
                </a:graphic>
                <wp14:sizeRelV relativeFrom="margin">
                  <wp14:pctHeight>0</wp14:pctHeight>
                </wp14:sizeRelV>
              </wp:anchor>
            </w:drawing>
          </mc:Choice>
          <mc:Fallback>
            <w:pict>
              <v:group w14:anchorId="73287264" id="Group 11" o:spid="_x0000_s1026" style="position:absolute;margin-left:47.7pt;margin-top:2.4pt;width:306.1pt;height:312.25pt;z-index:-251655680;mso-height-relative:margin" coordsize="38880,39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">
                <v:rect id="Rectangle 2" o:spid="_x0000_s1027" style="position:absolute;width:29203;height:3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">
                  <v:textbox inset=",7.2pt,,7.2pt">
                    <w:txbxContent>
                      <w:p w14:paraId="0B015007" w14:textId="2B5AF99A" w:rsidR="00790B19" w:rsidRPr="00172316" w:rsidRDefault="00790B19" w:rsidP="00633B2F">
                        <w:pPr>
                          <w:jc w:val="center"/>
                          <w:rPr>
                            <w:rFonts w:ascii="Arial" w:hAnsi="Arial" w:cs="Arial"/>
                            <w:sz w:val="20"/>
                            <w:szCs w:val="20"/>
                          </w:rPr>
                        </w:pPr>
                        <w:r>
                          <w:rPr>
                            <w:rFonts w:ascii="Arial" w:hAnsi="Arial" w:cs="Arial"/>
                            <w:sz w:val="20"/>
                            <w:szCs w:val="20"/>
                            <w:lang w:val="en-CA"/>
                          </w:rPr>
                          <w:t>Total VISION-UK study cohort (n)</w:t>
                        </w:r>
                      </w:p>
                    </w:txbxContent>
                  </v:textbox>
                </v:rect>
                <v:rect id="Rectangle 3" o:spid="_x0000_s1028" style="position:absolute;left:21707;top:6917;width:17094;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">
                  <v:textbox inset=",7.2pt,,7.2pt">
                    <w:txbxContent>
                      <w:p w14:paraId="4C67E05A" w14:textId="77777777" w:rsidR="00790B19" w:rsidRPr="003B5E10" w:rsidRDefault="00790B19" w:rsidP="00633B2F">
                        <w:pPr>
                          <w:jc w:val="center"/>
                          <w:rPr>
                            <w:rFonts w:ascii="Arial" w:hAnsi="Arial" w:cs="Arial"/>
                            <w:sz w:val="20"/>
                            <w:szCs w:val="20"/>
                            <w:lang w:val="en-CA"/>
                          </w:rPr>
                        </w:pPr>
                        <w:r>
                          <w:rPr>
                            <w:rFonts w:ascii="Arial" w:hAnsi="Arial" w:cs="Arial"/>
                            <w:sz w:val="20"/>
                            <w:szCs w:val="20"/>
                            <w:lang w:val="en-CA"/>
                          </w:rPr>
                          <w:t>Reason for exclusion (n)</w:t>
                        </w:r>
                      </w:p>
                      <w:p w14:paraId="4816C54C" w14:textId="77777777" w:rsidR="00790B19" w:rsidRPr="00172316" w:rsidRDefault="00790B19" w:rsidP="00633B2F">
                        <w:pPr>
                          <w:ind w:left="360" w:hanging="360"/>
                          <w:jc w:val="center"/>
                          <w:rPr>
                            <w:rFonts w:ascii="Arial" w:hAnsi="Arial" w:cs="Arial"/>
                            <w:sz w:val="20"/>
                            <w:szCs w:val="20"/>
                          </w:rPr>
                        </w:pPr>
                      </w:p>
                    </w:txbxContent>
                  </v:textbox>
                </v:rect>
                <v:shapetype id="_x0000_t32" coordsize="21600,21600" o:spt="32" o:oned="t" path="m,l21600,21600e" filled="f">
                  <v:path arrowok="t" fillok="f" o:connecttype="none"/>
                  <o:lock v:ext="edit" shapetype="t"/>
                </v:shapetype>
                <v:shape id="AutoShape 19" o:spid="_x0000_s1029" type="#_x0000_t32" style="position:absolute;left:14789;top:3498;width:0;height:125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">
                  <v:stroke endarrow="block"/>
                </v:shape>
                <v:shape id="AutoShape 21" o:spid="_x0000_s1030" type="#_x0000_t32" style="position:absolute;left:14868;top:9223;width:656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">
                  <v:stroke endarrow="block"/>
                </v:shape>
                <v:rect id="Rectangle 2" o:spid="_x0000_s1031" style="position:absolute;left:79;top:15902;width:29204;height:5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">
                  <v:textbox inset=",7.2pt,,7.2pt">
                    <w:txbxContent>
                      <w:p w14:paraId="6DD37FE6" w14:textId="77777777" w:rsidR="00790B19" w:rsidRPr="00172316" w:rsidRDefault="00790B19" w:rsidP="00633B2F">
                        <w:pPr>
                          <w:jc w:val="center"/>
                          <w:rPr>
                            <w:rFonts w:ascii="Arial" w:hAnsi="Arial" w:cs="Arial"/>
                            <w:sz w:val="20"/>
                            <w:szCs w:val="20"/>
                          </w:rPr>
                        </w:pPr>
                        <w:r>
                          <w:rPr>
                            <w:rFonts w:ascii="Arial" w:hAnsi="Arial" w:cs="Arial"/>
                            <w:sz w:val="20"/>
                            <w:szCs w:val="20"/>
                            <w:lang w:val="en-CA"/>
                          </w:rPr>
                          <w:t>Patients with data available for inclusion into sub-study (n</w:t>
                        </w:r>
                        <w:r w:rsidRPr="00172316">
                          <w:rPr>
                            <w:rFonts w:ascii="Arial" w:hAnsi="Arial" w:cs="Arial"/>
                            <w:sz w:val="20"/>
                            <w:szCs w:val="20"/>
                            <w:lang w:val="en-CA"/>
                          </w:rPr>
                          <w:t>)</w:t>
                        </w:r>
                      </w:p>
                    </w:txbxContent>
                  </v:textbox>
                </v:rect>
                <v:shape id="AutoShape 19" o:spid="_x0000_s1032" type="#_x0000_t32" style="position:absolute;left:14789;top:21786;width:0;height:125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">
                  <v:stroke endarrow="block"/>
                </v:shape>
                <v:shape id="AutoShape 21" o:spid="_x0000_s1033" type="#_x0000_t32" style="position:absolute;left:14868;top:28227;width:656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stroke endarrow="block"/>
                </v:shape>
                <v:rect id="Rectangle 3" o:spid="_x0000_s1034" style="position:absolute;left:21786;top:26318;width:17094;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">
                  <v:textbox inset=",7.2pt,,7.2pt">
                    <w:txbxContent>
                      <w:p w14:paraId="25B62F51" w14:textId="77777777" w:rsidR="00790B19" w:rsidRPr="003B5E10" w:rsidRDefault="00790B19" w:rsidP="00633B2F">
                        <w:pPr>
                          <w:jc w:val="center"/>
                          <w:rPr>
                            <w:rFonts w:ascii="Arial" w:hAnsi="Arial" w:cs="Arial"/>
                            <w:sz w:val="20"/>
                            <w:szCs w:val="20"/>
                            <w:lang w:val="en-CA"/>
                          </w:rPr>
                        </w:pPr>
                        <w:r>
                          <w:rPr>
                            <w:rFonts w:ascii="Arial" w:hAnsi="Arial" w:cs="Arial"/>
                            <w:sz w:val="20"/>
                            <w:szCs w:val="20"/>
                            <w:lang w:val="en-CA"/>
                          </w:rPr>
                          <w:t>Reason for exclusion (n)</w:t>
                        </w:r>
                      </w:p>
                      <w:p w14:paraId="5941EA46" w14:textId="77777777" w:rsidR="00790B19" w:rsidRPr="00172316" w:rsidRDefault="00790B19" w:rsidP="00633B2F">
                        <w:pPr>
                          <w:ind w:left="360" w:hanging="360"/>
                          <w:jc w:val="center"/>
                          <w:rPr>
                            <w:rFonts w:ascii="Arial" w:hAnsi="Arial" w:cs="Arial"/>
                            <w:sz w:val="20"/>
                            <w:szCs w:val="20"/>
                          </w:rPr>
                        </w:pPr>
                      </w:p>
                    </w:txbxContent>
                  </v:textbox>
                </v:rect>
                <v:rect id="Rectangle 2" o:spid="_x0000_s1035" style="position:absolute;top:34270;width:33609;height:5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">
                  <v:textbox inset=",7.2pt,,7.2pt">
                    <w:txbxContent>
                      <w:p w14:paraId="41FDCFB3" w14:textId="00FD833A" w:rsidR="00790B19" w:rsidRPr="00172316" w:rsidRDefault="00790B19" w:rsidP="00633B2F">
                        <w:pPr>
                          <w:jc w:val="center"/>
                          <w:rPr>
                            <w:rFonts w:ascii="Arial" w:hAnsi="Arial" w:cs="Arial"/>
                            <w:sz w:val="20"/>
                            <w:szCs w:val="20"/>
                          </w:rPr>
                        </w:pPr>
                        <w:r>
                          <w:rPr>
                            <w:rFonts w:ascii="Arial" w:hAnsi="Arial" w:cs="Arial"/>
                            <w:sz w:val="20"/>
                            <w:szCs w:val="20"/>
                            <w:lang w:val="en-CA"/>
                          </w:rPr>
                          <w:t>Dataset analysed (n</w:t>
                        </w:r>
                        <w:r w:rsidRPr="00172316">
                          <w:rPr>
                            <w:rFonts w:ascii="Arial" w:hAnsi="Arial" w:cs="Arial"/>
                            <w:sz w:val="20"/>
                            <w:szCs w:val="20"/>
                            <w:lang w:val="en-CA"/>
                          </w:rPr>
                          <w:t>)</w:t>
                        </w:r>
                        <w:r>
                          <w:rPr>
                            <w:rFonts w:ascii="Arial" w:hAnsi="Arial" w:cs="Arial"/>
                            <w:sz w:val="20"/>
                            <w:szCs w:val="20"/>
                            <w:lang w:val="en-CA"/>
                          </w:rPr>
                          <w:t>: Arterial Monitoring</w:t>
                        </w:r>
                      </w:p>
                    </w:txbxContent>
                  </v:textbox>
                </v:rect>
                <w10:wrap type="tight"/>
              </v:group>
            </w:pict>
          </mc:Fallback>
        </mc:AlternateContent>
      </w:r>
    </w:p>
    <w:p w14:paraId="1F95AA85" w14:textId="3908039F" w:rsidR="00633B2F" w:rsidRPr="00A22A54" w:rsidRDefault="00633B2F" w:rsidP="00F90991">
      <w:pPr>
        <w:pStyle w:val="Default"/>
        <w:spacing w:line="480" w:lineRule="auto"/>
        <w:rPr>
          <w:rFonts w:ascii="Times New Roman" w:hAnsi="Times New Roman" w:cs="Times New Roman"/>
          <w:color w:val="auto"/>
        </w:rPr>
      </w:pPr>
    </w:p>
    <w:p w14:paraId="037FB10C" w14:textId="09273370" w:rsidR="00633B2F" w:rsidRPr="00A22A54" w:rsidRDefault="00633B2F" w:rsidP="00F90991">
      <w:pPr>
        <w:pStyle w:val="Default"/>
        <w:spacing w:line="480" w:lineRule="auto"/>
        <w:rPr>
          <w:rFonts w:ascii="Times New Roman" w:hAnsi="Times New Roman" w:cs="Times New Roman"/>
          <w:color w:val="auto"/>
        </w:rPr>
      </w:pPr>
    </w:p>
    <w:p w14:paraId="3FED03B0" w14:textId="057DE01D" w:rsidR="00633B2F" w:rsidRPr="00A22A54" w:rsidRDefault="00633B2F" w:rsidP="00F90991">
      <w:pPr>
        <w:pStyle w:val="Default"/>
        <w:spacing w:line="480" w:lineRule="auto"/>
        <w:rPr>
          <w:rFonts w:ascii="Times New Roman" w:hAnsi="Times New Roman" w:cs="Times New Roman"/>
          <w:color w:val="auto"/>
        </w:rPr>
      </w:pPr>
    </w:p>
    <w:p w14:paraId="490B5BAD" w14:textId="4A40DD80" w:rsidR="00633B2F" w:rsidRPr="00A22A54" w:rsidRDefault="00633B2F" w:rsidP="00F90991">
      <w:pPr>
        <w:pStyle w:val="Default"/>
        <w:spacing w:line="480" w:lineRule="auto"/>
        <w:rPr>
          <w:rFonts w:ascii="Times New Roman" w:hAnsi="Times New Roman" w:cs="Times New Roman"/>
          <w:color w:val="auto"/>
        </w:rPr>
      </w:pPr>
    </w:p>
    <w:p w14:paraId="357E4AE5" w14:textId="13DFC2A4" w:rsidR="00633B2F" w:rsidRPr="00A22A54" w:rsidRDefault="00633B2F" w:rsidP="00F90991">
      <w:pPr>
        <w:pStyle w:val="Default"/>
        <w:spacing w:line="480" w:lineRule="auto"/>
        <w:rPr>
          <w:rFonts w:ascii="Times New Roman" w:hAnsi="Times New Roman" w:cs="Times New Roman"/>
          <w:color w:val="auto"/>
        </w:rPr>
      </w:pPr>
    </w:p>
    <w:p w14:paraId="0A3AB691" w14:textId="657058D5" w:rsidR="00633B2F" w:rsidRPr="00A22A54" w:rsidRDefault="00633B2F" w:rsidP="00F90991">
      <w:pPr>
        <w:pStyle w:val="Default"/>
        <w:spacing w:line="480" w:lineRule="auto"/>
        <w:rPr>
          <w:rFonts w:ascii="Times New Roman" w:hAnsi="Times New Roman" w:cs="Times New Roman"/>
          <w:color w:val="auto"/>
        </w:rPr>
      </w:pPr>
    </w:p>
    <w:p w14:paraId="220CC5C3" w14:textId="4E7C5A6B" w:rsidR="00633B2F" w:rsidRPr="00A22A54" w:rsidRDefault="00633B2F" w:rsidP="00F90991">
      <w:pPr>
        <w:pStyle w:val="Default"/>
        <w:spacing w:line="480" w:lineRule="auto"/>
        <w:rPr>
          <w:rFonts w:ascii="Times New Roman" w:hAnsi="Times New Roman" w:cs="Times New Roman"/>
          <w:color w:val="auto"/>
        </w:rPr>
      </w:pPr>
    </w:p>
    <w:p w14:paraId="13A5A041" w14:textId="09184C85" w:rsidR="00633B2F" w:rsidRPr="00A22A54" w:rsidRDefault="00633B2F" w:rsidP="00F90991">
      <w:pPr>
        <w:pStyle w:val="Default"/>
        <w:spacing w:line="480" w:lineRule="auto"/>
        <w:rPr>
          <w:rFonts w:ascii="Times New Roman" w:hAnsi="Times New Roman" w:cs="Times New Roman"/>
          <w:color w:val="auto"/>
        </w:rPr>
      </w:pPr>
    </w:p>
    <w:p w14:paraId="043C5087" w14:textId="3BD7B7BA" w:rsidR="00633B2F" w:rsidRPr="00A22A54" w:rsidRDefault="00633B2F" w:rsidP="00F90991">
      <w:pPr>
        <w:pStyle w:val="Default"/>
        <w:spacing w:line="480" w:lineRule="auto"/>
        <w:rPr>
          <w:rFonts w:ascii="Times New Roman" w:hAnsi="Times New Roman" w:cs="Times New Roman"/>
          <w:color w:val="auto"/>
        </w:rPr>
      </w:pPr>
    </w:p>
    <w:p w14:paraId="5DB01F81" w14:textId="3063AE37" w:rsidR="00633B2F" w:rsidRPr="00A22A54" w:rsidRDefault="00633B2F" w:rsidP="00F90991">
      <w:pPr>
        <w:pStyle w:val="Default"/>
        <w:spacing w:line="480" w:lineRule="auto"/>
        <w:rPr>
          <w:rFonts w:ascii="Times New Roman" w:hAnsi="Times New Roman" w:cs="Times New Roman"/>
          <w:color w:val="auto"/>
        </w:rPr>
      </w:pPr>
    </w:p>
    <w:p w14:paraId="7B1F3457" w14:textId="4B6A9AF1" w:rsidR="00633B2F" w:rsidRPr="00A22A54" w:rsidRDefault="00633B2F" w:rsidP="00F90991">
      <w:pPr>
        <w:pStyle w:val="Default"/>
        <w:spacing w:line="480" w:lineRule="auto"/>
        <w:rPr>
          <w:rFonts w:ascii="Times New Roman" w:hAnsi="Times New Roman" w:cs="Times New Roman"/>
          <w:color w:val="auto"/>
        </w:rPr>
      </w:pPr>
    </w:p>
    <w:p w14:paraId="53C6FD9F" w14:textId="6F8BE478" w:rsidR="00633B2F" w:rsidRPr="00A22A54" w:rsidRDefault="00633B2F" w:rsidP="00F90991">
      <w:pPr>
        <w:pStyle w:val="Default"/>
        <w:spacing w:line="480" w:lineRule="auto"/>
        <w:rPr>
          <w:rFonts w:ascii="Times New Roman" w:hAnsi="Times New Roman" w:cs="Times New Roman"/>
          <w:color w:val="auto"/>
        </w:rPr>
      </w:pPr>
    </w:p>
    <w:p w14:paraId="70FE99FF" w14:textId="1260655C" w:rsidR="007A1387" w:rsidRPr="00A22A54" w:rsidRDefault="007A1387" w:rsidP="00A16418">
      <w:pPr>
        <w:pStyle w:val="Heading2"/>
      </w:pPr>
      <w:bookmarkStart w:id="35" w:name="_Toc517774768"/>
      <w:r w:rsidRPr="00A22A54">
        <w:t xml:space="preserve">Figure </w:t>
      </w:r>
      <w:r w:rsidR="005A50BD" w:rsidRPr="00A22A54">
        <w:t>2</w:t>
      </w:r>
      <w:r w:rsidRPr="00A22A54">
        <w:t xml:space="preserve">: Kaplan meier plot for length of hospital stay (adjusted for death), stratified by </w:t>
      </w:r>
      <w:r w:rsidR="005A50BD" w:rsidRPr="00A22A54">
        <w:t>use of invasive arterial monitoring. Subpanels also shows additive association of CVC and cardiac output monitoring.</w:t>
      </w:r>
      <w:bookmarkEnd w:id="35"/>
      <w:r w:rsidR="005A50BD" w:rsidRPr="00A22A54">
        <w:t xml:space="preserve"> </w:t>
      </w:r>
      <w:r w:rsidRPr="00A22A54">
        <w:t xml:space="preserve">  </w:t>
      </w:r>
    </w:p>
    <w:p w14:paraId="36F705DB" w14:textId="77777777" w:rsidR="007A1387" w:rsidRPr="00A22A54" w:rsidRDefault="007A1387" w:rsidP="00574664">
      <w:pPr>
        <w:rPr>
          <w:rFonts w:cs="Times New Roman"/>
          <w:szCs w:val="24"/>
        </w:rPr>
      </w:pPr>
    </w:p>
    <w:p w14:paraId="2B9EC6F9" w14:textId="16283A9C" w:rsidR="00775787" w:rsidRPr="00A22A54" w:rsidRDefault="00775787" w:rsidP="008B07A3">
      <w:pPr>
        <w:pStyle w:val="Heading2"/>
      </w:pPr>
      <w:bookmarkStart w:id="36" w:name="_Toc493344302"/>
      <w:bookmarkStart w:id="37" w:name="_Toc517774769"/>
      <w:r w:rsidRPr="00A22A54">
        <w:lastRenderedPageBreak/>
        <w:t>Table 1: Baseline characte</w:t>
      </w:r>
      <w:r w:rsidR="000F0E14" w:rsidRPr="00A22A54">
        <w:t>ristics.</w:t>
      </w:r>
      <w:bookmarkEnd w:id="36"/>
      <w:bookmarkEnd w:id="3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6"/>
        <w:gridCol w:w="2816"/>
        <w:gridCol w:w="2817"/>
      </w:tblGrid>
      <w:tr w:rsidR="00775787" w:rsidRPr="00A22A54" w14:paraId="5DB0B4C6" w14:textId="77777777" w:rsidTr="001B2691">
        <w:trPr>
          <w:trHeight w:val="243"/>
        </w:trPr>
        <w:tc>
          <w:tcPr>
            <w:tcW w:w="2816" w:type="dxa"/>
          </w:tcPr>
          <w:p w14:paraId="2095CB16" w14:textId="57DD1E08" w:rsidR="00775787" w:rsidRPr="00A22A54" w:rsidRDefault="00775787" w:rsidP="007A1B5C">
            <w:pPr>
              <w:pStyle w:val="Default"/>
              <w:spacing w:line="276" w:lineRule="auto"/>
              <w:rPr>
                <w:rFonts w:ascii="Times New Roman" w:hAnsi="Times New Roman" w:cs="Times New Roman"/>
              </w:rPr>
            </w:pPr>
            <w:r w:rsidRPr="00A22A54">
              <w:rPr>
                <w:rFonts w:ascii="Times New Roman" w:hAnsi="Times New Roman" w:cs="Times New Roman"/>
                <w:bCs/>
              </w:rPr>
              <w:t xml:space="preserve">All patients </w:t>
            </w:r>
          </w:p>
          <w:p w14:paraId="2D9CC4B0" w14:textId="77777777" w:rsidR="00775787" w:rsidRPr="00A22A54" w:rsidRDefault="00775787" w:rsidP="007A1B5C">
            <w:pPr>
              <w:pStyle w:val="Default"/>
              <w:spacing w:line="276" w:lineRule="auto"/>
              <w:rPr>
                <w:rFonts w:ascii="Times New Roman" w:hAnsi="Times New Roman" w:cs="Times New Roman"/>
              </w:rPr>
            </w:pPr>
            <w:r w:rsidRPr="00A22A54">
              <w:rPr>
                <w:rFonts w:ascii="Times New Roman" w:hAnsi="Times New Roman" w:cs="Times New Roman"/>
                <w:bCs/>
              </w:rPr>
              <w:t xml:space="preserve">(n%) </w:t>
            </w:r>
          </w:p>
        </w:tc>
        <w:tc>
          <w:tcPr>
            <w:tcW w:w="2816" w:type="dxa"/>
          </w:tcPr>
          <w:p w14:paraId="72326887" w14:textId="3C2F63CA" w:rsidR="00775787" w:rsidRPr="00A22A54" w:rsidRDefault="005A50BD" w:rsidP="007A1B5C">
            <w:pPr>
              <w:pStyle w:val="Default"/>
              <w:spacing w:line="276" w:lineRule="auto"/>
              <w:rPr>
                <w:rFonts w:ascii="Times New Roman" w:hAnsi="Times New Roman" w:cs="Times New Roman"/>
              </w:rPr>
            </w:pPr>
            <w:r w:rsidRPr="00A22A54">
              <w:rPr>
                <w:rFonts w:ascii="Times New Roman" w:hAnsi="Times New Roman" w:cs="Times New Roman"/>
                <w:bCs/>
              </w:rPr>
              <w:t xml:space="preserve">Arterial line </w:t>
            </w:r>
            <w:r w:rsidR="00775787" w:rsidRPr="00A22A54">
              <w:rPr>
                <w:rFonts w:ascii="Times New Roman" w:hAnsi="Times New Roman" w:cs="Times New Roman"/>
                <w:bCs/>
              </w:rPr>
              <w:t xml:space="preserve">(n%) </w:t>
            </w:r>
          </w:p>
        </w:tc>
        <w:tc>
          <w:tcPr>
            <w:tcW w:w="2817" w:type="dxa"/>
          </w:tcPr>
          <w:p w14:paraId="12E10605" w14:textId="01141327" w:rsidR="00775787" w:rsidRPr="00A22A54" w:rsidRDefault="005A50BD" w:rsidP="007A1B5C">
            <w:pPr>
              <w:pStyle w:val="Default"/>
              <w:spacing w:line="276" w:lineRule="auto"/>
              <w:rPr>
                <w:rFonts w:ascii="Times New Roman" w:hAnsi="Times New Roman" w:cs="Times New Roman"/>
              </w:rPr>
            </w:pPr>
            <w:r w:rsidRPr="00A22A54">
              <w:rPr>
                <w:rFonts w:ascii="Times New Roman" w:hAnsi="Times New Roman" w:cs="Times New Roman"/>
                <w:bCs/>
              </w:rPr>
              <w:t>None</w:t>
            </w:r>
            <w:r w:rsidR="00FD4DCB" w:rsidRPr="00A22A54">
              <w:rPr>
                <w:rFonts w:ascii="Times New Roman" w:hAnsi="Times New Roman" w:cs="Times New Roman"/>
                <w:bCs/>
              </w:rPr>
              <w:t xml:space="preserve"> </w:t>
            </w:r>
            <w:r w:rsidR="00775787" w:rsidRPr="00A22A54">
              <w:rPr>
                <w:rFonts w:ascii="Times New Roman" w:hAnsi="Times New Roman" w:cs="Times New Roman"/>
                <w:bCs/>
              </w:rPr>
              <w:t xml:space="preserve">(n%) </w:t>
            </w:r>
          </w:p>
        </w:tc>
      </w:tr>
      <w:tr w:rsidR="001B2691" w:rsidRPr="00A22A54" w14:paraId="68705BD3" w14:textId="77777777" w:rsidTr="001B2691">
        <w:trPr>
          <w:trHeight w:val="110"/>
        </w:trPr>
        <w:tc>
          <w:tcPr>
            <w:tcW w:w="8449" w:type="dxa"/>
            <w:gridSpan w:val="3"/>
          </w:tcPr>
          <w:p w14:paraId="4ABDA504" w14:textId="3AF77982" w:rsidR="001B2691" w:rsidRPr="00A22A54" w:rsidRDefault="001B2691" w:rsidP="007A1B5C">
            <w:pPr>
              <w:pStyle w:val="Default"/>
              <w:spacing w:line="276" w:lineRule="auto"/>
              <w:rPr>
                <w:rFonts w:ascii="Times New Roman" w:hAnsi="Times New Roman" w:cs="Times New Roman"/>
              </w:rPr>
            </w:pPr>
            <w:r w:rsidRPr="00A22A54">
              <w:rPr>
                <w:rFonts w:ascii="Times New Roman" w:hAnsi="Times New Roman" w:cs="Times New Roman"/>
              </w:rPr>
              <w:t>Age (mean, SD)</w:t>
            </w:r>
          </w:p>
        </w:tc>
      </w:tr>
      <w:tr w:rsidR="00775787" w:rsidRPr="00A22A54" w14:paraId="5DE59774" w14:textId="77777777" w:rsidTr="001B2691">
        <w:trPr>
          <w:trHeight w:val="110"/>
        </w:trPr>
        <w:tc>
          <w:tcPr>
            <w:tcW w:w="8449" w:type="dxa"/>
            <w:gridSpan w:val="3"/>
          </w:tcPr>
          <w:p w14:paraId="662CC099" w14:textId="7156E847" w:rsidR="00775787" w:rsidRPr="00A22A54" w:rsidRDefault="001B2691" w:rsidP="007A1B5C">
            <w:pPr>
              <w:pStyle w:val="Default"/>
              <w:spacing w:line="276" w:lineRule="auto"/>
              <w:rPr>
                <w:rFonts w:ascii="Times New Roman" w:hAnsi="Times New Roman" w:cs="Times New Roman"/>
              </w:rPr>
            </w:pPr>
            <w:r w:rsidRPr="00A22A54">
              <w:rPr>
                <w:rFonts w:ascii="Times New Roman" w:hAnsi="Times New Roman" w:cs="Times New Roman"/>
              </w:rPr>
              <w:t>Gender (%male)</w:t>
            </w:r>
          </w:p>
        </w:tc>
      </w:tr>
      <w:tr w:rsidR="00775787" w:rsidRPr="00A22A54" w14:paraId="70285AD5" w14:textId="77777777" w:rsidTr="001B2691">
        <w:trPr>
          <w:trHeight w:val="110"/>
        </w:trPr>
        <w:tc>
          <w:tcPr>
            <w:tcW w:w="8449" w:type="dxa"/>
            <w:gridSpan w:val="3"/>
          </w:tcPr>
          <w:p w14:paraId="6D444C19" w14:textId="77777777" w:rsidR="00775787" w:rsidRPr="00A22A54" w:rsidRDefault="00775787" w:rsidP="007A1B5C">
            <w:pPr>
              <w:pStyle w:val="Default"/>
              <w:spacing w:line="276" w:lineRule="auto"/>
              <w:rPr>
                <w:rFonts w:ascii="Times New Roman" w:hAnsi="Times New Roman" w:cs="Times New Roman"/>
              </w:rPr>
            </w:pPr>
            <w:r w:rsidRPr="00A22A54">
              <w:rPr>
                <w:rFonts w:ascii="Times New Roman" w:hAnsi="Times New Roman" w:cs="Times New Roman"/>
              </w:rPr>
              <w:t xml:space="preserve">Smoker </w:t>
            </w:r>
          </w:p>
        </w:tc>
      </w:tr>
      <w:tr w:rsidR="00775787" w:rsidRPr="00A22A54" w14:paraId="23BC82CB" w14:textId="77777777" w:rsidTr="001B2691">
        <w:trPr>
          <w:trHeight w:val="110"/>
        </w:trPr>
        <w:tc>
          <w:tcPr>
            <w:tcW w:w="8449" w:type="dxa"/>
            <w:gridSpan w:val="3"/>
          </w:tcPr>
          <w:p w14:paraId="5731920B" w14:textId="77777777" w:rsidR="00775787" w:rsidRPr="00A22A54" w:rsidRDefault="00775787" w:rsidP="007A1B5C">
            <w:pPr>
              <w:pStyle w:val="Default"/>
              <w:spacing w:line="276" w:lineRule="auto"/>
              <w:rPr>
                <w:rFonts w:ascii="Times New Roman" w:hAnsi="Times New Roman" w:cs="Times New Roman"/>
              </w:rPr>
            </w:pPr>
            <w:r w:rsidRPr="00A22A54">
              <w:rPr>
                <w:rFonts w:ascii="Times New Roman" w:hAnsi="Times New Roman" w:cs="Times New Roman"/>
                <w:bCs/>
              </w:rPr>
              <w:t xml:space="preserve">Ethnicity </w:t>
            </w:r>
          </w:p>
        </w:tc>
      </w:tr>
      <w:tr w:rsidR="002E49B4" w:rsidRPr="00A22A54" w14:paraId="048F4865" w14:textId="77777777" w:rsidTr="001B2691">
        <w:trPr>
          <w:trHeight w:val="110"/>
        </w:trPr>
        <w:tc>
          <w:tcPr>
            <w:tcW w:w="8449" w:type="dxa"/>
            <w:gridSpan w:val="3"/>
          </w:tcPr>
          <w:p w14:paraId="607BB302" w14:textId="24F3AD2F" w:rsidR="002E49B4" w:rsidRPr="00A22A54" w:rsidRDefault="002E49B4" w:rsidP="007A1B5C">
            <w:pPr>
              <w:pStyle w:val="Default"/>
              <w:spacing w:line="276" w:lineRule="auto"/>
              <w:rPr>
                <w:rFonts w:ascii="Times New Roman" w:hAnsi="Times New Roman" w:cs="Times New Roman"/>
              </w:rPr>
            </w:pPr>
            <w:r w:rsidRPr="00A22A54">
              <w:rPr>
                <w:rFonts w:ascii="Times New Roman" w:hAnsi="Times New Roman" w:cs="Times New Roman"/>
              </w:rPr>
              <w:t>RCRI</w:t>
            </w:r>
          </w:p>
        </w:tc>
      </w:tr>
      <w:tr w:rsidR="00FA6C8C" w:rsidRPr="00A22A54" w14:paraId="0E0F01A6" w14:textId="77777777" w:rsidTr="001B2691">
        <w:trPr>
          <w:trHeight w:val="110"/>
        </w:trPr>
        <w:tc>
          <w:tcPr>
            <w:tcW w:w="8449" w:type="dxa"/>
            <w:gridSpan w:val="3"/>
          </w:tcPr>
          <w:p w14:paraId="00DBDF37" w14:textId="6CCB6A73" w:rsidR="00FA6C8C" w:rsidRPr="00A22A54" w:rsidRDefault="00FA6C8C" w:rsidP="007A1B5C">
            <w:pPr>
              <w:pStyle w:val="Default"/>
              <w:spacing w:line="276" w:lineRule="auto"/>
              <w:rPr>
                <w:rFonts w:ascii="Times New Roman" w:hAnsi="Times New Roman" w:cs="Times New Roman"/>
              </w:rPr>
            </w:pPr>
            <w:r w:rsidRPr="006E5AD9">
              <w:rPr>
                <w:rFonts w:ascii="Times New Roman" w:hAnsi="Times New Roman" w:cs="Times New Roman"/>
              </w:rPr>
              <w:t>POSSUM</w:t>
            </w:r>
          </w:p>
        </w:tc>
      </w:tr>
      <w:tr w:rsidR="001B2691" w:rsidRPr="00A22A54" w14:paraId="6F66DBB8" w14:textId="77777777" w:rsidTr="001B2691">
        <w:trPr>
          <w:trHeight w:val="110"/>
        </w:trPr>
        <w:tc>
          <w:tcPr>
            <w:tcW w:w="8449" w:type="dxa"/>
            <w:gridSpan w:val="3"/>
          </w:tcPr>
          <w:tbl>
            <w:tblPr>
              <w:tblStyle w:val="TableGrid"/>
              <w:tblW w:w="8506" w:type="dxa"/>
              <w:tblLayout w:type="fixed"/>
              <w:tblLook w:val="04A0" w:firstRow="1" w:lastRow="0" w:firstColumn="1" w:lastColumn="0" w:noHBand="0" w:noVBand="1"/>
            </w:tblPr>
            <w:tblGrid>
              <w:gridCol w:w="2683"/>
              <w:gridCol w:w="2835"/>
              <w:gridCol w:w="2988"/>
            </w:tblGrid>
            <w:tr w:rsidR="001B2691" w:rsidRPr="00A22A54" w14:paraId="7007D90A" w14:textId="77777777" w:rsidTr="00831222">
              <w:trPr>
                <w:trHeight w:val="153"/>
              </w:trPr>
              <w:tc>
                <w:tcPr>
                  <w:tcW w:w="2683" w:type="dxa"/>
                  <w:tcBorders>
                    <w:top w:val="single" w:sz="4" w:space="0" w:color="auto"/>
                    <w:bottom w:val="single" w:sz="4" w:space="0" w:color="auto"/>
                  </w:tcBorders>
                </w:tcPr>
                <w:p w14:paraId="543E61AD" w14:textId="77777777" w:rsidR="001B2691" w:rsidRPr="00A22A54" w:rsidRDefault="001B2691" w:rsidP="007A1B5C">
                  <w:pPr>
                    <w:spacing w:line="276" w:lineRule="auto"/>
                    <w:rPr>
                      <w:rFonts w:cs="Times New Roman"/>
                    </w:rPr>
                  </w:pPr>
                  <w:r w:rsidRPr="00A22A54">
                    <w:rPr>
                      <w:rFonts w:cs="Times New Roman"/>
                    </w:rPr>
                    <w:t>Atrial fibrillation</w:t>
                  </w:r>
                </w:p>
              </w:tc>
              <w:tc>
                <w:tcPr>
                  <w:tcW w:w="2835" w:type="dxa"/>
                  <w:tcBorders>
                    <w:top w:val="single" w:sz="4" w:space="0" w:color="auto"/>
                    <w:bottom w:val="single" w:sz="4" w:space="0" w:color="auto"/>
                  </w:tcBorders>
                </w:tcPr>
                <w:p w14:paraId="78360E66" w14:textId="77777777" w:rsidR="001B2691" w:rsidRPr="00A22A54" w:rsidRDefault="001B2691" w:rsidP="007A1B5C">
                  <w:pPr>
                    <w:spacing w:line="276" w:lineRule="auto"/>
                    <w:jc w:val="center"/>
                    <w:rPr>
                      <w:rFonts w:cs="Times New Roman"/>
                      <w:color w:val="000000" w:themeColor="text1"/>
                    </w:rPr>
                  </w:pPr>
                </w:p>
              </w:tc>
              <w:tc>
                <w:tcPr>
                  <w:tcW w:w="2988" w:type="dxa"/>
                  <w:tcBorders>
                    <w:top w:val="single" w:sz="4" w:space="0" w:color="auto"/>
                  </w:tcBorders>
                </w:tcPr>
                <w:p w14:paraId="4CD3561E" w14:textId="77777777" w:rsidR="001B2691" w:rsidRPr="00A22A54" w:rsidRDefault="001B2691" w:rsidP="007A1B5C">
                  <w:pPr>
                    <w:spacing w:line="276" w:lineRule="auto"/>
                    <w:jc w:val="center"/>
                    <w:rPr>
                      <w:rFonts w:cs="Times New Roman"/>
                      <w:color w:val="000000" w:themeColor="text1"/>
                    </w:rPr>
                  </w:pPr>
                </w:p>
              </w:tc>
            </w:tr>
            <w:tr w:rsidR="001B2691" w:rsidRPr="00A22A54" w14:paraId="7F647AA3" w14:textId="77777777" w:rsidTr="00831222">
              <w:trPr>
                <w:trHeight w:val="171"/>
              </w:trPr>
              <w:tc>
                <w:tcPr>
                  <w:tcW w:w="2683" w:type="dxa"/>
                  <w:tcBorders>
                    <w:top w:val="single" w:sz="4" w:space="0" w:color="auto"/>
                    <w:bottom w:val="single" w:sz="4" w:space="0" w:color="auto"/>
                  </w:tcBorders>
                </w:tcPr>
                <w:p w14:paraId="781E4EC3" w14:textId="77777777" w:rsidR="001B2691" w:rsidRPr="00A22A54" w:rsidRDefault="001B2691" w:rsidP="007A1B5C">
                  <w:pPr>
                    <w:spacing w:line="276" w:lineRule="auto"/>
                    <w:rPr>
                      <w:rFonts w:cs="Times New Roman"/>
                    </w:rPr>
                  </w:pPr>
                  <w:r w:rsidRPr="00A22A54">
                    <w:rPr>
                      <w:rFonts w:cs="Times New Roman"/>
                    </w:rPr>
                    <w:t>Congestive heart failure</w:t>
                  </w:r>
                </w:p>
              </w:tc>
              <w:tc>
                <w:tcPr>
                  <w:tcW w:w="2835" w:type="dxa"/>
                  <w:tcBorders>
                    <w:top w:val="single" w:sz="4" w:space="0" w:color="auto"/>
                    <w:bottom w:val="single" w:sz="4" w:space="0" w:color="auto"/>
                  </w:tcBorders>
                </w:tcPr>
                <w:p w14:paraId="3DC0920A" w14:textId="77777777" w:rsidR="001B2691" w:rsidRPr="00A22A54" w:rsidRDefault="001B2691" w:rsidP="007A1B5C">
                  <w:pPr>
                    <w:spacing w:line="276" w:lineRule="auto"/>
                    <w:jc w:val="center"/>
                    <w:rPr>
                      <w:rFonts w:cs="Times New Roman"/>
                      <w:color w:val="000000" w:themeColor="text1"/>
                    </w:rPr>
                  </w:pPr>
                </w:p>
              </w:tc>
              <w:tc>
                <w:tcPr>
                  <w:tcW w:w="2988" w:type="dxa"/>
                </w:tcPr>
                <w:p w14:paraId="1FAF6592" w14:textId="77777777" w:rsidR="001B2691" w:rsidRPr="00A22A54" w:rsidRDefault="001B2691" w:rsidP="007A1B5C">
                  <w:pPr>
                    <w:spacing w:line="276" w:lineRule="auto"/>
                    <w:jc w:val="center"/>
                    <w:rPr>
                      <w:rFonts w:cs="Times New Roman"/>
                      <w:color w:val="000000" w:themeColor="text1"/>
                    </w:rPr>
                  </w:pPr>
                </w:p>
              </w:tc>
            </w:tr>
            <w:tr w:rsidR="001B2691" w:rsidRPr="00A22A54" w14:paraId="0E6FF371" w14:textId="77777777" w:rsidTr="00831222">
              <w:trPr>
                <w:trHeight w:val="90"/>
              </w:trPr>
              <w:tc>
                <w:tcPr>
                  <w:tcW w:w="2683" w:type="dxa"/>
                  <w:tcBorders>
                    <w:top w:val="single" w:sz="4" w:space="0" w:color="auto"/>
                    <w:bottom w:val="single" w:sz="4" w:space="0" w:color="auto"/>
                  </w:tcBorders>
                </w:tcPr>
                <w:p w14:paraId="4CC1C1D0" w14:textId="77777777" w:rsidR="001B2691" w:rsidRPr="00A22A54" w:rsidRDefault="001B2691" w:rsidP="007A1B5C">
                  <w:pPr>
                    <w:spacing w:line="276" w:lineRule="auto"/>
                    <w:rPr>
                      <w:rFonts w:cs="Times New Roman"/>
                    </w:rPr>
                  </w:pPr>
                  <w:r w:rsidRPr="00A22A54">
                    <w:rPr>
                      <w:rFonts w:cs="Times New Roman"/>
                    </w:rPr>
                    <w:t>Coronary artery disease</w:t>
                  </w:r>
                </w:p>
              </w:tc>
              <w:tc>
                <w:tcPr>
                  <w:tcW w:w="2835" w:type="dxa"/>
                  <w:tcBorders>
                    <w:top w:val="single" w:sz="4" w:space="0" w:color="auto"/>
                    <w:bottom w:val="single" w:sz="4" w:space="0" w:color="auto"/>
                  </w:tcBorders>
                </w:tcPr>
                <w:p w14:paraId="4035397B" w14:textId="77777777" w:rsidR="001B2691" w:rsidRPr="00A22A54" w:rsidRDefault="001B2691" w:rsidP="007A1B5C">
                  <w:pPr>
                    <w:spacing w:line="276" w:lineRule="auto"/>
                    <w:jc w:val="center"/>
                    <w:rPr>
                      <w:rFonts w:cs="Times New Roman"/>
                      <w:color w:val="000000" w:themeColor="text1"/>
                    </w:rPr>
                  </w:pPr>
                </w:p>
              </w:tc>
              <w:tc>
                <w:tcPr>
                  <w:tcW w:w="2988" w:type="dxa"/>
                </w:tcPr>
                <w:p w14:paraId="54EAF342" w14:textId="77777777" w:rsidR="001B2691" w:rsidRPr="00A22A54" w:rsidRDefault="001B2691" w:rsidP="007A1B5C">
                  <w:pPr>
                    <w:spacing w:line="276" w:lineRule="auto"/>
                    <w:jc w:val="center"/>
                    <w:rPr>
                      <w:rFonts w:cs="Times New Roman"/>
                      <w:color w:val="000000" w:themeColor="text1"/>
                    </w:rPr>
                  </w:pPr>
                </w:p>
              </w:tc>
            </w:tr>
            <w:tr w:rsidR="001B2691" w:rsidRPr="00A22A54" w14:paraId="5D51922D" w14:textId="77777777" w:rsidTr="00831222">
              <w:trPr>
                <w:trHeight w:val="153"/>
              </w:trPr>
              <w:tc>
                <w:tcPr>
                  <w:tcW w:w="2683" w:type="dxa"/>
                  <w:tcBorders>
                    <w:top w:val="single" w:sz="4" w:space="0" w:color="auto"/>
                    <w:bottom w:val="single" w:sz="4" w:space="0" w:color="auto"/>
                  </w:tcBorders>
                </w:tcPr>
                <w:p w14:paraId="77DAF18A" w14:textId="77777777" w:rsidR="001B2691" w:rsidRPr="00A22A54" w:rsidRDefault="001B2691" w:rsidP="007A1B5C">
                  <w:pPr>
                    <w:spacing w:line="276" w:lineRule="auto"/>
                    <w:jc w:val="both"/>
                    <w:rPr>
                      <w:rFonts w:cs="Times New Roman"/>
                      <w:color w:val="000000" w:themeColor="text1"/>
                    </w:rPr>
                  </w:pPr>
                  <w:r w:rsidRPr="00A22A54">
                    <w:rPr>
                      <w:rFonts w:cs="Times New Roman"/>
                      <w:color w:val="000000" w:themeColor="text1"/>
                    </w:rPr>
                    <w:t>Cerebral vascular event</w:t>
                  </w:r>
                </w:p>
              </w:tc>
              <w:tc>
                <w:tcPr>
                  <w:tcW w:w="2835" w:type="dxa"/>
                  <w:tcBorders>
                    <w:top w:val="single" w:sz="4" w:space="0" w:color="auto"/>
                    <w:bottom w:val="single" w:sz="4" w:space="0" w:color="auto"/>
                  </w:tcBorders>
                </w:tcPr>
                <w:p w14:paraId="257143E1" w14:textId="77777777" w:rsidR="001B2691" w:rsidRPr="00A22A54" w:rsidRDefault="001B2691" w:rsidP="007A1B5C">
                  <w:pPr>
                    <w:spacing w:line="276" w:lineRule="auto"/>
                    <w:jc w:val="center"/>
                    <w:rPr>
                      <w:rFonts w:cs="Times New Roman"/>
                      <w:color w:val="000000" w:themeColor="text1"/>
                    </w:rPr>
                  </w:pPr>
                </w:p>
              </w:tc>
              <w:tc>
                <w:tcPr>
                  <w:tcW w:w="2988" w:type="dxa"/>
                </w:tcPr>
                <w:p w14:paraId="0545D540" w14:textId="77777777" w:rsidR="001B2691" w:rsidRPr="00A22A54" w:rsidRDefault="001B2691" w:rsidP="007A1B5C">
                  <w:pPr>
                    <w:spacing w:line="276" w:lineRule="auto"/>
                    <w:jc w:val="center"/>
                    <w:rPr>
                      <w:rFonts w:cs="Times New Roman"/>
                      <w:color w:val="000000" w:themeColor="text1"/>
                    </w:rPr>
                  </w:pPr>
                </w:p>
              </w:tc>
            </w:tr>
            <w:tr w:rsidR="001B2691" w:rsidRPr="00A22A54" w14:paraId="0130B24A" w14:textId="77777777" w:rsidTr="00831222">
              <w:trPr>
                <w:trHeight w:val="90"/>
              </w:trPr>
              <w:tc>
                <w:tcPr>
                  <w:tcW w:w="2683" w:type="dxa"/>
                  <w:tcBorders>
                    <w:top w:val="single" w:sz="4" w:space="0" w:color="auto"/>
                    <w:bottom w:val="single" w:sz="4" w:space="0" w:color="auto"/>
                  </w:tcBorders>
                </w:tcPr>
                <w:p w14:paraId="1D61AE54" w14:textId="77777777" w:rsidR="001B2691" w:rsidRPr="00A22A54" w:rsidRDefault="001B2691" w:rsidP="007A1B5C">
                  <w:pPr>
                    <w:spacing w:line="276" w:lineRule="auto"/>
                    <w:jc w:val="both"/>
                    <w:rPr>
                      <w:rFonts w:cs="Times New Roman"/>
                      <w:color w:val="000000" w:themeColor="text1"/>
                    </w:rPr>
                  </w:pPr>
                  <w:r w:rsidRPr="00A22A54">
                    <w:rPr>
                      <w:rFonts w:cs="Times New Roman"/>
                      <w:color w:val="000000" w:themeColor="text1"/>
                    </w:rPr>
                    <w:t>Obstructive sleep apnoea</w:t>
                  </w:r>
                </w:p>
              </w:tc>
              <w:tc>
                <w:tcPr>
                  <w:tcW w:w="2835" w:type="dxa"/>
                  <w:tcBorders>
                    <w:top w:val="single" w:sz="4" w:space="0" w:color="auto"/>
                    <w:bottom w:val="single" w:sz="4" w:space="0" w:color="auto"/>
                  </w:tcBorders>
                </w:tcPr>
                <w:p w14:paraId="47698829" w14:textId="77777777" w:rsidR="001B2691" w:rsidRPr="00A22A54" w:rsidRDefault="001B2691" w:rsidP="007A1B5C">
                  <w:pPr>
                    <w:spacing w:line="276" w:lineRule="auto"/>
                    <w:jc w:val="center"/>
                    <w:rPr>
                      <w:rFonts w:cs="Times New Roman"/>
                      <w:color w:val="000000" w:themeColor="text1"/>
                    </w:rPr>
                  </w:pPr>
                </w:p>
              </w:tc>
              <w:tc>
                <w:tcPr>
                  <w:tcW w:w="2988" w:type="dxa"/>
                </w:tcPr>
                <w:p w14:paraId="369956DA" w14:textId="77777777" w:rsidR="001B2691" w:rsidRPr="00A22A54" w:rsidRDefault="001B2691" w:rsidP="007A1B5C">
                  <w:pPr>
                    <w:spacing w:line="276" w:lineRule="auto"/>
                    <w:jc w:val="center"/>
                    <w:rPr>
                      <w:rFonts w:cs="Times New Roman"/>
                      <w:color w:val="000000" w:themeColor="text1"/>
                    </w:rPr>
                  </w:pPr>
                </w:p>
              </w:tc>
            </w:tr>
            <w:tr w:rsidR="001B2691" w:rsidRPr="00A22A54" w14:paraId="05AFB8B6" w14:textId="77777777" w:rsidTr="00831222">
              <w:trPr>
                <w:trHeight w:val="90"/>
              </w:trPr>
              <w:tc>
                <w:tcPr>
                  <w:tcW w:w="2683" w:type="dxa"/>
                  <w:tcBorders>
                    <w:top w:val="single" w:sz="4" w:space="0" w:color="auto"/>
                    <w:bottom w:val="single" w:sz="4" w:space="0" w:color="auto"/>
                  </w:tcBorders>
                </w:tcPr>
                <w:p w14:paraId="443477F5" w14:textId="77777777" w:rsidR="001B2691" w:rsidRPr="00A22A54" w:rsidRDefault="001B2691" w:rsidP="007A1B5C">
                  <w:pPr>
                    <w:spacing w:line="276" w:lineRule="auto"/>
                    <w:jc w:val="both"/>
                    <w:rPr>
                      <w:rFonts w:cs="Times New Roman"/>
                      <w:color w:val="000000" w:themeColor="text1"/>
                    </w:rPr>
                  </w:pPr>
                  <w:r w:rsidRPr="00A22A54">
                    <w:rPr>
                      <w:rFonts w:cs="Times New Roman"/>
                      <w:color w:val="000000" w:themeColor="text1"/>
                    </w:rPr>
                    <w:t>Peripheral vascular disease</w:t>
                  </w:r>
                </w:p>
              </w:tc>
              <w:tc>
                <w:tcPr>
                  <w:tcW w:w="2835" w:type="dxa"/>
                  <w:tcBorders>
                    <w:top w:val="single" w:sz="4" w:space="0" w:color="auto"/>
                    <w:bottom w:val="single" w:sz="4" w:space="0" w:color="auto"/>
                  </w:tcBorders>
                </w:tcPr>
                <w:p w14:paraId="2BEAB8E4" w14:textId="77777777" w:rsidR="001B2691" w:rsidRPr="00A22A54" w:rsidRDefault="001B2691" w:rsidP="007A1B5C">
                  <w:pPr>
                    <w:spacing w:line="276" w:lineRule="auto"/>
                    <w:jc w:val="center"/>
                    <w:rPr>
                      <w:rFonts w:cs="Times New Roman"/>
                      <w:color w:val="000000" w:themeColor="text1"/>
                    </w:rPr>
                  </w:pPr>
                </w:p>
              </w:tc>
              <w:tc>
                <w:tcPr>
                  <w:tcW w:w="2988" w:type="dxa"/>
                </w:tcPr>
                <w:p w14:paraId="66C3BB52" w14:textId="77777777" w:rsidR="001B2691" w:rsidRPr="00A22A54" w:rsidRDefault="001B2691" w:rsidP="007A1B5C">
                  <w:pPr>
                    <w:spacing w:line="276" w:lineRule="auto"/>
                    <w:jc w:val="center"/>
                    <w:rPr>
                      <w:rFonts w:cs="Times New Roman"/>
                      <w:color w:val="000000" w:themeColor="text1"/>
                    </w:rPr>
                  </w:pPr>
                </w:p>
              </w:tc>
            </w:tr>
            <w:tr w:rsidR="001B2691" w:rsidRPr="00A22A54" w14:paraId="604D2CC3" w14:textId="77777777" w:rsidTr="00831222">
              <w:trPr>
                <w:trHeight w:val="90"/>
              </w:trPr>
              <w:tc>
                <w:tcPr>
                  <w:tcW w:w="2683" w:type="dxa"/>
                  <w:tcBorders>
                    <w:top w:val="single" w:sz="4" w:space="0" w:color="auto"/>
                    <w:bottom w:val="single" w:sz="4" w:space="0" w:color="auto"/>
                  </w:tcBorders>
                </w:tcPr>
                <w:p w14:paraId="414DE41A" w14:textId="263566A1" w:rsidR="001B2691" w:rsidRPr="00A22A54" w:rsidRDefault="00443C8A" w:rsidP="007A1B5C">
                  <w:pPr>
                    <w:spacing w:line="276" w:lineRule="auto"/>
                    <w:jc w:val="both"/>
                    <w:rPr>
                      <w:rFonts w:cs="Times New Roman"/>
                      <w:color w:val="000000" w:themeColor="text1"/>
                    </w:rPr>
                  </w:pPr>
                  <w:r w:rsidRPr="00A22A54">
                    <w:rPr>
                      <w:rFonts w:cs="Times New Roman"/>
                      <w:color w:val="000000" w:themeColor="text1"/>
                    </w:rPr>
                    <w:t>H</w:t>
                  </w:r>
                  <w:r>
                    <w:rPr>
                      <w:rFonts w:cs="Times New Roman"/>
                      <w:color w:val="000000" w:themeColor="text1"/>
                    </w:rPr>
                    <w:t>ypertension</w:t>
                  </w:r>
                </w:p>
              </w:tc>
              <w:tc>
                <w:tcPr>
                  <w:tcW w:w="2835" w:type="dxa"/>
                  <w:tcBorders>
                    <w:top w:val="single" w:sz="4" w:space="0" w:color="auto"/>
                    <w:bottom w:val="single" w:sz="4" w:space="0" w:color="auto"/>
                  </w:tcBorders>
                </w:tcPr>
                <w:p w14:paraId="643485F2" w14:textId="77777777" w:rsidR="001B2691" w:rsidRPr="00A22A54" w:rsidRDefault="001B2691" w:rsidP="007A1B5C">
                  <w:pPr>
                    <w:spacing w:line="276" w:lineRule="auto"/>
                    <w:jc w:val="center"/>
                    <w:rPr>
                      <w:rFonts w:cs="Times New Roman"/>
                      <w:color w:val="000000" w:themeColor="text1"/>
                    </w:rPr>
                  </w:pPr>
                </w:p>
              </w:tc>
              <w:tc>
                <w:tcPr>
                  <w:tcW w:w="2988" w:type="dxa"/>
                </w:tcPr>
                <w:p w14:paraId="4E038036" w14:textId="77777777" w:rsidR="001B2691" w:rsidRPr="00A22A54" w:rsidRDefault="001B2691" w:rsidP="007A1B5C">
                  <w:pPr>
                    <w:spacing w:line="276" w:lineRule="auto"/>
                    <w:jc w:val="center"/>
                    <w:rPr>
                      <w:rFonts w:cs="Times New Roman"/>
                      <w:color w:val="000000" w:themeColor="text1"/>
                    </w:rPr>
                  </w:pPr>
                </w:p>
              </w:tc>
            </w:tr>
            <w:tr w:rsidR="001B2691" w:rsidRPr="00A22A54" w14:paraId="34D27BF1" w14:textId="77777777" w:rsidTr="00831222">
              <w:trPr>
                <w:trHeight w:val="90"/>
              </w:trPr>
              <w:tc>
                <w:tcPr>
                  <w:tcW w:w="2683" w:type="dxa"/>
                  <w:tcBorders>
                    <w:top w:val="single" w:sz="4" w:space="0" w:color="auto"/>
                    <w:bottom w:val="single" w:sz="4" w:space="0" w:color="auto"/>
                  </w:tcBorders>
                </w:tcPr>
                <w:p w14:paraId="0BBB25FC" w14:textId="77777777" w:rsidR="001B2691" w:rsidRPr="00A22A54" w:rsidRDefault="001B2691" w:rsidP="007A1B5C">
                  <w:pPr>
                    <w:spacing w:line="276" w:lineRule="auto"/>
                    <w:jc w:val="both"/>
                    <w:rPr>
                      <w:rFonts w:cs="Times New Roman"/>
                      <w:color w:val="000000" w:themeColor="text1"/>
                    </w:rPr>
                  </w:pPr>
                  <w:r w:rsidRPr="00A22A54">
                    <w:rPr>
                      <w:rFonts w:cs="Times New Roman"/>
                      <w:color w:val="000000" w:themeColor="text1"/>
                    </w:rPr>
                    <w:t>COPD</w:t>
                  </w:r>
                </w:p>
              </w:tc>
              <w:tc>
                <w:tcPr>
                  <w:tcW w:w="2835" w:type="dxa"/>
                  <w:tcBorders>
                    <w:top w:val="single" w:sz="4" w:space="0" w:color="auto"/>
                    <w:bottom w:val="single" w:sz="4" w:space="0" w:color="auto"/>
                  </w:tcBorders>
                </w:tcPr>
                <w:p w14:paraId="25ACF2AA" w14:textId="77777777" w:rsidR="001B2691" w:rsidRPr="00A22A54" w:rsidRDefault="001B2691" w:rsidP="007A1B5C">
                  <w:pPr>
                    <w:spacing w:line="276" w:lineRule="auto"/>
                    <w:jc w:val="center"/>
                    <w:rPr>
                      <w:rFonts w:cs="Times New Roman"/>
                      <w:color w:val="000000" w:themeColor="text1"/>
                    </w:rPr>
                  </w:pPr>
                </w:p>
              </w:tc>
              <w:tc>
                <w:tcPr>
                  <w:tcW w:w="2988" w:type="dxa"/>
                </w:tcPr>
                <w:p w14:paraId="76E62D7C" w14:textId="77777777" w:rsidR="001B2691" w:rsidRPr="00A22A54" w:rsidRDefault="001B2691" w:rsidP="007A1B5C">
                  <w:pPr>
                    <w:spacing w:line="276" w:lineRule="auto"/>
                    <w:jc w:val="center"/>
                    <w:rPr>
                      <w:rFonts w:cs="Times New Roman"/>
                      <w:color w:val="000000" w:themeColor="text1"/>
                    </w:rPr>
                  </w:pPr>
                </w:p>
              </w:tc>
            </w:tr>
            <w:tr w:rsidR="001B2691" w:rsidRPr="00A22A54" w14:paraId="4549E171" w14:textId="77777777" w:rsidTr="00831222">
              <w:trPr>
                <w:trHeight w:val="115"/>
              </w:trPr>
              <w:tc>
                <w:tcPr>
                  <w:tcW w:w="2683" w:type="dxa"/>
                  <w:tcBorders>
                    <w:top w:val="single" w:sz="4" w:space="0" w:color="auto"/>
                  </w:tcBorders>
                </w:tcPr>
                <w:p w14:paraId="09E9910A" w14:textId="77777777" w:rsidR="001B2691" w:rsidRPr="00A22A54" w:rsidRDefault="001B2691" w:rsidP="007A1B5C">
                  <w:pPr>
                    <w:spacing w:line="276" w:lineRule="auto"/>
                    <w:jc w:val="both"/>
                    <w:rPr>
                      <w:rFonts w:cs="Times New Roman"/>
                      <w:color w:val="000000" w:themeColor="text1"/>
                    </w:rPr>
                  </w:pPr>
                  <w:r w:rsidRPr="00A22A54">
                    <w:rPr>
                      <w:rFonts w:cs="Times New Roman"/>
                      <w:color w:val="000000" w:themeColor="text1"/>
                    </w:rPr>
                    <w:t>Diabetes</w:t>
                  </w:r>
                </w:p>
              </w:tc>
              <w:tc>
                <w:tcPr>
                  <w:tcW w:w="2835" w:type="dxa"/>
                  <w:tcBorders>
                    <w:top w:val="single" w:sz="4" w:space="0" w:color="auto"/>
                  </w:tcBorders>
                </w:tcPr>
                <w:p w14:paraId="606DEC5C" w14:textId="77777777" w:rsidR="001B2691" w:rsidRPr="00A22A54" w:rsidRDefault="001B2691" w:rsidP="007A1B5C">
                  <w:pPr>
                    <w:spacing w:line="276" w:lineRule="auto"/>
                    <w:jc w:val="center"/>
                    <w:rPr>
                      <w:rFonts w:cs="Times New Roman"/>
                      <w:color w:val="000000" w:themeColor="text1"/>
                    </w:rPr>
                  </w:pPr>
                </w:p>
              </w:tc>
              <w:tc>
                <w:tcPr>
                  <w:tcW w:w="2988" w:type="dxa"/>
                </w:tcPr>
                <w:p w14:paraId="74115EB2" w14:textId="77777777" w:rsidR="001B2691" w:rsidRPr="00A22A54" w:rsidRDefault="001B2691" w:rsidP="007A1B5C">
                  <w:pPr>
                    <w:spacing w:line="276" w:lineRule="auto"/>
                    <w:jc w:val="center"/>
                    <w:rPr>
                      <w:rFonts w:cs="Times New Roman"/>
                      <w:color w:val="000000" w:themeColor="text1"/>
                    </w:rPr>
                  </w:pPr>
                </w:p>
              </w:tc>
            </w:tr>
            <w:tr w:rsidR="001B2691" w:rsidRPr="00A22A54" w14:paraId="57F835D0" w14:textId="77777777" w:rsidTr="00831222">
              <w:trPr>
                <w:trHeight w:val="153"/>
              </w:trPr>
              <w:tc>
                <w:tcPr>
                  <w:tcW w:w="2683" w:type="dxa"/>
                  <w:tcBorders>
                    <w:top w:val="single" w:sz="4" w:space="0" w:color="auto"/>
                    <w:bottom w:val="single" w:sz="4" w:space="0" w:color="auto"/>
                  </w:tcBorders>
                </w:tcPr>
                <w:p w14:paraId="3E5A922E" w14:textId="77777777" w:rsidR="001B2691" w:rsidRPr="00A22A54" w:rsidRDefault="001B2691" w:rsidP="007A1B5C">
                  <w:pPr>
                    <w:spacing w:line="276" w:lineRule="auto"/>
                    <w:jc w:val="both"/>
                    <w:rPr>
                      <w:rFonts w:cs="Times New Roman"/>
                      <w:color w:val="000000" w:themeColor="text1"/>
                    </w:rPr>
                  </w:pPr>
                  <w:r w:rsidRPr="00A22A54">
                    <w:rPr>
                      <w:rFonts w:cs="Times New Roman"/>
                      <w:color w:val="000000" w:themeColor="text1"/>
                    </w:rPr>
                    <w:t>Active cancer</w:t>
                  </w:r>
                </w:p>
              </w:tc>
              <w:tc>
                <w:tcPr>
                  <w:tcW w:w="2835" w:type="dxa"/>
                  <w:tcBorders>
                    <w:top w:val="single" w:sz="4" w:space="0" w:color="auto"/>
                    <w:bottom w:val="single" w:sz="4" w:space="0" w:color="auto"/>
                  </w:tcBorders>
                </w:tcPr>
                <w:p w14:paraId="33A6B84B" w14:textId="77777777" w:rsidR="001B2691" w:rsidRPr="00A22A54" w:rsidRDefault="001B2691" w:rsidP="007A1B5C">
                  <w:pPr>
                    <w:spacing w:line="276" w:lineRule="auto"/>
                    <w:jc w:val="center"/>
                    <w:rPr>
                      <w:rFonts w:cs="Times New Roman"/>
                      <w:color w:val="000000" w:themeColor="text1"/>
                    </w:rPr>
                  </w:pPr>
                </w:p>
              </w:tc>
              <w:tc>
                <w:tcPr>
                  <w:tcW w:w="2988" w:type="dxa"/>
                </w:tcPr>
                <w:p w14:paraId="1DF8D6F6" w14:textId="77777777" w:rsidR="001B2691" w:rsidRPr="00A22A54" w:rsidRDefault="001B2691" w:rsidP="007A1B5C">
                  <w:pPr>
                    <w:spacing w:line="276" w:lineRule="auto"/>
                    <w:jc w:val="center"/>
                    <w:rPr>
                      <w:rFonts w:cs="Times New Roman"/>
                      <w:color w:val="000000" w:themeColor="text1"/>
                    </w:rPr>
                  </w:pPr>
                </w:p>
              </w:tc>
            </w:tr>
            <w:tr w:rsidR="001B2691" w:rsidRPr="00A22A54" w14:paraId="7BAFB17D" w14:textId="77777777" w:rsidTr="00831222">
              <w:trPr>
                <w:trHeight w:val="153"/>
              </w:trPr>
              <w:tc>
                <w:tcPr>
                  <w:tcW w:w="2683" w:type="dxa"/>
                  <w:tcBorders>
                    <w:top w:val="single" w:sz="4" w:space="0" w:color="auto"/>
                    <w:bottom w:val="single" w:sz="4" w:space="0" w:color="auto"/>
                  </w:tcBorders>
                </w:tcPr>
                <w:p w14:paraId="683554B6" w14:textId="77777777" w:rsidR="001B2691" w:rsidRPr="00A22A54" w:rsidRDefault="001B2691" w:rsidP="007A1B5C">
                  <w:pPr>
                    <w:spacing w:line="276" w:lineRule="auto"/>
                    <w:jc w:val="both"/>
                    <w:rPr>
                      <w:rFonts w:cs="Times New Roman"/>
                      <w:color w:val="000000" w:themeColor="text1"/>
                    </w:rPr>
                  </w:pPr>
                  <w:r w:rsidRPr="00A22A54">
                    <w:rPr>
                      <w:rFonts w:cs="Times New Roman"/>
                      <w:color w:val="000000" w:themeColor="text1"/>
                    </w:rPr>
                    <w:t>Haemoglobin</w:t>
                  </w:r>
                </w:p>
              </w:tc>
              <w:tc>
                <w:tcPr>
                  <w:tcW w:w="2835" w:type="dxa"/>
                  <w:tcBorders>
                    <w:top w:val="single" w:sz="4" w:space="0" w:color="auto"/>
                    <w:bottom w:val="single" w:sz="4" w:space="0" w:color="auto"/>
                  </w:tcBorders>
                </w:tcPr>
                <w:p w14:paraId="60FFB663" w14:textId="77777777" w:rsidR="001B2691" w:rsidRPr="00A22A54" w:rsidRDefault="001B2691" w:rsidP="007A1B5C">
                  <w:pPr>
                    <w:spacing w:line="276" w:lineRule="auto"/>
                    <w:jc w:val="center"/>
                    <w:rPr>
                      <w:rFonts w:cs="Times New Roman"/>
                      <w:color w:val="000000" w:themeColor="text1"/>
                    </w:rPr>
                  </w:pPr>
                </w:p>
              </w:tc>
              <w:tc>
                <w:tcPr>
                  <w:tcW w:w="2988" w:type="dxa"/>
                </w:tcPr>
                <w:p w14:paraId="4D04DFDC" w14:textId="77777777" w:rsidR="001B2691" w:rsidRPr="00A22A54" w:rsidRDefault="001B2691" w:rsidP="007A1B5C">
                  <w:pPr>
                    <w:spacing w:line="276" w:lineRule="auto"/>
                    <w:jc w:val="center"/>
                    <w:rPr>
                      <w:rFonts w:cs="Times New Roman"/>
                      <w:color w:val="000000" w:themeColor="text1"/>
                    </w:rPr>
                  </w:pPr>
                </w:p>
              </w:tc>
            </w:tr>
            <w:tr w:rsidR="001B2691" w:rsidRPr="00A22A54" w14:paraId="75EEA0D5" w14:textId="77777777" w:rsidTr="00831222">
              <w:trPr>
                <w:trHeight w:val="90"/>
              </w:trPr>
              <w:tc>
                <w:tcPr>
                  <w:tcW w:w="2683" w:type="dxa"/>
                  <w:tcBorders>
                    <w:top w:val="single" w:sz="4" w:space="0" w:color="auto"/>
                    <w:bottom w:val="single" w:sz="4" w:space="0" w:color="auto"/>
                  </w:tcBorders>
                </w:tcPr>
                <w:p w14:paraId="1E38F5CF" w14:textId="77777777" w:rsidR="001B2691" w:rsidRPr="00A22A54" w:rsidRDefault="001B2691" w:rsidP="007A1B5C">
                  <w:pPr>
                    <w:spacing w:line="276" w:lineRule="auto"/>
                    <w:jc w:val="both"/>
                    <w:rPr>
                      <w:rFonts w:cs="Times New Roman"/>
                      <w:color w:val="000000" w:themeColor="text1"/>
                    </w:rPr>
                  </w:pPr>
                  <w:r w:rsidRPr="00A22A54">
                    <w:rPr>
                      <w:rFonts w:cs="Times New Roman"/>
                      <w:color w:val="000000" w:themeColor="text1"/>
                    </w:rPr>
                    <w:t>CKD</w:t>
                  </w:r>
                </w:p>
              </w:tc>
              <w:tc>
                <w:tcPr>
                  <w:tcW w:w="2835" w:type="dxa"/>
                  <w:tcBorders>
                    <w:top w:val="single" w:sz="4" w:space="0" w:color="auto"/>
                    <w:bottom w:val="single" w:sz="4" w:space="0" w:color="auto"/>
                  </w:tcBorders>
                </w:tcPr>
                <w:p w14:paraId="0A3AC12C" w14:textId="77777777" w:rsidR="001B2691" w:rsidRPr="00A22A54" w:rsidRDefault="001B2691" w:rsidP="007A1B5C">
                  <w:pPr>
                    <w:spacing w:line="276" w:lineRule="auto"/>
                    <w:jc w:val="center"/>
                    <w:rPr>
                      <w:rFonts w:cs="Times New Roman"/>
                      <w:color w:val="000000" w:themeColor="text1"/>
                    </w:rPr>
                  </w:pPr>
                </w:p>
              </w:tc>
              <w:tc>
                <w:tcPr>
                  <w:tcW w:w="2988" w:type="dxa"/>
                  <w:tcBorders>
                    <w:bottom w:val="single" w:sz="4" w:space="0" w:color="auto"/>
                  </w:tcBorders>
                </w:tcPr>
                <w:p w14:paraId="0B116697" w14:textId="03CD9680" w:rsidR="001B2691" w:rsidRPr="00A22A54" w:rsidRDefault="001B2691" w:rsidP="007A1B5C">
                  <w:pPr>
                    <w:spacing w:line="276" w:lineRule="auto"/>
                    <w:jc w:val="center"/>
                    <w:rPr>
                      <w:rFonts w:cs="Times New Roman"/>
                      <w:color w:val="000000" w:themeColor="text1"/>
                    </w:rPr>
                  </w:pPr>
                </w:p>
              </w:tc>
            </w:tr>
          </w:tbl>
          <w:p w14:paraId="41E7A9B8" w14:textId="66998DF1" w:rsidR="001B2691" w:rsidRPr="00A22A54" w:rsidRDefault="001B2691" w:rsidP="007A1B5C">
            <w:pPr>
              <w:pStyle w:val="Default"/>
              <w:spacing w:line="276" w:lineRule="auto"/>
              <w:rPr>
                <w:rFonts w:ascii="Times New Roman" w:hAnsi="Times New Roman" w:cs="Times New Roman"/>
              </w:rPr>
            </w:pPr>
          </w:p>
        </w:tc>
      </w:tr>
      <w:tr w:rsidR="00831222" w:rsidRPr="00A22A54" w14:paraId="6443FD30" w14:textId="77777777" w:rsidTr="001B2691">
        <w:trPr>
          <w:trHeight w:val="110"/>
        </w:trPr>
        <w:tc>
          <w:tcPr>
            <w:tcW w:w="8449" w:type="dxa"/>
            <w:gridSpan w:val="3"/>
          </w:tcPr>
          <w:p w14:paraId="7C33A4BE" w14:textId="6F48764F" w:rsidR="00831222" w:rsidRPr="00A22A54" w:rsidRDefault="00831222" w:rsidP="007A1B5C">
            <w:pPr>
              <w:pStyle w:val="Default"/>
              <w:spacing w:line="276" w:lineRule="auto"/>
              <w:rPr>
                <w:rFonts w:ascii="Times New Roman" w:hAnsi="Times New Roman" w:cs="Times New Roman"/>
              </w:rPr>
            </w:pPr>
            <w:r w:rsidRPr="00A22A54">
              <w:rPr>
                <w:rFonts w:ascii="Times New Roman" w:hAnsi="Times New Roman" w:cs="Times New Roman"/>
              </w:rPr>
              <w:t>ASA grade</w:t>
            </w:r>
          </w:p>
        </w:tc>
      </w:tr>
      <w:tr w:rsidR="00775787" w:rsidRPr="00A22A54" w14:paraId="4BC9CFA0" w14:textId="77777777" w:rsidTr="001B2691">
        <w:trPr>
          <w:trHeight w:val="110"/>
        </w:trPr>
        <w:tc>
          <w:tcPr>
            <w:tcW w:w="8449" w:type="dxa"/>
            <w:gridSpan w:val="3"/>
          </w:tcPr>
          <w:p w14:paraId="580826EA" w14:textId="77777777" w:rsidR="00775787" w:rsidRPr="00A22A54" w:rsidRDefault="00775787" w:rsidP="007A1B5C">
            <w:pPr>
              <w:pStyle w:val="Default"/>
              <w:spacing w:line="276" w:lineRule="auto"/>
              <w:rPr>
                <w:rFonts w:ascii="Times New Roman" w:hAnsi="Times New Roman" w:cs="Times New Roman"/>
              </w:rPr>
            </w:pPr>
            <w:r w:rsidRPr="00A22A54">
              <w:rPr>
                <w:rFonts w:ascii="Times New Roman" w:hAnsi="Times New Roman" w:cs="Times New Roman"/>
              </w:rPr>
              <w:t xml:space="preserve">I </w:t>
            </w:r>
          </w:p>
        </w:tc>
      </w:tr>
      <w:tr w:rsidR="00775787" w:rsidRPr="00A22A54" w14:paraId="5F33A303" w14:textId="77777777" w:rsidTr="001B2691">
        <w:trPr>
          <w:trHeight w:val="110"/>
        </w:trPr>
        <w:tc>
          <w:tcPr>
            <w:tcW w:w="8449" w:type="dxa"/>
            <w:gridSpan w:val="3"/>
          </w:tcPr>
          <w:p w14:paraId="182F0731" w14:textId="77777777" w:rsidR="00775787" w:rsidRPr="00A22A54" w:rsidRDefault="00775787" w:rsidP="007A1B5C">
            <w:pPr>
              <w:pStyle w:val="Default"/>
              <w:spacing w:line="276" w:lineRule="auto"/>
              <w:rPr>
                <w:rFonts w:ascii="Times New Roman" w:hAnsi="Times New Roman" w:cs="Times New Roman"/>
              </w:rPr>
            </w:pPr>
            <w:r w:rsidRPr="00A22A54">
              <w:rPr>
                <w:rFonts w:ascii="Times New Roman" w:hAnsi="Times New Roman" w:cs="Times New Roman"/>
              </w:rPr>
              <w:t xml:space="preserve">II </w:t>
            </w:r>
          </w:p>
        </w:tc>
      </w:tr>
      <w:tr w:rsidR="00775787" w:rsidRPr="00A22A54" w14:paraId="68034708" w14:textId="77777777" w:rsidTr="001B2691">
        <w:trPr>
          <w:trHeight w:val="110"/>
        </w:trPr>
        <w:tc>
          <w:tcPr>
            <w:tcW w:w="8449" w:type="dxa"/>
            <w:gridSpan w:val="3"/>
          </w:tcPr>
          <w:p w14:paraId="5B019D7A" w14:textId="77777777" w:rsidR="00775787" w:rsidRPr="00A22A54" w:rsidRDefault="00775787" w:rsidP="007A1B5C">
            <w:pPr>
              <w:pStyle w:val="Default"/>
              <w:spacing w:line="276" w:lineRule="auto"/>
              <w:rPr>
                <w:rFonts w:ascii="Times New Roman" w:hAnsi="Times New Roman" w:cs="Times New Roman"/>
              </w:rPr>
            </w:pPr>
            <w:r w:rsidRPr="00A22A54">
              <w:rPr>
                <w:rFonts w:ascii="Times New Roman" w:hAnsi="Times New Roman" w:cs="Times New Roman"/>
              </w:rPr>
              <w:t xml:space="preserve">III </w:t>
            </w:r>
          </w:p>
        </w:tc>
      </w:tr>
      <w:tr w:rsidR="00775787" w:rsidRPr="00A22A54" w14:paraId="16179465" w14:textId="77777777" w:rsidTr="001B2691">
        <w:trPr>
          <w:trHeight w:val="110"/>
        </w:trPr>
        <w:tc>
          <w:tcPr>
            <w:tcW w:w="8449" w:type="dxa"/>
            <w:gridSpan w:val="3"/>
          </w:tcPr>
          <w:p w14:paraId="60C8E575" w14:textId="77777777" w:rsidR="00775787" w:rsidRPr="00A22A54" w:rsidRDefault="00775787" w:rsidP="007A1B5C">
            <w:pPr>
              <w:pStyle w:val="Default"/>
              <w:spacing w:line="276" w:lineRule="auto"/>
              <w:rPr>
                <w:rFonts w:ascii="Times New Roman" w:hAnsi="Times New Roman" w:cs="Times New Roman"/>
              </w:rPr>
            </w:pPr>
            <w:r w:rsidRPr="00A22A54">
              <w:rPr>
                <w:rFonts w:ascii="Times New Roman" w:hAnsi="Times New Roman" w:cs="Times New Roman"/>
              </w:rPr>
              <w:t xml:space="preserve">IV </w:t>
            </w:r>
          </w:p>
        </w:tc>
      </w:tr>
      <w:tr w:rsidR="00775787" w:rsidRPr="00A22A54" w14:paraId="44A0FF70" w14:textId="77777777" w:rsidTr="001B2691">
        <w:trPr>
          <w:trHeight w:val="110"/>
        </w:trPr>
        <w:tc>
          <w:tcPr>
            <w:tcW w:w="8449" w:type="dxa"/>
            <w:gridSpan w:val="3"/>
          </w:tcPr>
          <w:p w14:paraId="21A4A6D5" w14:textId="77777777" w:rsidR="00775787" w:rsidRPr="00A22A54" w:rsidRDefault="00775787" w:rsidP="007A1B5C">
            <w:pPr>
              <w:pStyle w:val="Default"/>
              <w:spacing w:line="276" w:lineRule="auto"/>
              <w:rPr>
                <w:rFonts w:ascii="Times New Roman" w:hAnsi="Times New Roman" w:cs="Times New Roman"/>
              </w:rPr>
            </w:pPr>
            <w:r w:rsidRPr="00A22A54">
              <w:rPr>
                <w:rFonts w:ascii="Times New Roman" w:hAnsi="Times New Roman" w:cs="Times New Roman"/>
                <w:bCs/>
              </w:rPr>
              <w:t xml:space="preserve">Severity of surgery </w:t>
            </w:r>
          </w:p>
        </w:tc>
      </w:tr>
      <w:tr w:rsidR="00775787" w:rsidRPr="00A22A54" w14:paraId="59A7C8B5" w14:textId="77777777" w:rsidTr="001B2691">
        <w:trPr>
          <w:trHeight w:val="110"/>
        </w:trPr>
        <w:tc>
          <w:tcPr>
            <w:tcW w:w="8449" w:type="dxa"/>
            <w:gridSpan w:val="3"/>
          </w:tcPr>
          <w:p w14:paraId="6F743F28" w14:textId="77777777" w:rsidR="00775787" w:rsidRPr="00A22A54" w:rsidRDefault="00775787" w:rsidP="007A1B5C">
            <w:pPr>
              <w:pStyle w:val="Default"/>
              <w:spacing w:line="276" w:lineRule="auto"/>
              <w:rPr>
                <w:rFonts w:ascii="Times New Roman" w:hAnsi="Times New Roman" w:cs="Times New Roman"/>
              </w:rPr>
            </w:pPr>
            <w:r w:rsidRPr="00A22A54">
              <w:rPr>
                <w:rFonts w:ascii="Times New Roman" w:hAnsi="Times New Roman" w:cs="Times New Roman"/>
              </w:rPr>
              <w:t xml:space="preserve">Minor </w:t>
            </w:r>
          </w:p>
        </w:tc>
      </w:tr>
      <w:tr w:rsidR="00775787" w:rsidRPr="00A22A54" w14:paraId="63B54DDF" w14:textId="77777777" w:rsidTr="001B2691">
        <w:trPr>
          <w:trHeight w:val="110"/>
        </w:trPr>
        <w:tc>
          <w:tcPr>
            <w:tcW w:w="8449" w:type="dxa"/>
            <w:gridSpan w:val="3"/>
          </w:tcPr>
          <w:p w14:paraId="14CBA63E" w14:textId="77777777" w:rsidR="00775787" w:rsidRPr="00A22A54" w:rsidRDefault="00775787" w:rsidP="007A1B5C">
            <w:pPr>
              <w:pStyle w:val="Default"/>
              <w:spacing w:line="276" w:lineRule="auto"/>
              <w:rPr>
                <w:rFonts w:ascii="Times New Roman" w:hAnsi="Times New Roman" w:cs="Times New Roman"/>
              </w:rPr>
            </w:pPr>
            <w:r w:rsidRPr="00A22A54">
              <w:rPr>
                <w:rFonts w:ascii="Times New Roman" w:hAnsi="Times New Roman" w:cs="Times New Roman"/>
              </w:rPr>
              <w:t xml:space="preserve">Intermediate </w:t>
            </w:r>
          </w:p>
        </w:tc>
      </w:tr>
      <w:tr w:rsidR="00775787" w:rsidRPr="00A22A54" w14:paraId="71299023" w14:textId="77777777" w:rsidTr="001B2691">
        <w:trPr>
          <w:trHeight w:val="110"/>
        </w:trPr>
        <w:tc>
          <w:tcPr>
            <w:tcW w:w="8449" w:type="dxa"/>
            <w:gridSpan w:val="3"/>
          </w:tcPr>
          <w:p w14:paraId="3D794A70" w14:textId="77777777" w:rsidR="00775787" w:rsidRPr="00A22A54" w:rsidRDefault="00775787" w:rsidP="007A1B5C">
            <w:pPr>
              <w:pStyle w:val="Default"/>
              <w:spacing w:line="276" w:lineRule="auto"/>
              <w:rPr>
                <w:rFonts w:ascii="Times New Roman" w:hAnsi="Times New Roman" w:cs="Times New Roman"/>
              </w:rPr>
            </w:pPr>
            <w:r w:rsidRPr="00A22A54">
              <w:rPr>
                <w:rFonts w:ascii="Times New Roman" w:hAnsi="Times New Roman" w:cs="Times New Roman"/>
              </w:rPr>
              <w:t xml:space="preserve">Major </w:t>
            </w:r>
          </w:p>
        </w:tc>
      </w:tr>
      <w:tr w:rsidR="00775787" w:rsidRPr="00A22A54" w14:paraId="1EA06300" w14:textId="77777777" w:rsidTr="001B2691">
        <w:trPr>
          <w:trHeight w:val="110"/>
        </w:trPr>
        <w:tc>
          <w:tcPr>
            <w:tcW w:w="8449" w:type="dxa"/>
            <w:gridSpan w:val="3"/>
          </w:tcPr>
          <w:p w14:paraId="628B8CAB" w14:textId="77777777" w:rsidR="00775787" w:rsidRPr="00A22A54" w:rsidRDefault="00775787" w:rsidP="007A1B5C">
            <w:pPr>
              <w:pStyle w:val="Default"/>
              <w:spacing w:line="276" w:lineRule="auto"/>
              <w:rPr>
                <w:rFonts w:ascii="Times New Roman" w:hAnsi="Times New Roman" w:cs="Times New Roman"/>
              </w:rPr>
            </w:pPr>
            <w:r w:rsidRPr="00A22A54">
              <w:rPr>
                <w:rFonts w:ascii="Times New Roman" w:hAnsi="Times New Roman" w:cs="Times New Roman"/>
                <w:bCs/>
              </w:rPr>
              <w:t xml:space="preserve">Surgical Procedure category </w:t>
            </w:r>
          </w:p>
        </w:tc>
      </w:tr>
      <w:tr w:rsidR="00775787" w:rsidRPr="00A22A54" w14:paraId="2594A200" w14:textId="77777777" w:rsidTr="001B2691">
        <w:trPr>
          <w:trHeight w:val="110"/>
        </w:trPr>
        <w:tc>
          <w:tcPr>
            <w:tcW w:w="8449" w:type="dxa"/>
            <w:gridSpan w:val="3"/>
          </w:tcPr>
          <w:p w14:paraId="0A02B98A" w14:textId="77777777" w:rsidR="00775787" w:rsidRPr="00A22A54" w:rsidRDefault="00775787" w:rsidP="007A1B5C">
            <w:pPr>
              <w:pStyle w:val="Default"/>
              <w:spacing w:line="276" w:lineRule="auto"/>
              <w:rPr>
                <w:rFonts w:ascii="Times New Roman" w:hAnsi="Times New Roman" w:cs="Times New Roman"/>
              </w:rPr>
            </w:pPr>
            <w:r w:rsidRPr="00A22A54">
              <w:rPr>
                <w:rFonts w:ascii="Times New Roman" w:hAnsi="Times New Roman" w:cs="Times New Roman"/>
              </w:rPr>
              <w:t xml:space="preserve">Orthopaedic </w:t>
            </w:r>
          </w:p>
        </w:tc>
      </w:tr>
      <w:tr w:rsidR="00775787" w:rsidRPr="00A22A54" w14:paraId="6EE2D8BD" w14:textId="77777777" w:rsidTr="001B2691">
        <w:trPr>
          <w:trHeight w:val="110"/>
        </w:trPr>
        <w:tc>
          <w:tcPr>
            <w:tcW w:w="8449" w:type="dxa"/>
            <w:gridSpan w:val="3"/>
          </w:tcPr>
          <w:p w14:paraId="52179CAF" w14:textId="77777777" w:rsidR="00775787" w:rsidRPr="00A22A54" w:rsidRDefault="00775787" w:rsidP="007A1B5C">
            <w:pPr>
              <w:pStyle w:val="Default"/>
              <w:spacing w:line="276" w:lineRule="auto"/>
              <w:rPr>
                <w:rFonts w:ascii="Times New Roman" w:hAnsi="Times New Roman" w:cs="Times New Roman"/>
              </w:rPr>
            </w:pPr>
            <w:r w:rsidRPr="00A22A54">
              <w:rPr>
                <w:rFonts w:ascii="Times New Roman" w:hAnsi="Times New Roman" w:cs="Times New Roman"/>
              </w:rPr>
              <w:t xml:space="preserve">Breast </w:t>
            </w:r>
          </w:p>
        </w:tc>
      </w:tr>
      <w:tr w:rsidR="00775787" w:rsidRPr="00A22A54" w14:paraId="483BE825" w14:textId="77777777" w:rsidTr="001B2691">
        <w:trPr>
          <w:trHeight w:val="110"/>
        </w:trPr>
        <w:tc>
          <w:tcPr>
            <w:tcW w:w="8449" w:type="dxa"/>
            <w:gridSpan w:val="3"/>
          </w:tcPr>
          <w:p w14:paraId="0FA1AB79" w14:textId="77777777" w:rsidR="00775787" w:rsidRPr="00A22A54" w:rsidRDefault="00775787" w:rsidP="007A1B5C">
            <w:pPr>
              <w:pStyle w:val="Default"/>
              <w:spacing w:line="276" w:lineRule="auto"/>
              <w:rPr>
                <w:rFonts w:ascii="Times New Roman" w:hAnsi="Times New Roman" w:cs="Times New Roman"/>
              </w:rPr>
            </w:pPr>
            <w:r w:rsidRPr="00A22A54">
              <w:rPr>
                <w:rFonts w:ascii="Times New Roman" w:hAnsi="Times New Roman" w:cs="Times New Roman"/>
              </w:rPr>
              <w:t xml:space="preserve">Thoracic </w:t>
            </w:r>
          </w:p>
        </w:tc>
      </w:tr>
      <w:tr w:rsidR="00775787" w:rsidRPr="00A22A54" w14:paraId="351294F5" w14:textId="77777777" w:rsidTr="001B2691">
        <w:trPr>
          <w:trHeight w:val="110"/>
        </w:trPr>
        <w:tc>
          <w:tcPr>
            <w:tcW w:w="8449" w:type="dxa"/>
            <w:gridSpan w:val="3"/>
          </w:tcPr>
          <w:p w14:paraId="3D45AD35" w14:textId="77777777" w:rsidR="00775787" w:rsidRPr="00A22A54" w:rsidRDefault="00775787" w:rsidP="007A1B5C">
            <w:pPr>
              <w:pStyle w:val="Default"/>
              <w:spacing w:line="276" w:lineRule="auto"/>
              <w:rPr>
                <w:rFonts w:ascii="Times New Roman" w:hAnsi="Times New Roman" w:cs="Times New Roman"/>
              </w:rPr>
            </w:pPr>
            <w:r w:rsidRPr="00A22A54">
              <w:rPr>
                <w:rFonts w:ascii="Times New Roman" w:hAnsi="Times New Roman" w:cs="Times New Roman"/>
              </w:rPr>
              <w:t xml:space="preserve">Obstetrics &amp; Gynaecology </w:t>
            </w:r>
          </w:p>
        </w:tc>
      </w:tr>
      <w:tr w:rsidR="00775787" w:rsidRPr="00A22A54" w14:paraId="26F58DCE" w14:textId="77777777" w:rsidTr="001B2691">
        <w:trPr>
          <w:trHeight w:val="110"/>
        </w:trPr>
        <w:tc>
          <w:tcPr>
            <w:tcW w:w="8449" w:type="dxa"/>
            <w:gridSpan w:val="3"/>
          </w:tcPr>
          <w:p w14:paraId="24E95884" w14:textId="77777777" w:rsidR="00775787" w:rsidRPr="00A22A54" w:rsidRDefault="00775787" w:rsidP="007A1B5C">
            <w:pPr>
              <w:pStyle w:val="Default"/>
              <w:spacing w:line="276" w:lineRule="auto"/>
              <w:rPr>
                <w:rFonts w:ascii="Times New Roman" w:hAnsi="Times New Roman" w:cs="Times New Roman"/>
              </w:rPr>
            </w:pPr>
            <w:r w:rsidRPr="00A22A54">
              <w:rPr>
                <w:rFonts w:ascii="Times New Roman" w:hAnsi="Times New Roman" w:cs="Times New Roman"/>
              </w:rPr>
              <w:t xml:space="preserve">Upper gastro-intestinal </w:t>
            </w:r>
          </w:p>
        </w:tc>
      </w:tr>
      <w:tr w:rsidR="00775787" w:rsidRPr="00A22A54" w14:paraId="08A7FDC2" w14:textId="77777777" w:rsidTr="001B2691">
        <w:trPr>
          <w:trHeight w:val="110"/>
        </w:trPr>
        <w:tc>
          <w:tcPr>
            <w:tcW w:w="8449" w:type="dxa"/>
            <w:gridSpan w:val="3"/>
          </w:tcPr>
          <w:p w14:paraId="354DE71C" w14:textId="77777777" w:rsidR="00775787" w:rsidRPr="00A22A54" w:rsidRDefault="00775787" w:rsidP="007A1B5C">
            <w:pPr>
              <w:pStyle w:val="Default"/>
              <w:spacing w:line="276" w:lineRule="auto"/>
              <w:rPr>
                <w:rFonts w:ascii="Times New Roman" w:hAnsi="Times New Roman" w:cs="Times New Roman"/>
              </w:rPr>
            </w:pPr>
            <w:r w:rsidRPr="00A22A54">
              <w:rPr>
                <w:rFonts w:ascii="Times New Roman" w:hAnsi="Times New Roman" w:cs="Times New Roman"/>
              </w:rPr>
              <w:t xml:space="preserve">Lower gastro-intestinal </w:t>
            </w:r>
          </w:p>
        </w:tc>
      </w:tr>
      <w:tr w:rsidR="00775787" w:rsidRPr="00A22A54" w14:paraId="4210EF64" w14:textId="77777777" w:rsidTr="001B2691">
        <w:trPr>
          <w:trHeight w:val="110"/>
        </w:trPr>
        <w:tc>
          <w:tcPr>
            <w:tcW w:w="8449" w:type="dxa"/>
            <w:gridSpan w:val="3"/>
          </w:tcPr>
          <w:p w14:paraId="2FBEB420" w14:textId="77777777" w:rsidR="00775787" w:rsidRPr="00A22A54" w:rsidRDefault="00775787" w:rsidP="007A1B5C">
            <w:pPr>
              <w:pStyle w:val="Default"/>
              <w:spacing w:line="276" w:lineRule="auto"/>
              <w:rPr>
                <w:rFonts w:ascii="Times New Roman" w:hAnsi="Times New Roman" w:cs="Times New Roman"/>
              </w:rPr>
            </w:pPr>
            <w:r w:rsidRPr="00A22A54">
              <w:rPr>
                <w:rFonts w:ascii="Times New Roman" w:hAnsi="Times New Roman" w:cs="Times New Roman"/>
              </w:rPr>
              <w:t xml:space="preserve">Hepato-biliary </w:t>
            </w:r>
          </w:p>
        </w:tc>
      </w:tr>
      <w:tr w:rsidR="00775787" w:rsidRPr="00A22A54" w14:paraId="4442E45B" w14:textId="77777777" w:rsidTr="001B2691">
        <w:trPr>
          <w:trHeight w:val="110"/>
        </w:trPr>
        <w:tc>
          <w:tcPr>
            <w:tcW w:w="8449" w:type="dxa"/>
            <w:gridSpan w:val="3"/>
          </w:tcPr>
          <w:p w14:paraId="1EBC98E9" w14:textId="77777777" w:rsidR="00775787" w:rsidRPr="00A22A54" w:rsidRDefault="00775787" w:rsidP="007A1B5C">
            <w:pPr>
              <w:pStyle w:val="Default"/>
              <w:spacing w:line="276" w:lineRule="auto"/>
              <w:rPr>
                <w:rFonts w:ascii="Times New Roman" w:hAnsi="Times New Roman" w:cs="Times New Roman"/>
              </w:rPr>
            </w:pPr>
            <w:r w:rsidRPr="00A22A54">
              <w:rPr>
                <w:rFonts w:ascii="Times New Roman" w:hAnsi="Times New Roman" w:cs="Times New Roman"/>
              </w:rPr>
              <w:t xml:space="preserve">Vascular </w:t>
            </w:r>
          </w:p>
        </w:tc>
      </w:tr>
      <w:tr w:rsidR="00775787" w:rsidRPr="00A22A54" w14:paraId="7AC72570" w14:textId="77777777" w:rsidTr="001B2691">
        <w:trPr>
          <w:trHeight w:val="110"/>
        </w:trPr>
        <w:tc>
          <w:tcPr>
            <w:tcW w:w="8449" w:type="dxa"/>
            <w:gridSpan w:val="3"/>
          </w:tcPr>
          <w:p w14:paraId="553F5C5C" w14:textId="77777777" w:rsidR="00775787" w:rsidRPr="00A22A54" w:rsidRDefault="00775787" w:rsidP="007A1B5C">
            <w:pPr>
              <w:pStyle w:val="Default"/>
              <w:spacing w:line="276" w:lineRule="auto"/>
              <w:rPr>
                <w:rFonts w:ascii="Times New Roman" w:hAnsi="Times New Roman" w:cs="Times New Roman"/>
              </w:rPr>
            </w:pPr>
            <w:r w:rsidRPr="00A22A54">
              <w:rPr>
                <w:rFonts w:ascii="Times New Roman" w:hAnsi="Times New Roman" w:cs="Times New Roman"/>
              </w:rPr>
              <w:t xml:space="preserve">Urology &amp; Kidney </w:t>
            </w:r>
          </w:p>
        </w:tc>
      </w:tr>
      <w:tr w:rsidR="00775787" w:rsidRPr="00A22A54" w14:paraId="65CB6F43" w14:textId="77777777" w:rsidTr="001B2691">
        <w:trPr>
          <w:trHeight w:val="110"/>
        </w:trPr>
        <w:tc>
          <w:tcPr>
            <w:tcW w:w="8449" w:type="dxa"/>
            <w:gridSpan w:val="3"/>
          </w:tcPr>
          <w:p w14:paraId="44F428BB" w14:textId="77777777" w:rsidR="00775787" w:rsidRPr="00A22A54" w:rsidRDefault="00775787" w:rsidP="007A1B5C">
            <w:pPr>
              <w:pStyle w:val="Default"/>
              <w:spacing w:line="276" w:lineRule="auto"/>
              <w:rPr>
                <w:rFonts w:ascii="Times New Roman" w:hAnsi="Times New Roman" w:cs="Times New Roman"/>
              </w:rPr>
            </w:pPr>
            <w:r w:rsidRPr="00A22A54">
              <w:rPr>
                <w:rFonts w:ascii="Times New Roman" w:hAnsi="Times New Roman" w:cs="Times New Roman"/>
              </w:rPr>
              <w:lastRenderedPageBreak/>
              <w:t xml:space="preserve">Head &amp; Neck </w:t>
            </w:r>
          </w:p>
        </w:tc>
      </w:tr>
      <w:tr w:rsidR="00783BE1" w:rsidRPr="00A22A54" w14:paraId="3E412BE3" w14:textId="77777777" w:rsidTr="001B2691">
        <w:trPr>
          <w:trHeight w:val="110"/>
        </w:trPr>
        <w:tc>
          <w:tcPr>
            <w:tcW w:w="8449" w:type="dxa"/>
            <w:gridSpan w:val="3"/>
          </w:tcPr>
          <w:p w14:paraId="48D5699B" w14:textId="57324068" w:rsidR="00783BE1" w:rsidRPr="00A22A54" w:rsidRDefault="00783BE1" w:rsidP="007A1B5C">
            <w:pPr>
              <w:pStyle w:val="Default"/>
              <w:spacing w:line="276" w:lineRule="auto"/>
              <w:rPr>
                <w:rFonts w:ascii="Times New Roman" w:hAnsi="Times New Roman" w:cs="Times New Roman"/>
              </w:rPr>
            </w:pPr>
            <w:r w:rsidRPr="00A22A54">
              <w:rPr>
                <w:rFonts w:ascii="Times New Roman" w:hAnsi="Times New Roman" w:cs="Times New Roman"/>
              </w:rPr>
              <w:t>Leukocyte counts</w:t>
            </w:r>
          </w:p>
        </w:tc>
      </w:tr>
      <w:tr w:rsidR="00783BE1" w:rsidRPr="00A22A54" w14:paraId="25EA2FCF" w14:textId="77777777" w:rsidTr="001B2691">
        <w:trPr>
          <w:trHeight w:val="110"/>
        </w:trPr>
        <w:tc>
          <w:tcPr>
            <w:tcW w:w="8449" w:type="dxa"/>
            <w:gridSpan w:val="3"/>
          </w:tcPr>
          <w:p w14:paraId="3BF0F4C0" w14:textId="1EE42196" w:rsidR="00783BE1" w:rsidRPr="00A22A54" w:rsidRDefault="00783BE1" w:rsidP="007A1B5C">
            <w:pPr>
              <w:pStyle w:val="Default"/>
              <w:spacing w:line="276" w:lineRule="auto"/>
              <w:rPr>
                <w:rFonts w:ascii="Times New Roman" w:hAnsi="Times New Roman" w:cs="Times New Roman"/>
              </w:rPr>
            </w:pPr>
            <w:r w:rsidRPr="00A22A54">
              <w:rPr>
                <w:rFonts w:ascii="Times New Roman" w:hAnsi="Times New Roman" w:cs="Times New Roman"/>
              </w:rPr>
              <w:t>White cell count</w:t>
            </w:r>
          </w:p>
        </w:tc>
      </w:tr>
      <w:tr w:rsidR="00783BE1" w:rsidRPr="00A22A54" w14:paraId="6C0A60C2" w14:textId="77777777" w:rsidTr="001B2691">
        <w:trPr>
          <w:trHeight w:val="110"/>
        </w:trPr>
        <w:tc>
          <w:tcPr>
            <w:tcW w:w="8449" w:type="dxa"/>
            <w:gridSpan w:val="3"/>
          </w:tcPr>
          <w:p w14:paraId="441B72A8" w14:textId="56737809" w:rsidR="00783BE1" w:rsidRPr="00A22A54" w:rsidRDefault="00783BE1" w:rsidP="007A1B5C">
            <w:pPr>
              <w:pStyle w:val="Default"/>
              <w:spacing w:line="276" w:lineRule="auto"/>
              <w:rPr>
                <w:rFonts w:ascii="Times New Roman" w:hAnsi="Times New Roman" w:cs="Times New Roman"/>
              </w:rPr>
            </w:pPr>
            <w:r w:rsidRPr="00A22A54">
              <w:rPr>
                <w:rFonts w:ascii="Times New Roman" w:hAnsi="Times New Roman" w:cs="Times New Roman"/>
              </w:rPr>
              <w:t>Neutrophil (n;%)</w:t>
            </w:r>
          </w:p>
        </w:tc>
      </w:tr>
      <w:tr w:rsidR="00783BE1" w:rsidRPr="00A22A54" w14:paraId="58AB985A" w14:textId="77777777" w:rsidTr="001B2691">
        <w:trPr>
          <w:trHeight w:val="110"/>
        </w:trPr>
        <w:tc>
          <w:tcPr>
            <w:tcW w:w="8449" w:type="dxa"/>
            <w:gridSpan w:val="3"/>
          </w:tcPr>
          <w:p w14:paraId="137DB594" w14:textId="66CDE0C0" w:rsidR="00783BE1" w:rsidRPr="00A22A54" w:rsidRDefault="00783BE1" w:rsidP="007A1B5C">
            <w:pPr>
              <w:pStyle w:val="Default"/>
              <w:spacing w:line="276" w:lineRule="auto"/>
              <w:rPr>
                <w:rFonts w:ascii="Times New Roman" w:hAnsi="Times New Roman" w:cs="Times New Roman"/>
              </w:rPr>
            </w:pPr>
            <w:r w:rsidRPr="00A22A54">
              <w:rPr>
                <w:rFonts w:ascii="Times New Roman" w:hAnsi="Times New Roman" w:cs="Times New Roman"/>
              </w:rPr>
              <w:t>Lymphocyte (n;%)</w:t>
            </w:r>
          </w:p>
        </w:tc>
      </w:tr>
      <w:tr w:rsidR="00783BE1" w:rsidRPr="00A22A54" w14:paraId="0C4E3A19" w14:textId="77777777" w:rsidTr="001B2691">
        <w:trPr>
          <w:trHeight w:val="110"/>
        </w:trPr>
        <w:tc>
          <w:tcPr>
            <w:tcW w:w="8449" w:type="dxa"/>
            <w:gridSpan w:val="3"/>
          </w:tcPr>
          <w:p w14:paraId="37D54894" w14:textId="37A31BC4" w:rsidR="00783BE1" w:rsidRPr="00A22A54" w:rsidRDefault="00783BE1" w:rsidP="007A1B5C">
            <w:pPr>
              <w:pStyle w:val="Default"/>
              <w:spacing w:line="276" w:lineRule="auto"/>
              <w:rPr>
                <w:rFonts w:ascii="Times New Roman" w:hAnsi="Times New Roman" w:cs="Times New Roman"/>
              </w:rPr>
            </w:pPr>
            <w:r w:rsidRPr="00A22A54">
              <w:rPr>
                <w:rFonts w:ascii="Times New Roman" w:hAnsi="Times New Roman" w:cs="Times New Roman"/>
              </w:rPr>
              <w:t>Monocyte (n;%)</w:t>
            </w:r>
          </w:p>
        </w:tc>
      </w:tr>
      <w:tr w:rsidR="00783BE1" w:rsidRPr="00A22A54" w14:paraId="1018AA11" w14:textId="77777777" w:rsidTr="001B2691">
        <w:trPr>
          <w:trHeight w:val="110"/>
        </w:trPr>
        <w:tc>
          <w:tcPr>
            <w:tcW w:w="8449" w:type="dxa"/>
            <w:gridSpan w:val="3"/>
          </w:tcPr>
          <w:p w14:paraId="056BB558" w14:textId="76514AE7" w:rsidR="00783BE1" w:rsidRPr="00A22A54" w:rsidRDefault="00783BE1" w:rsidP="007A1B5C">
            <w:pPr>
              <w:pStyle w:val="Default"/>
              <w:spacing w:line="276" w:lineRule="auto"/>
              <w:rPr>
                <w:rFonts w:ascii="Times New Roman" w:hAnsi="Times New Roman" w:cs="Times New Roman"/>
              </w:rPr>
            </w:pPr>
            <w:r w:rsidRPr="00A22A54">
              <w:rPr>
                <w:rFonts w:ascii="Times New Roman" w:hAnsi="Times New Roman" w:cs="Times New Roman"/>
              </w:rPr>
              <w:t>Basophil (n;%)</w:t>
            </w:r>
          </w:p>
        </w:tc>
      </w:tr>
      <w:tr w:rsidR="00783BE1" w:rsidRPr="00A22A54" w14:paraId="268BE2FC" w14:textId="77777777" w:rsidTr="001B2691">
        <w:trPr>
          <w:trHeight w:val="110"/>
        </w:trPr>
        <w:tc>
          <w:tcPr>
            <w:tcW w:w="8449" w:type="dxa"/>
            <w:gridSpan w:val="3"/>
          </w:tcPr>
          <w:p w14:paraId="490D83F3" w14:textId="66D7BAF5" w:rsidR="00783BE1" w:rsidRPr="00A22A54" w:rsidRDefault="00783BE1" w:rsidP="007A1B5C">
            <w:pPr>
              <w:pStyle w:val="Default"/>
              <w:spacing w:line="276" w:lineRule="auto"/>
              <w:rPr>
                <w:rFonts w:ascii="Times New Roman" w:hAnsi="Times New Roman" w:cs="Times New Roman"/>
              </w:rPr>
            </w:pPr>
            <w:r w:rsidRPr="00A22A54">
              <w:rPr>
                <w:rFonts w:ascii="Times New Roman" w:hAnsi="Times New Roman" w:cs="Times New Roman"/>
              </w:rPr>
              <w:t>Eosinophil (n;%)</w:t>
            </w:r>
          </w:p>
        </w:tc>
      </w:tr>
      <w:tr w:rsidR="00783BE1" w:rsidRPr="00A22A54" w14:paraId="41196037" w14:textId="77777777" w:rsidTr="00401081">
        <w:trPr>
          <w:trHeight w:val="110"/>
        </w:trPr>
        <w:tc>
          <w:tcPr>
            <w:tcW w:w="8449" w:type="dxa"/>
            <w:gridSpan w:val="3"/>
          </w:tcPr>
          <w:p w14:paraId="59CA4DD9" w14:textId="77777777" w:rsidR="00783BE1" w:rsidRPr="00A22A54" w:rsidRDefault="00783BE1" w:rsidP="007A1B5C">
            <w:pPr>
              <w:pStyle w:val="Default"/>
              <w:spacing w:line="276" w:lineRule="auto"/>
              <w:rPr>
                <w:rFonts w:ascii="Times New Roman" w:hAnsi="Times New Roman" w:cs="Times New Roman"/>
              </w:rPr>
            </w:pPr>
            <w:r w:rsidRPr="00A22A54">
              <w:rPr>
                <w:rFonts w:ascii="Times New Roman" w:hAnsi="Times New Roman" w:cs="Times New Roman"/>
              </w:rPr>
              <w:t>Haemoglobin</w:t>
            </w:r>
          </w:p>
        </w:tc>
      </w:tr>
      <w:tr w:rsidR="00783BE1" w:rsidRPr="00A22A54" w14:paraId="1DA13DBB" w14:textId="77777777" w:rsidTr="00401081">
        <w:trPr>
          <w:trHeight w:val="110"/>
        </w:trPr>
        <w:tc>
          <w:tcPr>
            <w:tcW w:w="8449" w:type="dxa"/>
            <w:gridSpan w:val="3"/>
          </w:tcPr>
          <w:p w14:paraId="3BFE1610" w14:textId="77777777" w:rsidR="00783BE1" w:rsidRPr="00A22A54" w:rsidRDefault="00783BE1" w:rsidP="007A1B5C">
            <w:pPr>
              <w:pStyle w:val="Default"/>
              <w:spacing w:line="276" w:lineRule="auto"/>
              <w:rPr>
                <w:rFonts w:ascii="Times New Roman" w:hAnsi="Times New Roman" w:cs="Times New Roman"/>
              </w:rPr>
            </w:pPr>
            <w:r w:rsidRPr="00A22A54">
              <w:rPr>
                <w:rFonts w:ascii="Times New Roman" w:hAnsi="Times New Roman" w:cs="Times New Roman"/>
              </w:rPr>
              <w:t>Platelets (n)</w:t>
            </w:r>
          </w:p>
        </w:tc>
      </w:tr>
    </w:tbl>
    <w:p w14:paraId="5AB1411C" w14:textId="7A0897A1" w:rsidR="007A1387" w:rsidRPr="00A22A54" w:rsidRDefault="007A1387" w:rsidP="00793BD1">
      <w:pPr>
        <w:pStyle w:val="Heading2"/>
        <w:numPr>
          <w:ilvl w:val="0"/>
          <w:numId w:val="0"/>
        </w:numPr>
        <w:ind w:left="142"/>
      </w:pPr>
    </w:p>
    <w:p w14:paraId="36ADEE94" w14:textId="21C94F9C" w:rsidR="007A1387" w:rsidRPr="00A22A54" w:rsidRDefault="007A1387">
      <w:pPr>
        <w:spacing w:after="160" w:line="259" w:lineRule="auto"/>
        <w:rPr>
          <w:rFonts w:eastAsiaTheme="majorEastAsia" w:cs="Times New Roman"/>
          <w:color w:val="0000FF"/>
          <w:szCs w:val="24"/>
        </w:rPr>
      </w:pPr>
    </w:p>
    <w:p w14:paraId="75341C5F" w14:textId="51E00B4D" w:rsidR="004B332C" w:rsidRPr="00A22A54" w:rsidRDefault="004B332C" w:rsidP="008B07A3">
      <w:pPr>
        <w:pStyle w:val="Heading2"/>
        <w:numPr>
          <w:ilvl w:val="0"/>
          <w:numId w:val="17"/>
        </w:numPr>
      </w:pPr>
      <w:bookmarkStart w:id="38" w:name="_Toc517774770"/>
      <w:r w:rsidRPr="00A22A54">
        <w:t>Table 2: Use of intra-arterial monitoring and cardiovascular morbidity</w:t>
      </w:r>
      <w:r w:rsidR="00A22A54">
        <w:t xml:space="preserve"> within first three postoperative days</w:t>
      </w:r>
      <w:r w:rsidR="000F12DF">
        <w:t xml:space="preserve"> (defined by troponin value/POMS)</w:t>
      </w:r>
      <w:r w:rsidR="00A22A54">
        <w:t>.</w:t>
      </w:r>
      <w:bookmarkEnd w:id="3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5"/>
        <w:gridCol w:w="1092"/>
        <w:gridCol w:w="1093"/>
        <w:gridCol w:w="1759"/>
        <w:gridCol w:w="1777"/>
      </w:tblGrid>
      <w:tr w:rsidR="004B332C" w:rsidRPr="00A22A54" w14:paraId="551A92E6" w14:textId="77777777" w:rsidTr="00645550">
        <w:trPr>
          <w:trHeight w:val="288"/>
        </w:trPr>
        <w:tc>
          <w:tcPr>
            <w:tcW w:w="1536" w:type="pct"/>
            <w:shd w:val="clear" w:color="auto" w:fill="auto"/>
            <w:noWrap/>
            <w:vAlign w:val="bottom"/>
            <w:hideMark/>
          </w:tcPr>
          <w:p w14:paraId="6B3151DC" w14:textId="77777777" w:rsidR="004B332C" w:rsidRPr="00A22A54" w:rsidRDefault="004B332C" w:rsidP="00645550">
            <w:pPr>
              <w:spacing w:line="276" w:lineRule="auto"/>
              <w:rPr>
                <w:rFonts w:eastAsia="Times New Roman" w:cs="Times New Roman"/>
                <w:szCs w:val="24"/>
                <w:lang w:eastAsia="en-GB"/>
              </w:rPr>
            </w:pPr>
          </w:p>
        </w:tc>
        <w:tc>
          <w:tcPr>
            <w:tcW w:w="679" w:type="pct"/>
            <w:vAlign w:val="bottom"/>
          </w:tcPr>
          <w:p w14:paraId="5E1E4DBF" w14:textId="7013FB3F" w:rsidR="004B332C" w:rsidRPr="00A22A54" w:rsidRDefault="004B332C" w:rsidP="00645550">
            <w:pPr>
              <w:spacing w:after="160" w:line="276" w:lineRule="auto"/>
              <w:rPr>
                <w:rFonts w:cs="Times New Roman"/>
                <w:szCs w:val="24"/>
              </w:rPr>
            </w:pPr>
            <w:r w:rsidRPr="00A22A54">
              <w:rPr>
                <w:rFonts w:cs="Times New Roman"/>
                <w:szCs w:val="24"/>
              </w:rPr>
              <w:t xml:space="preserve">ART </w:t>
            </w:r>
          </w:p>
        </w:tc>
        <w:tc>
          <w:tcPr>
            <w:tcW w:w="679" w:type="pct"/>
            <w:vAlign w:val="bottom"/>
          </w:tcPr>
          <w:p w14:paraId="4B9976B9" w14:textId="2855BAB9" w:rsidR="004B332C" w:rsidRPr="00A22A54" w:rsidRDefault="004B332C" w:rsidP="00645550">
            <w:pPr>
              <w:spacing w:after="160" w:line="276" w:lineRule="auto"/>
              <w:rPr>
                <w:rFonts w:cs="Times New Roman"/>
                <w:szCs w:val="24"/>
              </w:rPr>
            </w:pPr>
            <w:r w:rsidRPr="00A22A54">
              <w:rPr>
                <w:rFonts w:cs="Times New Roman"/>
                <w:szCs w:val="24"/>
              </w:rPr>
              <w:t>NONE</w:t>
            </w:r>
          </w:p>
        </w:tc>
        <w:tc>
          <w:tcPr>
            <w:tcW w:w="1048" w:type="pct"/>
            <w:vAlign w:val="bottom"/>
          </w:tcPr>
          <w:p w14:paraId="596C64FB" w14:textId="77777777" w:rsidR="004B332C" w:rsidRPr="00A22A54" w:rsidRDefault="004B332C" w:rsidP="00645550">
            <w:pPr>
              <w:spacing w:after="160" w:line="276" w:lineRule="auto"/>
              <w:rPr>
                <w:rFonts w:cs="Times New Roman"/>
                <w:szCs w:val="24"/>
              </w:rPr>
            </w:pPr>
            <w:r w:rsidRPr="00A22A54">
              <w:rPr>
                <w:rFonts w:cs="Times New Roman"/>
                <w:szCs w:val="24"/>
              </w:rPr>
              <w:t>Odds ratio</w:t>
            </w:r>
          </w:p>
        </w:tc>
        <w:tc>
          <w:tcPr>
            <w:tcW w:w="1058" w:type="pct"/>
          </w:tcPr>
          <w:p w14:paraId="2E6ADFDB" w14:textId="77777777" w:rsidR="004B332C" w:rsidRPr="00A22A54" w:rsidRDefault="004B332C" w:rsidP="00645550">
            <w:pPr>
              <w:spacing w:after="160" w:line="276" w:lineRule="auto"/>
              <w:rPr>
                <w:rFonts w:cs="Times New Roman"/>
                <w:szCs w:val="24"/>
              </w:rPr>
            </w:pPr>
            <w:r w:rsidRPr="00A22A54">
              <w:rPr>
                <w:rFonts w:cs="Times New Roman"/>
                <w:szCs w:val="24"/>
              </w:rPr>
              <w:t>P value</w:t>
            </w:r>
          </w:p>
        </w:tc>
      </w:tr>
      <w:tr w:rsidR="004B332C" w:rsidRPr="00A22A54" w14:paraId="1FF817EE" w14:textId="77777777" w:rsidTr="00645550">
        <w:trPr>
          <w:trHeight w:val="306"/>
        </w:trPr>
        <w:tc>
          <w:tcPr>
            <w:tcW w:w="1536" w:type="pct"/>
            <w:shd w:val="clear" w:color="auto" w:fill="auto"/>
            <w:noWrap/>
            <w:vAlign w:val="center"/>
          </w:tcPr>
          <w:p w14:paraId="77826030" w14:textId="77777777" w:rsidR="004B332C" w:rsidRPr="00A22A54" w:rsidRDefault="004B332C" w:rsidP="00645550">
            <w:pPr>
              <w:spacing w:line="276" w:lineRule="auto"/>
              <w:rPr>
                <w:rFonts w:eastAsia="Times New Roman" w:cs="Times New Roman"/>
                <w:szCs w:val="24"/>
                <w:lang w:eastAsia="en-GB"/>
              </w:rPr>
            </w:pPr>
            <w:r w:rsidRPr="00A22A54">
              <w:rPr>
                <w:rFonts w:eastAsia="Times New Roman" w:cs="Times New Roman"/>
                <w:szCs w:val="24"/>
                <w:lang w:eastAsia="en-GB"/>
              </w:rPr>
              <w:t>Troponin rise</w:t>
            </w:r>
          </w:p>
        </w:tc>
        <w:tc>
          <w:tcPr>
            <w:tcW w:w="679" w:type="pct"/>
            <w:vAlign w:val="bottom"/>
          </w:tcPr>
          <w:p w14:paraId="5FB0FB16" w14:textId="77777777" w:rsidR="004B332C" w:rsidRPr="00A22A54" w:rsidRDefault="004B332C" w:rsidP="00645550">
            <w:pPr>
              <w:spacing w:after="160" w:line="276" w:lineRule="auto"/>
              <w:rPr>
                <w:rFonts w:cs="Times New Roman"/>
                <w:szCs w:val="24"/>
              </w:rPr>
            </w:pPr>
          </w:p>
        </w:tc>
        <w:tc>
          <w:tcPr>
            <w:tcW w:w="679" w:type="pct"/>
            <w:vAlign w:val="bottom"/>
          </w:tcPr>
          <w:p w14:paraId="239D5954" w14:textId="77777777" w:rsidR="004B332C" w:rsidRPr="00A22A54" w:rsidRDefault="004B332C" w:rsidP="00645550">
            <w:pPr>
              <w:spacing w:after="160" w:line="276" w:lineRule="auto"/>
              <w:rPr>
                <w:rFonts w:cs="Times New Roman"/>
                <w:szCs w:val="24"/>
              </w:rPr>
            </w:pPr>
          </w:p>
        </w:tc>
        <w:tc>
          <w:tcPr>
            <w:tcW w:w="1048" w:type="pct"/>
            <w:vAlign w:val="bottom"/>
          </w:tcPr>
          <w:p w14:paraId="6678B94A" w14:textId="77777777" w:rsidR="004B332C" w:rsidRPr="00A22A54" w:rsidRDefault="004B332C" w:rsidP="00645550">
            <w:pPr>
              <w:spacing w:after="160" w:line="276" w:lineRule="auto"/>
              <w:rPr>
                <w:rFonts w:cs="Times New Roman"/>
                <w:szCs w:val="24"/>
              </w:rPr>
            </w:pPr>
          </w:p>
        </w:tc>
        <w:tc>
          <w:tcPr>
            <w:tcW w:w="1058" w:type="pct"/>
          </w:tcPr>
          <w:p w14:paraId="40693A8D" w14:textId="77777777" w:rsidR="004B332C" w:rsidRPr="00A22A54" w:rsidRDefault="004B332C" w:rsidP="00645550">
            <w:pPr>
              <w:spacing w:after="160" w:line="276" w:lineRule="auto"/>
              <w:rPr>
                <w:rFonts w:cs="Times New Roman"/>
                <w:szCs w:val="24"/>
              </w:rPr>
            </w:pPr>
          </w:p>
        </w:tc>
      </w:tr>
      <w:tr w:rsidR="004B332C" w:rsidRPr="00A22A54" w14:paraId="15BA2548" w14:textId="77777777" w:rsidTr="00645550">
        <w:trPr>
          <w:trHeight w:val="306"/>
        </w:trPr>
        <w:tc>
          <w:tcPr>
            <w:tcW w:w="1536" w:type="pct"/>
            <w:shd w:val="clear" w:color="auto" w:fill="auto"/>
            <w:noWrap/>
            <w:vAlign w:val="center"/>
            <w:hideMark/>
          </w:tcPr>
          <w:p w14:paraId="0BBABDBC" w14:textId="77777777" w:rsidR="004B332C" w:rsidRPr="00A22A54" w:rsidRDefault="004B332C" w:rsidP="00645550">
            <w:pPr>
              <w:spacing w:line="276" w:lineRule="auto"/>
              <w:rPr>
                <w:rFonts w:eastAsia="Times New Roman" w:cs="Times New Roman"/>
                <w:szCs w:val="24"/>
                <w:lang w:eastAsia="en-GB"/>
              </w:rPr>
            </w:pPr>
            <w:r w:rsidRPr="00A22A54">
              <w:rPr>
                <w:rFonts w:eastAsia="Times New Roman" w:cs="Times New Roman"/>
                <w:szCs w:val="24"/>
                <w:lang w:eastAsia="en-GB"/>
              </w:rPr>
              <w:t>Absolute troponin rise</w:t>
            </w:r>
          </w:p>
        </w:tc>
        <w:tc>
          <w:tcPr>
            <w:tcW w:w="679" w:type="pct"/>
            <w:vAlign w:val="bottom"/>
          </w:tcPr>
          <w:p w14:paraId="160D9896" w14:textId="77777777" w:rsidR="004B332C" w:rsidRPr="00A22A54" w:rsidRDefault="004B332C" w:rsidP="00645550">
            <w:pPr>
              <w:spacing w:after="160" w:line="276" w:lineRule="auto"/>
              <w:rPr>
                <w:rFonts w:cs="Times New Roman"/>
                <w:szCs w:val="24"/>
              </w:rPr>
            </w:pPr>
          </w:p>
        </w:tc>
        <w:tc>
          <w:tcPr>
            <w:tcW w:w="679" w:type="pct"/>
            <w:vAlign w:val="bottom"/>
          </w:tcPr>
          <w:p w14:paraId="22A36A51" w14:textId="77777777" w:rsidR="004B332C" w:rsidRPr="00A22A54" w:rsidRDefault="004B332C" w:rsidP="00645550">
            <w:pPr>
              <w:spacing w:after="160" w:line="276" w:lineRule="auto"/>
              <w:rPr>
                <w:rFonts w:cs="Times New Roman"/>
                <w:szCs w:val="24"/>
              </w:rPr>
            </w:pPr>
          </w:p>
        </w:tc>
        <w:tc>
          <w:tcPr>
            <w:tcW w:w="1048" w:type="pct"/>
            <w:vAlign w:val="bottom"/>
          </w:tcPr>
          <w:p w14:paraId="72326543" w14:textId="77777777" w:rsidR="004B332C" w:rsidRPr="00A22A54" w:rsidRDefault="004B332C" w:rsidP="00645550">
            <w:pPr>
              <w:spacing w:after="160" w:line="276" w:lineRule="auto"/>
              <w:rPr>
                <w:rFonts w:cs="Times New Roman"/>
                <w:szCs w:val="24"/>
              </w:rPr>
            </w:pPr>
          </w:p>
        </w:tc>
        <w:tc>
          <w:tcPr>
            <w:tcW w:w="1058" w:type="pct"/>
          </w:tcPr>
          <w:p w14:paraId="1263B241" w14:textId="77777777" w:rsidR="004B332C" w:rsidRPr="00A22A54" w:rsidRDefault="004B332C" w:rsidP="00645550">
            <w:pPr>
              <w:spacing w:after="160" w:line="276" w:lineRule="auto"/>
              <w:rPr>
                <w:rFonts w:cs="Times New Roman"/>
                <w:szCs w:val="24"/>
              </w:rPr>
            </w:pPr>
          </w:p>
        </w:tc>
      </w:tr>
      <w:tr w:rsidR="004B332C" w:rsidRPr="00A22A54" w14:paraId="4AFB727F" w14:textId="77777777" w:rsidTr="00645550">
        <w:trPr>
          <w:trHeight w:val="306"/>
        </w:trPr>
        <w:tc>
          <w:tcPr>
            <w:tcW w:w="1536" w:type="pct"/>
            <w:shd w:val="clear" w:color="auto" w:fill="auto"/>
            <w:noWrap/>
            <w:vAlign w:val="center"/>
          </w:tcPr>
          <w:p w14:paraId="21350171" w14:textId="77777777" w:rsidR="004B332C" w:rsidRPr="00A22A54" w:rsidRDefault="004B332C" w:rsidP="00645550">
            <w:pPr>
              <w:spacing w:line="276" w:lineRule="auto"/>
              <w:rPr>
                <w:rFonts w:eastAsia="Times New Roman" w:cs="Times New Roman"/>
                <w:szCs w:val="24"/>
                <w:lang w:eastAsia="en-GB"/>
              </w:rPr>
            </w:pPr>
            <w:r w:rsidRPr="00A22A54">
              <w:rPr>
                <w:rFonts w:eastAsia="Times New Roman" w:cs="Times New Roman"/>
                <w:szCs w:val="24"/>
                <w:lang w:eastAsia="en-GB"/>
              </w:rPr>
              <w:t>Any cardiovascular morbidity</w:t>
            </w:r>
          </w:p>
        </w:tc>
        <w:tc>
          <w:tcPr>
            <w:tcW w:w="679" w:type="pct"/>
            <w:shd w:val="clear" w:color="auto" w:fill="auto"/>
            <w:noWrap/>
            <w:vAlign w:val="bottom"/>
          </w:tcPr>
          <w:p w14:paraId="09850E11" w14:textId="77777777" w:rsidR="004B332C" w:rsidRPr="00A22A54" w:rsidRDefault="004B332C" w:rsidP="00645550">
            <w:pPr>
              <w:spacing w:line="276" w:lineRule="auto"/>
              <w:rPr>
                <w:rFonts w:eastAsia="Times New Roman" w:cs="Times New Roman"/>
                <w:szCs w:val="24"/>
                <w:lang w:eastAsia="en-GB"/>
              </w:rPr>
            </w:pPr>
          </w:p>
        </w:tc>
        <w:tc>
          <w:tcPr>
            <w:tcW w:w="679" w:type="pct"/>
          </w:tcPr>
          <w:p w14:paraId="507956A0" w14:textId="77777777" w:rsidR="004B332C" w:rsidRPr="00A22A54" w:rsidRDefault="004B332C" w:rsidP="00645550">
            <w:pPr>
              <w:spacing w:line="276" w:lineRule="auto"/>
              <w:rPr>
                <w:rFonts w:eastAsia="Times New Roman" w:cs="Times New Roman"/>
                <w:szCs w:val="24"/>
                <w:lang w:eastAsia="en-GB"/>
              </w:rPr>
            </w:pPr>
          </w:p>
        </w:tc>
        <w:tc>
          <w:tcPr>
            <w:tcW w:w="1048" w:type="pct"/>
            <w:shd w:val="clear" w:color="auto" w:fill="auto"/>
            <w:noWrap/>
            <w:vAlign w:val="bottom"/>
          </w:tcPr>
          <w:p w14:paraId="59FD17A8" w14:textId="77777777" w:rsidR="004B332C" w:rsidRPr="00A22A54" w:rsidRDefault="004B332C" w:rsidP="00645550">
            <w:pPr>
              <w:spacing w:line="276" w:lineRule="auto"/>
              <w:rPr>
                <w:rFonts w:eastAsia="Times New Roman" w:cs="Times New Roman"/>
                <w:szCs w:val="24"/>
                <w:lang w:eastAsia="en-GB"/>
              </w:rPr>
            </w:pPr>
          </w:p>
        </w:tc>
        <w:tc>
          <w:tcPr>
            <w:tcW w:w="1058" w:type="pct"/>
            <w:shd w:val="clear" w:color="auto" w:fill="auto"/>
            <w:noWrap/>
            <w:vAlign w:val="bottom"/>
          </w:tcPr>
          <w:p w14:paraId="5D817892" w14:textId="77777777" w:rsidR="004B332C" w:rsidRPr="00A22A54" w:rsidRDefault="004B332C" w:rsidP="00645550">
            <w:pPr>
              <w:spacing w:line="276" w:lineRule="auto"/>
              <w:rPr>
                <w:rFonts w:eastAsia="Times New Roman" w:cs="Times New Roman"/>
                <w:szCs w:val="24"/>
                <w:lang w:eastAsia="en-GB"/>
              </w:rPr>
            </w:pPr>
          </w:p>
        </w:tc>
      </w:tr>
      <w:tr w:rsidR="004B332C" w:rsidRPr="00A22A54" w14:paraId="70D19144" w14:textId="77777777" w:rsidTr="00645550">
        <w:trPr>
          <w:trHeight w:val="306"/>
        </w:trPr>
        <w:tc>
          <w:tcPr>
            <w:tcW w:w="1536" w:type="pct"/>
            <w:shd w:val="clear" w:color="auto" w:fill="auto"/>
            <w:noWrap/>
            <w:vAlign w:val="center"/>
            <w:hideMark/>
          </w:tcPr>
          <w:p w14:paraId="2B645CD6" w14:textId="77777777" w:rsidR="004B332C" w:rsidRPr="00A22A54" w:rsidRDefault="004B332C" w:rsidP="00645550">
            <w:pPr>
              <w:spacing w:line="276" w:lineRule="auto"/>
              <w:rPr>
                <w:rFonts w:eastAsia="Times New Roman" w:cs="Times New Roman"/>
                <w:szCs w:val="24"/>
                <w:lang w:eastAsia="en-GB"/>
              </w:rPr>
            </w:pPr>
            <w:r w:rsidRPr="00A22A54">
              <w:rPr>
                <w:rFonts w:eastAsia="Times New Roman" w:cs="Times New Roman"/>
                <w:szCs w:val="24"/>
                <w:lang w:eastAsia="en-GB"/>
              </w:rPr>
              <w:t>Myocardial infarction</w:t>
            </w:r>
          </w:p>
        </w:tc>
        <w:tc>
          <w:tcPr>
            <w:tcW w:w="679" w:type="pct"/>
            <w:shd w:val="clear" w:color="auto" w:fill="auto"/>
            <w:noWrap/>
            <w:vAlign w:val="bottom"/>
            <w:hideMark/>
          </w:tcPr>
          <w:p w14:paraId="444A4A65" w14:textId="77777777" w:rsidR="004B332C" w:rsidRPr="00A22A54" w:rsidRDefault="004B332C" w:rsidP="00645550">
            <w:pPr>
              <w:spacing w:line="276" w:lineRule="auto"/>
              <w:rPr>
                <w:rFonts w:eastAsia="Times New Roman" w:cs="Times New Roman"/>
                <w:szCs w:val="24"/>
                <w:lang w:eastAsia="en-GB"/>
              </w:rPr>
            </w:pPr>
          </w:p>
        </w:tc>
        <w:tc>
          <w:tcPr>
            <w:tcW w:w="679" w:type="pct"/>
          </w:tcPr>
          <w:p w14:paraId="7114D78F" w14:textId="77777777" w:rsidR="004B332C" w:rsidRPr="00A22A54" w:rsidRDefault="004B332C" w:rsidP="00645550">
            <w:pPr>
              <w:spacing w:line="276" w:lineRule="auto"/>
              <w:rPr>
                <w:rFonts w:eastAsia="Times New Roman" w:cs="Times New Roman"/>
                <w:szCs w:val="24"/>
                <w:lang w:eastAsia="en-GB"/>
              </w:rPr>
            </w:pPr>
          </w:p>
        </w:tc>
        <w:tc>
          <w:tcPr>
            <w:tcW w:w="1048" w:type="pct"/>
            <w:shd w:val="clear" w:color="auto" w:fill="auto"/>
            <w:noWrap/>
            <w:vAlign w:val="bottom"/>
            <w:hideMark/>
          </w:tcPr>
          <w:p w14:paraId="479E851B" w14:textId="77777777" w:rsidR="004B332C" w:rsidRPr="00A22A54" w:rsidRDefault="004B332C" w:rsidP="00645550">
            <w:pPr>
              <w:spacing w:line="276" w:lineRule="auto"/>
              <w:rPr>
                <w:rFonts w:eastAsia="Times New Roman" w:cs="Times New Roman"/>
                <w:szCs w:val="24"/>
                <w:lang w:eastAsia="en-GB"/>
              </w:rPr>
            </w:pPr>
          </w:p>
        </w:tc>
        <w:tc>
          <w:tcPr>
            <w:tcW w:w="1058" w:type="pct"/>
            <w:shd w:val="clear" w:color="auto" w:fill="auto"/>
            <w:noWrap/>
            <w:vAlign w:val="bottom"/>
            <w:hideMark/>
          </w:tcPr>
          <w:p w14:paraId="276535E6" w14:textId="77777777" w:rsidR="004B332C" w:rsidRPr="00A22A54" w:rsidRDefault="004B332C" w:rsidP="00645550">
            <w:pPr>
              <w:spacing w:line="276" w:lineRule="auto"/>
              <w:rPr>
                <w:rFonts w:eastAsia="Times New Roman" w:cs="Times New Roman"/>
                <w:szCs w:val="24"/>
                <w:lang w:eastAsia="en-GB"/>
              </w:rPr>
            </w:pPr>
          </w:p>
        </w:tc>
      </w:tr>
      <w:tr w:rsidR="004B332C" w:rsidRPr="00A22A54" w14:paraId="5221D908" w14:textId="77777777" w:rsidTr="00645550">
        <w:trPr>
          <w:trHeight w:val="306"/>
        </w:trPr>
        <w:tc>
          <w:tcPr>
            <w:tcW w:w="1536" w:type="pct"/>
            <w:shd w:val="clear" w:color="auto" w:fill="auto"/>
            <w:noWrap/>
            <w:vAlign w:val="center"/>
            <w:hideMark/>
          </w:tcPr>
          <w:p w14:paraId="32BEE04E" w14:textId="77777777" w:rsidR="004B332C" w:rsidRPr="00A22A54" w:rsidRDefault="004B332C" w:rsidP="00645550">
            <w:pPr>
              <w:spacing w:line="276" w:lineRule="auto"/>
              <w:rPr>
                <w:rFonts w:eastAsia="Times New Roman" w:cs="Times New Roman"/>
                <w:szCs w:val="24"/>
                <w:lang w:eastAsia="en-GB"/>
              </w:rPr>
            </w:pPr>
            <w:r w:rsidRPr="00A22A54">
              <w:rPr>
                <w:rFonts w:eastAsia="Times New Roman" w:cs="Times New Roman"/>
                <w:szCs w:val="24"/>
                <w:lang w:eastAsia="en-GB"/>
              </w:rPr>
              <w:t>Myocardial ischaemia</w:t>
            </w:r>
          </w:p>
        </w:tc>
        <w:tc>
          <w:tcPr>
            <w:tcW w:w="679" w:type="pct"/>
            <w:shd w:val="clear" w:color="auto" w:fill="auto"/>
            <w:noWrap/>
            <w:vAlign w:val="bottom"/>
            <w:hideMark/>
          </w:tcPr>
          <w:p w14:paraId="5FAFDAE3" w14:textId="77777777" w:rsidR="004B332C" w:rsidRPr="00A22A54" w:rsidRDefault="004B332C" w:rsidP="00645550">
            <w:pPr>
              <w:spacing w:line="276" w:lineRule="auto"/>
              <w:rPr>
                <w:rFonts w:eastAsia="Times New Roman" w:cs="Times New Roman"/>
                <w:szCs w:val="24"/>
                <w:lang w:eastAsia="en-GB"/>
              </w:rPr>
            </w:pPr>
          </w:p>
        </w:tc>
        <w:tc>
          <w:tcPr>
            <w:tcW w:w="679" w:type="pct"/>
          </w:tcPr>
          <w:p w14:paraId="786D2C66" w14:textId="77777777" w:rsidR="004B332C" w:rsidRPr="00A22A54" w:rsidRDefault="004B332C" w:rsidP="00645550">
            <w:pPr>
              <w:spacing w:line="276" w:lineRule="auto"/>
              <w:rPr>
                <w:rFonts w:eastAsia="Times New Roman" w:cs="Times New Roman"/>
                <w:szCs w:val="24"/>
                <w:lang w:eastAsia="en-GB"/>
              </w:rPr>
            </w:pPr>
          </w:p>
        </w:tc>
        <w:tc>
          <w:tcPr>
            <w:tcW w:w="1048" w:type="pct"/>
            <w:shd w:val="clear" w:color="auto" w:fill="auto"/>
            <w:noWrap/>
            <w:vAlign w:val="bottom"/>
            <w:hideMark/>
          </w:tcPr>
          <w:p w14:paraId="0F4D4184" w14:textId="77777777" w:rsidR="004B332C" w:rsidRPr="00A22A54" w:rsidRDefault="004B332C" w:rsidP="00645550">
            <w:pPr>
              <w:spacing w:line="276" w:lineRule="auto"/>
              <w:rPr>
                <w:rFonts w:eastAsia="Times New Roman" w:cs="Times New Roman"/>
                <w:szCs w:val="24"/>
                <w:lang w:eastAsia="en-GB"/>
              </w:rPr>
            </w:pPr>
          </w:p>
        </w:tc>
        <w:tc>
          <w:tcPr>
            <w:tcW w:w="1058" w:type="pct"/>
            <w:shd w:val="clear" w:color="auto" w:fill="auto"/>
            <w:noWrap/>
            <w:vAlign w:val="bottom"/>
            <w:hideMark/>
          </w:tcPr>
          <w:p w14:paraId="21D70D31" w14:textId="77777777" w:rsidR="004B332C" w:rsidRPr="00A22A54" w:rsidRDefault="004B332C" w:rsidP="00645550">
            <w:pPr>
              <w:spacing w:line="276" w:lineRule="auto"/>
              <w:rPr>
                <w:rFonts w:eastAsia="Times New Roman" w:cs="Times New Roman"/>
                <w:szCs w:val="24"/>
                <w:lang w:eastAsia="en-GB"/>
              </w:rPr>
            </w:pPr>
          </w:p>
        </w:tc>
      </w:tr>
      <w:tr w:rsidR="004B332C" w:rsidRPr="00A22A54" w14:paraId="618E2E1C" w14:textId="77777777" w:rsidTr="00645550">
        <w:trPr>
          <w:trHeight w:val="306"/>
        </w:trPr>
        <w:tc>
          <w:tcPr>
            <w:tcW w:w="1536" w:type="pct"/>
            <w:shd w:val="clear" w:color="auto" w:fill="auto"/>
            <w:noWrap/>
            <w:vAlign w:val="center"/>
            <w:hideMark/>
          </w:tcPr>
          <w:p w14:paraId="778FE5A3" w14:textId="77777777" w:rsidR="004B332C" w:rsidRPr="00A22A54" w:rsidRDefault="004B332C" w:rsidP="00645550">
            <w:pPr>
              <w:spacing w:line="276" w:lineRule="auto"/>
              <w:rPr>
                <w:rFonts w:eastAsia="Times New Roman" w:cs="Times New Roman"/>
                <w:szCs w:val="24"/>
                <w:lang w:eastAsia="en-GB"/>
              </w:rPr>
            </w:pPr>
            <w:r w:rsidRPr="00A22A54">
              <w:rPr>
                <w:rFonts w:eastAsia="Times New Roman" w:cs="Times New Roman"/>
                <w:szCs w:val="24"/>
                <w:lang w:eastAsia="en-GB"/>
              </w:rPr>
              <w:t>Hypotension</w:t>
            </w:r>
          </w:p>
        </w:tc>
        <w:tc>
          <w:tcPr>
            <w:tcW w:w="679" w:type="pct"/>
            <w:shd w:val="clear" w:color="auto" w:fill="auto"/>
            <w:noWrap/>
            <w:vAlign w:val="bottom"/>
            <w:hideMark/>
          </w:tcPr>
          <w:p w14:paraId="6669A755" w14:textId="77777777" w:rsidR="004B332C" w:rsidRPr="00A22A54" w:rsidRDefault="004B332C" w:rsidP="00645550">
            <w:pPr>
              <w:spacing w:line="276" w:lineRule="auto"/>
              <w:rPr>
                <w:rFonts w:eastAsia="Times New Roman" w:cs="Times New Roman"/>
                <w:szCs w:val="24"/>
                <w:lang w:eastAsia="en-GB"/>
              </w:rPr>
            </w:pPr>
          </w:p>
        </w:tc>
        <w:tc>
          <w:tcPr>
            <w:tcW w:w="679" w:type="pct"/>
          </w:tcPr>
          <w:p w14:paraId="7E45514D" w14:textId="77777777" w:rsidR="004B332C" w:rsidRPr="00A22A54" w:rsidRDefault="004B332C" w:rsidP="00645550">
            <w:pPr>
              <w:spacing w:line="276" w:lineRule="auto"/>
              <w:rPr>
                <w:rFonts w:eastAsia="Times New Roman" w:cs="Times New Roman"/>
                <w:szCs w:val="24"/>
                <w:lang w:eastAsia="en-GB"/>
              </w:rPr>
            </w:pPr>
          </w:p>
        </w:tc>
        <w:tc>
          <w:tcPr>
            <w:tcW w:w="1048" w:type="pct"/>
            <w:shd w:val="clear" w:color="auto" w:fill="auto"/>
            <w:noWrap/>
            <w:vAlign w:val="bottom"/>
            <w:hideMark/>
          </w:tcPr>
          <w:p w14:paraId="444CE69E" w14:textId="77777777" w:rsidR="004B332C" w:rsidRPr="00A22A54" w:rsidRDefault="004B332C" w:rsidP="00645550">
            <w:pPr>
              <w:spacing w:line="276" w:lineRule="auto"/>
              <w:rPr>
                <w:rFonts w:eastAsia="Times New Roman" w:cs="Times New Roman"/>
                <w:szCs w:val="24"/>
                <w:lang w:eastAsia="en-GB"/>
              </w:rPr>
            </w:pPr>
          </w:p>
        </w:tc>
        <w:tc>
          <w:tcPr>
            <w:tcW w:w="1058" w:type="pct"/>
            <w:shd w:val="clear" w:color="auto" w:fill="auto"/>
            <w:noWrap/>
            <w:vAlign w:val="bottom"/>
            <w:hideMark/>
          </w:tcPr>
          <w:p w14:paraId="553807C0" w14:textId="77777777" w:rsidR="004B332C" w:rsidRPr="00A22A54" w:rsidRDefault="004B332C" w:rsidP="00645550">
            <w:pPr>
              <w:spacing w:line="276" w:lineRule="auto"/>
              <w:rPr>
                <w:rFonts w:eastAsia="Times New Roman" w:cs="Times New Roman"/>
                <w:szCs w:val="24"/>
                <w:lang w:eastAsia="en-GB"/>
              </w:rPr>
            </w:pPr>
          </w:p>
        </w:tc>
      </w:tr>
      <w:tr w:rsidR="004B332C" w:rsidRPr="00A22A54" w14:paraId="42922854" w14:textId="77777777" w:rsidTr="00645550">
        <w:trPr>
          <w:trHeight w:val="306"/>
        </w:trPr>
        <w:tc>
          <w:tcPr>
            <w:tcW w:w="1536" w:type="pct"/>
            <w:shd w:val="clear" w:color="auto" w:fill="auto"/>
            <w:noWrap/>
            <w:vAlign w:val="center"/>
            <w:hideMark/>
          </w:tcPr>
          <w:p w14:paraId="268BCE73" w14:textId="77777777" w:rsidR="004B332C" w:rsidRPr="00A22A54" w:rsidRDefault="004B332C" w:rsidP="00645550">
            <w:pPr>
              <w:spacing w:line="276" w:lineRule="auto"/>
              <w:rPr>
                <w:rFonts w:eastAsia="Times New Roman" w:cs="Times New Roman"/>
                <w:szCs w:val="24"/>
                <w:lang w:eastAsia="en-GB"/>
              </w:rPr>
            </w:pPr>
            <w:r w:rsidRPr="00A22A54">
              <w:rPr>
                <w:rFonts w:eastAsia="Times New Roman" w:cs="Times New Roman"/>
                <w:szCs w:val="24"/>
                <w:lang w:eastAsia="en-GB"/>
              </w:rPr>
              <w:t>Arrhythmias</w:t>
            </w:r>
          </w:p>
        </w:tc>
        <w:tc>
          <w:tcPr>
            <w:tcW w:w="679" w:type="pct"/>
            <w:shd w:val="clear" w:color="auto" w:fill="auto"/>
            <w:noWrap/>
            <w:vAlign w:val="bottom"/>
            <w:hideMark/>
          </w:tcPr>
          <w:p w14:paraId="5C7BE94B" w14:textId="77777777" w:rsidR="004B332C" w:rsidRPr="00A22A54" w:rsidRDefault="004B332C" w:rsidP="00645550">
            <w:pPr>
              <w:spacing w:line="276" w:lineRule="auto"/>
              <w:rPr>
                <w:rFonts w:eastAsia="Times New Roman" w:cs="Times New Roman"/>
                <w:szCs w:val="24"/>
                <w:lang w:eastAsia="en-GB"/>
              </w:rPr>
            </w:pPr>
          </w:p>
        </w:tc>
        <w:tc>
          <w:tcPr>
            <w:tcW w:w="679" w:type="pct"/>
          </w:tcPr>
          <w:p w14:paraId="18B1C215" w14:textId="77777777" w:rsidR="004B332C" w:rsidRPr="00A22A54" w:rsidRDefault="004B332C" w:rsidP="00645550">
            <w:pPr>
              <w:spacing w:line="276" w:lineRule="auto"/>
              <w:rPr>
                <w:rFonts w:eastAsia="Times New Roman" w:cs="Times New Roman"/>
                <w:szCs w:val="24"/>
                <w:lang w:eastAsia="en-GB"/>
              </w:rPr>
            </w:pPr>
          </w:p>
        </w:tc>
        <w:tc>
          <w:tcPr>
            <w:tcW w:w="1048" w:type="pct"/>
            <w:shd w:val="clear" w:color="auto" w:fill="auto"/>
            <w:noWrap/>
            <w:vAlign w:val="bottom"/>
            <w:hideMark/>
          </w:tcPr>
          <w:p w14:paraId="766F5F51" w14:textId="77777777" w:rsidR="004B332C" w:rsidRPr="00A22A54" w:rsidRDefault="004B332C" w:rsidP="00645550">
            <w:pPr>
              <w:spacing w:line="276" w:lineRule="auto"/>
              <w:rPr>
                <w:rFonts w:eastAsia="Times New Roman" w:cs="Times New Roman"/>
                <w:szCs w:val="24"/>
                <w:lang w:eastAsia="en-GB"/>
              </w:rPr>
            </w:pPr>
          </w:p>
        </w:tc>
        <w:tc>
          <w:tcPr>
            <w:tcW w:w="1058" w:type="pct"/>
            <w:shd w:val="clear" w:color="auto" w:fill="auto"/>
            <w:noWrap/>
            <w:vAlign w:val="bottom"/>
            <w:hideMark/>
          </w:tcPr>
          <w:p w14:paraId="29A88F67" w14:textId="77777777" w:rsidR="004B332C" w:rsidRPr="00A22A54" w:rsidRDefault="004B332C" w:rsidP="00645550">
            <w:pPr>
              <w:spacing w:line="276" w:lineRule="auto"/>
              <w:rPr>
                <w:rFonts w:eastAsia="Times New Roman" w:cs="Times New Roman"/>
                <w:szCs w:val="24"/>
                <w:lang w:eastAsia="en-GB"/>
              </w:rPr>
            </w:pPr>
          </w:p>
        </w:tc>
      </w:tr>
      <w:tr w:rsidR="004B332C" w:rsidRPr="00A22A54" w14:paraId="031731D0" w14:textId="77777777" w:rsidTr="00645550">
        <w:trPr>
          <w:trHeight w:val="306"/>
        </w:trPr>
        <w:tc>
          <w:tcPr>
            <w:tcW w:w="1536" w:type="pct"/>
            <w:shd w:val="clear" w:color="auto" w:fill="auto"/>
            <w:noWrap/>
            <w:vAlign w:val="center"/>
            <w:hideMark/>
          </w:tcPr>
          <w:p w14:paraId="7C21E40C" w14:textId="77777777" w:rsidR="004B332C" w:rsidRPr="00A22A54" w:rsidRDefault="004B332C" w:rsidP="00645550">
            <w:pPr>
              <w:spacing w:line="276" w:lineRule="auto"/>
              <w:rPr>
                <w:rFonts w:eastAsia="Times New Roman" w:cs="Times New Roman"/>
                <w:szCs w:val="24"/>
                <w:lang w:eastAsia="en-GB"/>
              </w:rPr>
            </w:pPr>
            <w:r w:rsidRPr="00A22A54">
              <w:rPr>
                <w:rFonts w:eastAsia="Times New Roman" w:cs="Times New Roman"/>
                <w:szCs w:val="24"/>
                <w:lang w:eastAsia="en-GB"/>
              </w:rPr>
              <w:t>Cardiogenic pulmonary oedema</w:t>
            </w:r>
          </w:p>
        </w:tc>
        <w:tc>
          <w:tcPr>
            <w:tcW w:w="679" w:type="pct"/>
            <w:shd w:val="clear" w:color="auto" w:fill="auto"/>
            <w:noWrap/>
            <w:vAlign w:val="bottom"/>
            <w:hideMark/>
          </w:tcPr>
          <w:p w14:paraId="3B368FC7" w14:textId="77777777" w:rsidR="004B332C" w:rsidRPr="00A22A54" w:rsidRDefault="004B332C" w:rsidP="00645550">
            <w:pPr>
              <w:spacing w:line="276" w:lineRule="auto"/>
              <w:rPr>
                <w:rFonts w:eastAsia="Times New Roman" w:cs="Times New Roman"/>
                <w:szCs w:val="24"/>
                <w:lang w:eastAsia="en-GB"/>
              </w:rPr>
            </w:pPr>
          </w:p>
        </w:tc>
        <w:tc>
          <w:tcPr>
            <w:tcW w:w="679" w:type="pct"/>
          </w:tcPr>
          <w:p w14:paraId="3736A307" w14:textId="77777777" w:rsidR="004B332C" w:rsidRPr="00A22A54" w:rsidRDefault="004B332C" w:rsidP="00645550">
            <w:pPr>
              <w:spacing w:line="276" w:lineRule="auto"/>
              <w:rPr>
                <w:rFonts w:eastAsia="Times New Roman" w:cs="Times New Roman"/>
                <w:szCs w:val="24"/>
                <w:lang w:eastAsia="en-GB"/>
              </w:rPr>
            </w:pPr>
          </w:p>
        </w:tc>
        <w:tc>
          <w:tcPr>
            <w:tcW w:w="1048" w:type="pct"/>
            <w:shd w:val="clear" w:color="auto" w:fill="auto"/>
            <w:noWrap/>
            <w:vAlign w:val="bottom"/>
            <w:hideMark/>
          </w:tcPr>
          <w:p w14:paraId="4619264C" w14:textId="77777777" w:rsidR="004B332C" w:rsidRPr="00A22A54" w:rsidRDefault="004B332C" w:rsidP="00645550">
            <w:pPr>
              <w:spacing w:line="276" w:lineRule="auto"/>
              <w:rPr>
                <w:rFonts w:eastAsia="Times New Roman" w:cs="Times New Roman"/>
                <w:szCs w:val="24"/>
                <w:lang w:eastAsia="en-GB"/>
              </w:rPr>
            </w:pPr>
          </w:p>
        </w:tc>
        <w:tc>
          <w:tcPr>
            <w:tcW w:w="1058" w:type="pct"/>
            <w:shd w:val="clear" w:color="auto" w:fill="auto"/>
            <w:noWrap/>
            <w:vAlign w:val="bottom"/>
            <w:hideMark/>
          </w:tcPr>
          <w:p w14:paraId="4DDF1AE2" w14:textId="77777777" w:rsidR="004B332C" w:rsidRPr="00A22A54" w:rsidRDefault="004B332C" w:rsidP="00645550">
            <w:pPr>
              <w:spacing w:line="276" w:lineRule="auto"/>
              <w:rPr>
                <w:rFonts w:eastAsia="Times New Roman" w:cs="Times New Roman"/>
                <w:szCs w:val="24"/>
                <w:lang w:eastAsia="en-GB"/>
              </w:rPr>
            </w:pPr>
          </w:p>
        </w:tc>
      </w:tr>
    </w:tbl>
    <w:p w14:paraId="5A9C5E5D" w14:textId="6A5A70EE" w:rsidR="004B332C" w:rsidRDefault="004B332C" w:rsidP="008B07A3">
      <w:pPr>
        <w:pStyle w:val="Heading2"/>
        <w:numPr>
          <w:ilvl w:val="0"/>
          <w:numId w:val="0"/>
        </w:numPr>
        <w:ind w:left="142"/>
      </w:pPr>
    </w:p>
    <w:p w14:paraId="38F9A3F0" w14:textId="7D41F672" w:rsidR="00BB5039" w:rsidRDefault="00BB5039" w:rsidP="00BB5039">
      <w:pPr>
        <w:pStyle w:val="Heading2"/>
        <w:numPr>
          <w:ilvl w:val="0"/>
          <w:numId w:val="19"/>
        </w:numPr>
      </w:pPr>
      <w:bookmarkStart w:id="39" w:name="_Toc517774771"/>
      <w:r>
        <w:t>Table 3</w:t>
      </w:r>
      <w:r w:rsidRPr="00A22A54">
        <w:t xml:space="preserve">: </w:t>
      </w:r>
      <w:r>
        <w:t>I</w:t>
      </w:r>
      <w:r w:rsidRPr="00A22A54">
        <w:t>ntra-arterial monitoring</w:t>
      </w:r>
      <w:r>
        <w:t>, extent and duration of intraoperative hypotension and hypertension</w:t>
      </w:r>
      <w:bookmarkEnd w:id="3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0"/>
        <w:gridCol w:w="1224"/>
        <w:gridCol w:w="1224"/>
        <w:gridCol w:w="1890"/>
        <w:gridCol w:w="1908"/>
      </w:tblGrid>
      <w:tr w:rsidR="00BB5039" w:rsidRPr="00A22A54" w14:paraId="58501BAD" w14:textId="77777777" w:rsidTr="00BB5039">
        <w:trPr>
          <w:trHeight w:val="288"/>
        </w:trPr>
        <w:tc>
          <w:tcPr>
            <w:tcW w:w="1536" w:type="pct"/>
            <w:shd w:val="clear" w:color="auto" w:fill="auto"/>
            <w:noWrap/>
            <w:vAlign w:val="bottom"/>
            <w:hideMark/>
          </w:tcPr>
          <w:p w14:paraId="77601D9E" w14:textId="77777777" w:rsidR="00BB5039" w:rsidRPr="00A22A54" w:rsidRDefault="00BB5039" w:rsidP="00BB5039">
            <w:pPr>
              <w:spacing w:line="276" w:lineRule="auto"/>
              <w:rPr>
                <w:rFonts w:eastAsia="Times New Roman" w:cs="Times New Roman"/>
                <w:szCs w:val="24"/>
                <w:lang w:eastAsia="en-GB"/>
              </w:rPr>
            </w:pPr>
          </w:p>
        </w:tc>
        <w:tc>
          <w:tcPr>
            <w:tcW w:w="679" w:type="pct"/>
            <w:vAlign w:val="bottom"/>
          </w:tcPr>
          <w:p w14:paraId="3D5D3B06" w14:textId="77777777" w:rsidR="00BB5039" w:rsidRPr="00A22A54" w:rsidRDefault="00BB5039" w:rsidP="00BB5039">
            <w:pPr>
              <w:spacing w:after="160" w:line="276" w:lineRule="auto"/>
              <w:rPr>
                <w:rFonts w:cs="Times New Roman"/>
                <w:szCs w:val="24"/>
              </w:rPr>
            </w:pPr>
            <w:r w:rsidRPr="00A22A54">
              <w:rPr>
                <w:rFonts w:cs="Times New Roman"/>
                <w:szCs w:val="24"/>
              </w:rPr>
              <w:t xml:space="preserve">ART </w:t>
            </w:r>
          </w:p>
        </w:tc>
        <w:tc>
          <w:tcPr>
            <w:tcW w:w="679" w:type="pct"/>
            <w:vAlign w:val="bottom"/>
          </w:tcPr>
          <w:p w14:paraId="3CAE1C23" w14:textId="77777777" w:rsidR="00BB5039" w:rsidRPr="00A22A54" w:rsidRDefault="00BB5039" w:rsidP="00BB5039">
            <w:pPr>
              <w:spacing w:after="160" w:line="276" w:lineRule="auto"/>
              <w:rPr>
                <w:rFonts w:cs="Times New Roman"/>
                <w:szCs w:val="24"/>
              </w:rPr>
            </w:pPr>
            <w:r w:rsidRPr="00A22A54">
              <w:rPr>
                <w:rFonts w:cs="Times New Roman"/>
                <w:szCs w:val="24"/>
              </w:rPr>
              <w:t>NONE</w:t>
            </w:r>
          </w:p>
        </w:tc>
        <w:tc>
          <w:tcPr>
            <w:tcW w:w="1048" w:type="pct"/>
            <w:vAlign w:val="bottom"/>
          </w:tcPr>
          <w:p w14:paraId="7E7A4513" w14:textId="28C34661" w:rsidR="00BB5039" w:rsidRPr="00A22A54" w:rsidRDefault="00443C8A" w:rsidP="00BB5039">
            <w:pPr>
              <w:spacing w:after="160" w:line="276" w:lineRule="auto"/>
              <w:rPr>
                <w:rFonts w:cs="Times New Roman"/>
                <w:szCs w:val="24"/>
              </w:rPr>
            </w:pPr>
            <w:r>
              <w:rPr>
                <w:rFonts w:cs="Times New Roman"/>
                <w:szCs w:val="24"/>
              </w:rPr>
              <w:t>Mean difference (95%CI)</w:t>
            </w:r>
          </w:p>
        </w:tc>
        <w:tc>
          <w:tcPr>
            <w:tcW w:w="1058" w:type="pct"/>
          </w:tcPr>
          <w:p w14:paraId="33B8EC5B" w14:textId="77777777" w:rsidR="00BB5039" w:rsidRPr="00A22A54" w:rsidRDefault="00BB5039" w:rsidP="00BB5039">
            <w:pPr>
              <w:spacing w:after="160" w:line="276" w:lineRule="auto"/>
              <w:rPr>
                <w:rFonts w:cs="Times New Roman"/>
                <w:szCs w:val="24"/>
              </w:rPr>
            </w:pPr>
            <w:r w:rsidRPr="00A22A54">
              <w:rPr>
                <w:rFonts w:cs="Times New Roman"/>
                <w:szCs w:val="24"/>
              </w:rPr>
              <w:t>P value</w:t>
            </w:r>
          </w:p>
        </w:tc>
      </w:tr>
      <w:tr w:rsidR="00BB5039" w:rsidRPr="00A22A54" w14:paraId="4FC4BA78" w14:textId="77777777" w:rsidTr="00BB5039">
        <w:trPr>
          <w:trHeight w:val="306"/>
        </w:trPr>
        <w:tc>
          <w:tcPr>
            <w:tcW w:w="1536" w:type="pct"/>
            <w:shd w:val="clear" w:color="auto" w:fill="auto"/>
            <w:noWrap/>
            <w:vAlign w:val="center"/>
          </w:tcPr>
          <w:p w14:paraId="144293AB" w14:textId="5E4EB5F7" w:rsidR="00BB5039" w:rsidRPr="00A22A54" w:rsidRDefault="00BB5039" w:rsidP="00BB5039">
            <w:pPr>
              <w:spacing w:line="276" w:lineRule="auto"/>
              <w:rPr>
                <w:rFonts w:eastAsia="Times New Roman" w:cs="Times New Roman"/>
                <w:szCs w:val="24"/>
                <w:lang w:eastAsia="en-GB"/>
              </w:rPr>
            </w:pPr>
            <w:r>
              <w:rPr>
                <w:rFonts w:eastAsia="Times New Roman" w:cs="Times New Roman"/>
                <w:szCs w:val="24"/>
                <w:lang w:eastAsia="en-GB"/>
              </w:rPr>
              <w:t>Systolic&lt;100 (duration)</w:t>
            </w:r>
          </w:p>
        </w:tc>
        <w:tc>
          <w:tcPr>
            <w:tcW w:w="679" w:type="pct"/>
            <w:vAlign w:val="bottom"/>
          </w:tcPr>
          <w:p w14:paraId="5927B61A" w14:textId="77777777" w:rsidR="00BB5039" w:rsidRPr="00A22A54" w:rsidRDefault="00BB5039" w:rsidP="00BB5039">
            <w:pPr>
              <w:spacing w:after="160" w:line="276" w:lineRule="auto"/>
              <w:rPr>
                <w:rFonts w:cs="Times New Roman"/>
                <w:szCs w:val="24"/>
              </w:rPr>
            </w:pPr>
          </w:p>
        </w:tc>
        <w:tc>
          <w:tcPr>
            <w:tcW w:w="679" w:type="pct"/>
            <w:vAlign w:val="bottom"/>
          </w:tcPr>
          <w:p w14:paraId="6381D903" w14:textId="77777777" w:rsidR="00BB5039" w:rsidRPr="00A22A54" w:rsidRDefault="00BB5039" w:rsidP="00BB5039">
            <w:pPr>
              <w:spacing w:after="160" w:line="276" w:lineRule="auto"/>
              <w:rPr>
                <w:rFonts w:cs="Times New Roman"/>
                <w:szCs w:val="24"/>
              </w:rPr>
            </w:pPr>
          </w:p>
        </w:tc>
        <w:tc>
          <w:tcPr>
            <w:tcW w:w="1048" w:type="pct"/>
            <w:vAlign w:val="bottom"/>
          </w:tcPr>
          <w:p w14:paraId="076F3291" w14:textId="77777777" w:rsidR="00BB5039" w:rsidRPr="00A22A54" w:rsidRDefault="00BB5039" w:rsidP="00BB5039">
            <w:pPr>
              <w:spacing w:after="160" w:line="276" w:lineRule="auto"/>
              <w:rPr>
                <w:rFonts w:cs="Times New Roman"/>
                <w:szCs w:val="24"/>
              </w:rPr>
            </w:pPr>
          </w:p>
        </w:tc>
        <w:tc>
          <w:tcPr>
            <w:tcW w:w="1058" w:type="pct"/>
          </w:tcPr>
          <w:p w14:paraId="4FF39C6C" w14:textId="77777777" w:rsidR="00BB5039" w:rsidRPr="00A22A54" w:rsidRDefault="00BB5039" w:rsidP="00BB5039">
            <w:pPr>
              <w:spacing w:after="160" w:line="276" w:lineRule="auto"/>
              <w:rPr>
                <w:rFonts w:cs="Times New Roman"/>
                <w:szCs w:val="24"/>
              </w:rPr>
            </w:pPr>
          </w:p>
        </w:tc>
      </w:tr>
      <w:tr w:rsidR="00BB5039" w:rsidRPr="00A22A54" w14:paraId="1DDD3239" w14:textId="77777777" w:rsidTr="00BB5039">
        <w:trPr>
          <w:trHeight w:val="306"/>
        </w:trPr>
        <w:tc>
          <w:tcPr>
            <w:tcW w:w="1536" w:type="pct"/>
            <w:shd w:val="clear" w:color="auto" w:fill="auto"/>
            <w:noWrap/>
            <w:vAlign w:val="center"/>
            <w:hideMark/>
          </w:tcPr>
          <w:p w14:paraId="49326243" w14:textId="227DCDE7" w:rsidR="00BB5039" w:rsidRPr="00A22A54" w:rsidRDefault="00BB5039" w:rsidP="00BB5039">
            <w:pPr>
              <w:spacing w:line="276" w:lineRule="auto"/>
              <w:rPr>
                <w:rFonts w:eastAsia="Times New Roman" w:cs="Times New Roman"/>
                <w:szCs w:val="24"/>
                <w:lang w:eastAsia="en-GB"/>
              </w:rPr>
            </w:pPr>
            <w:r>
              <w:rPr>
                <w:rFonts w:eastAsia="Times New Roman" w:cs="Times New Roman"/>
                <w:szCs w:val="24"/>
                <w:lang w:eastAsia="en-GB"/>
              </w:rPr>
              <w:t>Systolic</w:t>
            </w:r>
            <w:r w:rsidR="004639C4">
              <w:rPr>
                <w:rFonts w:eastAsia="Times New Roman" w:cs="Times New Roman"/>
                <w:szCs w:val="24"/>
                <w:lang w:eastAsia="en-GB"/>
              </w:rPr>
              <w:t>&gt;</w:t>
            </w:r>
            <w:r>
              <w:rPr>
                <w:rFonts w:eastAsia="Times New Roman" w:cs="Times New Roman"/>
                <w:szCs w:val="24"/>
                <w:lang w:eastAsia="en-GB"/>
              </w:rPr>
              <w:t>160 (duration)</w:t>
            </w:r>
          </w:p>
        </w:tc>
        <w:tc>
          <w:tcPr>
            <w:tcW w:w="679" w:type="pct"/>
            <w:vAlign w:val="bottom"/>
          </w:tcPr>
          <w:p w14:paraId="2CF087EC" w14:textId="77777777" w:rsidR="00BB5039" w:rsidRPr="00A22A54" w:rsidRDefault="00BB5039" w:rsidP="00BB5039">
            <w:pPr>
              <w:spacing w:after="160" w:line="276" w:lineRule="auto"/>
              <w:rPr>
                <w:rFonts w:cs="Times New Roman"/>
                <w:szCs w:val="24"/>
              </w:rPr>
            </w:pPr>
          </w:p>
        </w:tc>
        <w:tc>
          <w:tcPr>
            <w:tcW w:w="679" w:type="pct"/>
            <w:vAlign w:val="bottom"/>
          </w:tcPr>
          <w:p w14:paraId="229B2B93" w14:textId="77777777" w:rsidR="00BB5039" w:rsidRPr="00A22A54" w:rsidRDefault="00BB5039" w:rsidP="00BB5039">
            <w:pPr>
              <w:spacing w:after="160" w:line="276" w:lineRule="auto"/>
              <w:rPr>
                <w:rFonts w:cs="Times New Roman"/>
                <w:szCs w:val="24"/>
              </w:rPr>
            </w:pPr>
          </w:p>
        </w:tc>
        <w:tc>
          <w:tcPr>
            <w:tcW w:w="1048" w:type="pct"/>
            <w:vAlign w:val="bottom"/>
          </w:tcPr>
          <w:p w14:paraId="35E35AC7" w14:textId="77777777" w:rsidR="00BB5039" w:rsidRPr="00A22A54" w:rsidRDefault="00BB5039" w:rsidP="00BB5039">
            <w:pPr>
              <w:spacing w:after="160" w:line="276" w:lineRule="auto"/>
              <w:rPr>
                <w:rFonts w:cs="Times New Roman"/>
                <w:szCs w:val="24"/>
              </w:rPr>
            </w:pPr>
          </w:p>
        </w:tc>
        <w:tc>
          <w:tcPr>
            <w:tcW w:w="1058" w:type="pct"/>
          </w:tcPr>
          <w:p w14:paraId="6E1E5CDB" w14:textId="77777777" w:rsidR="00BB5039" w:rsidRPr="00A22A54" w:rsidRDefault="00BB5039" w:rsidP="00BB5039">
            <w:pPr>
              <w:spacing w:after="160" w:line="276" w:lineRule="auto"/>
              <w:rPr>
                <w:rFonts w:cs="Times New Roman"/>
                <w:szCs w:val="24"/>
              </w:rPr>
            </w:pPr>
          </w:p>
        </w:tc>
      </w:tr>
    </w:tbl>
    <w:p w14:paraId="4F12E0FD" w14:textId="77777777" w:rsidR="00BB5039" w:rsidRPr="00BB5039" w:rsidRDefault="00BB5039" w:rsidP="00BB5039">
      <w:pPr>
        <w:pStyle w:val="Heading1"/>
        <w:numPr>
          <w:ilvl w:val="0"/>
          <w:numId w:val="0"/>
        </w:numPr>
        <w:ind w:left="357"/>
      </w:pPr>
    </w:p>
    <w:p w14:paraId="5CE72FBC" w14:textId="294C7222" w:rsidR="00443C8A" w:rsidRDefault="00443C8A">
      <w:pPr>
        <w:spacing w:after="160" w:line="259" w:lineRule="auto"/>
      </w:pPr>
      <w:r>
        <w:br w:type="page"/>
      </w:r>
    </w:p>
    <w:p w14:paraId="74C33CA5" w14:textId="77777777" w:rsidR="00BB5039" w:rsidRPr="00BB5039" w:rsidRDefault="00BB5039" w:rsidP="00BB5039"/>
    <w:p w14:paraId="277008D8" w14:textId="77777777" w:rsidR="000F12DF" w:rsidRPr="00A22A54" w:rsidRDefault="008B07A3" w:rsidP="000F12DF">
      <w:pPr>
        <w:pStyle w:val="Heading2"/>
        <w:numPr>
          <w:ilvl w:val="0"/>
          <w:numId w:val="21"/>
        </w:numPr>
      </w:pPr>
      <w:bookmarkStart w:id="40" w:name="_Toc517774772"/>
      <w:r w:rsidRPr="00A22A54">
        <w:t xml:space="preserve">Table </w:t>
      </w:r>
      <w:r w:rsidR="006E5AD9">
        <w:t>4</w:t>
      </w:r>
      <w:r w:rsidRPr="00A22A54">
        <w:t>: Use of intra-arterial ±</w:t>
      </w:r>
      <w:r w:rsidR="00443C8A">
        <w:t>central venous catheterisation (</w:t>
      </w:r>
      <w:r w:rsidRPr="00A22A54">
        <w:t>CVC</w:t>
      </w:r>
      <w:r w:rsidR="00443C8A">
        <w:t>)</w:t>
      </w:r>
      <w:r w:rsidRPr="00A22A54">
        <w:t xml:space="preserve"> ± cardiac output </w:t>
      </w:r>
      <w:r w:rsidR="00443C8A">
        <w:t xml:space="preserve">(CO) </w:t>
      </w:r>
      <w:r w:rsidRPr="00A22A54">
        <w:t>monitoring and cardiovascular morbidity</w:t>
      </w:r>
      <w:r w:rsidR="000F12DF">
        <w:t xml:space="preserve"> </w:t>
      </w:r>
      <w:r w:rsidR="000F12DF">
        <w:t>(defined by troponin value/POMS).</w:t>
      </w:r>
    </w:p>
    <w:p w14:paraId="27B600E7" w14:textId="42AC9273" w:rsidR="008B07A3" w:rsidRPr="00A22A54" w:rsidRDefault="008B07A3" w:rsidP="000F12DF">
      <w:bookmarkStart w:id="41" w:name="_GoBack"/>
      <w:bookmarkEnd w:id="40"/>
      <w:bookmarkEnd w:id="4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5"/>
        <w:gridCol w:w="845"/>
        <w:gridCol w:w="696"/>
        <w:gridCol w:w="1314"/>
        <w:gridCol w:w="1423"/>
        <w:gridCol w:w="1443"/>
      </w:tblGrid>
      <w:tr w:rsidR="008B07A3" w:rsidRPr="00A22A54" w14:paraId="212EA140" w14:textId="77777777" w:rsidTr="00645550">
        <w:trPr>
          <w:trHeight w:val="288"/>
        </w:trPr>
        <w:tc>
          <w:tcPr>
            <w:tcW w:w="1352" w:type="pct"/>
            <w:shd w:val="clear" w:color="auto" w:fill="auto"/>
            <w:noWrap/>
            <w:vAlign w:val="bottom"/>
            <w:hideMark/>
          </w:tcPr>
          <w:p w14:paraId="4FBFAFA9" w14:textId="77777777" w:rsidR="008B07A3" w:rsidRPr="00A22A54" w:rsidRDefault="008B07A3" w:rsidP="00645550">
            <w:pPr>
              <w:spacing w:line="276" w:lineRule="auto"/>
              <w:rPr>
                <w:rFonts w:eastAsia="Times New Roman" w:cs="Times New Roman"/>
                <w:szCs w:val="24"/>
                <w:lang w:eastAsia="en-GB"/>
              </w:rPr>
            </w:pPr>
          </w:p>
        </w:tc>
        <w:tc>
          <w:tcPr>
            <w:tcW w:w="598" w:type="pct"/>
            <w:vAlign w:val="bottom"/>
          </w:tcPr>
          <w:p w14:paraId="07C2CBED" w14:textId="2F72505E" w:rsidR="008B07A3" w:rsidRPr="00A22A54" w:rsidRDefault="008B07A3" w:rsidP="00645550">
            <w:pPr>
              <w:spacing w:after="160" w:line="276" w:lineRule="auto"/>
              <w:rPr>
                <w:rFonts w:cs="Times New Roman"/>
                <w:szCs w:val="24"/>
              </w:rPr>
            </w:pPr>
            <w:r w:rsidRPr="00A22A54">
              <w:rPr>
                <w:rFonts w:cs="Times New Roman"/>
                <w:szCs w:val="24"/>
              </w:rPr>
              <w:t>ART +CVC</w:t>
            </w:r>
          </w:p>
        </w:tc>
        <w:tc>
          <w:tcPr>
            <w:tcW w:w="519" w:type="pct"/>
            <w:vAlign w:val="bottom"/>
          </w:tcPr>
          <w:p w14:paraId="49BA0A81" w14:textId="237834CB" w:rsidR="008B07A3" w:rsidRPr="00A22A54" w:rsidRDefault="008B07A3" w:rsidP="00645550">
            <w:pPr>
              <w:spacing w:after="160" w:line="276" w:lineRule="auto"/>
              <w:rPr>
                <w:rFonts w:cs="Times New Roman"/>
                <w:szCs w:val="24"/>
              </w:rPr>
            </w:pPr>
            <w:r w:rsidRPr="00A22A54">
              <w:rPr>
                <w:rFonts w:cs="Times New Roman"/>
                <w:szCs w:val="24"/>
              </w:rPr>
              <w:t>ART +CO</w:t>
            </w:r>
          </w:p>
        </w:tc>
        <w:tc>
          <w:tcPr>
            <w:tcW w:w="676" w:type="pct"/>
            <w:vAlign w:val="bottom"/>
          </w:tcPr>
          <w:p w14:paraId="5715FB4B" w14:textId="35E48061" w:rsidR="008B07A3" w:rsidRPr="00A22A54" w:rsidRDefault="008B07A3" w:rsidP="00645550">
            <w:pPr>
              <w:spacing w:after="160" w:line="276" w:lineRule="auto"/>
              <w:rPr>
                <w:rFonts w:cs="Times New Roman"/>
                <w:szCs w:val="24"/>
              </w:rPr>
            </w:pPr>
            <w:r w:rsidRPr="00A22A54">
              <w:rPr>
                <w:rFonts w:cs="Times New Roman"/>
                <w:szCs w:val="24"/>
              </w:rPr>
              <w:t>ART +CO+CVC</w:t>
            </w:r>
          </w:p>
        </w:tc>
        <w:tc>
          <w:tcPr>
            <w:tcW w:w="923" w:type="pct"/>
            <w:vAlign w:val="bottom"/>
          </w:tcPr>
          <w:p w14:paraId="01564EEE" w14:textId="77777777" w:rsidR="008B07A3" w:rsidRPr="00A22A54" w:rsidRDefault="008B07A3" w:rsidP="00645550">
            <w:pPr>
              <w:spacing w:after="160" w:line="276" w:lineRule="auto"/>
              <w:rPr>
                <w:rFonts w:cs="Times New Roman"/>
                <w:szCs w:val="24"/>
              </w:rPr>
            </w:pPr>
            <w:r w:rsidRPr="00A22A54">
              <w:rPr>
                <w:rFonts w:cs="Times New Roman"/>
                <w:szCs w:val="24"/>
              </w:rPr>
              <w:t>Odds ratio</w:t>
            </w:r>
          </w:p>
        </w:tc>
        <w:tc>
          <w:tcPr>
            <w:tcW w:w="932" w:type="pct"/>
          </w:tcPr>
          <w:p w14:paraId="671EBC67" w14:textId="77777777" w:rsidR="008B07A3" w:rsidRPr="00A22A54" w:rsidRDefault="008B07A3" w:rsidP="00645550">
            <w:pPr>
              <w:spacing w:after="160" w:line="276" w:lineRule="auto"/>
              <w:rPr>
                <w:rFonts w:cs="Times New Roman"/>
                <w:szCs w:val="24"/>
              </w:rPr>
            </w:pPr>
            <w:r w:rsidRPr="00A22A54">
              <w:rPr>
                <w:rFonts w:cs="Times New Roman"/>
                <w:szCs w:val="24"/>
              </w:rPr>
              <w:t>P value</w:t>
            </w:r>
          </w:p>
        </w:tc>
      </w:tr>
      <w:tr w:rsidR="008B07A3" w:rsidRPr="00A22A54" w14:paraId="18055118" w14:textId="77777777" w:rsidTr="00645550">
        <w:trPr>
          <w:trHeight w:val="306"/>
        </w:trPr>
        <w:tc>
          <w:tcPr>
            <w:tcW w:w="1352" w:type="pct"/>
            <w:shd w:val="clear" w:color="auto" w:fill="auto"/>
            <w:noWrap/>
            <w:vAlign w:val="center"/>
          </w:tcPr>
          <w:p w14:paraId="14ECCD6C" w14:textId="77777777" w:rsidR="008B07A3" w:rsidRPr="00A22A54" w:rsidRDefault="008B07A3" w:rsidP="00645550">
            <w:pPr>
              <w:spacing w:line="276" w:lineRule="auto"/>
              <w:rPr>
                <w:rFonts w:eastAsia="Times New Roman" w:cs="Times New Roman"/>
                <w:szCs w:val="24"/>
                <w:lang w:eastAsia="en-GB"/>
              </w:rPr>
            </w:pPr>
            <w:r w:rsidRPr="00A22A54">
              <w:rPr>
                <w:rFonts w:eastAsia="Times New Roman" w:cs="Times New Roman"/>
                <w:szCs w:val="24"/>
                <w:lang w:eastAsia="en-GB"/>
              </w:rPr>
              <w:t>Troponin rise</w:t>
            </w:r>
          </w:p>
        </w:tc>
        <w:tc>
          <w:tcPr>
            <w:tcW w:w="598" w:type="pct"/>
            <w:vAlign w:val="bottom"/>
          </w:tcPr>
          <w:p w14:paraId="5B917269" w14:textId="77777777" w:rsidR="008B07A3" w:rsidRPr="00A22A54" w:rsidRDefault="008B07A3" w:rsidP="00645550">
            <w:pPr>
              <w:spacing w:after="160" w:line="276" w:lineRule="auto"/>
              <w:rPr>
                <w:rFonts w:cs="Times New Roman"/>
                <w:szCs w:val="24"/>
              </w:rPr>
            </w:pPr>
          </w:p>
        </w:tc>
        <w:tc>
          <w:tcPr>
            <w:tcW w:w="519" w:type="pct"/>
            <w:vAlign w:val="bottom"/>
          </w:tcPr>
          <w:p w14:paraId="6D7CAD03" w14:textId="77777777" w:rsidR="008B07A3" w:rsidRPr="00A22A54" w:rsidRDefault="008B07A3" w:rsidP="00645550">
            <w:pPr>
              <w:spacing w:after="160" w:line="276" w:lineRule="auto"/>
              <w:rPr>
                <w:rFonts w:cs="Times New Roman"/>
                <w:szCs w:val="24"/>
              </w:rPr>
            </w:pPr>
          </w:p>
        </w:tc>
        <w:tc>
          <w:tcPr>
            <w:tcW w:w="676" w:type="pct"/>
            <w:vAlign w:val="bottom"/>
          </w:tcPr>
          <w:p w14:paraId="75DF1F9A" w14:textId="1B88E317" w:rsidR="008B07A3" w:rsidRPr="00A22A54" w:rsidRDefault="008B07A3" w:rsidP="00645550">
            <w:pPr>
              <w:spacing w:after="160" w:line="276" w:lineRule="auto"/>
              <w:rPr>
                <w:rFonts w:cs="Times New Roman"/>
                <w:szCs w:val="24"/>
              </w:rPr>
            </w:pPr>
          </w:p>
        </w:tc>
        <w:tc>
          <w:tcPr>
            <w:tcW w:w="923" w:type="pct"/>
            <w:vAlign w:val="bottom"/>
          </w:tcPr>
          <w:p w14:paraId="0BCC41A6" w14:textId="77777777" w:rsidR="008B07A3" w:rsidRPr="00A22A54" w:rsidRDefault="008B07A3" w:rsidP="00645550">
            <w:pPr>
              <w:spacing w:after="160" w:line="276" w:lineRule="auto"/>
              <w:rPr>
                <w:rFonts w:cs="Times New Roman"/>
                <w:szCs w:val="24"/>
              </w:rPr>
            </w:pPr>
          </w:p>
        </w:tc>
        <w:tc>
          <w:tcPr>
            <w:tcW w:w="932" w:type="pct"/>
          </w:tcPr>
          <w:p w14:paraId="35FF2398" w14:textId="77777777" w:rsidR="008B07A3" w:rsidRPr="00A22A54" w:rsidRDefault="008B07A3" w:rsidP="00645550">
            <w:pPr>
              <w:spacing w:after="160" w:line="276" w:lineRule="auto"/>
              <w:rPr>
                <w:rFonts w:cs="Times New Roman"/>
                <w:szCs w:val="24"/>
              </w:rPr>
            </w:pPr>
          </w:p>
        </w:tc>
      </w:tr>
      <w:tr w:rsidR="008B07A3" w:rsidRPr="00A22A54" w14:paraId="5926036B" w14:textId="77777777" w:rsidTr="00645550">
        <w:trPr>
          <w:trHeight w:val="306"/>
        </w:trPr>
        <w:tc>
          <w:tcPr>
            <w:tcW w:w="1352" w:type="pct"/>
            <w:shd w:val="clear" w:color="auto" w:fill="auto"/>
            <w:noWrap/>
            <w:vAlign w:val="center"/>
            <w:hideMark/>
          </w:tcPr>
          <w:p w14:paraId="1F04B527" w14:textId="77777777" w:rsidR="008B07A3" w:rsidRPr="00A22A54" w:rsidRDefault="008B07A3" w:rsidP="00645550">
            <w:pPr>
              <w:spacing w:line="276" w:lineRule="auto"/>
              <w:rPr>
                <w:rFonts w:eastAsia="Times New Roman" w:cs="Times New Roman"/>
                <w:szCs w:val="24"/>
                <w:lang w:eastAsia="en-GB"/>
              </w:rPr>
            </w:pPr>
            <w:r w:rsidRPr="00A22A54">
              <w:rPr>
                <w:rFonts w:eastAsia="Times New Roman" w:cs="Times New Roman"/>
                <w:szCs w:val="24"/>
                <w:lang w:eastAsia="en-GB"/>
              </w:rPr>
              <w:t>Absolute troponin rise</w:t>
            </w:r>
          </w:p>
        </w:tc>
        <w:tc>
          <w:tcPr>
            <w:tcW w:w="598" w:type="pct"/>
            <w:vAlign w:val="bottom"/>
          </w:tcPr>
          <w:p w14:paraId="12A64BD3" w14:textId="77777777" w:rsidR="008B07A3" w:rsidRPr="00A22A54" w:rsidRDefault="008B07A3" w:rsidP="00645550">
            <w:pPr>
              <w:spacing w:after="160" w:line="276" w:lineRule="auto"/>
              <w:rPr>
                <w:rFonts w:cs="Times New Roman"/>
                <w:szCs w:val="24"/>
              </w:rPr>
            </w:pPr>
          </w:p>
        </w:tc>
        <w:tc>
          <w:tcPr>
            <w:tcW w:w="519" w:type="pct"/>
            <w:vAlign w:val="bottom"/>
          </w:tcPr>
          <w:p w14:paraId="178C9714" w14:textId="77777777" w:rsidR="008B07A3" w:rsidRPr="00A22A54" w:rsidRDefault="008B07A3" w:rsidP="00645550">
            <w:pPr>
              <w:spacing w:after="160" w:line="276" w:lineRule="auto"/>
              <w:rPr>
                <w:rFonts w:cs="Times New Roman"/>
                <w:szCs w:val="24"/>
              </w:rPr>
            </w:pPr>
          </w:p>
        </w:tc>
        <w:tc>
          <w:tcPr>
            <w:tcW w:w="676" w:type="pct"/>
            <w:vAlign w:val="bottom"/>
          </w:tcPr>
          <w:p w14:paraId="10B7890A" w14:textId="5C1B1F4C" w:rsidR="008B07A3" w:rsidRPr="00A22A54" w:rsidRDefault="008B07A3" w:rsidP="00645550">
            <w:pPr>
              <w:spacing w:after="160" w:line="276" w:lineRule="auto"/>
              <w:rPr>
                <w:rFonts w:cs="Times New Roman"/>
                <w:szCs w:val="24"/>
              </w:rPr>
            </w:pPr>
          </w:p>
        </w:tc>
        <w:tc>
          <w:tcPr>
            <w:tcW w:w="923" w:type="pct"/>
            <w:vAlign w:val="bottom"/>
          </w:tcPr>
          <w:p w14:paraId="6C10FEA0" w14:textId="77777777" w:rsidR="008B07A3" w:rsidRPr="00A22A54" w:rsidRDefault="008B07A3" w:rsidP="00645550">
            <w:pPr>
              <w:spacing w:after="160" w:line="276" w:lineRule="auto"/>
              <w:rPr>
                <w:rFonts w:cs="Times New Roman"/>
                <w:szCs w:val="24"/>
              </w:rPr>
            </w:pPr>
          </w:p>
        </w:tc>
        <w:tc>
          <w:tcPr>
            <w:tcW w:w="932" w:type="pct"/>
          </w:tcPr>
          <w:p w14:paraId="63053097" w14:textId="77777777" w:rsidR="008B07A3" w:rsidRPr="00A22A54" w:rsidRDefault="008B07A3" w:rsidP="00645550">
            <w:pPr>
              <w:spacing w:after="160" w:line="276" w:lineRule="auto"/>
              <w:rPr>
                <w:rFonts w:cs="Times New Roman"/>
                <w:szCs w:val="24"/>
              </w:rPr>
            </w:pPr>
          </w:p>
        </w:tc>
      </w:tr>
      <w:tr w:rsidR="008B07A3" w:rsidRPr="00A22A54" w14:paraId="1E71469A" w14:textId="77777777" w:rsidTr="00645550">
        <w:trPr>
          <w:trHeight w:val="306"/>
        </w:trPr>
        <w:tc>
          <w:tcPr>
            <w:tcW w:w="1352" w:type="pct"/>
            <w:shd w:val="clear" w:color="auto" w:fill="auto"/>
            <w:noWrap/>
            <w:vAlign w:val="center"/>
          </w:tcPr>
          <w:p w14:paraId="225E15A9" w14:textId="77777777" w:rsidR="008B07A3" w:rsidRPr="00A22A54" w:rsidRDefault="008B07A3" w:rsidP="00645550">
            <w:pPr>
              <w:spacing w:line="276" w:lineRule="auto"/>
              <w:rPr>
                <w:rFonts w:eastAsia="Times New Roman" w:cs="Times New Roman"/>
                <w:szCs w:val="24"/>
                <w:lang w:eastAsia="en-GB"/>
              </w:rPr>
            </w:pPr>
            <w:r w:rsidRPr="00A22A54">
              <w:rPr>
                <w:rFonts w:eastAsia="Times New Roman" w:cs="Times New Roman"/>
                <w:szCs w:val="24"/>
                <w:lang w:eastAsia="en-GB"/>
              </w:rPr>
              <w:t>Any cardiovascular morbidity</w:t>
            </w:r>
          </w:p>
        </w:tc>
        <w:tc>
          <w:tcPr>
            <w:tcW w:w="598" w:type="pct"/>
            <w:shd w:val="clear" w:color="auto" w:fill="auto"/>
            <w:noWrap/>
            <w:vAlign w:val="bottom"/>
          </w:tcPr>
          <w:p w14:paraId="0E71BC8E" w14:textId="77777777" w:rsidR="008B07A3" w:rsidRPr="00A22A54" w:rsidRDefault="008B07A3" w:rsidP="00645550">
            <w:pPr>
              <w:spacing w:line="276" w:lineRule="auto"/>
              <w:rPr>
                <w:rFonts w:eastAsia="Times New Roman" w:cs="Times New Roman"/>
                <w:szCs w:val="24"/>
                <w:lang w:eastAsia="en-GB"/>
              </w:rPr>
            </w:pPr>
          </w:p>
        </w:tc>
        <w:tc>
          <w:tcPr>
            <w:tcW w:w="519" w:type="pct"/>
            <w:vAlign w:val="bottom"/>
          </w:tcPr>
          <w:p w14:paraId="43558305" w14:textId="77777777" w:rsidR="008B07A3" w:rsidRPr="00A22A54" w:rsidRDefault="008B07A3" w:rsidP="00645550">
            <w:pPr>
              <w:spacing w:line="276" w:lineRule="auto"/>
              <w:rPr>
                <w:rFonts w:eastAsia="Times New Roman" w:cs="Times New Roman"/>
                <w:szCs w:val="24"/>
                <w:lang w:eastAsia="en-GB"/>
              </w:rPr>
            </w:pPr>
          </w:p>
        </w:tc>
        <w:tc>
          <w:tcPr>
            <w:tcW w:w="676" w:type="pct"/>
          </w:tcPr>
          <w:p w14:paraId="3C5B43FD" w14:textId="37153315" w:rsidR="008B07A3" w:rsidRPr="00A22A54" w:rsidRDefault="008B07A3" w:rsidP="00645550">
            <w:pPr>
              <w:spacing w:line="276" w:lineRule="auto"/>
              <w:rPr>
                <w:rFonts w:eastAsia="Times New Roman" w:cs="Times New Roman"/>
                <w:szCs w:val="24"/>
                <w:lang w:eastAsia="en-GB"/>
              </w:rPr>
            </w:pPr>
          </w:p>
        </w:tc>
        <w:tc>
          <w:tcPr>
            <w:tcW w:w="923" w:type="pct"/>
            <w:shd w:val="clear" w:color="auto" w:fill="auto"/>
            <w:noWrap/>
            <w:vAlign w:val="bottom"/>
          </w:tcPr>
          <w:p w14:paraId="144C27CA" w14:textId="77777777" w:rsidR="008B07A3" w:rsidRPr="00A22A54" w:rsidRDefault="008B07A3" w:rsidP="00645550">
            <w:pPr>
              <w:spacing w:line="276" w:lineRule="auto"/>
              <w:rPr>
                <w:rFonts w:eastAsia="Times New Roman" w:cs="Times New Roman"/>
                <w:szCs w:val="24"/>
                <w:lang w:eastAsia="en-GB"/>
              </w:rPr>
            </w:pPr>
          </w:p>
        </w:tc>
        <w:tc>
          <w:tcPr>
            <w:tcW w:w="932" w:type="pct"/>
            <w:shd w:val="clear" w:color="auto" w:fill="auto"/>
            <w:noWrap/>
            <w:vAlign w:val="bottom"/>
          </w:tcPr>
          <w:p w14:paraId="489F32EB" w14:textId="77777777" w:rsidR="008B07A3" w:rsidRPr="00A22A54" w:rsidRDefault="008B07A3" w:rsidP="00645550">
            <w:pPr>
              <w:spacing w:line="276" w:lineRule="auto"/>
              <w:rPr>
                <w:rFonts w:eastAsia="Times New Roman" w:cs="Times New Roman"/>
                <w:szCs w:val="24"/>
                <w:lang w:eastAsia="en-GB"/>
              </w:rPr>
            </w:pPr>
          </w:p>
        </w:tc>
      </w:tr>
      <w:tr w:rsidR="008B07A3" w:rsidRPr="00A22A54" w14:paraId="07AA1834" w14:textId="77777777" w:rsidTr="00645550">
        <w:trPr>
          <w:trHeight w:val="306"/>
        </w:trPr>
        <w:tc>
          <w:tcPr>
            <w:tcW w:w="1352" w:type="pct"/>
            <w:shd w:val="clear" w:color="auto" w:fill="auto"/>
            <w:noWrap/>
            <w:vAlign w:val="center"/>
            <w:hideMark/>
          </w:tcPr>
          <w:p w14:paraId="7AAE44A1" w14:textId="77777777" w:rsidR="008B07A3" w:rsidRPr="00A22A54" w:rsidRDefault="008B07A3" w:rsidP="00645550">
            <w:pPr>
              <w:spacing w:line="276" w:lineRule="auto"/>
              <w:rPr>
                <w:rFonts w:eastAsia="Times New Roman" w:cs="Times New Roman"/>
                <w:szCs w:val="24"/>
                <w:lang w:eastAsia="en-GB"/>
              </w:rPr>
            </w:pPr>
            <w:r w:rsidRPr="00A22A54">
              <w:rPr>
                <w:rFonts w:eastAsia="Times New Roman" w:cs="Times New Roman"/>
                <w:szCs w:val="24"/>
                <w:lang w:eastAsia="en-GB"/>
              </w:rPr>
              <w:t>Myocardial infarction</w:t>
            </w:r>
          </w:p>
        </w:tc>
        <w:tc>
          <w:tcPr>
            <w:tcW w:w="598" w:type="pct"/>
            <w:shd w:val="clear" w:color="auto" w:fill="auto"/>
            <w:noWrap/>
            <w:vAlign w:val="bottom"/>
            <w:hideMark/>
          </w:tcPr>
          <w:p w14:paraId="0A8BC7A8" w14:textId="77777777" w:rsidR="008B07A3" w:rsidRPr="00A22A54" w:rsidRDefault="008B07A3" w:rsidP="00645550">
            <w:pPr>
              <w:spacing w:line="276" w:lineRule="auto"/>
              <w:rPr>
                <w:rFonts w:eastAsia="Times New Roman" w:cs="Times New Roman"/>
                <w:szCs w:val="24"/>
                <w:lang w:eastAsia="en-GB"/>
              </w:rPr>
            </w:pPr>
          </w:p>
        </w:tc>
        <w:tc>
          <w:tcPr>
            <w:tcW w:w="519" w:type="pct"/>
            <w:vAlign w:val="bottom"/>
          </w:tcPr>
          <w:p w14:paraId="1C5AABB2" w14:textId="77777777" w:rsidR="008B07A3" w:rsidRPr="00A22A54" w:rsidRDefault="008B07A3" w:rsidP="00645550">
            <w:pPr>
              <w:spacing w:line="276" w:lineRule="auto"/>
              <w:rPr>
                <w:rFonts w:eastAsia="Times New Roman" w:cs="Times New Roman"/>
                <w:szCs w:val="24"/>
                <w:lang w:eastAsia="en-GB"/>
              </w:rPr>
            </w:pPr>
          </w:p>
        </w:tc>
        <w:tc>
          <w:tcPr>
            <w:tcW w:w="676" w:type="pct"/>
          </w:tcPr>
          <w:p w14:paraId="2F77328D" w14:textId="5518329E" w:rsidR="008B07A3" w:rsidRPr="00A22A54" w:rsidRDefault="008B07A3" w:rsidP="00645550">
            <w:pPr>
              <w:spacing w:line="276" w:lineRule="auto"/>
              <w:rPr>
                <w:rFonts w:eastAsia="Times New Roman" w:cs="Times New Roman"/>
                <w:szCs w:val="24"/>
                <w:lang w:eastAsia="en-GB"/>
              </w:rPr>
            </w:pPr>
          </w:p>
        </w:tc>
        <w:tc>
          <w:tcPr>
            <w:tcW w:w="923" w:type="pct"/>
            <w:shd w:val="clear" w:color="auto" w:fill="auto"/>
            <w:noWrap/>
            <w:vAlign w:val="bottom"/>
            <w:hideMark/>
          </w:tcPr>
          <w:p w14:paraId="0ADB1FBF" w14:textId="77777777" w:rsidR="008B07A3" w:rsidRPr="00A22A54" w:rsidRDefault="008B07A3" w:rsidP="00645550">
            <w:pPr>
              <w:spacing w:line="276" w:lineRule="auto"/>
              <w:rPr>
                <w:rFonts w:eastAsia="Times New Roman" w:cs="Times New Roman"/>
                <w:szCs w:val="24"/>
                <w:lang w:eastAsia="en-GB"/>
              </w:rPr>
            </w:pPr>
          </w:p>
        </w:tc>
        <w:tc>
          <w:tcPr>
            <w:tcW w:w="932" w:type="pct"/>
            <w:shd w:val="clear" w:color="auto" w:fill="auto"/>
            <w:noWrap/>
            <w:vAlign w:val="bottom"/>
            <w:hideMark/>
          </w:tcPr>
          <w:p w14:paraId="135D91AB" w14:textId="77777777" w:rsidR="008B07A3" w:rsidRPr="00A22A54" w:rsidRDefault="008B07A3" w:rsidP="00645550">
            <w:pPr>
              <w:spacing w:line="276" w:lineRule="auto"/>
              <w:rPr>
                <w:rFonts w:eastAsia="Times New Roman" w:cs="Times New Roman"/>
                <w:szCs w:val="24"/>
                <w:lang w:eastAsia="en-GB"/>
              </w:rPr>
            </w:pPr>
          </w:p>
        </w:tc>
      </w:tr>
      <w:tr w:rsidR="008B07A3" w:rsidRPr="00A22A54" w14:paraId="283541BC" w14:textId="77777777" w:rsidTr="00645550">
        <w:trPr>
          <w:trHeight w:val="306"/>
        </w:trPr>
        <w:tc>
          <w:tcPr>
            <w:tcW w:w="1352" w:type="pct"/>
            <w:shd w:val="clear" w:color="auto" w:fill="auto"/>
            <w:noWrap/>
            <w:vAlign w:val="center"/>
            <w:hideMark/>
          </w:tcPr>
          <w:p w14:paraId="236F3685" w14:textId="77777777" w:rsidR="008B07A3" w:rsidRPr="00A22A54" w:rsidRDefault="008B07A3" w:rsidP="00645550">
            <w:pPr>
              <w:spacing w:line="276" w:lineRule="auto"/>
              <w:rPr>
                <w:rFonts w:eastAsia="Times New Roman" w:cs="Times New Roman"/>
                <w:szCs w:val="24"/>
                <w:lang w:eastAsia="en-GB"/>
              </w:rPr>
            </w:pPr>
            <w:r w:rsidRPr="00A22A54">
              <w:rPr>
                <w:rFonts w:eastAsia="Times New Roman" w:cs="Times New Roman"/>
                <w:szCs w:val="24"/>
                <w:lang w:eastAsia="en-GB"/>
              </w:rPr>
              <w:t>Myocardial ischaemia</w:t>
            </w:r>
          </w:p>
        </w:tc>
        <w:tc>
          <w:tcPr>
            <w:tcW w:w="598" w:type="pct"/>
            <w:shd w:val="clear" w:color="auto" w:fill="auto"/>
            <w:noWrap/>
            <w:vAlign w:val="bottom"/>
            <w:hideMark/>
          </w:tcPr>
          <w:p w14:paraId="7C8B458F" w14:textId="77777777" w:rsidR="008B07A3" w:rsidRPr="00A22A54" w:rsidRDefault="008B07A3" w:rsidP="00645550">
            <w:pPr>
              <w:spacing w:line="276" w:lineRule="auto"/>
              <w:rPr>
                <w:rFonts w:eastAsia="Times New Roman" w:cs="Times New Roman"/>
                <w:szCs w:val="24"/>
                <w:lang w:eastAsia="en-GB"/>
              </w:rPr>
            </w:pPr>
          </w:p>
        </w:tc>
        <w:tc>
          <w:tcPr>
            <w:tcW w:w="519" w:type="pct"/>
            <w:vAlign w:val="bottom"/>
          </w:tcPr>
          <w:p w14:paraId="57504B31" w14:textId="77777777" w:rsidR="008B07A3" w:rsidRPr="00A22A54" w:rsidRDefault="008B07A3" w:rsidP="00645550">
            <w:pPr>
              <w:spacing w:line="276" w:lineRule="auto"/>
              <w:rPr>
                <w:rFonts w:eastAsia="Times New Roman" w:cs="Times New Roman"/>
                <w:szCs w:val="24"/>
                <w:lang w:eastAsia="en-GB"/>
              </w:rPr>
            </w:pPr>
          </w:p>
        </w:tc>
        <w:tc>
          <w:tcPr>
            <w:tcW w:w="676" w:type="pct"/>
          </w:tcPr>
          <w:p w14:paraId="05F87677" w14:textId="3BA22ACA" w:rsidR="008B07A3" w:rsidRPr="00A22A54" w:rsidRDefault="008B07A3" w:rsidP="00645550">
            <w:pPr>
              <w:spacing w:line="276" w:lineRule="auto"/>
              <w:rPr>
                <w:rFonts w:eastAsia="Times New Roman" w:cs="Times New Roman"/>
                <w:szCs w:val="24"/>
                <w:lang w:eastAsia="en-GB"/>
              </w:rPr>
            </w:pPr>
          </w:p>
        </w:tc>
        <w:tc>
          <w:tcPr>
            <w:tcW w:w="923" w:type="pct"/>
            <w:shd w:val="clear" w:color="auto" w:fill="auto"/>
            <w:noWrap/>
            <w:vAlign w:val="bottom"/>
            <w:hideMark/>
          </w:tcPr>
          <w:p w14:paraId="27E55BEB" w14:textId="77777777" w:rsidR="008B07A3" w:rsidRPr="00A22A54" w:rsidRDefault="008B07A3" w:rsidP="00645550">
            <w:pPr>
              <w:spacing w:line="276" w:lineRule="auto"/>
              <w:rPr>
                <w:rFonts w:eastAsia="Times New Roman" w:cs="Times New Roman"/>
                <w:szCs w:val="24"/>
                <w:lang w:eastAsia="en-GB"/>
              </w:rPr>
            </w:pPr>
          </w:p>
        </w:tc>
        <w:tc>
          <w:tcPr>
            <w:tcW w:w="932" w:type="pct"/>
            <w:shd w:val="clear" w:color="auto" w:fill="auto"/>
            <w:noWrap/>
            <w:vAlign w:val="bottom"/>
            <w:hideMark/>
          </w:tcPr>
          <w:p w14:paraId="2504120D" w14:textId="77777777" w:rsidR="008B07A3" w:rsidRPr="00A22A54" w:rsidRDefault="008B07A3" w:rsidP="00645550">
            <w:pPr>
              <w:spacing w:line="276" w:lineRule="auto"/>
              <w:rPr>
                <w:rFonts w:eastAsia="Times New Roman" w:cs="Times New Roman"/>
                <w:szCs w:val="24"/>
                <w:lang w:eastAsia="en-GB"/>
              </w:rPr>
            </w:pPr>
          </w:p>
        </w:tc>
      </w:tr>
      <w:tr w:rsidR="008B07A3" w:rsidRPr="00A22A54" w14:paraId="5C31A526" w14:textId="77777777" w:rsidTr="00645550">
        <w:trPr>
          <w:trHeight w:val="306"/>
        </w:trPr>
        <w:tc>
          <w:tcPr>
            <w:tcW w:w="1352" w:type="pct"/>
            <w:shd w:val="clear" w:color="auto" w:fill="auto"/>
            <w:noWrap/>
            <w:vAlign w:val="center"/>
            <w:hideMark/>
          </w:tcPr>
          <w:p w14:paraId="1E2787F0" w14:textId="77777777" w:rsidR="008B07A3" w:rsidRPr="00A22A54" w:rsidRDefault="008B07A3" w:rsidP="00645550">
            <w:pPr>
              <w:spacing w:line="276" w:lineRule="auto"/>
              <w:rPr>
                <w:rFonts w:eastAsia="Times New Roman" w:cs="Times New Roman"/>
                <w:szCs w:val="24"/>
                <w:lang w:eastAsia="en-GB"/>
              </w:rPr>
            </w:pPr>
            <w:r w:rsidRPr="00A22A54">
              <w:rPr>
                <w:rFonts w:eastAsia="Times New Roman" w:cs="Times New Roman"/>
                <w:szCs w:val="24"/>
                <w:lang w:eastAsia="en-GB"/>
              </w:rPr>
              <w:t>Hypotension</w:t>
            </w:r>
          </w:p>
        </w:tc>
        <w:tc>
          <w:tcPr>
            <w:tcW w:w="598" w:type="pct"/>
            <w:shd w:val="clear" w:color="auto" w:fill="auto"/>
            <w:noWrap/>
            <w:vAlign w:val="bottom"/>
            <w:hideMark/>
          </w:tcPr>
          <w:p w14:paraId="6D96D654" w14:textId="77777777" w:rsidR="008B07A3" w:rsidRPr="00A22A54" w:rsidRDefault="008B07A3" w:rsidP="00645550">
            <w:pPr>
              <w:spacing w:line="276" w:lineRule="auto"/>
              <w:rPr>
                <w:rFonts w:eastAsia="Times New Roman" w:cs="Times New Roman"/>
                <w:szCs w:val="24"/>
                <w:lang w:eastAsia="en-GB"/>
              </w:rPr>
            </w:pPr>
          </w:p>
        </w:tc>
        <w:tc>
          <w:tcPr>
            <w:tcW w:w="519" w:type="pct"/>
            <w:vAlign w:val="bottom"/>
          </w:tcPr>
          <w:p w14:paraId="3EFA46C0" w14:textId="77777777" w:rsidR="008B07A3" w:rsidRPr="00A22A54" w:rsidRDefault="008B07A3" w:rsidP="00645550">
            <w:pPr>
              <w:spacing w:line="276" w:lineRule="auto"/>
              <w:rPr>
                <w:rFonts w:eastAsia="Times New Roman" w:cs="Times New Roman"/>
                <w:szCs w:val="24"/>
                <w:lang w:eastAsia="en-GB"/>
              </w:rPr>
            </w:pPr>
          </w:p>
        </w:tc>
        <w:tc>
          <w:tcPr>
            <w:tcW w:w="676" w:type="pct"/>
          </w:tcPr>
          <w:p w14:paraId="4EA9540B" w14:textId="5B0A8E19" w:rsidR="008B07A3" w:rsidRPr="00A22A54" w:rsidRDefault="008B07A3" w:rsidP="00645550">
            <w:pPr>
              <w:spacing w:line="276" w:lineRule="auto"/>
              <w:rPr>
                <w:rFonts w:eastAsia="Times New Roman" w:cs="Times New Roman"/>
                <w:szCs w:val="24"/>
                <w:lang w:eastAsia="en-GB"/>
              </w:rPr>
            </w:pPr>
          </w:p>
        </w:tc>
        <w:tc>
          <w:tcPr>
            <w:tcW w:w="923" w:type="pct"/>
            <w:shd w:val="clear" w:color="auto" w:fill="auto"/>
            <w:noWrap/>
            <w:vAlign w:val="bottom"/>
            <w:hideMark/>
          </w:tcPr>
          <w:p w14:paraId="510A09D4" w14:textId="77777777" w:rsidR="008B07A3" w:rsidRPr="00A22A54" w:rsidRDefault="008B07A3" w:rsidP="00645550">
            <w:pPr>
              <w:spacing w:line="276" w:lineRule="auto"/>
              <w:rPr>
                <w:rFonts w:eastAsia="Times New Roman" w:cs="Times New Roman"/>
                <w:szCs w:val="24"/>
                <w:lang w:eastAsia="en-GB"/>
              </w:rPr>
            </w:pPr>
          </w:p>
        </w:tc>
        <w:tc>
          <w:tcPr>
            <w:tcW w:w="932" w:type="pct"/>
            <w:shd w:val="clear" w:color="auto" w:fill="auto"/>
            <w:noWrap/>
            <w:vAlign w:val="bottom"/>
            <w:hideMark/>
          </w:tcPr>
          <w:p w14:paraId="0927F012" w14:textId="77777777" w:rsidR="008B07A3" w:rsidRPr="00A22A54" w:rsidRDefault="008B07A3" w:rsidP="00645550">
            <w:pPr>
              <w:spacing w:line="276" w:lineRule="auto"/>
              <w:rPr>
                <w:rFonts w:eastAsia="Times New Roman" w:cs="Times New Roman"/>
                <w:szCs w:val="24"/>
                <w:lang w:eastAsia="en-GB"/>
              </w:rPr>
            </w:pPr>
          </w:p>
        </w:tc>
      </w:tr>
      <w:tr w:rsidR="008B07A3" w:rsidRPr="00A22A54" w14:paraId="384DDE0A" w14:textId="77777777" w:rsidTr="00645550">
        <w:trPr>
          <w:trHeight w:val="306"/>
        </w:trPr>
        <w:tc>
          <w:tcPr>
            <w:tcW w:w="1352" w:type="pct"/>
            <w:shd w:val="clear" w:color="auto" w:fill="auto"/>
            <w:noWrap/>
            <w:vAlign w:val="center"/>
            <w:hideMark/>
          </w:tcPr>
          <w:p w14:paraId="77998F00" w14:textId="77777777" w:rsidR="008B07A3" w:rsidRPr="00A22A54" w:rsidRDefault="008B07A3" w:rsidP="00645550">
            <w:pPr>
              <w:spacing w:line="276" w:lineRule="auto"/>
              <w:rPr>
                <w:rFonts w:eastAsia="Times New Roman" w:cs="Times New Roman"/>
                <w:szCs w:val="24"/>
                <w:lang w:eastAsia="en-GB"/>
              </w:rPr>
            </w:pPr>
            <w:r w:rsidRPr="00A22A54">
              <w:rPr>
                <w:rFonts w:eastAsia="Times New Roman" w:cs="Times New Roman"/>
                <w:szCs w:val="24"/>
                <w:lang w:eastAsia="en-GB"/>
              </w:rPr>
              <w:t>Arrhythmias</w:t>
            </w:r>
          </w:p>
        </w:tc>
        <w:tc>
          <w:tcPr>
            <w:tcW w:w="598" w:type="pct"/>
            <w:shd w:val="clear" w:color="auto" w:fill="auto"/>
            <w:noWrap/>
            <w:vAlign w:val="bottom"/>
            <w:hideMark/>
          </w:tcPr>
          <w:p w14:paraId="590FD7ED" w14:textId="77777777" w:rsidR="008B07A3" w:rsidRPr="00A22A54" w:rsidRDefault="008B07A3" w:rsidP="00645550">
            <w:pPr>
              <w:spacing w:line="276" w:lineRule="auto"/>
              <w:rPr>
                <w:rFonts w:eastAsia="Times New Roman" w:cs="Times New Roman"/>
                <w:szCs w:val="24"/>
                <w:lang w:eastAsia="en-GB"/>
              </w:rPr>
            </w:pPr>
          </w:p>
        </w:tc>
        <w:tc>
          <w:tcPr>
            <w:tcW w:w="519" w:type="pct"/>
            <w:vAlign w:val="bottom"/>
          </w:tcPr>
          <w:p w14:paraId="62C118B5" w14:textId="77777777" w:rsidR="008B07A3" w:rsidRPr="00A22A54" w:rsidRDefault="008B07A3" w:rsidP="00645550">
            <w:pPr>
              <w:spacing w:line="276" w:lineRule="auto"/>
              <w:rPr>
                <w:rFonts w:eastAsia="Times New Roman" w:cs="Times New Roman"/>
                <w:szCs w:val="24"/>
                <w:lang w:eastAsia="en-GB"/>
              </w:rPr>
            </w:pPr>
          </w:p>
        </w:tc>
        <w:tc>
          <w:tcPr>
            <w:tcW w:w="676" w:type="pct"/>
          </w:tcPr>
          <w:p w14:paraId="4FDB92B6" w14:textId="5B0826B0" w:rsidR="008B07A3" w:rsidRPr="00A22A54" w:rsidRDefault="008B07A3" w:rsidP="00645550">
            <w:pPr>
              <w:spacing w:line="276" w:lineRule="auto"/>
              <w:rPr>
                <w:rFonts w:eastAsia="Times New Roman" w:cs="Times New Roman"/>
                <w:szCs w:val="24"/>
                <w:lang w:eastAsia="en-GB"/>
              </w:rPr>
            </w:pPr>
          </w:p>
        </w:tc>
        <w:tc>
          <w:tcPr>
            <w:tcW w:w="923" w:type="pct"/>
            <w:shd w:val="clear" w:color="auto" w:fill="auto"/>
            <w:noWrap/>
            <w:vAlign w:val="bottom"/>
            <w:hideMark/>
          </w:tcPr>
          <w:p w14:paraId="3598345F" w14:textId="77777777" w:rsidR="008B07A3" w:rsidRPr="00A22A54" w:rsidRDefault="008B07A3" w:rsidP="00645550">
            <w:pPr>
              <w:spacing w:line="276" w:lineRule="auto"/>
              <w:rPr>
                <w:rFonts w:eastAsia="Times New Roman" w:cs="Times New Roman"/>
                <w:szCs w:val="24"/>
                <w:lang w:eastAsia="en-GB"/>
              </w:rPr>
            </w:pPr>
          </w:p>
        </w:tc>
        <w:tc>
          <w:tcPr>
            <w:tcW w:w="932" w:type="pct"/>
            <w:shd w:val="clear" w:color="auto" w:fill="auto"/>
            <w:noWrap/>
            <w:vAlign w:val="bottom"/>
            <w:hideMark/>
          </w:tcPr>
          <w:p w14:paraId="2B1DFBB3" w14:textId="77777777" w:rsidR="008B07A3" w:rsidRPr="00A22A54" w:rsidRDefault="008B07A3" w:rsidP="00645550">
            <w:pPr>
              <w:spacing w:line="276" w:lineRule="auto"/>
              <w:rPr>
                <w:rFonts w:eastAsia="Times New Roman" w:cs="Times New Roman"/>
                <w:szCs w:val="24"/>
                <w:lang w:eastAsia="en-GB"/>
              </w:rPr>
            </w:pPr>
          </w:p>
        </w:tc>
      </w:tr>
      <w:tr w:rsidR="008B07A3" w:rsidRPr="00A22A54" w14:paraId="01C1A569" w14:textId="77777777" w:rsidTr="00645550">
        <w:trPr>
          <w:trHeight w:val="306"/>
        </w:trPr>
        <w:tc>
          <w:tcPr>
            <w:tcW w:w="1352" w:type="pct"/>
            <w:shd w:val="clear" w:color="auto" w:fill="auto"/>
            <w:noWrap/>
            <w:vAlign w:val="center"/>
            <w:hideMark/>
          </w:tcPr>
          <w:p w14:paraId="1E4C0192" w14:textId="77777777" w:rsidR="008B07A3" w:rsidRPr="00A22A54" w:rsidRDefault="008B07A3" w:rsidP="00645550">
            <w:pPr>
              <w:spacing w:line="276" w:lineRule="auto"/>
              <w:rPr>
                <w:rFonts w:eastAsia="Times New Roman" w:cs="Times New Roman"/>
                <w:szCs w:val="24"/>
                <w:lang w:eastAsia="en-GB"/>
              </w:rPr>
            </w:pPr>
            <w:r w:rsidRPr="00A22A54">
              <w:rPr>
                <w:rFonts w:eastAsia="Times New Roman" w:cs="Times New Roman"/>
                <w:szCs w:val="24"/>
                <w:lang w:eastAsia="en-GB"/>
              </w:rPr>
              <w:t>Cardiogenic pulmonary oedema</w:t>
            </w:r>
          </w:p>
        </w:tc>
        <w:tc>
          <w:tcPr>
            <w:tcW w:w="598" w:type="pct"/>
            <w:shd w:val="clear" w:color="auto" w:fill="auto"/>
            <w:noWrap/>
            <w:vAlign w:val="bottom"/>
            <w:hideMark/>
          </w:tcPr>
          <w:p w14:paraId="64E51301" w14:textId="77777777" w:rsidR="008B07A3" w:rsidRPr="00A22A54" w:rsidRDefault="008B07A3" w:rsidP="00645550">
            <w:pPr>
              <w:spacing w:line="276" w:lineRule="auto"/>
              <w:rPr>
                <w:rFonts w:eastAsia="Times New Roman" w:cs="Times New Roman"/>
                <w:szCs w:val="24"/>
                <w:lang w:eastAsia="en-GB"/>
              </w:rPr>
            </w:pPr>
          </w:p>
        </w:tc>
        <w:tc>
          <w:tcPr>
            <w:tcW w:w="519" w:type="pct"/>
            <w:vAlign w:val="bottom"/>
          </w:tcPr>
          <w:p w14:paraId="486ADAB5" w14:textId="77777777" w:rsidR="008B07A3" w:rsidRPr="00A22A54" w:rsidRDefault="008B07A3" w:rsidP="00645550">
            <w:pPr>
              <w:spacing w:line="276" w:lineRule="auto"/>
              <w:rPr>
                <w:rFonts w:eastAsia="Times New Roman" w:cs="Times New Roman"/>
                <w:szCs w:val="24"/>
                <w:lang w:eastAsia="en-GB"/>
              </w:rPr>
            </w:pPr>
          </w:p>
        </w:tc>
        <w:tc>
          <w:tcPr>
            <w:tcW w:w="676" w:type="pct"/>
          </w:tcPr>
          <w:p w14:paraId="43170CD1" w14:textId="3869A850" w:rsidR="008B07A3" w:rsidRPr="00A22A54" w:rsidRDefault="008B07A3" w:rsidP="00645550">
            <w:pPr>
              <w:spacing w:line="276" w:lineRule="auto"/>
              <w:rPr>
                <w:rFonts w:eastAsia="Times New Roman" w:cs="Times New Roman"/>
                <w:szCs w:val="24"/>
                <w:lang w:eastAsia="en-GB"/>
              </w:rPr>
            </w:pPr>
          </w:p>
        </w:tc>
        <w:tc>
          <w:tcPr>
            <w:tcW w:w="923" w:type="pct"/>
            <w:shd w:val="clear" w:color="auto" w:fill="auto"/>
            <w:noWrap/>
            <w:vAlign w:val="bottom"/>
            <w:hideMark/>
          </w:tcPr>
          <w:p w14:paraId="665386A4" w14:textId="77777777" w:rsidR="008B07A3" w:rsidRPr="00A22A54" w:rsidRDefault="008B07A3" w:rsidP="00645550">
            <w:pPr>
              <w:spacing w:line="276" w:lineRule="auto"/>
              <w:rPr>
                <w:rFonts w:eastAsia="Times New Roman" w:cs="Times New Roman"/>
                <w:szCs w:val="24"/>
                <w:lang w:eastAsia="en-GB"/>
              </w:rPr>
            </w:pPr>
          </w:p>
        </w:tc>
        <w:tc>
          <w:tcPr>
            <w:tcW w:w="932" w:type="pct"/>
            <w:shd w:val="clear" w:color="auto" w:fill="auto"/>
            <w:noWrap/>
            <w:vAlign w:val="bottom"/>
            <w:hideMark/>
          </w:tcPr>
          <w:p w14:paraId="2D611DD1" w14:textId="77777777" w:rsidR="008B07A3" w:rsidRPr="00A22A54" w:rsidRDefault="008B07A3" w:rsidP="00645550">
            <w:pPr>
              <w:spacing w:line="276" w:lineRule="auto"/>
              <w:rPr>
                <w:rFonts w:eastAsia="Times New Roman" w:cs="Times New Roman"/>
                <w:szCs w:val="24"/>
                <w:lang w:eastAsia="en-GB"/>
              </w:rPr>
            </w:pPr>
          </w:p>
        </w:tc>
      </w:tr>
    </w:tbl>
    <w:p w14:paraId="6CF73E3E" w14:textId="77777777" w:rsidR="008B07A3" w:rsidRPr="00A22A54" w:rsidRDefault="008B07A3" w:rsidP="00645550">
      <w:pPr>
        <w:pStyle w:val="Heading1"/>
        <w:numPr>
          <w:ilvl w:val="0"/>
          <w:numId w:val="0"/>
        </w:numPr>
        <w:ind w:left="357" w:hanging="357"/>
        <w:rPr>
          <w:rFonts w:cs="Times New Roman"/>
          <w:szCs w:val="24"/>
        </w:rPr>
      </w:pPr>
    </w:p>
    <w:p w14:paraId="705BC81D" w14:textId="7071B026" w:rsidR="00934948" w:rsidRDefault="00934948" w:rsidP="00A16418">
      <w:pPr>
        <w:pStyle w:val="Heading2"/>
      </w:pPr>
      <w:bookmarkStart w:id="42" w:name="_Toc517774773"/>
      <w:r w:rsidRPr="00A22A54">
        <w:t xml:space="preserve">Table </w:t>
      </w:r>
      <w:r w:rsidR="006E5AD9">
        <w:t>5</w:t>
      </w:r>
      <w:r w:rsidRPr="00A22A54">
        <w:t xml:space="preserve">: </w:t>
      </w:r>
      <w:r w:rsidR="005A50BD" w:rsidRPr="00A22A54">
        <w:t>Arterial monitoring</w:t>
      </w:r>
      <w:r w:rsidRPr="00A22A54">
        <w:t xml:space="preserve">- </w:t>
      </w:r>
      <w:r w:rsidR="004B332C" w:rsidRPr="00A22A54">
        <w:t xml:space="preserve">noncardiac </w:t>
      </w:r>
      <w:r w:rsidRPr="00A22A54">
        <w:t>POMS-defined morbidity</w:t>
      </w:r>
      <w:r w:rsidR="00A22A54">
        <w:t xml:space="preserve"> within 7 days of surgery</w:t>
      </w:r>
      <w:r w:rsidRPr="00A22A54">
        <w:t>.</w:t>
      </w:r>
      <w:bookmarkEnd w:id="42"/>
      <w:r w:rsidR="00016482">
        <w:t xml:space="preserve"> </w:t>
      </w:r>
    </w:p>
    <w:p w14:paraId="547F9B6A" w14:textId="274DAE86" w:rsidR="00016482" w:rsidRPr="00016482" w:rsidRDefault="00016482" w:rsidP="00016482">
      <w:r>
        <w:t>Individual components of each domain will be reported in addition.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8"/>
        <w:gridCol w:w="1190"/>
        <w:gridCol w:w="1190"/>
        <w:gridCol w:w="1190"/>
        <w:gridCol w:w="1188"/>
      </w:tblGrid>
      <w:tr w:rsidR="00934948" w:rsidRPr="00A22A54" w14:paraId="46A4466D" w14:textId="77777777" w:rsidTr="00645550">
        <w:trPr>
          <w:trHeight w:val="288"/>
        </w:trPr>
        <w:tc>
          <w:tcPr>
            <w:tcW w:w="2361" w:type="pct"/>
            <w:shd w:val="clear" w:color="auto" w:fill="auto"/>
            <w:noWrap/>
            <w:vAlign w:val="bottom"/>
            <w:hideMark/>
          </w:tcPr>
          <w:p w14:paraId="78293CDE" w14:textId="77777777" w:rsidR="00934948" w:rsidRPr="00A22A54" w:rsidRDefault="00934948" w:rsidP="00645550">
            <w:pPr>
              <w:spacing w:line="240" w:lineRule="auto"/>
              <w:rPr>
                <w:rFonts w:eastAsia="Times New Roman" w:cs="Times New Roman"/>
                <w:szCs w:val="24"/>
                <w:lang w:eastAsia="en-GB"/>
              </w:rPr>
            </w:pPr>
          </w:p>
        </w:tc>
        <w:tc>
          <w:tcPr>
            <w:tcW w:w="660" w:type="pct"/>
            <w:shd w:val="clear" w:color="auto" w:fill="auto"/>
            <w:noWrap/>
            <w:vAlign w:val="bottom"/>
            <w:hideMark/>
          </w:tcPr>
          <w:p w14:paraId="61110E14" w14:textId="77777777" w:rsidR="00934948" w:rsidRPr="00A22A54" w:rsidRDefault="00934948" w:rsidP="00645550">
            <w:pPr>
              <w:spacing w:line="240" w:lineRule="auto"/>
              <w:rPr>
                <w:rFonts w:eastAsia="Times New Roman" w:cs="Times New Roman"/>
                <w:color w:val="000000"/>
                <w:szCs w:val="24"/>
                <w:lang w:eastAsia="en-GB"/>
              </w:rPr>
            </w:pPr>
            <w:r w:rsidRPr="00A22A54">
              <w:rPr>
                <w:rFonts w:eastAsia="Times New Roman" w:cs="Times New Roman"/>
                <w:color w:val="000000"/>
                <w:szCs w:val="24"/>
                <w:lang w:eastAsia="en-GB"/>
              </w:rPr>
              <w:t>DAY 3</w:t>
            </w:r>
          </w:p>
        </w:tc>
        <w:tc>
          <w:tcPr>
            <w:tcW w:w="660" w:type="pct"/>
            <w:shd w:val="clear" w:color="auto" w:fill="auto"/>
            <w:noWrap/>
            <w:vAlign w:val="bottom"/>
            <w:hideMark/>
          </w:tcPr>
          <w:p w14:paraId="6655F1CD" w14:textId="77777777" w:rsidR="00934948" w:rsidRPr="00A22A54" w:rsidRDefault="00934948" w:rsidP="00645550">
            <w:pPr>
              <w:spacing w:line="240" w:lineRule="auto"/>
              <w:rPr>
                <w:rFonts w:eastAsia="Times New Roman" w:cs="Times New Roman"/>
                <w:color w:val="000000"/>
                <w:szCs w:val="24"/>
                <w:lang w:eastAsia="en-GB"/>
              </w:rPr>
            </w:pPr>
          </w:p>
        </w:tc>
        <w:tc>
          <w:tcPr>
            <w:tcW w:w="660" w:type="pct"/>
            <w:shd w:val="clear" w:color="auto" w:fill="auto"/>
            <w:noWrap/>
            <w:vAlign w:val="bottom"/>
            <w:hideMark/>
          </w:tcPr>
          <w:p w14:paraId="0A2A2BD4" w14:textId="77777777" w:rsidR="00934948" w:rsidRPr="00A22A54" w:rsidRDefault="00934948" w:rsidP="00645550">
            <w:pPr>
              <w:spacing w:line="240" w:lineRule="auto"/>
              <w:rPr>
                <w:rFonts w:eastAsia="Times New Roman" w:cs="Times New Roman"/>
                <w:color w:val="000000"/>
                <w:szCs w:val="24"/>
                <w:lang w:eastAsia="en-GB"/>
              </w:rPr>
            </w:pPr>
            <w:r w:rsidRPr="00A22A54">
              <w:rPr>
                <w:rFonts w:eastAsia="Times New Roman" w:cs="Times New Roman"/>
                <w:color w:val="000000"/>
                <w:szCs w:val="24"/>
                <w:lang w:eastAsia="en-GB"/>
              </w:rPr>
              <w:t>DAY 7</w:t>
            </w:r>
          </w:p>
        </w:tc>
        <w:tc>
          <w:tcPr>
            <w:tcW w:w="660" w:type="pct"/>
            <w:shd w:val="clear" w:color="auto" w:fill="auto"/>
            <w:noWrap/>
            <w:vAlign w:val="bottom"/>
            <w:hideMark/>
          </w:tcPr>
          <w:p w14:paraId="0EE01C24" w14:textId="77777777" w:rsidR="00934948" w:rsidRPr="00A22A54" w:rsidRDefault="00934948" w:rsidP="00645550">
            <w:pPr>
              <w:spacing w:line="240" w:lineRule="auto"/>
              <w:rPr>
                <w:rFonts w:eastAsia="Times New Roman" w:cs="Times New Roman"/>
                <w:color w:val="000000"/>
                <w:szCs w:val="24"/>
                <w:lang w:eastAsia="en-GB"/>
              </w:rPr>
            </w:pPr>
          </w:p>
        </w:tc>
      </w:tr>
      <w:tr w:rsidR="008B07A3" w:rsidRPr="00A22A54" w14:paraId="545DDDF9" w14:textId="77777777" w:rsidTr="00645550">
        <w:trPr>
          <w:trHeight w:val="288"/>
        </w:trPr>
        <w:tc>
          <w:tcPr>
            <w:tcW w:w="2361" w:type="pct"/>
            <w:shd w:val="clear" w:color="auto" w:fill="auto"/>
            <w:noWrap/>
            <w:vAlign w:val="bottom"/>
            <w:hideMark/>
          </w:tcPr>
          <w:p w14:paraId="272EAA07" w14:textId="77777777" w:rsidR="008B07A3" w:rsidRPr="00A22A54" w:rsidRDefault="008B07A3" w:rsidP="00645550">
            <w:pPr>
              <w:spacing w:line="240" w:lineRule="auto"/>
              <w:rPr>
                <w:rFonts w:eastAsia="Times New Roman" w:cs="Times New Roman"/>
                <w:szCs w:val="24"/>
                <w:lang w:eastAsia="en-GB"/>
              </w:rPr>
            </w:pPr>
          </w:p>
        </w:tc>
        <w:tc>
          <w:tcPr>
            <w:tcW w:w="660" w:type="pct"/>
            <w:shd w:val="clear" w:color="auto" w:fill="auto"/>
            <w:noWrap/>
            <w:vAlign w:val="bottom"/>
            <w:hideMark/>
          </w:tcPr>
          <w:p w14:paraId="443D8DA2" w14:textId="2AD0DDE2" w:rsidR="008B07A3" w:rsidRPr="00A22A54" w:rsidRDefault="008B07A3" w:rsidP="00645550">
            <w:pPr>
              <w:spacing w:line="240" w:lineRule="auto"/>
              <w:rPr>
                <w:rFonts w:eastAsia="Times New Roman" w:cs="Times New Roman"/>
                <w:color w:val="000000"/>
                <w:szCs w:val="24"/>
                <w:lang w:eastAsia="en-GB"/>
              </w:rPr>
            </w:pPr>
            <w:r w:rsidRPr="00A22A54">
              <w:rPr>
                <w:rFonts w:eastAsia="Times New Roman" w:cs="Times New Roman"/>
                <w:color w:val="000000"/>
                <w:szCs w:val="24"/>
                <w:lang w:eastAsia="en-GB"/>
              </w:rPr>
              <w:t>ART</w:t>
            </w:r>
          </w:p>
        </w:tc>
        <w:tc>
          <w:tcPr>
            <w:tcW w:w="660" w:type="pct"/>
            <w:shd w:val="clear" w:color="auto" w:fill="auto"/>
            <w:noWrap/>
            <w:vAlign w:val="bottom"/>
            <w:hideMark/>
          </w:tcPr>
          <w:p w14:paraId="086F5772" w14:textId="29DCF328" w:rsidR="008B07A3" w:rsidRPr="00A22A54" w:rsidRDefault="008B07A3" w:rsidP="00645550">
            <w:pPr>
              <w:spacing w:line="240" w:lineRule="auto"/>
              <w:rPr>
                <w:rFonts w:eastAsia="Times New Roman" w:cs="Times New Roman"/>
                <w:color w:val="000000"/>
                <w:szCs w:val="24"/>
                <w:lang w:eastAsia="en-GB"/>
              </w:rPr>
            </w:pPr>
            <w:r w:rsidRPr="00A22A54">
              <w:rPr>
                <w:rFonts w:eastAsia="Times New Roman" w:cs="Times New Roman"/>
                <w:color w:val="000000"/>
                <w:szCs w:val="24"/>
                <w:lang w:eastAsia="en-GB"/>
              </w:rPr>
              <w:t>NONE</w:t>
            </w:r>
          </w:p>
        </w:tc>
        <w:tc>
          <w:tcPr>
            <w:tcW w:w="660" w:type="pct"/>
            <w:shd w:val="clear" w:color="auto" w:fill="auto"/>
            <w:noWrap/>
            <w:vAlign w:val="bottom"/>
            <w:hideMark/>
          </w:tcPr>
          <w:p w14:paraId="327A70DB" w14:textId="1C690705" w:rsidR="008B07A3" w:rsidRPr="00A22A54" w:rsidRDefault="008B07A3" w:rsidP="00645550">
            <w:pPr>
              <w:spacing w:line="240" w:lineRule="auto"/>
              <w:rPr>
                <w:rFonts w:eastAsia="Times New Roman" w:cs="Times New Roman"/>
                <w:color w:val="000000"/>
                <w:szCs w:val="24"/>
                <w:lang w:eastAsia="en-GB"/>
              </w:rPr>
            </w:pPr>
            <w:r w:rsidRPr="00A22A54">
              <w:rPr>
                <w:rFonts w:eastAsia="Times New Roman" w:cs="Times New Roman"/>
                <w:color w:val="000000"/>
                <w:szCs w:val="24"/>
                <w:lang w:eastAsia="en-GB"/>
              </w:rPr>
              <w:t>ART</w:t>
            </w:r>
          </w:p>
        </w:tc>
        <w:tc>
          <w:tcPr>
            <w:tcW w:w="660" w:type="pct"/>
            <w:shd w:val="clear" w:color="auto" w:fill="auto"/>
            <w:noWrap/>
            <w:vAlign w:val="bottom"/>
            <w:hideMark/>
          </w:tcPr>
          <w:p w14:paraId="1E483D21" w14:textId="043F1B38" w:rsidR="008B07A3" w:rsidRPr="00A22A54" w:rsidRDefault="008B07A3" w:rsidP="00645550">
            <w:pPr>
              <w:spacing w:line="240" w:lineRule="auto"/>
              <w:rPr>
                <w:rFonts w:eastAsia="Times New Roman" w:cs="Times New Roman"/>
                <w:color w:val="000000"/>
                <w:szCs w:val="24"/>
                <w:lang w:eastAsia="en-GB"/>
              </w:rPr>
            </w:pPr>
            <w:r w:rsidRPr="00A22A54">
              <w:rPr>
                <w:rFonts w:eastAsia="Times New Roman" w:cs="Times New Roman"/>
                <w:color w:val="000000"/>
                <w:szCs w:val="24"/>
                <w:lang w:eastAsia="en-GB"/>
              </w:rPr>
              <w:t>NONE</w:t>
            </w:r>
          </w:p>
        </w:tc>
      </w:tr>
      <w:tr w:rsidR="002732C4" w:rsidRPr="00A22A54" w14:paraId="241BA27D" w14:textId="77777777" w:rsidTr="00645550">
        <w:trPr>
          <w:trHeight w:val="306"/>
        </w:trPr>
        <w:tc>
          <w:tcPr>
            <w:tcW w:w="2361" w:type="pct"/>
            <w:shd w:val="clear" w:color="auto" w:fill="auto"/>
            <w:noWrap/>
            <w:vAlign w:val="center"/>
          </w:tcPr>
          <w:p w14:paraId="0A816763" w14:textId="77060F45" w:rsidR="002732C4" w:rsidRPr="00A22A54" w:rsidRDefault="00FA6C8C" w:rsidP="00645550">
            <w:pPr>
              <w:spacing w:line="240" w:lineRule="auto"/>
              <w:rPr>
                <w:rFonts w:eastAsia="Times New Roman" w:cs="Times New Roman"/>
                <w:szCs w:val="24"/>
                <w:lang w:eastAsia="en-GB"/>
              </w:rPr>
            </w:pPr>
            <w:r w:rsidRPr="00A22A54">
              <w:rPr>
                <w:rFonts w:eastAsia="Times New Roman" w:cs="Times New Roman"/>
                <w:szCs w:val="24"/>
                <w:lang w:eastAsia="en-GB"/>
              </w:rPr>
              <w:t>Infection</w:t>
            </w:r>
          </w:p>
        </w:tc>
        <w:tc>
          <w:tcPr>
            <w:tcW w:w="660" w:type="pct"/>
            <w:shd w:val="clear" w:color="auto" w:fill="auto"/>
            <w:noWrap/>
            <w:vAlign w:val="bottom"/>
          </w:tcPr>
          <w:p w14:paraId="2167E78E" w14:textId="77777777" w:rsidR="002732C4" w:rsidRPr="00A22A54" w:rsidRDefault="002732C4" w:rsidP="00645550">
            <w:pPr>
              <w:spacing w:line="240" w:lineRule="auto"/>
              <w:rPr>
                <w:rFonts w:eastAsia="Times New Roman" w:cs="Times New Roman"/>
                <w:szCs w:val="24"/>
                <w:lang w:eastAsia="en-GB"/>
              </w:rPr>
            </w:pPr>
          </w:p>
        </w:tc>
        <w:tc>
          <w:tcPr>
            <w:tcW w:w="660" w:type="pct"/>
            <w:shd w:val="clear" w:color="auto" w:fill="auto"/>
            <w:noWrap/>
            <w:vAlign w:val="bottom"/>
          </w:tcPr>
          <w:p w14:paraId="2A2AFAF8" w14:textId="77777777" w:rsidR="002732C4" w:rsidRPr="00A22A54" w:rsidRDefault="002732C4" w:rsidP="00645550">
            <w:pPr>
              <w:spacing w:line="240" w:lineRule="auto"/>
              <w:rPr>
                <w:rFonts w:eastAsia="Times New Roman" w:cs="Times New Roman"/>
                <w:szCs w:val="24"/>
                <w:lang w:eastAsia="en-GB"/>
              </w:rPr>
            </w:pPr>
          </w:p>
        </w:tc>
        <w:tc>
          <w:tcPr>
            <w:tcW w:w="660" w:type="pct"/>
            <w:shd w:val="clear" w:color="auto" w:fill="auto"/>
            <w:noWrap/>
            <w:vAlign w:val="bottom"/>
          </w:tcPr>
          <w:p w14:paraId="4DEAC167" w14:textId="77777777" w:rsidR="002732C4" w:rsidRPr="00A22A54" w:rsidRDefault="002732C4" w:rsidP="00645550">
            <w:pPr>
              <w:spacing w:line="240" w:lineRule="auto"/>
              <w:rPr>
                <w:rFonts w:eastAsia="Times New Roman" w:cs="Times New Roman"/>
                <w:szCs w:val="24"/>
                <w:lang w:eastAsia="en-GB"/>
              </w:rPr>
            </w:pPr>
          </w:p>
        </w:tc>
        <w:tc>
          <w:tcPr>
            <w:tcW w:w="660" w:type="pct"/>
            <w:shd w:val="clear" w:color="auto" w:fill="auto"/>
            <w:noWrap/>
            <w:vAlign w:val="bottom"/>
          </w:tcPr>
          <w:p w14:paraId="420A66EE" w14:textId="77777777" w:rsidR="002732C4" w:rsidRPr="00A22A54" w:rsidRDefault="002732C4" w:rsidP="00645550">
            <w:pPr>
              <w:spacing w:line="240" w:lineRule="auto"/>
              <w:rPr>
                <w:rFonts w:eastAsia="Times New Roman" w:cs="Times New Roman"/>
                <w:szCs w:val="24"/>
                <w:lang w:eastAsia="en-GB"/>
              </w:rPr>
            </w:pPr>
          </w:p>
        </w:tc>
      </w:tr>
      <w:tr w:rsidR="00934948" w:rsidRPr="00A22A54" w14:paraId="3E5741D7" w14:textId="77777777" w:rsidTr="00645550">
        <w:trPr>
          <w:trHeight w:val="306"/>
        </w:trPr>
        <w:tc>
          <w:tcPr>
            <w:tcW w:w="2361" w:type="pct"/>
            <w:shd w:val="clear" w:color="auto" w:fill="auto"/>
            <w:noWrap/>
            <w:vAlign w:val="center"/>
          </w:tcPr>
          <w:p w14:paraId="30198222" w14:textId="5E47BB08" w:rsidR="00934948" w:rsidRPr="00A22A54" w:rsidRDefault="00FA6C8C" w:rsidP="00645550">
            <w:pPr>
              <w:spacing w:line="240" w:lineRule="auto"/>
              <w:rPr>
                <w:rFonts w:eastAsia="Times New Roman" w:cs="Times New Roman"/>
                <w:szCs w:val="24"/>
                <w:lang w:eastAsia="en-GB"/>
              </w:rPr>
            </w:pPr>
            <w:r w:rsidRPr="00A22A54">
              <w:rPr>
                <w:rFonts w:eastAsia="Times New Roman" w:cs="Times New Roman"/>
                <w:szCs w:val="24"/>
                <w:lang w:eastAsia="en-GB"/>
              </w:rPr>
              <w:t>Pulmonary</w:t>
            </w:r>
          </w:p>
        </w:tc>
        <w:tc>
          <w:tcPr>
            <w:tcW w:w="660" w:type="pct"/>
            <w:shd w:val="clear" w:color="auto" w:fill="auto"/>
            <w:noWrap/>
            <w:vAlign w:val="bottom"/>
            <w:hideMark/>
          </w:tcPr>
          <w:p w14:paraId="5DA222AC" w14:textId="77777777" w:rsidR="00934948" w:rsidRPr="00A22A54" w:rsidRDefault="00934948" w:rsidP="00645550">
            <w:pPr>
              <w:spacing w:line="240" w:lineRule="auto"/>
              <w:rPr>
                <w:rFonts w:eastAsia="Times New Roman" w:cs="Times New Roman"/>
                <w:szCs w:val="24"/>
                <w:lang w:eastAsia="en-GB"/>
              </w:rPr>
            </w:pPr>
          </w:p>
        </w:tc>
        <w:tc>
          <w:tcPr>
            <w:tcW w:w="660" w:type="pct"/>
            <w:shd w:val="clear" w:color="auto" w:fill="auto"/>
            <w:noWrap/>
            <w:vAlign w:val="bottom"/>
            <w:hideMark/>
          </w:tcPr>
          <w:p w14:paraId="301915E6" w14:textId="77777777" w:rsidR="00934948" w:rsidRPr="00A22A54" w:rsidRDefault="00934948" w:rsidP="00645550">
            <w:pPr>
              <w:spacing w:line="240" w:lineRule="auto"/>
              <w:rPr>
                <w:rFonts w:eastAsia="Times New Roman" w:cs="Times New Roman"/>
                <w:szCs w:val="24"/>
                <w:lang w:eastAsia="en-GB"/>
              </w:rPr>
            </w:pPr>
          </w:p>
        </w:tc>
        <w:tc>
          <w:tcPr>
            <w:tcW w:w="660" w:type="pct"/>
            <w:shd w:val="clear" w:color="auto" w:fill="auto"/>
            <w:noWrap/>
            <w:vAlign w:val="bottom"/>
            <w:hideMark/>
          </w:tcPr>
          <w:p w14:paraId="4D69E43B" w14:textId="77777777" w:rsidR="00934948" w:rsidRPr="00A22A54" w:rsidRDefault="00934948" w:rsidP="00645550">
            <w:pPr>
              <w:spacing w:line="240" w:lineRule="auto"/>
              <w:rPr>
                <w:rFonts w:eastAsia="Times New Roman" w:cs="Times New Roman"/>
                <w:szCs w:val="24"/>
                <w:lang w:eastAsia="en-GB"/>
              </w:rPr>
            </w:pPr>
          </w:p>
        </w:tc>
        <w:tc>
          <w:tcPr>
            <w:tcW w:w="660" w:type="pct"/>
            <w:shd w:val="clear" w:color="auto" w:fill="auto"/>
            <w:noWrap/>
            <w:vAlign w:val="bottom"/>
            <w:hideMark/>
          </w:tcPr>
          <w:p w14:paraId="726596CE" w14:textId="77777777" w:rsidR="00934948" w:rsidRPr="00A22A54" w:rsidRDefault="00934948" w:rsidP="00645550">
            <w:pPr>
              <w:spacing w:line="240" w:lineRule="auto"/>
              <w:rPr>
                <w:rFonts w:eastAsia="Times New Roman" w:cs="Times New Roman"/>
                <w:szCs w:val="24"/>
                <w:lang w:eastAsia="en-GB"/>
              </w:rPr>
            </w:pPr>
          </w:p>
        </w:tc>
      </w:tr>
      <w:tr w:rsidR="00934948" w:rsidRPr="00A22A54" w14:paraId="05B8C628" w14:textId="77777777" w:rsidTr="00645550">
        <w:trPr>
          <w:trHeight w:val="306"/>
        </w:trPr>
        <w:tc>
          <w:tcPr>
            <w:tcW w:w="2361" w:type="pct"/>
            <w:shd w:val="clear" w:color="auto" w:fill="auto"/>
            <w:noWrap/>
            <w:vAlign w:val="center"/>
          </w:tcPr>
          <w:p w14:paraId="3485A940" w14:textId="3F43906B" w:rsidR="00934948" w:rsidRPr="00A22A54" w:rsidRDefault="00FA6C8C" w:rsidP="00645550">
            <w:pPr>
              <w:spacing w:line="240" w:lineRule="auto"/>
              <w:rPr>
                <w:rFonts w:eastAsia="Times New Roman" w:cs="Times New Roman"/>
                <w:szCs w:val="24"/>
                <w:lang w:eastAsia="en-GB"/>
              </w:rPr>
            </w:pPr>
            <w:r w:rsidRPr="00A22A54">
              <w:rPr>
                <w:rFonts w:eastAsia="Times New Roman" w:cs="Times New Roman"/>
                <w:szCs w:val="24"/>
                <w:lang w:eastAsia="en-GB"/>
              </w:rPr>
              <w:t>Renal</w:t>
            </w:r>
          </w:p>
        </w:tc>
        <w:tc>
          <w:tcPr>
            <w:tcW w:w="660" w:type="pct"/>
            <w:shd w:val="clear" w:color="auto" w:fill="auto"/>
            <w:noWrap/>
            <w:vAlign w:val="bottom"/>
            <w:hideMark/>
          </w:tcPr>
          <w:p w14:paraId="06BAD56B" w14:textId="77777777" w:rsidR="00934948" w:rsidRPr="00A22A54" w:rsidRDefault="00934948" w:rsidP="00645550">
            <w:pPr>
              <w:spacing w:line="240" w:lineRule="auto"/>
              <w:rPr>
                <w:rFonts w:eastAsia="Times New Roman" w:cs="Times New Roman"/>
                <w:szCs w:val="24"/>
                <w:lang w:eastAsia="en-GB"/>
              </w:rPr>
            </w:pPr>
          </w:p>
        </w:tc>
        <w:tc>
          <w:tcPr>
            <w:tcW w:w="660" w:type="pct"/>
            <w:shd w:val="clear" w:color="auto" w:fill="auto"/>
            <w:noWrap/>
            <w:vAlign w:val="bottom"/>
            <w:hideMark/>
          </w:tcPr>
          <w:p w14:paraId="489A2331" w14:textId="77777777" w:rsidR="00934948" w:rsidRPr="00A22A54" w:rsidRDefault="00934948" w:rsidP="00645550">
            <w:pPr>
              <w:spacing w:line="240" w:lineRule="auto"/>
              <w:rPr>
                <w:rFonts w:eastAsia="Times New Roman" w:cs="Times New Roman"/>
                <w:szCs w:val="24"/>
                <w:lang w:eastAsia="en-GB"/>
              </w:rPr>
            </w:pPr>
          </w:p>
        </w:tc>
        <w:tc>
          <w:tcPr>
            <w:tcW w:w="660" w:type="pct"/>
            <w:shd w:val="clear" w:color="auto" w:fill="auto"/>
            <w:noWrap/>
            <w:vAlign w:val="bottom"/>
            <w:hideMark/>
          </w:tcPr>
          <w:p w14:paraId="5C44E6EA" w14:textId="77777777" w:rsidR="00934948" w:rsidRPr="00A22A54" w:rsidRDefault="00934948" w:rsidP="00645550">
            <w:pPr>
              <w:spacing w:line="240" w:lineRule="auto"/>
              <w:rPr>
                <w:rFonts w:eastAsia="Times New Roman" w:cs="Times New Roman"/>
                <w:szCs w:val="24"/>
                <w:lang w:eastAsia="en-GB"/>
              </w:rPr>
            </w:pPr>
          </w:p>
        </w:tc>
        <w:tc>
          <w:tcPr>
            <w:tcW w:w="660" w:type="pct"/>
            <w:shd w:val="clear" w:color="auto" w:fill="auto"/>
            <w:noWrap/>
            <w:vAlign w:val="bottom"/>
            <w:hideMark/>
          </w:tcPr>
          <w:p w14:paraId="5A5B9039" w14:textId="77777777" w:rsidR="00934948" w:rsidRPr="00A22A54" w:rsidRDefault="00934948" w:rsidP="00645550">
            <w:pPr>
              <w:spacing w:line="240" w:lineRule="auto"/>
              <w:rPr>
                <w:rFonts w:eastAsia="Times New Roman" w:cs="Times New Roman"/>
                <w:szCs w:val="24"/>
                <w:lang w:eastAsia="en-GB"/>
              </w:rPr>
            </w:pPr>
          </w:p>
        </w:tc>
      </w:tr>
      <w:tr w:rsidR="00934948" w:rsidRPr="00A22A54" w14:paraId="2656CE37" w14:textId="77777777" w:rsidTr="00645550">
        <w:trPr>
          <w:trHeight w:val="306"/>
        </w:trPr>
        <w:tc>
          <w:tcPr>
            <w:tcW w:w="2361" w:type="pct"/>
            <w:shd w:val="clear" w:color="auto" w:fill="auto"/>
            <w:noWrap/>
            <w:vAlign w:val="center"/>
          </w:tcPr>
          <w:p w14:paraId="1C96B224" w14:textId="4C4D1456" w:rsidR="00934948" w:rsidRPr="00A22A54" w:rsidRDefault="00FA6C8C" w:rsidP="00645550">
            <w:pPr>
              <w:spacing w:line="240" w:lineRule="auto"/>
              <w:rPr>
                <w:rFonts w:eastAsia="Times New Roman" w:cs="Times New Roman"/>
                <w:szCs w:val="24"/>
                <w:lang w:eastAsia="en-GB"/>
              </w:rPr>
            </w:pPr>
            <w:r w:rsidRPr="00A22A54">
              <w:rPr>
                <w:rFonts w:eastAsia="Times New Roman" w:cs="Times New Roman"/>
                <w:szCs w:val="24"/>
                <w:lang w:eastAsia="en-GB"/>
              </w:rPr>
              <w:t>Gastrointestinal</w:t>
            </w:r>
          </w:p>
        </w:tc>
        <w:tc>
          <w:tcPr>
            <w:tcW w:w="660" w:type="pct"/>
            <w:shd w:val="clear" w:color="auto" w:fill="auto"/>
            <w:noWrap/>
            <w:vAlign w:val="bottom"/>
            <w:hideMark/>
          </w:tcPr>
          <w:p w14:paraId="5C3CDF1A" w14:textId="77777777" w:rsidR="00934948" w:rsidRPr="00A22A54" w:rsidRDefault="00934948" w:rsidP="00645550">
            <w:pPr>
              <w:spacing w:line="240" w:lineRule="auto"/>
              <w:rPr>
                <w:rFonts w:eastAsia="Times New Roman" w:cs="Times New Roman"/>
                <w:szCs w:val="24"/>
                <w:lang w:eastAsia="en-GB"/>
              </w:rPr>
            </w:pPr>
          </w:p>
        </w:tc>
        <w:tc>
          <w:tcPr>
            <w:tcW w:w="660" w:type="pct"/>
            <w:shd w:val="clear" w:color="auto" w:fill="auto"/>
            <w:noWrap/>
            <w:vAlign w:val="bottom"/>
            <w:hideMark/>
          </w:tcPr>
          <w:p w14:paraId="2647C1FD" w14:textId="77777777" w:rsidR="00934948" w:rsidRPr="00A22A54" w:rsidRDefault="00934948" w:rsidP="00645550">
            <w:pPr>
              <w:spacing w:line="240" w:lineRule="auto"/>
              <w:rPr>
                <w:rFonts w:eastAsia="Times New Roman" w:cs="Times New Roman"/>
                <w:szCs w:val="24"/>
                <w:lang w:eastAsia="en-GB"/>
              </w:rPr>
            </w:pPr>
          </w:p>
        </w:tc>
        <w:tc>
          <w:tcPr>
            <w:tcW w:w="660" w:type="pct"/>
            <w:shd w:val="clear" w:color="auto" w:fill="auto"/>
            <w:noWrap/>
            <w:vAlign w:val="bottom"/>
            <w:hideMark/>
          </w:tcPr>
          <w:p w14:paraId="29E9BCB6" w14:textId="77777777" w:rsidR="00934948" w:rsidRPr="00A22A54" w:rsidRDefault="00934948" w:rsidP="00645550">
            <w:pPr>
              <w:spacing w:line="240" w:lineRule="auto"/>
              <w:rPr>
                <w:rFonts w:eastAsia="Times New Roman" w:cs="Times New Roman"/>
                <w:szCs w:val="24"/>
                <w:lang w:eastAsia="en-GB"/>
              </w:rPr>
            </w:pPr>
          </w:p>
        </w:tc>
        <w:tc>
          <w:tcPr>
            <w:tcW w:w="660" w:type="pct"/>
            <w:shd w:val="clear" w:color="auto" w:fill="auto"/>
            <w:noWrap/>
            <w:vAlign w:val="bottom"/>
            <w:hideMark/>
          </w:tcPr>
          <w:p w14:paraId="06F955A2" w14:textId="77777777" w:rsidR="00934948" w:rsidRPr="00A22A54" w:rsidRDefault="00934948" w:rsidP="00645550">
            <w:pPr>
              <w:spacing w:line="240" w:lineRule="auto"/>
              <w:rPr>
                <w:rFonts w:eastAsia="Times New Roman" w:cs="Times New Roman"/>
                <w:szCs w:val="24"/>
                <w:lang w:eastAsia="en-GB"/>
              </w:rPr>
            </w:pPr>
          </w:p>
        </w:tc>
      </w:tr>
      <w:tr w:rsidR="00934948" w:rsidRPr="00A22A54" w14:paraId="30D662B7" w14:textId="77777777" w:rsidTr="00645550">
        <w:trPr>
          <w:trHeight w:val="306"/>
        </w:trPr>
        <w:tc>
          <w:tcPr>
            <w:tcW w:w="2361" w:type="pct"/>
            <w:shd w:val="clear" w:color="auto" w:fill="auto"/>
            <w:noWrap/>
            <w:vAlign w:val="center"/>
          </w:tcPr>
          <w:p w14:paraId="6B31EDD1" w14:textId="7D042334" w:rsidR="00934948" w:rsidRPr="00A22A54" w:rsidRDefault="00FA6C8C" w:rsidP="00645550">
            <w:pPr>
              <w:spacing w:line="240" w:lineRule="auto"/>
              <w:rPr>
                <w:rFonts w:eastAsia="Times New Roman" w:cs="Times New Roman"/>
                <w:szCs w:val="24"/>
                <w:lang w:eastAsia="en-GB"/>
              </w:rPr>
            </w:pPr>
            <w:r w:rsidRPr="00A22A54">
              <w:rPr>
                <w:rFonts w:eastAsia="Times New Roman" w:cs="Times New Roman"/>
                <w:szCs w:val="24"/>
                <w:lang w:eastAsia="en-GB"/>
              </w:rPr>
              <w:t>Wound</w:t>
            </w:r>
          </w:p>
        </w:tc>
        <w:tc>
          <w:tcPr>
            <w:tcW w:w="660" w:type="pct"/>
            <w:shd w:val="clear" w:color="auto" w:fill="auto"/>
            <w:noWrap/>
            <w:vAlign w:val="bottom"/>
            <w:hideMark/>
          </w:tcPr>
          <w:p w14:paraId="757D62F5" w14:textId="77777777" w:rsidR="00934948" w:rsidRPr="00A22A54" w:rsidRDefault="00934948" w:rsidP="00645550">
            <w:pPr>
              <w:spacing w:line="240" w:lineRule="auto"/>
              <w:rPr>
                <w:rFonts w:eastAsia="Times New Roman" w:cs="Times New Roman"/>
                <w:szCs w:val="24"/>
                <w:lang w:eastAsia="en-GB"/>
              </w:rPr>
            </w:pPr>
          </w:p>
        </w:tc>
        <w:tc>
          <w:tcPr>
            <w:tcW w:w="660" w:type="pct"/>
            <w:shd w:val="clear" w:color="auto" w:fill="auto"/>
            <w:noWrap/>
            <w:vAlign w:val="bottom"/>
            <w:hideMark/>
          </w:tcPr>
          <w:p w14:paraId="664A50E8" w14:textId="77777777" w:rsidR="00934948" w:rsidRPr="00A22A54" w:rsidRDefault="00934948" w:rsidP="00645550">
            <w:pPr>
              <w:spacing w:line="240" w:lineRule="auto"/>
              <w:rPr>
                <w:rFonts w:eastAsia="Times New Roman" w:cs="Times New Roman"/>
                <w:szCs w:val="24"/>
                <w:lang w:eastAsia="en-GB"/>
              </w:rPr>
            </w:pPr>
          </w:p>
        </w:tc>
        <w:tc>
          <w:tcPr>
            <w:tcW w:w="660" w:type="pct"/>
            <w:shd w:val="clear" w:color="auto" w:fill="auto"/>
            <w:noWrap/>
            <w:vAlign w:val="bottom"/>
            <w:hideMark/>
          </w:tcPr>
          <w:p w14:paraId="4C0EB084" w14:textId="77777777" w:rsidR="00934948" w:rsidRPr="00A22A54" w:rsidRDefault="00934948" w:rsidP="00645550">
            <w:pPr>
              <w:spacing w:line="240" w:lineRule="auto"/>
              <w:rPr>
                <w:rFonts w:eastAsia="Times New Roman" w:cs="Times New Roman"/>
                <w:szCs w:val="24"/>
                <w:lang w:eastAsia="en-GB"/>
              </w:rPr>
            </w:pPr>
          </w:p>
        </w:tc>
        <w:tc>
          <w:tcPr>
            <w:tcW w:w="660" w:type="pct"/>
            <w:shd w:val="clear" w:color="auto" w:fill="auto"/>
            <w:noWrap/>
            <w:vAlign w:val="bottom"/>
            <w:hideMark/>
          </w:tcPr>
          <w:p w14:paraId="6A96A8CB" w14:textId="77777777" w:rsidR="00934948" w:rsidRPr="00A22A54" w:rsidRDefault="00934948" w:rsidP="00645550">
            <w:pPr>
              <w:spacing w:line="240" w:lineRule="auto"/>
              <w:rPr>
                <w:rFonts w:eastAsia="Times New Roman" w:cs="Times New Roman"/>
                <w:szCs w:val="24"/>
                <w:lang w:eastAsia="en-GB"/>
              </w:rPr>
            </w:pPr>
          </w:p>
        </w:tc>
      </w:tr>
      <w:tr w:rsidR="00934948" w:rsidRPr="00A22A54" w14:paraId="7B942773" w14:textId="77777777" w:rsidTr="00645550">
        <w:trPr>
          <w:trHeight w:val="306"/>
        </w:trPr>
        <w:tc>
          <w:tcPr>
            <w:tcW w:w="2361" w:type="pct"/>
            <w:shd w:val="clear" w:color="auto" w:fill="auto"/>
            <w:noWrap/>
            <w:vAlign w:val="center"/>
          </w:tcPr>
          <w:p w14:paraId="2B95E0B2" w14:textId="4E7FD962" w:rsidR="00934948" w:rsidRPr="00A22A54" w:rsidRDefault="00FA6C8C" w:rsidP="00645550">
            <w:pPr>
              <w:spacing w:line="240" w:lineRule="auto"/>
              <w:rPr>
                <w:rFonts w:eastAsia="Times New Roman" w:cs="Times New Roman"/>
                <w:szCs w:val="24"/>
                <w:lang w:eastAsia="en-GB"/>
              </w:rPr>
            </w:pPr>
            <w:r w:rsidRPr="00A22A54">
              <w:rPr>
                <w:rFonts w:eastAsia="Times New Roman" w:cs="Times New Roman"/>
                <w:szCs w:val="24"/>
                <w:lang w:eastAsia="en-GB"/>
              </w:rPr>
              <w:t>Neurological</w:t>
            </w:r>
          </w:p>
        </w:tc>
        <w:tc>
          <w:tcPr>
            <w:tcW w:w="660" w:type="pct"/>
            <w:shd w:val="clear" w:color="auto" w:fill="auto"/>
            <w:noWrap/>
            <w:vAlign w:val="bottom"/>
            <w:hideMark/>
          </w:tcPr>
          <w:p w14:paraId="2FD9DAD1" w14:textId="77777777" w:rsidR="00934948" w:rsidRPr="00A22A54" w:rsidRDefault="00934948" w:rsidP="00645550">
            <w:pPr>
              <w:spacing w:line="240" w:lineRule="auto"/>
              <w:rPr>
                <w:rFonts w:eastAsia="Times New Roman" w:cs="Times New Roman"/>
                <w:szCs w:val="24"/>
                <w:lang w:eastAsia="en-GB"/>
              </w:rPr>
            </w:pPr>
          </w:p>
        </w:tc>
        <w:tc>
          <w:tcPr>
            <w:tcW w:w="660" w:type="pct"/>
            <w:shd w:val="clear" w:color="auto" w:fill="auto"/>
            <w:noWrap/>
            <w:vAlign w:val="bottom"/>
            <w:hideMark/>
          </w:tcPr>
          <w:p w14:paraId="53AC48B6" w14:textId="77777777" w:rsidR="00934948" w:rsidRPr="00A22A54" w:rsidRDefault="00934948" w:rsidP="00645550">
            <w:pPr>
              <w:spacing w:line="240" w:lineRule="auto"/>
              <w:rPr>
                <w:rFonts w:eastAsia="Times New Roman" w:cs="Times New Roman"/>
                <w:szCs w:val="24"/>
                <w:lang w:eastAsia="en-GB"/>
              </w:rPr>
            </w:pPr>
          </w:p>
        </w:tc>
        <w:tc>
          <w:tcPr>
            <w:tcW w:w="660" w:type="pct"/>
            <w:shd w:val="clear" w:color="auto" w:fill="auto"/>
            <w:noWrap/>
            <w:vAlign w:val="bottom"/>
            <w:hideMark/>
          </w:tcPr>
          <w:p w14:paraId="136E3E38" w14:textId="77777777" w:rsidR="00934948" w:rsidRPr="00A22A54" w:rsidRDefault="00934948" w:rsidP="00645550">
            <w:pPr>
              <w:spacing w:line="240" w:lineRule="auto"/>
              <w:rPr>
                <w:rFonts w:eastAsia="Times New Roman" w:cs="Times New Roman"/>
                <w:szCs w:val="24"/>
                <w:lang w:eastAsia="en-GB"/>
              </w:rPr>
            </w:pPr>
          </w:p>
        </w:tc>
        <w:tc>
          <w:tcPr>
            <w:tcW w:w="660" w:type="pct"/>
            <w:shd w:val="clear" w:color="auto" w:fill="auto"/>
            <w:noWrap/>
            <w:vAlign w:val="bottom"/>
            <w:hideMark/>
          </w:tcPr>
          <w:p w14:paraId="0755A47E" w14:textId="77777777" w:rsidR="00934948" w:rsidRPr="00A22A54" w:rsidRDefault="00934948" w:rsidP="00645550">
            <w:pPr>
              <w:spacing w:line="240" w:lineRule="auto"/>
              <w:rPr>
                <w:rFonts w:eastAsia="Times New Roman" w:cs="Times New Roman"/>
                <w:szCs w:val="24"/>
                <w:lang w:eastAsia="en-GB"/>
              </w:rPr>
            </w:pPr>
          </w:p>
        </w:tc>
      </w:tr>
      <w:tr w:rsidR="00FA6C8C" w:rsidRPr="00A22A54" w14:paraId="5C713EC8" w14:textId="77777777" w:rsidTr="00645550">
        <w:trPr>
          <w:trHeight w:val="306"/>
        </w:trPr>
        <w:tc>
          <w:tcPr>
            <w:tcW w:w="2361" w:type="pct"/>
            <w:shd w:val="clear" w:color="auto" w:fill="auto"/>
            <w:noWrap/>
            <w:vAlign w:val="center"/>
          </w:tcPr>
          <w:p w14:paraId="54A7FFAD" w14:textId="2FCCF6DE" w:rsidR="00FA6C8C" w:rsidRPr="00A22A54" w:rsidRDefault="00FA6C8C" w:rsidP="00645550">
            <w:pPr>
              <w:spacing w:line="240" w:lineRule="auto"/>
              <w:rPr>
                <w:rFonts w:eastAsia="Times New Roman" w:cs="Times New Roman"/>
                <w:szCs w:val="24"/>
                <w:lang w:eastAsia="en-GB"/>
              </w:rPr>
            </w:pPr>
            <w:r w:rsidRPr="00A22A54">
              <w:rPr>
                <w:rFonts w:eastAsia="Times New Roman" w:cs="Times New Roman"/>
                <w:szCs w:val="24"/>
                <w:lang w:eastAsia="en-GB"/>
              </w:rPr>
              <w:t>Haematology</w:t>
            </w:r>
          </w:p>
        </w:tc>
        <w:tc>
          <w:tcPr>
            <w:tcW w:w="660" w:type="pct"/>
            <w:shd w:val="clear" w:color="auto" w:fill="auto"/>
            <w:noWrap/>
            <w:vAlign w:val="bottom"/>
          </w:tcPr>
          <w:p w14:paraId="4C086318" w14:textId="77777777" w:rsidR="00FA6C8C" w:rsidRPr="00A22A54" w:rsidRDefault="00FA6C8C" w:rsidP="00645550">
            <w:pPr>
              <w:spacing w:line="240" w:lineRule="auto"/>
              <w:rPr>
                <w:rFonts w:eastAsia="Times New Roman" w:cs="Times New Roman"/>
                <w:szCs w:val="24"/>
                <w:lang w:eastAsia="en-GB"/>
              </w:rPr>
            </w:pPr>
          </w:p>
        </w:tc>
        <w:tc>
          <w:tcPr>
            <w:tcW w:w="660" w:type="pct"/>
            <w:shd w:val="clear" w:color="auto" w:fill="auto"/>
            <w:noWrap/>
            <w:vAlign w:val="bottom"/>
          </w:tcPr>
          <w:p w14:paraId="78CE61FD" w14:textId="77777777" w:rsidR="00FA6C8C" w:rsidRPr="00A22A54" w:rsidRDefault="00FA6C8C" w:rsidP="00645550">
            <w:pPr>
              <w:spacing w:line="240" w:lineRule="auto"/>
              <w:rPr>
                <w:rFonts w:eastAsia="Times New Roman" w:cs="Times New Roman"/>
                <w:szCs w:val="24"/>
                <w:lang w:eastAsia="en-GB"/>
              </w:rPr>
            </w:pPr>
          </w:p>
        </w:tc>
        <w:tc>
          <w:tcPr>
            <w:tcW w:w="660" w:type="pct"/>
            <w:shd w:val="clear" w:color="auto" w:fill="auto"/>
            <w:noWrap/>
            <w:vAlign w:val="bottom"/>
          </w:tcPr>
          <w:p w14:paraId="209211AF" w14:textId="77777777" w:rsidR="00FA6C8C" w:rsidRPr="00A22A54" w:rsidRDefault="00FA6C8C" w:rsidP="00645550">
            <w:pPr>
              <w:spacing w:line="240" w:lineRule="auto"/>
              <w:rPr>
                <w:rFonts w:eastAsia="Times New Roman" w:cs="Times New Roman"/>
                <w:szCs w:val="24"/>
                <w:lang w:eastAsia="en-GB"/>
              </w:rPr>
            </w:pPr>
          </w:p>
        </w:tc>
        <w:tc>
          <w:tcPr>
            <w:tcW w:w="660" w:type="pct"/>
            <w:shd w:val="clear" w:color="auto" w:fill="auto"/>
            <w:noWrap/>
            <w:vAlign w:val="bottom"/>
          </w:tcPr>
          <w:p w14:paraId="1EBD3A45" w14:textId="77777777" w:rsidR="00FA6C8C" w:rsidRPr="00A22A54" w:rsidRDefault="00FA6C8C" w:rsidP="00645550">
            <w:pPr>
              <w:spacing w:line="240" w:lineRule="auto"/>
              <w:rPr>
                <w:rFonts w:eastAsia="Times New Roman" w:cs="Times New Roman"/>
                <w:szCs w:val="24"/>
                <w:lang w:eastAsia="en-GB"/>
              </w:rPr>
            </w:pPr>
          </w:p>
        </w:tc>
      </w:tr>
      <w:tr w:rsidR="00FA6C8C" w:rsidRPr="00A22A54" w14:paraId="5A3AB76D" w14:textId="77777777" w:rsidTr="00645550">
        <w:trPr>
          <w:trHeight w:val="306"/>
        </w:trPr>
        <w:tc>
          <w:tcPr>
            <w:tcW w:w="2361" w:type="pct"/>
            <w:shd w:val="clear" w:color="auto" w:fill="auto"/>
            <w:noWrap/>
            <w:vAlign w:val="center"/>
          </w:tcPr>
          <w:p w14:paraId="70669276" w14:textId="0D3C0BF1" w:rsidR="00FA6C8C" w:rsidRPr="00A22A54" w:rsidRDefault="00FA6C8C" w:rsidP="00645550">
            <w:pPr>
              <w:spacing w:line="240" w:lineRule="auto"/>
              <w:rPr>
                <w:rFonts w:eastAsia="Times New Roman" w:cs="Times New Roman"/>
                <w:szCs w:val="24"/>
                <w:lang w:eastAsia="en-GB"/>
              </w:rPr>
            </w:pPr>
            <w:r w:rsidRPr="00A22A54">
              <w:rPr>
                <w:rFonts w:eastAsia="Times New Roman" w:cs="Times New Roman"/>
                <w:szCs w:val="24"/>
                <w:lang w:eastAsia="en-GB"/>
              </w:rPr>
              <w:t>Pain</w:t>
            </w:r>
          </w:p>
        </w:tc>
        <w:tc>
          <w:tcPr>
            <w:tcW w:w="660" w:type="pct"/>
            <w:shd w:val="clear" w:color="auto" w:fill="auto"/>
            <w:noWrap/>
            <w:vAlign w:val="bottom"/>
          </w:tcPr>
          <w:p w14:paraId="2A0D9F12" w14:textId="77777777" w:rsidR="00FA6C8C" w:rsidRPr="00A22A54" w:rsidRDefault="00FA6C8C" w:rsidP="00645550">
            <w:pPr>
              <w:spacing w:line="240" w:lineRule="auto"/>
              <w:rPr>
                <w:rFonts w:eastAsia="Times New Roman" w:cs="Times New Roman"/>
                <w:szCs w:val="24"/>
                <w:lang w:eastAsia="en-GB"/>
              </w:rPr>
            </w:pPr>
          </w:p>
        </w:tc>
        <w:tc>
          <w:tcPr>
            <w:tcW w:w="660" w:type="pct"/>
            <w:shd w:val="clear" w:color="auto" w:fill="auto"/>
            <w:noWrap/>
            <w:vAlign w:val="bottom"/>
          </w:tcPr>
          <w:p w14:paraId="679C4616" w14:textId="77777777" w:rsidR="00FA6C8C" w:rsidRPr="00A22A54" w:rsidRDefault="00FA6C8C" w:rsidP="00645550">
            <w:pPr>
              <w:spacing w:line="240" w:lineRule="auto"/>
              <w:rPr>
                <w:rFonts w:eastAsia="Times New Roman" w:cs="Times New Roman"/>
                <w:szCs w:val="24"/>
                <w:lang w:eastAsia="en-GB"/>
              </w:rPr>
            </w:pPr>
          </w:p>
        </w:tc>
        <w:tc>
          <w:tcPr>
            <w:tcW w:w="660" w:type="pct"/>
            <w:shd w:val="clear" w:color="auto" w:fill="auto"/>
            <w:noWrap/>
            <w:vAlign w:val="bottom"/>
          </w:tcPr>
          <w:p w14:paraId="71399DF2" w14:textId="77777777" w:rsidR="00FA6C8C" w:rsidRPr="00A22A54" w:rsidRDefault="00FA6C8C" w:rsidP="00645550">
            <w:pPr>
              <w:spacing w:line="240" w:lineRule="auto"/>
              <w:rPr>
                <w:rFonts w:eastAsia="Times New Roman" w:cs="Times New Roman"/>
                <w:szCs w:val="24"/>
                <w:lang w:eastAsia="en-GB"/>
              </w:rPr>
            </w:pPr>
          </w:p>
        </w:tc>
        <w:tc>
          <w:tcPr>
            <w:tcW w:w="660" w:type="pct"/>
            <w:shd w:val="clear" w:color="auto" w:fill="auto"/>
            <w:noWrap/>
            <w:vAlign w:val="bottom"/>
          </w:tcPr>
          <w:p w14:paraId="4A6D3297" w14:textId="77777777" w:rsidR="00FA6C8C" w:rsidRPr="00A22A54" w:rsidRDefault="00FA6C8C" w:rsidP="00645550">
            <w:pPr>
              <w:spacing w:line="240" w:lineRule="auto"/>
              <w:rPr>
                <w:rFonts w:eastAsia="Times New Roman" w:cs="Times New Roman"/>
                <w:szCs w:val="24"/>
                <w:lang w:eastAsia="en-GB"/>
              </w:rPr>
            </w:pPr>
          </w:p>
        </w:tc>
      </w:tr>
    </w:tbl>
    <w:p w14:paraId="35BBB4E7" w14:textId="60B9BEBC" w:rsidR="00FA6C8C" w:rsidRPr="00A22A54" w:rsidRDefault="00FA6C8C" w:rsidP="00645550">
      <w:pPr>
        <w:pStyle w:val="Heading2"/>
        <w:numPr>
          <w:ilvl w:val="0"/>
          <w:numId w:val="0"/>
        </w:numPr>
        <w:spacing w:line="240" w:lineRule="auto"/>
        <w:ind w:left="568"/>
      </w:pPr>
      <w:bookmarkStart w:id="43" w:name="_Toc493344303"/>
    </w:p>
    <w:p w14:paraId="1432176F" w14:textId="19EE56E1" w:rsidR="00443C8A" w:rsidRDefault="00443C8A">
      <w:pPr>
        <w:spacing w:after="160" w:line="259" w:lineRule="auto"/>
        <w:rPr>
          <w:rFonts w:cs="Times New Roman"/>
          <w:szCs w:val="24"/>
        </w:rPr>
      </w:pPr>
      <w:r>
        <w:rPr>
          <w:rFonts w:cs="Times New Roman"/>
          <w:szCs w:val="24"/>
        </w:rPr>
        <w:br w:type="page"/>
      </w:r>
    </w:p>
    <w:p w14:paraId="6787B81F" w14:textId="77777777" w:rsidR="005663AF" w:rsidRPr="00A22A54" w:rsidRDefault="005663AF" w:rsidP="00645550">
      <w:pPr>
        <w:spacing w:after="160" w:line="259" w:lineRule="auto"/>
        <w:rPr>
          <w:rFonts w:cs="Times New Roman"/>
          <w:szCs w:val="24"/>
        </w:rPr>
      </w:pPr>
    </w:p>
    <w:p w14:paraId="464A5FC3" w14:textId="17220811" w:rsidR="002A64B2" w:rsidRPr="00A22A54" w:rsidRDefault="002A64B2" w:rsidP="00A16418">
      <w:pPr>
        <w:pStyle w:val="Heading2"/>
      </w:pPr>
      <w:bookmarkStart w:id="44" w:name="_Toc517774774"/>
      <w:r w:rsidRPr="00A22A54">
        <w:t xml:space="preserve">Table </w:t>
      </w:r>
      <w:r w:rsidR="006E5AD9">
        <w:t>6</w:t>
      </w:r>
      <w:r w:rsidRPr="00A22A54">
        <w:t xml:space="preserve">: </w:t>
      </w:r>
      <w:bookmarkEnd w:id="43"/>
      <w:r w:rsidR="005A50BD" w:rsidRPr="00A22A54">
        <w:t>Arterial monitoring</w:t>
      </w:r>
      <w:r w:rsidR="00934948" w:rsidRPr="00A22A54">
        <w:t>- Clavien-</w:t>
      </w:r>
      <w:r w:rsidR="00F90991" w:rsidRPr="00A22A54">
        <w:t>D</w:t>
      </w:r>
      <w:r w:rsidR="00934948" w:rsidRPr="00A22A54">
        <w:t>indo grading</w:t>
      </w:r>
      <w:r w:rsidR="00A22A54">
        <w:t xml:space="preserve"> for cardiovascular complications within 30 days after surgery.</w:t>
      </w:r>
      <w:bookmarkEnd w:id="44"/>
    </w:p>
    <w:p w14:paraId="26A84E74" w14:textId="19BBFC99" w:rsidR="00934948" w:rsidRPr="00A22A54" w:rsidRDefault="00FD4DCB" w:rsidP="00F90991">
      <w:pPr>
        <w:rPr>
          <w:rFonts w:cs="Times New Roman"/>
          <w:szCs w:val="24"/>
        </w:rPr>
      </w:pPr>
      <w:r w:rsidRPr="00A22A54">
        <w:rPr>
          <w:rFonts w:cs="Times New Roman"/>
          <w:szCs w:val="24"/>
        </w:rPr>
        <w:t xml:space="preserve">Presented for </w:t>
      </w:r>
      <w:r w:rsidR="008B07A3" w:rsidRPr="00A22A54">
        <w:rPr>
          <w:rFonts w:cs="Times New Roman"/>
          <w:bCs/>
          <w:szCs w:val="24"/>
        </w:rPr>
        <w:t>ART/NONE</w:t>
      </w:r>
      <w:r w:rsidR="00934948" w:rsidRPr="00A22A54">
        <w:rPr>
          <w:rFonts w:cs="Times New Roman"/>
          <w:bCs/>
          <w:szCs w:val="24"/>
        </w:rPr>
        <w:t>; (n;%)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1096"/>
        <w:gridCol w:w="661"/>
        <w:gridCol w:w="567"/>
        <w:gridCol w:w="661"/>
        <w:gridCol w:w="606"/>
        <w:gridCol w:w="661"/>
        <w:gridCol w:w="606"/>
        <w:gridCol w:w="661"/>
        <w:gridCol w:w="606"/>
        <w:gridCol w:w="661"/>
        <w:gridCol w:w="606"/>
        <w:gridCol w:w="661"/>
      </w:tblGrid>
      <w:tr w:rsidR="00D559A8" w:rsidRPr="00BB5039" w14:paraId="2A37CAAE" w14:textId="77777777" w:rsidTr="00645550">
        <w:trPr>
          <w:trHeight w:val="306"/>
        </w:trPr>
        <w:tc>
          <w:tcPr>
            <w:tcW w:w="548" w:type="pct"/>
            <w:shd w:val="clear" w:color="auto" w:fill="auto"/>
            <w:vAlign w:val="center"/>
            <w:hideMark/>
          </w:tcPr>
          <w:p w14:paraId="3AF58130" w14:textId="77777777" w:rsidR="00934948" w:rsidRPr="00BB5039" w:rsidRDefault="00934948" w:rsidP="00F90991">
            <w:pPr>
              <w:rPr>
                <w:rFonts w:eastAsia="Times New Roman" w:cs="Times New Roman"/>
                <w:b/>
                <w:bCs/>
                <w:color w:val="000000"/>
                <w:sz w:val="16"/>
                <w:szCs w:val="16"/>
                <w:lang w:eastAsia="en-GB"/>
              </w:rPr>
            </w:pPr>
            <w:r w:rsidRPr="00BB5039">
              <w:rPr>
                <w:rFonts w:eastAsia="Times New Roman" w:cs="Times New Roman"/>
                <w:b/>
                <w:bCs/>
                <w:color w:val="000000"/>
                <w:sz w:val="16"/>
                <w:szCs w:val="16"/>
                <w:lang w:eastAsia="en-GB"/>
              </w:rPr>
              <w:t> </w:t>
            </w:r>
          </w:p>
        </w:tc>
        <w:tc>
          <w:tcPr>
            <w:tcW w:w="408" w:type="pct"/>
            <w:shd w:val="clear" w:color="auto" w:fill="auto"/>
            <w:vAlign w:val="center"/>
            <w:hideMark/>
          </w:tcPr>
          <w:p w14:paraId="7769E128" w14:textId="77777777" w:rsidR="00934948" w:rsidRPr="00BB5039" w:rsidRDefault="00934948" w:rsidP="00F90991">
            <w:pPr>
              <w:rPr>
                <w:rFonts w:eastAsia="Times New Roman" w:cs="Times New Roman"/>
                <w:b/>
                <w:bCs/>
                <w:color w:val="000000"/>
                <w:sz w:val="16"/>
                <w:szCs w:val="16"/>
                <w:lang w:eastAsia="en-GB"/>
              </w:rPr>
            </w:pPr>
            <w:r w:rsidRPr="00BB5039">
              <w:rPr>
                <w:rFonts w:eastAsia="Times New Roman" w:cs="Times New Roman"/>
                <w:b/>
                <w:bCs/>
                <w:color w:val="000000"/>
                <w:sz w:val="16"/>
                <w:szCs w:val="16"/>
                <w:lang w:eastAsia="en-GB"/>
              </w:rPr>
              <w:t>Any c/v complication</w:t>
            </w:r>
          </w:p>
        </w:tc>
        <w:tc>
          <w:tcPr>
            <w:tcW w:w="365" w:type="pct"/>
            <w:shd w:val="clear" w:color="auto" w:fill="auto"/>
            <w:noWrap/>
            <w:vAlign w:val="bottom"/>
            <w:hideMark/>
          </w:tcPr>
          <w:p w14:paraId="33EFA9C0" w14:textId="77777777" w:rsidR="00934948" w:rsidRPr="00BB5039" w:rsidRDefault="00934948" w:rsidP="00F90991">
            <w:pPr>
              <w:rPr>
                <w:rFonts w:eastAsia="Times New Roman" w:cs="Times New Roman"/>
                <w:b/>
                <w:bCs/>
                <w:color w:val="000000"/>
                <w:sz w:val="16"/>
                <w:szCs w:val="16"/>
                <w:lang w:eastAsia="en-GB"/>
              </w:rPr>
            </w:pPr>
          </w:p>
        </w:tc>
        <w:tc>
          <w:tcPr>
            <w:tcW w:w="369" w:type="pct"/>
            <w:shd w:val="clear" w:color="auto" w:fill="auto"/>
            <w:vAlign w:val="center"/>
            <w:hideMark/>
          </w:tcPr>
          <w:p w14:paraId="0C500C16" w14:textId="17C3DD53" w:rsidR="00934948" w:rsidRPr="00BB5039" w:rsidRDefault="00934948" w:rsidP="00D559A8">
            <w:pPr>
              <w:rPr>
                <w:rFonts w:eastAsia="Times New Roman" w:cs="Times New Roman"/>
                <w:b/>
                <w:bCs/>
                <w:color w:val="000000"/>
                <w:sz w:val="16"/>
                <w:szCs w:val="16"/>
                <w:lang w:eastAsia="en-GB"/>
              </w:rPr>
            </w:pPr>
            <w:r w:rsidRPr="00BB5039">
              <w:rPr>
                <w:rFonts w:eastAsia="Times New Roman" w:cs="Times New Roman"/>
                <w:b/>
                <w:bCs/>
                <w:color w:val="000000"/>
                <w:sz w:val="16"/>
                <w:szCs w:val="16"/>
                <w:lang w:eastAsia="en-GB"/>
              </w:rPr>
              <w:t>C-D I</w:t>
            </w:r>
          </w:p>
        </w:tc>
        <w:tc>
          <w:tcPr>
            <w:tcW w:w="366" w:type="pct"/>
            <w:shd w:val="clear" w:color="auto" w:fill="auto"/>
            <w:vAlign w:val="center"/>
            <w:hideMark/>
          </w:tcPr>
          <w:p w14:paraId="75EC5997" w14:textId="77777777" w:rsidR="00934948" w:rsidRPr="00BB5039" w:rsidRDefault="00934948" w:rsidP="00F90991">
            <w:pPr>
              <w:rPr>
                <w:rFonts w:eastAsia="Times New Roman" w:cs="Times New Roman"/>
                <w:b/>
                <w:bCs/>
                <w:color w:val="000000"/>
                <w:sz w:val="16"/>
                <w:szCs w:val="16"/>
                <w:lang w:eastAsia="en-GB"/>
              </w:rPr>
            </w:pPr>
            <w:r w:rsidRPr="00BB5039">
              <w:rPr>
                <w:rFonts w:eastAsia="Times New Roman" w:cs="Times New Roman"/>
                <w:b/>
                <w:bCs/>
                <w:color w:val="000000"/>
                <w:sz w:val="16"/>
                <w:szCs w:val="16"/>
                <w:lang w:eastAsia="en-GB"/>
              </w:rPr>
              <w:t> </w:t>
            </w:r>
          </w:p>
        </w:tc>
        <w:tc>
          <w:tcPr>
            <w:tcW w:w="370" w:type="pct"/>
            <w:shd w:val="clear" w:color="auto" w:fill="auto"/>
            <w:vAlign w:val="center"/>
            <w:hideMark/>
          </w:tcPr>
          <w:p w14:paraId="0735FF81" w14:textId="35DE6BD5" w:rsidR="00934948" w:rsidRPr="00BB5039" w:rsidRDefault="00934948" w:rsidP="00F90991">
            <w:pPr>
              <w:rPr>
                <w:rFonts w:eastAsia="Times New Roman" w:cs="Times New Roman"/>
                <w:b/>
                <w:bCs/>
                <w:color w:val="000000"/>
                <w:sz w:val="16"/>
                <w:szCs w:val="16"/>
                <w:lang w:eastAsia="en-GB"/>
              </w:rPr>
            </w:pPr>
            <w:r w:rsidRPr="00BB5039">
              <w:rPr>
                <w:rFonts w:eastAsia="Times New Roman" w:cs="Times New Roman"/>
                <w:b/>
                <w:bCs/>
                <w:color w:val="000000"/>
                <w:sz w:val="16"/>
                <w:szCs w:val="16"/>
                <w:lang w:eastAsia="en-GB"/>
              </w:rPr>
              <w:t>C</w:t>
            </w:r>
            <w:r w:rsidR="0048547C" w:rsidRPr="00BB5039">
              <w:rPr>
                <w:rFonts w:eastAsia="Times New Roman" w:cs="Times New Roman"/>
                <w:b/>
                <w:bCs/>
                <w:color w:val="000000"/>
                <w:sz w:val="16"/>
                <w:szCs w:val="16"/>
                <w:lang w:eastAsia="en-GB"/>
              </w:rPr>
              <w:t>-</w:t>
            </w:r>
            <w:r w:rsidRPr="00BB5039">
              <w:rPr>
                <w:rFonts w:eastAsia="Times New Roman" w:cs="Times New Roman"/>
                <w:b/>
                <w:bCs/>
                <w:color w:val="000000"/>
                <w:sz w:val="16"/>
                <w:szCs w:val="16"/>
                <w:lang w:eastAsia="en-GB"/>
              </w:rPr>
              <w:t>D</w:t>
            </w:r>
            <w:r w:rsidR="0048547C" w:rsidRPr="00BB5039">
              <w:rPr>
                <w:rFonts w:eastAsia="Times New Roman" w:cs="Times New Roman"/>
                <w:b/>
                <w:bCs/>
                <w:color w:val="000000"/>
                <w:sz w:val="16"/>
                <w:szCs w:val="16"/>
                <w:lang w:eastAsia="en-GB"/>
              </w:rPr>
              <w:t xml:space="preserve">  </w:t>
            </w:r>
            <w:r w:rsidRPr="00BB5039">
              <w:rPr>
                <w:rFonts w:eastAsia="Times New Roman" w:cs="Times New Roman"/>
                <w:b/>
                <w:bCs/>
                <w:color w:val="000000"/>
                <w:sz w:val="16"/>
                <w:szCs w:val="16"/>
                <w:lang w:eastAsia="en-GB"/>
              </w:rPr>
              <w:t>II</w:t>
            </w:r>
          </w:p>
        </w:tc>
        <w:tc>
          <w:tcPr>
            <w:tcW w:w="366" w:type="pct"/>
            <w:shd w:val="clear" w:color="auto" w:fill="auto"/>
            <w:vAlign w:val="center"/>
            <w:hideMark/>
          </w:tcPr>
          <w:p w14:paraId="3D979EE7" w14:textId="77777777" w:rsidR="00934948" w:rsidRPr="00BB5039" w:rsidRDefault="00934948" w:rsidP="00F90991">
            <w:pPr>
              <w:rPr>
                <w:rFonts w:eastAsia="Times New Roman" w:cs="Times New Roman"/>
                <w:b/>
                <w:bCs/>
                <w:color w:val="000000"/>
                <w:sz w:val="16"/>
                <w:szCs w:val="16"/>
                <w:lang w:eastAsia="en-GB"/>
              </w:rPr>
            </w:pPr>
            <w:r w:rsidRPr="00BB5039">
              <w:rPr>
                <w:rFonts w:eastAsia="Times New Roman" w:cs="Times New Roman"/>
                <w:b/>
                <w:bCs/>
                <w:color w:val="000000"/>
                <w:sz w:val="16"/>
                <w:szCs w:val="16"/>
                <w:lang w:eastAsia="en-GB"/>
              </w:rPr>
              <w:t> </w:t>
            </w:r>
          </w:p>
        </w:tc>
        <w:tc>
          <w:tcPr>
            <w:tcW w:w="370" w:type="pct"/>
            <w:shd w:val="clear" w:color="auto" w:fill="auto"/>
            <w:vAlign w:val="center"/>
            <w:hideMark/>
          </w:tcPr>
          <w:p w14:paraId="7CB7CFBE" w14:textId="57F924EA" w:rsidR="00934948" w:rsidRPr="00BB5039" w:rsidRDefault="00934948" w:rsidP="00F90991">
            <w:pPr>
              <w:rPr>
                <w:rFonts w:eastAsia="Times New Roman" w:cs="Times New Roman"/>
                <w:b/>
                <w:bCs/>
                <w:color w:val="000000"/>
                <w:sz w:val="16"/>
                <w:szCs w:val="16"/>
                <w:lang w:eastAsia="en-GB"/>
              </w:rPr>
            </w:pPr>
            <w:r w:rsidRPr="00BB5039">
              <w:rPr>
                <w:rFonts w:eastAsia="Times New Roman" w:cs="Times New Roman"/>
                <w:b/>
                <w:bCs/>
                <w:color w:val="000000"/>
                <w:sz w:val="16"/>
                <w:szCs w:val="16"/>
                <w:lang w:eastAsia="en-GB"/>
              </w:rPr>
              <w:t>C</w:t>
            </w:r>
            <w:r w:rsidR="0048547C" w:rsidRPr="00BB5039">
              <w:rPr>
                <w:rFonts w:eastAsia="Times New Roman" w:cs="Times New Roman"/>
                <w:b/>
                <w:bCs/>
                <w:color w:val="000000"/>
                <w:sz w:val="16"/>
                <w:szCs w:val="16"/>
                <w:lang w:eastAsia="en-GB"/>
              </w:rPr>
              <w:t>-</w:t>
            </w:r>
            <w:r w:rsidRPr="00BB5039">
              <w:rPr>
                <w:rFonts w:eastAsia="Times New Roman" w:cs="Times New Roman"/>
                <w:b/>
                <w:bCs/>
                <w:color w:val="000000"/>
                <w:sz w:val="16"/>
                <w:szCs w:val="16"/>
                <w:lang w:eastAsia="en-GB"/>
              </w:rPr>
              <w:t>D</w:t>
            </w:r>
            <w:r w:rsidR="0048547C" w:rsidRPr="00BB5039">
              <w:rPr>
                <w:rFonts w:eastAsia="Times New Roman" w:cs="Times New Roman"/>
                <w:b/>
                <w:bCs/>
                <w:color w:val="000000"/>
                <w:sz w:val="16"/>
                <w:szCs w:val="16"/>
                <w:lang w:eastAsia="en-GB"/>
              </w:rPr>
              <w:t xml:space="preserve"> </w:t>
            </w:r>
            <w:r w:rsidRPr="00BB5039">
              <w:rPr>
                <w:rFonts w:eastAsia="Times New Roman" w:cs="Times New Roman"/>
                <w:b/>
                <w:bCs/>
                <w:color w:val="000000"/>
                <w:sz w:val="16"/>
                <w:szCs w:val="16"/>
                <w:lang w:eastAsia="en-GB"/>
              </w:rPr>
              <w:t>III</w:t>
            </w:r>
          </w:p>
        </w:tc>
        <w:tc>
          <w:tcPr>
            <w:tcW w:w="366" w:type="pct"/>
            <w:shd w:val="clear" w:color="auto" w:fill="auto"/>
            <w:vAlign w:val="center"/>
            <w:hideMark/>
          </w:tcPr>
          <w:p w14:paraId="32A9A555" w14:textId="77777777" w:rsidR="00934948" w:rsidRPr="00BB5039" w:rsidRDefault="00934948" w:rsidP="00F90991">
            <w:pPr>
              <w:rPr>
                <w:rFonts w:eastAsia="Times New Roman" w:cs="Times New Roman"/>
                <w:b/>
                <w:bCs/>
                <w:color w:val="000000"/>
                <w:sz w:val="16"/>
                <w:szCs w:val="16"/>
                <w:lang w:eastAsia="en-GB"/>
              </w:rPr>
            </w:pPr>
            <w:r w:rsidRPr="00BB5039">
              <w:rPr>
                <w:rFonts w:eastAsia="Times New Roman" w:cs="Times New Roman"/>
                <w:b/>
                <w:bCs/>
                <w:color w:val="000000"/>
                <w:sz w:val="16"/>
                <w:szCs w:val="16"/>
                <w:lang w:eastAsia="en-GB"/>
              </w:rPr>
              <w:t> </w:t>
            </w:r>
          </w:p>
        </w:tc>
        <w:tc>
          <w:tcPr>
            <w:tcW w:w="370" w:type="pct"/>
            <w:shd w:val="clear" w:color="auto" w:fill="auto"/>
            <w:vAlign w:val="center"/>
            <w:hideMark/>
          </w:tcPr>
          <w:p w14:paraId="31388AB7" w14:textId="3975E903" w:rsidR="00934948" w:rsidRPr="00BB5039" w:rsidRDefault="00934948" w:rsidP="00F90991">
            <w:pPr>
              <w:rPr>
                <w:rFonts w:eastAsia="Times New Roman" w:cs="Times New Roman"/>
                <w:b/>
                <w:bCs/>
                <w:color w:val="000000"/>
                <w:sz w:val="16"/>
                <w:szCs w:val="16"/>
                <w:lang w:eastAsia="en-GB"/>
              </w:rPr>
            </w:pPr>
            <w:r w:rsidRPr="00BB5039">
              <w:rPr>
                <w:rFonts w:eastAsia="Times New Roman" w:cs="Times New Roman"/>
                <w:b/>
                <w:bCs/>
                <w:color w:val="000000"/>
                <w:sz w:val="16"/>
                <w:szCs w:val="16"/>
                <w:lang w:eastAsia="en-GB"/>
              </w:rPr>
              <w:t>C</w:t>
            </w:r>
            <w:r w:rsidR="0048547C" w:rsidRPr="00BB5039">
              <w:rPr>
                <w:rFonts w:eastAsia="Times New Roman" w:cs="Times New Roman"/>
                <w:b/>
                <w:bCs/>
                <w:color w:val="000000"/>
                <w:sz w:val="16"/>
                <w:szCs w:val="16"/>
                <w:lang w:eastAsia="en-GB"/>
              </w:rPr>
              <w:t>-</w:t>
            </w:r>
            <w:r w:rsidRPr="00BB5039">
              <w:rPr>
                <w:rFonts w:eastAsia="Times New Roman" w:cs="Times New Roman"/>
                <w:b/>
                <w:bCs/>
                <w:color w:val="000000"/>
                <w:sz w:val="16"/>
                <w:szCs w:val="16"/>
                <w:lang w:eastAsia="en-GB"/>
              </w:rPr>
              <w:t>D</w:t>
            </w:r>
            <w:r w:rsidR="0048547C" w:rsidRPr="00BB5039">
              <w:rPr>
                <w:rFonts w:eastAsia="Times New Roman" w:cs="Times New Roman"/>
                <w:b/>
                <w:bCs/>
                <w:color w:val="000000"/>
                <w:sz w:val="16"/>
                <w:szCs w:val="16"/>
                <w:lang w:eastAsia="en-GB"/>
              </w:rPr>
              <w:t xml:space="preserve"> </w:t>
            </w:r>
            <w:r w:rsidRPr="00BB5039">
              <w:rPr>
                <w:rFonts w:eastAsia="Times New Roman" w:cs="Times New Roman"/>
                <w:b/>
                <w:bCs/>
                <w:color w:val="000000"/>
                <w:sz w:val="16"/>
                <w:szCs w:val="16"/>
                <w:lang w:eastAsia="en-GB"/>
              </w:rPr>
              <w:t>IV</w:t>
            </w:r>
          </w:p>
        </w:tc>
        <w:tc>
          <w:tcPr>
            <w:tcW w:w="366" w:type="pct"/>
            <w:shd w:val="clear" w:color="auto" w:fill="auto"/>
            <w:vAlign w:val="center"/>
            <w:hideMark/>
          </w:tcPr>
          <w:p w14:paraId="612E6A57" w14:textId="77777777" w:rsidR="00934948" w:rsidRPr="00BB5039" w:rsidRDefault="00934948" w:rsidP="00F90991">
            <w:pPr>
              <w:rPr>
                <w:rFonts w:eastAsia="Times New Roman" w:cs="Times New Roman"/>
                <w:b/>
                <w:bCs/>
                <w:color w:val="000000"/>
                <w:sz w:val="16"/>
                <w:szCs w:val="16"/>
                <w:lang w:eastAsia="en-GB"/>
              </w:rPr>
            </w:pPr>
            <w:r w:rsidRPr="00BB5039">
              <w:rPr>
                <w:rFonts w:eastAsia="Times New Roman" w:cs="Times New Roman"/>
                <w:b/>
                <w:bCs/>
                <w:color w:val="000000"/>
                <w:sz w:val="16"/>
                <w:szCs w:val="16"/>
                <w:lang w:eastAsia="en-GB"/>
              </w:rPr>
              <w:t> </w:t>
            </w:r>
          </w:p>
        </w:tc>
        <w:tc>
          <w:tcPr>
            <w:tcW w:w="370" w:type="pct"/>
            <w:shd w:val="clear" w:color="auto" w:fill="auto"/>
            <w:vAlign w:val="center"/>
            <w:hideMark/>
          </w:tcPr>
          <w:p w14:paraId="4CB27FF8" w14:textId="72B0842D" w:rsidR="00934948" w:rsidRPr="00BB5039" w:rsidRDefault="00934948" w:rsidP="00F90991">
            <w:pPr>
              <w:rPr>
                <w:rFonts w:eastAsia="Times New Roman" w:cs="Times New Roman"/>
                <w:b/>
                <w:bCs/>
                <w:color w:val="000000"/>
                <w:sz w:val="16"/>
                <w:szCs w:val="16"/>
                <w:lang w:eastAsia="en-GB"/>
              </w:rPr>
            </w:pPr>
            <w:r w:rsidRPr="00BB5039">
              <w:rPr>
                <w:rFonts w:eastAsia="Times New Roman" w:cs="Times New Roman"/>
                <w:b/>
                <w:bCs/>
                <w:color w:val="000000"/>
                <w:sz w:val="16"/>
                <w:szCs w:val="16"/>
                <w:lang w:eastAsia="en-GB"/>
              </w:rPr>
              <w:t>C</w:t>
            </w:r>
            <w:r w:rsidR="0048547C" w:rsidRPr="00BB5039">
              <w:rPr>
                <w:rFonts w:eastAsia="Times New Roman" w:cs="Times New Roman"/>
                <w:b/>
                <w:bCs/>
                <w:color w:val="000000"/>
                <w:sz w:val="16"/>
                <w:szCs w:val="16"/>
                <w:lang w:eastAsia="en-GB"/>
              </w:rPr>
              <w:t>-</w:t>
            </w:r>
            <w:r w:rsidRPr="00BB5039">
              <w:rPr>
                <w:rFonts w:eastAsia="Times New Roman" w:cs="Times New Roman"/>
                <w:b/>
                <w:bCs/>
                <w:color w:val="000000"/>
                <w:sz w:val="16"/>
                <w:szCs w:val="16"/>
                <w:lang w:eastAsia="en-GB"/>
              </w:rPr>
              <w:t>D V</w:t>
            </w:r>
          </w:p>
        </w:tc>
        <w:tc>
          <w:tcPr>
            <w:tcW w:w="366" w:type="pct"/>
            <w:shd w:val="clear" w:color="auto" w:fill="auto"/>
            <w:vAlign w:val="center"/>
            <w:hideMark/>
          </w:tcPr>
          <w:p w14:paraId="76E42A4D" w14:textId="3FD3337F" w:rsidR="00934948" w:rsidRPr="00BB5039" w:rsidRDefault="00934948" w:rsidP="00F90991">
            <w:pPr>
              <w:rPr>
                <w:rFonts w:eastAsia="Times New Roman" w:cs="Times New Roman"/>
                <w:b/>
                <w:bCs/>
                <w:color w:val="000000"/>
                <w:sz w:val="16"/>
                <w:szCs w:val="16"/>
                <w:lang w:eastAsia="en-GB"/>
              </w:rPr>
            </w:pPr>
          </w:p>
        </w:tc>
      </w:tr>
      <w:tr w:rsidR="005A50BD" w:rsidRPr="00BB5039" w14:paraId="2A8E0EE6" w14:textId="77777777" w:rsidTr="00645550">
        <w:trPr>
          <w:trHeight w:val="288"/>
        </w:trPr>
        <w:tc>
          <w:tcPr>
            <w:tcW w:w="548" w:type="pct"/>
            <w:shd w:val="clear" w:color="auto" w:fill="auto"/>
            <w:noWrap/>
            <w:vAlign w:val="bottom"/>
            <w:hideMark/>
          </w:tcPr>
          <w:p w14:paraId="39672EAF" w14:textId="77777777" w:rsidR="005A50BD" w:rsidRPr="00BB5039" w:rsidRDefault="005A50BD" w:rsidP="005A50BD">
            <w:pPr>
              <w:rPr>
                <w:rFonts w:eastAsia="Times New Roman" w:cs="Times New Roman"/>
                <w:b/>
                <w:bCs/>
                <w:color w:val="000000"/>
                <w:sz w:val="16"/>
                <w:szCs w:val="16"/>
                <w:lang w:eastAsia="en-GB"/>
              </w:rPr>
            </w:pPr>
          </w:p>
        </w:tc>
        <w:tc>
          <w:tcPr>
            <w:tcW w:w="408" w:type="pct"/>
            <w:shd w:val="clear" w:color="auto" w:fill="auto"/>
            <w:noWrap/>
            <w:vAlign w:val="bottom"/>
            <w:hideMark/>
          </w:tcPr>
          <w:p w14:paraId="4676AF43" w14:textId="50FB541B" w:rsidR="005A50BD" w:rsidRPr="00BB5039" w:rsidRDefault="005A50BD" w:rsidP="005A50BD">
            <w:pPr>
              <w:rPr>
                <w:rFonts w:eastAsia="Times New Roman" w:cs="Times New Roman"/>
                <w:color w:val="000000"/>
                <w:sz w:val="16"/>
                <w:szCs w:val="16"/>
                <w:lang w:eastAsia="en-GB"/>
              </w:rPr>
            </w:pPr>
            <w:r w:rsidRPr="00BB5039">
              <w:rPr>
                <w:rFonts w:eastAsia="Times New Roman" w:cs="Times New Roman"/>
                <w:color w:val="000000"/>
                <w:sz w:val="16"/>
                <w:szCs w:val="16"/>
                <w:lang w:eastAsia="en-GB"/>
              </w:rPr>
              <w:t>ART</w:t>
            </w:r>
          </w:p>
        </w:tc>
        <w:tc>
          <w:tcPr>
            <w:tcW w:w="365" w:type="pct"/>
            <w:shd w:val="clear" w:color="auto" w:fill="auto"/>
            <w:noWrap/>
            <w:vAlign w:val="bottom"/>
            <w:hideMark/>
          </w:tcPr>
          <w:p w14:paraId="522E8650" w14:textId="54D66C6B" w:rsidR="005A50BD" w:rsidRPr="00BB5039" w:rsidRDefault="005A50BD" w:rsidP="005A50BD">
            <w:pPr>
              <w:rPr>
                <w:rFonts w:eastAsia="Times New Roman" w:cs="Times New Roman"/>
                <w:color w:val="000000"/>
                <w:sz w:val="16"/>
                <w:szCs w:val="16"/>
                <w:lang w:eastAsia="en-GB"/>
              </w:rPr>
            </w:pPr>
            <w:r w:rsidRPr="00BB5039">
              <w:rPr>
                <w:rFonts w:eastAsia="Times New Roman" w:cs="Times New Roman"/>
                <w:color w:val="000000"/>
                <w:sz w:val="16"/>
                <w:szCs w:val="16"/>
                <w:lang w:eastAsia="en-GB"/>
              </w:rPr>
              <w:t>NONE</w:t>
            </w:r>
          </w:p>
        </w:tc>
        <w:tc>
          <w:tcPr>
            <w:tcW w:w="369" w:type="pct"/>
            <w:shd w:val="clear" w:color="auto" w:fill="auto"/>
            <w:noWrap/>
            <w:vAlign w:val="bottom"/>
            <w:hideMark/>
          </w:tcPr>
          <w:p w14:paraId="5DE39742" w14:textId="3C65102E" w:rsidR="005A50BD" w:rsidRPr="00BB5039" w:rsidRDefault="005A50BD" w:rsidP="005A50BD">
            <w:pPr>
              <w:rPr>
                <w:rFonts w:eastAsia="Times New Roman" w:cs="Times New Roman"/>
                <w:color w:val="000000"/>
                <w:sz w:val="16"/>
                <w:szCs w:val="16"/>
                <w:lang w:eastAsia="en-GB"/>
              </w:rPr>
            </w:pPr>
            <w:r w:rsidRPr="00BB5039">
              <w:rPr>
                <w:rFonts w:eastAsia="Times New Roman" w:cs="Times New Roman"/>
                <w:color w:val="000000"/>
                <w:sz w:val="16"/>
                <w:szCs w:val="16"/>
                <w:lang w:eastAsia="en-GB"/>
              </w:rPr>
              <w:t>ART</w:t>
            </w:r>
          </w:p>
        </w:tc>
        <w:tc>
          <w:tcPr>
            <w:tcW w:w="366" w:type="pct"/>
            <w:shd w:val="clear" w:color="auto" w:fill="auto"/>
            <w:noWrap/>
            <w:vAlign w:val="bottom"/>
            <w:hideMark/>
          </w:tcPr>
          <w:p w14:paraId="7F2EA3E7" w14:textId="0C2A7C59" w:rsidR="005A50BD" w:rsidRPr="00BB5039" w:rsidRDefault="005A50BD" w:rsidP="005A50BD">
            <w:pPr>
              <w:rPr>
                <w:rFonts w:eastAsia="Times New Roman" w:cs="Times New Roman"/>
                <w:color w:val="000000"/>
                <w:sz w:val="16"/>
                <w:szCs w:val="16"/>
                <w:lang w:eastAsia="en-GB"/>
              </w:rPr>
            </w:pPr>
            <w:r w:rsidRPr="00BB5039">
              <w:rPr>
                <w:rFonts w:eastAsia="Times New Roman" w:cs="Times New Roman"/>
                <w:color w:val="000000"/>
                <w:sz w:val="16"/>
                <w:szCs w:val="16"/>
                <w:lang w:eastAsia="en-GB"/>
              </w:rPr>
              <w:t>NONE</w:t>
            </w:r>
          </w:p>
        </w:tc>
        <w:tc>
          <w:tcPr>
            <w:tcW w:w="370" w:type="pct"/>
            <w:shd w:val="clear" w:color="auto" w:fill="auto"/>
            <w:noWrap/>
            <w:vAlign w:val="bottom"/>
            <w:hideMark/>
          </w:tcPr>
          <w:p w14:paraId="3B52C875" w14:textId="54F10852" w:rsidR="005A50BD" w:rsidRPr="00BB5039" w:rsidRDefault="005A50BD" w:rsidP="005A50BD">
            <w:pPr>
              <w:rPr>
                <w:rFonts w:eastAsia="Times New Roman" w:cs="Times New Roman"/>
                <w:color w:val="000000"/>
                <w:sz w:val="16"/>
                <w:szCs w:val="16"/>
                <w:lang w:eastAsia="en-GB"/>
              </w:rPr>
            </w:pPr>
            <w:r w:rsidRPr="00BB5039">
              <w:rPr>
                <w:rFonts w:eastAsia="Times New Roman" w:cs="Times New Roman"/>
                <w:color w:val="000000"/>
                <w:sz w:val="16"/>
                <w:szCs w:val="16"/>
                <w:lang w:eastAsia="en-GB"/>
              </w:rPr>
              <w:t>ART</w:t>
            </w:r>
          </w:p>
        </w:tc>
        <w:tc>
          <w:tcPr>
            <w:tcW w:w="366" w:type="pct"/>
            <w:shd w:val="clear" w:color="auto" w:fill="auto"/>
            <w:noWrap/>
            <w:vAlign w:val="bottom"/>
            <w:hideMark/>
          </w:tcPr>
          <w:p w14:paraId="71E10DF0" w14:textId="3DD90F26" w:rsidR="005A50BD" w:rsidRPr="00BB5039" w:rsidRDefault="005A50BD" w:rsidP="005A50BD">
            <w:pPr>
              <w:rPr>
                <w:rFonts w:eastAsia="Times New Roman" w:cs="Times New Roman"/>
                <w:color w:val="000000"/>
                <w:sz w:val="16"/>
                <w:szCs w:val="16"/>
                <w:lang w:eastAsia="en-GB"/>
              </w:rPr>
            </w:pPr>
            <w:r w:rsidRPr="00BB5039">
              <w:rPr>
                <w:rFonts w:eastAsia="Times New Roman" w:cs="Times New Roman"/>
                <w:color w:val="000000"/>
                <w:sz w:val="16"/>
                <w:szCs w:val="16"/>
                <w:lang w:eastAsia="en-GB"/>
              </w:rPr>
              <w:t>NONE</w:t>
            </w:r>
          </w:p>
        </w:tc>
        <w:tc>
          <w:tcPr>
            <w:tcW w:w="370" w:type="pct"/>
            <w:shd w:val="clear" w:color="auto" w:fill="auto"/>
            <w:noWrap/>
            <w:vAlign w:val="bottom"/>
            <w:hideMark/>
          </w:tcPr>
          <w:p w14:paraId="61E09D6E" w14:textId="4B270B15" w:rsidR="005A50BD" w:rsidRPr="00BB5039" w:rsidRDefault="005A50BD" w:rsidP="005A50BD">
            <w:pPr>
              <w:rPr>
                <w:rFonts w:eastAsia="Times New Roman" w:cs="Times New Roman"/>
                <w:color w:val="000000"/>
                <w:sz w:val="16"/>
                <w:szCs w:val="16"/>
                <w:lang w:eastAsia="en-GB"/>
              </w:rPr>
            </w:pPr>
            <w:r w:rsidRPr="00BB5039">
              <w:rPr>
                <w:rFonts w:eastAsia="Times New Roman" w:cs="Times New Roman"/>
                <w:color w:val="000000"/>
                <w:sz w:val="16"/>
                <w:szCs w:val="16"/>
                <w:lang w:eastAsia="en-GB"/>
              </w:rPr>
              <w:t>ART</w:t>
            </w:r>
          </w:p>
        </w:tc>
        <w:tc>
          <w:tcPr>
            <w:tcW w:w="366" w:type="pct"/>
            <w:shd w:val="clear" w:color="auto" w:fill="auto"/>
            <w:noWrap/>
            <w:vAlign w:val="bottom"/>
            <w:hideMark/>
          </w:tcPr>
          <w:p w14:paraId="01047EE0" w14:textId="33E0FC25" w:rsidR="005A50BD" w:rsidRPr="00BB5039" w:rsidRDefault="005A50BD" w:rsidP="005A50BD">
            <w:pPr>
              <w:rPr>
                <w:rFonts w:eastAsia="Times New Roman" w:cs="Times New Roman"/>
                <w:color w:val="000000"/>
                <w:sz w:val="16"/>
                <w:szCs w:val="16"/>
                <w:lang w:eastAsia="en-GB"/>
              </w:rPr>
            </w:pPr>
            <w:r w:rsidRPr="00BB5039">
              <w:rPr>
                <w:rFonts w:eastAsia="Times New Roman" w:cs="Times New Roman"/>
                <w:color w:val="000000"/>
                <w:sz w:val="16"/>
                <w:szCs w:val="16"/>
                <w:lang w:eastAsia="en-GB"/>
              </w:rPr>
              <w:t>NONE</w:t>
            </w:r>
          </w:p>
        </w:tc>
        <w:tc>
          <w:tcPr>
            <w:tcW w:w="370" w:type="pct"/>
            <w:shd w:val="clear" w:color="auto" w:fill="auto"/>
            <w:noWrap/>
            <w:vAlign w:val="bottom"/>
            <w:hideMark/>
          </w:tcPr>
          <w:p w14:paraId="2483F8CC" w14:textId="5935F746" w:rsidR="005A50BD" w:rsidRPr="00BB5039" w:rsidRDefault="005A50BD" w:rsidP="005A50BD">
            <w:pPr>
              <w:rPr>
                <w:rFonts w:eastAsia="Times New Roman" w:cs="Times New Roman"/>
                <w:color w:val="000000"/>
                <w:sz w:val="16"/>
                <w:szCs w:val="16"/>
                <w:lang w:eastAsia="en-GB"/>
              </w:rPr>
            </w:pPr>
            <w:r w:rsidRPr="00BB5039">
              <w:rPr>
                <w:rFonts w:eastAsia="Times New Roman" w:cs="Times New Roman"/>
                <w:color w:val="000000"/>
                <w:sz w:val="16"/>
                <w:szCs w:val="16"/>
                <w:lang w:eastAsia="en-GB"/>
              </w:rPr>
              <w:t>ART</w:t>
            </w:r>
          </w:p>
        </w:tc>
        <w:tc>
          <w:tcPr>
            <w:tcW w:w="366" w:type="pct"/>
            <w:shd w:val="clear" w:color="auto" w:fill="auto"/>
            <w:noWrap/>
            <w:vAlign w:val="bottom"/>
            <w:hideMark/>
          </w:tcPr>
          <w:p w14:paraId="75EC5E08" w14:textId="065C1E7C" w:rsidR="005A50BD" w:rsidRPr="00BB5039" w:rsidRDefault="005A50BD" w:rsidP="005A50BD">
            <w:pPr>
              <w:rPr>
                <w:rFonts w:eastAsia="Times New Roman" w:cs="Times New Roman"/>
                <w:color w:val="000000"/>
                <w:sz w:val="16"/>
                <w:szCs w:val="16"/>
                <w:lang w:eastAsia="en-GB"/>
              </w:rPr>
            </w:pPr>
            <w:r w:rsidRPr="00BB5039">
              <w:rPr>
                <w:rFonts w:eastAsia="Times New Roman" w:cs="Times New Roman"/>
                <w:color w:val="000000"/>
                <w:sz w:val="16"/>
                <w:szCs w:val="16"/>
                <w:lang w:eastAsia="en-GB"/>
              </w:rPr>
              <w:t>NONE</w:t>
            </w:r>
          </w:p>
        </w:tc>
        <w:tc>
          <w:tcPr>
            <w:tcW w:w="370" w:type="pct"/>
            <w:shd w:val="clear" w:color="auto" w:fill="auto"/>
            <w:noWrap/>
            <w:vAlign w:val="bottom"/>
            <w:hideMark/>
          </w:tcPr>
          <w:p w14:paraId="07E05FE5" w14:textId="170A3DA9" w:rsidR="005A50BD" w:rsidRPr="00BB5039" w:rsidRDefault="005A50BD" w:rsidP="005A50BD">
            <w:pPr>
              <w:rPr>
                <w:rFonts w:eastAsia="Times New Roman" w:cs="Times New Roman"/>
                <w:color w:val="000000"/>
                <w:sz w:val="16"/>
                <w:szCs w:val="16"/>
                <w:lang w:eastAsia="en-GB"/>
              </w:rPr>
            </w:pPr>
            <w:r w:rsidRPr="00BB5039">
              <w:rPr>
                <w:rFonts w:eastAsia="Times New Roman" w:cs="Times New Roman"/>
                <w:color w:val="000000"/>
                <w:sz w:val="16"/>
                <w:szCs w:val="16"/>
                <w:lang w:eastAsia="en-GB"/>
              </w:rPr>
              <w:t>ART</w:t>
            </w:r>
          </w:p>
        </w:tc>
        <w:tc>
          <w:tcPr>
            <w:tcW w:w="366" w:type="pct"/>
            <w:shd w:val="clear" w:color="auto" w:fill="auto"/>
            <w:noWrap/>
            <w:vAlign w:val="bottom"/>
            <w:hideMark/>
          </w:tcPr>
          <w:p w14:paraId="45CB7D2D" w14:textId="7EEC4239" w:rsidR="005A50BD" w:rsidRPr="00BB5039" w:rsidRDefault="005A50BD" w:rsidP="005A50BD">
            <w:pPr>
              <w:rPr>
                <w:rFonts w:eastAsia="Times New Roman" w:cs="Times New Roman"/>
                <w:color w:val="000000"/>
                <w:sz w:val="16"/>
                <w:szCs w:val="16"/>
                <w:lang w:eastAsia="en-GB"/>
              </w:rPr>
            </w:pPr>
            <w:r w:rsidRPr="00BB5039">
              <w:rPr>
                <w:rFonts w:eastAsia="Times New Roman" w:cs="Times New Roman"/>
                <w:color w:val="000000"/>
                <w:sz w:val="16"/>
                <w:szCs w:val="16"/>
                <w:lang w:eastAsia="en-GB"/>
              </w:rPr>
              <w:t>NONE</w:t>
            </w:r>
          </w:p>
        </w:tc>
      </w:tr>
      <w:tr w:rsidR="00D559A8" w:rsidRPr="00BB5039" w14:paraId="571B8D83" w14:textId="77777777" w:rsidTr="00645550">
        <w:trPr>
          <w:trHeight w:val="924"/>
        </w:trPr>
        <w:tc>
          <w:tcPr>
            <w:tcW w:w="548" w:type="pct"/>
            <w:shd w:val="clear" w:color="auto" w:fill="auto"/>
            <w:vAlign w:val="center"/>
          </w:tcPr>
          <w:p w14:paraId="67B629A6" w14:textId="4ACC0957" w:rsidR="002732C4" w:rsidRPr="00BB5039" w:rsidRDefault="002732C4" w:rsidP="00F90991">
            <w:pPr>
              <w:rPr>
                <w:rFonts w:eastAsia="Times New Roman" w:cs="Times New Roman"/>
                <w:color w:val="000000"/>
                <w:sz w:val="16"/>
                <w:szCs w:val="16"/>
                <w:lang w:eastAsia="en-GB"/>
              </w:rPr>
            </w:pPr>
            <w:r w:rsidRPr="00BB5039">
              <w:rPr>
                <w:rFonts w:eastAsia="Times New Roman" w:cs="Times New Roman"/>
                <w:color w:val="000000"/>
                <w:sz w:val="16"/>
                <w:szCs w:val="16"/>
                <w:lang w:eastAsia="en-GB"/>
              </w:rPr>
              <w:t>Any C/V event</w:t>
            </w:r>
          </w:p>
        </w:tc>
        <w:tc>
          <w:tcPr>
            <w:tcW w:w="408" w:type="pct"/>
            <w:shd w:val="clear" w:color="auto" w:fill="auto"/>
            <w:vAlign w:val="center"/>
          </w:tcPr>
          <w:p w14:paraId="5268B53F" w14:textId="77777777" w:rsidR="002732C4" w:rsidRPr="00BB5039" w:rsidRDefault="002732C4" w:rsidP="00F90991">
            <w:pPr>
              <w:rPr>
                <w:rFonts w:eastAsia="Times New Roman" w:cs="Times New Roman"/>
                <w:color w:val="000000"/>
                <w:sz w:val="16"/>
                <w:szCs w:val="16"/>
                <w:lang w:eastAsia="en-GB"/>
              </w:rPr>
            </w:pPr>
          </w:p>
        </w:tc>
        <w:tc>
          <w:tcPr>
            <w:tcW w:w="365" w:type="pct"/>
            <w:shd w:val="clear" w:color="auto" w:fill="auto"/>
            <w:noWrap/>
            <w:vAlign w:val="bottom"/>
          </w:tcPr>
          <w:p w14:paraId="15FE19F7" w14:textId="77777777" w:rsidR="002732C4" w:rsidRPr="00BB5039" w:rsidRDefault="002732C4" w:rsidP="00F90991">
            <w:pPr>
              <w:rPr>
                <w:rFonts w:eastAsia="Times New Roman" w:cs="Times New Roman"/>
                <w:color w:val="000000"/>
                <w:sz w:val="16"/>
                <w:szCs w:val="16"/>
                <w:lang w:eastAsia="en-GB"/>
              </w:rPr>
            </w:pPr>
          </w:p>
        </w:tc>
        <w:tc>
          <w:tcPr>
            <w:tcW w:w="369" w:type="pct"/>
            <w:shd w:val="clear" w:color="auto" w:fill="auto"/>
            <w:vAlign w:val="center"/>
          </w:tcPr>
          <w:p w14:paraId="5036D7AB" w14:textId="77777777" w:rsidR="002732C4" w:rsidRPr="00BB5039" w:rsidRDefault="002732C4" w:rsidP="00F90991">
            <w:pPr>
              <w:rPr>
                <w:rFonts w:eastAsia="Times New Roman" w:cs="Times New Roman"/>
                <w:color w:val="000000"/>
                <w:sz w:val="16"/>
                <w:szCs w:val="16"/>
                <w:lang w:eastAsia="en-GB"/>
              </w:rPr>
            </w:pPr>
          </w:p>
        </w:tc>
        <w:tc>
          <w:tcPr>
            <w:tcW w:w="366" w:type="pct"/>
            <w:shd w:val="clear" w:color="auto" w:fill="auto"/>
            <w:vAlign w:val="center"/>
          </w:tcPr>
          <w:p w14:paraId="62FCAB23" w14:textId="77777777" w:rsidR="002732C4" w:rsidRPr="00BB5039" w:rsidRDefault="002732C4" w:rsidP="00F90991">
            <w:pPr>
              <w:rPr>
                <w:rFonts w:eastAsia="Times New Roman" w:cs="Times New Roman"/>
                <w:color w:val="000000"/>
                <w:sz w:val="16"/>
                <w:szCs w:val="16"/>
                <w:lang w:eastAsia="en-GB"/>
              </w:rPr>
            </w:pPr>
          </w:p>
        </w:tc>
        <w:tc>
          <w:tcPr>
            <w:tcW w:w="370" w:type="pct"/>
            <w:shd w:val="clear" w:color="auto" w:fill="auto"/>
            <w:vAlign w:val="center"/>
          </w:tcPr>
          <w:p w14:paraId="123E4CC3" w14:textId="77777777" w:rsidR="002732C4" w:rsidRPr="00BB5039" w:rsidRDefault="002732C4" w:rsidP="00F90991">
            <w:pPr>
              <w:rPr>
                <w:rFonts w:eastAsia="Times New Roman" w:cs="Times New Roman"/>
                <w:color w:val="000000"/>
                <w:sz w:val="16"/>
                <w:szCs w:val="16"/>
                <w:lang w:eastAsia="en-GB"/>
              </w:rPr>
            </w:pPr>
          </w:p>
        </w:tc>
        <w:tc>
          <w:tcPr>
            <w:tcW w:w="366" w:type="pct"/>
            <w:shd w:val="clear" w:color="auto" w:fill="auto"/>
            <w:vAlign w:val="center"/>
          </w:tcPr>
          <w:p w14:paraId="7B138FA8" w14:textId="77777777" w:rsidR="002732C4" w:rsidRPr="00BB5039" w:rsidRDefault="002732C4" w:rsidP="00F90991">
            <w:pPr>
              <w:rPr>
                <w:rFonts w:eastAsia="Times New Roman" w:cs="Times New Roman"/>
                <w:color w:val="000000"/>
                <w:sz w:val="16"/>
                <w:szCs w:val="16"/>
                <w:lang w:eastAsia="en-GB"/>
              </w:rPr>
            </w:pPr>
          </w:p>
        </w:tc>
        <w:tc>
          <w:tcPr>
            <w:tcW w:w="370" w:type="pct"/>
            <w:shd w:val="clear" w:color="auto" w:fill="auto"/>
            <w:vAlign w:val="center"/>
          </w:tcPr>
          <w:p w14:paraId="387B106D" w14:textId="77777777" w:rsidR="002732C4" w:rsidRPr="00BB5039" w:rsidRDefault="002732C4" w:rsidP="00F90991">
            <w:pPr>
              <w:rPr>
                <w:rFonts w:eastAsia="Times New Roman" w:cs="Times New Roman"/>
                <w:color w:val="000000"/>
                <w:sz w:val="16"/>
                <w:szCs w:val="16"/>
                <w:lang w:eastAsia="en-GB"/>
              </w:rPr>
            </w:pPr>
          </w:p>
        </w:tc>
        <w:tc>
          <w:tcPr>
            <w:tcW w:w="366" w:type="pct"/>
            <w:shd w:val="clear" w:color="auto" w:fill="auto"/>
            <w:vAlign w:val="center"/>
          </w:tcPr>
          <w:p w14:paraId="6431EAC1" w14:textId="77777777" w:rsidR="002732C4" w:rsidRPr="00BB5039" w:rsidRDefault="002732C4" w:rsidP="00F90991">
            <w:pPr>
              <w:rPr>
                <w:rFonts w:eastAsia="Times New Roman" w:cs="Times New Roman"/>
                <w:color w:val="000000"/>
                <w:sz w:val="16"/>
                <w:szCs w:val="16"/>
                <w:lang w:eastAsia="en-GB"/>
              </w:rPr>
            </w:pPr>
          </w:p>
        </w:tc>
        <w:tc>
          <w:tcPr>
            <w:tcW w:w="370" w:type="pct"/>
            <w:shd w:val="clear" w:color="auto" w:fill="auto"/>
            <w:vAlign w:val="center"/>
          </w:tcPr>
          <w:p w14:paraId="6A07E10D" w14:textId="77777777" w:rsidR="002732C4" w:rsidRPr="00BB5039" w:rsidRDefault="002732C4" w:rsidP="00F90991">
            <w:pPr>
              <w:rPr>
                <w:rFonts w:eastAsia="Times New Roman" w:cs="Times New Roman"/>
                <w:color w:val="000000"/>
                <w:sz w:val="16"/>
                <w:szCs w:val="16"/>
                <w:lang w:eastAsia="en-GB"/>
              </w:rPr>
            </w:pPr>
          </w:p>
        </w:tc>
        <w:tc>
          <w:tcPr>
            <w:tcW w:w="366" w:type="pct"/>
            <w:shd w:val="clear" w:color="auto" w:fill="auto"/>
            <w:vAlign w:val="center"/>
          </w:tcPr>
          <w:p w14:paraId="4B51A1FD" w14:textId="77777777" w:rsidR="002732C4" w:rsidRPr="00BB5039" w:rsidRDefault="002732C4" w:rsidP="00F90991">
            <w:pPr>
              <w:rPr>
                <w:rFonts w:eastAsia="Times New Roman" w:cs="Times New Roman"/>
                <w:color w:val="000000"/>
                <w:sz w:val="16"/>
                <w:szCs w:val="16"/>
                <w:lang w:eastAsia="en-GB"/>
              </w:rPr>
            </w:pPr>
          </w:p>
        </w:tc>
        <w:tc>
          <w:tcPr>
            <w:tcW w:w="370" w:type="pct"/>
            <w:shd w:val="clear" w:color="auto" w:fill="auto"/>
            <w:vAlign w:val="center"/>
          </w:tcPr>
          <w:p w14:paraId="15C040D4" w14:textId="77777777" w:rsidR="002732C4" w:rsidRPr="00BB5039" w:rsidRDefault="002732C4" w:rsidP="00F90991">
            <w:pPr>
              <w:rPr>
                <w:rFonts w:eastAsia="Times New Roman" w:cs="Times New Roman"/>
                <w:color w:val="000000"/>
                <w:sz w:val="16"/>
                <w:szCs w:val="16"/>
                <w:lang w:eastAsia="en-GB"/>
              </w:rPr>
            </w:pPr>
          </w:p>
        </w:tc>
        <w:tc>
          <w:tcPr>
            <w:tcW w:w="366" w:type="pct"/>
            <w:shd w:val="clear" w:color="auto" w:fill="auto"/>
            <w:vAlign w:val="center"/>
          </w:tcPr>
          <w:p w14:paraId="0B83B74C" w14:textId="77777777" w:rsidR="002732C4" w:rsidRPr="00BB5039" w:rsidRDefault="002732C4" w:rsidP="00F90991">
            <w:pPr>
              <w:rPr>
                <w:rFonts w:eastAsia="Times New Roman" w:cs="Times New Roman"/>
                <w:color w:val="000000"/>
                <w:sz w:val="16"/>
                <w:szCs w:val="16"/>
                <w:lang w:eastAsia="en-GB"/>
              </w:rPr>
            </w:pPr>
          </w:p>
        </w:tc>
      </w:tr>
      <w:tr w:rsidR="00D559A8" w:rsidRPr="00BB5039" w14:paraId="75622603" w14:textId="77777777" w:rsidTr="00645550">
        <w:trPr>
          <w:trHeight w:val="924"/>
        </w:trPr>
        <w:tc>
          <w:tcPr>
            <w:tcW w:w="548" w:type="pct"/>
            <w:shd w:val="clear" w:color="auto" w:fill="auto"/>
            <w:vAlign w:val="center"/>
            <w:hideMark/>
          </w:tcPr>
          <w:p w14:paraId="26DE6872" w14:textId="77777777" w:rsidR="00934948" w:rsidRPr="00BB5039" w:rsidRDefault="00934948" w:rsidP="00F90991">
            <w:pPr>
              <w:rPr>
                <w:rFonts w:eastAsia="Times New Roman" w:cs="Times New Roman"/>
                <w:color w:val="000000"/>
                <w:sz w:val="16"/>
                <w:szCs w:val="16"/>
                <w:lang w:eastAsia="en-GB"/>
              </w:rPr>
            </w:pPr>
            <w:r w:rsidRPr="00BB5039">
              <w:rPr>
                <w:rFonts w:eastAsia="Times New Roman" w:cs="Times New Roman"/>
                <w:color w:val="000000"/>
                <w:sz w:val="16"/>
                <w:szCs w:val="16"/>
                <w:lang w:eastAsia="en-GB"/>
              </w:rPr>
              <w:t xml:space="preserve">Myocardial infarction </w:t>
            </w:r>
          </w:p>
        </w:tc>
        <w:tc>
          <w:tcPr>
            <w:tcW w:w="408" w:type="pct"/>
            <w:shd w:val="clear" w:color="auto" w:fill="auto"/>
            <w:vAlign w:val="center"/>
            <w:hideMark/>
          </w:tcPr>
          <w:p w14:paraId="3D599D8E" w14:textId="77777777" w:rsidR="00934948" w:rsidRPr="00BB5039" w:rsidRDefault="00934948" w:rsidP="00F90991">
            <w:pPr>
              <w:rPr>
                <w:rFonts w:eastAsia="Times New Roman" w:cs="Times New Roman"/>
                <w:color w:val="000000"/>
                <w:sz w:val="16"/>
                <w:szCs w:val="16"/>
                <w:lang w:eastAsia="en-GB"/>
              </w:rPr>
            </w:pPr>
            <w:r w:rsidRPr="00BB5039">
              <w:rPr>
                <w:rFonts w:eastAsia="Times New Roman" w:cs="Times New Roman"/>
                <w:color w:val="000000"/>
                <w:sz w:val="16"/>
                <w:szCs w:val="16"/>
                <w:lang w:eastAsia="en-GB"/>
              </w:rPr>
              <w:t> </w:t>
            </w:r>
          </w:p>
        </w:tc>
        <w:tc>
          <w:tcPr>
            <w:tcW w:w="365" w:type="pct"/>
            <w:shd w:val="clear" w:color="auto" w:fill="auto"/>
            <w:noWrap/>
            <w:vAlign w:val="bottom"/>
            <w:hideMark/>
          </w:tcPr>
          <w:p w14:paraId="31FE16A5" w14:textId="77777777" w:rsidR="00934948" w:rsidRPr="00BB5039" w:rsidRDefault="00934948" w:rsidP="00F90991">
            <w:pPr>
              <w:rPr>
                <w:rFonts w:eastAsia="Times New Roman" w:cs="Times New Roman"/>
                <w:color w:val="000000"/>
                <w:sz w:val="16"/>
                <w:szCs w:val="16"/>
                <w:lang w:eastAsia="en-GB"/>
              </w:rPr>
            </w:pPr>
          </w:p>
        </w:tc>
        <w:tc>
          <w:tcPr>
            <w:tcW w:w="369" w:type="pct"/>
            <w:shd w:val="clear" w:color="auto" w:fill="auto"/>
            <w:vAlign w:val="center"/>
            <w:hideMark/>
          </w:tcPr>
          <w:p w14:paraId="7BB78B69" w14:textId="77777777" w:rsidR="00934948" w:rsidRPr="00BB5039" w:rsidRDefault="00934948" w:rsidP="00F90991">
            <w:pPr>
              <w:rPr>
                <w:rFonts w:eastAsia="Times New Roman" w:cs="Times New Roman"/>
                <w:color w:val="000000"/>
                <w:sz w:val="16"/>
                <w:szCs w:val="16"/>
                <w:lang w:eastAsia="en-GB"/>
              </w:rPr>
            </w:pPr>
            <w:r w:rsidRPr="00BB5039">
              <w:rPr>
                <w:rFonts w:eastAsia="Times New Roman" w:cs="Times New Roman"/>
                <w:color w:val="000000"/>
                <w:sz w:val="16"/>
                <w:szCs w:val="16"/>
                <w:lang w:eastAsia="en-GB"/>
              </w:rPr>
              <w:t> </w:t>
            </w:r>
          </w:p>
        </w:tc>
        <w:tc>
          <w:tcPr>
            <w:tcW w:w="366" w:type="pct"/>
            <w:shd w:val="clear" w:color="auto" w:fill="auto"/>
            <w:vAlign w:val="center"/>
            <w:hideMark/>
          </w:tcPr>
          <w:p w14:paraId="4B6C2252" w14:textId="77777777" w:rsidR="00934948" w:rsidRPr="00BB5039" w:rsidRDefault="00934948" w:rsidP="00F90991">
            <w:pPr>
              <w:rPr>
                <w:rFonts w:eastAsia="Times New Roman" w:cs="Times New Roman"/>
                <w:color w:val="000000"/>
                <w:sz w:val="16"/>
                <w:szCs w:val="16"/>
                <w:lang w:eastAsia="en-GB"/>
              </w:rPr>
            </w:pPr>
            <w:r w:rsidRPr="00BB5039">
              <w:rPr>
                <w:rFonts w:eastAsia="Times New Roman" w:cs="Times New Roman"/>
                <w:color w:val="000000"/>
                <w:sz w:val="16"/>
                <w:szCs w:val="16"/>
                <w:lang w:eastAsia="en-GB"/>
              </w:rPr>
              <w:t> </w:t>
            </w:r>
          </w:p>
        </w:tc>
        <w:tc>
          <w:tcPr>
            <w:tcW w:w="370" w:type="pct"/>
            <w:shd w:val="clear" w:color="auto" w:fill="auto"/>
            <w:vAlign w:val="center"/>
            <w:hideMark/>
          </w:tcPr>
          <w:p w14:paraId="0E6D8247" w14:textId="77777777" w:rsidR="00934948" w:rsidRPr="00BB5039" w:rsidRDefault="00934948" w:rsidP="00F90991">
            <w:pPr>
              <w:rPr>
                <w:rFonts w:eastAsia="Times New Roman" w:cs="Times New Roman"/>
                <w:color w:val="000000"/>
                <w:sz w:val="16"/>
                <w:szCs w:val="16"/>
                <w:lang w:eastAsia="en-GB"/>
              </w:rPr>
            </w:pPr>
            <w:r w:rsidRPr="00BB5039">
              <w:rPr>
                <w:rFonts w:eastAsia="Times New Roman" w:cs="Times New Roman"/>
                <w:color w:val="000000"/>
                <w:sz w:val="16"/>
                <w:szCs w:val="16"/>
                <w:lang w:eastAsia="en-GB"/>
              </w:rPr>
              <w:t> </w:t>
            </w:r>
          </w:p>
        </w:tc>
        <w:tc>
          <w:tcPr>
            <w:tcW w:w="366" w:type="pct"/>
            <w:shd w:val="clear" w:color="auto" w:fill="auto"/>
            <w:vAlign w:val="center"/>
            <w:hideMark/>
          </w:tcPr>
          <w:p w14:paraId="1A2B9325" w14:textId="77777777" w:rsidR="00934948" w:rsidRPr="00BB5039" w:rsidRDefault="00934948" w:rsidP="00F90991">
            <w:pPr>
              <w:rPr>
                <w:rFonts w:eastAsia="Times New Roman" w:cs="Times New Roman"/>
                <w:color w:val="000000"/>
                <w:sz w:val="16"/>
                <w:szCs w:val="16"/>
                <w:lang w:eastAsia="en-GB"/>
              </w:rPr>
            </w:pPr>
            <w:r w:rsidRPr="00BB5039">
              <w:rPr>
                <w:rFonts w:eastAsia="Times New Roman" w:cs="Times New Roman"/>
                <w:color w:val="000000"/>
                <w:sz w:val="16"/>
                <w:szCs w:val="16"/>
                <w:lang w:eastAsia="en-GB"/>
              </w:rPr>
              <w:t> </w:t>
            </w:r>
          </w:p>
        </w:tc>
        <w:tc>
          <w:tcPr>
            <w:tcW w:w="370" w:type="pct"/>
            <w:shd w:val="clear" w:color="auto" w:fill="auto"/>
            <w:vAlign w:val="center"/>
            <w:hideMark/>
          </w:tcPr>
          <w:p w14:paraId="14B8B282" w14:textId="77777777" w:rsidR="00934948" w:rsidRPr="00BB5039" w:rsidRDefault="00934948" w:rsidP="00F90991">
            <w:pPr>
              <w:rPr>
                <w:rFonts w:eastAsia="Times New Roman" w:cs="Times New Roman"/>
                <w:color w:val="000000"/>
                <w:sz w:val="16"/>
                <w:szCs w:val="16"/>
                <w:lang w:eastAsia="en-GB"/>
              </w:rPr>
            </w:pPr>
            <w:r w:rsidRPr="00BB5039">
              <w:rPr>
                <w:rFonts w:eastAsia="Times New Roman" w:cs="Times New Roman"/>
                <w:color w:val="000000"/>
                <w:sz w:val="16"/>
                <w:szCs w:val="16"/>
                <w:lang w:eastAsia="en-GB"/>
              </w:rPr>
              <w:t> </w:t>
            </w:r>
          </w:p>
        </w:tc>
        <w:tc>
          <w:tcPr>
            <w:tcW w:w="366" w:type="pct"/>
            <w:shd w:val="clear" w:color="auto" w:fill="auto"/>
            <w:vAlign w:val="center"/>
            <w:hideMark/>
          </w:tcPr>
          <w:p w14:paraId="0CA4E452" w14:textId="77777777" w:rsidR="00934948" w:rsidRPr="00BB5039" w:rsidRDefault="00934948" w:rsidP="00F90991">
            <w:pPr>
              <w:rPr>
                <w:rFonts w:eastAsia="Times New Roman" w:cs="Times New Roman"/>
                <w:color w:val="000000"/>
                <w:sz w:val="16"/>
                <w:szCs w:val="16"/>
                <w:lang w:eastAsia="en-GB"/>
              </w:rPr>
            </w:pPr>
            <w:r w:rsidRPr="00BB5039">
              <w:rPr>
                <w:rFonts w:eastAsia="Times New Roman" w:cs="Times New Roman"/>
                <w:color w:val="000000"/>
                <w:sz w:val="16"/>
                <w:szCs w:val="16"/>
                <w:lang w:eastAsia="en-GB"/>
              </w:rPr>
              <w:t> </w:t>
            </w:r>
          </w:p>
        </w:tc>
        <w:tc>
          <w:tcPr>
            <w:tcW w:w="370" w:type="pct"/>
            <w:shd w:val="clear" w:color="auto" w:fill="auto"/>
            <w:vAlign w:val="center"/>
            <w:hideMark/>
          </w:tcPr>
          <w:p w14:paraId="2CD7CF05" w14:textId="77777777" w:rsidR="00934948" w:rsidRPr="00BB5039" w:rsidRDefault="00934948" w:rsidP="00F90991">
            <w:pPr>
              <w:rPr>
                <w:rFonts w:eastAsia="Times New Roman" w:cs="Times New Roman"/>
                <w:color w:val="000000"/>
                <w:sz w:val="16"/>
                <w:szCs w:val="16"/>
                <w:lang w:eastAsia="en-GB"/>
              </w:rPr>
            </w:pPr>
            <w:r w:rsidRPr="00BB5039">
              <w:rPr>
                <w:rFonts w:eastAsia="Times New Roman" w:cs="Times New Roman"/>
                <w:color w:val="000000"/>
                <w:sz w:val="16"/>
                <w:szCs w:val="16"/>
                <w:lang w:eastAsia="en-GB"/>
              </w:rPr>
              <w:t> </w:t>
            </w:r>
          </w:p>
        </w:tc>
        <w:tc>
          <w:tcPr>
            <w:tcW w:w="366" w:type="pct"/>
            <w:shd w:val="clear" w:color="auto" w:fill="auto"/>
            <w:vAlign w:val="center"/>
            <w:hideMark/>
          </w:tcPr>
          <w:p w14:paraId="6E2DB341" w14:textId="77777777" w:rsidR="00934948" w:rsidRPr="00BB5039" w:rsidRDefault="00934948" w:rsidP="00F90991">
            <w:pPr>
              <w:rPr>
                <w:rFonts w:eastAsia="Times New Roman" w:cs="Times New Roman"/>
                <w:color w:val="000000"/>
                <w:sz w:val="16"/>
                <w:szCs w:val="16"/>
                <w:lang w:eastAsia="en-GB"/>
              </w:rPr>
            </w:pPr>
            <w:r w:rsidRPr="00BB5039">
              <w:rPr>
                <w:rFonts w:eastAsia="Times New Roman" w:cs="Times New Roman"/>
                <w:color w:val="000000"/>
                <w:sz w:val="16"/>
                <w:szCs w:val="16"/>
                <w:lang w:eastAsia="en-GB"/>
              </w:rPr>
              <w:t> </w:t>
            </w:r>
          </w:p>
        </w:tc>
        <w:tc>
          <w:tcPr>
            <w:tcW w:w="370" w:type="pct"/>
            <w:shd w:val="clear" w:color="auto" w:fill="auto"/>
            <w:vAlign w:val="center"/>
            <w:hideMark/>
          </w:tcPr>
          <w:p w14:paraId="6A42A68B" w14:textId="77777777" w:rsidR="00934948" w:rsidRPr="00BB5039" w:rsidRDefault="00934948" w:rsidP="00F90991">
            <w:pPr>
              <w:rPr>
                <w:rFonts w:eastAsia="Times New Roman" w:cs="Times New Roman"/>
                <w:color w:val="000000"/>
                <w:sz w:val="16"/>
                <w:szCs w:val="16"/>
                <w:lang w:eastAsia="en-GB"/>
              </w:rPr>
            </w:pPr>
            <w:r w:rsidRPr="00BB5039">
              <w:rPr>
                <w:rFonts w:eastAsia="Times New Roman" w:cs="Times New Roman"/>
                <w:color w:val="000000"/>
                <w:sz w:val="16"/>
                <w:szCs w:val="16"/>
                <w:lang w:eastAsia="en-GB"/>
              </w:rPr>
              <w:t> </w:t>
            </w:r>
          </w:p>
        </w:tc>
        <w:tc>
          <w:tcPr>
            <w:tcW w:w="366" w:type="pct"/>
            <w:shd w:val="clear" w:color="auto" w:fill="auto"/>
            <w:vAlign w:val="center"/>
            <w:hideMark/>
          </w:tcPr>
          <w:p w14:paraId="19FC0BEC" w14:textId="77777777" w:rsidR="00934948" w:rsidRPr="00BB5039" w:rsidRDefault="00934948" w:rsidP="00F90991">
            <w:pPr>
              <w:rPr>
                <w:rFonts w:eastAsia="Times New Roman" w:cs="Times New Roman"/>
                <w:color w:val="000000"/>
                <w:sz w:val="16"/>
                <w:szCs w:val="16"/>
                <w:lang w:eastAsia="en-GB"/>
              </w:rPr>
            </w:pPr>
            <w:r w:rsidRPr="00BB5039">
              <w:rPr>
                <w:rFonts w:eastAsia="Times New Roman" w:cs="Times New Roman"/>
                <w:color w:val="000000"/>
                <w:sz w:val="16"/>
                <w:szCs w:val="16"/>
                <w:lang w:eastAsia="en-GB"/>
              </w:rPr>
              <w:t> </w:t>
            </w:r>
          </w:p>
        </w:tc>
      </w:tr>
      <w:tr w:rsidR="00D559A8" w:rsidRPr="00BB5039" w14:paraId="25D2C717" w14:textId="77777777" w:rsidTr="00645550">
        <w:trPr>
          <w:trHeight w:val="618"/>
        </w:trPr>
        <w:tc>
          <w:tcPr>
            <w:tcW w:w="548" w:type="pct"/>
            <w:shd w:val="clear" w:color="auto" w:fill="auto"/>
            <w:vAlign w:val="center"/>
            <w:hideMark/>
          </w:tcPr>
          <w:p w14:paraId="515933A8" w14:textId="77777777" w:rsidR="00934948" w:rsidRPr="00BB5039" w:rsidRDefault="00934948" w:rsidP="00F90991">
            <w:pPr>
              <w:rPr>
                <w:rFonts w:eastAsia="Times New Roman" w:cs="Times New Roman"/>
                <w:color w:val="000000"/>
                <w:sz w:val="16"/>
                <w:szCs w:val="16"/>
                <w:lang w:eastAsia="en-GB"/>
              </w:rPr>
            </w:pPr>
            <w:r w:rsidRPr="00BB5039">
              <w:rPr>
                <w:rFonts w:eastAsia="Times New Roman" w:cs="Times New Roman"/>
                <w:color w:val="000000"/>
                <w:sz w:val="16"/>
                <w:szCs w:val="16"/>
                <w:lang w:eastAsia="en-GB"/>
              </w:rPr>
              <w:t xml:space="preserve">Arrhythmia </w:t>
            </w:r>
          </w:p>
        </w:tc>
        <w:tc>
          <w:tcPr>
            <w:tcW w:w="408" w:type="pct"/>
            <w:shd w:val="clear" w:color="auto" w:fill="auto"/>
            <w:vAlign w:val="center"/>
            <w:hideMark/>
          </w:tcPr>
          <w:p w14:paraId="661F8387" w14:textId="77777777" w:rsidR="00934948" w:rsidRPr="00BB5039" w:rsidRDefault="00934948" w:rsidP="00F90991">
            <w:pPr>
              <w:rPr>
                <w:rFonts w:eastAsia="Times New Roman" w:cs="Times New Roman"/>
                <w:color w:val="000000"/>
                <w:sz w:val="16"/>
                <w:szCs w:val="16"/>
                <w:lang w:eastAsia="en-GB"/>
              </w:rPr>
            </w:pPr>
            <w:r w:rsidRPr="00BB5039">
              <w:rPr>
                <w:rFonts w:eastAsia="Times New Roman" w:cs="Times New Roman"/>
                <w:color w:val="000000"/>
                <w:sz w:val="16"/>
                <w:szCs w:val="16"/>
                <w:lang w:eastAsia="en-GB"/>
              </w:rPr>
              <w:t> </w:t>
            </w:r>
          </w:p>
        </w:tc>
        <w:tc>
          <w:tcPr>
            <w:tcW w:w="365" w:type="pct"/>
            <w:shd w:val="clear" w:color="auto" w:fill="auto"/>
            <w:noWrap/>
            <w:vAlign w:val="bottom"/>
            <w:hideMark/>
          </w:tcPr>
          <w:p w14:paraId="6205C787" w14:textId="77777777" w:rsidR="00934948" w:rsidRPr="00BB5039" w:rsidRDefault="00934948" w:rsidP="00F90991">
            <w:pPr>
              <w:rPr>
                <w:rFonts w:eastAsia="Times New Roman" w:cs="Times New Roman"/>
                <w:color w:val="000000"/>
                <w:sz w:val="16"/>
                <w:szCs w:val="16"/>
                <w:lang w:eastAsia="en-GB"/>
              </w:rPr>
            </w:pPr>
          </w:p>
        </w:tc>
        <w:tc>
          <w:tcPr>
            <w:tcW w:w="369" w:type="pct"/>
            <w:shd w:val="clear" w:color="auto" w:fill="auto"/>
            <w:vAlign w:val="center"/>
            <w:hideMark/>
          </w:tcPr>
          <w:p w14:paraId="12C47F0E" w14:textId="77777777" w:rsidR="00934948" w:rsidRPr="00BB5039" w:rsidRDefault="00934948" w:rsidP="00F90991">
            <w:pPr>
              <w:rPr>
                <w:rFonts w:eastAsia="Times New Roman" w:cs="Times New Roman"/>
                <w:color w:val="000000"/>
                <w:sz w:val="16"/>
                <w:szCs w:val="16"/>
                <w:lang w:eastAsia="en-GB"/>
              </w:rPr>
            </w:pPr>
            <w:r w:rsidRPr="00BB5039">
              <w:rPr>
                <w:rFonts w:eastAsia="Times New Roman" w:cs="Times New Roman"/>
                <w:color w:val="000000"/>
                <w:sz w:val="16"/>
                <w:szCs w:val="16"/>
                <w:lang w:eastAsia="en-GB"/>
              </w:rPr>
              <w:t> </w:t>
            </w:r>
          </w:p>
        </w:tc>
        <w:tc>
          <w:tcPr>
            <w:tcW w:w="366" w:type="pct"/>
            <w:shd w:val="clear" w:color="auto" w:fill="auto"/>
            <w:vAlign w:val="center"/>
            <w:hideMark/>
          </w:tcPr>
          <w:p w14:paraId="174AFCFA" w14:textId="77777777" w:rsidR="00934948" w:rsidRPr="00BB5039" w:rsidRDefault="00934948" w:rsidP="00F90991">
            <w:pPr>
              <w:rPr>
                <w:rFonts w:eastAsia="Times New Roman" w:cs="Times New Roman"/>
                <w:color w:val="000000"/>
                <w:sz w:val="16"/>
                <w:szCs w:val="16"/>
                <w:lang w:eastAsia="en-GB"/>
              </w:rPr>
            </w:pPr>
            <w:r w:rsidRPr="00BB5039">
              <w:rPr>
                <w:rFonts w:eastAsia="Times New Roman" w:cs="Times New Roman"/>
                <w:color w:val="000000"/>
                <w:sz w:val="16"/>
                <w:szCs w:val="16"/>
                <w:lang w:eastAsia="en-GB"/>
              </w:rPr>
              <w:t> </w:t>
            </w:r>
          </w:p>
        </w:tc>
        <w:tc>
          <w:tcPr>
            <w:tcW w:w="370" w:type="pct"/>
            <w:shd w:val="clear" w:color="auto" w:fill="auto"/>
            <w:vAlign w:val="center"/>
            <w:hideMark/>
          </w:tcPr>
          <w:p w14:paraId="32D7C1D6" w14:textId="77777777" w:rsidR="00934948" w:rsidRPr="00BB5039" w:rsidRDefault="00934948" w:rsidP="00F90991">
            <w:pPr>
              <w:rPr>
                <w:rFonts w:eastAsia="Times New Roman" w:cs="Times New Roman"/>
                <w:color w:val="000000"/>
                <w:sz w:val="16"/>
                <w:szCs w:val="16"/>
                <w:lang w:eastAsia="en-GB"/>
              </w:rPr>
            </w:pPr>
            <w:r w:rsidRPr="00BB5039">
              <w:rPr>
                <w:rFonts w:eastAsia="Times New Roman" w:cs="Times New Roman"/>
                <w:color w:val="000000"/>
                <w:sz w:val="16"/>
                <w:szCs w:val="16"/>
                <w:lang w:eastAsia="en-GB"/>
              </w:rPr>
              <w:t> </w:t>
            </w:r>
          </w:p>
        </w:tc>
        <w:tc>
          <w:tcPr>
            <w:tcW w:w="366" w:type="pct"/>
            <w:shd w:val="clear" w:color="auto" w:fill="auto"/>
            <w:vAlign w:val="center"/>
            <w:hideMark/>
          </w:tcPr>
          <w:p w14:paraId="1A33FF5E" w14:textId="77777777" w:rsidR="00934948" w:rsidRPr="00BB5039" w:rsidRDefault="00934948" w:rsidP="00F90991">
            <w:pPr>
              <w:rPr>
                <w:rFonts w:eastAsia="Times New Roman" w:cs="Times New Roman"/>
                <w:color w:val="000000"/>
                <w:sz w:val="16"/>
                <w:szCs w:val="16"/>
                <w:lang w:eastAsia="en-GB"/>
              </w:rPr>
            </w:pPr>
            <w:r w:rsidRPr="00BB5039">
              <w:rPr>
                <w:rFonts w:eastAsia="Times New Roman" w:cs="Times New Roman"/>
                <w:color w:val="000000"/>
                <w:sz w:val="16"/>
                <w:szCs w:val="16"/>
                <w:lang w:eastAsia="en-GB"/>
              </w:rPr>
              <w:t> </w:t>
            </w:r>
          </w:p>
        </w:tc>
        <w:tc>
          <w:tcPr>
            <w:tcW w:w="370" w:type="pct"/>
            <w:shd w:val="clear" w:color="auto" w:fill="auto"/>
            <w:vAlign w:val="center"/>
            <w:hideMark/>
          </w:tcPr>
          <w:p w14:paraId="57D87DB5" w14:textId="77777777" w:rsidR="00934948" w:rsidRPr="00BB5039" w:rsidRDefault="00934948" w:rsidP="00F90991">
            <w:pPr>
              <w:rPr>
                <w:rFonts w:eastAsia="Times New Roman" w:cs="Times New Roman"/>
                <w:color w:val="000000"/>
                <w:sz w:val="16"/>
                <w:szCs w:val="16"/>
                <w:lang w:eastAsia="en-GB"/>
              </w:rPr>
            </w:pPr>
            <w:r w:rsidRPr="00BB5039">
              <w:rPr>
                <w:rFonts w:eastAsia="Times New Roman" w:cs="Times New Roman"/>
                <w:color w:val="000000"/>
                <w:sz w:val="16"/>
                <w:szCs w:val="16"/>
                <w:lang w:eastAsia="en-GB"/>
              </w:rPr>
              <w:t> </w:t>
            </w:r>
          </w:p>
        </w:tc>
        <w:tc>
          <w:tcPr>
            <w:tcW w:w="366" w:type="pct"/>
            <w:shd w:val="clear" w:color="auto" w:fill="auto"/>
            <w:vAlign w:val="center"/>
            <w:hideMark/>
          </w:tcPr>
          <w:p w14:paraId="275B6A50" w14:textId="77777777" w:rsidR="00934948" w:rsidRPr="00BB5039" w:rsidRDefault="00934948" w:rsidP="00F90991">
            <w:pPr>
              <w:rPr>
                <w:rFonts w:eastAsia="Times New Roman" w:cs="Times New Roman"/>
                <w:color w:val="000000"/>
                <w:sz w:val="16"/>
                <w:szCs w:val="16"/>
                <w:lang w:eastAsia="en-GB"/>
              </w:rPr>
            </w:pPr>
            <w:r w:rsidRPr="00BB5039">
              <w:rPr>
                <w:rFonts w:eastAsia="Times New Roman" w:cs="Times New Roman"/>
                <w:color w:val="000000"/>
                <w:sz w:val="16"/>
                <w:szCs w:val="16"/>
                <w:lang w:eastAsia="en-GB"/>
              </w:rPr>
              <w:t> </w:t>
            </w:r>
          </w:p>
        </w:tc>
        <w:tc>
          <w:tcPr>
            <w:tcW w:w="370" w:type="pct"/>
            <w:shd w:val="clear" w:color="auto" w:fill="auto"/>
            <w:vAlign w:val="center"/>
            <w:hideMark/>
          </w:tcPr>
          <w:p w14:paraId="790A4591" w14:textId="77777777" w:rsidR="00934948" w:rsidRPr="00BB5039" w:rsidRDefault="00934948" w:rsidP="00F90991">
            <w:pPr>
              <w:rPr>
                <w:rFonts w:eastAsia="Times New Roman" w:cs="Times New Roman"/>
                <w:color w:val="000000"/>
                <w:sz w:val="16"/>
                <w:szCs w:val="16"/>
                <w:lang w:eastAsia="en-GB"/>
              </w:rPr>
            </w:pPr>
            <w:r w:rsidRPr="00BB5039">
              <w:rPr>
                <w:rFonts w:eastAsia="Times New Roman" w:cs="Times New Roman"/>
                <w:color w:val="000000"/>
                <w:sz w:val="16"/>
                <w:szCs w:val="16"/>
                <w:lang w:eastAsia="en-GB"/>
              </w:rPr>
              <w:t> </w:t>
            </w:r>
          </w:p>
        </w:tc>
        <w:tc>
          <w:tcPr>
            <w:tcW w:w="366" w:type="pct"/>
            <w:shd w:val="clear" w:color="auto" w:fill="auto"/>
            <w:vAlign w:val="center"/>
            <w:hideMark/>
          </w:tcPr>
          <w:p w14:paraId="1A1BC8F5" w14:textId="77777777" w:rsidR="00934948" w:rsidRPr="00BB5039" w:rsidRDefault="00934948" w:rsidP="00F90991">
            <w:pPr>
              <w:rPr>
                <w:rFonts w:eastAsia="Times New Roman" w:cs="Times New Roman"/>
                <w:color w:val="000000"/>
                <w:sz w:val="16"/>
                <w:szCs w:val="16"/>
                <w:lang w:eastAsia="en-GB"/>
              </w:rPr>
            </w:pPr>
            <w:r w:rsidRPr="00BB5039">
              <w:rPr>
                <w:rFonts w:eastAsia="Times New Roman" w:cs="Times New Roman"/>
                <w:color w:val="000000"/>
                <w:sz w:val="16"/>
                <w:szCs w:val="16"/>
                <w:lang w:eastAsia="en-GB"/>
              </w:rPr>
              <w:t> </w:t>
            </w:r>
          </w:p>
        </w:tc>
        <w:tc>
          <w:tcPr>
            <w:tcW w:w="370" w:type="pct"/>
            <w:shd w:val="clear" w:color="auto" w:fill="auto"/>
            <w:vAlign w:val="center"/>
            <w:hideMark/>
          </w:tcPr>
          <w:p w14:paraId="36F92D74" w14:textId="77777777" w:rsidR="00934948" w:rsidRPr="00BB5039" w:rsidRDefault="00934948" w:rsidP="00F90991">
            <w:pPr>
              <w:rPr>
                <w:rFonts w:eastAsia="Times New Roman" w:cs="Times New Roman"/>
                <w:color w:val="000000"/>
                <w:sz w:val="16"/>
                <w:szCs w:val="16"/>
                <w:lang w:eastAsia="en-GB"/>
              </w:rPr>
            </w:pPr>
            <w:r w:rsidRPr="00BB5039">
              <w:rPr>
                <w:rFonts w:eastAsia="Times New Roman" w:cs="Times New Roman"/>
                <w:color w:val="000000"/>
                <w:sz w:val="16"/>
                <w:szCs w:val="16"/>
                <w:lang w:eastAsia="en-GB"/>
              </w:rPr>
              <w:t> </w:t>
            </w:r>
          </w:p>
        </w:tc>
        <w:tc>
          <w:tcPr>
            <w:tcW w:w="366" w:type="pct"/>
            <w:shd w:val="clear" w:color="auto" w:fill="auto"/>
            <w:vAlign w:val="center"/>
            <w:hideMark/>
          </w:tcPr>
          <w:p w14:paraId="10519BCD" w14:textId="77777777" w:rsidR="00934948" w:rsidRPr="00BB5039" w:rsidRDefault="00934948" w:rsidP="00F90991">
            <w:pPr>
              <w:rPr>
                <w:rFonts w:eastAsia="Times New Roman" w:cs="Times New Roman"/>
                <w:color w:val="000000"/>
                <w:sz w:val="16"/>
                <w:szCs w:val="16"/>
                <w:lang w:eastAsia="en-GB"/>
              </w:rPr>
            </w:pPr>
            <w:r w:rsidRPr="00BB5039">
              <w:rPr>
                <w:rFonts w:eastAsia="Times New Roman" w:cs="Times New Roman"/>
                <w:color w:val="000000"/>
                <w:sz w:val="16"/>
                <w:szCs w:val="16"/>
                <w:lang w:eastAsia="en-GB"/>
              </w:rPr>
              <w:t> </w:t>
            </w:r>
          </w:p>
        </w:tc>
      </w:tr>
      <w:tr w:rsidR="00D559A8" w:rsidRPr="00BB5039" w14:paraId="53CF9D48" w14:textId="77777777" w:rsidTr="00645550">
        <w:trPr>
          <w:trHeight w:val="618"/>
        </w:trPr>
        <w:tc>
          <w:tcPr>
            <w:tcW w:w="548" w:type="pct"/>
            <w:shd w:val="clear" w:color="auto" w:fill="auto"/>
            <w:vAlign w:val="center"/>
            <w:hideMark/>
          </w:tcPr>
          <w:p w14:paraId="222C7900" w14:textId="77777777" w:rsidR="00934948" w:rsidRPr="00BB5039" w:rsidRDefault="00934948" w:rsidP="00F90991">
            <w:pPr>
              <w:rPr>
                <w:rFonts w:eastAsia="Times New Roman" w:cs="Times New Roman"/>
                <w:color w:val="000000"/>
                <w:sz w:val="16"/>
                <w:szCs w:val="16"/>
                <w:lang w:eastAsia="en-GB"/>
              </w:rPr>
            </w:pPr>
            <w:r w:rsidRPr="00BB5039">
              <w:rPr>
                <w:rFonts w:eastAsia="Times New Roman" w:cs="Times New Roman"/>
                <w:color w:val="000000"/>
                <w:sz w:val="16"/>
                <w:szCs w:val="16"/>
                <w:lang w:eastAsia="en-GB"/>
              </w:rPr>
              <w:t xml:space="preserve">Pulmonary oedema </w:t>
            </w:r>
          </w:p>
        </w:tc>
        <w:tc>
          <w:tcPr>
            <w:tcW w:w="408" w:type="pct"/>
            <w:shd w:val="clear" w:color="auto" w:fill="auto"/>
            <w:vAlign w:val="center"/>
            <w:hideMark/>
          </w:tcPr>
          <w:p w14:paraId="1F2ABEF5" w14:textId="77777777" w:rsidR="00934948" w:rsidRPr="00BB5039" w:rsidRDefault="00934948" w:rsidP="00F90991">
            <w:pPr>
              <w:rPr>
                <w:rFonts w:eastAsia="Times New Roman" w:cs="Times New Roman"/>
                <w:color w:val="000000"/>
                <w:sz w:val="16"/>
                <w:szCs w:val="16"/>
                <w:lang w:eastAsia="en-GB"/>
              </w:rPr>
            </w:pPr>
            <w:r w:rsidRPr="00BB5039">
              <w:rPr>
                <w:rFonts w:eastAsia="Times New Roman" w:cs="Times New Roman"/>
                <w:color w:val="000000"/>
                <w:sz w:val="16"/>
                <w:szCs w:val="16"/>
                <w:lang w:eastAsia="en-GB"/>
              </w:rPr>
              <w:t> </w:t>
            </w:r>
          </w:p>
        </w:tc>
        <w:tc>
          <w:tcPr>
            <w:tcW w:w="365" w:type="pct"/>
            <w:shd w:val="clear" w:color="auto" w:fill="auto"/>
            <w:noWrap/>
            <w:vAlign w:val="bottom"/>
            <w:hideMark/>
          </w:tcPr>
          <w:p w14:paraId="45EC7B32" w14:textId="77777777" w:rsidR="00934948" w:rsidRPr="00BB5039" w:rsidRDefault="00934948" w:rsidP="00F90991">
            <w:pPr>
              <w:rPr>
                <w:rFonts w:eastAsia="Times New Roman" w:cs="Times New Roman"/>
                <w:color w:val="000000"/>
                <w:sz w:val="16"/>
                <w:szCs w:val="16"/>
                <w:lang w:eastAsia="en-GB"/>
              </w:rPr>
            </w:pPr>
          </w:p>
        </w:tc>
        <w:tc>
          <w:tcPr>
            <w:tcW w:w="369" w:type="pct"/>
            <w:shd w:val="clear" w:color="auto" w:fill="auto"/>
            <w:vAlign w:val="center"/>
            <w:hideMark/>
          </w:tcPr>
          <w:p w14:paraId="1C3EFDDD" w14:textId="77777777" w:rsidR="00934948" w:rsidRPr="00BB5039" w:rsidRDefault="00934948" w:rsidP="00F90991">
            <w:pPr>
              <w:rPr>
                <w:rFonts w:eastAsia="Times New Roman" w:cs="Times New Roman"/>
                <w:color w:val="000000"/>
                <w:sz w:val="16"/>
                <w:szCs w:val="16"/>
                <w:lang w:eastAsia="en-GB"/>
              </w:rPr>
            </w:pPr>
            <w:r w:rsidRPr="00BB5039">
              <w:rPr>
                <w:rFonts w:eastAsia="Times New Roman" w:cs="Times New Roman"/>
                <w:color w:val="000000"/>
                <w:sz w:val="16"/>
                <w:szCs w:val="16"/>
                <w:lang w:eastAsia="en-GB"/>
              </w:rPr>
              <w:t> </w:t>
            </w:r>
          </w:p>
        </w:tc>
        <w:tc>
          <w:tcPr>
            <w:tcW w:w="366" w:type="pct"/>
            <w:shd w:val="clear" w:color="auto" w:fill="auto"/>
            <w:vAlign w:val="center"/>
            <w:hideMark/>
          </w:tcPr>
          <w:p w14:paraId="379DD2D0" w14:textId="77777777" w:rsidR="00934948" w:rsidRPr="00BB5039" w:rsidRDefault="00934948" w:rsidP="00F90991">
            <w:pPr>
              <w:rPr>
                <w:rFonts w:eastAsia="Times New Roman" w:cs="Times New Roman"/>
                <w:color w:val="000000"/>
                <w:sz w:val="16"/>
                <w:szCs w:val="16"/>
                <w:lang w:eastAsia="en-GB"/>
              </w:rPr>
            </w:pPr>
            <w:r w:rsidRPr="00BB5039">
              <w:rPr>
                <w:rFonts w:eastAsia="Times New Roman" w:cs="Times New Roman"/>
                <w:color w:val="000000"/>
                <w:sz w:val="16"/>
                <w:szCs w:val="16"/>
                <w:lang w:eastAsia="en-GB"/>
              </w:rPr>
              <w:t> </w:t>
            </w:r>
          </w:p>
        </w:tc>
        <w:tc>
          <w:tcPr>
            <w:tcW w:w="370" w:type="pct"/>
            <w:shd w:val="clear" w:color="auto" w:fill="auto"/>
            <w:vAlign w:val="center"/>
            <w:hideMark/>
          </w:tcPr>
          <w:p w14:paraId="3CAD5300" w14:textId="77777777" w:rsidR="00934948" w:rsidRPr="00BB5039" w:rsidRDefault="00934948" w:rsidP="00F90991">
            <w:pPr>
              <w:rPr>
                <w:rFonts w:eastAsia="Times New Roman" w:cs="Times New Roman"/>
                <w:color w:val="000000"/>
                <w:sz w:val="16"/>
                <w:szCs w:val="16"/>
                <w:lang w:eastAsia="en-GB"/>
              </w:rPr>
            </w:pPr>
            <w:r w:rsidRPr="00BB5039">
              <w:rPr>
                <w:rFonts w:eastAsia="Times New Roman" w:cs="Times New Roman"/>
                <w:color w:val="000000"/>
                <w:sz w:val="16"/>
                <w:szCs w:val="16"/>
                <w:lang w:eastAsia="en-GB"/>
              </w:rPr>
              <w:t> </w:t>
            </w:r>
          </w:p>
        </w:tc>
        <w:tc>
          <w:tcPr>
            <w:tcW w:w="366" w:type="pct"/>
            <w:shd w:val="clear" w:color="auto" w:fill="auto"/>
            <w:vAlign w:val="center"/>
            <w:hideMark/>
          </w:tcPr>
          <w:p w14:paraId="6055EDE1" w14:textId="77777777" w:rsidR="00934948" w:rsidRPr="00BB5039" w:rsidRDefault="00934948" w:rsidP="00F90991">
            <w:pPr>
              <w:rPr>
                <w:rFonts w:eastAsia="Times New Roman" w:cs="Times New Roman"/>
                <w:color w:val="000000"/>
                <w:sz w:val="16"/>
                <w:szCs w:val="16"/>
                <w:lang w:eastAsia="en-GB"/>
              </w:rPr>
            </w:pPr>
            <w:r w:rsidRPr="00BB5039">
              <w:rPr>
                <w:rFonts w:eastAsia="Times New Roman" w:cs="Times New Roman"/>
                <w:color w:val="000000"/>
                <w:sz w:val="16"/>
                <w:szCs w:val="16"/>
                <w:lang w:eastAsia="en-GB"/>
              </w:rPr>
              <w:t> </w:t>
            </w:r>
          </w:p>
        </w:tc>
        <w:tc>
          <w:tcPr>
            <w:tcW w:w="370" w:type="pct"/>
            <w:shd w:val="clear" w:color="auto" w:fill="auto"/>
            <w:vAlign w:val="center"/>
            <w:hideMark/>
          </w:tcPr>
          <w:p w14:paraId="5B93CA7F" w14:textId="77777777" w:rsidR="00934948" w:rsidRPr="00BB5039" w:rsidRDefault="00934948" w:rsidP="00F90991">
            <w:pPr>
              <w:rPr>
                <w:rFonts w:eastAsia="Times New Roman" w:cs="Times New Roman"/>
                <w:color w:val="000000"/>
                <w:sz w:val="16"/>
                <w:szCs w:val="16"/>
                <w:lang w:eastAsia="en-GB"/>
              </w:rPr>
            </w:pPr>
            <w:r w:rsidRPr="00BB5039">
              <w:rPr>
                <w:rFonts w:eastAsia="Times New Roman" w:cs="Times New Roman"/>
                <w:color w:val="000000"/>
                <w:sz w:val="16"/>
                <w:szCs w:val="16"/>
                <w:lang w:eastAsia="en-GB"/>
              </w:rPr>
              <w:t> </w:t>
            </w:r>
          </w:p>
        </w:tc>
        <w:tc>
          <w:tcPr>
            <w:tcW w:w="366" w:type="pct"/>
            <w:shd w:val="clear" w:color="auto" w:fill="auto"/>
            <w:vAlign w:val="center"/>
            <w:hideMark/>
          </w:tcPr>
          <w:p w14:paraId="4FCC4A58" w14:textId="77777777" w:rsidR="00934948" w:rsidRPr="00BB5039" w:rsidRDefault="00934948" w:rsidP="00F90991">
            <w:pPr>
              <w:rPr>
                <w:rFonts w:eastAsia="Times New Roman" w:cs="Times New Roman"/>
                <w:color w:val="000000"/>
                <w:sz w:val="16"/>
                <w:szCs w:val="16"/>
                <w:lang w:eastAsia="en-GB"/>
              </w:rPr>
            </w:pPr>
            <w:r w:rsidRPr="00BB5039">
              <w:rPr>
                <w:rFonts w:eastAsia="Times New Roman" w:cs="Times New Roman"/>
                <w:color w:val="000000"/>
                <w:sz w:val="16"/>
                <w:szCs w:val="16"/>
                <w:lang w:eastAsia="en-GB"/>
              </w:rPr>
              <w:t> </w:t>
            </w:r>
          </w:p>
        </w:tc>
        <w:tc>
          <w:tcPr>
            <w:tcW w:w="370" w:type="pct"/>
            <w:shd w:val="clear" w:color="auto" w:fill="auto"/>
            <w:vAlign w:val="center"/>
            <w:hideMark/>
          </w:tcPr>
          <w:p w14:paraId="6B4CF47F" w14:textId="77777777" w:rsidR="00934948" w:rsidRPr="00BB5039" w:rsidRDefault="00934948" w:rsidP="00F90991">
            <w:pPr>
              <w:rPr>
                <w:rFonts w:eastAsia="Times New Roman" w:cs="Times New Roman"/>
                <w:color w:val="000000"/>
                <w:sz w:val="16"/>
                <w:szCs w:val="16"/>
                <w:lang w:eastAsia="en-GB"/>
              </w:rPr>
            </w:pPr>
            <w:r w:rsidRPr="00BB5039">
              <w:rPr>
                <w:rFonts w:eastAsia="Times New Roman" w:cs="Times New Roman"/>
                <w:color w:val="000000"/>
                <w:sz w:val="16"/>
                <w:szCs w:val="16"/>
                <w:lang w:eastAsia="en-GB"/>
              </w:rPr>
              <w:t> </w:t>
            </w:r>
          </w:p>
        </w:tc>
        <w:tc>
          <w:tcPr>
            <w:tcW w:w="366" w:type="pct"/>
            <w:shd w:val="clear" w:color="auto" w:fill="auto"/>
            <w:vAlign w:val="center"/>
            <w:hideMark/>
          </w:tcPr>
          <w:p w14:paraId="024CA6E0" w14:textId="77777777" w:rsidR="00934948" w:rsidRPr="00BB5039" w:rsidRDefault="00934948" w:rsidP="00F90991">
            <w:pPr>
              <w:rPr>
                <w:rFonts w:eastAsia="Times New Roman" w:cs="Times New Roman"/>
                <w:color w:val="000000"/>
                <w:sz w:val="16"/>
                <w:szCs w:val="16"/>
                <w:lang w:eastAsia="en-GB"/>
              </w:rPr>
            </w:pPr>
            <w:r w:rsidRPr="00BB5039">
              <w:rPr>
                <w:rFonts w:eastAsia="Times New Roman" w:cs="Times New Roman"/>
                <w:color w:val="000000"/>
                <w:sz w:val="16"/>
                <w:szCs w:val="16"/>
                <w:lang w:eastAsia="en-GB"/>
              </w:rPr>
              <w:t> </w:t>
            </w:r>
          </w:p>
        </w:tc>
        <w:tc>
          <w:tcPr>
            <w:tcW w:w="370" w:type="pct"/>
            <w:shd w:val="clear" w:color="auto" w:fill="auto"/>
            <w:vAlign w:val="center"/>
            <w:hideMark/>
          </w:tcPr>
          <w:p w14:paraId="51AA80DE" w14:textId="77777777" w:rsidR="00934948" w:rsidRPr="00BB5039" w:rsidRDefault="00934948" w:rsidP="00F90991">
            <w:pPr>
              <w:rPr>
                <w:rFonts w:eastAsia="Times New Roman" w:cs="Times New Roman"/>
                <w:color w:val="000000"/>
                <w:sz w:val="16"/>
                <w:szCs w:val="16"/>
                <w:lang w:eastAsia="en-GB"/>
              </w:rPr>
            </w:pPr>
            <w:r w:rsidRPr="00BB5039">
              <w:rPr>
                <w:rFonts w:eastAsia="Times New Roman" w:cs="Times New Roman"/>
                <w:color w:val="000000"/>
                <w:sz w:val="16"/>
                <w:szCs w:val="16"/>
                <w:lang w:eastAsia="en-GB"/>
              </w:rPr>
              <w:t> </w:t>
            </w:r>
          </w:p>
        </w:tc>
        <w:tc>
          <w:tcPr>
            <w:tcW w:w="366" w:type="pct"/>
            <w:shd w:val="clear" w:color="auto" w:fill="auto"/>
            <w:vAlign w:val="center"/>
            <w:hideMark/>
          </w:tcPr>
          <w:p w14:paraId="151EA5E9" w14:textId="77777777" w:rsidR="00934948" w:rsidRPr="00BB5039" w:rsidRDefault="00934948" w:rsidP="00F90991">
            <w:pPr>
              <w:rPr>
                <w:rFonts w:eastAsia="Times New Roman" w:cs="Times New Roman"/>
                <w:color w:val="000000"/>
                <w:sz w:val="16"/>
                <w:szCs w:val="16"/>
                <w:lang w:eastAsia="en-GB"/>
              </w:rPr>
            </w:pPr>
            <w:r w:rsidRPr="00BB5039">
              <w:rPr>
                <w:rFonts w:eastAsia="Times New Roman" w:cs="Times New Roman"/>
                <w:color w:val="000000"/>
                <w:sz w:val="16"/>
                <w:szCs w:val="16"/>
                <w:lang w:eastAsia="en-GB"/>
              </w:rPr>
              <w:t> </w:t>
            </w:r>
          </w:p>
        </w:tc>
      </w:tr>
      <w:tr w:rsidR="00D559A8" w:rsidRPr="00BB5039" w14:paraId="0A7BCE6D" w14:textId="77777777" w:rsidTr="00645550">
        <w:trPr>
          <w:trHeight w:val="1230"/>
        </w:trPr>
        <w:tc>
          <w:tcPr>
            <w:tcW w:w="548" w:type="pct"/>
            <w:shd w:val="clear" w:color="auto" w:fill="auto"/>
            <w:vAlign w:val="center"/>
            <w:hideMark/>
          </w:tcPr>
          <w:p w14:paraId="5ED1B17D" w14:textId="77777777" w:rsidR="00934948" w:rsidRPr="00BB5039" w:rsidRDefault="00934948" w:rsidP="00F90991">
            <w:pPr>
              <w:rPr>
                <w:rFonts w:eastAsia="Times New Roman" w:cs="Times New Roman"/>
                <w:color w:val="000000"/>
                <w:sz w:val="16"/>
                <w:szCs w:val="16"/>
                <w:lang w:eastAsia="en-GB"/>
              </w:rPr>
            </w:pPr>
            <w:r w:rsidRPr="00BB5039">
              <w:rPr>
                <w:rFonts w:eastAsia="Times New Roman" w:cs="Times New Roman"/>
                <w:color w:val="000000"/>
                <w:sz w:val="16"/>
                <w:szCs w:val="16"/>
                <w:lang w:eastAsia="en-GB"/>
              </w:rPr>
              <w:t xml:space="preserve">Pulmonary embolism </w:t>
            </w:r>
          </w:p>
        </w:tc>
        <w:tc>
          <w:tcPr>
            <w:tcW w:w="408" w:type="pct"/>
            <w:shd w:val="clear" w:color="auto" w:fill="auto"/>
            <w:vAlign w:val="center"/>
            <w:hideMark/>
          </w:tcPr>
          <w:p w14:paraId="2D92FC8D" w14:textId="77777777" w:rsidR="00934948" w:rsidRPr="00BB5039" w:rsidRDefault="00934948" w:rsidP="00F90991">
            <w:pPr>
              <w:rPr>
                <w:rFonts w:eastAsia="Times New Roman" w:cs="Times New Roman"/>
                <w:color w:val="000000"/>
                <w:sz w:val="16"/>
                <w:szCs w:val="16"/>
                <w:lang w:eastAsia="en-GB"/>
              </w:rPr>
            </w:pPr>
            <w:r w:rsidRPr="00BB5039">
              <w:rPr>
                <w:rFonts w:eastAsia="Times New Roman" w:cs="Times New Roman"/>
                <w:color w:val="000000"/>
                <w:sz w:val="16"/>
                <w:szCs w:val="16"/>
                <w:lang w:eastAsia="en-GB"/>
              </w:rPr>
              <w:t> </w:t>
            </w:r>
          </w:p>
        </w:tc>
        <w:tc>
          <w:tcPr>
            <w:tcW w:w="365" w:type="pct"/>
            <w:shd w:val="clear" w:color="auto" w:fill="auto"/>
            <w:noWrap/>
            <w:vAlign w:val="bottom"/>
            <w:hideMark/>
          </w:tcPr>
          <w:p w14:paraId="7AEF7586" w14:textId="77777777" w:rsidR="00934948" w:rsidRPr="00BB5039" w:rsidRDefault="00934948" w:rsidP="00F90991">
            <w:pPr>
              <w:rPr>
                <w:rFonts w:eastAsia="Times New Roman" w:cs="Times New Roman"/>
                <w:color w:val="000000"/>
                <w:sz w:val="16"/>
                <w:szCs w:val="16"/>
                <w:lang w:eastAsia="en-GB"/>
              </w:rPr>
            </w:pPr>
          </w:p>
        </w:tc>
        <w:tc>
          <w:tcPr>
            <w:tcW w:w="369" w:type="pct"/>
            <w:shd w:val="clear" w:color="auto" w:fill="auto"/>
            <w:vAlign w:val="center"/>
            <w:hideMark/>
          </w:tcPr>
          <w:p w14:paraId="4F7CA0BF" w14:textId="77777777" w:rsidR="00934948" w:rsidRPr="00BB5039" w:rsidRDefault="00934948" w:rsidP="00F90991">
            <w:pPr>
              <w:rPr>
                <w:rFonts w:eastAsia="Times New Roman" w:cs="Times New Roman"/>
                <w:color w:val="000000"/>
                <w:sz w:val="16"/>
                <w:szCs w:val="16"/>
                <w:lang w:eastAsia="en-GB"/>
              </w:rPr>
            </w:pPr>
            <w:r w:rsidRPr="00BB5039">
              <w:rPr>
                <w:rFonts w:eastAsia="Times New Roman" w:cs="Times New Roman"/>
                <w:color w:val="000000"/>
                <w:sz w:val="16"/>
                <w:szCs w:val="16"/>
                <w:lang w:eastAsia="en-GB"/>
              </w:rPr>
              <w:t> </w:t>
            </w:r>
          </w:p>
        </w:tc>
        <w:tc>
          <w:tcPr>
            <w:tcW w:w="366" w:type="pct"/>
            <w:shd w:val="clear" w:color="auto" w:fill="auto"/>
            <w:vAlign w:val="center"/>
            <w:hideMark/>
          </w:tcPr>
          <w:p w14:paraId="7B2F9E05" w14:textId="77777777" w:rsidR="00934948" w:rsidRPr="00BB5039" w:rsidRDefault="00934948" w:rsidP="00F90991">
            <w:pPr>
              <w:rPr>
                <w:rFonts w:eastAsia="Times New Roman" w:cs="Times New Roman"/>
                <w:color w:val="000000"/>
                <w:sz w:val="16"/>
                <w:szCs w:val="16"/>
                <w:lang w:eastAsia="en-GB"/>
              </w:rPr>
            </w:pPr>
            <w:r w:rsidRPr="00BB5039">
              <w:rPr>
                <w:rFonts w:eastAsia="Times New Roman" w:cs="Times New Roman"/>
                <w:color w:val="000000"/>
                <w:sz w:val="16"/>
                <w:szCs w:val="16"/>
                <w:lang w:eastAsia="en-GB"/>
              </w:rPr>
              <w:t> </w:t>
            </w:r>
          </w:p>
        </w:tc>
        <w:tc>
          <w:tcPr>
            <w:tcW w:w="370" w:type="pct"/>
            <w:shd w:val="clear" w:color="auto" w:fill="auto"/>
            <w:vAlign w:val="center"/>
            <w:hideMark/>
          </w:tcPr>
          <w:p w14:paraId="6CCE0F77" w14:textId="77777777" w:rsidR="00934948" w:rsidRPr="00BB5039" w:rsidRDefault="00934948" w:rsidP="00F90991">
            <w:pPr>
              <w:rPr>
                <w:rFonts w:eastAsia="Times New Roman" w:cs="Times New Roman"/>
                <w:color w:val="000000"/>
                <w:sz w:val="16"/>
                <w:szCs w:val="16"/>
                <w:lang w:eastAsia="en-GB"/>
              </w:rPr>
            </w:pPr>
            <w:r w:rsidRPr="00BB5039">
              <w:rPr>
                <w:rFonts w:eastAsia="Times New Roman" w:cs="Times New Roman"/>
                <w:color w:val="000000"/>
                <w:sz w:val="16"/>
                <w:szCs w:val="16"/>
                <w:lang w:eastAsia="en-GB"/>
              </w:rPr>
              <w:t> </w:t>
            </w:r>
          </w:p>
        </w:tc>
        <w:tc>
          <w:tcPr>
            <w:tcW w:w="366" w:type="pct"/>
            <w:shd w:val="clear" w:color="auto" w:fill="auto"/>
            <w:vAlign w:val="center"/>
            <w:hideMark/>
          </w:tcPr>
          <w:p w14:paraId="38342691" w14:textId="77777777" w:rsidR="00934948" w:rsidRPr="00BB5039" w:rsidRDefault="00934948" w:rsidP="00F90991">
            <w:pPr>
              <w:rPr>
                <w:rFonts w:eastAsia="Times New Roman" w:cs="Times New Roman"/>
                <w:color w:val="000000"/>
                <w:sz w:val="16"/>
                <w:szCs w:val="16"/>
                <w:lang w:eastAsia="en-GB"/>
              </w:rPr>
            </w:pPr>
            <w:r w:rsidRPr="00BB5039">
              <w:rPr>
                <w:rFonts w:eastAsia="Times New Roman" w:cs="Times New Roman"/>
                <w:color w:val="000000"/>
                <w:sz w:val="16"/>
                <w:szCs w:val="16"/>
                <w:lang w:eastAsia="en-GB"/>
              </w:rPr>
              <w:t> </w:t>
            </w:r>
          </w:p>
        </w:tc>
        <w:tc>
          <w:tcPr>
            <w:tcW w:w="370" w:type="pct"/>
            <w:shd w:val="clear" w:color="auto" w:fill="auto"/>
            <w:vAlign w:val="center"/>
            <w:hideMark/>
          </w:tcPr>
          <w:p w14:paraId="43B85687" w14:textId="77777777" w:rsidR="00934948" w:rsidRPr="00BB5039" w:rsidRDefault="00934948" w:rsidP="00F90991">
            <w:pPr>
              <w:rPr>
                <w:rFonts w:eastAsia="Times New Roman" w:cs="Times New Roman"/>
                <w:color w:val="000000"/>
                <w:sz w:val="16"/>
                <w:szCs w:val="16"/>
                <w:lang w:eastAsia="en-GB"/>
              </w:rPr>
            </w:pPr>
            <w:r w:rsidRPr="00BB5039">
              <w:rPr>
                <w:rFonts w:eastAsia="Times New Roman" w:cs="Times New Roman"/>
                <w:color w:val="000000"/>
                <w:sz w:val="16"/>
                <w:szCs w:val="16"/>
                <w:lang w:eastAsia="en-GB"/>
              </w:rPr>
              <w:t> </w:t>
            </w:r>
          </w:p>
        </w:tc>
        <w:tc>
          <w:tcPr>
            <w:tcW w:w="366" w:type="pct"/>
            <w:shd w:val="clear" w:color="auto" w:fill="auto"/>
            <w:vAlign w:val="center"/>
            <w:hideMark/>
          </w:tcPr>
          <w:p w14:paraId="11DC4852" w14:textId="77777777" w:rsidR="00934948" w:rsidRPr="00BB5039" w:rsidRDefault="00934948" w:rsidP="00F90991">
            <w:pPr>
              <w:rPr>
                <w:rFonts w:eastAsia="Times New Roman" w:cs="Times New Roman"/>
                <w:color w:val="000000"/>
                <w:sz w:val="16"/>
                <w:szCs w:val="16"/>
                <w:lang w:eastAsia="en-GB"/>
              </w:rPr>
            </w:pPr>
            <w:r w:rsidRPr="00BB5039">
              <w:rPr>
                <w:rFonts w:eastAsia="Times New Roman" w:cs="Times New Roman"/>
                <w:color w:val="000000"/>
                <w:sz w:val="16"/>
                <w:szCs w:val="16"/>
                <w:lang w:eastAsia="en-GB"/>
              </w:rPr>
              <w:t> </w:t>
            </w:r>
          </w:p>
        </w:tc>
        <w:tc>
          <w:tcPr>
            <w:tcW w:w="370" w:type="pct"/>
            <w:shd w:val="clear" w:color="auto" w:fill="auto"/>
            <w:vAlign w:val="center"/>
            <w:hideMark/>
          </w:tcPr>
          <w:p w14:paraId="4ACF2C02" w14:textId="77777777" w:rsidR="00934948" w:rsidRPr="00BB5039" w:rsidRDefault="00934948" w:rsidP="00F90991">
            <w:pPr>
              <w:rPr>
                <w:rFonts w:eastAsia="Times New Roman" w:cs="Times New Roman"/>
                <w:color w:val="000000"/>
                <w:sz w:val="16"/>
                <w:szCs w:val="16"/>
                <w:lang w:eastAsia="en-GB"/>
              </w:rPr>
            </w:pPr>
            <w:r w:rsidRPr="00BB5039">
              <w:rPr>
                <w:rFonts w:eastAsia="Times New Roman" w:cs="Times New Roman"/>
                <w:color w:val="000000"/>
                <w:sz w:val="16"/>
                <w:szCs w:val="16"/>
                <w:lang w:eastAsia="en-GB"/>
              </w:rPr>
              <w:t> </w:t>
            </w:r>
          </w:p>
        </w:tc>
        <w:tc>
          <w:tcPr>
            <w:tcW w:w="366" w:type="pct"/>
            <w:shd w:val="clear" w:color="auto" w:fill="auto"/>
            <w:vAlign w:val="center"/>
            <w:hideMark/>
          </w:tcPr>
          <w:p w14:paraId="08D827BD" w14:textId="77777777" w:rsidR="00934948" w:rsidRPr="00BB5039" w:rsidRDefault="00934948" w:rsidP="00F90991">
            <w:pPr>
              <w:rPr>
                <w:rFonts w:eastAsia="Times New Roman" w:cs="Times New Roman"/>
                <w:color w:val="000000"/>
                <w:sz w:val="16"/>
                <w:szCs w:val="16"/>
                <w:lang w:eastAsia="en-GB"/>
              </w:rPr>
            </w:pPr>
            <w:r w:rsidRPr="00BB5039">
              <w:rPr>
                <w:rFonts w:eastAsia="Times New Roman" w:cs="Times New Roman"/>
                <w:color w:val="000000"/>
                <w:sz w:val="16"/>
                <w:szCs w:val="16"/>
                <w:lang w:eastAsia="en-GB"/>
              </w:rPr>
              <w:t> </w:t>
            </w:r>
          </w:p>
        </w:tc>
        <w:tc>
          <w:tcPr>
            <w:tcW w:w="370" w:type="pct"/>
            <w:shd w:val="clear" w:color="auto" w:fill="auto"/>
            <w:vAlign w:val="center"/>
            <w:hideMark/>
          </w:tcPr>
          <w:p w14:paraId="67793D6C" w14:textId="77777777" w:rsidR="00934948" w:rsidRPr="00BB5039" w:rsidRDefault="00934948" w:rsidP="00F90991">
            <w:pPr>
              <w:rPr>
                <w:rFonts w:eastAsia="Times New Roman" w:cs="Times New Roman"/>
                <w:color w:val="000000"/>
                <w:sz w:val="16"/>
                <w:szCs w:val="16"/>
                <w:lang w:eastAsia="en-GB"/>
              </w:rPr>
            </w:pPr>
            <w:r w:rsidRPr="00BB5039">
              <w:rPr>
                <w:rFonts w:eastAsia="Times New Roman" w:cs="Times New Roman"/>
                <w:color w:val="000000"/>
                <w:sz w:val="16"/>
                <w:szCs w:val="16"/>
                <w:lang w:eastAsia="en-GB"/>
              </w:rPr>
              <w:t> </w:t>
            </w:r>
          </w:p>
        </w:tc>
        <w:tc>
          <w:tcPr>
            <w:tcW w:w="366" w:type="pct"/>
            <w:shd w:val="clear" w:color="auto" w:fill="auto"/>
            <w:vAlign w:val="center"/>
            <w:hideMark/>
          </w:tcPr>
          <w:p w14:paraId="3136482E" w14:textId="77777777" w:rsidR="00934948" w:rsidRPr="00BB5039" w:rsidRDefault="00934948" w:rsidP="00F90991">
            <w:pPr>
              <w:rPr>
                <w:rFonts w:eastAsia="Times New Roman" w:cs="Times New Roman"/>
                <w:color w:val="000000"/>
                <w:sz w:val="16"/>
                <w:szCs w:val="16"/>
                <w:lang w:eastAsia="en-GB"/>
              </w:rPr>
            </w:pPr>
            <w:r w:rsidRPr="00BB5039">
              <w:rPr>
                <w:rFonts w:eastAsia="Times New Roman" w:cs="Times New Roman"/>
                <w:color w:val="000000"/>
                <w:sz w:val="16"/>
                <w:szCs w:val="16"/>
                <w:lang w:eastAsia="en-GB"/>
              </w:rPr>
              <w:t> </w:t>
            </w:r>
          </w:p>
        </w:tc>
      </w:tr>
      <w:tr w:rsidR="00D559A8" w:rsidRPr="00BB5039" w14:paraId="06CACC55" w14:textId="77777777" w:rsidTr="00645550">
        <w:trPr>
          <w:trHeight w:val="312"/>
        </w:trPr>
        <w:tc>
          <w:tcPr>
            <w:tcW w:w="548" w:type="pct"/>
            <w:shd w:val="clear" w:color="auto" w:fill="auto"/>
            <w:vAlign w:val="center"/>
            <w:hideMark/>
          </w:tcPr>
          <w:p w14:paraId="4AAAEA89" w14:textId="77777777" w:rsidR="00934948" w:rsidRPr="00BB5039" w:rsidRDefault="00934948" w:rsidP="00F90991">
            <w:pPr>
              <w:rPr>
                <w:rFonts w:eastAsia="Times New Roman" w:cs="Times New Roman"/>
                <w:color w:val="000000"/>
                <w:sz w:val="16"/>
                <w:szCs w:val="16"/>
                <w:lang w:eastAsia="en-GB"/>
              </w:rPr>
            </w:pPr>
            <w:r w:rsidRPr="00BB5039">
              <w:rPr>
                <w:rFonts w:eastAsia="Times New Roman" w:cs="Times New Roman"/>
                <w:color w:val="000000"/>
                <w:sz w:val="16"/>
                <w:szCs w:val="16"/>
                <w:lang w:eastAsia="en-GB"/>
              </w:rPr>
              <w:t xml:space="preserve">Stroke </w:t>
            </w:r>
          </w:p>
        </w:tc>
        <w:tc>
          <w:tcPr>
            <w:tcW w:w="408" w:type="pct"/>
            <w:shd w:val="clear" w:color="auto" w:fill="auto"/>
            <w:vAlign w:val="center"/>
            <w:hideMark/>
          </w:tcPr>
          <w:p w14:paraId="19F479CA" w14:textId="77777777" w:rsidR="00934948" w:rsidRPr="00BB5039" w:rsidRDefault="00934948" w:rsidP="00F90991">
            <w:pPr>
              <w:rPr>
                <w:rFonts w:eastAsia="Times New Roman" w:cs="Times New Roman"/>
                <w:color w:val="000000"/>
                <w:sz w:val="16"/>
                <w:szCs w:val="16"/>
                <w:lang w:eastAsia="en-GB"/>
              </w:rPr>
            </w:pPr>
            <w:r w:rsidRPr="00BB5039">
              <w:rPr>
                <w:rFonts w:eastAsia="Times New Roman" w:cs="Times New Roman"/>
                <w:color w:val="000000"/>
                <w:sz w:val="16"/>
                <w:szCs w:val="16"/>
                <w:lang w:eastAsia="en-GB"/>
              </w:rPr>
              <w:t> </w:t>
            </w:r>
          </w:p>
        </w:tc>
        <w:tc>
          <w:tcPr>
            <w:tcW w:w="365" w:type="pct"/>
            <w:shd w:val="clear" w:color="auto" w:fill="auto"/>
            <w:noWrap/>
            <w:vAlign w:val="bottom"/>
            <w:hideMark/>
          </w:tcPr>
          <w:p w14:paraId="52F10310" w14:textId="77777777" w:rsidR="00934948" w:rsidRPr="00BB5039" w:rsidRDefault="00934948" w:rsidP="00F90991">
            <w:pPr>
              <w:rPr>
                <w:rFonts w:eastAsia="Times New Roman" w:cs="Times New Roman"/>
                <w:color w:val="000000"/>
                <w:sz w:val="16"/>
                <w:szCs w:val="16"/>
                <w:lang w:eastAsia="en-GB"/>
              </w:rPr>
            </w:pPr>
          </w:p>
        </w:tc>
        <w:tc>
          <w:tcPr>
            <w:tcW w:w="369" w:type="pct"/>
            <w:shd w:val="clear" w:color="auto" w:fill="auto"/>
            <w:vAlign w:val="center"/>
            <w:hideMark/>
          </w:tcPr>
          <w:p w14:paraId="030F5E00" w14:textId="77777777" w:rsidR="00934948" w:rsidRPr="00BB5039" w:rsidRDefault="00934948" w:rsidP="00F90991">
            <w:pPr>
              <w:rPr>
                <w:rFonts w:eastAsia="Times New Roman" w:cs="Times New Roman"/>
                <w:color w:val="000000"/>
                <w:sz w:val="16"/>
                <w:szCs w:val="16"/>
                <w:lang w:eastAsia="en-GB"/>
              </w:rPr>
            </w:pPr>
            <w:r w:rsidRPr="00BB5039">
              <w:rPr>
                <w:rFonts w:eastAsia="Times New Roman" w:cs="Times New Roman"/>
                <w:color w:val="000000"/>
                <w:sz w:val="16"/>
                <w:szCs w:val="16"/>
                <w:lang w:eastAsia="en-GB"/>
              </w:rPr>
              <w:t> </w:t>
            </w:r>
          </w:p>
        </w:tc>
        <w:tc>
          <w:tcPr>
            <w:tcW w:w="366" w:type="pct"/>
            <w:shd w:val="clear" w:color="auto" w:fill="auto"/>
            <w:vAlign w:val="center"/>
            <w:hideMark/>
          </w:tcPr>
          <w:p w14:paraId="7F95C9AA" w14:textId="77777777" w:rsidR="00934948" w:rsidRPr="00BB5039" w:rsidRDefault="00934948" w:rsidP="00F90991">
            <w:pPr>
              <w:rPr>
                <w:rFonts w:eastAsia="Times New Roman" w:cs="Times New Roman"/>
                <w:color w:val="000000"/>
                <w:sz w:val="16"/>
                <w:szCs w:val="16"/>
                <w:lang w:eastAsia="en-GB"/>
              </w:rPr>
            </w:pPr>
            <w:r w:rsidRPr="00BB5039">
              <w:rPr>
                <w:rFonts w:eastAsia="Times New Roman" w:cs="Times New Roman"/>
                <w:color w:val="000000"/>
                <w:sz w:val="16"/>
                <w:szCs w:val="16"/>
                <w:lang w:eastAsia="en-GB"/>
              </w:rPr>
              <w:t> </w:t>
            </w:r>
          </w:p>
        </w:tc>
        <w:tc>
          <w:tcPr>
            <w:tcW w:w="370" w:type="pct"/>
            <w:shd w:val="clear" w:color="auto" w:fill="auto"/>
            <w:vAlign w:val="center"/>
            <w:hideMark/>
          </w:tcPr>
          <w:p w14:paraId="30666A49" w14:textId="77777777" w:rsidR="00934948" w:rsidRPr="00BB5039" w:rsidRDefault="00934948" w:rsidP="00F90991">
            <w:pPr>
              <w:rPr>
                <w:rFonts w:eastAsia="Times New Roman" w:cs="Times New Roman"/>
                <w:color w:val="000000"/>
                <w:sz w:val="16"/>
                <w:szCs w:val="16"/>
                <w:lang w:eastAsia="en-GB"/>
              </w:rPr>
            </w:pPr>
            <w:r w:rsidRPr="00BB5039">
              <w:rPr>
                <w:rFonts w:eastAsia="Times New Roman" w:cs="Times New Roman"/>
                <w:color w:val="000000"/>
                <w:sz w:val="16"/>
                <w:szCs w:val="16"/>
                <w:lang w:eastAsia="en-GB"/>
              </w:rPr>
              <w:t> </w:t>
            </w:r>
          </w:p>
        </w:tc>
        <w:tc>
          <w:tcPr>
            <w:tcW w:w="366" w:type="pct"/>
            <w:shd w:val="clear" w:color="auto" w:fill="auto"/>
            <w:vAlign w:val="center"/>
            <w:hideMark/>
          </w:tcPr>
          <w:p w14:paraId="64082FBC" w14:textId="77777777" w:rsidR="00934948" w:rsidRPr="00BB5039" w:rsidRDefault="00934948" w:rsidP="00F90991">
            <w:pPr>
              <w:rPr>
                <w:rFonts w:eastAsia="Times New Roman" w:cs="Times New Roman"/>
                <w:color w:val="000000"/>
                <w:sz w:val="16"/>
                <w:szCs w:val="16"/>
                <w:lang w:eastAsia="en-GB"/>
              </w:rPr>
            </w:pPr>
            <w:r w:rsidRPr="00BB5039">
              <w:rPr>
                <w:rFonts w:eastAsia="Times New Roman" w:cs="Times New Roman"/>
                <w:color w:val="000000"/>
                <w:sz w:val="16"/>
                <w:szCs w:val="16"/>
                <w:lang w:eastAsia="en-GB"/>
              </w:rPr>
              <w:t> </w:t>
            </w:r>
          </w:p>
        </w:tc>
        <w:tc>
          <w:tcPr>
            <w:tcW w:w="370" w:type="pct"/>
            <w:shd w:val="clear" w:color="auto" w:fill="auto"/>
            <w:vAlign w:val="center"/>
            <w:hideMark/>
          </w:tcPr>
          <w:p w14:paraId="291C287F" w14:textId="77777777" w:rsidR="00934948" w:rsidRPr="00BB5039" w:rsidRDefault="00934948" w:rsidP="00F90991">
            <w:pPr>
              <w:rPr>
                <w:rFonts w:eastAsia="Times New Roman" w:cs="Times New Roman"/>
                <w:color w:val="000000"/>
                <w:sz w:val="16"/>
                <w:szCs w:val="16"/>
                <w:lang w:eastAsia="en-GB"/>
              </w:rPr>
            </w:pPr>
            <w:r w:rsidRPr="00BB5039">
              <w:rPr>
                <w:rFonts w:eastAsia="Times New Roman" w:cs="Times New Roman"/>
                <w:color w:val="000000"/>
                <w:sz w:val="16"/>
                <w:szCs w:val="16"/>
                <w:lang w:eastAsia="en-GB"/>
              </w:rPr>
              <w:t> </w:t>
            </w:r>
          </w:p>
        </w:tc>
        <w:tc>
          <w:tcPr>
            <w:tcW w:w="366" w:type="pct"/>
            <w:shd w:val="clear" w:color="auto" w:fill="auto"/>
            <w:vAlign w:val="center"/>
            <w:hideMark/>
          </w:tcPr>
          <w:p w14:paraId="384A6AE0" w14:textId="77777777" w:rsidR="00934948" w:rsidRPr="00BB5039" w:rsidRDefault="00934948" w:rsidP="00F90991">
            <w:pPr>
              <w:rPr>
                <w:rFonts w:eastAsia="Times New Roman" w:cs="Times New Roman"/>
                <w:color w:val="000000"/>
                <w:sz w:val="16"/>
                <w:szCs w:val="16"/>
                <w:lang w:eastAsia="en-GB"/>
              </w:rPr>
            </w:pPr>
            <w:r w:rsidRPr="00BB5039">
              <w:rPr>
                <w:rFonts w:eastAsia="Times New Roman" w:cs="Times New Roman"/>
                <w:color w:val="000000"/>
                <w:sz w:val="16"/>
                <w:szCs w:val="16"/>
                <w:lang w:eastAsia="en-GB"/>
              </w:rPr>
              <w:t> </w:t>
            </w:r>
          </w:p>
        </w:tc>
        <w:tc>
          <w:tcPr>
            <w:tcW w:w="370" w:type="pct"/>
            <w:shd w:val="clear" w:color="auto" w:fill="auto"/>
            <w:vAlign w:val="center"/>
            <w:hideMark/>
          </w:tcPr>
          <w:p w14:paraId="19F2EBF1" w14:textId="77777777" w:rsidR="00934948" w:rsidRPr="00BB5039" w:rsidRDefault="00934948" w:rsidP="00F90991">
            <w:pPr>
              <w:rPr>
                <w:rFonts w:eastAsia="Times New Roman" w:cs="Times New Roman"/>
                <w:color w:val="000000"/>
                <w:sz w:val="16"/>
                <w:szCs w:val="16"/>
                <w:lang w:eastAsia="en-GB"/>
              </w:rPr>
            </w:pPr>
            <w:r w:rsidRPr="00BB5039">
              <w:rPr>
                <w:rFonts w:eastAsia="Times New Roman" w:cs="Times New Roman"/>
                <w:color w:val="000000"/>
                <w:sz w:val="16"/>
                <w:szCs w:val="16"/>
                <w:lang w:eastAsia="en-GB"/>
              </w:rPr>
              <w:t> </w:t>
            </w:r>
          </w:p>
        </w:tc>
        <w:tc>
          <w:tcPr>
            <w:tcW w:w="366" w:type="pct"/>
            <w:shd w:val="clear" w:color="auto" w:fill="auto"/>
            <w:vAlign w:val="center"/>
            <w:hideMark/>
          </w:tcPr>
          <w:p w14:paraId="17524ADB" w14:textId="77777777" w:rsidR="00934948" w:rsidRPr="00BB5039" w:rsidRDefault="00934948" w:rsidP="00F90991">
            <w:pPr>
              <w:rPr>
                <w:rFonts w:eastAsia="Times New Roman" w:cs="Times New Roman"/>
                <w:color w:val="000000"/>
                <w:sz w:val="16"/>
                <w:szCs w:val="16"/>
                <w:lang w:eastAsia="en-GB"/>
              </w:rPr>
            </w:pPr>
            <w:r w:rsidRPr="00BB5039">
              <w:rPr>
                <w:rFonts w:eastAsia="Times New Roman" w:cs="Times New Roman"/>
                <w:color w:val="000000"/>
                <w:sz w:val="16"/>
                <w:szCs w:val="16"/>
                <w:lang w:eastAsia="en-GB"/>
              </w:rPr>
              <w:t> </w:t>
            </w:r>
          </w:p>
        </w:tc>
        <w:tc>
          <w:tcPr>
            <w:tcW w:w="370" w:type="pct"/>
            <w:shd w:val="clear" w:color="auto" w:fill="auto"/>
            <w:vAlign w:val="center"/>
            <w:hideMark/>
          </w:tcPr>
          <w:p w14:paraId="4B0E5FEA" w14:textId="77777777" w:rsidR="00934948" w:rsidRPr="00BB5039" w:rsidRDefault="00934948" w:rsidP="00F90991">
            <w:pPr>
              <w:rPr>
                <w:rFonts w:eastAsia="Times New Roman" w:cs="Times New Roman"/>
                <w:color w:val="000000"/>
                <w:sz w:val="16"/>
                <w:szCs w:val="16"/>
                <w:lang w:eastAsia="en-GB"/>
              </w:rPr>
            </w:pPr>
            <w:r w:rsidRPr="00BB5039">
              <w:rPr>
                <w:rFonts w:eastAsia="Times New Roman" w:cs="Times New Roman"/>
                <w:color w:val="000000"/>
                <w:sz w:val="16"/>
                <w:szCs w:val="16"/>
                <w:lang w:eastAsia="en-GB"/>
              </w:rPr>
              <w:t> </w:t>
            </w:r>
          </w:p>
        </w:tc>
        <w:tc>
          <w:tcPr>
            <w:tcW w:w="366" w:type="pct"/>
            <w:shd w:val="clear" w:color="auto" w:fill="auto"/>
            <w:vAlign w:val="center"/>
            <w:hideMark/>
          </w:tcPr>
          <w:p w14:paraId="0182823B" w14:textId="77777777" w:rsidR="00934948" w:rsidRPr="00BB5039" w:rsidRDefault="00934948" w:rsidP="00F90991">
            <w:pPr>
              <w:rPr>
                <w:rFonts w:eastAsia="Times New Roman" w:cs="Times New Roman"/>
                <w:color w:val="000000"/>
                <w:sz w:val="16"/>
                <w:szCs w:val="16"/>
                <w:lang w:eastAsia="en-GB"/>
              </w:rPr>
            </w:pPr>
            <w:r w:rsidRPr="00BB5039">
              <w:rPr>
                <w:rFonts w:eastAsia="Times New Roman" w:cs="Times New Roman"/>
                <w:color w:val="000000"/>
                <w:sz w:val="16"/>
                <w:szCs w:val="16"/>
                <w:lang w:eastAsia="en-GB"/>
              </w:rPr>
              <w:t> </w:t>
            </w:r>
          </w:p>
        </w:tc>
      </w:tr>
      <w:tr w:rsidR="00D559A8" w:rsidRPr="00BB5039" w14:paraId="4C8BE26A" w14:textId="77777777" w:rsidTr="00645550">
        <w:trPr>
          <w:trHeight w:val="618"/>
        </w:trPr>
        <w:tc>
          <w:tcPr>
            <w:tcW w:w="548" w:type="pct"/>
            <w:shd w:val="clear" w:color="auto" w:fill="auto"/>
            <w:vAlign w:val="center"/>
            <w:hideMark/>
          </w:tcPr>
          <w:p w14:paraId="2D0D8384" w14:textId="77777777" w:rsidR="00934948" w:rsidRPr="00BB5039" w:rsidRDefault="00934948" w:rsidP="00F90991">
            <w:pPr>
              <w:rPr>
                <w:rFonts w:eastAsia="Times New Roman" w:cs="Times New Roman"/>
                <w:color w:val="000000"/>
                <w:sz w:val="16"/>
                <w:szCs w:val="16"/>
                <w:lang w:eastAsia="en-GB"/>
              </w:rPr>
            </w:pPr>
            <w:r w:rsidRPr="00BB5039">
              <w:rPr>
                <w:rFonts w:eastAsia="Times New Roman" w:cs="Times New Roman"/>
                <w:color w:val="000000"/>
                <w:sz w:val="16"/>
                <w:szCs w:val="16"/>
                <w:lang w:eastAsia="en-GB"/>
              </w:rPr>
              <w:t>Cardiac arrest</w:t>
            </w:r>
          </w:p>
        </w:tc>
        <w:tc>
          <w:tcPr>
            <w:tcW w:w="408" w:type="pct"/>
            <w:shd w:val="clear" w:color="auto" w:fill="auto"/>
            <w:vAlign w:val="center"/>
            <w:hideMark/>
          </w:tcPr>
          <w:p w14:paraId="7A7B2B7D" w14:textId="77777777" w:rsidR="00934948" w:rsidRPr="00BB5039" w:rsidRDefault="00934948" w:rsidP="00F90991">
            <w:pPr>
              <w:rPr>
                <w:rFonts w:eastAsia="Times New Roman" w:cs="Times New Roman"/>
                <w:color w:val="000000"/>
                <w:sz w:val="16"/>
                <w:szCs w:val="16"/>
                <w:lang w:eastAsia="en-GB"/>
              </w:rPr>
            </w:pPr>
            <w:r w:rsidRPr="00BB5039">
              <w:rPr>
                <w:rFonts w:eastAsia="Times New Roman" w:cs="Times New Roman"/>
                <w:color w:val="000000"/>
                <w:sz w:val="16"/>
                <w:szCs w:val="16"/>
                <w:lang w:eastAsia="en-GB"/>
              </w:rPr>
              <w:t> </w:t>
            </w:r>
          </w:p>
        </w:tc>
        <w:tc>
          <w:tcPr>
            <w:tcW w:w="365" w:type="pct"/>
            <w:shd w:val="clear" w:color="auto" w:fill="auto"/>
            <w:noWrap/>
            <w:vAlign w:val="bottom"/>
            <w:hideMark/>
          </w:tcPr>
          <w:p w14:paraId="62405C5F" w14:textId="77777777" w:rsidR="00934948" w:rsidRPr="00BB5039" w:rsidRDefault="00934948" w:rsidP="00F90991">
            <w:pPr>
              <w:rPr>
                <w:rFonts w:eastAsia="Times New Roman" w:cs="Times New Roman"/>
                <w:color w:val="000000"/>
                <w:sz w:val="16"/>
                <w:szCs w:val="16"/>
                <w:lang w:eastAsia="en-GB"/>
              </w:rPr>
            </w:pPr>
          </w:p>
        </w:tc>
        <w:tc>
          <w:tcPr>
            <w:tcW w:w="369" w:type="pct"/>
            <w:shd w:val="clear" w:color="auto" w:fill="auto"/>
            <w:vAlign w:val="center"/>
            <w:hideMark/>
          </w:tcPr>
          <w:p w14:paraId="5A2497C7" w14:textId="77777777" w:rsidR="00934948" w:rsidRPr="00BB5039" w:rsidRDefault="00934948" w:rsidP="00F90991">
            <w:pPr>
              <w:rPr>
                <w:rFonts w:eastAsia="Times New Roman" w:cs="Times New Roman"/>
                <w:color w:val="000000"/>
                <w:sz w:val="16"/>
                <w:szCs w:val="16"/>
                <w:lang w:eastAsia="en-GB"/>
              </w:rPr>
            </w:pPr>
            <w:r w:rsidRPr="00BB5039">
              <w:rPr>
                <w:rFonts w:eastAsia="Times New Roman" w:cs="Times New Roman"/>
                <w:color w:val="000000"/>
                <w:sz w:val="16"/>
                <w:szCs w:val="16"/>
                <w:lang w:eastAsia="en-GB"/>
              </w:rPr>
              <w:t> </w:t>
            </w:r>
          </w:p>
        </w:tc>
        <w:tc>
          <w:tcPr>
            <w:tcW w:w="366" w:type="pct"/>
            <w:shd w:val="clear" w:color="auto" w:fill="auto"/>
            <w:vAlign w:val="center"/>
            <w:hideMark/>
          </w:tcPr>
          <w:p w14:paraId="48DFA361" w14:textId="77777777" w:rsidR="00934948" w:rsidRPr="00BB5039" w:rsidRDefault="00934948" w:rsidP="00F90991">
            <w:pPr>
              <w:rPr>
                <w:rFonts w:eastAsia="Times New Roman" w:cs="Times New Roman"/>
                <w:color w:val="000000"/>
                <w:sz w:val="16"/>
                <w:szCs w:val="16"/>
                <w:lang w:eastAsia="en-GB"/>
              </w:rPr>
            </w:pPr>
            <w:r w:rsidRPr="00BB5039">
              <w:rPr>
                <w:rFonts w:eastAsia="Times New Roman" w:cs="Times New Roman"/>
                <w:color w:val="000000"/>
                <w:sz w:val="16"/>
                <w:szCs w:val="16"/>
                <w:lang w:eastAsia="en-GB"/>
              </w:rPr>
              <w:t> </w:t>
            </w:r>
          </w:p>
        </w:tc>
        <w:tc>
          <w:tcPr>
            <w:tcW w:w="370" w:type="pct"/>
            <w:shd w:val="clear" w:color="auto" w:fill="auto"/>
            <w:vAlign w:val="center"/>
            <w:hideMark/>
          </w:tcPr>
          <w:p w14:paraId="468BA444" w14:textId="77777777" w:rsidR="00934948" w:rsidRPr="00BB5039" w:rsidRDefault="00934948" w:rsidP="00F90991">
            <w:pPr>
              <w:rPr>
                <w:rFonts w:eastAsia="Times New Roman" w:cs="Times New Roman"/>
                <w:color w:val="000000"/>
                <w:sz w:val="16"/>
                <w:szCs w:val="16"/>
                <w:lang w:eastAsia="en-GB"/>
              </w:rPr>
            </w:pPr>
            <w:r w:rsidRPr="00BB5039">
              <w:rPr>
                <w:rFonts w:eastAsia="Times New Roman" w:cs="Times New Roman"/>
                <w:color w:val="000000"/>
                <w:sz w:val="16"/>
                <w:szCs w:val="16"/>
                <w:lang w:eastAsia="en-GB"/>
              </w:rPr>
              <w:t> </w:t>
            </w:r>
          </w:p>
        </w:tc>
        <w:tc>
          <w:tcPr>
            <w:tcW w:w="366" w:type="pct"/>
            <w:shd w:val="clear" w:color="auto" w:fill="auto"/>
            <w:vAlign w:val="center"/>
            <w:hideMark/>
          </w:tcPr>
          <w:p w14:paraId="7629B159" w14:textId="77777777" w:rsidR="00934948" w:rsidRPr="00BB5039" w:rsidRDefault="00934948" w:rsidP="00F90991">
            <w:pPr>
              <w:rPr>
                <w:rFonts w:eastAsia="Times New Roman" w:cs="Times New Roman"/>
                <w:color w:val="000000"/>
                <w:sz w:val="16"/>
                <w:szCs w:val="16"/>
                <w:lang w:eastAsia="en-GB"/>
              </w:rPr>
            </w:pPr>
            <w:r w:rsidRPr="00BB5039">
              <w:rPr>
                <w:rFonts w:eastAsia="Times New Roman" w:cs="Times New Roman"/>
                <w:color w:val="000000"/>
                <w:sz w:val="16"/>
                <w:szCs w:val="16"/>
                <w:lang w:eastAsia="en-GB"/>
              </w:rPr>
              <w:t> </w:t>
            </w:r>
          </w:p>
        </w:tc>
        <w:tc>
          <w:tcPr>
            <w:tcW w:w="370" w:type="pct"/>
            <w:shd w:val="clear" w:color="auto" w:fill="auto"/>
            <w:vAlign w:val="center"/>
            <w:hideMark/>
          </w:tcPr>
          <w:p w14:paraId="38858BB5" w14:textId="77777777" w:rsidR="00934948" w:rsidRPr="00BB5039" w:rsidRDefault="00934948" w:rsidP="00F90991">
            <w:pPr>
              <w:rPr>
                <w:rFonts w:eastAsia="Times New Roman" w:cs="Times New Roman"/>
                <w:color w:val="000000"/>
                <w:sz w:val="16"/>
                <w:szCs w:val="16"/>
                <w:lang w:eastAsia="en-GB"/>
              </w:rPr>
            </w:pPr>
            <w:r w:rsidRPr="00BB5039">
              <w:rPr>
                <w:rFonts w:eastAsia="Times New Roman" w:cs="Times New Roman"/>
                <w:color w:val="000000"/>
                <w:sz w:val="16"/>
                <w:szCs w:val="16"/>
                <w:lang w:eastAsia="en-GB"/>
              </w:rPr>
              <w:t> </w:t>
            </w:r>
          </w:p>
        </w:tc>
        <w:tc>
          <w:tcPr>
            <w:tcW w:w="366" w:type="pct"/>
            <w:shd w:val="clear" w:color="auto" w:fill="auto"/>
            <w:vAlign w:val="center"/>
            <w:hideMark/>
          </w:tcPr>
          <w:p w14:paraId="764D79A4" w14:textId="77777777" w:rsidR="00934948" w:rsidRPr="00BB5039" w:rsidRDefault="00934948" w:rsidP="00F90991">
            <w:pPr>
              <w:rPr>
                <w:rFonts w:eastAsia="Times New Roman" w:cs="Times New Roman"/>
                <w:color w:val="000000"/>
                <w:sz w:val="16"/>
                <w:szCs w:val="16"/>
                <w:lang w:eastAsia="en-GB"/>
              </w:rPr>
            </w:pPr>
            <w:r w:rsidRPr="00BB5039">
              <w:rPr>
                <w:rFonts w:eastAsia="Times New Roman" w:cs="Times New Roman"/>
                <w:color w:val="000000"/>
                <w:sz w:val="16"/>
                <w:szCs w:val="16"/>
                <w:lang w:eastAsia="en-GB"/>
              </w:rPr>
              <w:t> </w:t>
            </w:r>
          </w:p>
        </w:tc>
        <w:tc>
          <w:tcPr>
            <w:tcW w:w="370" w:type="pct"/>
            <w:shd w:val="clear" w:color="auto" w:fill="auto"/>
            <w:vAlign w:val="center"/>
            <w:hideMark/>
          </w:tcPr>
          <w:p w14:paraId="15406F15" w14:textId="77777777" w:rsidR="00934948" w:rsidRPr="00BB5039" w:rsidRDefault="00934948" w:rsidP="00F90991">
            <w:pPr>
              <w:rPr>
                <w:rFonts w:eastAsia="Times New Roman" w:cs="Times New Roman"/>
                <w:color w:val="000000"/>
                <w:sz w:val="16"/>
                <w:szCs w:val="16"/>
                <w:lang w:eastAsia="en-GB"/>
              </w:rPr>
            </w:pPr>
            <w:r w:rsidRPr="00BB5039">
              <w:rPr>
                <w:rFonts w:eastAsia="Times New Roman" w:cs="Times New Roman"/>
                <w:color w:val="000000"/>
                <w:sz w:val="16"/>
                <w:szCs w:val="16"/>
                <w:lang w:eastAsia="en-GB"/>
              </w:rPr>
              <w:t> </w:t>
            </w:r>
          </w:p>
        </w:tc>
        <w:tc>
          <w:tcPr>
            <w:tcW w:w="366" w:type="pct"/>
            <w:shd w:val="clear" w:color="auto" w:fill="auto"/>
            <w:vAlign w:val="center"/>
            <w:hideMark/>
          </w:tcPr>
          <w:p w14:paraId="63F23EAF" w14:textId="77777777" w:rsidR="00934948" w:rsidRPr="00BB5039" w:rsidRDefault="00934948" w:rsidP="00F90991">
            <w:pPr>
              <w:rPr>
                <w:rFonts w:eastAsia="Times New Roman" w:cs="Times New Roman"/>
                <w:color w:val="000000"/>
                <w:sz w:val="16"/>
                <w:szCs w:val="16"/>
                <w:lang w:eastAsia="en-GB"/>
              </w:rPr>
            </w:pPr>
            <w:r w:rsidRPr="00BB5039">
              <w:rPr>
                <w:rFonts w:eastAsia="Times New Roman" w:cs="Times New Roman"/>
                <w:color w:val="000000"/>
                <w:sz w:val="16"/>
                <w:szCs w:val="16"/>
                <w:lang w:eastAsia="en-GB"/>
              </w:rPr>
              <w:t> </w:t>
            </w:r>
          </w:p>
        </w:tc>
        <w:tc>
          <w:tcPr>
            <w:tcW w:w="370" w:type="pct"/>
            <w:shd w:val="clear" w:color="auto" w:fill="auto"/>
            <w:vAlign w:val="center"/>
            <w:hideMark/>
          </w:tcPr>
          <w:p w14:paraId="5F5BB968" w14:textId="77777777" w:rsidR="00934948" w:rsidRPr="00BB5039" w:rsidRDefault="00934948" w:rsidP="00F90991">
            <w:pPr>
              <w:rPr>
                <w:rFonts w:eastAsia="Times New Roman" w:cs="Times New Roman"/>
                <w:color w:val="000000"/>
                <w:sz w:val="16"/>
                <w:szCs w:val="16"/>
                <w:lang w:eastAsia="en-GB"/>
              </w:rPr>
            </w:pPr>
            <w:r w:rsidRPr="00BB5039">
              <w:rPr>
                <w:rFonts w:eastAsia="Times New Roman" w:cs="Times New Roman"/>
                <w:color w:val="000000"/>
                <w:sz w:val="16"/>
                <w:szCs w:val="16"/>
                <w:lang w:eastAsia="en-GB"/>
              </w:rPr>
              <w:t> </w:t>
            </w:r>
          </w:p>
        </w:tc>
        <w:tc>
          <w:tcPr>
            <w:tcW w:w="366" w:type="pct"/>
            <w:shd w:val="clear" w:color="auto" w:fill="auto"/>
            <w:vAlign w:val="center"/>
            <w:hideMark/>
          </w:tcPr>
          <w:p w14:paraId="5CE4B1F5" w14:textId="42633374" w:rsidR="00934948" w:rsidRPr="00BB5039" w:rsidRDefault="00934948" w:rsidP="00F90991">
            <w:pPr>
              <w:rPr>
                <w:rFonts w:eastAsia="Times New Roman" w:cs="Times New Roman"/>
                <w:color w:val="000000"/>
                <w:sz w:val="16"/>
                <w:szCs w:val="16"/>
                <w:lang w:eastAsia="en-GB"/>
              </w:rPr>
            </w:pPr>
            <w:r w:rsidRPr="00BB5039">
              <w:rPr>
                <w:rFonts w:eastAsia="Times New Roman" w:cs="Times New Roman"/>
                <w:color w:val="000000"/>
                <w:sz w:val="16"/>
                <w:szCs w:val="16"/>
                <w:lang w:eastAsia="en-GB"/>
              </w:rPr>
              <w:t> </w:t>
            </w:r>
          </w:p>
        </w:tc>
      </w:tr>
    </w:tbl>
    <w:p w14:paraId="29620692" w14:textId="6FA2B8D8" w:rsidR="00793BD1" w:rsidRPr="00A22A54" w:rsidRDefault="00793BD1" w:rsidP="00F90991">
      <w:pPr>
        <w:pStyle w:val="Heading2"/>
        <w:numPr>
          <w:ilvl w:val="0"/>
          <w:numId w:val="0"/>
        </w:numPr>
        <w:ind w:left="142"/>
      </w:pPr>
      <w:bookmarkStart w:id="45" w:name="_Toc493344304"/>
    </w:p>
    <w:p w14:paraId="4CDEDF3A" w14:textId="6DA5E7BC" w:rsidR="00443C8A" w:rsidRDefault="00443C8A">
      <w:pPr>
        <w:spacing w:after="160" w:line="259" w:lineRule="auto"/>
        <w:rPr>
          <w:rFonts w:cs="Times New Roman"/>
          <w:szCs w:val="24"/>
        </w:rPr>
      </w:pPr>
      <w:r>
        <w:rPr>
          <w:rFonts w:cs="Times New Roman"/>
          <w:szCs w:val="24"/>
        </w:rPr>
        <w:br w:type="page"/>
      </w:r>
    </w:p>
    <w:p w14:paraId="10B80B10" w14:textId="77777777" w:rsidR="00855DA0" w:rsidRDefault="00855DA0">
      <w:pPr>
        <w:spacing w:after="160" w:line="259" w:lineRule="auto"/>
        <w:rPr>
          <w:rFonts w:cs="Times New Roman"/>
          <w:szCs w:val="24"/>
        </w:rPr>
      </w:pPr>
    </w:p>
    <w:p w14:paraId="2ADC1D5C" w14:textId="32960836" w:rsidR="00855DA0" w:rsidRPr="00A22A54" w:rsidRDefault="00855DA0" w:rsidP="00855DA0">
      <w:pPr>
        <w:pStyle w:val="Heading2"/>
        <w:numPr>
          <w:ilvl w:val="0"/>
          <w:numId w:val="18"/>
        </w:numPr>
      </w:pPr>
      <w:bookmarkStart w:id="46" w:name="_Toc517774775"/>
      <w:r w:rsidRPr="00A22A54">
        <w:t xml:space="preserve">Table </w:t>
      </w:r>
      <w:r w:rsidR="006E5AD9">
        <w:t>7</w:t>
      </w:r>
      <w:r w:rsidRPr="00A22A54">
        <w:t>: Arterial monitoring- Clavien-Dindo grading</w:t>
      </w:r>
      <w:r>
        <w:t xml:space="preserve"> for non-cardiovascular complications within 30 days after surgery.</w:t>
      </w:r>
      <w:bookmarkEnd w:id="46"/>
    </w:p>
    <w:p w14:paraId="595F1A5A" w14:textId="77777777" w:rsidR="00855DA0" w:rsidRPr="00A22A54" w:rsidRDefault="00855DA0" w:rsidP="00855DA0">
      <w:pPr>
        <w:rPr>
          <w:rFonts w:cs="Times New Roman"/>
          <w:szCs w:val="24"/>
        </w:rPr>
      </w:pPr>
      <w:r w:rsidRPr="00A22A54">
        <w:rPr>
          <w:rFonts w:cs="Times New Roman"/>
          <w:szCs w:val="24"/>
        </w:rPr>
        <w:t xml:space="preserve">Presented for </w:t>
      </w:r>
      <w:r w:rsidRPr="00A22A54">
        <w:rPr>
          <w:rFonts w:cs="Times New Roman"/>
          <w:bCs/>
          <w:szCs w:val="24"/>
        </w:rPr>
        <w:t>ART/NONE; (n;%)</w:t>
      </w:r>
    </w:p>
    <w:p w14:paraId="0B77E631" w14:textId="0378770B" w:rsidR="008F70F9" w:rsidRDefault="008F70F9" w:rsidP="00443C8A">
      <w:pPr>
        <w:spacing w:after="160" w:line="259" w:lineRule="auto"/>
        <w:rPr>
          <w:rFonts w:cs="Times New Roman"/>
          <w:szCs w:val="24"/>
        </w:rPr>
      </w:pPr>
    </w:p>
    <w:p w14:paraId="3F7B943F" w14:textId="77777777" w:rsidR="00443C8A" w:rsidRPr="00A22A54" w:rsidRDefault="00443C8A" w:rsidP="00443C8A">
      <w:pPr>
        <w:spacing w:after="160" w:line="259" w:lineRule="auto"/>
        <w:rPr>
          <w:rFonts w:cs="Times New Roman"/>
          <w:szCs w:val="24"/>
        </w:rPr>
      </w:pPr>
    </w:p>
    <w:p w14:paraId="041F56E2" w14:textId="40C5BDE2" w:rsidR="00F369E9" w:rsidRPr="00A22A54" w:rsidRDefault="009862E9" w:rsidP="00A16418">
      <w:pPr>
        <w:pStyle w:val="Heading2"/>
      </w:pPr>
      <w:bookmarkStart w:id="47" w:name="_Toc517774776"/>
      <w:r w:rsidRPr="00A22A54">
        <w:t xml:space="preserve">Table </w:t>
      </w:r>
      <w:r w:rsidR="006E5AD9">
        <w:t>8</w:t>
      </w:r>
      <w:r w:rsidR="00F369E9" w:rsidRPr="00A22A54">
        <w:t>: Post-operative hospital measures</w:t>
      </w:r>
      <w:bookmarkEnd w:id="45"/>
      <w:r w:rsidR="00855DA0">
        <w:t>.</w:t>
      </w:r>
      <w:bookmarkEnd w:id="47"/>
    </w:p>
    <w:p w14:paraId="36FFCAE1" w14:textId="05090ECA" w:rsidR="00FD4DCB" w:rsidRPr="00A22A54" w:rsidRDefault="00FD4DCB" w:rsidP="00F90991">
      <w:pPr>
        <w:rPr>
          <w:rFonts w:cs="Times New Roman"/>
          <w:szCs w:val="24"/>
        </w:rPr>
      </w:pPr>
    </w:p>
    <w:tbl>
      <w:tblPr>
        <w:tblW w:w="70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65"/>
        <w:gridCol w:w="1984"/>
      </w:tblGrid>
      <w:tr w:rsidR="001E73BA" w:rsidRPr="00A22A54" w14:paraId="5C31E2CC" w14:textId="77777777" w:rsidTr="00F90991">
        <w:trPr>
          <w:trHeight w:val="110"/>
        </w:trPr>
        <w:tc>
          <w:tcPr>
            <w:tcW w:w="5065" w:type="dxa"/>
          </w:tcPr>
          <w:p w14:paraId="43ADDF06" w14:textId="77777777" w:rsidR="001E73BA" w:rsidRPr="00A22A54" w:rsidRDefault="001E73BA" w:rsidP="00F90991">
            <w:pPr>
              <w:pStyle w:val="Default"/>
              <w:spacing w:line="480" w:lineRule="auto"/>
              <w:rPr>
                <w:rFonts w:ascii="Times New Roman" w:hAnsi="Times New Roman" w:cs="Times New Roman"/>
                <w:bCs/>
              </w:rPr>
            </w:pPr>
          </w:p>
        </w:tc>
        <w:tc>
          <w:tcPr>
            <w:tcW w:w="1984" w:type="dxa"/>
          </w:tcPr>
          <w:p w14:paraId="2B324007" w14:textId="77777777" w:rsidR="001E73BA" w:rsidRPr="00A22A54" w:rsidRDefault="001E73BA" w:rsidP="00F90991">
            <w:pPr>
              <w:pStyle w:val="Default"/>
              <w:spacing w:line="480" w:lineRule="auto"/>
              <w:rPr>
                <w:rFonts w:ascii="Times New Roman" w:hAnsi="Times New Roman" w:cs="Times New Roman"/>
                <w:bCs/>
              </w:rPr>
            </w:pPr>
            <w:r w:rsidRPr="00A22A54">
              <w:rPr>
                <w:rFonts w:ascii="Times New Roman" w:hAnsi="Times New Roman" w:cs="Times New Roman"/>
                <w:bCs/>
              </w:rPr>
              <w:t>Number of patients</w:t>
            </w:r>
          </w:p>
          <w:p w14:paraId="0051C652" w14:textId="15EC937F" w:rsidR="00645550" w:rsidRPr="00A22A54" w:rsidRDefault="00645550" w:rsidP="00F90991">
            <w:pPr>
              <w:pStyle w:val="Default"/>
              <w:spacing w:line="480" w:lineRule="auto"/>
              <w:rPr>
                <w:rFonts w:ascii="Times New Roman" w:hAnsi="Times New Roman" w:cs="Times New Roman"/>
                <w:bCs/>
              </w:rPr>
            </w:pPr>
            <w:r w:rsidRPr="00A22A54">
              <w:rPr>
                <w:rFonts w:ascii="Times New Roman" w:hAnsi="Times New Roman" w:cs="Times New Roman"/>
                <w:bCs/>
              </w:rPr>
              <w:t>ART/NONE</w:t>
            </w:r>
          </w:p>
        </w:tc>
      </w:tr>
      <w:tr w:rsidR="001E73BA" w:rsidRPr="00A22A54" w14:paraId="524CE5AD" w14:textId="1B19DCE3" w:rsidTr="00F90991">
        <w:trPr>
          <w:trHeight w:val="110"/>
        </w:trPr>
        <w:tc>
          <w:tcPr>
            <w:tcW w:w="5065" w:type="dxa"/>
          </w:tcPr>
          <w:p w14:paraId="3B5F4E55" w14:textId="77777777" w:rsidR="001E73BA" w:rsidRPr="00A22A54" w:rsidRDefault="001E73BA" w:rsidP="00F90991">
            <w:pPr>
              <w:pStyle w:val="Default"/>
              <w:spacing w:line="480" w:lineRule="auto"/>
              <w:rPr>
                <w:rFonts w:ascii="Times New Roman" w:hAnsi="Times New Roman" w:cs="Times New Roman"/>
              </w:rPr>
            </w:pPr>
            <w:r w:rsidRPr="00A22A54">
              <w:rPr>
                <w:rFonts w:ascii="Times New Roman" w:hAnsi="Times New Roman" w:cs="Times New Roman"/>
                <w:bCs/>
              </w:rPr>
              <w:t xml:space="preserve">Hospital stay for all patients </w:t>
            </w:r>
          </w:p>
        </w:tc>
        <w:tc>
          <w:tcPr>
            <w:tcW w:w="1984" w:type="dxa"/>
          </w:tcPr>
          <w:p w14:paraId="4A3BABF5" w14:textId="77777777" w:rsidR="001E73BA" w:rsidRPr="00A22A54" w:rsidRDefault="001E73BA" w:rsidP="00F90991">
            <w:pPr>
              <w:pStyle w:val="Default"/>
              <w:spacing w:line="480" w:lineRule="auto"/>
              <w:rPr>
                <w:rFonts w:ascii="Times New Roman" w:hAnsi="Times New Roman" w:cs="Times New Roman"/>
                <w:bCs/>
              </w:rPr>
            </w:pPr>
          </w:p>
        </w:tc>
      </w:tr>
      <w:tr w:rsidR="001E73BA" w:rsidRPr="00A22A54" w14:paraId="766B5F9E" w14:textId="2DF43D01" w:rsidTr="00F90991">
        <w:trPr>
          <w:trHeight w:val="245"/>
        </w:trPr>
        <w:tc>
          <w:tcPr>
            <w:tcW w:w="5065" w:type="dxa"/>
          </w:tcPr>
          <w:p w14:paraId="6B13ECAB" w14:textId="77777777" w:rsidR="001E73BA" w:rsidRPr="00A22A54" w:rsidRDefault="001E73BA" w:rsidP="00F90991">
            <w:pPr>
              <w:pStyle w:val="Default"/>
              <w:spacing w:line="480" w:lineRule="auto"/>
              <w:rPr>
                <w:rFonts w:ascii="Times New Roman" w:hAnsi="Times New Roman" w:cs="Times New Roman"/>
              </w:rPr>
            </w:pPr>
            <w:r w:rsidRPr="00A22A54">
              <w:rPr>
                <w:rFonts w:ascii="Times New Roman" w:hAnsi="Times New Roman" w:cs="Times New Roman"/>
                <w:bCs/>
              </w:rPr>
              <w:t xml:space="preserve">Hospital stay for patients with a complication </w:t>
            </w:r>
          </w:p>
        </w:tc>
        <w:tc>
          <w:tcPr>
            <w:tcW w:w="1984" w:type="dxa"/>
          </w:tcPr>
          <w:p w14:paraId="0DD521F0" w14:textId="77777777" w:rsidR="001E73BA" w:rsidRPr="00A22A54" w:rsidRDefault="001E73BA" w:rsidP="00F90991">
            <w:pPr>
              <w:pStyle w:val="Default"/>
              <w:spacing w:line="480" w:lineRule="auto"/>
              <w:rPr>
                <w:rFonts w:ascii="Times New Roman" w:hAnsi="Times New Roman" w:cs="Times New Roman"/>
                <w:bCs/>
              </w:rPr>
            </w:pPr>
          </w:p>
        </w:tc>
      </w:tr>
      <w:tr w:rsidR="001E73BA" w:rsidRPr="00A22A54" w14:paraId="0853642E" w14:textId="497945F2" w:rsidTr="00F90991">
        <w:trPr>
          <w:trHeight w:val="110"/>
        </w:trPr>
        <w:tc>
          <w:tcPr>
            <w:tcW w:w="5065" w:type="dxa"/>
          </w:tcPr>
          <w:p w14:paraId="10402836" w14:textId="77777777" w:rsidR="001E73BA" w:rsidRPr="00A22A54" w:rsidRDefault="001E73BA" w:rsidP="00F90991">
            <w:pPr>
              <w:pStyle w:val="Default"/>
              <w:spacing w:line="480" w:lineRule="auto"/>
              <w:rPr>
                <w:rFonts w:ascii="Times New Roman" w:hAnsi="Times New Roman" w:cs="Times New Roman"/>
              </w:rPr>
            </w:pPr>
            <w:r w:rsidRPr="00A22A54">
              <w:rPr>
                <w:rFonts w:ascii="Times New Roman" w:hAnsi="Times New Roman" w:cs="Times New Roman"/>
                <w:bCs/>
              </w:rPr>
              <w:t xml:space="preserve">Hospital stay for patients who died </w:t>
            </w:r>
          </w:p>
        </w:tc>
        <w:tc>
          <w:tcPr>
            <w:tcW w:w="1984" w:type="dxa"/>
          </w:tcPr>
          <w:p w14:paraId="4C7D435C" w14:textId="77777777" w:rsidR="001E73BA" w:rsidRPr="00A22A54" w:rsidRDefault="001E73BA" w:rsidP="00F90991">
            <w:pPr>
              <w:pStyle w:val="Default"/>
              <w:spacing w:line="480" w:lineRule="auto"/>
              <w:rPr>
                <w:rFonts w:ascii="Times New Roman" w:hAnsi="Times New Roman" w:cs="Times New Roman"/>
                <w:bCs/>
              </w:rPr>
            </w:pPr>
          </w:p>
        </w:tc>
      </w:tr>
      <w:tr w:rsidR="001E73BA" w:rsidRPr="00A22A54" w14:paraId="1137D1CB" w14:textId="41331521" w:rsidTr="00F90991">
        <w:trPr>
          <w:trHeight w:val="110"/>
        </w:trPr>
        <w:tc>
          <w:tcPr>
            <w:tcW w:w="5065" w:type="dxa"/>
          </w:tcPr>
          <w:p w14:paraId="0236F3E9" w14:textId="03B087F8" w:rsidR="001E73BA" w:rsidRPr="00A22A54" w:rsidRDefault="001E73BA" w:rsidP="00F90991">
            <w:pPr>
              <w:pStyle w:val="Default"/>
              <w:spacing w:line="480" w:lineRule="auto"/>
              <w:rPr>
                <w:rFonts w:ascii="Times New Roman" w:hAnsi="Times New Roman" w:cs="Times New Roman"/>
              </w:rPr>
            </w:pPr>
            <w:r w:rsidRPr="00A22A54">
              <w:rPr>
                <w:rFonts w:ascii="Times New Roman" w:hAnsi="Times New Roman" w:cs="Times New Roman"/>
                <w:bCs/>
              </w:rPr>
              <w:t>Critical care free days</w:t>
            </w:r>
          </w:p>
        </w:tc>
        <w:tc>
          <w:tcPr>
            <w:tcW w:w="1984" w:type="dxa"/>
          </w:tcPr>
          <w:p w14:paraId="5FBE7BD0" w14:textId="77777777" w:rsidR="001E73BA" w:rsidRPr="00A22A54" w:rsidRDefault="001E73BA" w:rsidP="00F90991">
            <w:pPr>
              <w:pStyle w:val="Default"/>
              <w:spacing w:line="480" w:lineRule="auto"/>
              <w:rPr>
                <w:rFonts w:ascii="Times New Roman" w:hAnsi="Times New Roman" w:cs="Times New Roman"/>
                <w:bCs/>
              </w:rPr>
            </w:pPr>
          </w:p>
        </w:tc>
      </w:tr>
    </w:tbl>
    <w:p w14:paraId="71F8E07E" w14:textId="77777777" w:rsidR="00E60EB4" w:rsidRPr="00A22A54" w:rsidRDefault="00F369E9" w:rsidP="00F90991">
      <w:pPr>
        <w:rPr>
          <w:rFonts w:cs="Times New Roman"/>
          <w:b/>
          <w:bCs/>
          <w:color w:val="000000"/>
          <w:szCs w:val="24"/>
        </w:rPr>
      </w:pPr>
      <w:r w:rsidRPr="00A22A54">
        <w:rPr>
          <w:rFonts w:cs="Times New Roman"/>
          <w:b/>
          <w:bCs/>
          <w:color w:val="000000"/>
          <w:szCs w:val="24"/>
        </w:rPr>
        <w:t xml:space="preserve"> </w:t>
      </w:r>
    </w:p>
    <w:p w14:paraId="09CCD2D1" w14:textId="616B0B37" w:rsidR="00855DA0" w:rsidRDefault="00855DA0">
      <w:pPr>
        <w:spacing w:after="160" w:line="259" w:lineRule="auto"/>
        <w:rPr>
          <w:rFonts w:cs="Times New Roman"/>
          <w:b/>
          <w:bCs/>
          <w:color w:val="000000"/>
          <w:szCs w:val="24"/>
        </w:rPr>
      </w:pPr>
      <w:r>
        <w:rPr>
          <w:rFonts w:cs="Times New Roman"/>
          <w:b/>
          <w:bCs/>
          <w:color w:val="000000"/>
          <w:szCs w:val="24"/>
        </w:rPr>
        <w:br w:type="page"/>
      </w:r>
    </w:p>
    <w:p w14:paraId="629A3504" w14:textId="533CF2F6" w:rsidR="00E60EB4" w:rsidRPr="00A22A54" w:rsidRDefault="00855DA0" w:rsidP="00F90991">
      <w:pPr>
        <w:rPr>
          <w:rFonts w:cs="Times New Roman"/>
          <w:b/>
          <w:bCs/>
          <w:color w:val="000000"/>
          <w:szCs w:val="24"/>
        </w:rPr>
      </w:pPr>
      <w:r>
        <w:rPr>
          <w:rFonts w:cs="Times New Roman"/>
          <w:b/>
          <w:bCs/>
          <w:color w:val="000000"/>
          <w:szCs w:val="24"/>
        </w:rPr>
        <w:lastRenderedPageBreak/>
        <w:t>References</w:t>
      </w:r>
    </w:p>
    <w:p w14:paraId="6637E017" w14:textId="77777777" w:rsidR="00FB072F" w:rsidRPr="00FB072F" w:rsidRDefault="00E60EB4" w:rsidP="00FB072F">
      <w:pPr>
        <w:pStyle w:val="EndNoteBibliography"/>
      </w:pPr>
      <w:r w:rsidRPr="00A22A54">
        <w:rPr>
          <w:b/>
          <w:bCs/>
          <w:color w:val="000000"/>
          <w:szCs w:val="24"/>
        </w:rPr>
        <w:fldChar w:fldCharType="begin"/>
      </w:r>
      <w:r w:rsidRPr="00A22A54">
        <w:rPr>
          <w:b/>
          <w:bCs/>
          <w:color w:val="000000"/>
          <w:szCs w:val="24"/>
        </w:rPr>
        <w:instrText xml:space="preserve"> ADDIN EN.REFLIST </w:instrText>
      </w:r>
      <w:r w:rsidRPr="00A22A54">
        <w:rPr>
          <w:b/>
          <w:bCs/>
          <w:color w:val="000000"/>
          <w:szCs w:val="24"/>
        </w:rPr>
        <w:fldChar w:fldCharType="separate"/>
      </w:r>
      <w:r w:rsidR="00FB072F" w:rsidRPr="00FB072F">
        <w:t>1.</w:t>
      </w:r>
      <w:r w:rsidR="00FB072F" w:rsidRPr="00FB072F">
        <w:tab/>
        <w:t xml:space="preserve">Weiser TG, Regenbogen SE, Thompson KD, et al. An estimation of the global volume of surgery: a modelling strategy based on available data. </w:t>
      </w:r>
      <w:r w:rsidR="00FB072F" w:rsidRPr="00FB072F">
        <w:rPr>
          <w:i/>
        </w:rPr>
        <w:t>Lancet</w:t>
      </w:r>
      <w:r w:rsidR="00FB072F" w:rsidRPr="00FB072F">
        <w:t>. 2008;372(9633):139-144.</w:t>
      </w:r>
    </w:p>
    <w:p w14:paraId="48C20607" w14:textId="77777777" w:rsidR="00FB072F" w:rsidRPr="00FB072F" w:rsidRDefault="00FB072F" w:rsidP="00FB072F">
      <w:pPr>
        <w:pStyle w:val="EndNoteBibliography"/>
      </w:pPr>
      <w:r w:rsidRPr="00FB072F">
        <w:t>2.</w:t>
      </w:r>
      <w:r w:rsidRPr="00FB072F">
        <w:tab/>
        <w:t xml:space="preserve">Wijeysundera DN, Beattie WS, Karkouti K, Neuman MD, Austin PC, Laupacis A. Association of echocardiography before major elective non-cardiac surgery with postoperative survival and length of hospital stay: population based cohort study. </w:t>
      </w:r>
      <w:r w:rsidRPr="00FB072F">
        <w:rPr>
          <w:i/>
        </w:rPr>
        <w:t>BMJ</w:t>
      </w:r>
      <w:r w:rsidRPr="00FB072F">
        <w:t>. 2011;342:d3695.</w:t>
      </w:r>
    </w:p>
    <w:p w14:paraId="78ECA201" w14:textId="77777777" w:rsidR="00FB072F" w:rsidRPr="00FB072F" w:rsidRDefault="00FB072F" w:rsidP="00FB072F">
      <w:pPr>
        <w:pStyle w:val="EndNoteBibliography"/>
      </w:pPr>
      <w:r w:rsidRPr="00FB072F">
        <w:t>3.</w:t>
      </w:r>
      <w:r w:rsidRPr="00FB072F">
        <w:tab/>
        <w:t xml:space="preserve">Panjasawatwong K, Sessler DI, Stapelfeldt WH, et al. A Randomized Trial of a Supplemental Alarm for Critically Low Systolic Blood Pressure. </w:t>
      </w:r>
      <w:r w:rsidRPr="00FB072F">
        <w:rPr>
          <w:i/>
        </w:rPr>
        <w:t>Anesth Analg</w:t>
      </w:r>
      <w:r w:rsidRPr="00FB072F">
        <w:t>. 2015;121(6):1500-1507.</w:t>
      </w:r>
    </w:p>
    <w:p w14:paraId="4CDB919A" w14:textId="77777777" w:rsidR="00FB072F" w:rsidRPr="00FB072F" w:rsidRDefault="00FB072F" w:rsidP="00FB072F">
      <w:pPr>
        <w:pStyle w:val="EndNoteBibliography"/>
      </w:pPr>
      <w:r w:rsidRPr="00FB072F">
        <w:t>4.</w:t>
      </w:r>
      <w:r w:rsidRPr="00FB072F">
        <w:tab/>
        <w:t xml:space="preserve">Futier E, Lefrant JY, Guinot PG, et al. Effect of Individualized vs Standard Blood Pressure Management Strategies on Postoperative Organ Dysfunction Among High-Risk Patients Undergoing Major Surgery: A Randomized Clinical Trial. </w:t>
      </w:r>
      <w:r w:rsidRPr="00FB072F">
        <w:rPr>
          <w:i/>
        </w:rPr>
        <w:t>JAMA</w:t>
      </w:r>
      <w:r w:rsidRPr="00FB072F">
        <w:t>. 2017;318(14):1346-1357.</w:t>
      </w:r>
    </w:p>
    <w:p w14:paraId="3748521A" w14:textId="77777777" w:rsidR="00FB072F" w:rsidRPr="00FB072F" w:rsidRDefault="00FB072F" w:rsidP="00FB072F">
      <w:pPr>
        <w:pStyle w:val="EndNoteBibliography"/>
      </w:pPr>
      <w:r w:rsidRPr="00FB072F">
        <w:t>5.</w:t>
      </w:r>
      <w:r w:rsidRPr="00FB072F">
        <w:tab/>
        <w:t xml:space="preserve">Vetrano DL, Palmer K, Marengoni A, et al. Frailty and multimorbidity: a systematic review and meta-analysis. </w:t>
      </w:r>
      <w:r w:rsidRPr="00FB072F">
        <w:rPr>
          <w:i/>
        </w:rPr>
        <w:t>J Gerontol A Biol Sci Med Sci</w:t>
      </w:r>
      <w:r w:rsidRPr="00FB072F">
        <w:t>. 2018.</w:t>
      </w:r>
    </w:p>
    <w:p w14:paraId="655298C7" w14:textId="77777777" w:rsidR="00FB072F" w:rsidRPr="00FB072F" w:rsidRDefault="00FB072F" w:rsidP="00FB072F">
      <w:pPr>
        <w:pStyle w:val="EndNoteBibliography"/>
      </w:pPr>
      <w:r w:rsidRPr="00FB072F">
        <w:t>6.</w:t>
      </w:r>
      <w:r w:rsidRPr="00FB072F">
        <w:tab/>
        <w:t xml:space="preserve">Chang CC, Hsu CY, Chang TY, et al. Association between low-grade albuminuria and frailty among community-dwelling middle-aged and older people: a cross-sectional analysis from I-Lan Longitudinal Aging Study. </w:t>
      </w:r>
      <w:r w:rsidRPr="00FB072F">
        <w:rPr>
          <w:i/>
        </w:rPr>
        <w:t>Sci Rep</w:t>
      </w:r>
      <w:r w:rsidRPr="00FB072F">
        <w:t>. 2016;6:39434.</w:t>
      </w:r>
    </w:p>
    <w:p w14:paraId="38DD2BE5" w14:textId="77777777" w:rsidR="00FB072F" w:rsidRPr="00FB072F" w:rsidRDefault="00FB072F" w:rsidP="00FB072F">
      <w:pPr>
        <w:pStyle w:val="EndNoteBibliography"/>
      </w:pPr>
      <w:r w:rsidRPr="00FB072F">
        <w:t>7.</w:t>
      </w:r>
      <w:r w:rsidRPr="00FB072F">
        <w:tab/>
        <w:t xml:space="preserve">Thorpe KE. How to construct regression models for observational studies (and how NOT to do it!). </w:t>
      </w:r>
      <w:r w:rsidRPr="00FB072F">
        <w:rPr>
          <w:i/>
        </w:rPr>
        <w:t>Can J Anaesth</w:t>
      </w:r>
      <w:r w:rsidRPr="00FB072F">
        <w:t>. 2017;64(5):461-470.</w:t>
      </w:r>
    </w:p>
    <w:p w14:paraId="0280F8B2" w14:textId="42A11631" w:rsidR="00F90991" w:rsidRPr="00A22A54" w:rsidRDefault="00E60EB4" w:rsidP="00F90991">
      <w:pPr>
        <w:rPr>
          <w:rFonts w:cs="Times New Roman"/>
          <w:b/>
          <w:bCs/>
          <w:color w:val="000000"/>
          <w:szCs w:val="24"/>
        </w:rPr>
      </w:pPr>
      <w:r w:rsidRPr="00A22A54">
        <w:rPr>
          <w:rFonts w:cs="Times New Roman"/>
          <w:b/>
          <w:bCs/>
          <w:color w:val="000000"/>
          <w:szCs w:val="24"/>
        </w:rPr>
        <w:fldChar w:fldCharType="end"/>
      </w:r>
    </w:p>
    <w:sectPr w:rsidR="00F90991" w:rsidRPr="00A22A5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F24584" w14:textId="77777777" w:rsidR="00790B19" w:rsidRDefault="00790B19" w:rsidP="001E73BA">
      <w:pPr>
        <w:spacing w:line="240" w:lineRule="auto"/>
      </w:pPr>
      <w:r>
        <w:separator/>
      </w:r>
    </w:p>
  </w:endnote>
  <w:endnote w:type="continuationSeparator" w:id="0">
    <w:p w14:paraId="3540057B" w14:textId="77777777" w:rsidR="00790B19" w:rsidRDefault="00790B19" w:rsidP="001E73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0854046"/>
      <w:docPartObj>
        <w:docPartGallery w:val="Page Numbers (Bottom of Page)"/>
        <w:docPartUnique/>
      </w:docPartObj>
    </w:sdtPr>
    <w:sdtEndPr>
      <w:rPr>
        <w:noProof/>
      </w:rPr>
    </w:sdtEndPr>
    <w:sdtContent>
      <w:p w14:paraId="7C8D5E76" w14:textId="75A38329" w:rsidR="00790B19" w:rsidRDefault="00790B19">
        <w:pPr>
          <w:pStyle w:val="Footer"/>
          <w:jc w:val="right"/>
        </w:pPr>
        <w:r>
          <w:fldChar w:fldCharType="begin"/>
        </w:r>
        <w:r>
          <w:instrText xml:space="preserve"> PAGE   \* MERGEFORMAT </w:instrText>
        </w:r>
        <w:r>
          <w:fldChar w:fldCharType="separate"/>
        </w:r>
        <w:r w:rsidR="000F12DF">
          <w:rPr>
            <w:noProof/>
          </w:rPr>
          <w:t>10</w:t>
        </w:r>
        <w:r>
          <w:rPr>
            <w:noProof/>
          </w:rPr>
          <w:fldChar w:fldCharType="end"/>
        </w:r>
      </w:p>
    </w:sdtContent>
  </w:sdt>
  <w:p w14:paraId="04F01F31" w14:textId="77777777" w:rsidR="00790B19" w:rsidRDefault="00790B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5068F2" w14:textId="77777777" w:rsidR="00790B19" w:rsidRDefault="00790B19" w:rsidP="001E73BA">
      <w:pPr>
        <w:spacing w:line="240" w:lineRule="auto"/>
      </w:pPr>
      <w:r>
        <w:separator/>
      </w:r>
    </w:p>
  </w:footnote>
  <w:footnote w:type="continuationSeparator" w:id="0">
    <w:p w14:paraId="70B38429" w14:textId="77777777" w:rsidR="00790B19" w:rsidRDefault="00790B19" w:rsidP="001E73B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15A64"/>
    <w:multiLevelType w:val="hybridMultilevel"/>
    <w:tmpl w:val="03DC4FE0"/>
    <w:lvl w:ilvl="0" w:tplc="346A40EE">
      <w:start w:val="1"/>
      <w:numFmt w:val="decimal"/>
      <w:lvlText w:val="%1."/>
      <w:lvlJc w:val="left"/>
      <w:pPr>
        <w:ind w:left="720" w:hanging="360"/>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40377E"/>
    <w:multiLevelType w:val="hybridMultilevel"/>
    <w:tmpl w:val="C9BA8BD0"/>
    <w:lvl w:ilvl="0" w:tplc="346A40EE">
      <w:start w:val="1"/>
      <w:numFmt w:val="decimal"/>
      <w:lvlText w:val="%1."/>
      <w:lvlJc w:val="left"/>
      <w:pPr>
        <w:ind w:left="720" w:hanging="360"/>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8C7DF5"/>
    <w:multiLevelType w:val="hybridMultilevel"/>
    <w:tmpl w:val="C7F6B9B8"/>
    <w:lvl w:ilvl="0" w:tplc="028ADB40">
      <w:start w:val="1"/>
      <w:numFmt w:val="lowerRoman"/>
      <w:lvlText w:val="%1."/>
      <w:lvlJc w:val="right"/>
      <w:pPr>
        <w:ind w:left="360" w:hanging="360"/>
      </w:pPr>
      <w:rPr>
        <w:rFonts w:ascii="Times New Roman" w:hAnsi="Times New Roman" w:hint="default"/>
        <w:b w:val="0"/>
        <w:i w:val="0"/>
        <w:color w:val="4472C4" w:themeColor="accent1"/>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F82454"/>
    <w:multiLevelType w:val="hybridMultilevel"/>
    <w:tmpl w:val="1D827D96"/>
    <w:lvl w:ilvl="0" w:tplc="5EDED38C">
      <w:start w:val="1"/>
      <w:numFmt w:val="lowerRoman"/>
      <w:lvlText w:val="%1."/>
      <w:lvlJc w:val="left"/>
      <w:pPr>
        <w:ind w:left="1288"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162098"/>
    <w:multiLevelType w:val="hybridMultilevel"/>
    <w:tmpl w:val="30AEF48A"/>
    <w:lvl w:ilvl="0" w:tplc="028ADB40">
      <w:start w:val="1"/>
      <w:numFmt w:val="lowerRoman"/>
      <w:lvlText w:val="%1."/>
      <w:lvlJc w:val="right"/>
      <w:pPr>
        <w:ind w:left="720" w:hanging="360"/>
      </w:pPr>
      <w:rPr>
        <w:rFonts w:ascii="Times New Roman" w:hAnsi="Times New Roman" w:hint="default"/>
        <w:b w:val="0"/>
        <w:i w:val="0"/>
        <w:color w:val="4472C4" w:themeColor="accent1"/>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A875C3"/>
    <w:multiLevelType w:val="hybridMultilevel"/>
    <w:tmpl w:val="1D827D96"/>
    <w:lvl w:ilvl="0" w:tplc="5EDED38C">
      <w:start w:val="1"/>
      <w:numFmt w:val="lowerRoman"/>
      <w:lvlText w:val="%1."/>
      <w:lvlJc w:val="left"/>
      <w:pPr>
        <w:ind w:left="1288"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9B78EC"/>
    <w:multiLevelType w:val="hybridMultilevel"/>
    <w:tmpl w:val="7D22EF4E"/>
    <w:lvl w:ilvl="0" w:tplc="028ADB40">
      <w:start w:val="1"/>
      <w:numFmt w:val="lowerRoman"/>
      <w:lvlText w:val="%1."/>
      <w:lvlJc w:val="right"/>
      <w:pPr>
        <w:ind w:left="360" w:hanging="360"/>
      </w:pPr>
      <w:rPr>
        <w:rFonts w:ascii="Times New Roman" w:hAnsi="Times New Roman" w:hint="default"/>
        <w:b w:val="0"/>
        <w:i w:val="0"/>
        <w:color w:val="4472C4" w:themeColor="accent1"/>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3B7E1C"/>
    <w:multiLevelType w:val="hybridMultilevel"/>
    <w:tmpl w:val="B734C018"/>
    <w:lvl w:ilvl="0" w:tplc="346A40EE">
      <w:start w:val="1"/>
      <w:numFmt w:val="decimal"/>
      <w:lvlText w:val="%1."/>
      <w:lvlJc w:val="left"/>
      <w:pPr>
        <w:ind w:left="862" w:hanging="360"/>
      </w:pPr>
      <w:rPr>
        <w:rFonts w:ascii="Arial" w:hAnsi="Arial"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8" w15:restartNumberingAfterBreak="0">
    <w:nsid w:val="414F4202"/>
    <w:multiLevelType w:val="hybridMultilevel"/>
    <w:tmpl w:val="1D4C673A"/>
    <w:lvl w:ilvl="0" w:tplc="37447C18">
      <w:start w:val="1"/>
      <w:numFmt w:val="lowerRoman"/>
      <w:pStyle w:val="Heading2"/>
      <w:lvlText w:val="%1."/>
      <w:lvlJc w:val="right"/>
      <w:pPr>
        <w:ind w:left="502" w:hanging="360"/>
      </w:pPr>
      <w:rPr>
        <w:rFonts w:ascii="Times New Roman" w:hAnsi="Times New Roman" w:hint="default"/>
        <w:b w:val="0"/>
        <w:i w:val="0"/>
        <w:color w:val="4472C4" w:themeColor="accent1"/>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B84949"/>
    <w:multiLevelType w:val="hybridMultilevel"/>
    <w:tmpl w:val="05FE2B9E"/>
    <w:lvl w:ilvl="0" w:tplc="482C3A04">
      <w:start w:val="1"/>
      <w:numFmt w:val="decimal"/>
      <w:pStyle w:val="Heading1"/>
      <w:lvlText w:val="%1."/>
      <w:lvlJc w:val="left"/>
      <w:pPr>
        <w:ind w:left="360" w:hanging="360"/>
      </w:pPr>
      <w:rPr>
        <w:rFonts w:ascii="Times New Roman" w:hAnsi="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6"/>
  </w:num>
  <w:num w:numId="4">
    <w:abstractNumId w:val="2"/>
  </w:num>
  <w:num w:numId="5">
    <w:abstractNumId w:val="8"/>
    <w:lvlOverride w:ilvl="0">
      <w:startOverride w:val="1"/>
    </w:lvlOverride>
  </w:num>
  <w:num w:numId="6">
    <w:abstractNumId w:val="8"/>
    <w:lvlOverride w:ilvl="0">
      <w:startOverride w:val="1"/>
    </w:lvlOverride>
  </w:num>
  <w:num w:numId="7">
    <w:abstractNumId w:val="8"/>
  </w:num>
  <w:num w:numId="8">
    <w:abstractNumId w:val="9"/>
    <w:lvlOverride w:ilvl="0">
      <w:startOverride w:val="1"/>
    </w:lvlOverride>
  </w:num>
  <w:num w:numId="9">
    <w:abstractNumId w:val="3"/>
  </w:num>
  <w:num w:numId="10">
    <w:abstractNumId w:val="9"/>
    <w:lvlOverride w:ilvl="0">
      <w:startOverride w:val="1"/>
    </w:lvlOverride>
  </w:num>
  <w:num w:numId="11">
    <w:abstractNumId w:val="9"/>
    <w:lvlOverride w:ilvl="0">
      <w:startOverride w:val="1"/>
    </w:lvlOverride>
  </w:num>
  <w:num w:numId="12">
    <w:abstractNumId w:val="5"/>
  </w:num>
  <w:num w:numId="13">
    <w:abstractNumId w:val="7"/>
  </w:num>
  <w:num w:numId="14">
    <w:abstractNumId w:val="0"/>
  </w:num>
  <w:num w:numId="15">
    <w:abstractNumId w:val="1"/>
  </w:num>
  <w:num w:numId="16">
    <w:abstractNumId w:val="8"/>
    <w:lvlOverride w:ilvl="0">
      <w:startOverride w:val="1"/>
    </w:lvlOverride>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4"/>
  </w:num>
  <w:num w:numId="21">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Bloo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eff0sz06tfzdzezt0kx5rsapzaxfwp9prps&quot;&gt;GARETH-Saved-Saved&lt;record-ids&gt;&lt;item&gt;20396&lt;/item&gt;&lt;item&gt;35017&lt;/item&gt;&lt;item&gt;35018&lt;/item&gt;&lt;item&gt;35019&lt;/item&gt;&lt;item&gt;35020&lt;/item&gt;&lt;item&gt;35021&lt;/item&gt;&lt;item&gt;35022&lt;/item&gt;&lt;/record-ids&gt;&lt;/item&gt;&lt;/Libraries&gt;"/>
  </w:docVars>
  <w:rsids>
    <w:rsidRoot w:val="00775787"/>
    <w:rsid w:val="00010243"/>
    <w:rsid w:val="000139E7"/>
    <w:rsid w:val="00013FC3"/>
    <w:rsid w:val="00016482"/>
    <w:rsid w:val="000306F9"/>
    <w:rsid w:val="000446CC"/>
    <w:rsid w:val="00054F0E"/>
    <w:rsid w:val="000865A8"/>
    <w:rsid w:val="000F0E14"/>
    <w:rsid w:val="000F12DF"/>
    <w:rsid w:val="000F4FA9"/>
    <w:rsid w:val="000F6390"/>
    <w:rsid w:val="00110D6C"/>
    <w:rsid w:val="001315ED"/>
    <w:rsid w:val="00133284"/>
    <w:rsid w:val="00140504"/>
    <w:rsid w:val="001853F0"/>
    <w:rsid w:val="00185561"/>
    <w:rsid w:val="001B2691"/>
    <w:rsid w:val="001B43CB"/>
    <w:rsid w:val="001C5966"/>
    <w:rsid w:val="001E73BA"/>
    <w:rsid w:val="002013D1"/>
    <w:rsid w:val="00210491"/>
    <w:rsid w:val="00213F63"/>
    <w:rsid w:val="002732C4"/>
    <w:rsid w:val="002960A9"/>
    <w:rsid w:val="002A0E2E"/>
    <w:rsid w:val="002A64B2"/>
    <w:rsid w:val="002C7B7D"/>
    <w:rsid w:val="002E37F7"/>
    <w:rsid w:val="002E49B4"/>
    <w:rsid w:val="00300F3F"/>
    <w:rsid w:val="0031104C"/>
    <w:rsid w:val="00333E61"/>
    <w:rsid w:val="00351176"/>
    <w:rsid w:val="00374234"/>
    <w:rsid w:val="00387671"/>
    <w:rsid w:val="00401081"/>
    <w:rsid w:val="00443C8A"/>
    <w:rsid w:val="00452CF2"/>
    <w:rsid w:val="00455879"/>
    <w:rsid w:val="004639C4"/>
    <w:rsid w:val="0048547C"/>
    <w:rsid w:val="004907B1"/>
    <w:rsid w:val="004B2A82"/>
    <w:rsid w:val="004B332C"/>
    <w:rsid w:val="005663AF"/>
    <w:rsid w:val="00574664"/>
    <w:rsid w:val="005808B5"/>
    <w:rsid w:val="005A50BD"/>
    <w:rsid w:val="005E00C4"/>
    <w:rsid w:val="00615E4D"/>
    <w:rsid w:val="00633B2F"/>
    <w:rsid w:val="00645550"/>
    <w:rsid w:val="006700D1"/>
    <w:rsid w:val="00672884"/>
    <w:rsid w:val="00696631"/>
    <w:rsid w:val="006D4CED"/>
    <w:rsid w:val="006E5AD9"/>
    <w:rsid w:val="00700A6D"/>
    <w:rsid w:val="00720579"/>
    <w:rsid w:val="0072123A"/>
    <w:rsid w:val="007414C2"/>
    <w:rsid w:val="00772B8D"/>
    <w:rsid w:val="00775787"/>
    <w:rsid w:val="00783BE1"/>
    <w:rsid w:val="00790B19"/>
    <w:rsid w:val="00793BD1"/>
    <w:rsid w:val="007A1387"/>
    <w:rsid w:val="007A1B5C"/>
    <w:rsid w:val="007A2309"/>
    <w:rsid w:val="007D504D"/>
    <w:rsid w:val="007E00AE"/>
    <w:rsid w:val="0080312B"/>
    <w:rsid w:val="00831222"/>
    <w:rsid w:val="00835879"/>
    <w:rsid w:val="00842350"/>
    <w:rsid w:val="00855DA0"/>
    <w:rsid w:val="00856DB4"/>
    <w:rsid w:val="00857294"/>
    <w:rsid w:val="00861261"/>
    <w:rsid w:val="008B07A3"/>
    <w:rsid w:val="008F70F9"/>
    <w:rsid w:val="009021BE"/>
    <w:rsid w:val="00907687"/>
    <w:rsid w:val="00934948"/>
    <w:rsid w:val="00982A2D"/>
    <w:rsid w:val="009862E9"/>
    <w:rsid w:val="009A55CF"/>
    <w:rsid w:val="009D1E1F"/>
    <w:rsid w:val="009E3873"/>
    <w:rsid w:val="009F0C06"/>
    <w:rsid w:val="00A04CFE"/>
    <w:rsid w:val="00A16418"/>
    <w:rsid w:val="00A22A54"/>
    <w:rsid w:val="00A2786F"/>
    <w:rsid w:val="00A40508"/>
    <w:rsid w:val="00A40EA7"/>
    <w:rsid w:val="00A422BC"/>
    <w:rsid w:val="00A45A4D"/>
    <w:rsid w:val="00A938D7"/>
    <w:rsid w:val="00AB3028"/>
    <w:rsid w:val="00AB3BC2"/>
    <w:rsid w:val="00AD4265"/>
    <w:rsid w:val="00AD4FF4"/>
    <w:rsid w:val="00B30EBD"/>
    <w:rsid w:val="00B77D0F"/>
    <w:rsid w:val="00B91A06"/>
    <w:rsid w:val="00BB5039"/>
    <w:rsid w:val="00BC2EAC"/>
    <w:rsid w:val="00BE75A1"/>
    <w:rsid w:val="00BE7B3D"/>
    <w:rsid w:val="00BF60CF"/>
    <w:rsid w:val="00C00DE6"/>
    <w:rsid w:val="00C10D29"/>
    <w:rsid w:val="00C820E6"/>
    <w:rsid w:val="00D11DE2"/>
    <w:rsid w:val="00D215C7"/>
    <w:rsid w:val="00D363D6"/>
    <w:rsid w:val="00D52F50"/>
    <w:rsid w:val="00D559A8"/>
    <w:rsid w:val="00D75DDF"/>
    <w:rsid w:val="00D84B08"/>
    <w:rsid w:val="00DB015B"/>
    <w:rsid w:val="00DC1F90"/>
    <w:rsid w:val="00E12381"/>
    <w:rsid w:val="00E15DF9"/>
    <w:rsid w:val="00E263D5"/>
    <w:rsid w:val="00E60EB4"/>
    <w:rsid w:val="00E72E50"/>
    <w:rsid w:val="00E77D6E"/>
    <w:rsid w:val="00EB4ECD"/>
    <w:rsid w:val="00ED0126"/>
    <w:rsid w:val="00ED4C4C"/>
    <w:rsid w:val="00EE297C"/>
    <w:rsid w:val="00EE6FF8"/>
    <w:rsid w:val="00F02736"/>
    <w:rsid w:val="00F06953"/>
    <w:rsid w:val="00F166E6"/>
    <w:rsid w:val="00F2037C"/>
    <w:rsid w:val="00F369E9"/>
    <w:rsid w:val="00F37C54"/>
    <w:rsid w:val="00F4277E"/>
    <w:rsid w:val="00F73413"/>
    <w:rsid w:val="00F90991"/>
    <w:rsid w:val="00FA6C8C"/>
    <w:rsid w:val="00FB072F"/>
    <w:rsid w:val="00FC5417"/>
    <w:rsid w:val="00FD4DC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01860F"/>
  <w15:docId w15:val="{61938FC5-0327-492B-800B-CF5E3092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53F0"/>
    <w:pPr>
      <w:spacing w:after="0" w:line="480" w:lineRule="auto"/>
    </w:pPr>
    <w:rPr>
      <w:rFonts w:ascii="Times New Roman" w:hAnsi="Times New Roman"/>
      <w:sz w:val="24"/>
    </w:rPr>
  </w:style>
  <w:style w:type="paragraph" w:styleId="Heading1">
    <w:name w:val="heading 1"/>
    <w:basedOn w:val="Normal"/>
    <w:next w:val="Normal"/>
    <w:link w:val="Heading1Char"/>
    <w:uiPriority w:val="9"/>
    <w:qFormat/>
    <w:rsid w:val="00574664"/>
    <w:pPr>
      <w:keepNext/>
      <w:keepLines/>
      <w:numPr>
        <w:numId w:val="1"/>
      </w:numPr>
      <w:ind w:left="357" w:hanging="357"/>
      <w:outlineLvl w:val="0"/>
    </w:pPr>
    <w:rPr>
      <w:rFonts w:eastAsiaTheme="majorEastAsia" w:cstheme="majorBidi"/>
      <w:color w:val="0000FF"/>
      <w:szCs w:val="32"/>
    </w:rPr>
  </w:style>
  <w:style w:type="paragraph" w:styleId="Heading2">
    <w:name w:val="heading 2"/>
    <w:basedOn w:val="Heading1"/>
    <w:next w:val="Heading1"/>
    <w:link w:val="Heading2Char"/>
    <w:uiPriority w:val="9"/>
    <w:unhideWhenUsed/>
    <w:qFormat/>
    <w:rsid w:val="00574664"/>
    <w:pPr>
      <w:numPr>
        <w:numId w:val="2"/>
      </w:numPr>
      <w:outlineLvl w:val="1"/>
    </w:pPr>
    <w:rPr>
      <w:rFonts w:cs="Times New Roman"/>
      <w:szCs w:val="24"/>
    </w:rPr>
  </w:style>
  <w:style w:type="paragraph" w:styleId="Heading3">
    <w:name w:val="heading 3"/>
    <w:basedOn w:val="Normal"/>
    <w:next w:val="Normal"/>
    <w:link w:val="Heading3Char"/>
    <w:uiPriority w:val="9"/>
    <w:unhideWhenUsed/>
    <w:qFormat/>
    <w:rsid w:val="00A16418"/>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775787"/>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574664"/>
    <w:rPr>
      <w:rFonts w:ascii="Times New Roman" w:eastAsiaTheme="majorEastAsia" w:hAnsi="Times New Roman" w:cstheme="majorBidi"/>
      <w:color w:val="0000FF"/>
      <w:sz w:val="24"/>
      <w:szCs w:val="32"/>
    </w:rPr>
  </w:style>
  <w:style w:type="character" w:customStyle="1" w:styleId="Heading2Char">
    <w:name w:val="Heading 2 Char"/>
    <w:basedOn w:val="DefaultParagraphFont"/>
    <w:link w:val="Heading2"/>
    <w:uiPriority w:val="9"/>
    <w:rsid w:val="00574664"/>
    <w:rPr>
      <w:rFonts w:ascii="Times New Roman" w:eastAsiaTheme="majorEastAsia" w:hAnsi="Times New Roman" w:cs="Times New Roman"/>
      <w:color w:val="0000FF"/>
      <w:sz w:val="24"/>
      <w:szCs w:val="24"/>
    </w:rPr>
  </w:style>
  <w:style w:type="paragraph" w:styleId="Header">
    <w:name w:val="header"/>
    <w:basedOn w:val="Normal"/>
    <w:link w:val="HeaderChar"/>
    <w:uiPriority w:val="99"/>
    <w:unhideWhenUsed/>
    <w:rsid w:val="001E73BA"/>
    <w:pPr>
      <w:tabs>
        <w:tab w:val="center" w:pos="4513"/>
        <w:tab w:val="right" w:pos="9026"/>
      </w:tabs>
      <w:spacing w:line="240" w:lineRule="auto"/>
    </w:pPr>
  </w:style>
  <w:style w:type="character" w:customStyle="1" w:styleId="HeaderChar">
    <w:name w:val="Header Char"/>
    <w:basedOn w:val="DefaultParagraphFont"/>
    <w:link w:val="Header"/>
    <w:uiPriority w:val="99"/>
    <w:rsid w:val="001E73BA"/>
  </w:style>
  <w:style w:type="paragraph" w:styleId="Footer">
    <w:name w:val="footer"/>
    <w:basedOn w:val="Normal"/>
    <w:link w:val="FooterChar"/>
    <w:uiPriority w:val="99"/>
    <w:unhideWhenUsed/>
    <w:rsid w:val="001E73BA"/>
    <w:pPr>
      <w:tabs>
        <w:tab w:val="center" w:pos="4513"/>
        <w:tab w:val="right" w:pos="9026"/>
      </w:tabs>
      <w:spacing w:line="240" w:lineRule="auto"/>
    </w:pPr>
  </w:style>
  <w:style w:type="character" w:customStyle="1" w:styleId="FooterChar">
    <w:name w:val="Footer Char"/>
    <w:basedOn w:val="DefaultParagraphFont"/>
    <w:link w:val="Footer"/>
    <w:uiPriority w:val="99"/>
    <w:rsid w:val="001E73BA"/>
  </w:style>
  <w:style w:type="paragraph" w:styleId="TOCHeading">
    <w:name w:val="TOC Heading"/>
    <w:basedOn w:val="Heading1"/>
    <w:next w:val="Normal"/>
    <w:uiPriority w:val="39"/>
    <w:unhideWhenUsed/>
    <w:qFormat/>
    <w:rsid w:val="00BE7B3D"/>
    <w:pPr>
      <w:outlineLvl w:val="9"/>
    </w:pPr>
    <w:rPr>
      <w:lang w:val="en-US"/>
    </w:rPr>
  </w:style>
  <w:style w:type="paragraph" w:styleId="TOC1">
    <w:name w:val="toc 1"/>
    <w:basedOn w:val="Normal"/>
    <w:next w:val="Normal"/>
    <w:autoRedefine/>
    <w:uiPriority w:val="39"/>
    <w:unhideWhenUsed/>
    <w:rsid w:val="00BE7B3D"/>
    <w:pPr>
      <w:spacing w:after="100"/>
    </w:pPr>
  </w:style>
  <w:style w:type="paragraph" w:styleId="TOC2">
    <w:name w:val="toc 2"/>
    <w:basedOn w:val="Normal"/>
    <w:next w:val="Normal"/>
    <w:autoRedefine/>
    <w:uiPriority w:val="39"/>
    <w:unhideWhenUsed/>
    <w:rsid w:val="00BE7B3D"/>
    <w:pPr>
      <w:spacing w:after="100"/>
      <w:ind w:left="220"/>
    </w:pPr>
  </w:style>
  <w:style w:type="character" w:styleId="Hyperlink">
    <w:name w:val="Hyperlink"/>
    <w:basedOn w:val="DefaultParagraphFont"/>
    <w:uiPriority w:val="99"/>
    <w:unhideWhenUsed/>
    <w:rsid w:val="00BE7B3D"/>
    <w:rPr>
      <w:color w:val="0563C1" w:themeColor="hyperlink"/>
      <w:u w:val="single"/>
    </w:rPr>
  </w:style>
  <w:style w:type="character" w:styleId="CommentReference">
    <w:name w:val="annotation reference"/>
    <w:basedOn w:val="DefaultParagraphFont"/>
    <w:uiPriority w:val="99"/>
    <w:semiHidden/>
    <w:unhideWhenUsed/>
    <w:rsid w:val="00DB015B"/>
    <w:rPr>
      <w:sz w:val="16"/>
      <w:szCs w:val="16"/>
    </w:rPr>
  </w:style>
  <w:style w:type="paragraph" w:styleId="CommentText">
    <w:name w:val="annotation text"/>
    <w:basedOn w:val="Normal"/>
    <w:link w:val="CommentTextChar"/>
    <w:uiPriority w:val="99"/>
    <w:semiHidden/>
    <w:unhideWhenUsed/>
    <w:rsid w:val="00DB015B"/>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DB015B"/>
    <w:rPr>
      <w:sz w:val="20"/>
      <w:szCs w:val="20"/>
    </w:rPr>
  </w:style>
  <w:style w:type="paragraph" w:styleId="BalloonText">
    <w:name w:val="Balloon Text"/>
    <w:basedOn w:val="Normal"/>
    <w:link w:val="BalloonTextChar"/>
    <w:uiPriority w:val="99"/>
    <w:semiHidden/>
    <w:unhideWhenUsed/>
    <w:rsid w:val="00DB015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15B"/>
    <w:rPr>
      <w:rFonts w:ascii="Segoe UI" w:hAnsi="Segoe UI" w:cs="Segoe UI"/>
      <w:sz w:val="18"/>
      <w:szCs w:val="18"/>
    </w:rPr>
  </w:style>
  <w:style w:type="paragraph" w:customStyle="1" w:styleId="EndNoteBibliographyTitle">
    <w:name w:val="EndNote Bibliography Title"/>
    <w:basedOn w:val="Normal"/>
    <w:link w:val="EndNoteBibliographyTitleChar"/>
    <w:rsid w:val="00F90991"/>
    <w:pPr>
      <w:jc w:val="center"/>
    </w:pPr>
    <w:rPr>
      <w:rFonts w:cs="Times New Roman"/>
      <w:noProof/>
      <w:lang w:val="en-US"/>
    </w:rPr>
  </w:style>
  <w:style w:type="character" w:customStyle="1" w:styleId="DefaultChar">
    <w:name w:val="Default Char"/>
    <w:basedOn w:val="DefaultParagraphFont"/>
    <w:link w:val="Default"/>
    <w:rsid w:val="00F90991"/>
    <w:rPr>
      <w:rFonts w:ascii="Calibri" w:hAnsi="Calibri" w:cs="Calibri"/>
      <w:color w:val="000000"/>
      <w:sz w:val="24"/>
      <w:szCs w:val="24"/>
    </w:rPr>
  </w:style>
  <w:style w:type="character" w:customStyle="1" w:styleId="EndNoteBibliographyTitleChar">
    <w:name w:val="EndNote Bibliography Title Char"/>
    <w:basedOn w:val="DefaultChar"/>
    <w:link w:val="EndNoteBibliographyTitle"/>
    <w:rsid w:val="00F90991"/>
    <w:rPr>
      <w:rFonts w:ascii="Times New Roman" w:hAnsi="Times New Roman" w:cs="Times New Roman"/>
      <w:noProof/>
      <w:color w:val="000000"/>
      <w:sz w:val="24"/>
      <w:szCs w:val="24"/>
      <w:lang w:val="en-US"/>
    </w:rPr>
  </w:style>
  <w:style w:type="paragraph" w:customStyle="1" w:styleId="EndNoteBibliography">
    <w:name w:val="EndNote Bibliography"/>
    <w:basedOn w:val="Normal"/>
    <w:link w:val="EndNoteBibliographyChar"/>
    <w:rsid w:val="00F90991"/>
    <w:pPr>
      <w:spacing w:line="240" w:lineRule="auto"/>
    </w:pPr>
    <w:rPr>
      <w:rFonts w:cs="Times New Roman"/>
      <w:noProof/>
      <w:lang w:val="en-US"/>
    </w:rPr>
  </w:style>
  <w:style w:type="character" w:customStyle="1" w:styleId="EndNoteBibliographyChar">
    <w:name w:val="EndNote Bibliography Char"/>
    <w:basedOn w:val="DefaultChar"/>
    <w:link w:val="EndNoteBibliography"/>
    <w:rsid w:val="00F90991"/>
    <w:rPr>
      <w:rFonts w:ascii="Times New Roman" w:hAnsi="Times New Roman" w:cs="Times New Roman"/>
      <w:noProof/>
      <w:color w:val="000000"/>
      <w:sz w:val="24"/>
      <w:szCs w:val="24"/>
      <w:lang w:val="en-US"/>
    </w:rPr>
  </w:style>
  <w:style w:type="table" w:styleId="TableGrid">
    <w:name w:val="Table Grid"/>
    <w:basedOn w:val="TableNormal"/>
    <w:uiPriority w:val="59"/>
    <w:rsid w:val="00387671"/>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185561"/>
    <w:rPr>
      <w:rFonts w:ascii="Times New Roman" w:hAnsi="Times New Roman"/>
      <w:b/>
      <w:bCs/>
    </w:rPr>
  </w:style>
  <w:style w:type="character" w:customStyle="1" w:styleId="CommentSubjectChar">
    <w:name w:val="Comment Subject Char"/>
    <w:basedOn w:val="CommentTextChar"/>
    <w:link w:val="CommentSubject"/>
    <w:uiPriority w:val="99"/>
    <w:semiHidden/>
    <w:rsid w:val="00185561"/>
    <w:rPr>
      <w:rFonts w:ascii="Times New Roman" w:hAnsi="Times New Roman"/>
      <w:b/>
      <w:bCs/>
      <w:sz w:val="20"/>
      <w:szCs w:val="20"/>
    </w:rPr>
  </w:style>
  <w:style w:type="paragraph" w:customStyle="1" w:styleId="ThesisParagraph1">
    <w:name w:val="Thesis Paragraph 1"/>
    <w:basedOn w:val="Normal"/>
    <w:next w:val="Normal"/>
    <w:qFormat/>
    <w:rsid w:val="00185561"/>
    <w:pPr>
      <w:jc w:val="both"/>
    </w:pPr>
    <w:rPr>
      <w:rFonts w:ascii="Arial" w:eastAsiaTheme="minorEastAsia" w:hAnsi="Arial"/>
      <w:szCs w:val="24"/>
    </w:rPr>
  </w:style>
  <w:style w:type="character" w:customStyle="1" w:styleId="highlight">
    <w:name w:val="highlight"/>
    <w:basedOn w:val="DefaultParagraphFont"/>
    <w:rsid w:val="00720579"/>
  </w:style>
  <w:style w:type="paragraph" w:styleId="ListParagraph">
    <w:name w:val="List Paragraph"/>
    <w:basedOn w:val="Normal"/>
    <w:uiPriority w:val="34"/>
    <w:qFormat/>
    <w:rsid w:val="00BC2EAC"/>
    <w:pPr>
      <w:ind w:left="720"/>
      <w:contextualSpacing/>
    </w:pPr>
  </w:style>
  <w:style w:type="character" w:customStyle="1" w:styleId="Heading3Char">
    <w:name w:val="Heading 3 Char"/>
    <w:basedOn w:val="DefaultParagraphFont"/>
    <w:link w:val="Heading3"/>
    <w:uiPriority w:val="9"/>
    <w:rsid w:val="00A16418"/>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A16418"/>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590420">
      <w:bodyDiv w:val="1"/>
      <w:marLeft w:val="0"/>
      <w:marRight w:val="0"/>
      <w:marTop w:val="0"/>
      <w:marBottom w:val="0"/>
      <w:divBdr>
        <w:top w:val="none" w:sz="0" w:space="0" w:color="auto"/>
        <w:left w:val="none" w:sz="0" w:space="0" w:color="auto"/>
        <w:bottom w:val="none" w:sz="0" w:space="0" w:color="auto"/>
        <w:right w:val="none" w:sz="0" w:space="0" w:color="auto"/>
      </w:divBdr>
    </w:div>
    <w:div w:id="439568270">
      <w:bodyDiv w:val="1"/>
      <w:marLeft w:val="0"/>
      <w:marRight w:val="0"/>
      <w:marTop w:val="0"/>
      <w:marBottom w:val="0"/>
      <w:divBdr>
        <w:top w:val="none" w:sz="0" w:space="0" w:color="auto"/>
        <w:left w:val="none" w:sz="0" w:space="0" w:color="auto"/>
        <w:bottom w:val="none" w:sz="0" w:space="0" w:color="auto"/>
        <w:right w:val="none" w:sz="0" w:space="0" w:color="auto"/>
      </w:divBdr>
    </w:div>
    <w:div w:id="741679740">
      <w:bodyDiv w:val="1"/>
      <w:marLeft w:val="0"/>
      <w:marRight w:val="0"/>
      <w:marTop w:val="0"/>
      <w:marBottom w:val="0"/>
      <w:divBdr>
        <w:top w:val="none" w:sz="0" w:space="0" w:color="auto"/>
        <w:left w:val="none" w:sz="0" w:space="0" w:color="auto"/>
        <w:bottom w:val="none" w:sz="0" w:space="0" w:color="auto"/>
        <w:right w:val="none" w:sz="0" w:space="0" w:color="auto"/>
      </w:divBdr>
    </w:div>
    <w:div w:id="197312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D9F27-47D2-42A9-9FE3-27F87D78A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16</Pages>
  <Words>3756</Words>
  <Characters>21415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Ackland</dc:creator>
  <cp:keywords/>
  <dc:description/>
  <cp:lastModifiedBy>Gareth Ackland</cp:lastModifiedBy>
  <cp:revision>10</cp:revision>
  <dcterms:created xsi:type="dcterms:W3CDTF">2018-06-23T09:27:00Z</dcterms:created>
  <dcterms:modified xsi:type="dcterms:W3CDTF">2018-06-26T10:15:00Z</dcterms:modified>
</cp:coreProperties>
</file>