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8146F" w14:textId="04D3EDA2" w:rsidR="00F71199" w:rsidRDefault="005B64FF" w:rsidP="00E77478">
      <w:pPr>
        <w:jc w:val="both"/>
      </w:pPr>
      <w:r>
        <w:rPr>
          <w:noProof/>
        </w:rPr>
        <mc:AlternateContent>
          <mc:Choice Requires="wps">
            <w:drawing>
              <wp:anchor distT="0" distB="0" distL="114300" distR="114300" simplePos="0" relativeHeight="251657216" behindDoc="0" locked="0" layoutInCell="1" allowOverlap="1" wp14:anchorId="1F4F8CAD" wp14:editId="78B2F7A8">
                <wp:simplePos x="0" y="0"/>
                <wp:positionH relativeFrom="page">
                  <wp:posOffset>372110</wp:posOffset>
                </wp:positionH>
                <wp:positionV relativeFrom="topMargin">
                  <wp:posOffset>382905</wp:posOffset>
                </wp:positionV>
                <wp:extent cx="4152900" cy="627380"/>
                <wp:effectExtent l="0" t="0" r="0" b="0"/>
                <wp:wrapThrough wrapText="bothSides">
                  <wp:wrapPolygon edited="0">
                    <wp:start x="198" y="0"/>
                    <wp:lineTo x="198" y="20988"/>
                    <wp:lineTo x="21303" y="20988"/>
                    <wp:lineTo x="21303" y="0"/>
                    <wp:lineTo x="198" y="0"/>
                  </wp:wrapPolygon>
                </wp:wrapThrough>
                <wp:docPr id="129442908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627380"/>
                        </a:xfrm>
                        <a:prstGeom prst="rect">
                          <a:avLst/>
                        </a:prstGeom>
                        <a:noFill/>
                        <a:ln>
                          <a:noFill/>
                        </a:ln>
                        <a:effectLst/>
                      </wps:spPr>
                      <wps:txbx>
                        <w:txbxContent>
                          <w:p w14:paraId="308EC010" w14:textId="1DF178AA" w:rsidR="003F0DE8" w:rsidRPr="00B03BB1" w:rsidRDefault="003F0DE8" w:rsidP="00232FB1">
                            <w:pPr>
                              <w:ind w:left="-142"/>
                              <w:rPr>
                                <w:rFonts w:ascii="Arial" w:hAnsi="Arial" w:cs="Arial"/>
                                <w:b/>
                                <w:sz w:val="18"/>
                                <w:szCs w:val="18"/>
                              </w:rPr>
                            </w:pPr>
                            <w:r w:rsidRPr="00B03BB1">
                              <w:rPr>
                                <w:rFonts w:ascii="Arial" w:hAnsi="Arial" w:cs="Arial"/>
                                <w:b/>
                                <w:sz w:val="18"/>
                                <w:szCs w:val="18"/>
                              </w:rPr>
                              <w:t>ACCOMMODATION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F4F8CAD" id="_x0000_t202" coordsize="21600,21600" o:spt="202" path="m,l,21600r21600,l21600,xe">
                <v:stroke joinstyle="miter"/>
                <v:path gradientshapeok="t" o:connecttype="rect"/>
              </v:shapetype>
              <v:shape id="Text Box 1" o:spid="_x0000_s1026" type="#_x0000_t202" style="position:absolute;left:0;text-align:left;margin-left:29.3pt;margin-top:30.15pt;width:327pt;height:49.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" filled="f" stroked="f">
                <v:textbox>
                  <w:txbxContent>
                    <w:p w14:paraId="308EC010" w14:textId="1DF178AA" w:rsidR="003F0DE8" w:rsidRPr="00B03BB1" w:rsidRDefault="003F0DE8" w:rsidP="00232FB1">
                      <w:pPr>
                        <w:ind w:left="-142"/>
                        <w:rPr>
                          <w:rFonts w:ascii="Arial" w:hAnsi="Arial" w:cs="Arial"/>
                          <w:b/>
                          <w:sz w:val="18"/>
                          <w:szCs w:val="18"/>
                        </w:rPr>
                      </w:pPr>
                      <w:r w:rsidRPr="00B03BB1">
                        <w:rPr>
                          <w:rFonts w:ascii="Arial" w:hAnsi="Arial" w:cs="Arial"/>
                          <w:b/>
                          <w:sz w:val="18"/>
                          <w:szCs w:val="18"/>
                        </w:rPr>
                        <w:t>ACCOMMODATION</w:t>
                      </w:r>
                    </w:p>
                  </w:txbxContent>
                </v:textbox>
                <w10:wrap type="through" anchorx="page" anchory="margin"/>
              </v:shape>
            </w:pict>
          </mc:Fallback>
        </mc:AlternateContent>
      </w:r>
    </w:p>
    <w:p w14:paraId="0144D7D8" w14:textId="3A7B2602" w:rsidR="00B02270" w:rsidRPr="00B02270" w:rsidRDefault="00B02270" w:rsidP="00E77478">
      <w:pPr>
        <w:jc w:val="both"/>
      </w:pPr>
    </w:p>
    <w:p w14:paraId="49193423" w14:textId="4E5664C0" w:rsidR="00F71199" w:rsidRDefault="00750D2C" w:rsidP="00E77478">
      <w:pPr>
        <w:jc w:val="both"/>
        <w:rPr>
          <w:rFonts w:ascii="Arial" w:hAnsi="Arial"/>
          <w:sz w:val="20"/>
        </w:rPr>
      </w:pPr>
      <w:r>
        <w:rPr>
          <w:noProof/>
          <w:color w:val="2B579A"/>
          <w:shd w:val="clear" w:color="auto" w:fill="E6E6E6"/>
          <w:lang w:eastAsia="en-GB"/>
        </w:rPr>
        <w:drawing>
          <wp:anchor distT="0" distB="0" distL="114300" distR="114300" simplePos="0" relativeHeight="251658240" behindDoc="0" locked="0" layoutInCell="1" allowOverlap="1" wp14:anchorId="063890C9" wp14:editId="431710F6">
            <wp:simplePos x="0" y="0"/>
            <wp:positionH relativeFrom="page">
              <wp:posOffset>0</wp:posOffset>
            </wp:positionH>
            <wp:positionV relativeFrom="page">
              <wp:posOffset>658495</wp:posOffset>
            </wp:positionV>
            <wp:extent cx="7595870" cy="802640"/>
            <wp:effectExtent l="0" t="0" r="0" b="0"/>
            <wp:wrapThrough wrapText="bothSides">
              <wp:wrapPolygon edited="0">
                <wp:start x="16739" y="0"/>
                <wp:lineTo x="13272" y="0"/>
                <wp:lineTo x="12405" y="1538"/>
                <wp:lineTo x="12405" y="9741"/>
                <wp:lineTo x="13218" y="15892"/>
                <wp:lineTo x="13543" y="16405"/>
                <wp:lineTo x="0" y="19994"/>
                <wp:lineTo x="0" y="21019"/>
                <wp:lineTo x="21560" y="21019"/>
                <wp:lineTo x="21560" y="20506"/>
                <wp:lineTo x="21235" y="18968"/>
                <wp:lineTo x="20423" y="16405"/>
                <wp:lineTo x="19502" y="8203"/>
                <wp:lineTo x="21560" y="3589"/>
                <wp:lineTo x="21560" y="513"/>
                <wp:lineTo x="17660" y="0"/>
                <wp:lineTo x="16739" y="0"/>
              </wp:wrapPolygon>
            </wp:wrapThrough>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95870" cy="802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F2052B" w14:textId="77777777" w:rsidR="00B02270" w:rsidRDefault="00B02270" w:rsidP="00E77478">
      <w:pPr>
        <w:jc w:val="both"/>
        <w:rPr>
          <w:rFonts w:ascii="Arial" w:hAnsi="Arial"/>
          <w:sz w:val="20"/>
        </w:rPr>
      </w:pPr>
    </w:p>
    <w:p w14:paraId="6DBD41D9" w14:textId="77777777" w:rsidR="00B02270" w:rsidRDefault="00B02270" w:rsidP="09079682">
      <w:pPr>
        <w:jc w:val="both"/>
        <w:rPr>
          <w:rFonts w:ascii="Arial" w:hAnsi="Arial"/>
          <w:sz w:val="20"/>
        </w:rPr>
      </w:pPr>
    </w:p>
    <w:p w14:paraId="10940C02" w14:textId="77777777" w:rsidR="00F71199" w:rsidRDefault="00F71199" w:rsidP="00E77478">
      <w:pPr>
        <w:jc w:val="both"/>
        <w:rPr>
          <w:rFonts w:ascii="Arial" w:hAnsi="Arial"/>
          <w:sz w:val="20"/>
        </w:rPr>
      </w:pPr>
    </w:p>
    <w:p w14:paraId="1A9D6B0A" w14:textId="77777777" w:rsidR="00F71199" w:rsidRDefault="00F71199" w:rsidP="00E77478">
      <w:pPr>
        <w:jc w:val="both"/>
        <w:rPr>
          <w:rFonts w:ascii="Arial" w:hAnsi="Arial"/>
          <w:sz w:val="20"/>
        </w:rPr>
      </w:pPr>
    </w:p>
    <w:p w14:paraId="24202EF5" w14:textId="77777777" w:rsidR="00F71199" w:rsidRDefault="00F71199" w:rsidP="00E77478">
      <w:pPr>
        <w:jc w:val="both"/>
        <w:rPr>
          <w:rFonts w:ascii="Arial" w:hAnsi="Arial"/>
          <w:sz w:val="20"/>
        </w:rPr>
      </w:pPr>
    </w:p>
    <w:p w14:paraId="01B63C0F" w14:textId="77777777" w:rsidR="00F71199" w:rsidRDefault="00F71199" w:rsidP="00E77478">
      <w:pPr>
        <w:jc w:val="both"/>
        <w:rPr>
          <w:rFonts w:ascii="Arial" w:hAnsi="Arial"/>
          <w:sz w:val="20"/>
        </w:rPr>
      </w:pPr>
    </w:p>
    <w:p w14:paraId="472AB0C3" w14:textId="77777777" w:rsidR="00F71199" w:rsidRDefault="00F71199" w:rsidP="00E77478">
      <w:pPr>
        <w:jc w:val="both"/>
        <w:rPr>
          <w:rFonts w:ascii="Arial" w:hAnsi="Arial"/>
          <w:sz w:val="20"/>
        </w:rPr>
      </w:pPr>
    </w:p>
    <w:p w14:paraId="4BCC1437" w14:textId="77777777" w:rsidR="00F71199" w:rsidRDefault="00F71199" w:rsidP="09079682">
      <w:pPr>
        <w:jc w:val="both"/>
        <w:rPr>
          <w:rFonts w:ascii="Arial" w:hAnsi="Arial"/>
          <w:sz w:val="20"/>
        </w:rPr>
      </w:pPr>
    </w:p>
    <w:p w14:paraId="6F30579F" w14:textId="51798FF4" w:rsidR="00232FB1" w:rsidRDefault="00CD14AA" w:rsidP="00BA7774">
      <w:pPr>
        <w:tabs>
          <w:tab w:val="left" w:pos="3585"/>
        </w:tabs>
        <w:jc w:val="both"/>
        <w:rPr>
          <w:rFonts w:ascii="Arial" w:hAnsi="Arial"/>
          <w:sz w:val="20"/>
        </w:rPr>
      </w:pPr>
      <w:r>
        <w:rPr>
          <w:rFonts w:ascii="Arial" w:hAnsi="Arial"/>
          <w:sz w:val="20"/>
        </w:rPr>
        <w:tab/>
      </w:r>
    </w:p>
    <w:p w14:paraId="2C9E6034" w14:textId="77777777" w:rsidR="00232FB1" w:rsidRDefault="00232FB1" w:rsidP="00E77478">
      <w:pPr>
        <w:jc w:val="both"/>
        <w:rPr>
          <w:rFonts w:ascii="Arial" w:hAnsi="Arial"/>
          <w:sz w:val="20"/>
        </w:rPr>
      </w:pPr>
    </w:p>
    <w:p w14:paraId="52DD8507" w14:textId="77777777" w:rsidR="00232FB1" w:rsidRDefault="00232FB1" w:rsidP="00E77478">
      <w:pPr>
        <w:jc w:val="both"/>
        <w:rPr>
          <w:rFonts w:ascii="Arial" w:hAnsi="Arial"/>
          <w:sz w:val="20"/>
        </w:rPr>
      </w:pPr>
    </w:p>
    <w:p w14:paraId="17454B17" w14:textId="1552ABEA" w:rsidR="00232FB1" w:rsidRDefault="00232FB1" w:rsidP="00E77478">
      <w:pPr>
        <w:jc w:val="both"/>
        <w:rPr>
          <w:rFonts w:ascii="Arial" w:hAnsi="Arial"/>
          <w:sz w:val="20"/>
        </w:rPr>
      </w:pPr>
    </w:p>
    <w:p w14:paraId="585E7A42" w14:textId="6A703D76" w:rsidR="00232FB1" w:rsidRDefault="007354C5" w:rsidP="000220E6">
      <w:pPr>
        <w:tabs>
          <w:tab w:val="left" w:pos="7215"/>
        </w:tabs>
        <w:rPr>
          <w:rFonts w:ascii="Arial" w:hAnsi="Arial"/>
          <w:sz w:val="20"/>
        </w:rPr>
      </w:pPr>
      <w:r>
        <w:rPr>
          <w:rFonts w:ascii="Arial" w:hAnsi="Arial"/>
          <w:sz w:val="20"/>
        </w:rPr>
        <w:tab/>
      </w:r>
    </w:p>
    <w:p w14:paraId="3B852C10" w14:textId="77777777" w:rsidR="00232FB1" w:rsidRDefault="00232FB1" w:rsidP="00E77478">
      <w:pPr>
        <w:jc w:val="both"/>
        <w:rPr>
          <w:rFonts w:ascii="Arial" w:hAnsi="Arial"/>
          <w:sz w:val="20"/>
        </w:rPr>
      </w:pPr>
    </w:p>
    <w:p w14:paraId="7EF845D7" w14:textId="77777777" w:rsidR="00232FB1" w:rsidRDefault="00232FB1" w:rsidP="00E77478">
      <w:pPr>
        <w:jc w:val="both"/>
        <w:rPr>
          <w:rFonts w:ascii="Arial" w:hAnsi="Arial"/>
          <w:sz w:val="20"/>
        </w:rPr>
      </w:pPr>
    </w:p>
    <w:p w14:paraId="5D8413C6" w14:textId="70668B9A" w:rsidR="00F05510" w:rsidRDefault="00F05510" w:rsidP="00E77478">
      <w:pPr>
        <w:widowControl w:val="0"/>
        <w:autoSpaceDE w:val="0"/>
        <w:autoSpaceDN w:val="0"/>
        <w:adjustRightInd w:val="0"/>
        <w:jc w:val="center"/>
        <w:rPr>
          <w:rFonts w:ascii="Arial" w:hAnsi="Arial" w:cs="Arial"/>
          <w:b/>
          <w:bCs/>
          <w:sz w:val="48"/>
          <w:szCs w:val="48"/>
        </w:rPr>
      </w:pPr>
      <w:r>
        <w:rPr>
          <w:rFonts w:ascii="Arial" w:hAnsi="Arial" w:cs="Arial"/>
          <w:b/>
          <w:bCs/>
          <w:sz w:val="48"/>
          <w:szCs w:val="48"/>
        </w:rPr>
        <w:t>Accommodation</w:t>
      </w:r>
    </w:p>
    <w:p w14:paraId="24C6EF47" w14:textId="43DE481B" w:rsidR="00232FB1" w:rsidRPr="001B4826" w:rsidRDefault="00232FB1" w:rsidP="00E77478">
      <w:pPr>
        <w:widowControl w:val="0"/>
        <w:autoSpaceDE w:val="0"/>
        <w:autoSpaceDN w:val="0"/>
        <w:adjustRightInd w:val="0"/>
        <w:jc w:val="center"/>
        <w:rPr>
          <w:rFonts w:ascii="Arial" w:hAnsi="Arial" w:cs="Arial"/>
          <w:b/>
          <w:bCs/>
          <w:sz w:val="48"/>
          <w:szCs w:val="48"/>
        </w:rPr>
      </w:pPr>
      <w:r w:rsidRPr="001B4826">
        <w:rPr>
          <w:rFonts w:ascii="Arial" w:hAnsi="Arial" w:cs="Arial"/>
          <w:b/>
          <w:bCs/>
          <w:sz w:val="48"/>
          <w:szCs w:val="48"/>
        </w:rPr>
        <w:t>General Regulations</w:t>
      </w:r>
    </w:p>
    <w:p w14:paraId="7B5C7100" w14:textId="769AE57B" w:rsidR="00232FB1" w:rsidRPr="00BF7806" w:rsidRDefault="0D41BFCB" w:rsidP="00E77478">
      <w:pPr>
        <w:widowControl w:val="0"/>
        <w:autoSpaceDE w:val="0"/>
        <w:autoSpaceDN w:val="0"/>
        <w:adjustRightInd w:val="0"/>
        <w:jc w:val="center"/>
        <w:rPr>
          <w:rFonts w:ascii="Arial" w:hAnsi="Arial" w:cs="Arial"/>
          <w:b/>
          <w:sz w:val="48"/>
          <w:szCs w:val="48"/>
        </w:rPr>
      </w:pPr>
      <w:r w:rsidRPr="71F5C087">
        <w:rPr>
          <w:rFonts w:ascii="Arial" w:hAnsi="Arial" w:cs="Arial"/>
          <w:b/>
          <w:bCs/>
          <w:sz w:val="48"/>
          <w:szCs w:val="48"/>
        </w:rPr>
        <w:t>20</w:t>
      </w:r>
      <w:r w:rsidR="4142A25F" w:rsidRPr="71F5C087">
        <w:rPr>
          <w:rFonts w:ascii="Arial" w:hAnsi="Arial" w:cs="Arial"/>
          <w:b/>
          <w:bCs/>
          <w:sz w:val="48"/>
          <w:szCs w:val="48"/>
        </w:rPr>
        <w:t>2</w:t>
      </w:r>
      <w:r w:rsidR="5B7542C9" w:rsidRPr="71F5C087">
        <w:rPr>
          <w:rFonts w:ascii="Arial" w:hAnsi="Arial" w:cs="Arial"/>
          <w:b/>
          <w:bCs/>
          <w:sz w:val="48"/>
          <w:szCs w:val="48"/>
        </w:rPr>
        <w:t>4</w:t>
      </w:r>
      <w:r w:rsidRPr="71F5C087">
        <w:rPr>
          <w:rFonts w:ascii="Arial" w:hAnsi="Arial" w:cs="Arial"/>
          <w:b/>
          <w:bCs/>
          <w:sz w:val="48"/>
          <w:szCs w:val="48"/>
        </w:rPr>
        <w:t>-2</w:t>
      </w:r>
      <w:r w:rsidR="7F9589A7" w:rsidRPr="71F5C087">
        <w:rPr>
          <w:rFonts w:ascii="Arial" w:hAnsi="Arial" w:cs="Arial"/>
          <w:b/>
          <w:bCs/>
          <w:sz w:val="48"/>
          <w:szCs w:val="48"/>
        </w:rPr>
        <w:t>5</w:t>
      </w:r>
    </w:p>
    <w:p w14:paraId="2467FE5E" w14:textId="77777777" w:rsidR="00232FB1" w:rsidRPr="00BF7806" w:rsidRDefault="00232FB1" w:rsidP="00E77478">
      <w:pPr>
        <w:autoSpaceDE w:val="0"/>
        <w:autoSpaceDN w:val="0"/>
        <w:adjustRightInd w:val="0"/>
        <w:jc w:val="center"/>
        <w:rPr>
          <w:rFonts w:ascii="Arial" w:hAnsi="Arial" w:cs="Arial"/>
          <w:b/>
          <w:bCs/>
          <w:sz w:val="48"/>
          <w:szCs w:val="48"/>
        </w:rPr>
      </w:pPr>
    </w:p>
    <w:p w14:paraId="44962F3E" w14:textId="77777777" w:rsidR="00232FB1" w:rsidRPr="00BF7806" w:rsidRDefault="00232FB1" w:rsidP="00E77478">
      <w:pPr>
        <w:autoSpaceDE w:val="0"/>
        <w:autoSpaceDN w:val="0"/>
        <w:adjustRightInd w:val="0"/>
        <w:jc w:val="center"/>
        <w:rPr>
          <w:rFonts w:ascii="Arial" w:hAnsi="Arial" w:cs="Arial"/>
          <w:b/>
          <w:bCs/>
          <w:sz w:val="48"/>
          <w:szCs w:val="48"/>
        </w:rPr>
      </w:pPr>
    </w:p>
    <w:p w14:paraId="30791421" w14:textId="4306CEC0" w:rsidR="001F0CCE" w:rsidRDefault="00982EBC" w:rsidP="00E77478">
      <w:pPr>
        <w:autoSpaceDE w:val="0"/>
        <w:autoSpaceDN w:val="0"/>
        <w:adjustRightInd w:val="0"/>
        <w:jc w:val="center"/>
        <w:rPr>
          <w:rFonts w:ascii="Arial" w:hAnsi="Arial" w:cs="Arial"/>
          <w:bCs/>
          <w:sz w:val="36"/>
          <w:szCs w:val="36"/>
        </w:rPr>
      </w:pPr>
      <w:r w:rsidRPr="001B4826">
        <w:rPr>
          <w:rFonts w:ascii="Arial" w:hAnsi="Arial" w:cs="Arial"/>
          <w:bCs/>
          <w:sz w:val="36"/>
          <w:szCs w:val="36"/>
        </w:rPr>
        <w:t xml:space="preserve">This </w:t>
      </w:r>
      <w:r w:rsidR="00626B6A" w:rsidRPr="001B4826">
        <w:rPr>
          <w:rFonts w:ascii="Arial" w:hAnsi="Arial" w:cs="Arial"/>
          <w:bCs/>
          <w:sz w:val="36"/>
          <w:szCs w:val="36"/>
        </w:rPr>
        <w:t xml:space="preserve">document </w:t>
      </w:r>
      <w:r w:rsidR="00232FB1" w:rsidRPr="001B4826">
        <w:rPr>
          <w:rFonts w:ascii="Arial" w:hAnsi="Arial" w:cs="Arial"/>
          <w:bCs/>
          <w:sz w:val="36"/>
          <w:szCs w:val="36"/>
        </w:rPr>
        <w:t xml:space="preserve">includes </w:t>
      </w:r>
      <w:proofErr w:type="gramStart"/>
      <w:r w:rsidR="00232FB1" w:rsidRPr="001B4826">
        <w:rPr>
          <w:rFonts w:ascii="Arial" w:hAnsi="Arial" w:cs="Arial"/>
          <w:bCs/>
          <w:sz w:val="36"/>
          <w:szCs w:val="36"/>
        </w:rPr>
        <w:t>important</w:t>
      </w:r>
      <w:proofErr w:type="gramEnd"/>
    </w:p>
    <w:p w14:paraId="6CAEB02C" w14:textId="6181F582" w:rsidR="001F0CCE" w:rsidRDefault="00232FB1" w:rsidP="00E77478">
      <w:pPr>
        <w:autoSpaceDE w:val="0"/>
        <w:autoSpaceDN w:val="0"/>
        <w:adjustRightInd w:val="0"/>
        <w:jc w:val="center"/>
        <w:rPr>
          <w:rFonts w:ascii="Arial" w:hAnsi="Arial" w:cs="Arial"/>
          <w:bCs/>
          <w:sz w:val="36"/>
          <w:szCs w:val="36"/>
        </w:rPr>
      </w:pPr>
      <w:r w:rsidRPr="001B4826">
        <w:rPr>
          <w:rFonts w:ascii="Arial" w:hAnsi="Arial" w:cs="Arial"/>
          <w:bCs/>
          <w:sz w:val="36"/>
          <w:szCs w:val="36"/>
        </w:rPr>
        <w:t xml:space="preserve">information about your </w:t>
      </w:r>
      <w:r w:rsidR="00065709" w:rsidRPr="001B4826">
        <w:rPr>
          <w:rFonts w:ascii="Arial" w:hAnsi="Arial" w:cs="Arial"/>
          <w:bCs/>
          <w:sz w:val="36"/>
          <w:szCs w:val="36"/>
        </w:rPr>
        <w:t xml:space="preserve">rights and </w:t>
      </w:r>
      <w:r w:rsidRPr="001B4826">
        <w:rPr>
          <w:rFonts w:ascii="Arial" w:hAnsi="Arial" w:cs="Arial"/>
          <w:bCs/>
          <w:sz w:val="36"/>
          <w:szCs w:val="36"/>
        </w:rPr>
        <w:t xml:space="preserve">obligations </w:t>
      </w:r>
      <w:r w:rsidR="001F0CCE">
        <w:rPr>
          <w:rFonts w:ascii="Arial" w:hAnsi="Arial" w:cs="Arial"/>
          <w:bCs/>
          <w:sz w:val="36"/>
          <w:szCs w:val="36"/>
        </w:rPr>
        <w:t>when</w:t>
      </w:r>
    </w:p>
    <w:p w14:paraId="509F4838" w14:textId="6CA3BC15" w:rsidR="00232FB1" w:rsidRPr="001B4826" w:rsidRDefault="00232FB1" w:rsidP="00E77478">
      <w:pPr>
        <w:autoSpaceDE w:val="0"/>
        <w:autoSpaceDN w:val="0"/>
        <w:adjustRightInd w:val="0"/>
        <w:jc w:val="center"/>
        <w:rPr>
          <w:rFonts w:ascii="Arial" w:hAnsi="Arial" w:cs="Arial"/>
          <w:bCs/>
          <w:sz w:val="36"/>
          <w:szCs w:val="36"/>
        </w:rPr>
      </w:pPr>
      <w:r w:rsidRPr="001B4826">
        <w:rPr>
          <w:rFonts w:ascii="Arial" w:hAnsi="Arial" w:cs="Arial"/>
          <w:bCs/>
          <w:sz w:val="36"/>
          <w:szCs w:val="36"/>
        </w:rPr>
        <w:t>living in</w:t>
      </w:r>
      <w:r w:rsidR="001F0CCE">
        <w:rPr>
          <w:rFonts w:ascii="Arial" w:hAnsi="Arial" w:cs="Arial"/>
          <w:bCs/>
          <w:sz w:val="36"/>
          <w:szCs w:val="36"/>
        </w:rPr>
        <w:t xml:space="preserve"> </w:t>
      </w:r>
      <w:r w:rsidRPr="001B4826">
        <w:rPr>
          <w:rFonts w:ascii="Arial" w:hAnsi="Arial" w:cs="Arial"/>
          <w:bCs/>
          <w:sz w:val="36"/>
          <w:szCs w:val="36"/>
        </w:rPr>
        <w:t>UCL Accommodation.</w:t>
      </w:r>
    </w:p>
    <w:p w14:paraId="09A27F5D" w14:textId="77777777" w:rsidR="0062479F" w:rsidRDefault="0062479F" w:rsidP="00E77478">
      <w:pPr>
        <w:autoSpaceDE w:val="0"/>
        <w:autoSpaceDN w:val="0"/>
        <w:adjustRightInd w:val="0"/>
        <w:jc w:val="both"/>
        <w:rPr>
          <w:rFonts w:ascii="Arial" w:hAnsi="Arial" w:cs="Arial"/>
          <w:b/>
          <w:bCs/>
          <w:sz w:val="48"/>
          <w:szCs w:val="48"/>
        </w:rPr>
      </w:pPr>
    </w:p>
    <w:p w14:paraId="39FCBF4B" w14:textId="77777777" w:rsidR="00232FB1" w:rsidRDefault="00232FB1" w:rsidP="00CC2013">
      <w:pPr>
        <w:autoSpaceDE w:val="0"/>
        <w:autoSpaceDN w:val="0"/>
        <w:adjustRightInd w:val="0"/>
        <w:jc w:val="both"/>
        <w:rPr>
          <w:rFonts w:ascii="Arial" w:hAnsi="Arial" w:cs="Arial"/>
          <w:b/>
          <w:bCs/>
          <w:sz w:val="48"/>
          <w:szCs w:val="48"/>
        </w:rPr>
      </w:pPr>
    </w:p>
    <w:p w14:paraId="3043760A" w14:textId="77777777" w:rsidR="00232FB1" w:rsidRDefault="00232FB1" w:rsidP="00E77478">
      <w:pPr>
        <w:autoSpaceDE w:val="0"/>
        <w:autoSpaceDN w:val="0"/>
        <w:adjustRightInd w:val="0"/>
        <w:jc w:val="both"/>
        <w:rPr>
          <w:rFonts w:ascii="Arial" w:hAnsi="Arial" w:cs="Arial"/>
          <w:b/>
          <w:bCs/>
          <w:sz w:val="48"/>
          <w:szCs w:val="48"/>
        </w:rPr>
      </w:pPr>
    </w:p>
    <w:p w14:paraId="271436A6" w14:textId="77777777" w:rsidR="00232FB1" w:rsidRDefault="00232FB1" w:rsidP="00E77478">
      <w:pPr>
        <w:autoSpaceDE w:val="0"/>
        <w:autoSpaceDN w:val="0"/>
        <w:adjustRightInd w:val="0"/>
        <w:jc w:val="both"/>
        <w:rPr>
          <w:rFonts w:ascii="Arial" w:hAnsi="Arial" w:cs="Arial"/>
          <w:b/>
          <w:bCs/>
          <w:sz w:val="48"/>
          <w:szCs w:val="48"/>
        </w:rPr>
      </w:pPr>
    </w:p>
    <w:p w14:paraId="4D81500D" w14:textId="77777777" w:rsidR="00232FB1" w:rsidRDefault="00232FB1" w:rsidP="00E77478">
      <w:pPr>
        <w:autoSpaceDE w:val="0"/>
        <w:autoSpaceDN w:val="0"/>
        <w:adjustRightInd w:val="0"/>
        <w:jc w:val="both"/>
        <w:rPr>
          <w:rFonts w:ascii="Arial" w:hAnsi="Arial" w:cs="Arial"/>
          <w:b/>
          <w:bCs/>
          <w:sz w:val="48"/>
          <w:szCs w:val="48"/>
        </w:rPr>
      </w:pPr>
    </w:p>
    <w:p w14:paraId="74E8E314" w14:textId="77777777" w:rsidR="00232FB1" w:rsidRDefault="00232FB1" w:rsidP="00E77478">
      <w:pPr>
        <w:autoSpaceDE w:val="0"/>
        <w:autoSpaceDN w:val="0"/>
        <w:adjustRightInd w:val="0"/>
        <w:jc w:val="both"/>
        <w:rPr>
          <w:rFonts w:ascii="Arial" w:hAnsi="Arial" w:cs="Arial"/>
          <w:b/>
          <w:bCs/>
          <w:sz w:val="48"/>
          <w:szCs w:val="48"/>
        </w:rPr>
      </w:pPr>
    </w:p>
    <w:p w14:paraId="255C66BC" w14:textId="77777777" w:rsidR="00232FB1" w:rsidRDefault="00232FB1" w:rsidP="00E77478">
      <w:pPr>
        <w:autoSpaceDE w:val="0"/>
        <w:autoSpaceDN w:val="0"/>
        <w:adjustRightInd w:val="0"/>
        <w:jc w:val="both"/>
        <w:rPr>
          <w:rFonts w:ascii="Arial" w:hAnsi="Arial" w:cs="Arial"/>
          <w:b/>
          <w:bCs/>
          <w:sz w:val="48"/>
          <w:szCs w:val="48"/>
        </w:rPr>
      </w:pPr>
    </w:p>
    <w:p w14:paraId="64DE067F" w14:textId="33638777" w:rsidR="00C5140E" w:rsidRDefault="00C5140E" w:rsidP="00E77478">
      <w:pPr>
        <w:autoSpaceDE w:val="0"/>
        <w:autoSpaceDN w:val="0"/>
        <w:adjustRightInd w:val="0"/>
        <w:jc w:val="both"/>
        <w:rPr>
          <w:rFonts w:ascii="Arial" w:hAnsi="Arial" w:cs="Arial"/>
          <w:b/>
          <w:bCs/>
          <w:sz w:val="22"/>
          <w:szCs w:val="22"/>
        </w:rPr>
      </w:pPr>
      <w:r w:rsidRPr="009B3E93">
        <w:rPr>
          <w:rFonts w:ascii="Arial" w:hAnsi="Arial" w:cs="Arial"/>
          <w:b/>
          <w:bCs/>
          <w:sz w:val="22"/>
          <w:szCs w:val="22"/>
        </w:rPr>
        <w:tab/>
      </w:r>
      <w:r w:rsidRPr="009B3E93">
        <w:rPr>
          <w:rFonts w:ascii="Arial" w:hAnsi="Arial" w:cs="Arial"/>
          <w:b/>
          <w:bCs/>
          <w:sz w:val="22"/>
          <w:szCs w:val="22"/>
        </w:rPr>
        <w:tab/>
      </w:r>
      <w:r w:rsidRPr="009B3E93">
        <w:rPr>
          <w:rFonts w:ascii="Arial" w:hAnsi="Arial" w:cs="Arial"/>
          <w:b/>
          <w:bCs/>
          <w:sz w:val="22"/>
          <w:szCs w:val="22"/>
        </w:rPr>
        <w:tab/>
      </w:r>
      <w:r w:rsidRPr="009B3E93">
        <w:rPr>
          <w:rFonts w:ascii="Arial" w:hAnsi="Arial" w:cs="Arial"/>
          <w:b/>
          <w:bCs/>
          <w:sz w:val="22"/>
          <w:szCs w:val="22"/>
        </w:rPr>
        <w:tab/>
      </w:r>
      <w:r w:rsidRPr="009B3E93">
        <w:rPr>
          <w:rFonts w:ascii="Arial" w:hAnsi="Arial" w:cs="Arial"/>
          <w:b/>
          <w:bCs/>
          <w:sz w:val="22"/>
          <w:szCs w:val="22"/>
        </w:rPr>
        <w:tab/>
      </w:r>
      <w:r w:rsidRPr="009B3E93">
        <w:rPr>
          <w:rFonts w:ascii="Arial" w:hAnsi="Arial" w:cs="Arial"/>
          <w:b/>
          <w:bCs/>
          <w:sz w:val="22"/>
          <w:szCs w:val="22"/>
        </w:rPr>
        <w:tab/>
      </w:r>
      <w:r w:rsidRPr="009B3E93">
        <w:rPr>
          <w:rFonts w:ascii="Arial" w:hAnsi="Arial" w:cs="Arial"/>
          <w:b/>
          <w:bCs/>
          <w:sz w:val="22"/>
          <w:szCs w:val="22"/>
        </w:rPr>
        <w:tab/>
      </w:r>
      <w:r w:rsidRPr="009B3E93">
        <w:rPr>
          <w:rFonts w:ascii="Arial" w:hAnsi="Arial" w:cs="Arial"/>
          <w:b/>
          <w:bCs/>
          <w:sz w:val="22"/>
          <w:szCs w:val="22"/>
        </w:rPr>
        <w:tab/>
      </w:r>
      <w:r w:rsidRPr="009B3E93">
        <w:rPr>
          <w:rFonts w:ascii="Arial" w:hAnsi="Arial" w:cs="Arial"/>
          <w:b/>
          <w:bCs/>
          <w:sz w:val="22"/>
          <w:szCs w:val="22"/>
        </w:rPr>
        <w:tab/>
      </w:r>
      <w:r w:rsidRPr="009B3E93">
        <w:rPr>
          <w:rFonts w:ascii="Arial" w:hAnsi="Arial" w:cs="Arial"/>
          <w:b/>
          <w:bCs/>
          <w:sz w:val="22"/>
          <w:szCs w:val="22"/>
        </w:rPr>
        <w:tab/>
      </w:r>
      <w:r w:rsidRPr="009B3E93">
        <w:rPr>
          <w:rFonts w:ascii="Arial" w:hAnsi="Arial" w:cs="Arial"/>
          <w:b/>
          <w:bCs/>
          <w:sz w:val="22"/>
          <w:szCs w:val="22"/>
        </w:rPr>
        <w:tab/>
      </w:r>
      <w:r w:rsidRPr="009B3E93">
        <w:rPr>
          <w:rFonts w:ascii="Arial" w:hAnsi="Arial" w:cs="Arial"/>
          <w:b/>
          <w:bCs/>
          <w:sz w:val="22"/>
          <w:szCs w:val="22"/>
        </w:rPr>
        <w:tab/>
      </w:r>
    </w:p>
    <w:p w14:paraId="63F9F5AE" w14:textId="77777777" w:rsidR="001F0CCE" w:rsidRDefault="001F0CCE" w:rsidP="00E77478">
      <w:pPr>
        <w:autoSpaceDE w:val="0"/>
        <w:autoSpaceDN w:val="0"/>
        <w:adjustRightInd w:val="0"/>
        <w:jc w:val="both"/>
        <w:rPr>
          <w:rFonts w:ascii="Arial" w:hAnsi="Arial" w:cs="Arial"/>
          <w:b/>
          <w:bCs/>
          <w:sz w:val="22"/>
          <w:szCs w:val="22"/>
        </w:rPr>
      </w:pPr>
    </w:p>
    <w:p w14:paraId="34AC2BED" w14:textId="30255C4E" w:rsidR="00F659BF" w:rsidRDefault="00F659BF" w:rsidP="00E77478">
      <w:pPr>
        <w:autoSpaceDE w:val="0"/>
        <w:autoSpaceDN w:val="0"/>
        <w:adjustRightInd w:val="0"/>
        <w:jc w:val="both"/>
        <w:rPr>
          <w:rFonts w:ascii="Arial" w:hAnsi="Arial" w:cs="Arial"/>
          <w:b/>
          <w:bCs/>
          <w:sz w:val="22"/>
          <w:szCs w:val="22"/>
        </w:rPr>
      </w:pPr>
    </w:p>
    <w:p w14:paraId="2452D941" w14:textId="2F705BF6" w:rsidR="005E31DD" w:rsidRDefault="005E31DD" w:rsidP="00E77478">
      <w:pPr>
        <w:autoSpaceDE w:val="0"/>
        <w:autoSpaceDN w:val="0"/>
        <w:adjustRightInd w:val="0"/>
        <w:jc w:val="both"/>
        <w:rPr>
          <w:rFonts w:ascii="Arial" w:hAnsi="Arial" w:cs="Arial"/>
          <w:b/>
          <w:bCs/>
          <w:sz w:val="22"/>
          <w:szCs w:val="22"/>
        </w:rPr>
      </w:pPr>
    </w:p>
    <w:p w14:paraId="0484C28A" w14:textId="51BB8171" w:rsidR="005E31DD" w:rsidRDefault="005E31DD" w:rsidP="00E77478">
      <w:pPr>
        <w:autoSpaceDE w:val="0"/>
        <w:autoSpaceDN w:val="0"/>
        <w:adjustRightInd w:val="0"/>
        <w:jc w:val="both"/>
        <w:rPr>
          <w:rFonts w:ascii="Arial" w:hAnsi="Arial" w:cs="Arial"/>
          <w:b/>
          <w:bCs/>
          <w:sz w:val="22"/>
          <w:szCs w:val="22"/>
        </w:rPr>
      </w:pPr>
    </w:p>
    <w:p w14:paraId="21619F4C" w14:textId="125D95A4" w:rsidR="005E31DD" w:rsidRDefault="005E31DD" w:rsidP="00E77478">
      <w:pPr>
        <w:autoSpaceDE w:val="0"/>
        <w:autoSpaceDN w:val="0"/>
        <w:adjustRightInd w:val="0"/>
        <w:jc w:val="both"/>
        <w:rPr>
          <w:rFonts w:ascii="Arial" w:hAnsi="Arial" w:cs="Arial"/>
          <w:b/>
          <w:bCs/>
          <w:sz w:val="22"/>
          <w:szCs w:val="22"/>
        </w:rPr>
      </w:pPr>
    </w:p>
    <w:p w14:paraId="2B428102" w14:textId="604F69D3" w:rsidR="005E31DD" w:rsidRDefault="005E31DD" w:rsidP="00E77478">
      <w:pPr>
        <w:autoSpaceDE w:val="0"/>
        <w:autoSpaceDN w:val="0"/>
        <w:adjustRightInd w:val="0"/>
        <w:jc w:val="both"/>
        <w:rPr>
          <w:rFonts w:ascii="Arial" w:hAnsi="Arial" w:cs="Arial"/>
          <w:b/>
          <w:bCs/>
          <w:sz w:val="22"/>
          <w:szCs w:val="22"/>
        </w:rPr>
      </w:pPr>
    </w:p>
    <w:p w14:paraId="619BBCBC" w14:textId="16777C88" w:rsidR="005E31DD" w:rsidRDefault="005E31DD" w:rsidP="00E77478">
      <w:pPr>
        <w:autoSpaceDE w:val="0"/>
        <w:autoSpaceDN w:val="0"/>
        <w:adjustRightInd w:val="0"/>
        <w:jc w:val="both"/>
        <w:rPr>
          <w:rFonts w:ascii="Arial" w:hAnsi="Arial" w:cs="Arial"/>
          <w:b/>
          <w:bCs/>
          <w:sz w:val="22"/>
          <w:szCs w:val="22"/>
        </w:rPr>
      </w:pPr>
    </w:p>
    <w:p w14:paraId="560D2B77" w14:textId="3D4AE742" w:rsidR="009441C2" w:rsidRPr="001B4826" w:rsidRDefault="00114D80" w:rsidP="00114D80">
      <w:pPr>
        <w:tabs>
          <w:tab w:val="left" w:pos="9340"/>
        </w:tabs>
        <w:autoSpaceDE w:val="0"/>
        <w:autoSpaceDN w:val="0"/>
        <w:adjustRightInd w:val="0"/>
        <w:jc w:val="both"/>
        <w:rPr>
          <w:rFonts w:ascii="Arial" w:hAnsi="Arial" w:cs="Arial"/>
          <w:szCs w:val="24"/>
        </w:rPr>
      </w:pPr>
      <w:r>
        <w:rPr>
          <w:rFonts w:ascii="Arial" w:hAnsi="Arial" w:cs="Arial"/>
          <w:szCs w:val="24"/>
        </w:rPr>
        <w:lastRenderedPageBreak/>
        <w:tab/>
      </w:r>
    </w:p>
    <w:p w14:paraId="2048BF4E" w14:textId="52498393" w:rsidR="00035B0B" w:rsidRPr="003943F7" w:rsidRDefault="00035B0B" w:rsidP="00E77478">
      <w:pPr>
        <w:pStyle w:val="Heading1"/>
        <w:jc w:val="both"/>
        <w:rPr>
          <w:rFonts w:cs="Arial"/>
          <w:szCs w:val="24"/>
        </w:rPr>
      </w:pPr>
      <w:bookmarkStart w:id="0" w:name="_Toc152247431"/>
      <w:bookmarkStart w:id="1" w:name="_Toc158812093"/>
      <w:r w:rsidRPr="003943F7">
        <w:rPr>
          <w:rFonts w:cs="Arial"/>
          <w:szCs w:val="24"/>
        </w:rPr>
        <w:t>C</w:t>
      </w:r>
      <w:bookmarkEnd w:id="0"/>
      <w:bookmarkEnd w:id="1"/>
      <w:r w:rsidR="00BB3AB2">
        <w:rPr>
          <w:rFonts w:cs="Arial"/>
          <w:szCs w:val="24"/>
        </w:rPr>
        <w:t>ONTENTS</w:t>
      </w:r>
    </w:p>
    <w:p w14:paraId="2CAE21A5" w14:textId="750F8E94" w:rsidR="009E1805" w:rsidRPr="00E13DE1" w:rsidRDefault="004B1220" w:rsidP="00ED3921">
      <w:pPr>
        <w:pStyle w:val="TOC1"/>
        <w:rPr>
          <w:rFonts w:eastAsiaTheme="minorEastAsia" w:cstheme="minorBidi"/>
          <w:b w:val="0"/>
          <w:bCs w:val="0"/>
          <w:noProof/>
          <w:kern w:val="2"/>
          <w:sz w:val="22"/>
          <w:szCs w:val="22"/>
          <w:lang w:eastAsia="en-GB"/>
          <w14:ligatures w14:val="standardContextual"/>
        </w:rPr>
      </w:pPr>
      <w:r w:rsidRPr="003943F7">
        <w:rPr>
          <w:color w:val="2B579A"/>
          <w:shd w:val="clear" w:color="auto" w:fill="E6E6E6"/>
        </w:rPr>
        <w:fldChar w:fldCharType="begin"/>
      </w:r>
      <w:r w:rsidRPr="003943F7">
        <w:instrText xml:space="preserve"> TOC \o "1-2" \h \z \u </w:instrText>
      </w:r>
      <w:r w:rsidRPr="003943F7">
        <w:rPr>
          <w:color w:val="2B579A"/>
          <w:shd w:val="clear" w:color="auto" w:fill="E6E6E6"/>
        </w:rPr>
        <w:fldChar w:fldCharType="separate"/>
      </w:r>
      <w:hyperlink w:anchor="_Toc158812093" w:history="1">
        <w:r w:rsidR="009E1805" w:rsidRPr="00E13DE1">
          <w:rPr>
            <w:rStyle w:val="Hyperlink"/>
            <w:rFonts w:cs="Arial"/>
            <w:b w:val="0"/>
            <w:bCs w:val="0"/>
            <w:noProof/>
          </w:rPr>
          <w:t>CONTENTS</w:t>
        </w:r>
        <w:r w:rsidR="009E1805" w:rsidRPr="00E13DE1">
          <w:rPr>
            <w:b w:val="0"/>
            <w:bCs w:val="0"/>
            <w:noProof/>
            <w:webHidden/>
          </w:rPr>
          <w:tab/>
        </w:r>
        <w:r w:rsidR="009E1805" w:rsidRPr="00E13DE1">
          <w:rPr>
            <w:b w:val="0"/>
            <w:bCs w:val="0"/>
            <w:noProof/>
            <w:webHidden/>
          </w:rPr>
          <w:fldChar w:fldCharType="begin"/>
        </w:r>
        <w:r w:rsidR="009E1805" w:rsidRPr="00E13DE1">
          <w:rPr>
            <w:b w:val="0"/>
            <w:bCs w:val="0"/>
            <w:noProof/>
            <w:webHidden/>
          </w:rPr>
          <w:instrText xml:space="preserve"> PAGEREF _Toc158812093 \h </w:instrText>
        </w:r>
        <w:r w:rsidR="009E1805" w:rsidRPr="00E13DE1">
          <w:rPr>
            <w:b w:val="0"/>
            <w:bCs w:val="0"/>
            <w:noProof/>
            <w:webHidden/>
          </w:rPr>
        </w:r>
        <w:r w:rsidR="009E1805" w:rsidRPr="00E13DE1">
          <w:rPr>
            <w:b w:val="0"/>
            <w:bCs w:val="0"/>
            <w:noProof/>
            <w:webHidden/>
          </w:rPr>
          <w:fldChar w:fldCharType="separate"/>
        </w:r>
        <w:r w:rsidR="00BB3AB2" w:rsidRPr="00E13DE1">
          <w:rPr>
            <w:b w:val="0"/>
            <w:bCs w:val="0"/>
            <w:noProof/>
            <w:webHidden/>
          </w:rPr>
          <w:t>2</w:t>
        </w:r>
        <w:r w:rsidR="009E1805" w:rsidRPr="00E13DE1">
          <w:rPr>
            <w:b w:val="0"/>
            <w:bCs w:val="0"/>
            <w:noProof/>
            <w:webHidden/>
          </w:rPr>
          <w:fldChar w:fldCharType="end"/>
        </w:r>
      </w:hyperlink>
    </w:p>
    <w:p w14:paraId="2F4D8E3C" w14:textId="048A06BA" w:rsidR="009E1805" w:rsidRPr="00E13DE1" w:rsidRDefault="005E2678" w:rsidP="00ED3921">
      <w:pPr>
        <w:pStyle w:val="TOC1"/>
        <w:rPr>
          <w:rFonts w:eastAsiaTheme="minorEastAsia" w:cstheme="minorBidi"/>
          <w:b w:val="0"/>
          <w:bCs w:val="0"/>
          <w:noProof/>
          <w:kern w:val="2"/>
          <w:sz w:val="22"/>
          <w:szCs w:val="22"/>
          <w:lang w:eastAsia="en-GB"/>
          <w14:ligatures w14:val="standardContextual"/>
        </w:rPr>
      </w:pPr>
      <w:hyperlink w:anchor="_Toc158812094" w:history="1">
        <w:r w:rsidR="009E1805" w:rsidRPr="00E13DE1">
          <w:rPr>
            <w:rStyle w:val="Hyperlink"/>
            <w:rFonts w:cs="Arial"/>
            <w:b w:val="0"/>
            <w:bCs w:val="0"/>
            <w:noProof/>
          </w:rPr>
          <w:t>S</w:t>
        </w:r>
        <w:r w:rsidR="00BB3AB2" w:rsidRPr="00E13DE1">
          <w:rPr>
            <w:rStyle w:val="Hyperlink"/>
            <w:rFonts w:cs="Arial"/>
            <w:b w:val="0"/>
            <w:bCs w:val="0"/>
            <w:noProof/>
          </w:rPr>
          <w:t>ection</w:t>
        </w:r>
        <w:r w:rsidR="009E1805" w:rsidRPr="00E13DE1">
          <w:rPr>
            <w:rStyle w:val="Hyperlink"/>
            <w:rFonts w:cs="Arial"/>
            <w:b w:val="0"/>
            <w:bCs w:val="0"/>
            <w:noProof/>
          </w:rPr>
          <w:t xml:space="preserve"> A – UCL </w:t>
        </w:r>
        <w:r w:rsidR="00BB3AB2" w:rsidRPr="00E13DE1">
          <w:rPr>
            <w:rStyle w:val="Hyperlink"/>
            <w:rFonts w:cs="Arial"/>
            <w:b w:val="0"/>
            <w:bCs w:val="0"/>
            <w:noProof/>
          </w:rPr>
          <w:t>Accommodation</w:t>
        </w:r>
        <w:r w:rsidR="009E1805" w:rsidRPr="00E13DE1">
          <w:rPr>
            <w:rStyle w:val="Hyperlink"/>
            <w:rFonts w:cs="Arial"/>
            <w:b w:val="0"/>
            <w:bCs w:val="0"/>
            <w:noProof/>
          </w:rPr>
          <w:t xml:space="preserve"> P</w:t>
        </w:r>
        <w:r w:rsidR="00BB3AB2" w:rsidRPr="00E13DE1">
          <w:rPr>
            <w:rStyle w:val="Hyperlink"/>
            <w:rFonts w:cs="Arial"/>
            <w:b w:val="0"/>
            <w:bCs w:val="0"/>
            <w:noProof/>
          </w:rPr>
          <w:t>romise</w:t>
        </w:r>
        <w:r w:rsidR="009E1805" w:rsidRPr="00E13DE1">
          <w:rPr>
            <w:b w:val="0"/>
            <w:bCs w:val="0"/>
            <w:noProof/>
            <w:webHidden/>
          </w:rPr>
          <w:tab/>
        </w:r>
        <w:r w:rsidR="009E1805" w:rsidRPr="00E13DE1">
          <w:rPr>
            <w:b w:val="0"/>
            <w:bCs w:val="0"/>
            <w:noProof/>
            <w:webHidden/>
          </w:rPr>
          <w:fldChar w:fldCharType="begin"/>
        </w:r>
        <w:r w:rsidR="009E1805" w:rsidRPr="00E13DE1">
          <w:rPr>
            <w:b w:val="0"/>
            <w:bCs w:val="0"/>
            <w:noProof/>
            <w:webHidden/>
          </w:rPr>
          <w:instrText xml:space="preserve"> PAGEREF _Toc158812094 \h </w:instrText>
        </w:r>
        <w:r w:rsidR="009E1805" w:rsidRPr="00E13DE1">
          <w:rPr>
            <w:b w:val="0"/>
            <w:bCs w:val="0"/>
            <w:noProof/>
            <w:webHidden/>
          </w:rPr>
        </w:r>
        <w:r w:rsidR="009E1805" w:rsidRPr="00E13DE1">
          <w:rPr>
            <w:b w:val="0"/>
            <w:bCs w:val="0"/>
            <w:noProof/>
            <w:webHidden/>
          </w:rPr>
          <w:fldChar w:fldCharType="separate"/>
        </w:r>
        <w:r w:rsidR="00BB3AB2" w:rsidRPr="00E13DE1">
          <w:rPr>
            <w:b w:val="0"/>
            <w:bCs w:val="0"/>
            <w:noProof/>
            <w:webHidden/>
          </w:rPr>
          <w:t>4</w:t>
        </w:r>
        <w:r w:rsidR="009E1805" w:rsidRPr="00E13DE1">
          <w:rPr>
            <w:b w:val="0"/>
            <w:bCs w:val="0"/>
            <w:noProof/>
            <w:webHidden/>
          </w:rPr>
          <w:fldChar w:fldCharType="end"/>
        </w:r>
      </w:hyperlink>
    </w:p>
    <w:p w14:paraId="4D565EBA" w14:textId="4705625E" w:rsidR="009E1805" w:rsidRPr="00E13DE1" w:rsidRDefault="005E2678" w:rsidP="00ED3921">
      <w:pPr>
        <w:pStyle w:val="TOC1"/>
        <w:rPr>
          <w:rFonts w:eastAsiaTheme="minorEastAsia" w:cstheme="minorBidi"/>
          <w:b w:val="0"/>
          <w:bCs w:val="0"/>
          <w:noProof/>
          <w:kern w:val="2"/>
          <w:sz w:val="22"/>
          <w:szCs w:val="22"/>
          <w:lang w:eastAsia="en-GB"/>
          <w14:ligatures w14:val="standardContextual"/>
        </w:rPr>
      </w:pPr>
      <w:hyperlink w:anchor="_Toc158812095" w:history="1">
        <w:r w:rsidR="009E1805" w:rsidRPr="00E13DE1">
          <w:rPr>
            <w:rStyle w:val="Hyperlink"/>
            <w:b w:val="0"/>
            <w:bCs w:val="0"/>
            <w:noProof/>
          </w:rPr>
          <w:t>S</w:t>
        </w:r>
        <w:r w:rsidR="00BB3AB2" w:rsidRPr="00E13DE1">
          <w:rPr>
            <w:rStyle w:val="Hyperlink"/>
            <w:b w:val="0"/>
            <w:bCs w:val="0"/>
            <w:noProof/>
          </w:rPr>
          <w:t>ection</w:t>
        </w:r>
        <w:r w:rsidR="009E1805" w:rsidRPr="00E13DE1">
          <w:rPr>
            <w:rStyle w:val="Hyperlink"/>
            <w:b w:val="0"/>
            <w:bCs w:val="0"/>
            <w:noProof/>
          </w:rPr>
          <w:t xml:space="preserve"> B – A</w:t>
        </w:r>
        <w:r w:rsidR="00BB3AB2" w:rsidRPr="00E13DE1">
          <w:rPr>
            <w:rStyle w:val="Hyperlink"/>
            <w:b w:val="0"/>
            <w:bCs w:val="0"/>
            <w:noProof/>
          </w:rPr>
          <w:t>ccommodation General regulations</w:t>
        </w:r>
        <w:r w:rsidR="009E1805" w:rsidRPr="00E13DE1">
          <w:rPr>
            <w:b w:val="0"/>
            <w:bCs w:val="0"/>
            <w:noProof/>
            <w:webHidden/>
          </w:rPr>
          <w:tab/>
        </w:r>
        <w:r w:rsidR="009E1805" w:rsidRPr="00E13DE1">
          <w:rPr>
            <w:b w:val="0"/>
            <w:bCs w:val="0"/>
            <w:noProof/>
            <w:webHidden/>
          </w:rPr>
          <w:fldChar w:fldCharType="begin"/>
        </w:r>
        <w:r w:rsidR="009E1805" w:rsidRPr="00E13DE1">
          <w:rPr>
            <w:b w:val="0"/>
            <w:bCs w:val="0"/>
            <w:noProof/>
            <w:webHidden/>
          </w:rPr>
          <w:instrText xml:space="preserve"> PAGEREF _Toc158812095 \h </w:instrText>
        </w:r>
        <w:r w:rsidR="009E1805" w:rsidRPr="00E13DE1">
          <w:rPr>
            <w:b w:val="0"/>
            <w:bCs w:val="0"/>
            <w:noProof/>
            <w:webHidden/>
          </w:rPr>
        </w:r>
        <w:r w:rsidR="009E1805" w:rsidRPr="00E13DE1">
          <w:rPr>
            <w:b w:val="0"/>
            <w:bCs w:val="0"/>
            <w:noProof/>
            <w:webHidden/>
          </w:rPr>
          <w:fldChar w:fldCharType="separate"/>
        </w:r>
        <w:r w:rsidR="00BB3AB2" w:rsidRPr="00E13DE1">
          <w:rPr>
            <w:b w:val="0"/>
            <w:bCs w:val="0"/>
            <w:noProof/>
            <w:webHidden/>
          </w:rPr>
          <w:t>7</w:t>
        </w:r>
        <w:r w:rsidR="009E1805" w:rsidRPr="00E13DE1">
          <w:rPr>
            <w:b w:val="0"/>
            <w:bCs w:val="0"/>
            <w:noProof/>
            <w:webHidden/>
          </w:rPr>
          <w:fldChar w:fldCharType="end"/>
        </w:r>
      </w:hyperlink>
    </w:p>
    <w:p w14:paraId="057CD1A0" w14:textId="54391E70" w:rsidR="009E1805" w:rsidRPr="00E13DE1" w:rsidRDefault="005E2678" w:rsidP="0015386F">
      <w:pPr>
        <w:pStyle w:val="TOC2"/>
        <w:rPr>
          <w:rFonts w:asciiTheme="minorHAnsi" w:eastAsiaTheme="minorEastAsia" w:hAnsiTheme="minorHAnsi" w:cstheme="minorBidi"/>
          <w:kern w:val="2"/>
          <w:sz w:val="22"/>
          <w:szCs w:val="22"/>
          <w:lang w:eastAsia="en-GB"/>
          <w14:ligatures w14:val="standardContextual"/>
        </w:rPr>
      </w:pPr>
      <w:hyperlink w:anchor="_Toc158812096" w:history="1">
        <w:r w:rsidR="009E1805" w:rsidRPr="00E13DE1">
          <w:rPr>
            <w:rStyle w:val="Hyperlink"/>
          </w:rPr>
          <w:t>1.</w:t>
        </w:r>
        <w:r w:rsidR="009E1805" w:rsidRPr="00E13DE1">
          <w:rPr>
            <w:rFonts w:asciiTheme="minorHAnsi" w:eastAsiaTheme="minorEastAsia" w:hAnsiTheme="minorHAnsi" w:cstheme="minorBidi"/>
            <w:kern w:val="2"/>
            <w:sz w:val="22"/>
            <w:szCs w:val="22"/>
            <w:lang w:eastAsia="en-GB"/>
            <w14:ligatures w14:val="standardContextual"/>
          </w:rPr>
          <w:tab/>
        </w:r>
        <w:r w:rsidR="009E1805" w:rsidRPr="00E13DE1">
          <w:rPr>
            <w:rStyle w:val="Hyperlink"/>
          </w:rPr>
          <w:t>Emergencies in Halls</w:t>
        </w:r>
        <w:r w:rsidR="009E1805" w:rsidRPr="00E13DE1">
          <w:rPr>
            <w:webHidden/>
          </w:rPr>
          <w:tab/>
        </w:r>
        <w:r w:rsidR="009E1805" w:rsidRPr="00E13DE1">
          <w:rPr>
            <w:webHidden/>
          </w:rPr>
          <w:fldChar w:fldCharType="begin"/>
        </w:r>
        <w:r w:rsidR="009E1805" w:rsidRPr="00E13DE1">
          <w:rPr>
            <w:webHidden/>
          </w:rPr>
          <w:instrText xml:space="preserve"> PAGEREF _Toc158812096 \h </w:instrText>
        </w:r>
        <w:r w:rsidR="009E1805" w:rsidRPr="00E13DE1">
          <w:rPr>
            <w:webHidden/>
          </w:rPr>
        </w:r>
        <w:r w:rsidR="009E1805" w:rsidRPr="00E13DE1">
          <w:rPr>
            <w:webHidden/>
          </w:rPr>
          <w:fldChar w:fldCharType="separate"/>
        </w:r>
        <w:r w:rsidR="00BB3AB2" w:rsidRPr="00E13DE1">
          <w:rPr>
            <w:webHidden/>
          </w:rPr>
          <w:t>7</w:t>
        </w:r>
        <w:r w:rsidR="009E1805" w:rsidRPr="00E13DE1">
          <w:rPr>
            <w:webHidden/>
          </w:rPr>
          <w:fldChar w:fldCharType="end"/>
        </w:r>
      </w:hyperlink>
    </w:p>
    <w:p w14:paraId="2082A89D" w14:textId="087CAA5F" w:rsidR="009E1805" w:rsidRPr="00E13DE1" w:rsidRDefault="005E2678" w:rsidP="0015386F">
      <w:pPr>
        <w:pStyle w:val="TOC2"/>
        <w:rPr>
          <w:rFonts w:asciiTheme="minorHAnsi" w:eastAsiaTheme="minorEastAsia" w:hAnsiTheme="minorHAnsi" w:cstheme="minorBidi"/>
          <w:kern w:val="2"/>
          <w:sz w:val="22"/>
          <w:szCs w:val="22"/>
          <w:lang w:eastAsia="en-GB"/>
          <w14:ligatures w14:val="standardContextual"/>
        </w:rPr>
      </w:pPr>
      <w:hyperlink w:anchor="_Toc158812097" w:history="1">
        <w:r w:rsidR="009E1805" w:rsidRPr="00E13DE1">
          <w:rPr>
            <w:rStyle w:val="Hyperlink"/>
          </w:rPr>
          <w:t>2.</w:t>
        </w:r>
        <w:r w:rsidR="009E1805" w:rsidRPr="00E13DE1">
          <w:rPr>
            <w:rFonts w:asciiTheme="minorHAnsi" w:eastAsiaTheme="minorEastAsia" w:hAnsiTheme="minorHAnsi" w:cstheme="minorBidi"/>
            <w:kern w:val="2"/>
            <w:sz w:val="22"/>
            <w:szCs w:val="22"/>
            <w:lang w:eastAsia="en-GB"/>
            <w14:ligatures w14:val="standardContextual"/>
          </w:rPr>
          <w:tab/>
        </w:r>
        <w:r w:rsidR="009E1805" w:rsidRPr="00E13DE1">
          <w:rPr>
            <w:rStyle w:val="Hyperlink"/>
          </w:rPr>
          <w:t>Luggage</w:t>
        </w:r>
        <w:r w:rsidR="009E1805" w:rsidRPr="00E13DE1">
          <w:rPr>
            <w:webHidden/>
          </w:rPr>
          <w:tab/>
        </w:r>
        <w:r w:rsidR="009E1805" w:rsidRPr="00E13DE1">
          <w:rPr>
            <w:webHidden/>
          </w:rPr>
          <w:fldChar w:fldCharType="begin"/>
        </w:r>
        <w:r w:rsidR="009E1805" w:rsidRPr="00E13DE1">
          <w:rPr>
            <w:webHidden/>
          </w:rPr>
          <w:instrText xml:space="preserve"> PAGEREF _Toc158812097 \h </w:instrText>
        </w:r>
        <w:r w:rsidR="009E1805" w:rsidRPr="00E13DE1">
          <w:rPr>
            <w:webHidden/>
          </w:rPr>
        </w:r>
        <w:r w:rsidR="009E1805" w:rsidRPr="00E13DE1">
          <w:rPr>
            <w:webHidden/>
          </w:rPr>
          <w:fldChar w:fldCharType="separate"/>
        </w:r>
        <w:r w:rsidR="00BB3AB2" w:rsidRPr="00E13DE1">
          <w:rPr>
            <w:webHidden/>
          </w:rPr>
          <w:t>7</w:t>
        </w:r>
        <w:r w:rsidR="009E1805" w:rsidRPr="00E13DE1">
          <w:rPr>
            <w:webHidden/>
          </w:rPr>
          <w:fldChar w:fldCharType="end"/>
        </w:r>
      </w:hyperlink>
    </w:p>
    <w:p w14:paraId="4F8B5F6F" w14:textId="7641D716" w:rsidR="009E1805" w:rsidRPr="00E13DE1" w:rsidRDefault="005E2678" w:rsidP="0015386F">
      <w:pPr>
        <w:pStyle w:val="TOC2"/>
        <w:rPr>
          <w:rFonts w:asciiTheme="minorHAnsi" w:eastAsiaTheme="minorEastAsia" w:hAnsiTheme="minorHAnsi" w:cstheme="minorBidi"/>
          <w:kern w:val="2"/>
          <w:sz w:val="22"/>
          <w:szCs w:val="22"/>
          <w:lang w:eastAsia="en-GB"/>
          <w14:ligatures w14:val="standardContextual"/>
        </w:rPr>
      </w:pPr>
      <w:hyperlink w:anchor="_Toc158812098" w:history="1">
        <w:r w:rsidR="009E1805" w:rsidRPr="00E13DE1">
          <w:rPr>
            <w:rStyle w:val="Hyperlink"/>
          </w:rPr>
          <w:t>3.</w:t>
        </w:r>
        <w:r w:rsidR="009E1805" w:rsidRPr="00E13DE1">
          <w:rPr>
            <w:rFonts w:asciiTheme="minorHAnsi" w:eastAsiaTheme="minorEastAsia" w:hAnsiTheme="minorHAnsi" w:cstheme="minorBidi"/>
            <w:kern w:val="2"/>
            <w:sz w:val="22"/>
            <w:szCs w:val="22"/>
            <w:lang w:eastAsia="en-GB"/>
            <w14:ligatures w14:val="standardContextual"/>
          </w:rPr>
          <w:tab/>
        </w:r>
        <w:r w:rsidR="009E1805" w:rsidRPr="00E13DE1">
          <w:rPr>
            <w:rStyle w:val="Hyperlink"/>
          </w:rPr>
          <w:t>Study Bedroom</w:t>
        </w:r>
        <w:r w:rsidR="009E1805" w:rsidRPr="00E13DE1">
          <w:rPr>
            <w:webHidden/>
          </w:rPr>
          <w:tab/>
        </w:r>
        <w:r w:rsidR="009E1805" w:rsidRPr="00E13DE1">
          <w:rPr>
            <w:webHidden/>
          </w:rPr>
          <w:fldChar w:fldCharType="begin"/>
        </w:r>
        <w:r w:rsidR="009E1805" w:rsidRPr="00E13DE1">
          <w:rPr>
            <w:webHidden/>
          </w:rPr>
          <w:instrText xml:space="preserve"> PAGEREF _Toc158812098 \h </w:instrText>
        </w:r>
        <w:r w:rsidR="009E1805" w:rsidRPr="00E13DE1">
          <w:rPr>
            <w:webHidden/>
          </w:rPr>
        </w:r>
        <w:r w:rsidR="009E1805" w:rsidRPr="00E13DE1">
          <w:rPr>
            <w:webHidden/>
          </w:rPr>
          <w:fldChar w:fldCharType="separate"/>
        </w:r>
        <w:r w:rsidR="00BB3AB2" w:rsidRPr="00E13DE1">
          <w:rPr>
            <w:webHidden/>
          </w:rPr>
          <w:t>7</w:t>
        </w:r>
        <w:r w:rsidR="009E1805" w:rsidRPr="00E13DE1">
          <w:rPr>
            <w:webHidden/>
          </w:rPr>
          <w:fldChar w:fldCharType="end"/>
        </w:r>
      </w:hyperlink>
    </w:p>
    <w:p w14:paraId="30D8FB58" w14:textId="34172DEC" w:rsidR="009E1805" w:rsidRPr="00E13DE1" w:rsidRDefault="005E2678" w:rsidP="0015386F">
      <w:pPr>
        <w:pStyle w:val="TOC2"/>
        <w:rPr>
          <w:rFonts w:asciiTheme="minorHAnsi" w:eastAsiaTheme="minorEastAsia" w:hAnsiTheme="minorHAnsi" w:cstheme="minorBidi"/>
          <w:kern w:val="2"/>
          <w:sz w:val="22"/>
          <w:szCs w:val="22"/>
          <w:lang w:eastAsia="en-GB"/>
          <w14:ligatures w14:val="standardContextual"/>
        </w:rPr>
      </w:pPr>
      <w:hyperlink w:anchor="_Toc158812099" w:history="1">
        <w:r w:rsidR="009E1805" w:rsidRPr="00E13DE1">
          <w:rPr>
            <w:rStyle w:val="Hyperlink"/>
          </w:rPr>
          <w:t>4.</w:t>
        </w:r>
        <w:r w:rsidR="009E1805" w:rsidRPr="00E13DE1">
          <w:rPr>
            <w:rFonts w:asciiTheme="minorHAnsi" w:eastAsiaTheme="minorEastAsia" w:hAnsiTheme="minorHAnsi" w:cstheme="minorBidi"/>
            <w:kern w:val="2"/>
            <w:sz w:val="22"/>
            <w:szCs w:val="22"/>
            <w:lang w:eastAsia="en-GB"/>
            <w14:ligatures w14:val="standardContextual"/>
          </w:rPr>
          <w:tab/>
        </w:r>
        <w:r w:rsidR="009E1805" w:rsidRPr="00E13DE1">
          <w:rPr>
            <w:rStyle w:val="Hyperlink"/>
          </w:rPr>
          <w:t>Appliance instructions</w:t>
        </w:r>
        <w:r w:rsidR="009E1805" w:rsidRPr="00E13DE1">
          <w:rPr>
            <w:webHidden/>
          </w:rPr>
          <w:tab/>
        </w:r>
        <w:r w:rsidR="009E1805" w:rsidRPr="00E13DE1">
          <w:rPr>
            <w:webHidden/>
          </w:rPr>
          <w:fldChar w:fldCharType="begin"/>
        </w:r>
        <w:r w:rsidR="009E1805" w:rsidRPr="00E13DE1">
          <w:rPr>
            <w:webHidden/>
          </w:rPr>
          <w:instrText xml:space="preserve"> PAGEREF _Toc158812099 \h </w:instrText>
        </w:r>
        <w:r w:rsidR="009E1805" w:rsidRPr="00E13DE1">
          <w:rPr>
            <w:webHidden/>
          </w:rPr>
        </w:r>
        <w:r w:rsidR="009E1805" w:rsidRPr="00E13DE1">
          <w:rPr>
            <w:webHidden/>
          </w:rPr>
          <w:fldChar w:fldCharType="separate"/>
        </w:r>
        <w:r w:rsidR="00BB3AB2" w:rsidRPr="00E13DE1">
          <w:rPr>
            <w:webHidden/>
          </w:rPr>
          <w:t>8</w:t>
        </w:r>
        <w:r w:rsidR="009E1805" w:rsidRPr="00E13DE1">
          <w:rPr>
            <w:webHidden/>
          </w:rPr>
          <w:fldChar w:fldCharType="end"/>
        </w:r>
      </w:hyperlink>
    </w:p>
    <w:p w14:paraId="0F2F2687" w14:textId="3FCBEF9D" w:rsidR="009E1805" w:rsidRPr="00E13DE1" w:rsidRDefault="005E2678" w:rsidP="0015386F">
      <w:pPr>
        <w:pStyle w:val="TOC2"/>
        <w:rPr>
          <w:rFonts w:asciiTheme="minorHAnsi" w:eastAsiaTheme="minorEastAsia" w:hAnsiTheme="minorHAnsi" w:cstheme="minorBidi"/>
          <w:kern w:val="2"/>
          <w:sz w:val="22"/>
          <w:szCs w:val="22"/>
          <w:lang w:eastAsia="en-GB"/>
          <w14:ligatures w14:val="standardContextual"/>
        </w:rPr>
      </w:pPr>
      <w:hyperlink w:anchor="_Toc158812100" w:history="1">
        <w:r w:rsidR="009E1805" w:rsidRPr="00E13DE1">
          <w:rPr>
            <w:rStyle w:val="Hyperlink"/>
          </w:rPr>
          <w:t>5.</w:t>
        </w:r>
        <w:r w:rsidR="009E1805" w:rsidRPr="00E13DE1">
          <w:rPr>
            <w:rFonts w:asciiTheme="minorHAnsi" w:eastAsiaTheme="minorEastAsia" w:hAnsiTheme="minorHAnsi" w:cstheme="minorBidi"/>
            <w:kern w:val="2"/>
            <w:sz w:val="22"/>
            <w:szCs w:val="22"/>
            <w:lang w:eastAsia="en-GB"/>
            <w14:ligatures w14:val="standardContextual"/>
          </w:rPr>
          <w:tab/>
        </w:r>
        <w:r w:rsidR="009E1805" w:rsidRPr="00E13DE1">
          <w:rPr>
            <w:rStyle w:val="Hyperlink"/>
          </w:rPr>
          <w:t>Room Condition</w:t>
        </w:r>
        <w:r w:rsidR="009E1805" w:rsidRPr="00E13DE1">
          <w:rPr>
            <w:webHidden/>
          </w:rPr>
          <w:tab/>
        </w:r>
        <w:r w:rsidR="009E1805" w:rsidRPr="00E13DE1">
          <w:rPr>
            <w:webHidden/>
          </w:rPr>
          <w:fldChar w:fldCharType="begin"/>
        </w:r>
        <w:r w:rsidR="009E1805" w:rsidRPr="00E13DE1">
          <w:rPr>
            <w:webHidden/>
          </w:rPr>
          <w:instrText xml:space="preserve"> PAGEREF _Toc158812100 \h </w:instrText>
        </w:r>
        <w:r w:rsidR="009E1805" w:rsidRPr="00E13DE1">
          <w:rPr>
            <w:webHidden/>
          </w:rPr>
        </w:r>
        <w:r w:rsidR="009E1805" w:rsidRPr="00E13DE1">
          <w:rPr>
            <w:webHidden/>
          </w:rPr>
          <w:fldChar w:fldCharType="separate"/>
        </w:r>
        <w:r w:rsidR="00BB3AB2" w:rsidRPr="00E13DE1">
          <w:rPr>
            <w:webHidden/>
          </w:rPr>
          <w:t>8</w:t>
        </w:r>
        <w:r w:rsidR="009E1805" w:rsidRPr="00E13DE1">
          <w:rPr>
            <w:webHidden/>
          </w:rPr>
          <w:fldChar w:fldCharType="end"/>
        </w:r>
      </w:hyperlink>
    </w:p>
    <w:p w14:paraId="1EE5CE6E" w14:textId="07CAA510" w:rsidR="009E1805" w:rsidRPr="00E13DE1" w:rsidRDefault="005E2678" w:rsidP="0015386F">
      <w:pPr>
        <w:pStyle w:val="TOC2"/>
        <w:rPr>
          <w:rFonts w:asciiTheme="minorHAnsi" w:eastAsiaTheme="minorEastAsia" w:hAnsiTheme="minorHAnsi" w:cstheme="minorBidi"/>
          <w:kern w:val="2"/>
          <w:sz w:val="22"/>
          <w:szCs w:val="22"/>
          <w:lang w:eastAsia="en-GB"/>
          <w14:ligatures w14:val="standardContextual"/>
        </w:rPr>
      </w:pPr>
      <w:hyperlink w:anchor="_Toc158812101" w:history="1">
        <w:r w:rsidR="009E1805" w:rsidRPr="00E13DE1">
          <w:rPr>
            <w:rStyle w:val="Hyperlink"/>
          </w:rPr>
          <w:t>6.</w:t>
        </w:r>
        <w:r w:rsidR="009E1805" w:rsidRPr="00E13DE1">
          <w:rPr>
            <w:rFonts w:asciiTheme="minorHAnsi" w:eastAsiaTheme="minorEastAsia" w:hAnsiTheme="minorHAnsi" w:cstheme="minorBidi"/>
            <w:kern w:val="2"/>
            <w:sz w:val="22"/>
            <w:szCs w:val="22"/>
            <w:lang w:eastAsia="en-GB"/>
            <w14:ligatures w14:val="standardContextual"/>
          </w:rPr>
          <w:tab/>
        </w:r>
        <w:r w:rsidR="009E1805" w:rsidRPr="00E13DE1">
          <w:rPr>
            <w:rStyle w:val="Hyperlink"/>
          </w:rPr>
          <w:t>Occupants of Twin Rooms</w:t>
        </w:r>
        <w:r w:rsidR="009E1805" w:rsidRPr="00E13DE1">
          <w:rPr>
            <w:webHidden/>
          </w:rPr>
          <w:tab/>
        </w:r>
        <w:r w:rsidR="009E1805" w:rsidRPr="00E13DE1">
          <w:rPr>
            <w:webHidden/>
          </w:rPr>
          <w:fldChar w:fldCharType="begin"/>
        </w:r>
        <w:r w:rsidR="009E1805" w:rsidRPr="00E13DE1">
          <w:rPr>
            <w:webHidden/>
          </w:rPr>
          <w:instrText xml:space="preserve"> PAGEREF _Toc158812101 \h </w:instrText>
        </w:r>
        <w:r w:rsidR="009E1805" w:rsidRPr="00E13DE1">
          <w:rPr>
            <w:webHidden/>
          </w:rPr>
        </w:r>
        <w:r w:rsidR="009E1805" w:rsidRPr="00E13DE1">
          <w:rPr>
            <w:webHidden/>
          </w:rPr>
          <w:fldChar w:fldCharType="separate"/>
        </w:r>
        <w:r w:rsidR="00BB3AB2" w:rsidRPr="00E13DE1">
          <w:rPr>
            <w:webHidden/>
          </w:rPr>
          <w:t>9</w:t>
        </w:r>
        <w:r w:rsidR="009E1805" w:rsidRPr="00E13DE1">
          <w:rPr>
            <w:webHidden/>
          </w:rPr>
          <w:fldChar w:fldCharType="end"/>
        </w:r>
      </w:hyperlink>
    </w:p>
    <w:p w14:paraId="712D0D14" w14:textId="3190D27A" w:rsidR="009E1805" w:rsidRPr="00E13DE1" w:rsidRDefault="005E2678" w:rsidP="0015386F">
      <w:pPr>
        <w:pStyle w:val="TOC2"/>
        <w:rPr>
          <w:rFonts w:asciiTheme="minorHAnsi" w:eastAsiaTheme="minorEastAsia" w:hAnsiTheme="minorHAnsi" w:cstheme="minorBidi"/>
          <w:kern w:val="2"/>
          <w:sz w:val="22"/>
          <w:szCs w:val="22"/>
          <w:lang w:eastAsia="en-GB"/>
          <w14:ligatures w14:val="standardContextual"/>
        </w:rPr>
      </w:pPr>
      <w:hyperlink w:anchor="_Toc158812102" w:history="1">
        <w:r w:rsidR="009E1805" w:rsidRPr="00E13DE1">
          <w:rPr>
            <w:rStyle w:val="Hyperlink"/>
          </w:rPr>
          <w:t>7.</w:t>
        </w:r>
        <w:r w:rsidR="009E1805" w:rsidRPr="00E13DE1">
          <w:rPr>
            <w:rFonts w:asciiTheme="minorHAnsi" w:eastAsiaTheme="minorEastAsia" w:hAnsiTheme="minorHAnsi" w:cstheme="minorBidi"/>
            <w:kern w:val="2"/>
            <w:sz w:val="22"/>
            <w:szCs w:val="22"/>
            <w:lang w:eastAsia="en-GB"/>
            <w14:ligatures w14:val="standardContextual"/>
          </w:rPr>
          <w:tab/>
        </w:r>
        <w:r w:rsidR="009E1805" w:rsidRPr="00E13DE1">
          <w:rPr>
            <w:rStyle w:val="Hyperlink"/>
          </w:rPr>
          <w:t>Occupation of Your Room</w:t>
        </w:r>
        <w:r w:rsidR="009E1805" w:rsidRPr="00E13DE1">
          <w:rPr>
            <w:webHidden/>
          </w:rPr>
          <w:tab/>
        </w:r>
        <w:r w:rsidR="009E1805" w:rsidRPr="00E13DE1">
          <w:rPr>
            <w:webHidden/>
          </w:rPr>
          <w:fldChar w:fldCharType="begin"/>
        </w:r>
        <w:r w:rsidR="009E1805" w:rsidRPr="00E13DE1">
          <w:rPr>
            <w:webHidden/>
          </w:rPr>
          <w:instrText xml:space="preserve"> PAGEREF _Toc158812102 \h </w:instrText>
        </w:r>
        <w:r w:rsidR="009E1805" w:rsidRPr="00E13DE1">
          <w:rPr>
            <w:webHidden/>
          </w:rPr>
        </w:r>
        <w:r w:rsidR="009E1805" w:rsidRPr="00E13DE1">
          <w:rPr>
            <w:webHidden/>
          </w:rPr>
          <w:fldChar w:fldCharType="separate"/>
        </w:r>
        <w:r w:rsidR="00BB3AB2" w:rsidRPr="00E13DE1">
          <w:rPr>
            <w:webHidden/>
          </w:rPr>
          <w:t>9</w:t>
        </w:r>
        <w:r w:rsidR="009E1805" w:rsidRPr="00E13DE1">
          <w:rPr>
            <w:webHidden/>
          </w:rPr>
          <w:fldChar w:fldCharType="end"/>
        </w:r>
      </w:hyperlink>
    </w:p>
    <w:p w14:paraId="685B9E2A" w14:textId="4374E944" w:rsidR="009E1805" w:rsidRPr="00E13DE1" w:rsidRDefault="005E2678" w:rsidP="0015386F">
      <w:pPr>
        <w:pStyle w:val="TOC2"/>
        <w:rPr>
          <w:rFonts w:asciiTheme="minorHAnsi" w:eastAsiaTheme="minorEastAsia" w:hAnsiTheme="minorHAnsi" w:cstheme="minorBidi"/>
          <w:kern w:val="2"/>
          <w:sz w:val="22"/>
          <w:szCs w:val="22"/>
          <w:lang w:eastAsia="en-GB"/>
          <w14:ligatures w14:val="standardContextual"/>
        </w:rPr>
      </w:pPr>
      <w:hyperlink w:anchor="_Toc158812103" w:history="1">
        <w:r w:rsidR="009E1805" w:rsidRPr="00E13DE1">
          <w:rPr>
            <w:rStyle w:val="Hyperlink"/>
          </w:rPr>
          <w:t>8.</w:t>
        </w:r>
        <w:r w:rsidR="009E1805" w:rsidRPr="00E13DE1">
          <w:rPr>
            <w:rFonts w:asciiTheme="minorHAnsi" w:eastAsiaTheme="minorEastAsia" w:hAnsiTheme="minorHAnsi" w:cstheme="minorBidi"/>
            <w:kern w:val="2"/>
            <w:sz w:val="22"/>
            <w:szCs w:val="22"/>
            <w:lang w:eastAsia="en-GB"/>
            <w14:ligatures w14:val="standardContextual"/>
          </w:rPr>
          <w:tab/>
        </w:r>
        <w:r w:rsidR="009E1805" w:rsidRPr="00E13DE1">
          <w:rPr>
            <w:rStyle w:val="Hyperlink"/>
          </w:rPr>
          <w:t>Smoking Policy</w:t>
        </w:r>
        <w:r w:rsidR="009E1805" w:rsidRPr="00E13DE1">
          <w:rPr>
            <w:webHidden/>
          </w:rPr>
          <w:tab/>
        </w:r>
        <w:r w:rsidR="009E1805" w:rsidRPr="00E13DE1">
          <w:rPr>
            <w:webHidden/>
          </w:rPr>
          <w:fldChar w:fldCharType="begin"/>
        </w:r>
        <w:r w:rsidR="009E1805" w:rsidRPr="00E13DE1">
          <w:rPr>
            <w:webHidden/>
          </w:rPr>
          <w:instrText xml:space="preserve"> PAGEREF _Toc158812103 \h </w:instrText>
        </w:r>
        <w:r w:rsidR="009E1805" w:rsidRPr="00E13DE1">
          <w:rPr>
            <w:webHidden/>
          </w:rPr>
        </w:r>
        <w:r w:rsidR="009E1805" w:rsidRPr="00E13DE1">
          <w:rPr>
            <w:webHidden/>
          </w:rPr>
          <w:fldChar w:fldCharType="separate"/>
        </w:r>
        <w:r w:rsidR="00BB3AB2" w:rsidRPr="00E13DE1">
          <w:rPr>
            <w:webHidden/>
          </w:rPr>
          <w:t>9</w:t>
        </w:r>
        <w:r w:rsidR="009E1805" w:rsidRPr="00E13DE1">
          <w:rPr>
            <w:webHidden/>
          </w:rPr>
          <w:fldChar w:fldCharType="end"/>
        </w:r>
      </w:hyperlink>
    </w:p>
    <w:p w14:paraId="1DCFB2A9" w14:textId="204D65A2" w:rsidR="009E1805" w:rsidRPr="00E13DE1" w:rsidRDefault="005E2678" w:rsidP="0015386F">
      <w:pPr>
        <w:pStyle w:val="TOC2"/>
        <w:rPr>
          <w:rFonts w:asciiTheme="minorHAnsi" w:eastAsiaTheme="minorEastAsia" w:hAnsiTheme="minorHAnsi" w:cstheme="minorBidi"/>
          <w:kern w:val="2"/>
          <w:sz w:val="22"/>
          <w:szCs w:val="22"/>
          <w:lang w:eastAsia="en-GB"/>
          <w14:ligatures w14:val="standardContextual"/>
        </w:rPr>
      </w:pPr>
      <w:hyperlink w:anchor="_Toc158812104" w:history="1">
        <w:r w:rsidR="009E1805" w:rsidRPr="00E13DE1">
          <w:rPr>
            <w:rStyle w:val="Hyperlink"/>
          </w:rPr>
          <w:t>9.</w:t>
        </w:r>
        <w:r w:rsidR="009E1805" w:rsidRPr="00E13DE1">
          <w:rPr>
            <w:rFonts w:asciiTheme="minorHAnsi" w:eastAsiaTheme="minorEastAsia" w:hAnsiTheme="minorHAnsi" w:cstheme="minorBidi"/>
            <w:kern w:val="2"/>
            <w:sz w:val="22"/>
            <w:szCs w:val="22"/>
            <w:lang w:eastAsia="en-GB"/>
            <w14:ligatures w14:val="standardContextual"/>
          </w:rPr>
          <w:tab/>
        </w:r>
        <w:r w:rsidR="009E1805" w:rsidRPr="00E13DE1">
          <w:rPr>
            <w:rStyle w:val="Hyperlink"/>
          </w:rPr>
          <w:t>Meal Cards</w:t>
        </w:r>
        <w:r w:rsidR="009E1805" w:rsidRPr="00E13DE1">
          <w:rPr>
            <w:webHidden/>
          </w:rPr>
          <w:tab/>
        </w:r>
        <w:r w:rsidR="009E1805" w:rsidRPr="00E13DE1">
          <w:rPr>
            <w:webHidden/>
          </w:rPr>
          <w:fldChar w:fldCharType="begin"/>
        </w:r>
        <w:r w:rsidR="009E1805" w:rsidRPr="00E13DE1">
          <w:rPr>
            <w:webHidden/>
          </w:rPr>
          <w:instrText xml:space="preserve"> PAGEREF _Toc158812104 \h </w:instrText>
        </w:r>
        <w:r w:rsidR="009E1805" w:rsidRPr="00E13DE1">
          <w:rPr>
            <w:webHidden/>
          </w:rPr>
        </w:r>
        <w:r w:rsidR="009E1805" w:rsidRPr="00E13DE1">
          <w:rPr>
            <w:webHidden/>
          </w:rPr>
          <w:fldChar w:fldCharType="separate"/>
        </w:r>
        <w:r w:rsidR="00BB3AB2" w:rsidRPr="00E13DE1">
          <w:rPr>
            <w:webHidden/>
          </w:rPr>
          <w:t>9</w:t>
        </w:r>
        <w:r w:rsidR="009E1805" w:rsidRPr="00E13DE1">
          <w:rPr>
            <w:webHidden/>
          </w:rPr>
          <w:fldChar w:fldCharType="end"/>
        </w:r>
      </w:hyperlink>
    </w:p>
    <w:p w14:paraId="4405CB78" w14:textId="2B72BC5A" w:rsidR="009E1805" w:rsidRPr="00E13DE1" w:rsidRDefault="005E2678" w:rsidP="0015386F">
      <w:pPr>
        <w:pStyle w:val="TOC2"/>
        <w:rPr>
          <w:rFonts w:asciiTheme="minorHAnsi" w:eastAsiaTheme="minorEastAsia" w:hAnsiTheme="minorHAnsi" w:cstheme="minorBidi"/>
          <w:kern w:val="2"/>
          <w:sz w:val="22"/>
          <w:szCs w:val="22"/>
          <w:lang w:eastAsia="en-GB"/>
          <w14:ligatures w14:val="standardContextual"/>
        </w:rPr>
      </w:pPr>
      <w:hyperlink w:anchor="_Toc158812105" w:history="1">
        <w:r w:rsidR="009E1805" w:rsidRPr="00E13DE1">
          <w:rPr>
            <w:rStyle w:val="Hyperlink"/>
          </w:rPr>
          <w:t>10.</w:t>
        </w:r>
        <w:r w:rsidR="009E1805" w:rsidRPr="00E13DE1">
          <w:rPr>
            <w:rFonts w:asciiTheme="minorHAnsi" w:eastAsiaTheme="minorEastAsia" w:hAnsiTheme="minorHAnsi" w:cstheme="minorBidi"/>
            <w:kern w:val="2"/>
            <w:sz w:val="22"/>
            <w:szCs w:val="22"/>
            <w:lang w:eastAsia="en-GB"/>
            <w14:ligatures w14:val="standardContextual"/>
          </w:rPr>
          <w:tab/>
        </w:r>
        <w:r w:rsidR="009E1805" w:rsidRPr="00E13DE1">
          <w:rPr>
            <w:rStyle w:val="Hyperlink"/>
          </w:rPr>
          <w:t>I.T. Provision</w:t>
        </w:r>
        <w:r w:rsidR="009E1805" w:rsidRPr="00E13DE1">
          <w:rPr>
            <w:webHidden/>
          </w:rPr>
          <w:tab/>
        </w:r>
        <w:r w:rsidR="009E1805" w:rsidRPr="00E13DE1">
          <w:rPr>
            <w:webHidden/>
          </w:rPr>
          <w:fldChar w:fldCharType="begin"/>
        </w:r>
        <w:r w:rsidR="009E1805" w:rsidRPr="00E13DE1">
          <w:rPr>
            <w:webHidden/>
          </w:rPr>
          <w:instrText xml:space="preserve"> PAGEREF _Toc158812105 \h </w:instrText>
        </w:r>
        <w:r w:rsidR="009E1805" w:rsidRPr="00E13DE1">
          <w:rPr>
            <w:webHidden/>
          </w:rPr>
        </w:r>
        <w:r w:rsidR="009E1805" w:rsidRPr="00E13DE1">
          <w:rPr>
            <w:webHidden/>
          </w:rPr>
          <w:fldChar w:fldCharType="separate"/>
        </w:r>
        <w:r w:rsidR="00BB3AB2" w:rsidRPr="00E13DE1">
          <w:rPr>
            <w:webHidden/>
          </w:rPr>
          <w:t>10</w:t>
        </w:r>
        <w:r w:rsidR="009E1805" w:rsidRPr="00E13DE1">
          <w:rPr>
            <w:webHidden/>
          </w:rPr>
          <w:fldChar w:fldCharType="end"/>
        </w:r>
      </w:hyperlink>
    </w:p>
    <w:p w14:paraId="2D5B9EC6" w14:textId="1095EC0A" w:rsidR="009E1805" w:rsidRPr="00E13DE1" w:rsidRDefault="005E2678" w:rsidP="0015386F">
      <w:pPr>
        <w:pStyle w:val="TOC2"/>
        <w:rPr>
          <w:rFonts w:asciiTheme="minorHAnsi" w:eastAsiaTheme="minorEastAsia" w:hAnsiTheme="minorHAnsi" w:cstheme="minorBidi"/>
          <w:kern w:val="2"/>
          <w:sz w:val="22"/>
          <w:szCs w:val="22"/>
          <w:lang w:eastAsia="en-GB"/>
          <w14:ligatures w14:val="standardContextual"/>
        </w:rPr>
      </w:pPr>
      <w:hyperlink w:anchor="_Toc158812106" w:history="1">
        <w:r w:rsidR="009E1805" w:rsidRPr="00E13DE1">
          <w:rPr>
            <w:rStyle w:val="Hyperlink"/>
          </w:rPr>
          <w:t>11.</w:t>
        </w:r>
        <w:r w:rsidR="009E1805" w:rsidRPr="00E13DE1">
          <w:rPr>
            <w:rFonts w:asciiTheme="minorHAnsi" w:eastAsiaTheme="minorEastAsia" w:hAnsiTheme="minorHAnsi" w:cstheme="minorBidi"/>
            <w:kern w:val="2"/>
            <w:sz w:val="22"/>
            <w:szCs w:val="22"/>
            <w:lang w:eastAsia="en-GB"/>
            <w14:ligatures w14:val="standardContextual"/>
          </w:rPr>
          <w:tab/>
        </w:r>
        <w:r w:rsidR="009E1805" w:rsidRPr="00E13DE1">
          <w:rPr>
            <w:rStyle w:val="Hyperlink"/>
          </w:rPr>
          <w:t>Cleaning</w:t>
        </w:r>
        <w:r w:rsidR="009E1805" w:rsidRPr="00E13DE1">
          <w:rPr>
            <w:webHidden/>
          </w:rPr>
          <w:tab/>
        </w:r>
        <w:r w:rsidR="009E1805" w:rsidRPr="00E13DE1">
          <w:rPr>
            <w:webHidden/>
          </w:rPr>
          <w:fldChar w:fldCharType="begin"/>
        </w:r>
        <w:r w:rsidR="009E1805" w:rsidRPr="00E13DE1">
          <w:rPr>
            <w:webHidden/>
          </w:rPr>
          <w:instrText xml:space="preserve"> PAGEREF _Toc158812106 \h </w:instrText>
        </w:r>
        <w:r w:rsidR="009E1805" w:rsidRPr="00E13DE1">
          <w:rPr>
            <w:webHidden/>
          </w:rPr>
        </w:r>
        <w:r w:rsidR="009E1805" w:rsidRPr="00E13DE1">
          <w:rPr>
            <w:webHidden/>
          </w:rPr>
          <w:fldChar w:fldCharType="separate"/>
        </w:r>
        <w:r w:rsidR="00BB3AB2" w:rsidRPr="00E13DE1">
          <w:rPr>
            <w:webHidden/>
          </w:rPr>
          <w:t>10</w:t>
        </w:r>
        <w:r w:rsidR="009E1805" w:rsidRPr="00E13DE1">
          <w:rPr>
            <w:webHidden/>
          </w:rPr>
          <w:fldChar w:fldCharType="end"/>
        </w:r>
      </w:hyperlink>
    </w:p>
    <w:p w14:paraId="2EE6E627" w14:textId="2149A45E" w:rsidR="009E1805" w:rsidRPr="00E13DE1" w:rsidRDefault="005E2678" w:rsidP="0015386F">
      <w:pPr>
        <w:pStyle w:val="TOC2"/>
        <w:rPr>
          <w:rFonts w:asciiTheme="minorHAnsi" w:eastAsiaTheme="minorEastAsia" w:hAnsiTheme="minorHAnsi" w:cstheme="minorBidi"/>
          <w:kern w:val="2"/>
          <w:sz w:val="22"/>
          <w:szCs w:val="22"/>
          <w:lang w:eastAsia="en-GB"/>
          <w14:ligatures w14:val="standardContextual"/>
        </w:rPr>
      </w:pPr>
      <w:hyperlink w:anchor="_Toc158812107" w:history="1">
        <w:r w:rsidR="009E1805" w:rsidRPr="00E13DE1">
          <w:rPr>
            <w:rStyle w:val="Hyperlink"/>
          </w:rPr>
          <w:t>12.</w:t>
        </w:r>
        <w:r w:rsidR="009E1805" w:rsidRPr="00E13DE1">
          <w:rPr>
            <w:rFonts w:asciiTheme="minorHAnsi" w:eastAsiaTheme="minorEastAsia" w:hAnsiTheme="minorHAnsi" w:cstheme="minorBidi"/>
            <w:kern w:val="2"/>
            <w:sz w:val="22"/>
            <w:szCs w:val="22"/>
            <w:lang w:eastAsia="en-GB"/>
            <w14:ligatures w14:val="standardContextual"/>
          </w:rPr>
          <w:tab/>
        </w:r>
        <w:r w:rsidR="009E1805" w:rsidRPr="00E13DE1">
          <w:rPr>
            <w:rStyle w:val="Hyperlink"/>
          </w:rPr>
          <w:t>Pest Control</w:t>
        </w:r>
        <w:r w:rsidR="009E1805" w:rsidRPr="00E13DE1">
          <w:rPr>
            <w:webHidden/>
          </w:rPr>
          <w:tab/>
        </w:r>
        <w:r w:rsidR="009E1805" w:rsidRPr="00E13DE1">
          <w:rPr>
            <w:webHidden/>
          </w:rPr>
          <w:fldChar w:fldCharType="begin"/>
        </w:r>
        <w:r w:rsidR="009E1805" w:rsidRPr="00E13DE1">
          <w:rPr>
            <w:webHidden/>
          </w:rPr>
          <w:instrText xml:space="preserve"> PAGEREF _Toc158812107 \h </w:instrText>
        </w:r>
        <w:r w:rsidR="009E1805" w:rsidRPr="00E13DE1">
          <w:rPr>
            <w:webHidden/>
          </w:rPr>
        </w:r>
        <w:r w:rsidR="009E1805" w:rsidRPr="00E13DE1">
          <w:rPr>
            <w:webHidden/>
          </w:rPr>
          <w:fldChar w:fldCharType="separate"/>
        </w:r>
        <w:r w:rsidR="00BB3AB2" w:rsidRPr="00E13DE1">
          <w:rPr>
            <w:webHidden/>
          </w:rPr>
          <w:t>11</w:t>
        </w:r>
        <w:r w:rsidR="009E1805" w:rsidRPr="00E13DE1">
          <w:rPr>
            <w:webHidden/>
          </w:rPr>
          <w:fldChar w:fldCharType="end"/>
        </w:r>
      </w:hyperlink>
    </w:p>
    <w:p w14:paraId="6B181FEF" w14:textId="59F1108E" w:rsidR="009E1805" w:rsidRPr="00E13DE1" w:rsidRDefault="005E2678" w:rsidP="0015386F">
      <w:pPr>
        <w:pStyle w:val="TOC2"/>
        <w:rPr>
          <w:rFonts w:asciiTheme="minorHAnsi" w:eastAsiaTheme="minorEastAsia" w:hAnsiTheme="minorHAnsi" w:cstheme="minorBidi"/>
          <w:kern w:val="2"/>
          <w:sz w:val="22"/>
          <w:szCs w:val="22"/>
          <w:lang w:eastAsia="en-GB"/>
          <w14:ligatures w14:val="standardContextual"/>
        </w:rPr>
      </w:pPr>
      <w:hyperlink w:anchor="_Toc158812108" w:history="1">
        <w:r w:rsidR="009E1805" w:rsidRPr="00E13DE1">
          <w:rPr>
            <w:rStyle w:val="Hyperlink"/>
          </w:rPr>
          <w:t>13.</w:t>
        </w:r>
        <w:r w:rsidR="009E1805" w:rsidRPr="00E13DE1">
          <w:rPr>
            <w:rFonts w:asciiTheme="minorHAnsi" w:eastAsiaTheme="minorEastAsia" w:hAnsiTheme="minorHAnsi" w:cstheme="minorBidi"/>
            <w:kern w:val="2"/>
            <w:sz w:val="22"/>
            <w:szCs w:val="22"/>
            <w:lang w:eastAsia="en-GB"/>
            <w14:ligatures w14:val="standardContextual"/>
          </w:rPr>
          <w:tab/>
        </w:r>
        <w:r w:rsidR="009E1805" w:rsidRPr="00E13DE1">
          <w:rPr>
            <w:rStyle w:val="Hyperlink"/>
          </w:rPr>
          <w:t>Window Restrictors</w:t>
        </w:r>
        <w:r w:rsidR="009E1805" w:rsidRPr="00E13DE1">
          <w:rPr>
            <w:webHidden/>
          </w:rPr>
          <w:tab/>
        </w:r>
        <w:r w:rsidR="009E1805" w:rsidRPr="00E13DE1">
          <w:rPr>
            <w:webHidden/>
          </w:rPr>
          <w:fldChar w:fldCharType="begin"/>
        </w:r>
        <w:r w:rsidR="009E1805" w:rsidRPr="00E13DE1">
          <w:rPr>
            <w:webHidden/>
          </w:rPr>
          <w:instrText xml:space="preserve"> PAGEREF _Toc158812108 \h </w:instrText>
        </w:r>
        <w:r w:rsidR="009E1805" w:rsidRPr="00E13DE1">
          <w:rPr>
            <w:webHidden/>
          </w:rPr>
        </w:r>
        <w:r w:rsidR="009E1805" w:rsidRPr="00E13DE1">
          <w:rPr>
            <w:webHidden/>
          </w:rPr>
          <w:fldChar w:fldCharType="separate"/>
        </w:r>
        <w:r w:rsidR="00BB3AB2" w:rsidRPr="00E13DE1">
          <w:rPr>
            <w:webHidden/>
          </w:rPr>
          <w:t>11</w:t>
        </w:r>
        <w:r w:rsidR="009E1805" w:rsidRPr="00E13DE1">
          <w:rPr>
            <w:webHidden/>
          </w:rPr>
          <w:fldChar w:fldCharType="end"/>
        </w:r>
      </w:hyperlink>
    </w:p>
    <w:p w14:paraId="178E15C1" w14:textId="33204C26" w:rsidR="009E1805" w:rsidRPr="00E13DE1" w:rsidRDefault="005E2678" w:rsidP="0015386F">
      <w:pPr>
        <w:pStyle w:val="TOC2"/>
        <w:rPr>
          <w:rFonts w:asciiTheme="minorHAnsi" w:eastAsiaTheme="minorEastAsia" w:hAnsiTheme="minorHAnsi" w:cstheme="minorBidi"/>
          <w:kern w:val="2"/>
          <w:sz w:val="22"/>
          <w:szCs w:val="22"/>
          <w:lang w:eastAsia="en-GB"/>
          <w14:ligatures w14:val="standardContextual"/>
        </w:rPr>
      </w:pPr>
      <w:hyperlink w:anchor="_Toc158812109" w:history="1">
        <w:r w:rsidR="009E1805" w:rsidRPr="00E13DE1">
          <w:rPr>
            <w:rStyle w:val="Hyperlink"/>
          </w:rPr>
          <w:t>14.</w:t>
        </w:r>
        <w:r w:rsidR="009E1805" w:rsidRPr="00E13DE1">
          <w:rPr>
            <w:rFonts w:asciiTheme="minorHAnsi" w:eastAsiaTheme="minorEastAsia" w:hAnsiTheme="minorHAnsi" w:cstheme="minorBidi"/>
            <w:kern w:val="2"/>
            <w:sz w:val="22"/>
            <w:szCs w:val="22"/>
            <w:lang w:eastAsia="en-GB"/>
            <w14:ligatures w14:val="standardContextual"/>
          </w:rPr>
          <w:tab/>
        </w:r>
        <w:r w:rsidR="009E1805" w:rsidRPr="00E13DE1">
          <w:rPr>
            <w:rStyle w:val="Hyperlink"/>
          </w:rPr>
          <w:t>Hall Exteriors and Prohibited Areas</w:t>
        </w:r>
        <w:r w:rsidR="009E1805" w:rsidRPr="00E13DE1">
          <w:rPr>
            <w:webHidden/>
          </w:rPr>
          <w:tab/>
        </w:r>
        <w:r w:rsidR="009E1805" w:rsidRPr="00E13DE1">
          <w:rPr>
            <w:webHidden/>
          </w:rPr>
          <w:fldChar w:fldCharType="begin"/>
        </w:r>
        <w:r w:rsidR="009E1805" w:rsidRPr="00E13DE1">
          <w:rPr>
            <w:webHidden/>
          </w:rPr>
          <w:instrText xml:space="preserve"> PAGEREF _Toc158812109 \h </w:instrText>
        </w:r>
        <w:r w:rsidR="009E1805" w:rsidRPr="00E13DE1">
          <w:rPr>
            <w:webHidden/>
          </w:rPr>
        </w:r>
        <w:r w:rsidR="009E1805" w:rsidRPr="00E13DE1">
          <w:rPr>
            <w:webHidden/>
          </w:rPr>
          <w:fldChar w:fldCharType="separate"/>
        </w:r>
        <w:r w:rsidR="00BB3AB2" w:rsidRPr="00E13DE1">
          <w:rPr>
            <w:webHidden/>
          </w:rPr>
          <w:t>11</w:t>
        </w:r>
        <w:r w:rsidR="009E1805" w:rsidRPr="00E13DE1">
          <w:rPr>
            <w:webHidden/>
          </w:rPr>
          <w:fldChar w:fldCharType="end"/>
        </w:r>
      </w:hyperlink>
    </w:p>
    <w:p w14:paraId="40E53F64" w14:textId="5B1938AE" w:rsidR="009E1805" w:rsidRPr="00E13DE1" w:rsidRDefault="005E2678" w:rsidP="0015386F">
      <w:pPr>
        <w:pStyle w:val="TOC2"/>
        <w:rPr>
          <w:rFonts w:asciiTheme="minorHAnsi" w:eastAsiaTheme="minorEastAsia" w:hAnsiTheme="minorHAnsi" w:cstheme="minorBidi"/>
          <w:kern w:val="2"/>
          <w:sz w:val="22"/>
          <w:szCs w:val="22"/>
          <w:lang w:eastAsia="en-GB"/>
          <w14:ligatures w14:val="standardContextual"/>
        </w:rPr>
      </w:pPr>
      <w:hyperlink w:anchor="_Toc158812110" w:history="1">
        <w:r w:rsidR="009E1805" w:rsidRPr="00E13DE1">
          <w:rPr>
            <w:rStyle w:val="Hyperlink"/>
          </w:rPr>
          <w:t>15.</w:t>
        </w:r>
        <w:r w:rsidR="009E1805" w:rsidRPr="00E13DE1">
          <w:rPr>
            <w:rFonts w:asciiTheme="minorHAnsi" w:eastAsiaTheme="minorEastAsia" w:hAnsiTheme="minorHAnsi" w:cstheme="minorBidi"/>
            <w:kern w:val="2"/>
            <w:sz w:val="22"/>
            <w:szCs w:val="22"/>
            <w:lang w:eastAsia="en-GB"/>
            <w14:ligatures w14:val="standardContextual"/>
          </w:rPr>
          <w:tab/>
        </w:r>
        <w:r w:rsidR="009E1805" w:rsidRPr="00E13DE1">
          <w:rPr>
            <w:rStyle w:val="Hyperlink"/>
          </w:rPr>
          <w:t>Prohibited Items and Activities</w:t>
        </w:r>
        <w:r w:rsidR="009E1805" w:rsidRPr="00E13DE1">
          <w:rPr>
            <w:webHidden/>
          </w:rPr>
          <w:tab/>
        </w:r>
        <w:r w:rsidR="009E1805" w:rsidRPr="00E13DE1">
          <w:rPr>
            <w:webHidden/>
          </w:rPr>
          <w:fldChar w:fldCharType="begin"/>
        </w:r>
        <w:r w:rsidR="009E1805" w:rsidRPr="00E13DE1">
          <w:rPr>
            <w:webHidden/>
          </w:rPr>
          <w:instrText xml:space="preserve"> PAGEREF _Toc158812110 \h </w:instrText>
        </w:r>
        <w:r w:rsidR="009E1805" w:rsidRPr="00E13DE1">
          <w:rPr>
            <w:webHidden/>
          </w:rPr>
        </w:r>
        <w:r w:rsidR="009E1805" w:rsidRPr="00E13DE1">
          <w:rPr>
            <w:webHidden/>
          </w:rPr>
          <w:fldChar w:fldCharType="separate"/>
        </w:r>
        <w:r w:rsidR="00BB3AB2" w:rsidRPr="00E13DE1">
          <w:rPr>
            <w:webHidden/>
          </w:rPr>
          <w:t>11</w:t>
        </w:r>
        <w:r w:rsidR="009E1805" w:rsidRPr="00E13DE1">
          <w:rPr>
            <w:webHidden/>
          </w:rPr>
          <w:fldChar w:fldCharType="end"/>
        </w:r>
      </w:hyperlink>
    </w:p>
    <w:p w14:paraId="35BDB499" w14:textId="2F9AFAF9" w:rsidR="009E1805" w:rsidRPr="00E13DE1" w:rsidRDefault="005E2678" w:rsidP="0015386F">
      <w:pPr>
        <w:pStyle w:val="TOC2"/>
        <w:rPr>
          <w:rFonts w:asciiTheme="minorHAnsi" w:eastAsiaTheme="minorEastAsia" w:hAnsiTheme="minorHAnsi" w:cstheme="minorBidi"/>
          <w:kern w:val="2"/>
          <w:sz w:val="22"/>
          <w:szCs w:val="22"/>
          <w:lang w:eastAsia="en-GB"/>
          <w14:ligatures w14:val="standardContextual"/>
        </w:rPr>
      </w:pPr>
      <w:hyperlink w:anchor="_Toc158812111" w:history="1">
        <w:r w:rsidR="009E1805" w:rsidRPr="00E13DE1">
          <w:rPr>
            <w:rStyle w:val="Hyperlink"/>
          </w:rPr>
          <w:t>16.</w:t>
        </w:r>
        <w:r w:rsidR="009E1805" w:rsidRPr="00E13DE1">
          <w:rPr>
            <w:rFonts w:asciiTheme="minorHAnsi" w:eastAsiaTheme="minorEastAsia" w:hAnsiTheme="minorHAnsi" w:cstheme="minorBidi"/>
            <w:kern w:val="2"/>
            <w:sz w:val="22"/>
            <w:szCs w:val="22"/>
            <w:lang w:eastAsia="en-GB"/>
            <w14:ligatures w14:val="standardContextual"/>
          </w:rPr>
          <w:tab/>
        </w:r>
        <w:r w:rsidR="009E1805" w:rsidRPr="00E13DE1">
          <w:rPr>
            <w:rStyle w:val="Hyperlink"/>
          </w:rPr>
          <w:t>Fire Safety</w:t>
        </w:r>
        <w:r w:rsidR="009E1805" w:rsidRPr="00E13DE1">
          <w:rPr>
            <w:webHidden/>
          </w:rPr>
          <w:tab/>
        </w:r>
        <w:r w:rsidR="009E1805" w:rsidRPr="00E13DE1">
          <w:rPr>
            <w:webHidden/>
          </w:rPr>
          <w:fldChar w:fldCharType="begin"/>
        </w:r>
        <w:r w:rsidR="009E1805" w:rsidRPr="00E13DE1">
          <w:rPr>
            <w:webHidden/>
          </w:rPr>
          <w:instrText xml:space="preserve"> PAGEREF _Toc158812111 \h </w:instrText>
        </w:r>
        <w:r w:rsidR="009E1805" w:rsidRPr="00E13DE1">
          <w:rPr>
            <w:webHidden/>
          </w:rPr>
        </w:r>
        <w:r w:rsidR="009E1805" w:rsidRPr="00E13DE1">
          <w:rPr>
            <w:webHidden/>
          </w:rPr>
          <w:fldChar w:fldCharType="separate"/>
        </w:r>
        <w:r w:rsidR="00BB3AB2" w:rsidRPr="00E13DE1">
          <w:rPr>
            <w:webHidden/>
          </w:rPr>
          <w:t>13</w:t>
        </w:r>
        <w:r w:rsidR="009E1805" w:rsidRPr="00E13DE1">
          <w:rPr>
            <w:webHidden/>
          </w:rPr>
          <w:fldChar w:fldCharType="end"/>
        </w:r>
      </w:hyperlink>
    </w:p>
    <w:p w14:paraId="49C6202E" w14:textId="7533F8E6" w:rsidR="009E1805" w:rsidRPr="00E13DE1" w:rsidRDefault="005E2678" w:rsidP="00ED3921">
      <w:pPr>
        <w:pStyle w:val="TOC1"/>
        <w:rPr>
          <w:rFonts w:eastAsiaTheme="minorEastAsia" w:cstheme="minorBidi"/>
          <w:b w:val="0"/>
          <w:bCs w:val="0"/>
          <w:noProof/>
          <w:kern w:val="2"/>
          <w:sz w:val="22"/>
          <w:szCs w:val="22"/>
          <w:lang w:eastAsia="en-GB"/>
          <w14:ligatures w14:val="standardContextual"/>
        </w:rPr>
      </w:pPr>
      <w:hyperlink w:anchor="_Toc158812112" w:history="1">
        <w:r w:rsidR="009E1805" w:rsidRPr="00E13DE1">
          <w:rPr>
            <w:rStyle w:val="Hyperlink"/>
            <w:rFonts w:ascii="Arial" w:hAnsi="Arial" w:cs="Arial"/>
            <w:b w:val="0"/>
            <w:bCs w:val="0"/>
            <w:noProof/>
          </w:rPr>
          <w:t xml:space="preserve">16.1.      </w:t>
        </w:r>
        <w:r w:rsidR="009E1805" w:rsidRPr="00E13DE1">
          <w:rPr>
            <w:rStyle w:val="Hyperlink"/>
            <w:rFonts w:ascii="Arial" w:hAnsi="Arial" w:cs="Arial"/>
            <w:b w:val="0"/>
            <w:bCs w:val="0"/>
            <w:noProof/>
            <w:lang w:eastAsia="en-GB"/>
          </w:rPr>
          <w:t>Student Advice</w:t>
        </w:r>
        <w:r w:rsidR="009E1805" w:rsidRPr="00E13DE1">
          <w:rPr>
            <w:b w:val="0"/>
            <w:bCs w:val="0"/>
            <w:noProof/>
            <w:webHidden/>
          </w:rPr>
          <w:tab/>
        </w:r>
        <w:r w:rsidR="009E1805" w:rsidRPr="00E13DE1">
          <w:rPr>
            <w:b w:val="0"/>
            <w:bCs w:val="0"/>
            <w:noProof/>
            <w:webHidden/>
          </w:rPr>
          <w:fldChar w:fldCharType="begin"/>
        </w:r>
        <w:r w:rsidR="009E1805" w:rsidRPr="00E13DE1">
          <w:rPr>
            <w:b w:val="0"/>
            <w:bCs w:val="0"/>
            <w:noProof/>
            <w:webHidden/>
          </w:rPr>
          <w:instrText xml:space="preserve"> PAGEREF _Toc158812112 \h </w:instrText>
        </w:r>
        <w:r w:rsidR="009E1805" w:rsidRPr="00E13DE1">
          <w:rPr>
            <w:b w:val="0"/>
            <w:bCs w:val="0"/>
            <w:noProof/>
            <w:webHidden/>
          </w:rPr>
        </w:r>
        <w:r w:rsidR="009E1805" w:rsidRPr="00E13DE1">
          <w:rPr>
            <w:b w:val="0"/>
            <w:bCs w:val="0"/>
            <w:noProof/>
            <w:webHidden/>
          </w:rPr>
          <w:fldChar w:fldCharType="separate"/>
        </w:r>
        <w:r w:rsidR="00BB3AB2" w:rsidRPr="00E13DE1">
          <w:rPr>
            <w:b w:val="0"/>
            <w:bCs w:val="0"/>
            <w:noProof/>
            <w:webHidden/>
          </w:rPr>
          <w:t>13</w:t>
        </w:r>
        <w:r w:rsidR="009E1805" w:rsidRPr="00E13DE1">
          <w:rPr>
            <w:b w:val="0"/>
            <w:bCs w:val="0"/>
            <w:noProof/>
            <w:webHidden/>
          </w:rPr>
          <w:fldChar w:fldCharType="end"/>
        </w:r>
      </w:hyperlink>
    </w:p>
    <w:p w14:paraId="50CD734E" w14:textId="53280E16" w:rsidR="009E1805" w:rsidRPr="00E13DE1" w:rsidRDefault="005E2678" w:rsidP="00ED3921">
      <w:pPr>
        <w:pStyle w:val="TOC1"/>
        <w:rPr>
          <w:rFonts w:eastAsiaTheme="minorEastAsia" w:cstheme="minorBidi"/>
          <w:b w:val="0"/>
          <w:bCs w:val="0"/>
          <w:noProof/>
          <w:kern w:val="2"/>
          <w:sz w:val="22"/>
          <w:szCs w:val="22"/>
          <w:lang w:eastAsia="en-GB"/>
          <w14:ligatures w14:val="standardContextual"/>
        </w:rPr>
      </w:pPr>
      <w:hyperlink w:anchor="_Toc158812113" w:history="1">
        <w:r w:rsidR="009E1805" w:rsidRPr="00E13DE1">
          <w:rPr>
            <w:rStyle w:val="Hyperlink"/>
            <w:rFonts w:ascii="Arial" w:hAnsi="Arial" w:cs="Arial"/>
            <w:b w:val="0"/>
            <w:bCs w:val="0"/>
            <w:noProof/>
          </w:rPr>
          <w:t>16.2.</w:t>
        </w:r>
        <w:r w:rsidR="009E1805" w:rsidRPr="00E13DE1">
          <w:rPr>
            <w:rFonts w:eastAsiaTheme="minorEastAsia" w:cstheme="minorBidi"/>
            <w:b w:val="0"/>
            <w:bCs w:val="0"/>
            <w:noProof/>
            <w:kern w:val="2"/>
            <w:sz w:val="22"/>
            <w:szCs w:val="22"/>
            <w:lang w:eastAsia="en-GB"/>
            <w14:ligatures w14:val="standardContextual"/>
          </w:rPr>
          <w:tab/>
        </w:r>
        <w:r w:rsidR="009E1805" w:rsidRPr="00E13DE1">
          <w:rPr>
            <w:rStyle w:val="Hyperlink"/>
            <w:rFonts w:ascii="Arial" w:hAnsi="Arial" w:cs="Arial"/>
            <w:b w:val="0"/>
            <w:bCs w:val="0"/>
            <w:noProof/>
          </w:rPr>
          <w:t xml:space="preserve">  Fire Alarms</w:t>
        </w:r>
        <w:r w:rsidR="009E1805" w:rsidRPr="00E13DE1">
          <w:rPr>
            <w:b w:val="0"/>
            <w:bCs w:val="0"/>
            <w:noProof/>
            <w:webHidden/>
          </w:rPr>
          <w:tab/>
        </w:r>
        <w:r w:rsidR="009E1805" w:rsidRPr="00E13DE1">
          <w:rPr>
            <w:b w:val="0"/>
            <w:bCs w:val="0"/>
            <w:noProof/>
            <w:webHidden/>
          </w:rPr>
          <w:fldChar w:fldCharType="begin"/>
        </w:r>
        <w:r w:rsidR="009E1805" w:rsidRPr="00E13DE1">
          <w:rPr>
            <w:b w:val="0"/>
            <w:bCs w:val="0"/>
            <w:noProof/>
            <w:webHidden/>
          </w:rPr>
          <w:instrText xml:space="preserve"> PAGEREF _Toc158812113 \h </w:instrText>
        </w:r>
        <w:r w:rsidR="009E1805" w:rsidRPr="00E13DE1">
          <w:rPr>
            <w:b w:val="0"/>
            <w:bCs w:val="0"/>
            <w:noProof/>
            <w:webHidden/>
          </w:rPr>
        </w:r>
        <w:r w:rsidR="009E1805" w:rsidRPr="00E13DE1">
          <w:rPr>
            <w:b w:val="0"/>
            <w:bCs w:val="0"/>
            <w:noProof/>
            <w:webHidden/>
          </w:rPr>
          <w:fldChar w:fldCharType="separate"/>
        </w:r>
        <w:r w:rsidR="00BB3AB2" w:rsidRPr="00E13DE1">
          <w:rPr>
            <w:b w:val="0"/>
            <w:bCs w:val="0"/>
            <w:noProof/>
            <w:webHidden/>
          </w:rPr>
          <w:t>13</w:t>
        </w:r>
        <w:r w:rsidR="009E1805" w:rsidRPr="00E13DE1">
          <w:rPr>
            <w:b w:val="0"/>
            <w:bCs w:val="0"/>
            <w:noProof/>
            <w:webHidden/>
          </w:rPr>
          <w:fldChar w:fldCharType="end"/>
        </w:r>
      </w:hyperlink>
    </w:p>
    <w:p w14:paraId="74CD5511" w14:textId="68A63DD2" w:rsidR="009E1805" w:rsidRPr="00E13DE1" w:rsidRDefault="005E2678" w:rsidP="00ED3921">
      <w:pPr>
        <w:pStyle w:val="TOC1"/>
        <w:rPr>
          <w:rFonts w:eastAsiaTheme="minorEastAsia" w:cstheme="minorBidi"/>
          <w:b w:val="0"/>
          <w:bCs w:val="0"/>
          <w:noProof/>
          <w:kern w:val="2"/>
          <w:sz w:val="22"/>
          <w:szCs w:val="22"/>
          <w:lang w:eastAsia="en-GB"/>
          <w14:ligatures w14:val="standardContextual"/>
        </w:rPr>
      </w:pPr>
      <w:hyperlink w:anchor="_Toc158812114" w:history="1">
        <w:r w:rsidR="009E1805" w:rsidRPr="00E13DE1">
          <w:rPr>
            <w:rStyle w:val="Hyperlink"/>
            <w:rFonts w:ascii="Arial" w:hAnsi="Arial" w:cs="Arial"/>
            <w:b w:val="0"/>
            <w:bCs w:val="0"/>
            <w:noProof/>
          </w:rPr>
          <w:t>16.3.</w:t>
        </w:r>
        <w:r w:rsidR="009E1805" w:rsidRPr="00E13DE1">
          <w:rPr>
            <w:rFonts w:eastAsiaTheme="minorEastAsia" w:cstheme="minorBidi"/>
            <w:b w:val="0"/>
            <w:bCs w:val="0"/>
            <w:noProof/>
            <w:kern w:val="2"/>
            <w:sz w:val="22"/>
            <w:szCs w:val="22"/>
            <w:lang w:eastAsia="en-GB"/>
            <w14:ligatures w14:val="standardContextual"/>
          </w:rPr>
          <w:tab/>
        </w:r>
        <w:r w:rsidR="009E1805" w:rsidRPr="00E13DE1">
          <w:rPr>
            <w:rStyle w:val="Hyperlink"/>
            <w:rFonts w:ascii="Arial" w:hAnsi="Arial" w:cs="Arial"/>
            <w:b w:val="0"/>
            <w:bCs w:val="0"/>
            <w:noProof/>
          </w:rPr>
          <w:t>General Safety and Cooking Information</w:t>
        </w:r>
        <w:r w:rsidR="009E1805" w:rsidRPr="00E13DE1">
          <w:rPr>
            <w:b w:val="0"/>
            <w:bCs w:val="0"/>
            <w:noProof/>
            <w:webHidden/>
          </w:rPr>
          <w:tab/>
        </w:r>
        <w:r w:rsidR="009E1805" w:rsidRPr="00E13DE1">
          <w:rPr>
            <w:b w:val="0"/>
            <w:bCs w:val="0"/>
            <w:noProof/>
            <w:webHidden/>
          </w:rPr>
          <w:fldChar w:fldCharType="begin"/>
        </w:r>
        <w:r w:rsidR="009E1805" w:rsidRPr="00E13DE1">
          <w:rPr>
            <w:b w:val="0"/>
            <w:bCs w:val="0"/>
            <w:noProof/>
            <w:webHidden/>
          </w:rPr>
          <w:instrText xml:space="preserve"> PAGEREF _Toc158812114 \h </w:instrText>
        </w:r>
        <w:r w:rsidR="009E1805" w:rsidRPr="00E13DE1">
          <w:rPr>
            <w:b w:val="0"/>
            <w:bCs w:val="0"/>
            <w:noProof/>
            <w:webHidden/>
          </w:rPr>
        </w:r>
        <w:r w:rsidR="009E1805" w:rsidRPr="00E13DE1">
          <w:rPr>
            <w:b w:val="0"/>
            <w:bCs w:val="0"/>
            <w:noProof/>
            <w:webHidden/>
          </w:rPr>
          <w:fldChar w:fldCharType="separate"/>
        </w:r>
        <w:r w:rsidR="00BB3AB2" w:rsidRPr="00E13DE1">
          <w:rPr>
            <w:b w:val="0"/>
            <w:bCs w:val="0"/>
            <w:noProof/>
            <w:webHidden/>
          </w:rPr>
          <w:t>13</w:t>
        </w:r>
        <w:r w:rsidR="009E1805" w:rsidRPr="00E13DE1">
          <w:rPr>
            <w:b w:val="0"/>
            <w:bCs w:val="0"/>
            <w:noProof/>
            <w:webHidden/>
          </w:rPr>
          <w:fldChar w:fldCharType="end"/>
        </w:r>
      </w:hyperlink>
    </w:p>
    <w:p w14:paraId="0445764C" w14:textId="3B7BE3F7" w:rsidR="009E1805" w:rsidRPr="00E13DE1" w:rsidRDefault="005E2678" w:rsidP="00ED3921">
      <w:pPr>
        <w:pStyle w:val="TOC1"/>
        <w:rPr>
          <w:rFonts w:eastAsiaTheme="minorEastAsia" w:cstheme="minorBidi"/>
          <w:b w:val="0"/>
          <w:bCs w:val="0"/>
          <w:noProof/>
          <w:kern w:val="2"/>
          <w:sz w:val="22"/>
          <w:szCs w:val="22"/>
          <w:lang w:eastAsia="en-GB"/>
          <w14:ligatures w14:val="standardContextual"/>
        </w:rPr>
      </w:pPr>
      <w:hyperlink w:anchor="_Toc158812115" w:history="1">
        <w:r w:rsidR="009E1805" w:rsidRPr="00E13DE1">
          <w:rPr>
            <w:rStyle w:val="Hyperlink"/>
            <w:rFonts w:ascii="Arial" w:hAnsi="Arial" w:cs="Arial"/>
            <w:b w:val="0"/>
            <w:bCs w:val="0"/>
            <w:noProof/>
          </w:rPr>
          <w:t>16.4.</w:t>
        </w:r>
        <w:r w:rsidR="009E1805" w:rsidRPr="00E13DE1">
          <w:rPr>
            <w:rFonts w:eastAsiaTheme="minorEastAsia" w:cstheme="minorBidi"/>
            <w:b w:val="0"/>
            <w:bCs w:val="0"/>
            <w:noProof/>
            <w:kern w:val="2"/>
            <w:sz w:val="22"/>
            <w:szCs w:val="22"/>
            <w:lang w:eastAsia="en-GB"/>
            <w14:ligatures w14:val="standardContextual"/>
          </w:rPr>
          <w:tab/>
        </w:r>
        <w:r w:rsidR="009E1805" w:rsidRPr="00E13DE1">
          <w:rPr>
            <w:rStyle w:val="Hyperlink"/>
            <w:rFonts w:ascii="Arial" w:hAnsi="Arial" w:cs="Arial"/>
            <w:b w:val="0"/>
            <w:bCs w:val="0"/>
            <w:noProof/>
          </w:rPr>
          <w:t>Fire Action Notices</w:t>
        </w:r>
        <w:r w:rsidR="009E1805" w:rsidRPr="00E13DE1">
          <w:rPr>
            <w:b w:val="0"/>
            <w:bCs w:val="0"/>
            <w:noProof/>
            <w:webHidden/>
          </w:rPr>
          <w:tab/>
        </w:r>
        <w:r w:rsidR="009E1805" w:rsidRPr="00E13DE1">
          <w:rPr>
            <w:b w:val="0"/>
            <w:bCs w:val="0"/>
            <w:noProof/>
            <w:webHidden/>
          </w:rPr>
          <w:fldChar w:fldCharType="begin"/>
        </w:r>
        <w:r w:rsidR="009E1805" w:rsidRPr="00E13DE1">
          <w:rPr>
            <w:b w:val="0"/>
            <w:bCs w:val="0"/>
            <w:noProof/>
            <w:webHidden/>
          </w:rPr>
          <w:instrText xml:space="preserve"> PAGEREF _Toc158812115 \h </w:instrText>
        </w:r>
        <w:r w:rsidR="009E1805" w:rsidRPr="00E13DE1">
          <w:rPr>
            <w:b w:val="0"/>
            <w:bCs w:val="0"/>
            <w:noProof/>
            <w:webHidden/>
          </w:rPr>
        </w:r>
        <w:r w:rsidR="009E1805" w:rsidRPr="00E13DE1">
          <w:rPr>
            <w:b w:val="0"/>
            <w:bCs w:val="0"/>
            <w:noProof/>
            <w:webHidden/>
          </w:rPr>
          <w:fldChar w:fldCharType="separate"/>
        </w:r>
        <w:r w:rsidR="00BB3AB2" w:rsidRPr="00E13DE1">
          <w:rPr>
            <w:b w:val="0"/>
            <w:bCs w:val="0"/>
            <w:noProof/>
            <w:webHidden/>
          </w:rPr>
          <w:t>14</w:t>
        </w:r>
        <w:r w:rsidR="009E1805" w:rsidRPr="00E13DE1">
          <w:rPr>
            <w:b w:val="0"/>
            <w:bCs w:val="0"/>
            <w:noProof/>
            <w:webHidden/>
          </w:rPr>
          <w:fldChar w:fldCharType="end"/>
        </w:r>
      </w:hyperlink>
    </w:p>
    <w:p w14:paraId="77D804AB" w14:textId="001181CF" w:rsidR="009E1805" w:rsidRPr="00E13DE1" w:rsidRDefault="005E2678" w:rsidP="00ED3921">
      <w:pPr>
        <w:pStyle w:val="TOC1"/>
        <w:rPr>
          <w:rFonts w:eastAsiaTheme="minorEastAsia" w:cstheme="minorBidi"/>
          <w:b w:val="0"/>
          <w:bCs w:val="0"/>
          <w:noProof/>
          <w:kern w:val="2"/>
          <w:sz w:val="22"/>
          <w:szCs w:val="22"/>
          <w:lang w:eastAsia="en-GB"/>
          <w14:ligatures w14:val="standardContextual"/>
        </w:rPr>
      </w:pPr>
      <w:hyperlink w:anchor="_Toc158812116" w:history="1">
        <w:r w:rsidR="009E1805" w:rsidRPr="00E13DE1">
          <w:rPr>
            <w:rStyle w:val="Hyperlink"/>
            <w:rFonts w:ascii="Arial" w:hAnsi="Arial" w:cs="Arial"/>
            <w:b w:val="0"/>
            <w:bCs w:val="0"/>
            <w:noProof/>
          </w:rPr>
          <w:t>16.5.</w:t>
        </w:r>
        <w:r w:rsidR="009E1805" w:rsidRPr="00E13DE1">
          <w:rPr>
            <w:rFonts w:eastAsiaTheme="minorEastAsia" w:cstheme="minorBidi"/>
            <w:b w:val="0"/>
            <w:bCs w:val="0"/>
            <w:noProof/>
            <w:kern w:val="2"/>
            <w:sz w:val="22"/>
            <w:szCs w:val="22"/>
            <w:lang w:eastAsia="en-GB"/>
            <w14:ligatures w14:val="standardContextual"/>
          </w:rPr>
          <w:tab/>
        </w:r>
        <w:r w:rsidR="009E1805" w:rsidRPr="00E13DE1">
          <w:rPr>
            <w:rStyle w:val="Hyperlink"/>
            <w:rFonts w:ascii="Arial" w:hAnsi="Arial" w:cs="Arial"/>
            <w:b w:val="0"/>
            <w:bCs w:val="0"/>
            <w:noProof/>
          </w:rPr>
          <w:t>Means of Escape</w:t>
        </w:r>
        <w:r w:rsidR="009E1805" w:rsidRPr="00E13DE1">
          <w:rPr>
            <w:b w:val="0"/>
            <w:bCs w:val="0"/>
            <w:noProof/>
            <w:webHidden/>
          </w:rPr>
          <w:tab/>
        </w:r>
        <w:r w:rsidR="009E1805" w:rsidRPr="00E13DE1">
          <w:rPr>
            <w:b w:val="0"/>
            <w:bCs w:val="0"/>
            <w:noProof/>
            <w:webHidden/>
          </w:rPr>
          <w:fldChar w:fldCharType="begin"/>
        </w:r>
        <w:r w:rsidR="009E1805" w:rsidRPr="00E13DE1">
          <w:rPr>
            <w:b w:val="0"/>
            <w:bCs w:val="0"/>
            <w:noProof/>
            <w:webHidden/>
          </w:rPr>
          <w:instrText xml:space="preserve"> PAGEREF _Toc158812116 \h </w:instrText>
        </w:r>
        <w:r w:rsidR="009E1805" w:rsidRPr="00E13DE1">
          <w:rPr>
            <w:b w:val="0"/>
            <w:bCs w:val="0"/>
            <w:noProof/>
            <w:webHidden/>
          </w:rPr>
        </w:r>
        <w:r w:rsidR="009E1805" w:rsidRPr="00E13DE1">
          <w:rPr>
            <w:b w:val="0"/>
            <w:bCs w:val="0"/>
            <w:noProof/>
            <w:webHidden/>
          </w:rPr>
          <w:fldChar w:fldCharType="separate"/>
        </w:r>
        <w:r w:rsidR="00BB3AB2" w:rsidRPr="00E13DE1">
          <w:rPr>
            <w:b w:val="0"/>
            <w:bCs w:val="0"/>
            <w:noProof/>
            <w:webHidden/>
          </w:rPr>
          <w:t>14</w:t>
        </w:r>
        <w:r w:rsidR="009E1805" w:rsidRPr="00E13DE1">
          <w:rPr>
            <w:b w:val="0"/>
            <w:bCs w:val="0"/>
            <w:noProof/>
            <w:webHidden/>
          </w:rPr>
          <w:fldChar w:fldCharType="end"/>
        </w:r>
      </w:hyperlink>
    </w:p>
    <w:p w14:paraId="353803C4" w14:textId="4C08933A" w:rsidR="009E1805" w:rsidRPr="00E13DE1" w:rsidRDefault="005E2678" w:rsidP="00ED3921">
      <w:pPr>
        <w:pStyle w:val="TOC1"/>
        <w:rPr>
          <w:rFonts w:eastAsiaTheme="minorEastAsia" w:cstheme="minorBidi"/>
          <w:b w:val="0"/>
          <w:bCs w:val="0"/>
          <w:noProof/>
          <w:kern w:val="2"/>
          <w:sz w:val="22"/>
          <w:szCs w:val="22"/>
          <w:lang w:eastAsia="en-GB"/>
          <w14:ligatures w14:val="standardContextual"/>
        </w:rPr>
      </w:pPr>
      <w:hyperlink w:anchor="_Toc158812117" w:history="1">
        <w:r w:rsidR="009E1805" w:rsidRPr="00E13DE1">
          <w:rPr>
            <w:rStyle w:val="Hyperlink"/>
            <w:rFonts w:ascii="Arial" w:hAnsi="Arial" w:cs="Arial"/>
            <w:b w:val="0"/>
            <w:bCs w:val="0"/>
            <w:noProof/>
          </w:rPr>
          <w:t>16.6.</w:t>
        </w:r>
        <w:r w:rsidR="009E1805" w:rsidRPr="00E13DE1">
          <w:rPr>
            <w:rFonts w:eastAsiaTheme="minorEastAsia" w:cstheme="minorBidi"/>
            <w:b w:val="0"/>
            <w:bCs w:val="0"/>
            <w:noProof/>
            <w:kern w:val="2"/>
            <w:sz w:val="22"/>
            <w:szCs w:val="22"/>
            <w:lang w:eastAsia="en-GB"/>
            <w14:ligatures w14:val="standardContextual"/>
          </w:rPr>
          <w:tab/>
        </w:r>
        <w:r w:rsidR="009E1805" w:rsidRPr="00E13DE1">
          <w:rPr>
            <w:rStyle w:val="Hyperlink"/>
            <w:rFonts w:ascii="Arial" w:hAnsi="Arial" w:cs="Arial"/>
            <w:b w:val="0"/>
            <w:bCs w:val="0"/>
            <w:noProof/>
          </w:rPr>
          <w:t>Fire Doors</w:t>
        </w:r>
        <w:r w:rsidR="009E1805" w:rsidRPr="00E13DE1">
          <w:rPr>
            <w:b w:val="0"/>
            <w:bCs w:val="0"/>
            <w:noProof/>
            <w:webHidden/>
          </w:rPr>
          <w:tab/>
        </w:r>
        <w:r w:rsidR="009E1805" w:rsidRPr="00E13DE1">
          <w:rPr>
            <w:b w:val="0"/>
            <w:bCs w:val="0"/>
            <w:noProof/>
            <w:webHidden/>
          </w:rPr>
          <w:fldChar w:fldCharType="begin"/>
        </w:r>
        <w:r w:rsidR="009E1805" w:rsidRPr="00E13DE1">
          <w:rPr>
            <w:b w:val="0"/>
            <w:bCs w:val="0"/>
            <w:noProof/>
            <w:webHidden/>
          </w:rPr>
          <w:instrText xml:space="preserve"> PAGEREF _Toc158812117 \h </w:instrText>
        </w:r>
        <w:r w:rsidR="009E1805" w:rsidRPr="00E13DE1">
          <w:rPr>
            <w:b w:val="0"/>
            <w:bCs w:val="0"/>
            <w:noProof/>
            <w:webHidden/>
          </w:rPr>
        </w:r>
        <w:r w:rsidR="009E1805" w:rsidRPr="00E13DE1">
          <w:rPr>
            <w:b w:val="0"/>
            <w:bCs w:val="0"/>
            <w:noProof/>
            <w:webHidden/>
          </w:rPr>
          <w:fldChar w:fldCharType="separate"/>
        </w:r>
        <w:r w:rsidR="00BB3AB2" w:rsidRPr="00E13DE1">
          <w:rPr>
            <w:b w:val="0"/>
            <w:bCs w:val="0"/>
            <w:noProof/>
            <w:webHidden/>
          </w:rPr>
          <w:t>14</w:t>
        </w:r>
        <w:r w:rsidR="009E1805" w:rsidRPr="00E13DE1">
          <w:rPr>
            <w:b w:val="0"/>
            <w:bCs w:val="0"/>
            <w:noProof/>
            <w:webHidden/>
          </w:rPr>
          <w:fldChar w:fldCharType="end"/>
        </w:r>
      </w:hyperlink>
    </w:p>
    <w:p w14:paraId="40F5428E" w14:textId="0592467B" w:rsidR="009E1805" w:rsidRPr="00E13DE1" w:rsidRDefault="005E2678" w:rsidP="00ED3921">
      <w:pPr>
        <w:pStyle w:val="TOC1"/>
        <w:rPr>
          <w:rFonts w:eastAsiaTheme="minorEastAsia" w:cstheme="minorBidi"/>
          <w:b w:val="0"/>
          <w:bCs w:val="0"/>
          <w:noProof/>
          <w:kern w:val="2"/>
          <w:sz w:val="22"/>
          <w:szCs w:val="22"/>
          <w:lang w:eastAsia="en-GB"/>
          <w14:ligatures w14:val="standardContextual"/>
        </w:rPr>
      </w:pPr>
      <w:hyperlink w:anchor="_Toc158812118" w:history="1">
        <w:r w:rsidR="009E1805" w:rsidRPr="00E13DE1">
          <w:rPr>
            <w:rStyle w:val="Hyperlink"/>
            <w:rFonts w:ascii="Arial" w:hAnsi="Arial" w:cs="Arial"/>
            <w:b w:val="0"/>
            <w:bCs w:val="0"/>
            <w:noProof/>
          </w:rPr>
          <w:t>16.7.</w:t>
        </w:r>
        <w:r w:rsidR="009E1805" w:rsidRPr="00E13DE1">
          <w:rPr>
            <w:rFonts w:eastAsiaTheme="minorEastAsia" w:cstheme="minorBidi"/>
            <w:b w:val="0"/>
            <w:bCs w:val="0"/>
            <w:noProof/>
            <w:kern w:val="2"/>
            <w:sz w:val="22"/>
            <w:szCs w:val="22"/>
            <w:lang w:eastAsia="en-GB"/>
            <w14:ligatures w14:val="standardContextual"/>
          </w:rPr>
          <w:tab/>
        </w:r>
        <w:r w:rsidR="009E1805" w:rsidRPr="00E13DE1">
          <w:rPr>
            <w:rStyle w:val="Hyperlink"/>
            <w:rFonts w:ascii="Arial" w:hAnsi="Arial" w:cs="Arial"/>
            <w:b w:val="0"/>
            <w:bCs w:val="0"/>
            <w:noProof/>
          </w:rPr>
          <w:t>Fire Extinguishers</w:t>
        </w:r>
        <w:r w:rsidR="009E1805" w:rsidRPr="00E13DE1">
          <w:rPr>
            <w:b w:val="0"/>
            <w:bCs w:val="0"/>
            <w:noProof/>
            <w:webHidden/>
          </w:rPr>
          <w:tab/>
        </w:r>
        <w:r w:rsidR="009E1805" w:rsidRPr="00E13DE1">
          <w:rPr>
            <w:b w:val="0"/>
            <w:bCs w:val="0"/>
            <w:noProof/>
            <w:webHidden/>
          </w:rPr>
          <w:fldChar w:fldCharType="begin"/>
        </w:r>
        <w:r w:rsidR="009E1805" w:rsidRPr="00E13DE1">
          <w:rPr>
            <w:b w:val="0"/>
            <w:bCs w:val="0"/>
            <w:noProof/>
            <w:webHidden/>
          </w:rPr>
          <w:instrText xml:space="preserve"> PAGEREF _Toc158812118 \h </w:instrText>
        </w:r>
        <w:r w:rsidR="009E1805" w:rsidRPr="00E13DE1">
          <w:rPr>
            <w:b w:val="0"/>
            <w:bCs w:val="0"/>
            <w:noProof/>
            <w:webHidden/>
          </w:rPr>
        </w:r>
        <w:r w:rsidR="009E1805" w:rsidRPr="00E13DE1">
          <w:rPr>
            <w:b w:val="0"/>
            <w:bCs w:val="0"/>
            <w:noProof/>
            <w:webHidden/>
          </w:rPr>
          <w:fldChar w:fldCharType="separate"/>
        </w:r>
        <w:r w:rsidR="00BB3AB2" w:rsidRPr="00E13DE1">
          <w:rPr>
            <w:b w:val="0"/>
            <w:bCs w:val="0"/>
            <w:noProof/>
            <w:webHidden/>
          </w:rPr>
          <w:t>14</w:t>
        </w:r>
        <w:r w:rsidR="009E1805" w:rsidRPr="00E13DE1">
          <w:rPr>
            <w:b w:val="0"/>
            <w:bCs w:val="0"/>
            <w:noProof/>
            <w:webHidden/>
          </w:rPr>
          <w:fldChar w:fldCharType="end"/>
        </w:r>
      </w:hyperlink>
    </w:p>
    <w:p w14:paraId="1C071EF3" w14:textId="66211BB8" w:rsidR="009E1805" w:rsidRPr="00E13DE1" w:rsidRDefault="005E2678" w:rsidP="00ED3921">
      <w:pPr>
        <w:pStyle w:val="TOC1"/>
        <w:rPr>
          <w:rFonts w:eastAsiaTheme="minorEastAsia" w:cstheme="minorBidi"/>
          <w:b w:val="0"/>
          <w:bCs w:val="0"/>
          <w:noProof/>
          <w:kern w:val="2"/>
          <w:sz w:val="22"/>
          <w:szCs w:val="22"/>
          <w:lang w:eastAsia="en-GB"/>
          <w14:ligatures w14:val="standardContextual"/>
        </w:rPr>
      </w:pPr>
      <w:hyperlink w:anchor="_Toc158812119" w:history="1">
        <w:r w:rsidR="009E1805" w:rsidRPr="00E13DE1">
          <w:rPr>
            <w:rStyle w:val="Hyperlink"/>
            <w:rFonts w:ascii="Arial" w:hAnsi="Arial" w:cs="Arial"/>
            <w:b w:val="0"/>
            <w:bCs w:val="0"/>
            <w:noProof/>
            <w:lang w:eastAsia="en-GB"/>
          </w:rPr>
          <w:t>16.8.</w:t>
        </w:r>
        <w:r w:rsidR="009E1805" w:rsidRPr="00E13DE1">
          <w:rPr>
            <w:rFonts w:eastAsiaTheme="minorEastAsia" w:cstheme="minorBidi"/>
            <w:b w:val="0"/>
            <w:bCs w:val="0"/>
            <w:noProof/>
            <w:kern w:val="2"/>
            <w:sz w:val="22"/>
            <w:szCs w:val="22"/>
            <w:lang w:eastAsia="en-GB"/>
            <w14:ligatures w14:val="standardContextual"/>
          </w:rPr>
          <w:tab/>
        </w:r>
        <w:r w:rsidR="009E1805" w:rsidRPr="00E13DE1">
          <w:rPr>
            <w:rStyle w:val="Hyperlink"/>
            <w:rFonts w:ascii="Arial" w:hAnsi="Arial" w:cs="Arial"/>
            <w:b w:val="0"/>
            <w:bCs w:val="0"/>
            <w:noProof/>
            <w:lang w:eastAsia="en-GB"/>
          </w:rPr>
          <w:t>Fire Evacuation Drills</w:t>
        </w:r>
        <w:r w:rsidR="009E1805" w:rsidRPr="00E13DE1">
          <w:rPr>
            <w:b w:val="0"/>
            <w:bCs w:val="0"/>
            <w:noProof/>
            <w:webHidden/>
          </w:rPr>
          <w:tab/>
        </w:r>
        <w:r w:rsidR="009E1805" w:rsidRPr="00E13DE1">
          <w:rPr>
            <w:b w:val="0"/>
            <w:bCs w:val="0"/>
            <w:noProof/>
            <w:webHidden/>
          </w:rPr>
          <w:fldChar w:fldCharType="begin"/>
        </w:r>
        <w:r w:rsidR="009E1805" w:rsidRPr="00E13DE1">
          <w:rPr>
            <w:b w:val="0"/>
            <w:bCs w:val="0"/>
            <w:noProof/>
            <w:webHidden/>
          </w:rPr>
          <w:instrText xml:space="preserve"> PAGEREF _Toc158812119 \h </w:instrText>
        </w:r>
        <w:r w:rsidR="009E1805" w:rsidRPr="00E13DE1">
          <w:rPr>
            <w:b w:val="0"/>
            <w:bCs w:val="0"/>
            <w:noProof/>
            <w:webHidden/>
          </w:rPr>
        </w:r>
        <w:r w:rsidR="009E1805" w:rsidRPr="00E13DE1">
          <w:rPr>
            <w:b w:val="0"/>
            <w:bCs w:val="0"/>
            <w:noProof/>
            <w:webHidden/>
          </w:rPr>
          <w:fldChar w:fldCharType="separate"/>
        </w:r>
        <w:r w:rsidR="00BB3AB2" w:rsidRPr="00E13DE1">
          <w:rPr>
            <w:b w:val="0"/>
            <w:bCs w:val="0"/>
            <w:noProof/>
            <w:webHidden/>
          </w:rPr>
          <w:t>14</w:t>
        </w:r>
        <w:r w:rsidR="009E1805" w:rsidRPr="00E13DE1">
          <w:rPr>
            <w:b w:val="0"/>
            <w:bCs w:val="0"/>
            <w:noProof/>
            <w:webHidden/>
          </w:rPr>
          <w:fldChar w:fldCharType="end"/>
        </w:r>
      </w:hyperlink>
    </w:p>
    <w:p w14:paraId="583B1031" w14:textId="4EA155ED" w:rsidR="009E1805" w:rsidRDefault="005E2678" w:rsidP="00ED3921">
      <w:pPr>
        <w:pStyle w:val="TOC1"/>
        <w:rPr>
          <w:rFonts w:eastAsiaTheme="minorEastAsia" w:cstheme="minorBidi"/>
          <w:noProof/>
          <w:kern w:val="2"/>
          <w:sz w:val="22"/>
          <w:szCs w:val="22"/>
          <w:lang w:eastAsia="en-GB"/>
          <w14:ligatures w14:val="standardContextual"/>
        </w:rPr>
      </w:pPr>
      <w:hyperlink w:anchor="_Toc158812120" w:history="1">
        <w:r w:rsidR="009E1805" w:rsidRPr="00E13DE1">
          <w:rPr>
            <w:rStyle w:val="Hyperlink"/>
            <w:rFonts w:ascii="Arial" w:hAnsi="Arial" w:cs="Arial"/>
            <w:b w:val="0"/>
            <w:bCs w:val="0"/>
            <w:noProof/>
            <w:lang w:eastAsia="en-GB"/>
          </w:rPr>
          <w:t>16.9.</w:t>
        </w:r>
        <w:r w:rsidR="009E1805" w:rsidRPr="00E13DE1">
          <w:rPr>
            <w:rFonts w:eastAsiaTheme="minorEastAsia" w:cstheme="minorBidi"/>
            <w:b w:val="0"/>
            <w:bCs w:val="0"/>
            <w:noProof/>
            <w:kern w:val="2"/>
            <w:sz w:val="22"/>
            <w:szCs w:val="22"/>
            <w:lang w:eastAsia="en-GB"/>
            <w14:ligatures w14:val="standardContextual"/>
          </w:rPr>
          <w:tab/>
        </w:r>
        <w:r w:rsidR="009E1805" w:rsidRPr="00E13DE1">
          <w:rPr>
            <w:rStyle w:val="Hyperlink"/>
            <w:rFonts w:ascii="Arial" w:hAnsi="Arial" w:cs="Arial"/>
            <w:b w:val="0"/>
            <w:bCs w:val="0"/>
            <w:noProof/>
            <w:lang w:eastAsia="en-GB"/>
          </w:rPr>
          <w:t>Electrical Safety</w:t>
        </w:r>
        <w:r w:rsidR="009E1805" w:rsidRPr="00E13DE1">
          <w:rPr>
            <w:b w:val="0"/>
            <w:bCs w:val="0"/>
            <w:noProof/>
            <w:webHidden/>
          </w:rPr>
          <w:tab/>
        </w:r>
        <w:r w:rsidR="009E1805" w:rsidRPr="00E13DE1">
          <w:rPr>
            <w:b w:val="0"/>
            <w:bCs w:val="0"/>
            <w:noProof/>
            <w:webHidden/>
          </w:rPr>
          <w:fldChar w:fldCharType="begin"/>
        </w:r>
        <w:r w:rsidR="009E1805" w:rsidRPr="00E13DE1">
          <w:rPr>
            <w:b w:val="0"/>
            <w:bCs w:val="0"/>
            <w:noProof/>
            <w:webHidden/>
          </w:rPr>
          <w:instrText xml:space="preserve"> PAGEREF _Toc158812120 \h </w:instrText>
        </w:r>
        <w:r w:rsidR="009E1805" w:rsidRPr="00E13DE1">
          <w:rPr>
            <w:b w:val="0"/>
            <w:bCs w:val="0"/>
            <w:noProof/>
            <w:webHidden/>
          </w:rPr>
        </w:r>
        <w:r w:rsidR="009E1805" w:rsidRPr="00E13DE1">
          <w:rPr>
            <w:b w:val="0"/>
            <w:bCs w:val="0"/>
            <w:noProof/>
            <w:webHidden/>
          </w:rPr>
          <w:fldChar w:fldCharType="separate"/>
        </w:r>
        <w:r w:rsidR="00BB3AB2" w:rsidRPr="00E13DE1">
          <w:rPr>
            <w:b w:val="0"/>
            <w:bCs w:val="0"/>
            <w:noProof/>
            <w:webHidden/>
          </w:rPr>
          <w:t>14</w:t>
        </w:r>
        <w:r w:rsidR="009E1805" w:rsidRPr="00E13DE1">
          <w:rPr>
            <w:b w:val="0"/>
            <w:bCs w:val="0"/>
            <w:noProof/>
            <w:webHidden/>
          </w:rPr>
          <w:fldChar w:fldCharType="end"/>
        </w:r>
      </w:hyperlink>
    </w:p>
    <w:p w14:paraId="6CE8FF51" w14:textId="6B94BC0A" w:rsidR="009E1805" w:rsidRDefault="005E2678" w:rsidP="0015386F">
      <w:pPr>
        <w:pStyle w:val="TOC2"/>
        <w:rPr>
          <w:rFonts w:asciiTheme="minorHAnsi" w:eastAsiaTheme="minorEastAsia" w:hAnsiTheme="minorHAnsi" w:cstheme="minorBidi"/>
          <w:kern w:val="2"/>
          <w:sz w:val="22"/>
          <w:szCs w:val="22"/>
          <w:lang w:eastAsia="en-GB"/>
          <w14:ligatures w14:val="standardContextual"/>
        </w:rPr>
      </w:pPr>
      <w:hyperlink w:anchor="_Toc158812121" w:history="1">
        <w:r w:rsidR="009E1805" w:rsidRPr="00627DB9">
          <w:rPr>
            <w:rStyle w:val="Hyperlink"/>
          </w:rPr>
          <w:t>17.</w:t>
        </w:r>
        <w:r w:rsidR="009E1805">
          <w:rPr>
            <w:rFonts w:asciiTheme="minorHAnsi" w:eastAsiaTheme="minorEastAsia" w:hAnsiTheme="minorHAnsi" w:cstheme="minorBidi"/>
            <w:kern w:val="2"/>
            <w:sz w:val="22"/>
            <w:szCs w:val="22"/>
            <w:lang w:eastAsia="en-GB"/>
            <w14:ligatures w14:val="standardContextual"/>
          </w:rPr>
          <w:tab/>
        </w:r>
        <w:r w:rsidR="009E1805" w:rsidRPr="00627DB9">
          <w:rPr>
            <w:rStyle w:val="Hyperlink"/>
          </w:rPr>
          <w:t>Pets</w:t>
        </w:r>
        <w:r w:rsidR="009E1805">
          <w:rPr>
            <w:webHidden/>
          </w:rPr>
          <w:tab/>
        </w:r>
        <w:r w:rsidR="009E1805">
          <w:rPr>
            <w:webHidden/>
          </w:rPr>
          <w:fldChar w:fldCharType="begin"/>
        </w:r>
        <w:r w:rsidR="009E1805">
          <w:rPr>
            <w:webHidden/>
          </w:rPr>
          <w:instrText xml:space="preserve"> PAGEREF _Toc158812121 \h </w:instrText>
        </w:r>
        <w:r w:rsidR="009E1805">
          <w:rPr>
            <w:webHidden/>
          </w:rPr>
        </w:r>
        <w:r w:rsidR="009E1805">
          <w:rPr>
            <w:webHidden/>
          </w:rPr>
          <w:fldChar w:fldCharType="separate"/>
        </w:r>
        <w:r w:rsidR="00BB3AB2">
          <w:rPr>
            <w:webHidden/>
          </w:rPr>
          <w:t>17</w:t>
        </w:r>
        <w:r w:rsidR="009E1805">
          <w:rPr>
            <w:webHidden/>
          </w:rPr>
          <w:fldChar w:fldCharType="end"/>
        </w:r>
      </w:hyperlink>
    </w:p>
    <w:p w14:paraId="4197A642" w14:textId="466B284F" w:rsidR="009E1805" w:rsidRDefault="005E2678" w:rsidP="0015386F">
      <w:pPr>
        <w:pStyle w:val="TOC2"/>
        <w:rPr>
          <w:rFonts w:asciiTheme="minorHAnsi" w:eastAsiaTheme="minorEastAsia" w:hAnsiTheme="minorHAnsi" w:cstheme="minorBidi"/>
          <w:kern w:val="2"/>
          <w:sz w:val="22"/>
          <w:szCs w:val="22"/>
          <w:lang w:eastAsia="en-GB"/>
          <w14:ligatures w14:val="standardContextual"/>
        </w:rPr>
      </w:pPr>
      <w:hyperlink w:anchor="_Toc158812122" w:history="1">
        <w:r w:rsidR="009E1805" w:rsidRPr="00627DB9">
          <w:rPr>
            <w:rStyle w:val="Hyperlink"/>
          </w:rPr>
          <w:t>18.</w:t>
        </w:r>
        <w:r w:rsidR="009E1805">
          <w:rPr>
            <w:rFonts w:asciiTheme="minorHAnsi" w:eastAsiaTheme="minorEastAsia" w:hAnsiTheme="minorHAnsi" w:cstheme="minorBidi"/>
            <w:kern w:val="2"/>
            <w:sz w:val="22"/>
            <w:szCs w:val="22"/>
            <w:lang w:eastAsia="en-GB"/>
            <w14:ligatures w14:val="standardContextual"/>
          </w:rPr>
          <w:tab/>
        </w:r>
        <w:r w:rsidR="009E1805" w:rsidRPr="00627DB9">
          <w:rPr>
            <w:rStyle w:val="Hyperlink"/>
          </w:rPr>
          <w:t>Noise</w:t>
        </w:r>
        <w:r w:rsidR="009E1805">
          <w:rPr>
            <w:webHidden/>
          </w:rPr>
          <w:tab/>
        </w:r>
        <w:r w:rsidR="009E1805">
          <w:rPr>
            <w:webHidden/>
          </w:rPr>
          <w:fldChar w:fldCharType="begin"/>
        </w:r>
        <w:r w:rsidR="009E1805">
          <w:rPr>
            <w:webHidden/>
          </w:rPr>
          <w:instrText xml:space="preserve"> PAGEREF _Toc158812122 \h </w:instrText>
        </w:r>
        <w:r w:rsidR="009E1805">
          <w:rPr>
            <w:webHidden/>
          </w:rPr>
        </w:r>
        <w:r w:rsidR="009E1805">
          <w:rPr>
            <w:webHidden/>
          </w:rPr>
          <w:fldChar w:fldCharType="separate"/>
        </w:r>
        <w:r w:rsidR="00BB3AB2">
          <w:rPr>
            <w:webHidden/>
          </w:rPr>
          <w:t>17</w:t>
        </w:r>
        <w:r w:rsidR="009E1805">
          <w:rPr>
            <w:webHidden/>
          </w:rPr>
          <w:fldChar w:fldCharType="end"/>
        </w:r>
      </w:hyperlink>
    </w:p>
    <w:p w14:paraId="71D2181A" w14:textId="470B86B8" w:rsidR="009E1805" w:rsidRDefault="005E2678" w:rsidP="0015386F">
      <w:pPr>
        <w:pStyle w:val="TOC2"/>
        <w:rPr>
          <w:rFonts w:asciiTheme="minorHAnsi" w:eastAsiaTheme="minorEastAsia" w:hAnsiTheme="minorHAnsi" w:cstheme="minorBidi"/>
          <w:kern w:val="2"/>
          <w:sz w:val="22"/>
          <w:szCs w:val="22"/>
          <w:lang w:eastAsia="en-GB"/>
          <w14:ligatures w14:val="standardContextual"/>
        </w:rPr>
      </w:pPr>
      <w:hyperlink w:anchor="_Toc158812123" w:history="1">
        <w:r w:rsidR="009E1805" w:rsidRPr="00627DB9">
          <w:rPr>
            <w:rStyle w:val="Hyperlink"/>
          </w:rPr>
          <w:t>19.</w:t>
        </w:r>
        <w:r w:rsidR="009E1805">
          <w:rPr>
            <w:rFonts w:asciiTheme="minorHAnsi" w:eastAsiaTheme="minorEastAsia" w:hAnsiTheme="minorHAnsi" w:cstheme="minorBidi"/>
            <w:kern w:val="2"/>
            <w:sz w:val="22"/>
            <w:szCs w:val="22"/>
            <w:lang w:eastAsia="en-GB"/>
            <w14:ligatures w14:val="standardContextual"/>
          </w:rPr>
          <w:tab/>
        </w:r>
        <w:r w:rsidR="009E1805" w:rsidRPr="00627DB9">
          <w:rPr>
            <w:rStyle w:val="Hyperlink"/>
          </w:rPr>
          <w:t>Visitors</w:t>
        </w:r>
        <w:r w:rsidR="009E1805">
          <w:rPr>
            <w:webHidden/>
          </w:rPr>
          <w:tab/>
        </w:r>
        <w:r w:rsidR="009E1805">
          <w:rPr>
            <w:webHidden/>
          </w:rPr>
          <w:fldChar w:fldCharType="begin"/>
        </w:r>
        <w:r w:rsidR="009E1805">
          <w:rPr>
            <w:webHidden/>
          </w:rPr>
          <w:instrText xml:space="preserve"> PAGEREF _Toc158812123 \h </w:instrText>
        </w:r>
        <w:r w:rsidR="009E1805">
          <w:rPr>
            <w:webHidden/>
          </w:rPr>
        </w:r>
        <w:r w:rsidR="009E1805">
          <w:rPr>
            <w:webHidden/>
          </w:rPr>
          <w:fldChar w:fldCharType="separate"/>
        </w:r>
        <w:r w:rsidR="00BB3AB2">
          <w:rPr>
            <w:webHidden/>
          </w:rPr>
          <w:t>18</w:t>
        </w:r>
        <w:r w:rsidR="009E1805">
          <w:rPr>
            <w:webHidden/>
          </w:rPr>
          <w:fldChar w:fldCharType="end"/>
        </w:r>
      </w:hyperlink>
    </w:p>
    <w:p w14:paraId="23F38D64" w14:textId="6B8B1D7F" w:rsidR="009E1805" w:rsidRDefault="005E2678" w:rsidP="0015386F">
      <w:pPr>
        <w:pStyle w:val="TOC2"/>
        <w:rPr>
          <w:rFonts w:asciiTheme="minorHAnsi" w:eastAsiaTheme="minorEastAsia" w:hAnsiTheme="minorHAnsi" w:cstheme="minorBidi"/>
          <w:kern w:val="2"/>
          <w:sz w:val="22"/>
          <w:szCs w:val="22"/>
          <w:lang w:eastAsia="en-GB"/>
          <w14:ligatures w14:val="standardContextual"/>
        </w:rPr>
      </w:pPr>
      <w:hyperlink w:anchor="_Toc158812124" w:history="1">
        <w:r w:rsidR="009E1805" w:rsidRPr="00627DB9">
          <w:rPr>
            <w:rStyle w:val="Hyperlink"/>
          </w:rPr>
          <w:t>20.</w:t>
        </w:r>
        <w:r w:rsidR="009E1805">
          <w:rPr>
            <w:rFonts w:asciiTheme="minorHAnsi" w:eastAsiaTheme="minorEastAsia" w:hAnsiTheme="minorHAnsi" w:cstheme="minorBidi"/>
            <w:kern w:val="2"/>
            <w:sz w:val="22"/>
            <w:szCs w:val="22"/>
            <w:lang w:eastAsia="en-GB"/>
            <w14:ligatures w14:val="standardContextual"/>
          </w:rPr>
          <w:tab/>
        </w:r>
        <w:r w:rsidR="009E1805" w:rsidRPr="00627DB9">
          <w:rPr>
            <w:rStyle w:val="Hyperlink"/>
          </w:rPr>
          <w:t>Charges</w:t>
        </w:r>
        <w:r w:rsidR="009E1805">
          <w:rPr>
            <w:webHidden/>
          </w:rPr>
          <w:tab/>
        </w:r>
        <w:r w:rsidR="009E1805">
          <w:rPr>
            <w:webHidden/>
          </w:rPr>
          <w:fldChar w:fldCharType="begin"/>
        </w:r>
        <w:r w:rsidR="009E1805">
          <w:rPr>
            <w:webHidden/>
          </w:rPr>
          <w:instrText xml:space="preserve"> PAGEREF _Toc158812124 \h </w:instrText>
        </w:r>
        <w:r w:rsidR="009E1805">
          <w:rPr>
            <w:webHidden/>
          </w:rPr>
        </w:r>
        <w:r w:rsidR="009E1805">
          <w:rPr>
            <w:webHidden/>
          </w:rPr>
          <w:fldChar w:fldCharType="separate"/>
        </w:r>
        <w:r w:rsidR="00BB3AB2">
          <w:rPr>
            <w:webHidden/>
          </w:rPr>
          <w:t>18</w:t>
        </w:r>
        <w:r w:rsidR="009E1805">
          <w:rPr>
            <w:webHidden/>
          </w:rPr>
          <w:fldChar w:fldCharType="end"/>
        </w:r>
      </w:hyperlink>
    </w:p>
    <w:p w14:paraId="5183F730" w14:textId="06C99826" w:rsidR="009E1805" w:rsidRDefault="005E2678" w:rsidP="0015386F">
      <w:pPr>
        <w:pStyle w:val="TOC2"/>
        <w:rPr>
          <w:rFonts w:asciiTheme="minorHAnsi" w:eastAsiaTheme="minorEastAsia" w:hAnsiTheme="minorHAnsi" w:cstheme="minorBidi"/>
          <w:kern w:val="2"/>
          <w:sz w:val="22"/>
          <w:szCs w:val="22"/>
          <w:lang w:eastAsia="en-GB"/>
          <w14:ligatures w14:val="standardContextual"/>
        </w:rPr>
      </w:pPr>
      <w:hyperlink w:anchor="_Toc158812125" w:history="1">
        <w:r w:rsidR="009E1805" w:rsidRPr="00627DB9">
          <w:rPr>
            <w:rStyle w:val="Hyperlink"/>
          </w:rPr>
          <w:t>21.</w:t>
        </w:r>
        <w:r w:rsidR="009E1805">
          <w:rPr>
            <w:rFonts w:asciiTheme="minorHAnsi" w:eastAsiaTheme="minorEastAsia" w:hAnsiTheme="minorHAnsi" w:cstheme="minorBidi"/>
            <w:kern w:val="2"/>
            <w:sz w:val="22"/>
            <w:szCs w:val="22"/>
            <w:lang w:eastAsia="en-GB"/>
            <w14:ligatures w14:val="standardContextual"/>
          </w:rPr>
          <w:tab/>
        </w:r>
        <w:r w:rsidR="009E1805" w:rsidRPr="00627DB9">
          <w:rPr>
            <w:rStyle w:val="Hyperlink"/>
          </w:rPr>
          <w:t>Role and Authority of Wardens and Student Residence Advisers</w:t>
        </w:r>
        <w:r w:rsidR="009E1805">
          <w:rPr>
            <w:webHidden/>
          </w:rPr>
          <w:tab/>
        </w:r>
        <w:r w:rsidR="009E1805">
          <w:rPr>
            <w:webHidden/>
          </w:rPr>
          <w:fldChar w:fldCharType="begin"/>
        </w:r>
        <w:r w:rsidR="009E1805">
          <w:rPr>
            <w:webHidden/>
          </w:rPr>
          <w:instrText xml:space="preserve"> PAGEREF _Toc158812125 \h </w:instrText>
        </w:r>
        <w:r w:rsidR="009E1805">
          <w:rPr>
            <w:webHidden/>
          </w:rPr>
        </w:r>
        <w:r w:rsidR="009E1805">
          <w:rPr>
            <w:webHidden/>
          </w:rPr>
          <w:fldChar w:fldCharType="separate"/>
        </w:r>
        <w:r w:rsidR="00BB3AB2">
          <w:rPr>
            <w:webHidden/>
          </w:rPr>
          <w:t>19</w:t>
        </w:r>
        <w:r w:rsidR="009E1805">
          <w:rPr>
            <w:webHidden/>
          </w:rPr>
          <w:fldChar w:fldCharType="end"/>
        </w:r>
      </w:hyperlink>
    </w:p>
    <w:p w14:paraId="4EAEDFAD" w14:textId="54D79F4C" w:rsidR="009E1805" w:rsidRDefault="005E2678" w:rsidP="0015386F">
      <w:pPr>
        <w:pStyle w:val="TOC2"/>
        <w:rPr>
          <w:rFonts w:asciiTheme="minorHAnsi" w:eastAsiaTheme="minorEastAsia" w:hAnsiTheme="minorHAnsi" w:cstheme="minorBidi"/>
          <w:kern w:val="2"/>
          <w:sz w:val="22"/>
          <w:szCs w:val="22"/>
          <w:lang w:eastAsia="en-GB"/>
          <w14:ligatures w14:val="standardContextual"/>
        </w:rPr>
      </w:pPr>
      <w:hyperlink w:anchor="_Toc158812126" w:history="1">
        <w:r w:rsidR="009E1805" w:rsidRPr="00627DB9">
          <w:rPr>
            <w:rStyle w:val="Hyperlink"/>
          </w:rPr>
          <w:t>22.</w:t>
        </w:r>
        <w:r w:rsidR="009E1805">
          <w:rPr>
            <w:rFonts w:asciiTheme="minorHAnsi" w:eastAsiaTheme="minorEastAsia" w:hAnsiTheme="minorHAnsi" w:cstheme="minorBidi"/>
            <w:kern w:val="2"/>
            <w:sz w:val="22"/>
            <w:szCs w:val="22"/>
            <w:lang w:eastAsia="en-GB"/>
            <w14:ligatures w14:val="standardContextual"/>
          </w:rPr>
          <w:tab/>
        </w:r>
        <w:r w:rsidR="009E1805" w:rsidRPr="00627DB9">
          <w:rPr>
            <w:rStyle w:val="Hyperlink"/>
          </w:rPr>
          <w:t>Drugs</w:t>
        </w:r>
        <w:r w:rsidR="009E1805">
          <w:rPr>
            <w:webHidden/>
          </w:rPr>
          <w:tab/>
        </w:r>
        <w:r w:rsidR="009E1805">
          <w:rPr>
            <w:webHidden/>
          </w:rPr>
          <w:fldChar w:fldCharType="begin"/>
        </w:r>
        <w:r w:rsidR="009E1805">
          <w:rPr>
            <w:webHidden/>
          </w:rPr>
          <w:instrText xml:space="preserve"> PAGEREF _Toc158812126 \h </w:instrText>
        </w:r>
        <w:r w:rsidR="009E1805">
          <w:rPr>
            <w:webHidden/>
          </w:rPr>
        </w:r>
        <w:r w:rsidR="009E1805">
          <w:rPr>
            <w:webHidden/>
          </w:rPr>
          <w:fldChar w:fldCharType="separate"/>
        </w:r>
        <w:r w:rsidR="00BB3AB2">
          <w:rPr>
            <w:webHidden/>
          </w:rPr>
          <w:t>20</w:t>
        </w:r>
        <w:r w:rsidR="009E1805">
          <w:rPr>
            <w:webHidden/>
          </w:rPr>
          <w:fldChar w:fldCharType="end"/>
        </w:r>
      </w:hyperlink>
    </w:p>
    <w:p w14:paraId="25C7D7A0" w14:textId="7696097E" w:rsidR="009E1805" w:rsidRDefault="005E2678" w:rsidP="0015386F">
      <w:pPr>
        <w:pStyle w:val="TOC2"/>
        <w:rPr>
          <w:rFonts w:asciiTheme="minorHAnsi" w:eastAsiaTheme="minorEastAsia" w:hAnsiTheme="minorHAnsi" w:cstheme="minorBidi"/>
          <w:kern w:val="2"/>
          <w:sz w:val="22"/>
          <w:szCs w:val="22"/>
          <w:lang w:eastAsia="en-GB"/>
          <w14:ligatures w14:val="standardContextual"/>
        </w:rPr>
      </w:pPr>
      <w:hyperlink w:anchor="_Toc158812127" w:history="1">
        <w:r w:rsidR="009E1805" w:rsidRPr="00627DB9">
          <w:rPr>
            <w:rStyle w:val="Hyperlink"/>
          </w:rPr>
          <w:t>23.</w:t>
        </w:r>
        <w:r w:rsidR="009E1805">
          <w:rPr>
            <w:rFonts w:asciiTheme="minorHAnsi" w:eastAsiaTheme="minorEastAsia" w:hAnsiTheme="minorHAnsi" w:cstheme="minorBidi"/>
            <w:kern w:val="2"/>
            <w:sz w:val="22"/>
            <w:szCs w:val="22"/>
            <w:lang w:eastAsia="en-GB"/>
            <w14:ligatures w14:val="standardContextual"/>
          </w:rPr>
          <w:tab/>
        </w:r>
        <w:r w:rsidR="009E1805" w:rsidRPr="00627DB9">
          <w:rPr>
            <w:rStyle w:val="Hyperlink"/>
          </w:rPr>
          <w:t>Sexual Harassment and Sexual Violence</w:t>
        </w:r>
        <w:r w:rsidR="009E1805">
          <w:rPr>
            <w:webHidden/>
          </w:rPr>
          <w:tab/>
        </w:r>
        <w:r w:rsidR="009E1805">
          <w:rPr>
            <w:webHidden/>
          </w:rPr>
          <w:fldChar w:fldCharType="begin"/>
        </w:r>
        <w:r w:rsidR="009E1805">
          <w:rPr>
            <w:webHidden/>
          </w:rPr>
          <w:instrText xml:space="preserve"> PAGEREF _Toc158812127 \h </w:instrText>
        </w:r>
        <w:r w:rsidR="009E1805">
          <w:rPr>
            <w:webHidden/>
          </w:rPr>
        </w:r>
        <w:r w:rsidR="009E1805">
          <w:rPr>
            <w:webHidden/>
          </w:rPr>
          <w:fldChar w:fldCharType="separate"/>
        </w:r>
        <w:r w:rsidR="00BB3AB2">
          <w:rPr>
            <w:webHidden/>
          </w:rPr>
          <w:t>20</w:t>
        </w:r>
        <w:r w:rsidR="009E1805">
          <w:rPr>
            <w:webHidden/>
          </w:rPr>
          <w:fldChar w:fldCharType="end"/>
        </w:r>
      </w:hyperlink>
    </w:p>
    <w:p w14:paraId="7EA7DE8D" w14:textId="1F773D4A" w:rsidR="009E1805" w:rsidRDefault="005E2678" w:rsidP="0015386F">
      <w:pPr>
        <w:pStyle w:val="TOC2"/>
        <w:rPr>
          <w:rFonts w:asciiTheme="minorHAnsi" w:eastAsiaTheme="minorEastAsia" w:hAnsiTheme="minorHAnsi" w:cstheme="minorBidi"/>
          <w:kern w:val="2"/>
          <w:sz w:val="22"/>
          <w:szCs w:val="22"/>
          <w:lang w:eastAsia="en-GB"/>
          <w14:ligatures w14:val="standardContextual"/>
        </w:rPr>
      </w:pPr>
      <w:hyperlink w:anchor="_Toc158812128" w:history="1">
        <w:r w:rsidR="009E1805" w:rsidRPr="00627DB9">
          <w:rPr>
            <w:rStyle w:val="Hyperlink"/>
          </w:rPr>
          <w:t>24.</w:t>
        </w:r>
        <w:r w:rsidR="009E1805">
          <w:rPr>
            <w:rFonts w:asciiTheme="minorHAnsi" w:eastAsiaTheme="minorEastAsia" w:hAnsiTheme="minorHAnsi" w:cstheme="minorBidi"/>
            <w:kern w:val="2"/>
            <w:sz w:val="22"/>
            <w:szCs w:val="22"/>
            <w:lang w:eastAsia="en-GB"/>
            <w14:ligatures w14:val="standardContextual"/>
          </w:rPr>
          <w:tab/>
        </w:r>
        <w:r w:rsidR="009E1805" w:rsidRPr="00627DB9">
          <w:rPr>
            <w:rStyle w:val="Hyperlink"/>
          </w:rPr>
          <w:t>Leaving your Hall</w:t>
        </w:r>
        <w:r w:rsidR="009E1805">
          <w:rPr>
            <w:webHidden/>
          </w:rPr>
          <w:tab/>
        </w:r>
        <w:r w:rsidR="009E1805">
          <w:rPr>
            <w:webHidden/>
          </w:rPr>
          <w:fldChar w:fldCharType="begin"/>
        </w:r>
        <w:r w:rsidR="009E1805">
          <w:rPr>
            <w:webHidden/>
          </w:rPr>
          <w:instrText xml:space="preserve"> PAGEREF _Toc158812128 \h </w:instrText>
        </w:r>
        <w:r w:rsidR="009E1805">
          <w:rPr>
            <w:webHidden/>
          </w:rPr>
        </w:r>
        <w:r w:rsidR="009E1805">
          <w:rPr>
            <w:webHidden/>
          </w:rPr>
          <w:fldChar w:fldCharType="separate"/>
        </w:r>
        <w:r w:rsidR="00BB3AB2">
          <w:rPr>
            <w:webHidden/>
          </w:rPr>
          <w:t>20</w:t>
        </w:r>
        <w:r w:rsidR="009E1805">
          <w:rPr>
            <w:webHidden/>
          </w:rPr>
          <w:fldChar w:fldCharType="end"/>
        </w:r>
      </w:hyperlink>
    </w:p>
    <w:p w14:paraId="0911C7BA" w14:textId="1D2B6FE7" w:rsidR="009E1805" w:rsidRDefault="005E2678" w:rsidP="0015386F">
      <w:pPr>
        <w:pStyle w:val="TOC2"/>
        <w:rPr>
          <w:rFonts w:asciiTheme="minorHAnsi" w:eastAsiaTheme="minorEastAsia" w:hAnsiTheme="minorHAnsi" w:cstheme="minorBidi"/>
          <w:kern w:val="2"/>
          <w:sz w:val="22"/>
          <w:szCs w:val="22"/>
          <w:lang w:eastAsia="en-GB"/>
          <w14:ligatures w14:val="standardContextual"/>
        </w:rPr>
      </w:pPr>
      <w:hyperlink w:anchor="_Toc158812129" w:history="1">
        <w:r w:rsidR="009E1805" w:rsidRPr="00627DB9">
          <w:rPr>
            <w:rStyle w:val="Hyperlink"/>
          </w:rPr>
          <w:t>25.</w:t>
        </w:r>
        <w:r w:rsidR="009E1805">
          <w:rPr>
            <w:rFonts w:asciiTheme="minorHAnsi" w:eastAsiaTheme="minorEastAsia" w:hAnsiTheme="minorHAnsi" w:cstheme="minorBidi"/>
            <w:kern w:val="2"/>
            <w:sz w:val="22"/>
            <w:szCs w:val="22"/>
            <w:lang w:eastAsia="en-GB"/>
            <w14:ligatures w14:val="standardContextual"/>
          </w:rPr>
          <w:tab/>
        </w:r>
        <w:r w:rsidR="009E1805" w:rsidRPr="00627DB9">
          <w:rPr>
            <w:rStyle w:val="Hyperlink"/>
          </w:rPr>
          <w:t>Deposits</w:t>
        </w:r>
        <w:r w:rsidR="009E1805">
          <w:rPr>
            <w:webHidden/>
          </w:rPr>
          <w:tab/>
        </w:r>
        <w:r w:rsidR="009E1805">
          <w:rPr>
            <w:webHidden/>
          </w:rPr>
          <w:fldChar w:fldCharType="begin"/>
        </w:r>
        <w:r w:rsidR="009E1805">
          <w:rPr>
            <w:webHidden/>
          </w:rPr>
          <w:instrText xml:space="preserve"> PAGEREF _Toc158812129 \h </w:instrText>
        </w:r>
        <w:r w:rsidR="009E1805">
          <w:rPr>
            <w:webHidden/>
          </w:rPr>
        </w:r>
        <w:r w:rsidR="009E1805">
          <w:rPr>
            <w:webHidden/>
          </w:rPr>
          <w:fldChar w:fldCharType="separate"/>
        </w:r>
        <w:r w:rsidR="00BB3AB2">
          <w:rPr>
            <w:webHidden/>
          </w:rPr>
          <w:t>21</w:t>
        </w:r>
        <w:r w:rsidR="009E1805">
          <w:rPr>
            <w:webHidden/>
          </w:rPr>
          <w:fldChar w:fldCharType="end"/>
        </w:r>
      </w:hyperlink>
    </w:p>
    <w:p w14:paraId="0A27F1D5" w14:textId="68591A6B" w:rsidR="009E1805" w:rsidRDefault="005E2678" w:rsidP="0015386F">
      <w:pPr>
        <w:pStyle w:val="TOC2"/>
        <w:rPr>
          <w:rFonts w:asciiTheme="minorHAnsi" w:eastAsiaTheme="minorEastAsia" w:hAnsiTheme="minorHAnsi" w:cstheme="minorBidi"/>
          <w:kern w:val="2"/>
          <w:sz w:val="22"/>
          <w:szCs w:val="22"/>
          <w:lang w:eastAsia="en-GB"/>
          <w14:ligatures w14:val="standardContextual"/>
        </w:rPr>
      </w:pPr>
      <w:hyperlink w:anchor="_Toc158812130" w:history="1">
        <w:r w:rsidR="009E1805" w:rsidRPr="00627DB9">
          <w:rPr>
            <w:rStyle w:val="Hyperlink"/>
          </w:rPr>
          <w:t>26.</w:t>
        </w:r>
        <w:r w:rsidR="009E1805">
          <w:rPr>
            <w:rFonts w:asciiTheme="minorHAnsi" w:eastAsiaTheme="minorEastAsia" w:hAnsiTheme="minorHAnsi" w:cstheme="minorBidi"/>
            <w:kern w:val="2"/>
            <w:sz w:val="22"/>
            <w:szCs w:val="22"/>
            <w:lang w:eastAsia="en-GB"/>
            <w14:ligatures w14:val="standardContextual"/>
          </w:rPr>
          <w:tab/>
        </w:r>
        <w:r w:rsidR="009E1805" w:rsidRPr="00627DB9">
          <w:rPr>
            <w:rStyle w:val="Hyperlink"/>
          </w:rPr>
          <w:t>Further Regulations, Guidance and Instructions to Students</w:t>
        </w:r>
        <w:r w:rsidR="009E1805">
          <w:rPr>
            <w:webHidden/>
          </w:rPr>
          <w:tab/>
        </w:r>
        <w:r w:rsidR="009E1805">
          <w:rPr>
            <w:webHidden/>
          </w:rPr>
          <w:fldChar w:fldCharType="begin"/>
        </w:r>
        <w:r w:rsidR="009E1805">
          <w:rPr>
            <w:webHidden/>
          </w:rPr>
          <w:instrText xml:space="preserve"> PAGEREF _Toc158812130 \h </w:instrText>
        </w:r>
        <w:r w:rsidR="009E1805">
          <w:rPr>
            <w:webHidden/>
          </w:rPr>
        </w:r>
        <w:r w:rsidR="009E1805">
          <w:rPr>
            <w:webHidden/>
          </w:rPr>
          <w:fldChar w:fldCharType="separate"/>
        </w:r>
        <w:r w:rsidR="00BB3AB2">
          <w:rPr>
            <w:webHidden/>
          </w:rPr>
          <w:t>21</w:t>
        </w:r>
        <w:r w:rsidR="009E1805">
          <w:rPr>
            <w:webHidden/>
          </w:rPr>
          <w:fldChar w:fldCharType="end"/>
        </w:r>
      </w:hyperlink>
    </w:p>
    <w:p w14:paraId="397521E4" w14:textId="2354423C" w:rsidR="009E1805" w:rsidRDefault="005E2678" w:rsidP="0015386F">
      <w:pPr>
        <w:pStyle w:val="TOC2"/>
        <w:rPr>
          <w:rFonts w:asciiTheme="minorHAnsi" w:eastAsiaTheme="minorEastAsia" w:hAnsiTheme="minorHAnsi" w:cstheme="minorBidi"/>
          <w:kern w:val="2"/>
          <w:sz w:val="22"/>
          <w:szCs w:val="22"/>
          <w:lang w:eastAsia="en-GB"/>
          <w14:ligatures w14:val="standardContextual"/>
        </w:rPr>
      </w:pPr>
      <w:hyperlink w:anchor="_Toc158812131" w:history="1">
        <w:r w:rsidR="009E1805" w:rsidRPr="00627DB9">
          <w:rPr>
            <w:rStyle w:val="Hyperlink"/>
          </w:rPr>
          <w:t>27.</w:t>
        </w:r>
        <w:r w:rsidR="009E1805">
          <w:rPr>
            <w:rFonts w:asciiTheme="minorHAnsi" w:eastAsiaTheme="minorEastAsia" w:hAnsiTheme="minorHAnsi" w:cstheme="minorBidi"/>
            <w:kern w:val="2"/>
            <w:sz w:val="22"/>
            <w:szCs w:val="22"/>
            <w:lang w:eastAsia="en-GB"/>
            <w14:ligatures w14:val="standardContextual"/>
          </w:rPr>
          <w:tab/>
        </w:r>
        <w:r w:rsidR="009E1805" w:rsidRPr="00627DB9">
          <w:rPr>
            <w:rStyle w:val="Hyperlink"/>
          </w:rPr>
          <w:t>UUK Code</w:t>
        </w:r>
        <w:r w:rsidR="009E1805">
          <w:rPr>
            <w:webHidden/>
          </w:rPr>
          <w:tab/>
        </w:r>
        <w:r w:rsidR="009E1805">
          <w:rPr>
            <w:webHidden/>
          </w:rPr>
          <w:fldChar w:fldCharType="begin"/>
        </w:r>
        <w:r w:rsidR="009E1805">
          <w:rPr>
            <w:webHidden/>
          </w:rPr>
          <w:instrText xml:space="preserve"> PAGEREF _Toc158812131 \h </w:instrText>
        </w:r>
        <w:r w:rsidR="009E1805">
          <w:rPr>
            <w:webHidden/>
          </w:rPr>
        </w:r>
        <w:r w:rsidR="009E1805">
          <w:rPr>
            <w:webHidden/>
          </w:rPr>
          <w:fldChar w:fldCharType="separate"/>
        </w:r>
        <w:r w:rsidR="00BB3AB2">
          <w:rPr>
            <w:webHidden/>
          </w:rPr>
          <w:t>22</w:t>
        </w:r>
        <w:r w:rsidR="009E1805">
          <w:rPr>
            <w:webHidden/>
          </w:rPr>
          <w:fldChar w:fldCharType="end"/>
        </w:r>
      </w:hyperlink>
    </w:p>
    <w:p w14:paraId="5DA1F36E" w14:textId="301FBA59" w:rsidR="009E1805" w:rsidRDefault="005E2678" w:rsidP="0015386F">
      <w:pPr>
        <w:pStyle w:val="TOC2"/>
        <w:rPr>
          <w:rFonts w:asciiTheme="minorHAnsi" w:eastAsiaTheme="minorEastAsia" w:hAnsiTheme="minorHAnsi" w:cstheme="minorBidi"/>
          <w:kern w:val="2"/>
          <w:sz w:val="22"/>
          <w:szCs w:val="22"/>
          <w:lang w:eastAsia="en-GB"/>
          <w14:ligatures w14:val="standardContextual"/>
        </w:rPr>
      </w:pPr>
      <w:hyperlink w:anchor="_Toc158812132" w:history="1">
        <w:r w:rsidR="009E1805" w:rsidRPr="00627DB9">
          <w:rPr>
            <w:rStyle w:val="Hyperlink"/>
          </w:rPr>
          <w:t>28.</w:t>
        </w:r>
        <w:r w:rsidR="009E1805">
          <w:rPr>
            <w:rFonts w:asciiTheme="minorHAnsi" w:eastAsiaTheme="minorEastAsia" w:hAnsiTheme="minorHAnsi" w:cstheme="minorBidi"/>
            <w:kern w:val="2"/>
            <w:sz w:val="22"/>
            <w:szCs w:val="22"/>
            <w:lang w:eastAsia="en-GB"/>
            <w14:ligatures w14:val="standardContextual"/>
          </w:rPr>
          <w:tab/>
        </w:r>
        <w:r w:rsidR="009E1805" w:rsidRPr="00627DB9">
          <w:rPr>
            <w:rStyle w:val="Hyperlink"/>
          </w:rPr>
          <w:t>Complaints and Escalation Procedure</w:t>
        </w:r>
        <w:r w:rsidR="009E1805">
          <w:rPr>
            <w:webHidden/>
          </w:rPr>
          <w:tab/>
        </w:r>
        <w:r w:rsidR="009E1805">
          <w:rPr>
            <w:webHidden/>
          </w:rPr>
          <w:fldChar w:fldCharType="begin"/>
        </w:r>
        <w:r w:rsidR="009E1805">
          <w:rPr>
            <w:webHidden/>
          </w:rPr>
          <w:instrText xml:space="preserve"> PAGEREF _Toc158812132 \h </w:instrText>
        </w:r>
        <w:r w:rsidR="009E1805">
          <w:rPr>
            <w:webHidden/>
          </w:rPr>
        </w:r>
        <w:r w:rsidR="009E1805">
          <w:rPr>
            <w:webHidden/>
          </w:rPr>
          <w:fldChar w:fldCharType="separate"/>
        </w:r>
        <w:r w:rsidR="00BB3AB2">
          <w:rPr>
            <w:webHidden/>
          </w:rPr>
          <w:t>22</w:t>
        </w:r>
        <w:r w:rsidR="009E1805">
          <w:rPr>
            <w:webHidden/>
          </w:rPr>
          <w:fldChar w:fldCharType="end"/>
        </w:r>
      </w:hyperlink>
    </w:p>
    <w:p w14:paraId="2904A75E" w14:textId="472F9564" w:rsidR="009E1805" w:rsidRDefault="005E2678" w:rsidP="0015386F">
      <w:pPr>
        <w:pStyle w:val="TOC2"/>
        <w:rPr>
          <w:rFonts w:asciiTheme="minorHAnsi" w:eastAsiaTheme="minorEastAsia" w:hAnsiTheme="minorHAnsi" w:cstheme="minorBidi"/>
          <w:kern w:val="2"/>
          <w:sz w:val="22"/>
          <w:szCs w:val="22"/>
          <w:lang w:eastAsia="en-GB"/>
          <w14:ligatures w14:val="standardContextual"/>
        </w:rPr>
      </w:pPr>
      <w:hyperlink w:anchor="_Toc158812133" w:history="1">
        <w:r w:rsidR="009E1805" w:rsidRPr="00627DB9">
          <w:rPr>
            <w:rStyle w:val="Hyperlink"/>
          </w:rPr>
          <w:t>29.</w:t>
        </w:r>
        <w:r w:rsidR="009E1805">
          <w:rPr>
            <w:rFonts w:asciiTheme="minorHAnsi" w:eastAsiaTheme="minorEastAsia" w:hAnsiTheme="minorHAnsi" w:cstheme="minorBidi"/>
            <w:kern w:val="2"/>
            <w:sz w:val="22"/>
            <w:szCs w:val="22"/>
            <w:lang w:eastAsia="en-GB"/>
            <w14:ligatures w14:val="standardContextual"/>
          </w:rPr>
          <w:tab/>
        </w:r>
        <w:r w:rsidR="009E1805" w:rsidRPr="00627DB9">
          <w:rPr>
            <w:rStyle w:val="Hyperlink"/>
          </w:rPr>
          <w:t>Compensation Claims</w:t>
        </w:r>
        <w:r w:rsidR="009E1805">
          <w:rPr>
            <w:webHidden/>
          </w:rPr>
          <w:tab/>
        </w:r>
        <w:r w:rsidR="009E1805">
          <w:rPr>
            <w:webHidden/>
          </w:rPr>
          <w:fldChar w:fldCharType="begin"/>
        </w:r>
        <w:r w:rsidR="009E1805">
          <w:rPr>
            <w:webHidden/>
          </w:rPr>
          <w:instrText xml:space="preserve"> PAGEREF _Toc158812133 \h </w:instrText>
        </w:r>
        <w:r w:rsidR="009E1805">
          <w:rPr>
            <w:webHidden/>
          </w:rPr>
        </w:r>
        <w:r w:rsidR="009E1805">
          <w:rPr>
            <w:webHidden/>
          </w:rPr>
          <w:fldChar w:fldCharType="separate"/>
        </w:r>
        <w:r w:rsidR="00BB3AB2">
          <w:rPr>
            <w:webHidden/>
          </w:rPr>
          <w:t>24</w:t>
        </w:r>
        <w:r w:rsidR="009E1805">
          <w:rPr>
            <w:webHidden/>
          </w:rPr>
          <w:fldChar w:fldCharType="end"/>
        </w:r>
      </w:hyperlink>
    </w:p>
    <w:p w14:paraId="329583E9" w14:textId="080637A1" w:rsidR="009E1805" w:rsidRDefault="005E2678" w:rsidP="0015386F">
      <w:pPr>
        <w:pStyle w:val="TOC2"/>
        <w:rPr>
          <w:rFonts w:asciiTheme="minorHAnsi" w:eastAsiaTheme="minorEastAsia" w:hAnsiTheme="minorHAnsi" w:cstheme="minorBidi"/>
          <w:kern w:val="2"/>
          <w:sz w:val="22"/>
          <w:szCs w:val="22"/>
          <w:lang w:eastAsia="en-GB"/>
          <w14:ligatures w14:val="standardContextual"/>
        </w:rPr>
      </w:pPr>
      <w:hyperlink w:anchor="_Toc158812134" w:history="1">
        <w:r w:rsidR="009E1805" w:rsidRPr="00627DB9">
          <w:rPr>
            <w:rStyle w:val="Hyperlink"/>
          </w:rPr>
          <w:t>30.</w:t>
        </w:r>
        <w:r w:rsidR="009E1805">
          <w:rPr>
            <w:rFonts w:asciiTheme="minorHAnsi" w:eastAsiaTheme="minorEastAsia" w:hAnsiTheme="minorHAnsi" w:cstheme="minorBidi"/>
            <w:kern w:val="2"/>
            <w:sz w:val="22"/>
            <w:szCs w:val="22"/>
            <w:lang w:eastAsia="en-GB"/>
            <w14:ligatures w14:val="standardContextual"/>
          </w:rPr>
          <w:tab/>
        </w:r>
        <w:r w:rsidR="009E1805" w:rsidRPr="00627DB9">
          <w:rPr>
            <w:rStyle w:val="Hyperlink"/>
          </w:rPr>
          <w:t>Electoral Register</w:t>
        </w:r>
        <w:r w:rsidR="009E1805">
          <w:rPr>
            <w:webHidden/>
          </w:rPr>
          <w:tab/>
        </w:r>
        <w:r w:rsidR="009E1805">
          <w:rPr>
            <w:webHidden/>
          </w:rPr>
          <w:fldChar w:fldCharType="begin"/>
        </w:r>
        <w:r w:rsidR="009E1805">
          <w:rPr>
            <w:webHidden/>
          </w:rPr>
          <w:instrText xml:space="preserve"> PAGEREF _Toc158812134 \h </w:instrText>
        </w:r>
        <w:r w:rsidR="009E1805">
          <w:rPr>
            <w:webHidden/>
          </w:rPr>
        </w:r>
        <w:r w:rsidR="009E1805">
          <w:rPr>
            <w:webHidden/>
          </w:rPr>
          <w:fldChar w:fldCharType="separate"/>
        </w:r>
        <w:r w:rsidR="00BB3AB2">
          <w:rPr>
            <w:webHidden/>
          </w:rPr>
          <w:t>26</w:t>
        </w:r>
        <w:r w:rsidR="009E1805">
          <w:rPr>
            <w:webHidden/>
          </w:rPr>
          <w:fldChar w:fldCharType="end"/>
        </w:r>
      </w:hyperlink>
    </w:p>
    <w:p w14:paraId="2CF2556A" w14:textId="7BAE08EE" w:rsidR="009E1805" w:rsidRDefault="005E2678" w:rsidP="0015386F">
      <w:pPr>
        <w:pStyle w:val="TOC2"/>
        <w:rPr>
          <w:rFonts w:asciiTheme="minorHAnsi" w:eastAsiaTheme="minorEastAsia" w:hAnsiTheme="minorHAnsi" w:cstheme="minorBidi"/>
          <w:kern w:val="2"/>
          <w:sz w:val="22"/>
          <w:szCs w:val="22"/>
          <w:lang w:eastAsia="en-GB"/>
          <w14:ligatures w14:val="standardContextual"/>
        </w:rPr>
      </w:pPr>
      <w:hyperlink w:anchor="_Toc158812135" w:history="1">
        <w:r w:rsidR="009E1805" w:rsidRPr="00627DB9">
          <w:rPr>
            <w:rStyle w:val="Hyperlink"/>
          </w:rPr>
          <w:t>31.</w:t>
        </w:r>
        <w:r w:rsidR="009E1805">
          <w:rPr>
            <w:rFonts w:asciiTheme="minorHAnsi" w:eastAsiaTheme="minorEastAsia" w:hAnsiTheme="minorHAnsi" w:cstheme="minorBidi"/>
            <w:kern w:val="2"/>
            <w:sz w:val="22"/>
            <w:szCs w:val="22"/>
            <w:lang w:eastAsia="en-GB"/>
            <w14:ligatures w14:val="standardContextual"/>
          </w:rPr>
          <w:tab/>
        </w:r>
        <w:r w:rsidR="009E1805" w:rsidRPr="00627DB9">
          <w:rPr>
            <w:rStyle w:val="Hyperlink"/>
          </w:rPr>
          <w:t>Maintenance</w:t>
        </w:r>
        <w:r w:rsidR="009E1805">
          <w:rPr>
            <w:webHidden/>
          </w:rPr>
          <w:tab/>
        </w:r>
        <w:r w:rsidR="009E1805">
          <w:rPr>
            <w:webHidden/>
          </w:rPr>
          <w:fldChar w:fldCharType="begin"/>
        </w:r>
        <w:r w:rsidR="009E1805">
          <w:rPr>
            <w:webHidden/>
          </w:rPr>
          <w:instrText xml:space="preserve"> PAGEREF _Toc158812135 \h </w:instrText>
        </w:r>
        <w:r w:rsidR="009E1805">
          <w:rPr>
            <w:webHidden/>
          </w:rPr>
        </w:r>
        <w:r w:rsidR="009E1805">
          <w:rPr>
            <w:webHidden/>
          </w:rPr>
          <w:fldChar w:fldCharType="separate"/>
        </w:r>
        <w:r w:rsidR="00BB3AB2">
          <w:rPr>
            <w:webHidden/>
          </w:rPr>
          <w:t>26</w:t>
        </w:r>
        <w:r w:rsidR="009E1805">
          <w:rPr>
            <w:webHidden/>
          </w:rPr>
          <w:fldChar w:fldCharType="end"/>
        </w:r>
      </w:hyperlink>
    </w:p>
    <w:p w14:paraId="67C3A031" w14:textId="4590D11D" w:rsidR="009E1805" w:rsidRDefault="005E2678" w:rsidP="0015386F">
      <w:pPr>
        <w:pStyle w:val="TOC2"/>
        <w:rPr>
          <w:rFonts w:asciiTheme="minorHAnsi" w:eastAsiaTheme="minorEastAsia" w:hAnsiTheme="minorHAnsi" w:cstheme="minorBidi"/>
          <w:kern w:val="2"/>
          <w:sz w:val="22"/>
          <w:szCs w:val="22"/>
          <w:lang w:eastAsia="en-GB"/>
          <w14:ligatures w14:val="standardContextual"/>
        </w:rPr>
      </w:pPr>
      <w:hyperlink w:anchor="_Toc158812136" w:history="1">
        <w:r w:rsidR="009E1805" w:rsidRPr="00627DB9">
          <w:rPr>
            <w:rStyle w:val="Hyperlink"/>
          </w:rPr>
          <w:t>32.</w:t>
        </w:r>
        <w:r w:rsidR="009E1805">
          <w:rPr>
            <w:rFonts w:asciiTheme="minorHAnsi" w:eastAsiaTheme="minorEastAsia" w:hAnsiTheme="minorHAnsi" w:cstheme="minorBidi"/>
            <w:kern w:val="2"/>
            <w:sz w:val="22"/>
            <w:szCs w:val="22"/>
            <w:lang w:eastAsia="en-GB"/>
            <w14:ligatures w14:val="standardContextual"/>
          </w:rPr>
          <w:tab/>
        </w:r>
        <w:r w:rsidR="009E1805" w:rsidRPr="00627DB9">
          <w:rPr>
            <w:rStyle w:val="Hyperlink"/>
          </w:rPr>
          <w:t>Snow and Ice</w:t>
        </w:r>
        <w:r w:rsidR="009E1805">
          <w:rPr>
            <w:webHidden/>
          </w:rPr>
          <w:tab/>
        </w:r>
        <w:r w:rsidR="009E1805">
          <w:rPr>
            <w:webHidden/>
          </w:rPr>
          <w:fldChar w:fldCharType="begin"/>
        </w:r>
        <w:r w:rsidR="009E1805">
          <w:rPr>
            <w:webHidden/>
          </w:rPr>
          <w:instrText xml:space="preserve"> PAGEREF _Toc158812136 \h </w:instrText>
        </w:r>
        <w:r w:rsidR="009E1805">
          <w:rPr>
            <w:webHidden/>
          </w:rPr>
        </w:r>
        <w:r w:rsidR="009E1805">
          <w:rPr>
            <w:webHidden/>
          </w:rPr>
          <w:fldChar w:fldCharType="separate"/>
        </w:r>
        <w:r w:rsidR="00BB3AB2">
          <w:rPr>
            <w:webHidden/>
          </w:rPr>
          <w:t>27</w:t>
        </w:r>
        <w:r w:rsidR="009E1805">
          <w:rPr>
            <w:webHidden/>
          </w:rPr>
          <w:fldChar w:fldCharType="end"/>
        </w:r>
      </w:hyperlink>
    </w:p>
    <w:p w14:paraId="56E56C17" w14:textId="0B099093" w:rsidR="009E1805" w:rsidRDefault="005E2678" w:rsidP="0015386F">
      <w:pPr>
        <w:pStyle w:val="TOC2"/>
        <w:rPr>
          <w:rFonts w:asciiTheme="minorHAnsi" w:eastAsiaTheme="minorEastAsia" w:hAnsiTheme="minorHAnsi" w:cstheme="minorBidi"/>
          <w:kern w:val="2"/>
          <w:sz w:val="22"/>
          <w:szCs w:val="22"/>
          <w:lang w:eastAsia="en-GB"/>
          <w14:ligatures w14:val="standardContextual"/>
        </w:rPr>
      </w:pPr>
      <w:hyperlink w:anchor="_Toc158812137" w:history="1">
        <w:r w:rsidR="009E1805" w:rsidRPr="00627DB9">
          <w:rPr>
            <w:rStyle w:val="Hyperlink"/>
          </w:rPr>
          <w:t>33.</w:t>
        </w:r>
        <w:r w:rsidR="009E1805">
          <w:rPr>
            <w:rFonts w:asciiTheme="minorHAnsi" w:eastAsiaTheme="minorEastAsia" w:hAnsiTheme="minorHAnsi" w:cstheme="minorBidi"/>
            <w:kern w:val="2"/>
            <w:sz w:val="22"/>
            <w:szCs w:val="22"/>
            <w:lang w:eastAsia="en-GB"/>
            <w14:ligatures w14:val="standardContextual"/>
          </w:rPr>
          <w:tab/>
        </w:r>
        <w:r w:rsidR="009E1805" w:rsidRPr="00627DB9">
          <w:rPr>
            <w:rStyle w:val="Hyperlink"/>
          </w:rPr>
          <w:t>TV Licensing</w:t>
        </w:r>
        <w:r w:rsidR="009E1805">
          <w:rPr>
            <w:webHidden/>
          </w:rPr>
          <w:tab/>
        </w:r>
        <w:r w:rsidR="009E1805">
          <w:rPr>
            <w:webHidden/>
          </w:rPr>
          <w:fldChar w:fldCharType="begin"/>
        </w:r>
        <w:r w:rsidR="009E1805">
          <w:rPr>
            <w:webHidden/>
          </w:rPr>
          <w:instrText xml:space="preserve"> PAGEREF _Toc158812137 \h </w:instrText>
        </w:r>
        <w:r w:rsidR="009E1805">
          <w:rPr>
            <w:webHidden/>
          </w:rPr>
        </w:r>
        <w:r w:rsidR="009E1805">
          <w:rPr>
            <w:webHidden/>
          </w:rPr>
          <w:fldChar w:fldCharType="separate"/>
        </w:r>
        <w:r w:rsidR="00BB3AB2">
          <w:rPr>
            <w:webHidden/>
          </w:rPr>
          <w:t>27</w:t>
        </w:r>
        <w:r w:rsidR="009E1805">
          <w:rPr>
            <w:webHidden/>
          </w:rPr>
          <w:fldChar w:fldCharType="end"/>
        </w:r>
      </w:hyperlink>
    </w:p>
    <w:p w14:paraId="3A708499" w14:textId="5AA220DE" w:rsidR="009E1805" w:rsidRDefault="005E2678" w:rsidP="0015386F">
      <w:pPr>
        <w:pStyle w:val="TOC2"/>
        <w:rPr>
          <w:rFonts w:asciiTheme="minorHAnsi" w:eastAsiaTheme="minorEastAsia" w:hAnsiTheme="minorHAnsi" w:cstheme="minorBidi"/>
          <w:kern w:val="2"/>
          <w:sz w:val="22"/>
          <w:szCs w:val="22"/>
          <w:lang w:eastAsia="en-GB"/>
          <w14:ligatures w14:val="standardContextual"/>
        </w:rPr>
      </w:pPr>
      <w:hyperlink w:anchor="_Toc158812138" w:history="1">
        <w:r w:rsidR="009E1805" w:rsidRPr="00627DB9">
          <w:rPr>
            <w:rStyle w:val="Hyperlink"/>
          </w:rPr>
          <w:t>34.</w:t>
        </w:r>
        <w:r w:rsidR="009E1805">
          <w:rPr>
            <w:rFonts w:asciiTheme="minorHAnsi" w:eastAsiaTheme="minorEastAsia" w:hAnsiTheme="minorHAnsi" w:cstheme="minorBidi"/>
            <w:kern w:val="2"/>
            <w:sz w:val="22"/>
            <w:szCs w:val="22"/>
            <w:lang w:eastAsia="en-GB"/>
            <w14:ligatures w14:val="standardContextual"/>
          </w:rPr>
          <w:tab/>
        </w:r>
        <w:r w:rsidR="009E1805" w:rsidRPr="00627DB9">
          <w:rPr>
            <w:rStyle w:val="Hyperlink"/>
          </w:rPr>
          <w:t>Parties</w:t>
        </w:r>
        <w:r w:rsidR="009E1805">
          <w:rPr>
            <w:webHidden/>
          </w:rPr>
          <w:tab/>
        </w:r>
        <w:r w:rsidR="009E1805">
          <w:rPr>
            <w:webHidden/>
          </w:rPr>
          <w:fldChar w:fldCharType="begin"/>
        </w:r>
        <w:r w:rsidR="009E1805">
          <w:rPr>
            <w:webHidden/>
          </w:rPr>
          <w:instrText xml:space="preserve"> PAGEREF _Toc158812138 \h </w:instrText>
        </w:r>
        <w:r w:rsidR="009E1805">
          <w:rPr>
            <w:webHidden/>
          </w:rPr>
        </w:r>
        <w:r w:rsidR="009E1805">
          <w:rPr>
            <w:webHidden/>
          </w:rPr>
          <w:fldChar w:fldCharType="separate"/>
        </w:r>
        <w:r w:rsidR="00BB3AB2">
          <w:rPr>
            <w:webHidden/>
          </w:rPr>
          <w:t>27</w:t>
        </w:r>
        <w:r w:rsidR="009E1805">
          <w:rPr>
            <w:webHidden/>
          </w:rPr>
          <w:fldChar w:fldCharType="end"/>
        </w:r>
      </w:hyperlink>
    </w:p>
    <w:p w14:paraId="099BBE0C" w14:textId="25B71B53" w:rsidR="009E1805" w:rsidRDefault="005E2678" w:rsidP="0015386F">
      <w:pPr>
        <w:pStyle w:val="TOC2"/>
        <w:rPr>
          <w:rFonts w:asciiTheme="minorHAnsi" w:eastAsiaTheme="minorEastAsia" w:hAnsiTheme="minorHAnsi" w:cstheme="minorBidi"/>
          <w:kern w:val="2"/>
          <w:sz w:val="22"/>
          <w:szCs w:val="22"/>
          <w:lang w:eastAsia="en-GB"/>
          <w14:ligatures w14:val="standardContextual"/>
        </w:rPr>
      </w:pPr>
      <w:hyperlink w:anchor="_Toc158812139" w:history="1">
        <w:r w:rsidR="009E1805" w:rsidRPr="00627DB9">
          <w:rPr>
            <w:rStyle w:val="Hyperlink"/>
          </w:rPr>
          <w:t>35.</w:t>
        </w:r>
        <w:r w:rsidR="009E1805">
          <w:rPr>
            <w:rFonts w:asciiTheme="minorHAnsi" w:eastAsiaTheme="minorEastAsia" w:hAnsiTheme="minorHAnsi" w:cstheme="minorBidi"/>
            <w:kern w:val="2"/>
            <w:sz w:val="22"/>
            <w:szCs w:val="22"/>
            <w:lang w:eastAsia="en-GB"/>
            <w14:ligatures w14:val="standardContextual"/>
          </w:rPr>
          <w:tab/>
        </w:r>
        <w:r w:rsidR="009E1805" w:rsidRPr="00627DB9">
          <w:rPr>
            <w:rStyle w:val="Hyperlink"/>
          </w:rPr>
          <w:t>Temporary Absence</w:t>
        </w:r>
        <w:r w:rsidR="009E1805">
          <w:rPr>
            <w:webHidden/>
          </w:rPr>
          <w:tab/>
        </w:r>
        <w:r w:rsidR="009E1805">
          <w:rPr>
            <w:webHidden/>
          </w:rPr>
          <w:fldChar w:fldCharType="begin"/>
        </w:r>
        <w:r w:rsidR="009E1805">
          <w:rPr>
            <w:webHidden/>
          </w:rPr>
          <w:instrText xml:space="preserve"> PAGEREF _Toc158812139 \h </w:instrText>
        </w:r>
        <w:r w:rsidR="009E1805">
          <w:rPr>
            <w:webHidden/>
          </w:rPr>
        </w:r>
        <w:r w:rsidR="009E1805">
          <w:rPr>
            <w:webHidden/>
          </w:rPr>
          <w:fldChar w:fldCharType="separate"/>
        </w:r>
        <w:r w:rsidR="00BB3AB2">
          <w:rPr>
            <w:webHidden/>
          </w:rPr>
          <w:t>27</w:t>
        </w:r>
        <w:r w:rsidR="009E1805">
          <w:rPr>
            <w:webHidden/>
          </w:rPr>
          <w:fldChar w:fldCharType="end"/>
        </w:r>
      </w:hyperlink>
    </w:p>
    <w:p w14:paraId="36D68B61" w14:textId="238B5D77" w:rsidR="009E1805" w:rsidRDefault="005E2678" w:rsidP="0015386F">
      <w:pPr>
        <w:pStyle w:val="TOC2"/>
        <w:rPr>
          <w:rFonts w:asciiTheme="minorHAnsi" w:eastAsiaTheme="minorEastAsia" w:hAnsiTheme="minorHAnsi" w:cstheme="minorBidi"/>
          <w:kern w:val="2"/>
          <w:sz w:val="22"/>
          <w:szCs w:val="22"/>
          <w:lang w:eastAsia="en-GB"/>
          <w14:ligatures w14:val="standardContextual"/>
        </w:rPr>
      </w:pPr>
      <w:hyperlink w:anchor="_Toc158812140" w:history="1">
        <w:r w:rsidR="009E1805" w:rsidRPr="00627DB9">
          <w:rPr>
            <w:rStyle w:val="Hyperlink"/>
          </w:rPr>
          <w:t>36.</w:t>
        </w:r>
        <w:r w:rsidR="009E1805">
          <w:rPr>
            <w:rFonts w:asciiTheme="minorHAnsi" w:eastAsiaTheme="minorEastAsia" w:hAnsiTheme="minorHAnsi" w:cstheme="minorBidi"/>
            <w:kern w:val="2"/>
            <w:sz w:val="22"/>
            <w:szCs w:val="22"/>
            <w:lang w:eastAsia="en-GB"/>
            <w14:ligatures w14:val="standardContextual"/>
          </w:rPr>
          <w:tab/>
        </w:r>
        <w:r w:rsidR="009E1805" w:rsidRPr="00627DB9">
          <w:rPr>
            <w:rStyle w:val="Hyperlink"/>
          </w:rPr>
          <w:t>Mental Wellbeing</w:t>
        </w:r>
        <w:r w:rsidR="009E1805">
          <w:rPr>
            <w:webHidden/>
          </w:rPr>
          <w:tab/>
        </w:r>
        <w:r w:rsidR="009E1805">
          <w:rPr>
            <w:webHidden/>
          </w:rPr>
          <w:fldChar w:fldCharType="begin"/>
        </w:r>
        <w:r w:rsidR="009E1805">
          <w:rPr>
            <w:webHidden/>
          </w:rPr>
          <w:instrText xml:space="preserve"> PAGEREF _Toc158812140 \h </w:instrText>
        </w:r>
        <w:r w:rsidR="009E1805">
          <w:rPr>
            <w:webHidden/>
          </w:rPr>
        </w:r>
        <w:r w:rsidR="009E1805">
          <w:rPr>
            <w:webHidden/>
          </w:rPr>
          <w:fldChar w:fldCharType="separate"/>
        </w:r>
        <w:r w:rsidR="00BB3AB2">
          <w:rPr>
            <w:webHidden/>
          </w:rPr>
          <w:t>27</w:t>
        </w:r>
        <w:r w:rsidR="009E1805">
          <w:rPr>
            <w:webHidden/>
          </w:rPr>
          <w:fldChar w:fldCharType="end"/>
        </w:r>
      </w:hyperlink>
    </w:p>
    <w:p w14:paraId="5FADEAD8" w14:textId="710A085F" w:rsidR="009E1805" w:rsidRDefault="005E2678" w:rsidP="0015386F">
      <w:pPr>
        <w:pStyle w:val="TOC2"/>
        <w:rPr>
          <w:rFonts w:asciiTheme="minorHAnsi" w:eastAsiaTheme="minorEastAsia" w:hAnsiTheme="minorHAnsi" w:cstheme="minorBidi"/>
          <w:kern w:val="2"/>
          <w:sz w:val="22"/>
          <w:szCs w:val="22"/>
          <w:lang w:eastAsia="en-GB"/>
          <w14:ligatures w14:val="standardContextual"/>
        </w:rPr>
      </w:pPr>
      <w:hyperlink w:anchor="_Toc158812141" w:history="1">
        <w:r w:rsidR="009E1805" w:rsidRPr="00627DB9">
          <w:rPr>
            <w:rStyle w:val="Hyperlink"/>
          </w:rPr>
          <w:t>37.</w:t>
        </w:r>
        <w:r w:rsidR="009E1805">
          <w:rPr>
            <w:rFonts w:asciiTheme="minorHAnsi" w:eastAsiaTheme="minorEastAsia" w:hAnsiTheme="minorHAnsi" w:cstheme="minorBidi"/>
            <w:kern w:val="2"/>
            <w:sz w:val="22"/>
            <w:szCs w:val="22"/>
            <w:lang w:eastAsia="en-GB"/>
            <w14:ligatures w14:val="standardContextual"/>
          </w:rPr>
          <w:tab/>
        </w:r>
        <w:r w:rsidR="009E1805" w:rsidRPr="00627DB9">
          <w:rPr>
            <w:rStyle w:val="Hyperlink"/>
          </w:rPr>
          <w:t>Student of Concern</w:t>
        </w:r>
        <w:r w:rsidR="009E1805">
          <w:rPr>
            <w:webHidden/>
          </w:rPr>
          <w:tab/>
        </w:r>
        <w:r w:rsidR="009E1805">
          <w:rPr>
            <w:webHidden/>
          </w:rPr>
          <w:fldChar w:fldCharType="begin"/>
        </w:r>
        <w:r w:rsidR="009E1805">
          <w:rPr>
            <w:webHidden/>
          </w:rPr>
          <w:instrText xml:space="preserve"> PAGEREF _Toc158812141 \h </w:instrText>
        </w:r>
        <w:r w:rsidR="009E1805">
          <w:rPr>
            <w:webHidden/>
          </w:rPr>
        </w:r>
        <w:r w:rsidR="009E1805">
          <w:rPr>
            <w:webHidden/>
          </w:rPr>
          <w:fldChar w:fldCharType="separate"/>
        </w:r>
        <w:r w:rsidR="00BB3AB2">
          <w:rPr>
            <w:webHidden/>
          </w:rPr>
          <w:t>28</w:t>
        </w:r>
        <w:r w:rsidR="009E1805">
          <w:rPr>
            <w:webHidden/>
          </w:rPr>
          <w:fldChar w:fldCharType="end"/>
        </w:r>
      </w:hyperlink>
    </w:p>
    <w:p w14:paraId="2E173BCF" w14:textId="4A8B213B" w:rsidR="009E1805" w:rsidRDefault="005E2678" w:rsidP="0015386F">
      <w:pPr>
        <w:pStyle w:val="TOC2"/>
        <w:rPr>
          <w:rFonts w:asciiTheme="minorHAnsi" w:eastAsiaTheme="minorEastAsia" w:hAnsiTheme="minorHAnsi" w:cstheme="minorBidi"/>
          <w:kern w:val="2"/>
          <w:sz w:val="22"/>
          <w:szCs w:val="22"/>
          <w:lang w:eastAsia="en-GB"/>
          <w14:ligatures w14:val="standardContextual"/>
        </w:rPr>
      </w:pPr>
      <w:hyperlink w:anchor="_Toc158812142" w:history="1">
        <w:r w:rsidR="009E1805" w:rsidRPr="00627DB9">
          <w:rPr>
            <w:rStyle w:val="Hyperlink"/>
          </w:rPr>
          <w:t>38.</w:t>
        </w:r>
        <w:r w:rsidR="009E1805">
          <w:rPr>
            <w:rFonts w:asciiTheme="minorHAnsi" w:eastAsiaTheme="minorEastAsia" w:hAnsiTheme="minorHAnsi" w:cstheme="minorBidi"/>
            <w:kern w:val="2"/>
            <w:sz w:val="22"/>
            <w:szCs w:val="22"/>
            <w:lang w:eastAsia="en-GB"/>
            <w14:ligatures w14:val="standardContextual"/>
          </w:rPr>
          <w:tab/>
        </w:r>
        <w:r w:rsidR="009E1805" w:rsidRPr="00627DB9">
          <w:rPr>
            <w:rStyle w:val="Hyperlink"/>
          </w:rPr>
          <w:t>Misconduct on Campus or in Student Accommodation</w:t>
        </w:r>
        <w:r w:rsidR="009E1805">
          <w:rPr>
            <w:webHidden/>
          </w:rPr>
          <w:tab/>
        </w:r>
        <w:r w:rsidR="009E1805">
          <w:rPr>
            <w:webHidden/>
          </w:rPr>
          <w:fldChar w:fldCharType="begin"/>
        </w:r>
        <w:r w:rsidR="009E1805">
          <w:rPr>
            <w:webHidden/>
          </w:rPr>
          <w:instrText xml:space="preserve"> PAGEREF _Toc158812142 \h </w:instrText>
        </w:r>
        <w:r w:rsidR="009E1805">
          <w:rPr>
            <w:webHidden/>
          </w:rPr>
        </w:r>
        <w:r w:rsidR="009E1805">
          <w:rPr>
            <w:webHidden/>
          </w:rPr>
          <w:fldChar w:fldCharType="separate"/>
        </w:r>
        <w:r w:rsidR="00BB3AB2">
          <w:rPr>
            <w:webHidden/>
          </w:rPr>
          <w:t>29</w:t>
        </w:r>
        <w:r w:rsidR="009E1805">
          <w:rPr>
            <w:webHidden/>
          </w:rPr>
          <w:fldChar w:fldCharType="end"/>
        </w:r>
      </w:hyperlink>
    </w:p>
    <w:p w14:paraId="4C5E37C9" w14:textId="0E38F0F6" w:rsidR="009E1805" w:rsidRDefault="005E2678" w:rsidP="0015386F">
      <w:pPr>
        <w:pStyle w:val="TOC2"/>
        <w:rPr>
          <w:rFonts w:asciiTheme="minorHAnsi" w:eastAsiaTheme="minorEastAsia" w:hAnsiTheme="minorHAnsi" w:cstheme="minorBidi"/>
          <w:kern w:val="2"/>
          <w:sz w:val="22"/>
          <w:szCs w:val="22"/>
          <w:lang w:eastAsia="en-GB"/>
          <w14:ligatures w14:val="standardContextual"/>
        </w:rPr>
      </w:pPr>
      <w:hyperlink w:anchor="_Toc158812143" w:history="1">
        <w:r w:rsidR="009E1805" w:rsidRPr="00627DB9">
          <w:rPr>
            <w:rStyle w:val="Hyperlink"/>
          </w:rPr>
          <w:t>39.</w:t>
        </w:r>
        <w:r w:rsidR="009E1805">
          <w:rPr>
            <w:rFonts w:asciiTheme="minorHAnsi" w:eastAsiaTheme="minorEastAsia" w:hAnsiTheme="minorHAnsi" w:cstheme="minorBidi"/>
            <w:kern w:val="2"/>
            <w:sz w:val="22"/>
            <w:szCs w:val="22"/>
            <w:lang w:eastAsia="en-GB"/>
            <w14:ligatures w14:val="standardContextual"/>
          </w:rPr>
          <w:tab/>
        </w:r>
        <w:r w:rsidR="009E1805" w:rsidRPr="00627DB9">
          <w:rPr>
            <w:rStyle w:val="Hyperlink"/>
          </w:rPr>
          <w:t>Personal Problems</w:t>
        </w:r>
        <w:r w:rsidR="009E1805">
          <w:rPr>
            <w:webHidden/>
          </w:rPr>
          <w:tab/>
        </w:r>
        <w:r w:rsidR="009E1805">
          <w:rPr>
            <w:webHidden/>
          </w:rPr>
          <w:fldChar w:fldCharType="begin"/>
        </w:r>
        <w:r w:rsidR="009E1805">
          <w:rPr>
            <w:webHidden/>
          </w:rPr>
          <w:instrText xml:space="preserve"> PAGEREF _Toc158812143 \h </w:instrText>
        </w:r>
        <w:r w:rsidR="009E1805">
          <w:rPr>
            <w:webHidden/>
          </w:rPr>
        </w:r>
        <w:r w:rsidR="009E1805">
          <w:rPr>
            <w:webHidden/>
          </w:rPr>
          <w:fldChar w:fldCharType="separate"/>
        </w:r>
        <w:r w:rsidR="00BB3AB2">
          <w:rPr>
            <w:webHidden/>
          </w:rPr>
          <w:t>29</w:t>
        </w:r>
        <w:r w:rsidR="009E1805">
          <w:rPr>
            <w:webHidden/>
          </w:rPr>
          <w:fldChar w:fldCharType="end"/>
        </w:r>
      </w:hyperlink>
    </w:p>
    <w:p w14:paraId="558EEDB7" w14:textId="16FDAED8" w:rsidR="009E1805" w:rsidRDefault="005E2678" w:rsidP="0015386F">
      <w:pPr>
        <w:pStyle w:val="TOC2"/>
        <w:rPr>
          <w:rFonts w:asciiTheme="minorHAnsi" w:eastAsiaTheme="minorEastAsia" w:hAnsiTheme="minorHAnsi" w:cstheme="minorBidi"/>
          <w:kern w:val="2"/>
          <w:sz w:val="22"/>
          <w:szCs w:val="22"/>
          <w:lang w:eastAsia="en-GB"/>
          <w14:ligatures w14:val="standardContextual"/>
        </w:rPr>
      </w:pPr>
      <w:hyperlink w:anchor="_Toc158812144" w:history="1">
        <w:r w:rsidR="009E1805" w:rsidRPr="00627DB9">
          <w:rPr>
            <w:rStyle w:val="Hyperlink"/>
          </w:rPr>
          <w:t>40.</w:t>
        </w:r>
        <w:r w:rsidR="009E1805">
          <w:rPr>
            <w:rFonts w:asciiTheme="minorHAnsi" w:eastAsiaTheme="minorEastAsia" w:hAnsiTheme="minorHAnsi" w:cstheme="minorBidi"/>
            <w:kern w:val="2"/>
            <w:sz w:val="22"/>
            <w:szCs w:val="22"/>
            <w:lang w:eastAsia="en-GB"/>
            <w14:ligatures w14:val="standardContextual"/>
          </w:rPr>
          <w:tab/>
        </w:r>
        <w:r w:rsidR="009E1805" w:rsidRPr="00627DB9">
          <w:rPr>
            <w:rStyle w:val="Hyperlink"/>
          </w:rPr>
          <w:t>Registering with a GP</w:t>
        </w:r>
        <w:r w:rsidR="009E1805">
          <w:rPr>
            <w:webHidden/>
          </w:rPr>
          <w:tab/>
        </w:r>
        <w:r w:rsidR="009E1805">
          <w:rPr>
            <w:webHidden/>
          </w:rPr>
          <w:fldChar w:fldCharType="begin"/>
        </w:r>
        <w:r w:rsidR="009E1805">
          <w:rPr>
            <w:webHidden/>
          </w:rPr>
          <w:instrText xml:space="preserve"> PAGEREF _Toc158812144 \h </w:instrText>
        </w:r>
        <w:r w:rsidR="009E1805">
          <w:rPr>
            <w:webHidden/>
          </w:rPr>
        </w:r>
        <w:r w:rsidR="009E1805">
          <w:rPr>
            <w:webHidden/>
          </w:rPr>
          <w:fldChar w:fldCharType="separate"/>
        </w:r>
        <w:r w:rsidR="00BB3AB2">
          <w:rPr>
            <w:webHidden/>
          </w:rPr>
          <w:t>30</w:t>
        </w:r>
        <w:r w:rsidR="009E1805">
          <w:rPr>
            <w:webHidden/>
          </w:rPr>
          <w:fldChar w:fldCharType="end"/>
        </w:r>
      </w:hyperlink>
    </w:p>
    <w:p w14:paraId="67425B32" w14:textId="2D61005C" w:rsidR="009E1805" w:rsidRDefault="005E2678" w:rsidP="0015386F">
      <w:pPr>
        <w:pStyle w:val="TOC2"/>
        <w:rPr>
          <w:rFonts w:asciiTheme="minorHAnsi" w:eastAsiaTheme="minorEastAsia" w:hAnsiTheme="minorHAnsi" w:cstheme="minorBidi"/>
          <w:kern w:val="2"/>
          <w:sz w:val="22"/>
          <w:szCs w:val="22"/>
          <w:lang w:eastAsia="en-GB"/>
          <w14:ligatures w14:val="standardContextual"/>
        </w:rPr>
      </w:pPr>
      <w:hyperlink w:anchor="_Toc158812145" w:history="1">
        <w:r w:rsidR="009E1805" w:rsidRPr="00627DB9">
          <w:rPr>
            <w:rStyle w:val="Hyperlink"/>
          </w:rPr>
          <w:t>41.</w:t>
        </w:r>
        <w:r w:rsidR="009E1805">
          <w:rPr>
            <w:rFonts w:asciiTheme="minorHAnsi" w:eastAsiaTheme="minorEastAsia" w:hAnsiTheme="minorHAnsi" w:cstheme="minorBidi"/>
            <w:kern w:val="2"/>
            <w:sz w:val="22"/>
            <w:szCs w:val="22"/>
            <w:lang w:eastAsia="en-GB"/>
            <w14:ligatures w14:val="standardContextual"/>
          </w:rPr>
          <w:tab/>
        </w:r>
        <w:r w:rsidR="009E1805" w:rsidRPr="00627DB9">
          <w:rPr>
            <w:rStyle w:val="Hyperlink"/>
          </w:rPr>
          <w:t>Discrimination and Personal Harassment</w:t>
        </w:r>
        <w:r w:rsidR="009E1805">
          <w:rPr>
            <w:webHidden/>
          </w:rPr>
          <w:tab/>
        </w:r>
        <w:r w:rsidR="009E1805">
          <w:rPr>
            <w:webHidden/>
          </w:rPr>
          <w:fldChar w:fldCharType="begin"/>
        </w:r>
        <w:r w:rsidR="009E1805">
          <w:rPr>
            <w:webHidden/>
          </w:rPr>
          <w:instrText xml:space="preserve"> PAGEREF _Toc158812145 \h </w:instrText>
        </w:r>
        <w:r w:rsidR="009E1805">
          <w:rPr>
            <w:webHidden/>
          </w:rPr>
        </w:r>
        <w:r w:rsidR="009E1805">
          <w:rPr>
            <w:webHidden/>
          </w:rPr>
          <w:fldChar w:fldCharType="separate"/>
        </w:r>
        <w:r w:rsidR="00BB3AB2">
          <w:rPr>
            <w:webHidden/>
          </w:rPr>
          <w:t>30</w:t>
        </w:r>
        <w:r w:rsidR="009E1805">
          <w:rPr>
            <w:webHidden/>
          </w:rPr>
          <w:fldChar w:fldCharType="end"/>
        </w:r>
      </w:hyperlink>
    </w:p>
    <w:p w14:paraId="77B18592" w14:textId="77F7F3FB" w:rsidR="009E1805" w:rsidRDefault="005E2678" w:rsidP="0015386F">
      <w:pPr>
        <w:pStyle w:val="TOC2"/>
        <w:rPr>
          <w:rFonts w:asciiTheme="minorHAnsi" w:eastAsiaTheme="minorEastAsia" w:hAnsiTheme="minorHAnsi" w:cstheme="minorBidi"/>
          <w:kern w:val="2"/>
          <w:sz w:val="22"/>
          <w:szCs w:val="22"/>
          <w:lang w:eastAsia="en-GB"/>
          <w14:ligatures w14:val="standardContextual"/>
        </w:rPr>
      </w:pPr>
      <w:hyperlink w:anchor="_Toc158812146" w:history="1">
        <w:r w:rsidR="009E1805" w:rsidRPr="00627DB9">
          <w:rPr>
            <w:rStyle w:val="Hyperlink"/>
          </w:rPr>
          <w:t>42.</w:t>
        </w:r>
        <w:r w:rsidR="009E1805">
          <w:rPr>
            <w:rFonts w:asciiTheme="minorHAnsi" w:eastAsiaTheme="minorEastAsia" w:hAnsiTheme="minorHAnsi" w:cstheme="minorBidi"/>
            <w:kern w:val="2"/>
            <w:sz w:val="22"/>
            <w:szCs w:val="22"/>
            <w:lang w:eastAsia="en-GB"/>
            <w14:ligatures w14:val="standardContextual"/>
          </w:rPr>
          <w:tab/>
        </w:r>
        <w:r w:rsidR="009E1805" w:rsidRPr="00627DB9">
          <w:rPr>
            <w:rStyle w:val="Hyperlink"/>
          </w:rPr>
          <w:t>Information for International Students</w:t>
        </w:r>
        <w:r w:rsidR="009E1805">
          <w:rPr>
            <w:webHidden/>
          </w:rPr>
          <w:tab/>
        </w:r>
        <w:r w:rsidR="009E1805">
          <w:rPr>
            <w:webHidden/>
          </w:rPr>
          <w:fldChar w:fldCharType="begin"/>
        </w:r>
        <w:r w:rsidR="009E1805">
          <w:rPr>
            <w:webHidden/>
          </w:rPr>
          <w:instrText xml:space="preserve"> PAGEREF _Toc158812146 \h </w:instrText>
        </w:r>
        <w:r w:rsidR="009E1805">
          <w:rPr>
            <w:webHidden/>
          </w:rPr>
        </w:r>
        <w:r w:rsidR="009E1805">
          <w:rPr>
            <w:webHidden/>
          </w:rPr>
          <w:fldChar w:fldCharType="separate"/>
        </w:r>
        <w:r w:rsidR="00BB3AB2">
          <w:rPr>
            <w:webHidden/>
          </w:rPr>
          <w:t>31</w:t>
        </w:r>
        <w:r w:rsidR="009E1805">
          <w:rPr>
            <w:webHidden/>
          </w:rPr>
          <w:fldChar w:fldCharType="end"/>
        </w:r>
      </w:hyperlink>
    </w:p>
    <w:p w14:paraId="705E2E44" w14:textId="125A18E7" w:rsidR="009E1805" w:rsidRDefault="005E2678" w:rsidP="0015386F">
      <w:pPr>
        <w:pStyle w:val="TOC2"/>
        <w:rPr>
          <w:rFonts w:asciiTheme="minorHAnsi" w:eastAsiaTheme="minorEastAsia" w:hAnsiTheme="minorHAnsi" w:cstheme="minorBidi"/>
          <w:kern w:val="2"/>
          <w:sz w:val="22"/>
          <w:szCs w:val="22"/>
          <w:lang w:eastAsia="en-GB"/>
          <w14:ligatures w14:val="standardContextual"/>
        </w:rPr>
      </w:pPr>
      <w:hyperlink w:anchor="_Toc158812147" w:history="1">
        <w:r w:rsidR="009E1805" w:rsidRPr="00627DB9">
          <w:rPr>
            <w:rStyle w:val="Hyperlink"/>
          </w:rPr>
          <w:t>43.</w:t>
        </w:r>
        <w:r w:rsidR="009E1805">
          <w:rPr>
            <w:rFonts w:asciiTheme="minorHAnsi" w:eastAsiaTheme="minorEastAsia" w:hAnsiTheme="minorHAnsi" w:cstheme="minorBidi"/>
            <w:kern w:val="2"/>
            <w:sz w:val="22"/>
            <w:szCs w:val="22"/>
            <w:lang w:eastAsia="en-GB"/>
            <w14:ligatures w14:val="standardContextual"/>
          </w:rPr>
          <w:tab/>
        </w:r>
        <w:r w:rsidR="009E1805" w:rsidRPr="00627DB9">
          <w:rPr>
            <w:rStyle w:val="Hyperlink"/>
          </w:rPr>
          <w:t>Use of your Personal Data by UCL</w:t>
        </w:r>
        <w:r w:rsidR="009E1805">
          <w:rPr>
            <w:webHidden/>
          </w:rPr>
          <w:tab/>
        </w:r>
        <w:r w:rsidR="009E1805">
          <w:rPr>
            <w:webHidden/>
          </w:rPr>
          <w:fldChar w:fldCharType="begin"/>
        </w:r>
        <w:r w:rsidR="009E1805">
          <w:rPr>
            <w:webHidden/>
          </w:rPr>
          <w:instrText xml:space="preserve"> PAGEREF _Toc158812147 \h </w:instrText>
        </w:r>
        <w:r w:rsidR="009E1805">
          <w:rPr>
            <w:webHidden/>
          </w:rPr>
        </w:r>
        <w:r w:rsidR="009E1805">
          <w:rPr>
            <w:webHidden/>
          </w:rPr>
          <w:fldChar w:fldCharType="separate"/>
        </w:r>
        <w:r w:rsidR="00BB3AB2">
          <w:rPr>
            <w:webHidden/>
          </w:rPr>
          <w:t>31</w:t>
        </w:r>
        <w:r w:rsidR="009E1805">
          <w:rPr>
            <w:webHidden/>
          </w:rPr>
          <w:fldChar w:fldCharType="end"/>
        </w:r>
      </w:hyperlink>
    </w:p>
    <w:p w14:paraId="6821ED33" w14:textId="34F8EFBC" w:rsidR="009E1805" w:rsidRDefault="005E2678" w:rsidP="0015386F">
      <w:pPr>
        <w:pStyle w:val="TOC2"/>
        <w:rPr>
          <w:rFonts w:asciiTheme="minorHAnsi" w:eastAsiaTheme="minorEastAsia" w:hAnsiTheme="minorHAnsi" w:cstheme="minorBidi"/>
          <w:kern w:val="2"/>
          <w:sz w:val="22"/>
          <w:szCs w:val="22"/>
          <w:lang w:eastAsia="en-GB"/>
          <w14:ligatures w14:val="standardContextual"/>
        </w:rPr>
      </w:pPr>
      <w:hyperlink w:anchor="_Toc158812148" w:history="1">
        <w:r w:rsidR="009E1805" w:rsidRPr="00627DB9">
          <w:rPr>
            <w:rStyle w:val="Hyperlink"/>
          </w:rPr>
          <w:t>44.</w:t>
        </w:r>
        <w:r w:rsidR="009E1805">
          <w:rPr>
            <w:rFonts w:asciiTheme="minorHAnsi" w:eastAsiaTheme="minorEastAsia" w:hAnsiTheme="minorHAnsi" w:cstheme="minorBidi"/>
            <w:kern w:val="2"/>
            <w:sz w:val="22"/>
            <w:szCs w:val="22"/>
            <w:lang w:eastAsia="en-GB"/>
            <w14:ligatures w14:val="standardContextual"/>
          </w:rPr>
          <w:tab/>
        </w:r>
        <w:r w:rsidR="009E1805" w:rsidRPr="00627DB9">
          <w:rPr>
            <w:rStyle w:val="Hyperlink"/>
          </w:rPr>
          <w:t>Relocation</w:t>
        </w:r>
        <w:r w:rsidR="009E1805">
          <w:rPr>
            <w:webHidden/>
          </w:rPr>
          <w:tab/>
        </w:r>
        <w:r w:rsidR="009E1805">
          <w:rPr>
            <w:webHidden/>
          </w:rPr>
          <w:fldChar w:fldCharType="begin"/>
        </w:r>
        <w:r w:rsidR="009E1805">
          <w:rPr>
            <w:webHidden/>
          </w:rPr>
          <w:instrText xml:space="preserve"> PAGEREF _Toc158812148 \h </w:instrText>
        </w:r>
        <w:r w:rsidR="009E1805">
          <w:rPr>
            <w:webHidden/>
          </w:rPr>
        </w:r>
        <w:r w:rsidR="009E1805">
          <w:rPr>
            <w:webHidden/>
          </w:rPr>
          <w:fldChar w:fldCharType="separate"/>
        </w:r>
        <w:r w:rsidR="00BB3AB2">
          <w:rPr>
            <w:webHidden/>
          </w:rPr>
          <w:t>31</w:t>
        </w:r>
        <w:r w:rsidR="009E1805">
          <w:rPr>
            <w:webHidden/>
          </w:rPr>
          <w:fldChar w:fldCharType="end"/>
        </w:r>
      </w:hyperlink>
    </w:p>
    <w:p w14:paraId="78959929" w14:textId="5A7DA8C4" w:rsidR="009E1805" w:rsidRDefault="005E2678" w:rsidP="0015386F">
      <w:pPr>
        <w:pStyle w:val="TOC2"/>
        <w:rPr>
          <w:rFonts w:asciiTheme="minorHAnsi" w:eastAsiaTheme="minorEastAsia" w:hAnsiTheme="minorHAnsi" w:cstheme="minorBidi"/>
          <w:kern w:val="2"/>
          <w:sz w:val="22"/>
          <w:szCs w:val="22"/>
          <w:lang w:eastAsia="en-GB"/>
          <w14:ligatures w14:val="standardContextual"/>
        </w:rPr>
      </w:pPr>
      <w:hyperlink w:anchor="_Toc158812149" w:history="1">
        <w:r w:rsidR="009E1805" w:rsidRPr="00627DB9">
          <w:rPr>
            <w:rStyle w:val="Hyperlink"/>
          </w:rPr>
          <w:t>45.</w:t>
        </w:r>
        <w:r w:rsidR="009E1805">
          <w:rPr>
            <w:rFonts w:asciiTheme="minorHAnsi" w:eastAsiaTheme="minorEastAsia" w:hAnsiTheme="minorHAnsi" w:cstheme="minorBidi"/>
            <w:kern w:val="2"/>
            <w:sz w:val="22"/>
            <w:szCs w:val="22"/>
            <w:lang w:eastAsia="en-GB"/>
            <w14:ligatures w14:val="standardContextual"/>
          </w:rPr>
          <w:tab/>
        </w:r>
        <w:r w:rsidR="009E1805" w:rsidRPr="00627DB9">
          <w:rPr>
            <w:rStyle w:val="Hyperlink"/>
          </w:rPr>
          <w:t>Community Consideration</w:t>
        </w:r>
        <w:r w:rsidR="009E1805">
          <w:rPr>
            <w:webHidden/>
          </w:rPr>
          <w:tab/>
        </w:r>
        <w:r w:rsidR="009E1805">
          <w:rPr>
            <w:webHidden/>
          </w:rPr>
          <w:fldChar w:fldCharType="begin"/>
        </w:r>
        <w:r w:rsidR="009E1805">
          <w:rPr>
            <w:webHidden/>
          </w:rPr>
          <w:instrText xml:space="preserve"> PAGEREF _Toc158812149 \h </w:instrText>
        </w:r>
        <w:r w:rsidR="009E1805">
          <w:rPr>
            <w:webHidden/>
          </w:rPr>
        </w:r>
        <w:r w:rsidR="009E1805">
          <w:rPr>
            <w:webHidden/>
          </w:rPr>
          <w:fldChar w:fldCharType="separate"/>
        </w:r>
        <w:r w:rsidR="00BB3AB2">
          <w:rPr>
            <w:webHidden/>
          </w:rPr>
          <w:t>32</w:t>
        </w:r>
        <w:r w:rsidR="009E1805">
          <w:rPr>
            <w:webHidden/>
          </w:rPr>
          <w:fldChar w:fldCharType="end"/>
        </w:r>
      </w:hyperlink>
    </w:p>
    <w:p w14:paraId="1E21BFB8" w14:textId="0A566B83" w:rsidR="009E1805" w:rsidRDefault="005E2678" w:rsidP="0015386F">
      <w:pPr>
        <w:pStyle w:val="TOC2"/>
        <w:rPr>
          <w:rFonts w:asciiTheme="minorHAnsi" w:eastAsiaTheme="minorEastAsia" w:hAnsiTheme="minorHAnsi" w:cstheme="minorBidi"/>
          <w:kern w:val="2"/>
          <w:sz w:val="22"/>
          <w:szCs w:val="22"/>
          <w:lang w:eastAsia="en-GB"/>
          <w14:ligatures w14:val="standardContextual"/>
        </w:rPr>
      </w:pPr>
      <w:hyperlink w:anchor="_Toc158812150" w:history="1">
        <w:r w:rsidR="009E1805" w:rsidRPr="00627DB9">
          <w:rPr>
            <w:rStyle w:val="Hyperlink"/>
          </w:rPr>
          <w:t>46.</w:t>
        </w:r>
        <w:r w:rsidR="009E1805">
          <w:rPr>
            <w:rFonts w:asciiTheme="minorHAnsi" w:eastAsiaTheme="minorEastAsia" w:hAnsiTheme="minorHAnsi" w:cstheme="minorBidi"/>
            <w:kern w:val="2"/>
            <w:sz w:val="22"/>
            <w:szCs w:val="22"/>
            <w:lang w:eastAsia="en-GB"/>
            <w14:ligatures w14:val="standardContextual"/>
          </w:rPr>
          <w:tab/>
        </w:r>
        <w:r w:rsidR="009E1805" w:rsidRPr="00627DB9">
          <w:rPr>
            <w:rStyle w:val="Hyperlink"/>
          </w:rPr>
          <w:t>Council Tax</w:t>
        </w:r>
        <w:r w:rsidR="009E1805">
          <w:rPr>
            <w:webHidden/>
          </w:rPr>
          <w:tab/>
        </w:r>
        <w:r w:rsidR="009E1805">
          <w:rPr>
            <w:webHidden/>
          </w:rPr>
          <w:fldChar w:fldCharType="begin"/>
        </w:r>
        <w:r w:rsidR="009E1805">
          <w:rPr>
            <w:webHidden/>
          </w:rPr>
          <w:instrText xml:space="preserve"> PAGEREF _Toc158812150 \h </w:instrText>
        </w:r>
        <w:r w:rsidR="009E1805">
          <w:rPr>
            <w:webHidden/>
          </w:rPr>
        </w:r>
        <w:r w:rsidR="009E1805">
          <w:rPr>
            <w:webHidden/>
          </w:rPr>
          <w:fldChar w:fldCharType="separate"/>
        </w:r>
        <w:r w:rsidR="00BB3AB2">
          <w:rPr>
            <w:webHidden/>
          </w:rPr>
          <w:t>32</w:t>
        </w:r>
        <w:r w:rsidR="009E1805">
          <w:rPr>
            <w:webHidden/>
          </w:rPr>
          <w:fldChar w:fldCharType="end"/>
        </w:r>
      </w:hyperlink>
    </w:p>
    <w:p w14:paraId="487ECFFA" w14:textId="2FD63849" w:rsidR="00416953" w:rsidRPr="007B3BDB" w:rsidRDefault="004B1220" w:rsidP="00E77478">
      <w:pPr>
        <w:autoSpaceDE w:val="0"/>
        <w:autoSpaceDN w:val="0"/>
        <w:adjustRightInd w:val="0"/>
        <w:spacing w:line="276" w:lineRule="auto"/>
        <w:jc w:val="both"/>
        <w:rPr>
          <w:rFonts w:ascii="Arial" w:hAnsi="Arial" w:cs="Arial"/>
          <w:b/>
          <w:szCs w:val="24"/>
        </w:rPr>
      </w:pPr>
      <w:r w:rsidRPr="003943F7">
        <w:rPr>
          <w:rFonts w:ascii="Arial" w:hAnsi="Arial" w:cs="Arial"/>
          <w:color w:val="2B579A"/>
          <w:szCs w:val="24"/>
          <w:shd w:val="clear" w:color="auto" w:fill="E6E6E6"/>
        </w:rPr>
        <w:fldChar w:fldCharType="end"/>
      </w:r>
      <w:r w:rsidR="00416953" w:rsidRPr="007B3BDB">
        <w:rPr>
          <w:rFonts w:ascii="Arial" w:hAnsi="Arial" w:cs="Arial"/>
          <w:szCs w:val="24"/>
        </w:rPr>
        <w:br w:type="page"/>
      </w:r>
    </w:p>
    <w:p w14:paraId="4DD79562" w14:textId="1FBD452C" w:rsidR="00626B6A" w:rsidRPr="004127A9" w:rsidRDefault="00626B6A" w:rsidP="00E77478">
      <w:pPr>
        <w:pStyle w:val="Heading1"/>
        <w:spacing w:line="276" w:lineRule="auto"/>
        <w:jc w:val="both"/>
        <w:rPr>
          <w:rFonts w:cs="Arial"/>
        </w:rPr>
      </w:pPr>
      <w:bookmarkStart w:id="2" w:name="_Toc152247432"/>
      <w:bookmarkStart w:id="3" w:name="_Toc158812094"/>
      <w:r w:rsidRPr="004127A9">
        <w:rPr>
          <w:rFonts w:cs="Arial"/>
        </w:rPr>
        <w:lastRenderedPageBreak/>
        <w:t>S</w:t>
      </w:r>
      <w:r w:rsidR="008107BD">
        <w:rPr>
          <w:rFonts w:cs="Arial"/>
        </w:rPr>
        <w:t>ection</w:t>
      </w:r>
      <w:r w:rsidRPr="004127A9">
        <w:rPr>
          <w:rFonts w:cs="Arial"/>
        </w:rPr>
        <w:t xml:space="preserve"> A</w:t>
      </w:r>
      <w:r w:rsidR="001F0CCE" w:rsidRPr="004127A9">
        <w:rPr>
          <w:rFonts w:cs="Arial"/>
        </w:rPr>
        <w:t xml:space="preserve"> – </w:t>
      </w:r>
      <w:r w:rsidR="002E1855" w:rsidRPr="004127A9">
        <w:rPr>
          <w:rFonts w:cs="Arial"/>
        </w:rPr>
        <w:t xml:space="preserve">UCL </w:t>
      </w:r>
      <w:bookmarkEnd w:id="2"/>
      <w:bookmarkEnd w:id="3"/>
      <w:r w:rsidR="008107BD">
        <w:rPr>
          <w:rFonts w:cs="Arial"/>
        </w:rPr>
        <w:t>Accommodation Promise</w:t>
      </w:r>
    </w:p>
    <w:p w14:paraId="64A02E2C" w14:textId="0754E4F8" w:rsidR="00E9081F" w:rsidRPr="003943F7" w:rsidRDefault="00404059" w:rsidP="00E77478">
      <w:pPr>
        <w:spacing w:line="276" w:lineRule="auto"/>
        <w:jc w:val="both"/>
        <w:rPr>
          <w:rFonts w:ascii="Arial" w:hAnsi="Arial" w:cs="Arial"/>
          <w:szCs w:val="24"/>
        </w:rPr>
      </w:pPr>
      <w:r w:rsidRPr="000901EC">
        <w:rPr>
          <w:rFonts w:ascii="Arial" w:hAnsi="Arial" w:cs="Arial"/>
          <w:szCs w:val="24"/>
        </w:rPr>
        <w:t xml:space="preserve">UCL Accommodation </w:t>
      </w:r>
      <w:r w:rsidR="008E4EE7" w:rsidRPr="00FB3A06">
        <w:rPr>
          <w:rStyle w:val="cf01"/>
          <w:rFonts w:ascii="Arial" w:hAnsi="Arial" w:cs="Arial"/>
          <w:sz w:val="24"/>
          <w:szCs w:val="24"/>
        </w:rPr>
        <w:t>are committed to ensuring customers receive an excellent level of service and to respond</w:t>
      </w:r>
      <w:r w:rsidR="00C11648">
        <w:rPr>
          <w:rStyle w:val="cf01"/>
          <w:rFonts w:ascii="Arial" w:hAnsi="Arial" w:cs="Arial"/>
          <w:sz w:val="24"/>
          <w:szCs w:val="24"/>
        </w:rPr>
        <w:t>ing</w:t>
      </w:r>
      <w:r w:rsidR="008E4EE7" w:rsidRPr="00FB3A06">
        <w:rPr>
          <w:rStyle w:val="cf01"/>
          <w:rFonts w:ascii="Arial" w:hAnsi="Arial" w:cs="Arial"/>
          <w:sz w:val="24"/>
          <w:szCs w:val="24"/>
        </w:rPr>
        <w:t xml:space="preserve"> to their feedback. We </w:t>
      </w:r>
      <w:r w:rsidR="005E5EE1">
        <w:rPr>
          <w:rStyle w:val="cf01"/>
          <w:rFonts w:ascii="Arial" w:hAnsi="Arial" w:cs="Arial"/>
          <w:sz w:val="24"/>
          <w:szCs w:val="24"/>
        </w:rPr>
        <w:t xml:space="preserve">strive to </w:t>
      </w:r>
      <w:r w:rsidR="008E4EE7" w:rsidRPr="00FB3A06">
        <w:rPr>
          <w:rStyle w:val="cf01"/>
          <w:rFonts w:ascii="Arial" w:hAnsi="Arial" w:cs="Arial"/>
          <w:sz w:val="24"/>
          <w:szCs w:val="24"/>
        </w:rPr>
        <w:t xml:space="preserve">apply the University’s </w:t>
      </w:r>
      <w:r w:rsidR="005E5EE1">
        <w:rPr>
          <w:rStyle w:val="cf01"/>
          <w:rFonts w:ascii="Arial" w:hAnsi="Arial" w:cs="Arial"/>
          <w:sz w:val="24"/>
          <w:szCs w:val="24"/>
        </w:rPr>
        <w:t>A</w:t>
      </w:r>
      <w:r w:rsidR="008E4EE7" w:rsidRPr="00FB3A06">
        <w:rPr>
          <w:rStyle w:val="cf01"/>
          <w:rFonts w:ascii="Arial" w:hAnsi="Arial" w:cs="Arial"/>
          <w:sz w:val="24"/>
          <w:szCs w:val="24"/>
        </w:rPr>
        <w:t xml:space="preserve">ccommodation </w:t>
      </w:r>
      <w:r w:rsidR="00D50D1F">
        <w:rPr>
          <w:rStyle w:val="cf01"/>
          <w:rFonts w:ascii="Arial" w:hAnsi="Arial" w:cs="Arial"/>
          <w:sz w:val="24"/>
          <w:szCs w:val="24"/>
        </w:rPr>
        <w:t>eligibility criteria</w:t>
      </w:r>
      <w:r w:rsidR="005E5EE1">
        <w:rPr>
          <w:rStyle w:val="cf01"/>
          <w:rFonts w:ascii="Arial" w:hAnsi="Arial" w:cs="Arial"/>
          <w:sz w:val="24"/>
          <w:szCs w:val="24"/>
        </w:rPr>
        <w:t xml:space="preserve"> (which can be accessed at</w:t>
      </w:r>
      <w:r w:rsidR="00D50D1F">
        <w:rPr>
          <w:rStyle w:val="cf01"/>
          <w:rFonts w:ascii="Arial" w:hAnsi="Arial" w:cs="Arial"/>
          <w:sz w:val="24"/>
          <w:szCs w:val="24"/>
        </w:rPr>
        <w:t xml:space="preserve"> </w:t>
      </w:r>
      <w:hyperlink r:id="rId14" w:history="1">
        <w:r w:rsidR="00444EB4" w:rsidRPr="008919B8">
          <w:rPr>
            <w:rStyle w:val="Hyperlink"/>
            <w:rFonts w:ascii="Arial" w:hAnsi="Arial" w:cs="Arial"/>
            <w:szCs w:val="24"/>
          </w:rPr>
          <w:t>https://www.ucl.ac.uk/ac</w:t>
        </w:r>
        <w:r w:rsidR="00444EB4" w:rsidRPr="008919B8">
          <w:rPr>
            <w:rStyle w:val="Hyperlink"/>
            <w:rFonts w:ascii="Arial" w:hAnsi="Arial" w:cs="Arial"/>
            <w:szCs w:val="24"/>
          </w:rPr>
          <w:t>c</w:t>
        </w:r>
        <w:r w:rsidR="00444EB4" w:rsidRPr="008919B8">
          <w:rPr>
            <w:rStyle w:val="Hyperlink"/>
            <w:rFonts w:ascii="Arial" w:hAnsi="Arial" w:cs="Arial"/>
            <w:szCs w:val="24"/>
          </w:rPr>
          <w:t>ommodation/</w:t>
        </w:r>
      </w:hyperlink>
      <w:r w:rsidR="005E5EE1">
        <w:rPr>
          <w:rStyle w:val="cf01"/>
          <w:rFonts w:ascii="Arial" w:hAnsi="Arial" w:cs="Arial"/>
          <w:sz w:val="24"/>
          <w:szCs w:val="24"/>
        </w:rPr>
        <w:t>)</w:t>
      </w:r>
      <w:r w:rsidR="008E4EE7" w:rsidRPr="00FB3A06">
        <w:rPr>
          <w:rStyle w:val="cf01"/>
          <w:rFonts w:ascii="Arial" w:hAnsi="Arial" w:cs="Arial"/>
          <w:sz w:val="24"/>
          <w:szCs w:val="24"/>
        </w:rPr>
        <w:t xml:space="preserve">, and any other </w:t>
      </w:r>
      <w:r w:rsidR="005E5EE1">
        <w:rPr>
          <w:rStyle w:val="cf01"/>
          <w:rFonts w:ascii="Arial" w:hAnsi="Arial" w:cs="Arial"/>
          <w:sz w:val="24"/>
          <w:szCs w:val="24"/>
        </w:rPr>
        <w:t xml:space="preserve">applicable </w:t>
      </w:r>
      <w:r w:rsidR="008E4EE7" w:rsidRPr="00FB3A06">
        <w:rPr>
          <w:rStyle w:val="cf01"/>
          <w:rFonts w:ascii="Arial" w:hAnsi="Arial" w:cs="Arial"/>
          <w:sz w:val="24"/>
          <w:szCs w:val="24"/>
        </w:rPr>
        <w:t>policies, fairly and consistently. We aim to provide a friendly and</w:t>
      </w:r>
      <w:r w:rsidR="008E4EE7" w:rsidRPr="0039230D">
        <w:rPr>
          <w:rStyle w:val="cf01"/>
          <w:rFonts w:ascii="Arial" w:hAnsi="Arial" w:cs="Arial"/>
          <w:sz w:val="24"/>
          <w:szCs w:val="24"/>
        </w:rPr>
        <w:t xml:space="preserve"> approachable service, actively listening to our customers and working with them to create a service based on mutual respect and understanding.</w:t>
      </w:r>
      <w:r w:rsidR="008E4EE7" w:rsidRPr="0039230D">
        <w:rPr>
          <w:rStyle w:val="cf11"/>
          <w:rFonts w:ascii="Arial" w:hAnsi="Arial" w:cs="Arial"/>
          <w:sz w:val="24"/>
          <w:szCs w:val="24"/>
        </w:rPr>
        <w:t>​</w:t>
      </w:r>
      <w:r w:rsidRPr="0039230D">
        <w:rPr>
          <w:rFonts w:ascii="Arial" w:hAnsi="Arial" w:cs="Arial"/>
          <w:szCs w:val="24"/>
        </w:rPr>
        <w:t xml:space="preserve">  </w:t>
      </w:r>
    </w:p>
    <w:p w14:paraId="3BA2693E" w14:textId="77777777" w:rsidR="00E9081F" w:rsidRDefault="00E9081F" w:rsidP="00E77478">
      <w:pPr>
        <w:spacing w:line="276" w:lineRule="auto"/>
        <w:jc w:val="both"/>
        <w:rPr>
          <w:rFonts w:ascii="Arial" w:hAnsi="Arial" w:cs="Arial"/>
        </w:rPr>
      </w:pPr>
    </w:p>
    <w:p w14:paraId="4D0AE1EF" w14:textId="64088051" w:rsidR="00404059" w:rsidRPr="004127A9" w:rsidRDefault="00404059" w:rsidP="00E77478">
      <w:pPr>
        <w:spacing w:line="276" w:lineRule="auto"/>
        <w:jc w:val="both"/>
        <w:rPr>
          <w:rFonts w:ascii="Arial" w:hAnsi="Arial" w:cs="Arial"/>
        </w:rPr>
      </w:pPr>
      <w:r w:rsidRPr="004127A9">
        <w:rPr>
          <w:rFonts w:ascii="Arial" w:hAnsi="Arial" w:cs="Arial"/>
        </w:rPr>
        <w:t xml:space="preserve">Living in </w:t>
      </w:r>
      <w:r w:rsidR="00127D66">
        <w:rPr>
          <w:rFonts w:ascii="Arial" w:hAnsi="Arial" w:cs="Arial"/>
        </w:rPr>
        <w:t>u</w:t>
      </w:r>
      <w:r w:rsidRPr="004127A9">
        <w:rPr>
          <w:rFonts w:ascii="Arial" w:hAnsi="Arial" w:cs="Arial"/>
        </w:rPr>
        <w:t xml:space="preserve">niversity accommodation is a community experience that </w:t>
      </w:r>
      <w:proofErr w:type="gramStart"/>
      <w:r w:rsidRPr="004127A9">
        <w:rPr>
          <w:rFonts w:ascii="Arial" w:hAnsi="Arial" w:cs="Arial"/>
        </w:rPr>
        <w:t>the vast majority of</w:t>
      </w:r>
      <w:proofErr w:type="gramEnd"/>
      <w:r w:rsidRPr="004127A9">
        <w:rPr>
          <w:rFonts w:ascii="Arial" w:hAnsi="Arial" w:cs="Arial"/>
        </w:rPr>
        <w:t xml:space="preserve"> students enjoy.  Regulations are necessary to ensure the smooth operation of </w:t>
      </w:r>
      <w:r w:rsidR="00766475" w:rsidRPr="004127A9">
        <w:rPr>
          <w:rFonts w:ascii="Arial" w:hAnsi="Arial" w:cs="Arial"/>
        </w:rPr>
        <w:t xml:space="preserve">UCL </w:t>
      </w:r>
      <w:r w:rsidR="00592995">
        <w:rPr>
          <w:rFonts w:ascii="Arial" w:hAnsi="Arial" w:cs="Arial"/>
        </w:rPr>
        <w:t>A</w:t>
      </w:r>
      <w:r w:rsidR="00766475" w:rsidRPr="004127A9">
        <w:rPr>
          <w:rFonts w:ascii="Arial" w:hAnsi="Arial" w:cs="Arial"/>
        </w:rPr>
        <w:t>ccommodation</w:t>
      </w:r>
      <w:r w:rsidRPr="004127A9">
        <w:rPr>
          <w:rFonts w:ascii="Arial" w:hAnsi="Arial" w:cs="Arial"/>
        </w:rPr>
        <w:t>.  In essence, the</w:t>
      </w:r>
      <w:r w:rsidR="00356F42">
        <w:rPr>
          <w:rFonts w:ascii="Arial" w:hAnsi="Arial" w:cs="Arial"/>
        </w:rPr>
        <w:t xml:space="preserve"> Accommodation</w:t>
      </w:r>
      <w:r w:rsidRPr="004127A9">
        <w:rPr>
          <w:rFonts w:ascii="Arial" w:hAnsi="Arial" w:cs="Arial"/>
        </w:rPr>
        <w:t xml:space="preserve"> </w:t>
      </w:r>
      <w:r w:rsidRPr="001B4826">
        <w:rPr>
          <w:rFonts w:ascii="Arial" w:hAnsi="Arial" w:cs="Arial"/>
        </w:rPr>
        <w:t>General Regulations</w:t>
      </w:r>
      <w:r w:rsidR="00356F42">
        <w:rPr>
          <w:rFonts w:ascii="Arial" w:hAnsi="Arial" w:cs="Arial"/>
        </w:rPr>
        <w:t xml:space="preserve"> </w:t>
      </w:r>
      <w:r w:rsidR="00D205BC">
        <w:rPr>
          <w:rFonts w:ascii="Arial" w:hAnsi="Arial" w:cs="Arial"/>
        </w:rPr>
        <w:t>(</w:t>
      </w:r>
      <w:r w:rsidR="00356F42">
        <w:rPr>
          <w:rFonts w:ascii="Arial" w:hAnsi="Arial" w:cs="Arial"/>
        </w:rPr>
        <w:t xml:space="preserve">the “General Regulations”) (set out in Section </w:t>
      </w:r>
      <w:r w:rsidR="00FC1CD2">
        <w:rPr>
          <w:rFonts w:ascii="Arial" w:hAnsi="Arial" w:cs="Arial"/>
        </w:rPr>
        <w:t xml:space="preserve">B </w:t>
      </w:r>
      <w:r w:rsidR="00356F42">
        <w:rPr>
          <w:rFonts w:ascii="Arial" w:hAnsi="Arial" w:cs="Arial"/>
        </w:rPr>
        <w:t>of this document)</w:t>
      </w:r>
      <w:r w:rsidRPr="001B4826">
        <w:rPr>
          <w:rFonts w:ascii="Arial" w:hAnsi="Arial" w:cs="Arial"/>
        </w:rPr>
        <w:t xml:space="preserve"> </w:t>
      </w:r>
      <w:r w:rsidR="001F0CCE" w:rsidRPr="004127A9">
        <w:rPr>
          <w:rFonts w:ascii="Arial" w:hAnsi="Arial" w:cs="Arial"/>
        </w:rPr>
        <w:t xml:space="preserve">are built around </w:t>
      </w:r>
      <w:r w:rsidRPr="004127A9">
        <w:rPr>
          <w:rFonts w:ascii="Arial" w:hAnsi="Arial" w:cs="Arial"/>
        </w:rPr>
        <w:t>a few general principles:</w:t>
      </w:r>
    </w:p>
    <w:p w14:paraId="358A609F" w14:textId="77777777" w:rsidR="00404059" w:rsidRPr="004127A9" w:rsidRDefault="00404059" w:rsidP="00CC2013">
      <w:pPr>
        <w:autoSpaceDE w:val="0"/>
        <w:autoSpaceDN w:val="0"/>
        <w:adjustRightInd w:val="0"/>
        <w:spacing w:line="276" w:lineRule="auto"/>
        <w:jc w:val="both"/>
        <w:rPr>
          <w:rFonts w:ascii="Arial" w:hAnsi="Arial" w:cs="Arial"/>
        </w:rPr>
      </w:pPr>
    </w:p>
    <w:p w14:paraId="18A98297" w14:textId="77777777" w:rsidR="00404059" w:rsidRPr="004127A9" w:rsidRDefault="00404059" w:rsidP="00C550EA">
      <w:pPr>
        <w:numPr>
          <w:ilvl w:val="0"/>
          <w:numId w:val="1"/>
        </w:numPr>
        <w:autoSpaceDE w:val="0"/>
        <w:autoSpaceDN w:val="0"/>
        <w:adjustRightInd w:val="0"/>
        <w:spacing w:line="276" w:lineRule="auto"/>
        <w:jc w:val="both"/>
        <w:rPr>
          <w:rFonts w:ascii="Arial" w:hAnsi="Arial" w:cs="Arial"/>
        </w:rPr>
      </w:pPr>
      <w:r w:rsidRPr="004127A9">
        <w:rPr>
          <w:rFonts w:ascii="Arial" w:hAnsi="Arial" w:cs="Arial"/>
        </w:rPr>
        <w:t>Behave in a manner that shows respect for your fellow residents, staff and visitors; being particularly mindful of safety, security and peace of mind.</w:t>
      </w:r>
    </w:p>
    <w:p w14:paraId="3A0391A1" w14:textId="77777777" w:rsidR="00404059" w:rsidRPr="004127A9" w:rsidRDefault="00404059" w:rsidP="00C550EA">
      <w:pPr>
        <w:numPr>
          <w:ilvl w:val="0"/>
          <w:numId w:val="1"/>
        </w:numPr>
        <w:autoSpaceDE w:val="0"/>
        <w:autoSpaceDN w:val="0"/>
        <w:adjustRightInd w:val="0"/>
        <w:spacing w:line="276" w:lineRule="auto"/>
        <w:jc w:val="both"/>
        <w:rPr>
          <w:rFonts w:ascii="Arial" w:hAnsi="Arial" w:cs="Arial"/>
        </w:rPr>
      </w:pPr>
      <w:r w:rsidRPr="004127A9">
        <w:rPr>
          <w:rFonts w:ascii="Arial" w:hAnsi="Arial" w:cs="Arial"/>
        </w:rPr>
        <w:t>Respect the building you live in and its furnishings so that future generations of students can enjoy it.</w:t>
      </w:r>
    </w:p>
    <w:p w14:paraId="35F69EDD" w14:textId="77777777" w:rsidR="00404059" w:rsidRPr="004127A9" w:rsidRDefault="00404059" w:rsidP="00C550EA">
      <w:pPr>
        <w:numPr>
          <w:ilvl w:val="0"/>
          <w:numId w:val="1"/>
        </w:numPr>
        <w:autoSpaceDE w:val="0"/>
        <w:autoSpaceDN w:val="0"/>
        <w:adjustRightInd w:val="0"/>
        <w:spacing w:line="276" w:lineRule="auto"/>
        <w:jc w:val="both"/>
        <w:rPr>
          <w:rFonts w:ascii="Arial" w:hAnsi="Arial" w:cs="Arial"/>
        </w:rPr>
      </w:pPr>
      <w:r w:rsidRPr="004127A9">
        <w:rPr>
          <w:rFonts w:ascii="Arial" w:hAnsi="Arial" w:cs="Arial"/>
        </w:rPr>
        <w:t>Be aware of the regulations governing the terms of your occupancy and the payment of fees.</w:t>
      </w:r>
    </w:p>
    <w:p w14:paraId="513941CD" w14:textId="40303CE1" w:rsidR="00404059" w:rsidRPr="004127A9" w:rsidRDefault="00404059" w:rsidP="00C550EA">
      <w:pPr>
        <w:numPr>
          <w:ilvl w:val="0"/>
          <w:numId w:val="1"/>
        </w:numPr>
        <w:autoSpaceDE w:val="0"/>
        <w:autoSpaceDN w:val="0"/>
        <w:adjustRightInd w:val="0"/>
        <w:spacing w:line="276" w:lineRule="auto"/>
        <w:jc w:val="both"/>
        <w:rPr>
          <w:rFonts w:ascii="Arial" w:hAnsi="Arial" w:cs="Arial"/>
        </w:rPr>
      </w:pPr>
      <w:r w:rsidRPr="004127A9">
        <w:rPr>
          <w:rFonts w:ascii="Arial" w:hAnsi="Arial" w:cs="Arial"/>
        </w:rPr>
        <w:t xml:space="preserve">Be aware of UCL’s </w:t>
      </w:r>
      <w:hyperlink r:id="rId15" w:history="1">
        <w:r w:rsidRPr="00C97F63">
          <w:rPr>
            <w:rStyle w:val="Hyperlink"/>
            <w:rFonts w:ascii="Arial" w:hAnsi="Arial" w:cs="Arial"/>
          </w:rPr>
          <w:t>Code of Conduct for Students</w:t>
        </w:r>
      </w:hyperlink>
      <w:r w:rsidRPr="004127A9">
        <w:rPr>
          <w:rFonts w:ascii="Arial" w:hAnsi="Arial" w:cs="Arial"/>
        </w:rPr>
        <w:t xml:space="preserve"> </w:t>
      </w:r>
    </w:p>
    <w:p w14:paraId="1C9E342F" w14:textId="62B04576" w:rsidR="00404059" w:rsidRDefault="00404059" w:rsidP="00C550EA">
      <w:pPr>
        <w:numPr>
          <w:ilvl w:val="0"/>
          <w:numId w:val="1"/>
        </w:numPr>
        <w:autoSpaceDE w:val="0"/>
        <w:autoSpaceDN w:val="0"/>
        <w:adjustRightInd w:val="0"/>
        <w:spacing w:line="276" w:lineRule="auto"/>
        <w:jc w:val="both"/>
        <w:rPr>
          <w:rFonts w:ascii="Arial" w:hAnsi="Arial" w:cs="Arial"/>
        </w:rPr>
      </w:pPr>
      <w:r w:rsidRPr="004127A9">
        <w:rPr>
          <w:rFonts w:ascii="Arial" w:hAnsi="Arial" w:cs="Arial"/>
        </w:rPr>
        <w:t xml:space="preserve">Be aware of UCL’s </w:t>
      </w:r>
      <w:hyperlink r:id="rId16" w:history="1">
        <w:r w:rsidRPr="00C97F63">
          <w:rPr>
            <w:rStyle w:val="Hyperlink"/>
            <w:rFonts w:ascii="Arial" w:hAnsi="Arial" w:cs="Arial"/>
          </w:rPr>
          <w:t>Disciplinary Code and Procedure</w:t>
        </w:r>
        <w:r w:rsidR="00D205BC" w:rsidRPr="00C97F63">
          <w:rPr>
            <w:rStyle w:val="Hyperlink"/>
            <w:rFonts w:ascii="Arial" w:hAnsi="Arial" w:cs="Arial"/>
          </w:rPr>
          <w:t xml:space="preserve"> in Respect of Students</w:t>
        </w:r>
      </w:hyperlink>
      <w:r w:rsidR="009D506B">
        <w:rPr>
          <w:rFonts w:ascii="Arial" w:hAnsi="Arial" w:cs="Arial"/>
        </w:rPr>
        <w:t xml:space="preserve"> </w:t>
      </w:r>
    </w:p>
    <w:p w14:paraId="12B9BFFC" w14:textId="77777777" w:rsidR="002E1855" w:rsidRPr="004127A9" w:rsidRDefault="002E1855" w:rsidP="00E77478">
      <w:pPr>
        <w:autoSpaceDE w:val="0"/>
        <w:autoSpaceDN w:val="0"/>
        <w:adjustRightInd w:val="0"/>
        <w:spacing w:line="276" w:lineRule="auto"/>
        <w:ind w:left="720"/>
        <w:jc w:val="both"/>
        <w:rPr>
          <w:rFonts w:ascii="Arial" w:hAnsi="Arial" w:cs="Arial"/>
        </w:rPr>
      </w:pPr>
    </w:p>
    <w:p w14:paraId="7C44B953" w14:textId="77777777" w:rsidR="00404059" w:rsidRPr="004127A9" w:rsidRDefault="00404059" w:rsidP="00CC2013">
      <w:pPr>
        <w:autoSpaceDE w:val="0"/>
        <w:autoSpaceDN w:val="0"/>
        <w:adjustRightInd w:val="0"/>
        <w:spacing w:line="276" w:lineRule="auto"/>
        <w:ind w:firstLine="720"/>
        <w:jc w:val="both"/>
        <w:rPr>
          <w:rFonts w:ascii="Arial" w:hAnsi="Arial" w:cs="Arial"/>
        </w:rPr>
      </w:pPr>
    </w:p>
    <w:p w14:paraId="7386A594" w14:textId="77777777" w:rsidR="00404059" w:rsidRPr="004127A9" w:rsidRDefault="00404059">
      <w:pPr>
        <w:autoSpaceDE w:val="0"/>
        <w:autoSpaceDN w:val="0"/>
        <w:adjustRightInd w:val="0"/>
        <w:spacing w:line="276" w:lineRule="auto"/>
        <w:jc w:val="both"/>
        <w:rPr>
          <w:rFonts w:ascii="Arial" w:hAnsi="Arial" w:cs="Arial"/>
          <w:b/>
        </w:rPr>
      </w:pPr>
      <w:r w:rsidRPr="004127A9">
        <w:rPr>
          <w:rFonts w:ascii="Arial" w:hAnsi="Arial" w:cs="Arial"/>
          <w:b/>
        </w:rPr>
        <w:t>We promise to:</w:t>
      </w:r>
    </w:p>
    <w:p w14:paraId="0F8B057F" w14:textId="77777777" w:rsidR="00404059" w:rsidRPr="004127A9" w:rsidRDefault="00404059">
      <w:pPr>
        <w:autoSpaceDE w:val="0"/>
        <w:autoSpaceDN w:val="0"/>
        <w:adjustRightInd w:val="0"/>
        <w:spacing w:line="276" w:lineRule="auto"/>
        <w:jc w:val="both"/>
        <w:rPr>
          <w:rFonts w:ascii="Arial" w:hAnsi="Arial" w:cs="Arial"/>
        </w:rPr>
      </w:pPr>
    </w:p>
    <w:p w14:paraId="3D7332A3" w14:textId="41F70538" w:rsidR="00404059" w:rsidRPr="00DD6F50" w:rsidRDefault="00404059" w:rsidP="00C550EA">
      <w:pPr>
        <w:numPr>
          <w:ilvl w:val="0"/>
          <w:numId w:val="10"/>
        </w:numPr>
        <w:autoSpaceDE w:val="0"/>
        <w:autoSpaceDN w:val="0"/>
        <w:adjustRightInd w:val="0"/>
        <w:spacing w:line="276" w:lineRule="auto"/>
        <w:jc w:val="both"/>
        <w:rPr>
          <w:rFonts w:ascii="Arial" w:hAnsi="Arial" w:cs="Arial"/>
        </w:rPr>
      </w:pPr>
      <w:r w:rsidRPr="004127A9">
        <w:rPr>
          <w:rFonts w:ascii="Arial" w:hAnsi="Arial" w:cs="Arial"/>
        </w:rPr>
        <w:t>Be friendly, courteous and helpful whenever we speak to you</w:t>
      </w:r>
      <w:r w:rsidR="002A63F9">
        <w:rPr>
          <w:rFonts w:ascii="Arial" w:hAnsi="Arial" w:cs="Arial"/>
        </w:rPr>
        <w:t>.</w:t>
      </w:r>
    </w:p>
    <w:p w14:paraId="1B0CA5EA" w14:textId="0715F076" w:rsidR="00404059" w:rsidRPr="00DD6F50" w:rsidRDefault="00404059" w:rsidP="00C550EA">
      <w:pPr>
        <w:numPr>
          <w:ilvl w:val="0"/>
          <w:numId w:val="10"/>
        </w:numPr>
        <w:autoSpaceDE w:val="0"/>
        <w:autoSpaceDN w:val="0"/>
        <w:adjustRightInd w:val="0"/>
        <w:spacing w:line="276" w:lineRule="auto"/>
        <w:jc w:val="both"/>
        <w:rPr>
          <w:rFonts w:ascii="Arial" w:hAnsi="Arial" w:cs="Arial"/>
        </w:rPr>
      </w:pPr>
      <w:r w:rsidRPr="004127A9">
        <w:rPr>
          <w:rFonts w:ascii="Arial" w:hAnsi="Arial" w:cs="Arial"/>
        </w:rPr>
        <w:t>Regularly review our standards against your feedback, to improve our service</w:t>
      </w:r>
      <w:r w:rsidR="002A63F9">
        <w:rPr>
          <w:rFonts w:ascii="Arial" w:hAnsi="Arial" w:cs="Arial"/>
        </w:rPr>
        <w:t>.</w:t>
      </w:r>
    </w:p>
    <w:p w14:paraId="41419CDB" w14:textId="36D51DCC" w:rsidR="00404059" w:rsidRPr="00DD6F50" w:rsidRDefault="00404059" w:rsidP="00C550EA">
      <w:pPr>
        <w:numPr>
          <w:ilvl w:val="0"/>
          <w:numId w:val="10"/>
        </w:numPr>
        <w:autoSpaceDE w:val="0"/>
        <w:autoSpaceDN w:val="0"/>
        <w:adjustRightInd w:val="0"/>
        <w:spacing w:line="276" w:lineRule="auto"/>
        <w:jc w:val="both"/>
        <w:rPr>
          <w:rFonts w:ascii="Arial" w:hAnsi="Arial" w:cs="Arial"/>
        </w:rPr>
      </w:pPr>
      <w:r w:rsidRPr="004127A9">
        <w:rPr>
          <w:rFonts w:ascii="Arial" w:hAnsi="Arial" w:cs="Arial"/>
        </w:rPr>
        <w:t>Ensure staff listen and resolve accommodation enquiries or direct you to an appropriate contact</w:t>
      </w:r>
      <w:r w:rsidR="002A63F9">
        <w:rPr>
          <w:rFonts w:ascii="Arial" w:hAnsi="Arial" w:cs="Arial"/>
        </w:rPr>
        <w:t>.</w:t>
      </w:r>
    </w:p>
    <w:p w14:paraId="5290F80E" w14:textId="352F90D2" w:rsidR="00404059" w:rsidRPr="00DD6F50" w:rsidRDefault="00404059" w:rsidP="00C550EA">
      <w:pPr>
        <w:numPr>
          <w:ilvl w:val="0"/>
          <w:numId w:val="10"/>
        </w:numPr>
        <w:autoSpaceDE w:val="0"/>
        <w:autoSpaceDN w:val="0"/>
        <w:adjustRightInd w:val="0"/>
        <w:spacing w:line="276" w:lineRule="auto"/>
        <w:jc w:val="both"/>
        <w:rPr>
          <w:rFonts w:ascii="Arial" w:hAnsi="Arial" w:cs="Arial"/>
        </w:rPr>
      </w:pPr>
      <w:r w:rsidRPr="004127A9">
        <w:rPr>
          <w:rFonts w:ascii="Arial" w:hAnsi="Arial" w:cs="Arial"/>
        </w:rPr>
        <w:t xml:space="preserve">Endeavour to </w:t>
      </w:r>
      <w:r w:rsidR="009D506B">
        <w:rPr>
          <w:rFonts w:ascii="Arial" w:hAnsi="Arial" w:cs="Arial"/>
        </w:rPr>
        <w:t xml:space="preserve">respond to </w:t>
      </w:r>
      <w:r w:rsidRPr="004127A9">
        <w:rPr>
          <w:rFonts w:ascii="Arial" w:hAnsi="Arial" w:cs="Arial"/>
        </w:rPr>
        <w:t xml:space="preserve">written complaints </w:t>
      </w:r>
      <w:r w:rsidR="001B327F">
        <w:rPr>
          <w:rFonts w:ascii="Arial" w:hAnsi="Arial" w:cs="Arial"/>
        </w:rPr>
        <w:t xml:space="preserve">promptly in accordance with Regulation </w:t>
      </w:r>
      <w:r w:rsidR="006F64E1">
        <w:rPr>
          <w:rFonts w:ascii="Arial" w:hAnsi="Arial" w:cs="Arial"/>
        </w:rPr>
        <w:t>28</w:t>
      </w:r>
      <w:r w:rsidR="002A63F9">
        <w:rPr>
          <w:rFonts w:ascii="Arial" w:hAnsi="Arial" w:cs="Arial"/>
        </w:rPr>
        <w:t>.</w:t>
      </w:r>
    </w:p>
    <w:p w14:paraId="0A01FCF2" w14:textId="1A756DD3" w:rsidR="00404059" w:rsidRDefault="00404059" w:rsidP="00C550EA">
      <w:pPr>
        <w:numPr>
          <w:ilvl w:val="0"/>
          <w:numId w:val="10"/>
        </w:numPr>
        <w:autoSpaceDE w:val="0"/>
        <w:autoSpaceDN w:val="0"/>
        <w:adjustRightInd w:val="0"/>
        <w:spacing w:line="276" w:lineRule="auto"/>
        <w:jc w:val="both"/>
        <w:rPr>
          <w:rFonts w:ascii="Arial" w:hAnsi="Arial" w:cs="Arial"/>
        </w:rPr>
      </w:pPr>
      <w:r w:rsidRPr="004127A9">
        <w:rPr>
          <w:rFonts w:ascii="Arial" w:hAnsi="Arial" w:cs="Arial"/>
        </w:rPr>
        <w:t>Agree a timescale with you for keeping you informed of the progress, if the matter</w:t>
      </w:r>
      <w:r w:rsidR="0047052C">
        <w:rPr>
          <w:rFonts w:ascii="Arial" w:hAnsi="Arial" w:cs="Arial"/>
        </w:rPr>
        <w:t xml:space="preserve"> in respect of which a written complaint has been lodged</w:t>
      </w:r>
      <w:r w:rsidRPr="004127A9">
        <w:rPr>
          <w:rFonts w:ascii="Arial" w:hAnsi="Arial" w:cs="Arial"/>
        </w:rPr>
        <w:t xml:space="preserve"> is complex</w:t>
      </w:r>
      <w:r w:rsidR="002A63F9">
        <w:rPr>
          <w:rFonts w:ascii="Arial" w:hAnsi="Arial" w:cs="Arial"/>
        </w:rPr>
        <w:t>.</w:t>
      </w:r>
    </w:p>
    <w:p w14:paraId="5F4BE627" w14:textId="77777777" w:rsidR="008A3173" w:rsidRDefault="008A3173" w:rsidP="008A3173">
      <w:pPr>
        <w:numPr>
          <w:ilvl w:val="0"/>
          <w:numId w:val="10"/>
        </w:numPr>
        <w:autoSpaceDE w:val="0"/>
        <w:autoSpaceDN w:val="0"/>
        <w:adjustRightInd w:val="0"/>
        <w:spacing w:line="276" w:lineRule="auto"/>
        <w:jc w:val="both"/>
        <w:rPr>
          <w:rFonts w:ascii="Arial" w:hAnsi="Arial" w:cs="Arial"/>
        </w:rPr>
      </w:pPr>
      <w:r w:rsidRPr="004127A9">
        <w:rPr>
          <w:rFonts w:ascii="Arial" w:hAnsi="Arial" w:cs="Arial"/>
        </w:rPr>
        <w:t>Promote equality and diversity by treating all individuals with dignity, respect and sensitivity</w:t>
      </w:r>
      <w:r>
        <w:rPr>
          <w:rFonts w:ascii="Arial" w:hAnsi="Arial" w:cs="Arial"/>
        </w:rPr>
        <w:t>.</w:t>
      </w:r>
      <w:r w:rsidRPr="004127A9">
        <w:rPr>
          <w:rFonts w:ascii="Arial" w:hAnsi="Arial" w:cs="Arial"/>
        </w:rPr>
        <w:t xml:space="preserve">  </w:t>
      </w:r>
    </w:p>
    <w:p w14:paraId="4D04A46E" w14:textId="4217BC44" w:rsidR="004A70CD" w:rsidRDefault="004A70CD" w:rsidP="004A70CD">
      <w:pPr>
        <w:autoSpaceDE w:val="0"/>
        <w:autoSpaceDN w:val="0"/>
        <w:adjustRightInd w:val="0"/>
        <w:spacing w:line="276" w:lineRule="auto"/>
        <w:jc w:val="both"/>
        <w:rPr>
          <w:rFonts w:ascii="Arial" w:hAnsi="Arial" w:cs="Arial"/>
        </w:rPr>
      </w:pPr>
    </w:p>
    <w:p w14:paraId="7A24FAFF" w14:textId="449E6BD0" w:rsidR="004A70CD" w:rsidRPr="004127A9" w:rsidRDefault="004A70CD" w:rsidP="004A70CD">
      <w:pPr>
        <w:autoSpaceDE w:val="0"/>
        <w:autoSpaceDN w:val="0"/>
        <w:adjustRightInd w:val="0"/>
        <w:spacing w:line="276" w:lineRule="auto"/>
        <w:jc w:val="both"/>
        <w:rPr>
          <w:rFonts w:ascii="Arial" w:hAnsi="Arial" w:cs="Arial"/>
          <w:b/>
        </w:rPr>
      </w:pPr>
      <w:r>
        <w:rPr>
          <w:rFonts w:ascii="Arial" w:hAnsi="Arial" w:cs="Arial"/>
          <w:b/>
        </w:rPr>
        <w:t>In return, we ask you</w:t>
      </w:r>
      <w:r w:rsidRPr="004127A9">
        <w:rPr>
          <w:rFonts w:ascii="Arial" w:hAnsi="Arial" w:cs="Arial"/>
          <w:b/>
        </w:rPr>
        <w:t>:</w:t>
      </w:r>
    </w:p>
    <w:p w14:paraId="77BE028B" w14:textId="77777777" w:rsidR="004A70CD" w:rsidRPr="004127A9" w:rsidRDefault="004A70CD" w:rsidP="004A70CD">
      <w:pPr>
        <w:autoSpaceDE w:val="0"/>
        <w:autoSpaceDN w:val="0"/>
        <w:adjustRightInd w:val="0"/>
        <w:spacing w:line="276" w:lineRule="auto"/>
        <w:jc w:val="both"/>
        <w:rPr>
          <w:rFonts w:ascii="Arial" w:hAnsi="Arial" w:cs="Arial"/>
        </w:rPr>
      </w:pPr>
    </w:p>
    <w:p w14:paraId="4F747CB7" w14:textId="41B73B50" w:rsidR="004A70CD" w:rsidRPr="00DD6F50" w:rsidRDefault="004A70CD" w:rsidP="004A70CD">
      <w:pPr>
        <w:numPr>
          <w:ilvl w:val="0"/>
          <w:numId w:val="44"/>
        </w:numPr>
        <w:autoSpaceDE w:val="0"/>
        <w:autoSpaceDN w:val="0"/>
        <w:adjustRightInd w:val="0"/>
        <w:spacing w:line="276" w:lineRule="auto"/>
        <w:jc w:val="both"/>
        <w:rPr>
          <w:rFonts w:ascii="Arial" w:hAnsi="Arial" w:cs="Arial"/>
        </w:rPr>
      </w:pPr>
      <w:r>
        <w:rPr>
          <w:rFonts w:ascii="Arial" w:hAnsi="Arial" w:cs="Arial"/>
        </w:rPr>
        <w:t>To treat our team with respect. We’ll treat you with respect, so please do the same in return.</w:t>
      </w:r>
    </w:p>
    <w:p w14:paraId="42E159D0" w14:textId="2A7002BE" w:rsidR="004A70CD" w:rsidRPr="00DD6F50" w:rsidRDefault="004A70CD" w:rsidP="004A70CD">
      <w:pPr>
        <w:numPr>
          <w:ilvl w:val="0"/>
          <w:numId w:val="44"/>
        </w:numPr>
        <w:autoSpaceDE w:val="0"/>
        <w:autoSpaceDN w:val="0"/>
        <w:adjustRightInd w:val="0"/>
        <w:spacing w:line="276" w:lineRule="auto"/>
        <w:jc w:val="both"/>
        <w:rPr>
          <w:rFonts w:ascii="Arial" w:hAnsi="Arial" w:cs="Arial"/>
        </w:rPr>
      </w:pPr>
      <w:r>
        <w:rPr>
          <w:rFonts w:ascii="Arial" w:hAnsi="Arial" w:cs="Arial"/>
        </w:rPr>
        <w:t xml:space="preserve">To speak to our team professionally. We have a zero-tolerance approach to aggression and abuse towards our staff. </w:t>
      </w:r>
    </w:p>
    <w:p w14:paraId="5A3F5887" w14:textId="0AAF1937" w:rsidR="004A70CD" w:rsidRPr="00DD6F50" w:rsidRDefault="004A70CD" w:rsidP="004A70CD">
      <w:pPr>
        <w:numPr>
          <w:ilvl w:val="0"/>
          <w:numId w:val="44"/>
        </w:numPr>
        <w:autoSpaceDE w:val="0"/>
        <w:autoSpaceDN w:val="0"/>
        <w:adjustRightInd w:val="0"/>
        <w:spacing w:line="276" w:lineRule="auto"/>
        <w:jc w:val="both"/>
        <w:rPr>
          <w:rFonts w:ascii="Arial" w:hAnsi="Arial" w:cs="Arial"/>
        </w:rPr>
      </w:pPr>
      <w:bookmarkStart w:id="4" w:name="_Hlk132631919"/>
      <w:r>
        <w:rPr>
          <w:rFonts w:ascii="Arial" w:hAnsi="Arial" w:cs="Arial"/>
        </w:rPr>
        <w:t xml:space="preserve">To </w:t>
      </w:r>
      <w:r w:rsidR="00F9528C">
        <w:rPr>
          <w:rFonts w:ascii="Arial" w:hAnsi="Arial" w:cs="Arial"/>
        </w:rPr>
        <w:t>be</w:t>
      </w:r>
      <w:r>
        <w:rPr>
          <w:rFonts w:ascii="Arial" w:hAnsi="Arial" w:cs="Arial"/>
        </w:rPr>
        <w:t xml:space="preserve"> mindful of your behaviour. </w:t>
      </w:r>
      <w:bookmarkEnd w:id="4"/>
      <w:r>
        <w:rPr>
          <w:rFonts w:ascii="Arial" w:hAnsi="Arial" w:cs="Arial"/>
        </w:rPr>
        <w:t xml:space="preserve">All staff and students deserve a working and studying environment where everyone is treated with equal respect and dignity. </w:t>
      </w:r>
    </w:p>
    <w:p w14:paraId="047EE34D" w14:textId="77777777" w:rsidR="004A70CD" w:rsidRPr="004A70CD" w:rsidRDefault="004A70CD" w:rsidP="004A70CD">
      <w:pPr>
        <w:autoSpaceDE w:val="0"/>
        <w:autoSpaceDN w:val="0"/>
        <w:adjustRightInd w:val="0"/>
        <w:spacing w:line="276" w:lineRule="auto"/>
        <w:jc w:val="both"/>
        <w:rPr>
          <w:rFonts w:ascii="Arial" w:hAnsi="Arial" w:cs="Arial"/>
        </w:rPr>
      </w:pPr>
    </w:p>
    <w:p w14:paraId="18CE121F" w14:textId="71E94B7C" w:rsidR="00404059" w:rsidRPr="004127A9" w:rsidRDefault="00404059">
      <w:pPr>
        <w:autoSpaceDE w:val="0"/>
        <w:autoSpaceDN w:val="0"/>
        <w:adjustRightInd w:val="0"/>
        <w:spacing w:line="276" w:lineRule="auto"/>
        <w:jc w:val="both"/>
        <w:rPr>
          <w:rFonts w:ascii="Arial" w:hAnsi="Arial" w:cs="Arial"/>
        </w:rPr>
      </w:pPr>
    </w:p>
    <w:p w14:paraId="11F09BC9" w14:textId="7CD3A99E" w:rsidR="007D290B" w:rsidRPr="003863B8" w:rsidRDefault="00404059" w:rsidP="007D290B">
      <w:pPr>
        <w:autoSpaceDE w:val="0"/>
        <w:autoSpaceDN w:val="0"/>
        <w:adjustRightInd w:val="0"/>
        <w:spacing w:line="276" w:lineRule="auto"/>
        <w:jc w:val="both"/>
        <w:rPr>
          <w:rFonts w:ascii="Arial" w:hAnsi="Arial" w:cs="Arial"/>
        </w:rPr>
      </w:pPr>
      <w:r w:rsidRPr="54F50423">
        <w:rPr>
          <w:rFonts w:ascii="Arial" w:hAnsi="Arial" w:cs="Arial"/>
        </w:rPr>
        <w:t xml:space="preserve">Before your admission to </w:t>
      </w:r>
      <w:r w:rsidR="000D2EAA" w:rsidRPr="54F50423">
        <w:rPr>
          <w:rFonts w:ascii="Arial" w:hAnsi="Arial" w:cs="Arial"/>
        </w:rPr>
        <w:t xml:space="preserve">UCL </w:t>
      </w:r>
      <w:r w:rsidR="000D1BCF" w:rsidRPr="54F50423">
        <w:rPr>
          <w:rFonts w:ascii="Arial" w:hAnsi="Arial" w:cs="Arial"/>
        </w:rPr>
        <w:t>a</w:t>
      </w:r>
      <w:r w:rsidR="00274DA4" w:rsidRPr="54F50423">
        <w:rPr>
          <w:rFonts w:ascii="Arial" w:hAnsi="Arial" w:cs="Arial"/>
        </w:rPr>
        <w:t>ccommodation</w:t>
      </w:r>
      <w:r w:rsidRPr="54F50423">
        <w:rPr>
          <w:rFonts w:ascii="Arial" w:hAnsi="Arial" w:cs="Arial"/>
        </w:rPr>
        <w:t>, you are require</w:t>
      </w:r>
      <w:r w:rsidR="00356F42" w:rsidRPr="54F50423">
        <w:rPr>
          <w:rFonts w:ascii="Arial" w:hAnsi="Arial" w:cs="Arial"/>
        </w:rPr>
        <w:t>d to accept and abide by the General R</w:t>
      </w:r>
      <w:r w:rsidRPr="54F50423">
        <w:rPr>
          <w:rFonts w:ascii="Arial" w:hAnsi="Arial" w:cs="Arial"/>
        </w:rPr>
        <w:t xml:space="preserve">egulations and such other rules applicable to the </w:t>
      </w:r>
      <w:r w:rsidR="00274DA4" w:rsidRPr="54F50423">
        <w:rPr>
          <w:rFonts w:ascii="Arial" w:hAnsi="Arial" w:cs="Arial"/>
        </w:rPr>
        <w:t>accommodation</w:t>
      </w:r>
      <w:r w:rsidRPr="54F50423">
        <w:rPr>
          <w:rFonts w:ascii="Arial" w:hAnsi="Arial" w:cs="Arial"/>
        </w:rPr>
        <w:t xml:space="preserve"> that UCL may make from time to time</w:t>
      </w:r>
      <w:r w:rsidR="0047052C" w:rsidRPr="54F50423">
        <w:rPr>
          <w:rFonts w:ascii="Arial" w:hAnsi="Arial" w:cs="Arial"/>
        </w:rPr>
        <w:t xml:space="preserve"> and notify you about</w:t>
      </w:r>
      <w:r w:rsidRPr="54F50423">
        <w:rPr>
          <w:rFonts w:ascii="Arial" w:hAnsi="Arial" w:cs="Arial"/>
        </w:rPr>
        <w:t>.</w:t>
      </w:r>
      <w:r w:rsidR="007D290B">
        <w:rPr>
          <w:rFonts w:ascii="Arial" w:hAnsi="Arial" w:cs="Arial"/>
        </w:rPr>
        <w:t xml:space="preserve"> </w:t>
      </w:r>
      <w:bookmarkStart w:id="5" w:name="_Hlk132631938"/>
      <w:r w:rsidR="007D290B" w:rsidRPr="004E3773">
        <w:rPr>
          <w:rFonts w:ascii="Arial" w:hAnsi="Arial" w:cs="Arial"/>
        </w:rPr>
        <w:t>Failure to abide by such rules</w:t>
      </w:r>
      <w:r w:rsidR="00072859">
        <w:rPr>
          <w:rFonts w:ascii="Arial" w:hAnsi="Arial" w:cs="Arial"/>
        </w:rPr>
        <w:t xml:space="preserve"> and the General Regulations</w:t>
      </w:r>
      <w:r w:rsidR="007D290B" w:rsidRPr="004E3773">
        <w:rPr>
          <w:rFonts w:ascii="Arial" w:hAnsi="Arial" w:cs="Arial"/>
        </w:rPr>
        <w:t xml:space="preserve">, could result in disciplinary action being taken against you </w:t>
      </w:r>
      <w:r w:rsidR="00C75A87">
        <w:rPr>
          <w:rFonts w:ascii="Arial" w:hAnsi="Arial" w:cs="Arial"/>
        </w:rPr>
        <w:t xml:space="preserve">in accordance with the Disciplinary Code </w:t>
      </w:r>
      <w:r w:rsidR="007D290B" w:rsidRPr="004E3773">
        <w:rPr>
          <w:rFonts w:ascii="Arial" w:hAnsi="Arial" w:cs="Arial"/>
        </w:rPr>
        <w:t xml:space="preserve">and </w:t>
      </w:r>
      <w:r w:rsidR="006E6E53">
        <w:rPr>
          <w:rFonts w:ascii="Arial" w:hAnsi="Arial" w:cs="Arial"/>
        </w:rPr>
        <w:t xml:space="preserve">your </w:t>
      </w:r>
      <w:r w:rsidR="006C6700">
        <w:rPr>
          <w:rFonts w:ascii="Arial" w:hAnsi="Arial" w:cs="Arial"/>
        </w:rPr>
        <w:t>L</w:t>
      </w:r>
      <w:r w:rsidR="00C75A87">
        <w:rPr>
          <w:rFonts w:ascii="Arial" w:hAnsi="Arial" w:cs="Arial"/>
        </w:rPr>
        <w:t xml:space="preserve">icence </w:t>
      </w:r>
      <w:r w:rsidR="006C6700">
        <w:rPr>
          <w:rFonts w:ascii="Arial" w:hAnsi="Arial" w:cs="Arial"/>
        </w:rPr>
        <w:t>A</w:t>
      </w:r>
      <w:r w:rsidR="00C75A87">
        <w:rPr>
          <w:rFonts w:ascii="Arial" w:hAnsi="Arial" w:cs="Arial"/>
        </w:rPr>
        <w:t>greement may be terminated, resulting in you needing</w:t>
      </w:r>
      <w:r w:rsidR="007D290B" w:rsidRPr="004E3773">
        <w:rPr>
          <w:rFonts w:ascii="Arial" w:hAnsi="Arial" w:cs="Arial"/>
        </w:rPr>
        <w:t xml:space="preserve"> to vacate</w:t>
      </w:r>
      <w:r w:rsidR="009E059F">
        <w:rPr>
          <w:rFonts w:ascii="Arial" w:hAnsi="Arial" w:cs="Arial"/>
        </w:rPr>
        <w:t xml:space="preserve"> the accommodation</w:t>
      </w:r>
      <w:r w:rsidR="007D290B" w:rsidRPr="004E3773">
        <w:rPr>
          <w:rFonts w:ascii="Arial" w:hAnsi="Arial" w:cs="Arial"/>
        </w:rPr>
        <w:t xml:space="preserve">. </w:t>
      </w:r>
      <w:bookmarkEnd w:id="5"/>
    </w:p>
    <w:p w14:paraId="3499EE6D" w14:textId="569522FE" w:rsidR="00404059" w:rsidRDefault="00404059">
      <w:pPr>
        <w:autoSpaceDE w:val="0"/>
        <w:autoSpaceDN w:val="0"/>
        <w:adjustRightInd w:val="0"/>
        <w:spacing w:line="276" w:lineRule="auto"/>
        <w:jc w:val="both"/>
        <w:rPr>
          <w:rFonts w:ascii="Arial" w:hAnsi="Arial" w:cs="Arial"/>
        </w:rPr>
      </w:pPr>
    </w:p>
    <w:p w14:paraId="11F4D076" w14:textId="77777777" w:rsidR="002E1855" w:rsidRPr="004127A9" w:rsidRDefault="002E1855">
      <w:pPr>
        <w:autoSpaceDE w:val="0"/>
        <w:autoSpaceDN w:val="0"/>
        <w:adjustRightInd w:val="0"/>
        <w:spacing w:line="276" w:lineRule="auto"/>
        <w:jc w:val="both"/>
        <w:rPr>
          <w:rFonts w:ascii="Arial" w:hAnsi="Arial" w:cs="Arial"/>
        </w:rPr>
      </w:pPr>
    </w:p>
    <w:p w14:paraId="4DF8A336" w14:textId="18697236" w:rsidR="00404059" w:rsidRPr="004127A9" w:rsidRDefault="00932F0B" w:rsidP="00A61854">
      <w:pPr>
        <w:pStyle w:val="Normalbold"/>
      </w:pPr>
      <w:bookmarkStart w:id="6" w:name="_Hlk132631963"/>
      <w:r w:rsidRPr="004127A9">
        <w:t>Important terms in y</w:t>
      </w:r>
      <w:r w:rsidR="00532483" w:rsidRPr="004127A9">
        <w:t xml:space="preserve">our </w:t>
      </w:r>
      <w:r w:rsidR="006F702D" w:rsidRPr="004127A9">
        <w:t>Licence</w:t>
      </w:r>
      <w:r w:rsidR="00532483" w:rsidRPr="004127A9">
        <w:t xml:space="preserve"> Agreement</w:t>
      </w:r>
      <w:r w:rsidRPr="004127A9">
        <w:t xml:space="preserve"> and</w:t>
      </w:r>
      <w:r w:rsidR="00B8673B" w:rsidRPr="004127A9">
        <w:t xml:space="preserve"> </w:t>
      </w:r>
      <w:r w:rsidR="00B8673B">
        <w:t>General Regulations</w:t>
      </w:r>
    </w:p>
    <w:p w14:paraId="569A30EC" w14:textId="09F58E4C" w:rsidR="00532483" w:rsidRPr="004127A9" w:rsidRDefault="00532483" w:rsidP="00CC2013">
      <w:pPr>
        <w:autoSpaceDE w:val="0"/>
        <w:autoSpaceDN w:val="0"/>
        <w:adjustRightInd w:val="0"/>
        <w:spacing w:line="276" w:lineRule="auto"/>
        <w:jc w:val="both"/>
        <w:rPr>
          <w:rFonts w:ascii="Arial" w:hAnsi="Arial" w:cs="Arial"/>
        </w:rPr>
      </w:pPr>
      <w:r w:rsidRPr="004127A9">
        <w:rPr>
          <w:rFonts w:ascii="Arial" w:hAnsi="Arial" w:cs="Arial"/>
        </w:rPr>
        <w:t xml:space="preserve">The </w:t>
      </w:r>
      <w:r w:rsidR="00B8673B" w:rsidRPr="00B8673B">
        <w:rPr>
          <w:rFonts w:ascii="Arial" w:hAnsi="Arial" w:cs="Arial"/>
        </w:rPr>
        <w:t>terms on which you are ent</w:t>
      </w:r>
      <w:r w:rsidR="00B8673B">
        <w:rPr>
          <w:rFonts w:ascii="Arial" w:hAnsi="Arial" w:cs="Arial"/>
        </w:rPr>
        <w:t xml:space="preserve">itled to occupy </w:t>
      </w:r>
      <w:r w:rsidR="00313C72" w:rsidRPr="004127A9">
        <w:rPr>
          <w:rFonts w:ascii="Arial" w:hAnsi="Arial" w:cs="Arial"/>
        </w:rPr>
        <w:t>your accommodation are set out in your Licence Agreement</w:t>
      </w:r>
      <w:r w:rsidR="009F6D20">
        <w:rPr>
          <w:rFonts w:ascii="Arial" w:hAnsi="Arial" w:cs="Arial"/>
        </w:rPr>
        <w:t>, which you agree to</w:t>
      </w:r>
      <w:r w:rsidR="00C11648">
        <w:rPr>
          <w:rFonts w:ascii="Arial" w:hAnsi="Arial" w:cs="Arial"/>
        </w:rPr>
        <w:t xml:space="preserve"> comply with when </w:t>
      </w:r>
      <w:proofErr w:type="gramStart"/>
      <w:r w:rsidR="00C11648">
        <w:rPr>
          <w:rFonts w:ascii="Arial" w:hAnsi="Arial" w:cs="Arial"/>
        </w:rPr>
        <w:t xml:space="preserve">you </w:t>
      </w:r>
      <w:r w:rsidR="009F6D20">
        <w:rPr>
          <w:rFonts w:ascii="Arial" w:hAnsi="Arial" w:cs="Arial"/>
        </w:rPr>
        <w:t xml:space="preserve"> </w:t>
      </w:r>
      <w:r w:rsidR="00C11648" w:rsidRPr="009F6D20">
        <w:rPr>
          <w:rFonts w:ascii="Arial" w:hAnsi="Arial" w:cs="Arial"/>
        </w:rPr>
        <w:t>accept</w:t>
      </w:r>
      <w:proofErr w:type="gramEnd"/>
      <w:r w:rsidR="00C11648" w:rsidRPr="009F6D20">
        <w:rPr>
          <w:rFonts w:ascii="Arial" w:hAnsi="Arial" w:cs="Arial"/>
        </w:rPr>
        <w:t xml:space="preserve"> your offer</w:t>
      </w:r>
      <w:r w:rsidR="00C11648">
        <w:rPr>
          <w:rFonts w:ascii="Arial" w:hAnsi="Arial" w:cs="Arial"/>
        </w:rPr>
        <w:t xml:space="preserve"> of accommodation</w:t>
      </w:r>
      <w:r w:rsidR="00C11648" w:rsidRPr="009F6D20">
        <w:rPr>
          <w:rFonts w:ascii="Arial" w:hAnsi="Arial" w:cs="Arial"/>
        </w:rPr>
        <w:t xml:space="preserve"> </w:t>
      </w:r>
      <w:r w:rsidR="009F6D20" w:rsidRPr="009F6D20">
        <w:rPr>
          <w:rFonts w:ascii="Arial" w:hAnsi="Arial" w:cs="Arial"/>
        </w:rPr>
        <w:t xml:space="preserve">electronically via </w:t>
      </w:r>
      <w:r w:rsidR="009F6D20">
        <w:rPr>
          <w:rFonts w:ascii="Arial" w:hAnsi="Arial" w:cs="Arial"/>
        </w:rPr>
        <w:t>UCL’s</w:t>
      </w:r>
      <w:r w:rsidR="009F6D20" w:rsidRPr="009F6D20">
        <w:rPr>
          <w:rFonts w:ascii="Arial" w:hAnsi="Arial" w:cs="Arial"/>
        </w:rPr>
        <w:t xml:space="preserve"> online accommodation system </w:t>
      </w:r>
      <w:r w:rsidR="00EB322E">
        <w:rPr>
          <w:rFonts w:ascii="Arial" w:hAnsi="Arial" w:cs="Arial"/>
        </w:rPr>
        <w:t xml:space="preserve">and </w:t>
      </w:r>
      <w:r w:rsidR="00313C72" w:rsidRPr="004127A9">
        <w:rPr>
          <w:rFonts w:ascii="Arial" w:hAnsi="Arial" w:cs="Arial"/>
        </w:rPr>
        <w:t xml:space="preserve">the </w:t>
      </w:r>
      <w:r w:rsidR="00B8673B">
        <w:rPr>
          <w:rFonts w:ascii="Arial" w:hAnsi="Arial" w:cs="Arial"/>
        </w:rPr>
        <w:t>General Regulations</w:t>
      </w:r>
      <w:r w:rsidR="00313C72" w:rsidRPr="004127A9">
        <w:rPr>
          <w:rFonts w:ascii="Arial" w:hAnsi="Arial" w:cs="Arial"/>
        </w:rPr>
        <w:t xml:space="preserve"> (Section </w:t>
      </w:r>
      <w:r w:rsidR="00AF366F">
        <w:rPr>
          <w:rFonts w:ascii="Arial" w:hAnsi="Arial" w:cs="Arial"/>
        </w:rPr>
        <w:t>B</w:t>
      </w:r>
      <w:r w:rsidR="00E23D22" w:rsidRPr="004127A9">
        <w:rPr>
          <w:rFonts w:ascii="Arial" w:hAnsi="Arial" w:cs="Arial"/>
        </w:rPr>
        <w:t>)</w:t>
      </w:r>
      <w:r w:rsidR="00E23D22">
        <w:rPr>
          <w:rFonts w:ascii="Arial" w:hAnsi="Arial" w:cs="Arial"/>
        </w:rPr>
        <w:t>.</w:t>
      </w:r>
      <w:r w:rsidRPr="004127A9">
        <w:rPr>
          <w:rFonts w:ascii="Arial" w:hAnsi="Arial" w:cs="Arial"/>
        </w:rPr>
        <w:t xml:space="preserve">  You are advised to read the </w:t>
      </w:r>
      <w:r w:rsidR="006F702D" w:rsidRPr="004127A9">
        <w:rPr>
          <w:rFonts w:ascii="Arial" w:hAnsi="Arial" w:cs="Arial"/>
        </w:rPr>
        <w:t xml:space="preserve">Licence </w:t>
      </w:r>
      <w:r w:rsidRPr="004127A9">
        <w:rPr>
          <w:rFonts w:ascii="Arial" w:hAnsi="Arial" w:cs="Arial"/>
        </w:rPr>
        <w:t>Agreement</w:t>
      </w:r>
      <w:r w:rsidR="00622E4C">
        <w:rPr>
          <w:rFonts w:ascii="Arial" w:hAnsi="Arial" w:cs="Arial"/>
        </w:rPr>
        <w:t xml:space="preserve"> and</w:t>
      </w:r>
      <w:r w:rsidRPr="004127A9">
        <w:rPr>
          <w:rFonts w:ascii="Arial" w:hAnsi="Arial" w:cs="Arial"/>
        </w:rPr>
        <w:t xml:space="preserve"> </w:t>
      </w:r>
      <w:r w:rsidR="00313C72" w:rsidRPr="004127A9">
        <w:rPr>
          <w:rFonts w:ascii="Arial" w:hAnsi="Arial" w:cs="Arial"/>
        </w:rPr>
        <w:t>the</w:t>
      </w:r>
      <w:r w:rsidR="00A01455" w:rsidRPr="004127A9">
        <w:rPr>
          <w:rFonts w:ascii="Arial" w:hAnsi="Arial" w:cs="Arial"/>
        </w:rPr>
        <w:t xml:space="preserve"> General Regulations</w:t>
      </w:r>
      <w:r w:rsidR="00622E4C">
        <w:rPr>
          <w:rFonts w:ascii="Arial" w:hAnsi="Arial" w:cs="Arial"/>
        </w:rPr>
        <w:t xml:space="preserve"> </w:t>
      </w:r>
      <w:r w:rsidR="009B6EFE" w:rsidRPr="004127A9">
        <w:rPr>
          <w:rFonts w:ascii="Arial" w:hAnsi="Arial" w:cs="Arial"/>
        </w:rPr>
        <w:t>c</w:t>
      </w:r>
      <w:r w:rsidRPr="004127A9">
        <w:rPr>
          <w:rFonts w:ascii="Arial" w:hAnsi="Arial" w:cs="Arial"/>
        </w:rPr>
        <w:t>arefully before accepting an offer of accommodation.</w:t>
      </w:r>
    </w:p>
    <w:bookmarkEnd w:id="6"/>
    <w:p w14:paraId="7453B38F" w14:textId="77777777" w:rsidR="00532483" w:rsidRPr="004127A9" w:rsidRDefault="00532483" w:rsidP="00E77478">
      <w:pPr>
        <w:autoSpaceDE w:val="0"/>
        <w:autoSpaceDN w:val="0"/>
        <w:adjustRightInd w:val="0"/>
        <w:spacing w:line="276" w:lineRule="auto"/>
        <w:jc w:val="both"/>
        <w:rPr>
          <w:rFonts w:ascii="Arial" w:hAnsi="Arial" w:cs="Arial"/>
        </w:rPr>
      </w:pPr>
    </w:p>
    <w:p w14:paraId="4988BF09" w14:textId="77777777" w:rsidR="00D1078E" w:rsidRPr="004127A9" w:rsidRDefault="00D1078E" w:rsidP="00D1078E">
      <w:pPr>
        <w:autoSpaceDE w:val="0"/>
        <w:autoSpaceDN w:val="0"/>
        <w:adjustRightInd w:val="0"/>
        <w:spacing w:line="276" w:lineRule="auto"/>
        <w:jc w:val="both"/>
        <w:rPr>
          <w:rFonts w:ascii="Arial" w:hAnsi="Arial" w:cs="Arial"/>
        </w:rPr>
      </w:pPr>
      <w:r w:rsidRPr="004127A9">
        <w:rPr>
          <w:rFonts w:ascii="Arial" w:hAnsi="Arial" w:cs="Arial"/>
        </w:rPr>
        <w:t xml:space="preserve">Your </w:t>
      </w:r>
      <w:r w:rsidRPr="00792704">
        <w:rPr>
          <w:rFonts w:ascii="Arial" w:hAnsi="Arial" w:cs="Arial"/>
          <w:bCs/>
        </w:rPr>
        <w:t>Licence Agreement contains</w:t>
      </w:r>
      <w:r w:rsidRPr="004127A9">
        <w:rPr>
          <w:rFonts w:ascii="Arial" w:hAnsi="Arial" w:cs="Arial"/>
        </w:rPr>
        <w:t xml:space="preserve"> several important terms, including:</w:t>
      </w:r>
    </w:p>
    <w:p w14:paraId="1E15AB64" w14:textId="56675E9D" w:rsidR="00D1078E" w:rsidRPr="0010277D" w:rsidRDefault="00D1078E" w:rsidP="00D1078E">
      <w:pPr>
        <w:numPr>
          <w:ilvl w:val="0"/>
          <w:numId w:val="11"/>
        </w:numPr>
        <w:autoSpaceDE w:val="0"/>
        <w:autoSpaceDN w:val="0"/>
        <w:adjustRightInd w:val="0"/>
        <w:spacing w:line="276" w:lineRule="auto"/>
        <w:jc w:val="both"/>
        <w:rPr>
          <w:rFonts w:ascii="Arial" w:hAnsi="Arial" w:cs="Arial"/>
          <w:szCs w:val="24"/>
        </w:rPr>
      </w:pPr>
      <w:r w:rsidRPr="0010277D">
        <w:rPr>
          <w:rFonts w:ascii="Arial" w:hAnsi="Arial" w:cs="Arial"/>
          <w:szCs w:val="24"/>
        </w:rPr>
        <w:t>The obligation to pay accommodation fees (</w:t>
      </w:r>
      <w:r w:rsidR="00C11648">
        <w:rPr>
          <w:rFonts w:ascii="Arial" w:hAnsi="Arial" w:cs="Arial"/>
          <w:szCs w:val="24"/>
        </w:rPr>
        <w:t>clause</w:t>
      </w:r>
      <w:r w:rsidRPr="00F66A68">
        <w:rPr>
          <w:rFonts w:ascii="Arial" w:hAnsi="Arial" w:cs="Arial"/>
          <w:szCs w:val="24"/>
        </w:rPr>
        <w:t xml:space="preserve"> 5</w:t>
      </w:r>
      <w:r>
        <w:rPr>
          <w:rFonts w:ascii="Arial" w:hAnsi="Arial" w:cs="Arial"/>
          <w:szCs w:val="24"/>
        </w:rPr>
        <w:t xml:space="preserve"> </w:t>
      </w:r>
      <w:bookmarkStart w:id="7" w:name="_Hlk92446191"/>
      <w:r>
        <w:rPr>
          <w:rFonts w:ascii="Arial" w:hAnsi="Arial" w:cs="Arial"/>
          <w:szCs w:val="24"/>
        </w:rPr>
        <w:t>in your Licence Agreement</w:t>
      </w:r>
      <w:bookmarkEnd w:id="7"/>
      <w:r w:rsidRPr="0010277D">
        <w:rPr>
          <w:rFonts w:ascii="Arial" w:hAnsi="Arial" w:cs="Arial"/>
          <w:szCs w:val="24"/>
        </w:rPr>
        <w:t>).</w:t>
      </w:r>
    </w:p>
    <w:p w14:paraId="405CDD1E" w14:textId="0E0EE7B5" w:rsidR="00D1078E" w:rsidRPr="0010277D" w:rsidRDefault="00D1078E" w:rsidP="00D1078E">
      <w:pPr>
        <w:numPr>
          <w:ilvl w:val="0"/>
          <w:numId w:val="11"/>
        </w:numPr>
        <w:autoSpaceDE w:val="0"/>
        <w:autoSpaceDN w:val="0"/>
        <w:adjustRightInd w:val="0"/>
        <w:spacing w:line="276" w:lineRule="auto"/>
        <w:jc w:val="both"/>
        <w:rPr>
          <w:rFonts w:ascii="Arial" w:hAnsi="Arial" w:cs="Arial"/>
          <w:szCs w:val="24"/>
        </w:rPr>
      </w:pPr>
      <w:r w:rsidRPr="0010277D">
        <w:rPr>
          <w:rFonts w:ascii="Arial" w:hAnsi="Arial" w:cs="Arial"/>
          <w:szCs w:val="24"/>
        </w:rPr>
        <w:t>The duration of your licence (</w:t>
      </w:r>
      <w:r w:rsidR="00C11648">
        <w:rPr>
          <w:rFonts w:ascii="Arial" w:hAnsi="Arial" w:cs="Arial"/>
          <w:szCs w:val="24"/>
        </w:rPr>
        <w:t>clause</w:t>
      </w:r>
      <w:r w:rsidRPr="00F66A68">
        <w:rPr>
          <w:rFonts w:ascii="Arial" w:hAnsi="Arial" w:cs="Arial"/>
          <w:szCs w:val="24"/>
        </w:rPr>
        <w:t xml:space="preserve"> 2</w:t>
      </w:r>
      <w:r w:rsidRPr="0047052C">
        <w:rPr>
          <w:rFonts w:ascii="Arial" w:hAnsi="Arial" w:cs="Arial"/>
          <w:szCs w:val="24"/>
        </w:rPr>
        <w:t xml:space="preserve"> </w:t>
      </w:r>
      <w:r>
        <w:rPr>
          <w:rFonts w:ascii="Arial" w:hAnsi="Arial" w:cs="Arial"/>
          <w:szCs w:val="24"/>
        </w:rPr>
        <w:t>in your Licence Agreement</w:t>
      </w:r>
      <w:r w:rsidRPr="0010277D">
        <w:rPr>
          <w:rFonts w:ascii="Arial" w:hAnsi="Arial" w:cs="Arial"/>
          <w:szCs w:val="24"/>
        </w:rPr>
        <w:t>).</w:t>
      </w:r>
    </w:p>
    <w:p w14:paraId="459B8DCE" w14:textId="671F72CE" w:rsidR="00D1078E" w:rsidRPr="0010277D" w:rsidRDefault="00D1078E" w:rsidP="00D1078E">
      <w:pPr>
        <w:numPr>
          <w:ilvl w:val="0"/>
          <w:numId w:val="11"/>
        </w:numPr>
        <w:autoSpaceDE w:val="0"/>
        <w:autoSpaceDN w:val="0"/>
        <w:adjustRightInd w:val="0"/>
        <w:spacing w:line="276" w:lineRule="auto"/>
        <w:jc w:val="both"/>
        <w:rPr>
          <w:rFonts w:ascii="Arial" w:hAnsi="Arial" w:cs="Arial"/>
          <w:szCs w:val="24"/>
        </w:rPr>
      </w:pPr>
      <w:r w:rsidRPr="0010277D">
        <w:rPr>
          <w:rFonts w:ascii="Arial" w:hAnsi="Arial" w:cs="Arial"/>
          <w:szCs w:val="24"/>
        </w:rPr>
        <w:t xml:space="preserve">The grounds on which UCL may terminate your licence early, for example if you breach the standards of behaviour required by </w:t>
      </w:r>
      <w:r>
        <w:rPr>
          <w:rFonts w:ascii="Arial" w:hAnsi="Arial" w:cs="Arial"/>
          <w:szCs w:val="24"/>
        </w:rPr>
        <w:t>the General Regulations</w:t>
      </w:r>
      <w:r w:rsidRPr="0010277D">
        <w:rPr>
          <w:rFonts w:ascii="Arial" w:hAnsi="Arial" w:cs="Arial"/>
          <w:szCs w:val="24"/>
        </w:rPr>
        <w:t xml:space="preserve"> </w:t>
      </w:r>
      <w:r>
        <w:rPr>
          <w:rFonts w:ascii="Arial" w:hAnsi="Arial" w:cs="Arial"/>
          <w:szCs w:val="24"/>
        </w:rPr>
        <w:t>(</w:t>
      </w:r>
      <w:r w:rsidR="00C11648">
        <w:rPr>
          <w:rFonts w:ascii="Arial" w:hAnsi="Arial" w:cs="Arial"/>
          <w:szCs w:val="24"/>
        </w:rPr>
        <w:t>clause</w:t>
      </w:r>
      <w:r w:rsidRPr="00F66A68">
        <w:rPr>
          <w:rFonts w:ascii="Arial" w:hAnsi="Arial" w:cs="Arial"/>
          <w:szCs w:val="24"/>
        </w:rPr>
        <w:t xml:space="preserve"> 3</w:t>
      </w:r>
      <w:r w:rsidRPr="0047052C">
        <w:rPr>
          <w:rFonts w:ascii="Arial" w:hAnsi="Arial" w:cs="Arial"/>
          <w:szCs w:val="24"/>
        </w:rPr>
        <w:t xml:space="preserve"> </w:t>
      </w:r>
      <w:r>
        <w:rPr>
          <w:rFonts w:ascii="Arial" w:hAnsi="Arial" w:cs="Arial"/>
          <w:szCs w:val="24"/>
        </w:rPr>
        <w:t>in your Licence Agreement</w:t>
      </w:r>
      <w:r w:rsidRPr="0010277D">
        <w:rPr>
          <w:rFonts w:ascii="Arial" w:hAnsi="Arial" w:cs="Arial"/>
          <w:szCs w:val="24"/>
        </w:rPr>
        <w:t>).</w:t>
      </w:r>
    </w:p>
    <w:p w14:paraId="7B9C03BB" w14:textId="4C5B2636" w:rsidR="00D1078E" w:rsidRPr="0010277D" w:rsidRDefault="00D1078E" w:rsidP="00D1078E">
      <w:pPr>
        <w:numPr>
          <w:ilvl w:val="0"/>
          <w:numId w:val="11"/>
        </w:numPr>
        <w:autoSpaceDE w:val="0"/>
        <w:autoSpaceDN w:val="0"/>
        <w:adjustRightInd w:val="0"/>
        <w:spacing w:line="276" w:lineRule="auto"/>
        <w:jc w:val="both"/>
        <w:rPr>
          <w:rFonts w:ascii="Arial" w:hAnsi="Arial" w:cs="Arial"/>
          <w:szCs w:val="24"/>
        </w:rPr>
      </w:pPr>
      <w:bookmarkStart w:id="8" w:name="_Hlk132632001"/>
      <w:r w:rsidRPr="0010277D">
        <w:rPr>
          <w:rFonts w:ascii="Arial" w:hAnsi="Arial" w:cs="Arial"/>
          <w:szCs w:val="24"/>
        </w:rPr>
        <w:t>The circumstances in which UCL might require you to move rooms or relocate to other accommodation (</w:t>
      </w:r>
      <w:r w:rsidR="00C11648">
        <w:rPr>
          <w:rFonts w:ascii="Arial" w:hAnsi="Arial" w:cs="Arial"/>
          <w:szCs w:val="24"/>
        </w:rPr>
        <w:t>clause</w:t>
      </w:r>
      <w:r w:rsidRPr="00F66A68">
        <w:rPr>
          <w:rFonts w:ascii="Arial" w:hAnsi="Arial" w:cs="Arial"/>
          <w:szCs w:val="24"/>
        </w:rPr>
        <w:t>s 2 and 3</w:t>
      </w:r>
      <w:r w:rsidRPr="0010277D">
        <w:rPr>
          <w:rFonts w:ascii="Arial" w:hAnsi="Arial" w:cs="Arial"/>
          <w:szCs w:val="24"/>
        </w:rPr>
        <w:t xml:space="preserve"> in your Licence Agreement</w:t>
      </w:r>
      <w:r>
        <w:rPr>
          <w:rFonts w:ascii="Arial" w:hAnsi="Arial" w:cs="Arial"/>
          <w:szCs w:val="24"/>
        </w:rPr>
        <w:t>,</w:t>
      </w:r>
      <w:r w:rsidRPr="0010277D">
        <w:rPr>
          <w:rFonts w:ascii="Arial" w:hAnsi="Arial" w:cs="Arial"/>
          <w:b/>
          <w:szCs w:val="24"/>
        </w:rPr>
        <w:t xml:space="preserve"> </w:t>
      </w:r>
      <w:r w:rsidRPr="009E059F">
        <w:rPr>
          <w:rFonts w:ascii="Arial" w:hAnsi="Arial" w:cs="Arial"/>
          <w:bCs/>
          <w:szCs w:val="24"/>
        </w:rPr>
        <w:t xml:space="preserve">and </w:t>
      </w:r>
      <w:r w:rsidRPr="00263AE8">
        <w:rPr>
          <w:rFonts w:ascii="Arial" w:hAnsi="Arial" w:cs="Arial"/>
        </w:rPr>
        <w:t>Regulation</w:t>
      </w:r>
      <w:r w:rsidRPr="00263AE8">
        <w:t xml:space="preserve"> </w:t>
      </w:r>
      <w:r>
        <w:rPr>
          <w:rFonts w:ascii="Arial" w:hAnsi="Arial" w:cs="Arial"/>
          <w:szCs w:val="24"/>
        </w:rPr>
        <w:t>4</w:t>
      </w:r>
      <w:r w:rsidR="006F64E1">
        <w:rPr>
          <w:rFonts w:ascii="Arial" w:hAnsi="Arial" w:cs="Arial"/>
          <w:szCs w:val="24"/>
        </w:rPr>
        <w:t>4</w:t>
      </w:r>
      <w:r>
        <w:rPr>
          <w:rFonts w:ascii="Arial" w:hAnsi="Arial" w:cs="Arial"/>
          <w:szCs w:val="24"/>
        </w:rPr>
        <w:t xml:space="preserve"> </w:t>
      </w:r>
      <w:r w:rsidRPr="0010277D">
        <w:rPr>
          <w:rFonts w:ascii="Arial" w:hAnsi="Arial" w:cs="Arial"/>
          <w:szCs w:val="24"/>
        </w:rPr>
        <w:t>of the General Regulations).</w:t>
      </w:r>
    </w:p>
    <w:bookmarkEnd w:id="8"/>
    <w:p w14:paraId="2B480C5B" w14:textId="3F7B79D3" w:rsidR="00D1078E" w:rsidRPr="0010277D" w:rsidRDefault="00D1078E" w:rsidP="00D1078E">
      <w:pPr>
        <w:numPr>
          <w:ilvl w:val="0"/>
          <w:numId w:val="11"/>
        </w:numPr>
        <w:autoSpaceDE w:val="0"/>
        <w:autoSpaceDN w:val="0"/>
        <w:adjustRightInd w:val="0"/>
        <w:spacing w:line="276" w:lineRule="auto"/>
        <w:jc w:val="both"/>
        <w:rPr>
          <w:rFonts w:ascii="Arial" w:hAnsi="Arial" w:cs="Arial"/>
          <w:szCs w:val="24"/>
        </w:rPr>
      </w:pPr>
      <w:r w:rsidRPr="0010277D">
        <w:rPr>
          <w:rFonts w:ascii="Arial" w:hAnsi="Arial" w:cs="Arial"/>
          <w:szCs w:val="24"/>
        </w:rPr>
        <w:t xml:space="preserve">Your liability to pay additional fees if you are late in paying accommodation fees, or if you lose your keys, fob or </w:t>
      </w:r>
      <w:r>
        <w:rPr>
          <w:rFonts w:ascii="Arial" w:hAnsi="Arial" w:cs="Arial"/>
          <w:szCs w:val="24"/>
        </w:rPr>
        <w:t xml:space="preserve">access/ </w:t>
      </w:r>
      <w:r w:rsidRPr="0010277D">
        <w:rPr>
          <w:rFonts w:ascii="Arial" w:hAnsi="Arial" w:cs="Arial"/>
          <w:szCs w:val="24"/>
        </w:rPr>
        <w:t>swipe card (</w:t>
      </w:r>
      <w:r w:rsidR="00C11648">
        <w:rPr>
          <w:rFonts w:ascii="Arial" w:hAnsi="Arial" w:cs="Arial"/>
          <w:szCs w:val="24"/>
        </w:rPr>
        <w:t>clause</w:t>
      </w:r>
      <w:r w:rsidRPr="00F66A68">
        <w:rPr>
          <w:rFonts w:ascii="Arial" w:hAnsi="Arial" w:cs="Arial"/>
          <w:szCs w:val="24"/>
        </w:rPr>
        <w:t>s 5 (b)</w:t>
      </w:r>
      <w:r w:rsidRPr="0010277D">
        <w:rPr>
          <w:rFonts w:ascii="Arial" w:hAnsi="Arial" w:cs="Arial"/>
          <w:szCs w:val="24"/>
        </w:rPr>
        <w:t xml:space="preserve"> and </w:t>
      </w:r>
      <w:r w:rsidRPr="00F66A68">
        <w:rPr>
          <w:rFonts w:ascii="Arial" w:hAnsi="Arial" w:cs="Arial"/>
          <w:szCs w:val="24"/>
        </w:rPr>
        <w:t>5 (c)</w:t>
      </w:r>
      <w:r w:rsidRPr="0010277D">
        <w:rPr>
          <w:rFonts w:ascii="Arial" w:hAnsi="Arial" w:cs="Arial"/>
          <w:szCs w:val="24"/>
        </w:rPr>
        <w:t xml:space="preserve"> </w:t>
      </w:r>
      <w:r>
        <w:rPr>
          <w:rFonts w:ascii="Arial" w:hAnsi="Arial" w:cs="Arial"/>
          <w:szCs w:val="24"/>
        </w:rPr>
        <w:t>in your Licence Agreement</w:t>
      </w:r>
      <w:r w:rsidRPr="0010277D">
        <w:rPr>
          <w:rFonts w:ascii="Arial" w:hAnsi="Arial" w:cs="Arial"/>
          <w:szCs w:val="24"/>
        </w:rPr>
        <w:t>).</w:t>
      </w:r>
    </w:p>
    <w:p w14:paraId="060EB66F" w14:textId="7E70B473" w:rsidR="00D1078E" w:rsidRDefault="00D1078E" w:rsidP="00D1078E">
      <w:pPr>
        <w:numPr>
          <w:ilvl w:val="0"/>
          <w:numId w:val="11"/>
        </w:numPr>
        <w:autoSpaceDE w:val="0"/>
        <w:autoSpaceDN w:val="0"/>
        <w:adjustRightInd w:val="0"/>
        <w:spacing w:line="276" w:lineRule="auto"/>
        <w:jc w:val="both"/>
        <w:rPr>
          <w:rFonts w:ascii="Arial" w:hAnsi="Arial" w:cs="Arial"/>
          <w:szCs w:val="24"/>
        </w:rPr>
      </w:pPr>
      <w:r w:rsidRPr="0010277D">
        <w:rPr>
          <w:rFonts w:ascii="Arial" w:hAnsi="Arial" w:cs="Arial"/>
          <w:szCs w:val="24"/>
        </w:rPr>
        <w:t>Your liability to pay additional charges if your accommodation or any communal areas, furniture or facilities are damaged or left in an unacceptable state (</w:t>
      </w:r>
      <w:r w:rsidR="00C11648">
        <w:rPr>
          <w:rFonts w:ascii="Arial" w:hAnsi="Arial" w:cs="Arial"/>
          <w:szCs w:val="24"/>
        </w:rPr>
        <w:t>clause</w:t>
      </w:r>
      <w:r w:rsidRPr="00F66A68">
        <w:rPr>
          <w:rFonts w:ascii="Arial" w:hAnsi="Arial" w:cs="Arial"/>
          <w:szCs w:val="24"/>
        </w:rPr>
        <w:t xml:space="preserve"> 5(e)</w:t>
      </w:r>
      <w:r w:rsidRPr="0047052C">
        <w:rPr>
          <w:rFonts w:ascii="Arial" w:hAnsi="Arial" w:cs="Arial"/>
          <w:szCs w:val="24"/>
        </w:rPr>
        <w:t xml:space="preserve"> </w:t>
      </w:r>
      <w:r>
        <w:rPr>
          <w:rFonts w:ascii="Arial" w:hAnsi="Arial" w:cs="Arial"/>
          <w:szCs w:val="24"/>
        </w:rPr>
        <w:t xml:space="preserve">in your Licence </w:t>
      </w:r>
      <w:proofErr w:type="gramStart"/>
      <w:r>
        <w:rPr>
          <w:rFonts w:ascii="Arial" w:hAnsi="Arial" w:cs="Arial"/>
          <w:szCs w:val="24"/>
        </w:rPr>
        <w:t>Agreement</w:t>
      </w:r>
      <w:r w:rsidRPr="0010277D">
        <w:rPr>
          <w:rFonts w:ascii="Arial" w:hAnsi="Arial" w:cs="Arial"/>
          <w:szCs w:val="24"/>
        </w:rPr>
        <w:t>, and</w:t>
      </w:r>
      <w:proofErr w:type="gramEnd"/>
      <w:r w:rsidRPr="0010277D">
        <w:rPr>
          <w:rFonts w:ascii="Arial" w:hAnsi="Arial" w:cs="Arial"/>
          <w:szCs w:val="24"/>
        </w:rPr>
        <w:t xml:space="preserve"> see also </w:t>
      </w:r>
      <w:r>
        <w:rPr>
          <w:rFonts w:ascii="Arial" w:hAnsi="Arial" w:cs="Arial"/>
          <w:szCs w:val="24"/>
        </w:rPr>
        <w:t>R</w:t>
      </w:r>
      <w:r w:rsidRPr="0010277D">
        <w:rPr>
          <w:rFonts w:ascii="Arial" w:hAnsi="Arial" w:cs="Arial"/>
          <w:szCs w:val="24"/>
        </w:rPr>
        <w:t>egulation</w:t>
      </w:r>
      <w:r>
        <w:rPr>
          <w:rFonts w:ascii="Arial" w:hAnsi="Arial" w:cs="Arial"/>
          <w:szCs w:val="24"/>
        </w:rPr>
        <w:t>s</w:t>
      </w:r>
      <w:r w:rsidRPr="0010277D">
        <w:rPr>
          <w:rFonts w:ascii="Arial" w:hAnsi="Arial" w:cs="Arial"/>
          <w:szCs w:val="24"/>
        </w:rPr>
        <w:t xml:space="preserve"> </w:t>
      </w:r>
      <w:r w:rsidR="006F64E1">
        <w:rPr>
          <w:rFonts w:ascii="Arial" w:hAnsi="Arial" w:cs="Arial"/>
          <w:szCs w:val="24"/>
        </w:rPr>
        <w:t>20</w:t>
      </w:r>
      <w:r w:rsidRPr="0010277D">
        <w:rPr>
          <w:rFonts w:ascii="Arial" w:hAnsi="Arial" w:cs="Arial"/>
          <w:szCs w:val="24"/>
        </w:rPr>
        <w:t xml:space="preserve"> and </w:t>
      </w:r>
      <w:r w:rsidRPr="00F66A68">
        <w:rPr>
          <w:rFonts w:ascii="Arial" w:hAnsi="Arial" w:cs="Arial"/>
          <w:szCs w:val="24"/>
        </w:rPr>
        <w:t>2</w:t>
      </w:r>
      <w:r w:rsidR="006F64E1">
        <w:rPr>
          <w:rFonts w:ascii="Arial" w:hAnsi="Arial" w:cs="Arial"/>
          <w:szCs w:val="24"/>
        </w:rPr>
        <w:t>4</w:t>
      </w:r>
      <w:r w:rsidRPr="0010277D">
        <w:rPr>
          <w:rFonts w:ascii="Arial" w:hAnsi="Arial" w:cs="Arial"/>
          <w:szCs w:val="24"/>
        </w:rPr>
        <w:t xml:space="preserve"> of the General Regulations).</w:t>
      </w:r>
    </w:p>
    <w:p w14:paraId="7D797CB7" w14:textId="37D5018D" w:rsidR="00D1078E" w:rsidRPr="00C20E59" w:rsidRDefault="00D1078E" w:rsidP="00D1078E">
      <w:pPr>
        <w:numPr>
          <w:ilvl w:val="0"/>
          <w:numId w:val="11"/>
        </w:numPr>
        <w:autoSpaceDE w:val="0"/>
        <w:autoSpaceDN w:val="0"/>
        <w:adjustRightInd w:val="0"/>
        <w:spacing w:line="276" w:lineRule="auto"/>
        <w:jc w:val="both"/>
        <w:rPr>
          <w:rFonts w:ascii="Arial" w:hAnsi="Arial" w:cs="Arial"/>
          <w:szCs w:val="24"/>
        </w:rPr>
      </w:pPr>
      <w:r w:rsidRPr="00434298">
        <w:rPr>
          <w:rFonts w:ascii="Arial" w:hAnsi="Arial" w:cs="Arial"/>
        </w:rPr>
        <w:t xml:space="preserve">Your </w:t>
      </w:r>
      <w:r>
        <w:rPr>
          <w:rFonts w:ascii="Arial" w:hAnsi="Arial" w:cs="Arial"/>
        </w:rPr>
        <w:t>responsibility to review and complete the room condition report within seven days of moving into the Accommodation</w:t>
      </w:r>
      <w:r w:rsidRPr="00434298">
        <w:rPr>
          <w:rFonts w:ascii="Arial" w:hAnsi="Arial" w:cs="Arial"/>
        </w:rPr>
        <w:t xml:space="preserve"> (</w:t>
      </w:r>
      <w:r w:rsidR="00C11648">
        <w:rPr>
          <w:rFonts w:ascii="Arial" w:hAnsi="Arial" w:cs="Arial"/>
        </w:rPr>
        <w:t>clause</w:t>
      </w:r>
      <w:r w:rsidRPr="00434298">
        <w:rPr>
          <w:rFonts w:ascii="Arial" w:hAnsi="Arial" w:cs="Arial"/>
        </w:rPr>
        <w:t xml:space="preserve"> 5(e) in your Licence Agreement).</w:t>
      </w:r>
    </w:p>
    <w:p w14:paraId="38B261C1" w14:textId="0DBD1954" w:rsidR="00D1078E" w:rsidRPr="00434298" w:rsidRDefault="00D1078E" w:rsidP="00D1078E">
      <w:pPr>
        <w:pStyle w:val="ListParagraph"/>
        <w:numPr>
          <w:ilvl w:val="0"/>
          <w:numId w:val="11"/>
        </w:numPr>
        <w:autoSpaceDE w:val="0"/>
        <w:autoSpaceDN w:val="0"/>
        <w:adjustRightInd w:val="0"/>
        <w:spacing w:line="276" w:lineRule="auto"/>
        <w:jc w:val="both"/>
        <w:rPr>
          <w:rFonts w:ascii="Arial" w:hAnsi="Arial" w:cs="Arial"/>
          <w:szCs w:val="24"/>
        </w:rPr>
      </w:pPr>
      <w:r w:rsidRPr="00434298">
        <w:rPr>
          <w:rFonts w:ascii="Arial" w:hAnsi="Arial" w:cs="Arial"/>
        </w:rPr>
        <w:t>The requirement to comply with relevant UCL regulations (</w:t>
      </w:r>
      <w:r w:rsidR="00C11648">
        <w:rPr>
          <w:rFonts w:ascii="Arial" w:hAnsi="Arial" w:cs="Arial"/>
        </w:rPr>
        <w:t>clause</w:t>
      </w:r>
      <w:r w:rsidRPr="00434298">
        <w:rPr>
          <w:rFonts w:ascii="Arial" w:hAnsi="Arial" w:cs="Arial"/>
        </w:rPr>
        <w:t xml:space="preserve"> 1 in your Licence Agreement), some breaches of which may lead to early termination of your licence and/or termination of your studies (</w:t>
      </w:r>
      <w:r w:rsidR="00C11648">
        <w:rPr>
          <w:rFonts w:ascii="Arial" w:hAnsi="Arial" w:cs="Arial"/>
        </w:rPr>
        <w:t>clause</w:t>
      </w:r>
      <w:r w:rsidRPr="00434298">
        <w:rPr>
          <w:rFonts w:ascii="Arial" w:hAnsi="Arial" w:cs="Arial"/>
        </w:rPr>
        <w:t xml:space="preserve"> 3 in your Licence Agreement).  Less serious breaches can lead to charges, as explained in the examples given in this document.</w:t>
      </w:r>
    </w:p>
    <w:p w14:paraId="2E5D0AE5" w14:textId="14882905" w:rsidR="00D1078E" w:rsidRPr="0010277D" w:rsidRDefault="00D1078E" w:rsidP="00D1078E">
      <w:pPr>
        <w:numPr>
          <w:ilvl w:val="0"/>
          <w:numId w:val="11"/>
        </w:numPr>
        <w:autoSpaceDE w:val="0"/>
        <w:autoSpaceDN w:val="0"/>
        <w:adjustRightInd w:val="0"/>
        <w:spacing w:line="276" w:lineRule="auto"/>
        <w:jc w:val="both"/>
        <w:rPr>
          <w:rFonts w:ascii="Arial" w:hAnsi="Arial" w:cs="Arial"/>
          <w:szCs w:val="24"/>
        </w:rPr>
      </w:pPr>
      <w:r w:rsidRPr="3BACFB1E">
        <w:rPr>
          <w:rFonts w:ascii="Arial" w:hAnsi="Arial" w:cs="Arial"/>
        </w:rPr>
        <w:t>Restrictions on UCL’s liability for matters such as theft or damage to your property and we recommend that you obtain appropriate insurance for your belongings (</w:t>
      </w:r>
      <w:r w:rsidR="00C11648">
        <w:rPr>
          <w:rFonts w:ascii="Arial" w:hAnsi="Arial" w:cs="Arial"/>
        </w:rPr>
        <w:t>clause</w:t>
      </w:r>
      <w:r w:rsidRPr="3BACFB1E">
        <w:rPr>
          <w:rFonts w:ascii="Arial" w:hAnsi="Arial" w:cs="Arial"/>
        </w:rPr>
        <w:t xml:space="preserve"> </w:t>
      </w:r>
      <w:proofErr w:type="gramStart"/>
      <w:r w:rsidRPr="3BACFB1E">
        <w:rPr>
          <w:rFonts w:ascii="Arial" w:hAnsi="Arial" w:cs="Arial"/>
        </w:rPr>
        <w:t>6.(</w:t>
      </w:r>
      <w:proofErr w:type="gramEnd"/>
      <w:r w:rsidRPr="3BACFB1E">
        <w:rPr>
          <w:rFonts w:ascii="Arial" w:hAnsi="Arial" w:cs="Arial"/>
        </w:rPr>
        <w:t xml:space="preserve">a)(iv) in your Licence Agreement, and </w:t>
      </w:r>
      <w:r w:rsidR="00C11648">
        <w:rPr>
          <w:rFonts w:ascii="Arial" w:hAnsi="Arial" w:cs="Arial"/>
        </w:rPr>
        <w:t>clause</w:t>
      </w:r>
      <w:r w:rsidRPr="3BACFB1E">
        <w:rPr>
          <w:rFonts w:ascii="Arial" w:hAnsi="Arial" w:cs="Arial"/>
        </w:rPr>
        <w:t xml:space="preserve"> 6.(b) in your Licence Agreement, and Regulations 2</w:t>
      </w:r>
      <w:r w:rsidR="006F64E1">
        <w:rPr>
          <w:rFonts w:ascii="Arial" w:hAnsi="Arial" w:cs="Arial"/>
        </w:rPr>
        <w:t>8</w:t>
      </w:r>
      <w:r w:rsidRPr="3BACFB1E">
        <w:rPr>
          <w:rFonts w:ascii="Arial" w:hAnsi="Arial" w:cs="Arial"/>
        </w:rPr>
        <w:t xml:space="preserve"> and 2</w:t>
      </w:r>
      <w:r w:rsidR="006F64E1">
        <w:rPr>
          <w:rFonts w:ascii="Arial" w:hAnsi="Arial" w:cs="Arial"/>
        </w:rPr>
        <w:t>9</w:t>
      </w:r>
      <w:r w:rsidRPr="3BACFB1E">
        <w:rPr>
          <w:rFonts w:ascii="Arial" w:hAnsi="Arial" w:cs="Arial"/>
        </w:rPr>
        <w:t xml:space="preserve"> of the General Regulations).</w:t>
      </w:r>
    </w:p>
    <w:p w14:paraId="4277CE9B" w14:textId="4688E3CE" w:rsidR="00D1078E" w:rsidRPr="0010277D" w:rsidRDefault="00D1078E" w:rsidP="00D1078E">
      <w:pPr>
        <w:numPr>
          <w:ilvl w:val="0"/>
          <w:numId w:val="11"/>
        </w:numPr>
        <w:autoSpaceDE w:val="0"/>
        <w:autoSpaceDN w:val="0"/>
        <w:adjustRightInd w:val="0"/>
        <w:spacing w:line="276" w:lineRule="auto"/>
        <w:jc w:val="both"/>
        <w:rPr>
          <w:rFonts w:ascii="Arial" w:hAnsi="Arial" w:cs="Arial"/>
          <w:szCs w:val="24"/>
        </w:rPr>
      </w:pPr>
      <w:r w:rsidRPr="3BACFB1E">
        <w:rPr>
          <w:rFonts w:ascii="Arial" w:hAnsi="Arial" w:cs="Arial"/>
        </w:rPr>
        <w:t xml:space="preserve">Circumstances in which UCL might pay compensation for example in certain circumstances where services to your accommodation fail and the time limits for notifying </w:t>
      </w:r>
      <w:r w:rsidRPr="3BACFB1E">
        <w:rPr>
          <w:rFonts w:ascii="Arial" w:hAnsi="Arial" w:cs="Arial"/>
        </w:rPr>
        <w:lastRenderedPageBreak/>
        <w:t>such claims (</w:t>
      </w:r>
      <w:r w:rsidR="00C11648">
        <w:rPr>
          <w:rFonts w:ascii="Arial" w:hAnsi="Arial" w:cs="Arial"/>
        </w:rPr>
        <w:t>clause</w:t>
      </w:r>
      <w:r w:rsidRPr="3BACFB1E">
        <w:rPr>
          <w:rFonts w:ascii="Arial" w:hAnsi="Arial" w:cs="Arial"/>
        </w:rPr>
        <w:t xml:space="preserve"> </w:t>
      </w:r>
      <w:proofErr w:type="gramStart"/>
      <w:r w:rsidRPr="3BACFB1E">
        <w:rPr>
          <w:rFonts w:ascii="Arial" w:hAnsi="Arial" w:cs="Arial"/>
        </w:rPr>
        <w:t>6.(</w:t>
      </w:r>
      <w:proofErr w:type="gramEnd"/>
      <w:r w:rsidRPr="3BACFB1E">
        <w:rPr>
          <w:rFonts w:ascii="Arial" w:hAnsi="Arial" w:cs="Arial"/>
        </w:rPr>
        <w:t>a)(v) in your Licence Agreement, and Regulations 2</w:t>
      </w:r>
      <w:r w:rsidR="006F64E1">
        <w:rPr>
          <w:rFonts w:ascii="Arial" w:hAnsi="Arial" w:cs="Arial"/>
        </w:rPr>
        <w:t>8</w:t>
      </w:r>
      <w:r w:rsidRPr="3BACFB1E">
        <w:rPr>
          <w:rFonts w:ascii="Arial" w:hAnsi="Arial" w:cs="Arial"/>
        </w:rPr>
        <w:t xml:space="preserve"> and 2</w:t>
      </w:r>
      <w:r w:rsidR="006F64E1">
        <w:rPr>
          <w:rFonts w:ascii="Arial" w:hAnsi="Arial" w:cs="Arial"/>
        </w:rPr>
        <w:t>9</w:t>
      </w:r>
      <w:r w:rsidRPr="3BACFB1E">
        <w:rPr>
          <w:rFonts w:ascii="Arial" w:hAnsi="Arial" w:cs="Arial"/>
        </w:rPr>
        <w:t xml:space="preserve"> of the General Regulations).</w:t>
      </w:r>
    </w:p>
    <w:p w14:paraId="093DDADE" w14:textId="100D9999" w:rsidR="00D1078E" w:rsidRPr="0010277D" w:rsidRDefault="00D1078E" w:rsidP="00D1078E">
      <w:pPr>
        <w:numPr>
          <w:ilvl w:val="0"/>
          <w:numId w:val="11"/>
        </w:numPr>
        <w:autoSpaceDE w:val="0"/>
        <w:autoSpaceDN w:val="0"/>
        <w:adjustRightInd w:val="0"/>
        <w:spacing w:line="276" w:lineRule="auto"/>
        <w:jc w:val="both"/>
        <w:rPr>
          <w:rFonts w:ascii="Arial" w:hAnsi="Arial" w:cs="Arial"/>
          <w:szCs w:val="24"/>
        </w:rPr>
      </w:pPr>
      <w:r w:rsidRPr="3BACFB1E">
        <w:rPr>
          <w:rFonts w:ascii="Arial" w:hAnsi="Arial" w:cs="Arial"/>
        </w:rPr>
        <w:t xml:space="preserve">The requirement to pay a </w:t>
      </w:r>
      <w:r w:rsidR="00217919">
        <w:rPr>
          <w:rFonts w:ascii="Arial" w:hAnsi="Arial" w:cs="Arial"/>
        </w:rPr>
        <w:t>D</w:t>
      </w:r>
      <w:r w:rsidRPr="3BACFB1E">
        <w:rPr>
          <w:rFonts w:ascii="Arial" w:hAnsi="Arial" w:cs="Arial"/>
        </w:rPr>
        <w:t>eposit (</w:t>
      </w:r>
      <w:r w:rsidR="00C11648">
        <w:rPr>
          <w:rFonts w:ascii="Arial" w:hAnsi="Arial" w:cs="Arial"/>
        </w:rPr>
        <w:t>clause</w:t>
      </w:r>
      <w:r w:rsidRPr="3BACFB1E">
        <w:rPr>
          <w:rFonts w:ascii="Arial" w:hAnsi="Arial" w:cs="Arial"/>
        </w:rPr>
        <w:t xml:space="preserve"> 5 (a) in your Licence Agreement). </w:t>
      </w:r>
    </w:p>
    <w:p w14:paraId="3340BFAD" w14:textId="7DF58CAE" w:rsidR="003C1D45" w:rsidRDefault="003C1D45">
      <w:pPr>
        <w:rPr>
          <w:rFonts w:ascii="Arial" w:hAnsi="Arial" w:cs="Arial"/>
        </w:rPr>
      </w:pPr>
      <w:r>
        <w:rPr>
          <w:rFonts w:ascii="Arial" w:hAnsi="Arial" w:cs="Arial"/>
        </w:rPr>
        <w:br w:type="page"/>
      </w:r>
    </w:p>
    <w:p w14:paraId="77468FBE" w14:textId="77777777" w:rsidR="00FB64AC" w:rsidRPr="0010277D" w:rsidRDefault="00FB64AC" w:rsidP="00791573">
      <w:pPr>
        <w:autoSpaceDE w:val="0"/>
        <w:autoSpaceDN w:val="0"/>
        <w:adjustRightInd w:val="0"/>
        <w:spacing w:line="276" w:lineRule="auto"/>
        <w:jc w:val="both"/>
        <w:rPr>
          <w:rFonts w:ascii="Arial" w:hAnsi="Arial" w:cs="Arial"/>
          <w:szCs w:val="24"/>
        </w:rPr>
      </w:pPr>
    </w:p>
    <w:p w14:paraId="0FD681AA" w14:textId="54ACF752" w:rsidR="003B2F43" w:rsidRPr="0010277D" w:rsidRDefault="00354BC5" w:rsidP="00F31731">
      <w:pPr>
        <w:autoSpaceDE w:val="0"/>
        <w:autoSpaceDN w:val="0"/>
        <w:adjustRightInd w:val="0"/>
        <w:spacing w:line="276" w:lineRule="auto"/>
        <w:ind w:left="360"/>
        <w:jc w:val="both"/>
        <w:rPr>
          <w:rFonts w:ascii="Arial" w:hAnsi="Arial" w:cs="Arial"/>
          <w:szCs w:val="24"/>
        </w:rPr>
      </w:pPr>
      <w:r>
        <w:rPr>
          <w:rFonts w:ascii="Arial" w:hAnsi="Arial" w:cs="Arial"/>
          <w:szCs w:val="24"/>
        </w:rPr>
        <w:t xml:space="preserve">The </w:t>
      </w:r>
      <w:r w:rsidRPr="005E2678">
        <w:rPr>
          <w:rFonts w:ascii="Arial" w:hAnsi="Arial" w:cs="Arial"/>
          <w:bCs/>
          <w:szCs w:val="24"/>
        </w:rPr>
        <w:t>General Regulations</w:t>
      </w:r>
      <w:r w:rsidR="007D5BA7" w:rsidRPr="0010277D">
        <w:rPr>
          <w:rFonts w:ascii="Arial" w:hAnsi="Arial" w:cs="Arial"/>
          <w:szCs w:val="24"/>
        </w:rPr>
        <w:t xml:space="preserve"> </w:t>
      </w:r>
      <w:r w:rsidR="00FB64AC" w:rsidRPr="0010277D">
        <w:rPr>
          <w:rFonts w:ascii="Arial" w:hAnsi="Arial" w:cs="Arial"/>
          <w:szCs w:val="24"/>
        </w:rPr>
        <w:t xml:space="preserve">also contain important information, </w:t>
      </w:r>
      <w:r w:rsidR="003B2F43" w:rsidRPr="0010277D">
        <w:rPr>
          <w:rFonts w:ascii="Arial" w:hAnsi="Arial" w:cs="Arial"/>
          <w:szCs w:val="24"/>
        </w:rPr>
        <w:t>including</w:t>
      </w:r>
      <w:r w:rsidR="00FB64AC" w:rsidRPr="0010277D">
        <w:rPr>
          <w:rFonts w:ascii="Arial" w:hAnsi="Arial" w:cs="Arial"/>
          <w:szCs w:val="24"/>
        </w:rPr>
        <w:t>:</w:t>
      </w:r>
    </w:p>
    <w:p w14:paraId="33391EB1" w14:textId="58AABA4A" w:rsidR="003B2F43" w:rsidRPr="0010277D" w:rsidRDefault="003B2F43" w:rsidP="00C550EA">
      <w:pPr>
        <w:numPr>
          <w:ilvl w:val="0"/>
          <w:numId w:val="11"/>
        </w:numPr>
        <w:autoSpaceDE w:val="0"/>
        <w:autoSpaceDN w:val="0"/>
        <w:adjustRightInd w:val="0"/>
        <w:spacing w:line="276" w:lineRule="auto"/>
        <w:jc w:val="both"/>
        <w:rPr>
          <w:rFonts w:ascii="Arial" w:hAnsi="Arial" w:cs="Arial"/>
          <w:szCs w:val="24"/>
        </w:rPr>
      </w:pPr>
      <w:r w:rsidRPr="3BACFB1E">
        <w:rPr>
          <w:rFonts w:ascii="Arial" w:hAnsi="Arial" w:cs="Arial"/>
        </w:rPr>
        <w:t xml:space="preserve">Safety and emergency evacuation procedures </w:t>
      </w:r>
      <w:r w:rsidR="006C09A2" w:rsidRPr="3BACFB1E">
        <w:rPr>
          <w:rFonts w:ascii="Arial" w:hAnsi="Arial" w:cs="Arial"/>
        </w:rPr>
        <w:t>(</w:t>
      </w:r>
      <w:r w:rsidR="0099084D" w:rsidRPr="3BACFB1E">
        <w:rPr>
          <w:rFonts w:ascii="Arial" w:hAnsi="Arial" w:cs="Arial"/>
        </w:rPr>
        <w:t xml:space="preserve">Regulation </w:t>
      </w:r>
      <w:r w:rsidR="006F64E1" w:rsidRPr="3BACFB1E">
        <w:rPr>
          <w:rFonts w:ascii="Arial" w:hAnsi="Arial" w:cs="Arial"/>
        </w:rPr>
        <w:t>1</w:t>
      </w:r>
      <w:r w:rsidR="006F64E1">
        <w:rPr>
          <w:rFonts w:ascii="Arial" w:hAnsi="Arial" w:cs="Arial"/>
        </w:rPr>
        <w:t>6</w:t>
      </w:r>
      <w:r w:rsidR="006F64E1" w:rsidRPr="3BACFB1E">
        <w:rPr>
          <w:rFonts w:ascii="Arial" w:hAnsi="Arial" w:cs="Arial"/>
        </w:rPr>
        <w:t xml:space="preserve"> </w:t>
      </w:r>
      <w:r w:rsidR="004F4AB9" w:rsidRPr="3BACFB1E">
        <w:rPr>
          <w:rFonts w:ascii="Arial" w:hAnsi="Arial" w:cs="Arial"/>
        </w:rPr>
        <w:t>of the General Regulations</w:t>
      </w:r>
      <w:r w:rsidR="006C09A2" w:rsidRPr="3BACFB1E">
        <w:rPr>
          <w:rFonts w:ascii="Arial" w:hAnsi="Arial" w:cs="Arial"/>
        </w:rPr>
        <w:t>)</w:t>
      </w:r>
      <w:r w:rsidRPr="3BACFB1E">
        <w:rPr>
          <w:rFonts w:ascii="Arial" w:hAnsi="Arial" w:cs="Arial"/>
        </w:rPr>
        <w:t>.</w:t>
      </w:r>
    </w:p>
    <w:p w14:paraId="315B2E2A" w14:textId="6F0CAE0F" w:rsidR="00885ECB" w:rsidRPr="0010277D" w:rsidRDefault="00885ECB" w:rsidP="00C550EA">
      <w:pPr>
        <w:numPr>
          <w:ilvl w:val="0"/>
          <w:numId w:val="11"/>
        </w:numPr>
        <w:autoSpaceDE w:val="0"/>
        <w:autoSpaceDN w:val="0"/>
        <w:adjustRightInd w:val="0"/>
        <w:spacing w:line="276" w:lineRule="auto"/>
        <w:jc w:val="both"/>
        <w:rPr>
          <w:rFonts w:ascii="Arial" w:hAnsi="Arial" w:cs="Arial"/>
          <w:szCs w:val="24"/>
        </w:rPr>
      </w:pPr>
      <w:r w:rsidRPr="3BACFB1E">
        <w:rPr>
          <w:rFonts w:ascii="Arial" w:hAnsi="Arial" w:cs="Arial"/>
        </w:rPr>
        <w:t xml:space="preserve">The procedure and time limits for submitting complaints </w:t>
      </w:r>
      <w:r w:rsidR="006C09A2" w:rsidRPr="3BACFB1E">
        <w:rPr>
          <w:rFonts w:ascii="Arial" w:hAnsi="Arial" w:cs="Arial"/>
        </w:rPr>
        <w:t>(</w:t>
      </w:r>
      <w:r w:rsidR="0099084D" w:rsidRPr="3BACFB1E">
        <w:rPr>
          <w:rFonts w:ascii="Arial" w:hAnsi="Arial" w:cs="Arial"/>
        </w:rPr>
        <w:t xml:space="preserve">Regulation </w:t>
      </w:r>
      <w:r w:rsidR="006F64E1" w:rsidRPr="3BACFB1E">
        <w:rPr>
          <w:rFonts w:ascii="Arial" w:hAnsi="Arial" w:cs="Arial"/>
        </w:rPr>
        <w:t>2</w:t>
      </w:r>
      <w:r w:rsidR="006F64E1">
        <w:rPr>
          <w:rFonts w:ascii="Arial" w:hAnsi="Arial" w:cs="Arial"/>
        </w:rPr>
        <w:t>8</w:t>
      </w:r>
      <w:r w:rsidR="006F64E1" w:rsidRPr="3BACFB1E">
        <w:rPr>
          <w:rFonts w:ascii="Arial" w:hAnsi="Arial" w:cs="Arial"/>
        </w:rPr>
        <w:t xml:space="preserve"> </w:t>
      </w:r>
      <w:r w:rsidR="00F147F2" w:rsidRPr="3BACFB1E">
        <w:rPr>
          <w:rFonts w:ascii="Arial" w:hAnsi="Arial" w:cs="Arial"/>
        </w:rPr>
        <w:t>of the General Regulations</w:t>
      </w:r>
      <w:r w:rsidR="006C09A2" w:rsidRPr="3BACFB1E">
        <w:rPr>
          <w:rFonts w:ascii="Arial" w:hAnsi="Arial" w:cs="Arial"/>
        </w:rPr>
        <w:t>)</w:t>
      </w:r>
      <w:r w:rsidRPr="3BACFB1E">
        <w:rPr>
          <w:rFonts w:ascii="Arial" w:hAnsi="Arial" w:cs="Arial"/>
        </w:rPr>
        <w:t>.</w:t>
      </w:r>
    </w:p>
    <w:p w14:paraId="1206CE23" w14:textId="103E12F8" w:rsidR="00932F0B" w:rsidRPr="0010277D" w:rsidRDefault="00932F0B" w:rsidP="00C550EA">
      <w:pPr>
        <w:numPr>
          <w:ilvl w:val="0"/>
          <w:numId w:val="11"/>
        </w:numPr>
        <w:autoSpaceDE w:val="0"/>
        <w:autoSpaceDN w:val="0"/>
        <w:adjustRightInd w:val="0"/>
        <w:spacing w:line="276" w:lineRule="auto"/>
        <w:jc w:val="both"/>
        <w:rPr>
          <w:rFonts w:ascii="Arial" w:hAnsi="Arial" w:cs="Arial"/>
          <w:szCs w:val="24"/>
        </w:rPr>
      </w:pPr>
      <w:r w:rsidRPr="3BACFB1E">
        <w:rPr>
          <w:rFonts w:ascii="Arial" w:hAnsi="Arial" w:cs="Arial"/>
        </w:rPr>
        <w:t>The requirement to regis</w:t>
      </w:r>
      <w:r w:rsidR="00FB64AC" w:rsidRPr="3BACFB1E">
        <w:rPr>
          <w:rFonts w:ascii="Arial" w:hAnsi="Arial" w:cs="Arial"/>
        </w:rPr>
        <w:t xml:space="preserve">ter </w:t>
      </w:r>
      <w:r w:rsidR="00BD64AF" w:rsidRPr="3BACFB1E">
        <w:rPr>
          <w:rFonts w:ascii="Arial" w:hAnsi="Arial" w:cs="Arial"/>
        </w:rPr>
        <w:t>with a GP</w:t>
      </w:r>
      <w:r w:rsidR="00FB64AC" w:rsidRPr="3BACFB1E">
        <w:rPr>
          <w:rFonts w:ascii="Arial" w:hAnsi="Arial" w:cs="Arial"/>
        </w:rPr>
        <w:t xml:space="preserve"> </w:t>
      </w:r>
      <w:r w:rsidR="006C09A2" w:rsidRPr="3BACFB1E">
        <w:rPr>
          <w:rFonts w:ascii="Arial" w:hAnsi="Arial" w:cs="Arial"/>
        </w:rPr>
        <w:t>(</w:t>
      </w:r>
      <w:r w:rsidR="003D4F77" w:rsidRPr="3BACFB1E">
        <w:rPr>
          <w:rFonts w:ascii="Arial" w:hAnsi="Arial" w:cs="Arial"/>
        </w:rPr>
        <w:t xml:space="preserve">Regulation </w:t>
      </w:r>
      <w:r w:rsidR="006F64E1">
        <w:rPr>
          <w:rFonts w:ascii="Arial" w:hAnsi="Arial" w:cs="Arial"/>
        </w:rPr>
        <w:t>40</w:t>
      </w:r>
      <w:r w:rsidR="006F64E1" w:rsidRPr="3BACFB1E">
        <w:rPr>
          <w:rFonts w:ascii="Arial" w:hAnsi="Arial" w:cs="Arial"/>
        </w:rPr>
        <w:t xml:space="preserve"> </w:t>
      </w:r>
      <w:r w:rsidR="00F147F2" w:rsidRPr="3BACFB1E">
        <w:rPr>
          <w:rFonts w:ascii="Arial" w:hAnsi="Arial" w:cs="Arial"/>
        </w:rPr>
        <w:t>of the General Regulations</w:t>
      </w:r>
      <w:r w:rsidR="006C09A2" w:rsidRPr="3BACFB1E">
        <w:rPr>
          <w:rFonts w:ascii="Arial" w:hAnsi="Arial" w:cs="Arial"/>
        </w:rPr>
        <w:t>)</w:t>
      </w:r>
      <w:r w:rsidRPr="3BACFB1E">
        <w:rPr>
          <w:rFonts w:ascii="Arial" w:hAnsi="Arial" w:cs="Arial"/>
        </w:rPr>
        <w:t>.</w:t>
      </w:r>
    </w:p>
    <w:p w14:paraId="73548AC6" w14:textId="29E7B6C8" w:rsidR="005E14CE" w:rsidRPr="00791573" w:rsidRDefault="00C37913" w:rsidP="630F0B02">
      <w:pPr>
        <w:numPr>
          <w:ilvl w:val="0"/>
          <w:numId w:val="11"/>
        </w:numPr>
        <w:autoSpaceDE w:val="0"/>
        <w:autoSpaceDN w:val="0"/>
        <w:adjustRightInd w:val="0"/>
        <w:spacing w:line="276" w:lineRule="auto"/>
        <w:jc w:val="both"/>
        <w:rPr>
          <w:rFonts w:ascii="Arial" w:hAnsi="Arial" w:cs="Arial"/>
          <w:b/>
          <w:bCs/>
        </w:rPr>
      </w:pPr>
      <w:r w:rsidRPr="630F0B02">
        <w:rPr>
          <w:rFonts w:ascii="Arial" w:hAnsi="Arial" w:cs="Arial"/>
        </w:rPr>
        <w:t>The requirement n</w:t>
      </w:r>
      <w:r w:rsidR="00A01455" w:rsidRPr="630F0B02">
        <w:rPr>
          <w:rFonts w:ascii="Arial" w:hAnsi="Arial" w:cs="Arial"/>
        </w:rPr>
        <w:t>ot</w:t>
      </w:r>
      <w:r w:rsidR="00A351F7" w:rsidRPr="630F0B02">
        <w:rPr>
          <w:rFonts w:ascii="Arial" w:hAnsi="Arial" w:cs="Arial"/>
        </w:rPr>
        <w:t xml:space="preserve"> to</w:t>
      </w:r>
      <w:r w:rsidR="00A01455" w:rsidRPr="630F0B02">
        <w:rPr>
          <w:rFonts w:ascii="Arial" w:hAnsi="Arial" w:cs="Arial"/>
        </w:rPr>
        <w:t xml:space="preserve"> sub</w:t>
      </w:r>
      <w:r w:rsidR="00A351F7" w:rsidRPr="630F0B02">
        <w:rPr>
          <w:rFonts w:ascii="Arial" w:hAnsi="Arial" w:cs="Arial"/>
        </w:rPr>
        <w:t xml:space="preserve">-licence </w:t>
      </w:r>
      <w:r w:rsidR="00A01455" w:rsidRPr="630F0B02">
        <w:rPr>
          <w:rFonts w:ascii="Arial" w:hAnsi="Arial" w:cs="Arial"/>
        </w:rPr>
        <w:t xml:space="preserve">your </w:t>
      </w:r>
      <w:r w:rsidR="00403FCE" w:rsidRPr="630F0B02">
        <w:rPr>
          <w:rFonts w:ascii="Arial" w:hAnsi="Arial" w:cs="Arial"/>
        </w:rPr>
        <w:t>Accommodation</w:t>
      </w:r>
      <w:r w:rsidR="00F147F2" w:rsidRPr="630F0B02">
        <w:rPr>
          <w:rFonts w:ascii="Arial" w:hAnsi="Arial" w:cs="Arial"/>
        </w:rPr>
        <w:t xml:space="preserve"> (</w:t>
      </w:r>
      <w:r w:rsidR="009209F7" w:rsidRPr="630F0B02">
        <w:rPr>
          <w:rFonts w:ascii="Arial" w:hAnsi="Arial" w:cs="Arial"/>
        </w:rPr>
        <w:t xml:space="preserve">Regulation </w:t>
      </w:r>
      <w:r w:rsidR="006F64E1">
        <w:rPr>
          <w:rFonts w:ascii="Arial" w:hAnsi="Arial" w:cs="Arial"/>
        </w:rPr>
        <w:t>7</w:t>
      </w:r>
      <w:r w:rsidR="006F64E1" w:rsidRPr="630F0B02">
        <w:rPr>
          <w:rFonts w:ascii="Arial" w:hAnsi="Arial" w:cs="Arial"/>
        </w:rPr>
        <w:t xml:space="preserve"> </w:t>
      </w:r>
      <w:r w:rsidR="00F147F2" w:rsidRPr="630F0B02">
        <w:rPr>
          <w:rFonts w:ascii="Arial" w:hAnsi="Arial" w:cs="Arial"/>
        </w:rPr>
        <w:t>of the General Regulations</w:t>
      </w:r>
      <w:r w:rsidR="000C1756" w:rsidRPr="630F0B02">
        <w:rPr>
          <w:rFonts w:ascii="Arial" w:hAnsi="Arial" w:cs="Arial"/>
        </w:rPr>
        <w:t>).</w:t>
      </w:r>
      <w:r>
        <w:tab/>
      </w:r>
      <w:r w:rsidR="002A0CC3" w:rsidRPr="630F0B02">
        <w:rPr>
          <w:rFonts w:ascii="Arial" w:hAnsi="Arial" w:cs="Arial"/>
        </w:rPr>
        <w:t xml:space="preserve">                                                                                                             </w:t>
      </w:r>
    </w:p>
    <w:p w14:paraId="03EACBAD" w14:textId="693E621A" w:rsidR="00943234" w:rsidRDefault="00943234" w:rsidP="00E77478">
      <w:pPr>
        <w:pStyle w:val="Heading1"/>
        <w:spacing w:line="276" w:lineRule="auto"/>
        <w:jc w:val="both"/>
      </w:pPr>
    </w:p>
    <w:p w14:paraId="194681AC" w14:textId="487E5A00" w:rsidR="00D50D1F" w:rsidRDefault="00D50D1F" w:rsidP="00D50D1F"/>
    <w:p w14:paraId="324F89D1" w14:textId="77777777" w:rsidR="00D50D1F" w:rsidRPr="00D50D1F" w:rsidRDefault="00D50D1F" w:rsidP="003943F7"/>
    <w:p w14:paraId="17AB9787" w14:textId="2D562A6A" w:rsidR="00883803" w:rsidRDefault="00883803" w:rsidP="00E77478">
      <w:pPr>
        <w:jc w:val="both"/>
        <w:rPr>
          <w:rFonts w:ascii="Arial" w:hAnsi="Arial"/>
          <w:b/>
        </w:rPr>
      </w:pPr>
      <w:bookmarkStart w:id="9" w:name="_Toc45874153"/>
      <w:bookmarkStart w:id="10" w:name="_PRELIMINARY"/>
      <w:bookmarkStart w:id="11" w:name="_Toc45874155"/>
      <w:bookmarkEnd w:id="9"/>
      <w:bookmarkEnd w:id="10"/>
      <w:bookmarkEnd w:id="11"/>
    </w:p>
    <w:p w14:paraId="5BD56490" w14:textId="6FC84A23" w:rsidR="009441C2" w:rsidRDefault="009441C2" w:rsidP="00E77478">
      <w:pPr>
        <w:pStyle w:val="Heading1"/>
        <w:jc w:val="both"/>
      </w:pPr>
      <w:bookmarkStart w:id="12" w:name="_Toc152247433"/>
      <w:bookmarkStart w:id="13" w:name="_Toc158812095"/>
      <w:r>
        <w:t>S</w:t>
      </w:r>
      <w:r w:rsidR="00C97F63">
        <w:t>ection</w:t>
      </w:r>
      <w:r>
        <w:t xml:space="preserve"> </w:t>
      </w:r>
      <w:r w:rsidR="00DF1ADF">
        <w:t>B</w:t>
      </w:r>
      <w:r>
        <w:t xml:space="preserve"> </w:t>
      </w:r>
      <w:r w:rsidR="001F0CCE">
        <w:t xml:space="preserve">– </w:t>
      </w:r>
      <w:bookmarkEnd w:id="12"/>
      <w:bookmarkEnd w:id="13"/>
      <w:r w:rsidR="00C97F63">
        <w:t>Accommodation General Regulations</w:t>
      </w:r>
    </w:p>
    <w:p w14:paraId="095A2EF8" w14:textId="0B6E6670" w:rsidR="00681DF1" w:rsidRDefault="00681DF1" w:rsidP="00681DF1"/>
    <w:p w14:paraId="255C82BF" w14:textId="5D5305CB" w:rsidR="00681DF1" w:rsidRPr="00C428F8" w:rsidRDefault="00681DF1" w:rsidP="00C428F8">
      <w:pPr>
        <w:rPr>
          <w:rFonts w:ascii="Arial" w:hAnsi="Arial" w:cs="Arial"/>
        </w:rPr>
      </w:pPr>
      <w:r w:rsidRPr="00C428F8">
        <w:rPr>
          <w:rFonts w:ascii="Arial" w:hAnsi="Arial" w:cs="Arial"/>
        </w:rPr>
        <w:t xml:space="preserve">Please refer to the Glossary at the end of the General Regulations when reading the General Regulations. The Glossary contains definitions and useful further information. </w:t>
      </w:r>
    </w:p>
    <w:p w14:paraId="50E53B06" w14:textId="77777777" w:rsidR="00C50D0C" w:rsidRDefault="00C50D0C" w:rsidP="00E77478">
      <w:pPr>
        <w:autoSpaceDE w:val="0"/>
        <w:autoSpaceDN w:val="0"/>
        <w:adjustRightInd w:val="0"/>
        <w:jc w:val="both"/>
        <w:rPr>
          <w:rFonts w:ascii="Arial" w:hAnsi="Arial" w:cs="Arial"/>
          <w:b/>
        </w:rPr>
      </w:pPr>
    </w:p>
    <w:p w14:paraId="02D43CCE" w14:textId="77777777" w:rsidR="003B44D5" w:rsidRPr="004127A9" w:rsidRDefault="003B44D5" w:rsidP="00E77478">
      <w:pPr>
        <w:pStyle w:val="Heading1"/>
        <w:spacing w:line="276" w:lineRule="auto"/>
        <w:jc w:val="both"/>
        <w:rPr>
          <w:rFonts w:cs="Arial"/>
        </w:rPr>
      </w:pPr>
    </w:p>
    <w:p w14:paraId="67F177A6" w14:textId="0DE27D07" w:rsidR="003F563E" w:rsidRPr="004127A9" w:rsidRDefault="003F563E" w:rsidP="00C550EA">
      <w:pPr>
        <w:pStyle w:val="Heading2"/>
        <w:numPr>
          <w:ilvl w:val="0"/>
          <w:numId w:val="17"/>
        </w:numPr>
        <w:spacing w:line="276" w:lineRule="auto"/>
        <w:jc w:val="both"/>
        <w:rPr>
          <w:rFonts w:cs="Arial"/>
        </w:rPr>
      </w:pPr>
      <w:bookmarkStart w:id="14" w:name="_Toc45783396"/>
      <w:bookmarkStart w:id="15" w:name="_Toc152247434"/>
      <w:bookmarkStart w:id="16" w:name="_Toc158812096"/>
      <w:r w:rsidRPr="004127A9">
        <w:rPr>
          <w:rFonts w:cs="Arial"/>
        </w:rPr>
        <w:t>Emergencies</w:t>
      </w:r>
      <w:bookmarkEnd w:id="14"/>
      <w:r w:rsidR="00F12605">
        <w:rPr>
          <w:rFonts w:cs="Arial"/>
        </w:rPr>
        <w:t xml:space="preserve"> in</w:t>
      </w:r>
      <w:r w:rsidR="00F630E6">
        <w:rPr>
          <w:rFonts w:cs="Arial"/>
        </w:rPr>
        <w:t xml:space="preserve"> Hall</w:t>
      </w:r>
      <w:r w:rsidR="00F12605">
        <w:rPr>
          <w:rFonts w:cs="Arial"/>
        </w:rPr>
        <w:t>s</w:t>
      </w:r>
      <w:bookmarkEnd w:id="15"/>
      <w:bookmarkEnd w:id="16"/>
    </w:p>
    <w:p w14:paraId="2F2C7ED7" w14:textId="77777777" w:rsidR="00587F4E" w:rsidRDefault="00F630E6" w:rsidP="00587F4E">
      <w:pPr>
        <w:jc w:val="both"/>
        <w:rPr>
          <w:rFonts w:ascii="Arial" w:hAnsi="Arial" w:cs="Arial"/>
        </w:rPr>
      </w:pPr>
      <w:r>
        <w:rPr>
          <w:rFonts w:ascii="Arial" w:hAnsi="Arial" w:cs="Arial"/>
        </w:rPr>
        <w:t xml:space="preserve">The </w:t>
      </w:r>
      <w:r w:rsidR="007437F3">
        <w:rPr>
          <w:rFonts w:ascii="Arial" w:hAnsi="Arial" w:cs="Arial"/>
        </w:rPr>
        <w:t>hall office</w:t>
      </w:r>
      <w:r>
        <w:rPr>
          <w:rFonts w:ascii="Arial" w:hAnsi="Arial" w:cs="Arial"/>
        </w:rPr>
        <w:t xml:space="preserve"> is open </w:t>
      </w:r>
      <w:r w:rsidR="003421AD">
        <w:rPr>
          <w:rFonts w:ascii="Arial" w:hAnsi="Arial" w:cs="Arial"/>
        </w:rPr>
        <w:t>8am to 7pm Monday to Friday, and 9am to 5pm on Saturday</w:t>
      </w:r>
      <w:r w:rsidR="00AA0EE0">
        <w:rPr>
          <w:rFonts w:ascii="Arial" w:hAnsi="Arial" w:cs="Arial"/>
        </w:rPr>
        <w:t xml:space="preserve"> during term </w:t>
      </w:r>
      <w:r w:rsidR="0022026D">
        <w:rPr>
          <w:rFonts w:ascii="Arial" w:hAnsi="Arial" w:cs="Arial"/>
        </w:rPr>
        <w:t>time</w:t>
      </w:r>
      <w:r w:rsidR="003421AD">
        <w:rPr>
          <w:rFonts w:ascii="Arial" w:hAnsi="Arial" w:cs="Arial"/>
        </w:rPr>
        <w:t>.</w:t>
      </w:r>
      <w:r w:rsidR="00587F4E">
        <w:rPr>
          <w:rFonts w:ascii="Arial" w:hAnsi="Arial" w:cs="Arial"/>
        </w:rPr>
        <w:t xml:space="preserve"> Seasonal closures are as follows:</w:t>
      </w:r>
    </w:p>
    <w:p w14:paraId="7F613CD1" w14:textId="395C90D1" w:rsidR="00587F4E" w:rsidRPr="00EB686C" w:rsidRDefault="00587F4E" w:rsidP="00EB686C">
      <w:pPr>
        <w:pStyle w:val="ListParagraph"/>
        <w:numPr>
          <w:ilvl w:val="0"/>
          <w:numId w:val="49"/>
        </w:numPr>
        <w:jc w:val="both"/>
        <w:rPr>
          <w:rFonts w:ascii="Arial" w:hAnsi="Arial" w:cs="Arial"/>
        </w:rPr>
      </w:pPr>
      <w:r w:rsidRPr="00EB686C">
        <w:rPr>
          <w:rFonts w:ascii="Arial" w:hAnsi="Arial" w:cs="Arial"/>
        </w:rPr>
        <w:t>Christmas: 5:30pm on Friday 20 December 2024 to 9:00am on Thursday 2 January 2025</w:t>
      </w:r>
    </w:p>
    <w:p w14:paraId="1F7A240C" w14:textId="26197D8B" w:rsidR="00587F4E" w:rsidRPr="00EB686C" w:rsidRDefault="00587F4E" w:rsidP="00EB686C">
      <w:pPr>
        <w:pStyle w:val="ListParagraph"/>
        <w:numPr>
          <w:ilvl w:val="0"/>
          <w:numId w:val="49"/>
        </w:numPr>
        <w:jc w:val="both"/>
        <w:rPr>
          <w:rFonts w:ascii="Arial" w:hAnsi="Arial" w:cs="Arial"/>
        </w:rPr>
      </w:pPr>
      <w:r w:rsidRPr="00EB686C">
        <w:rPr>
          <w:rFonts w:ascii="Arial" w:hAnsi="Arial" w:cs="Arial"/>
        </w:rPr>
        <w:t>Easter: 5:30pm on Wednesday 16 April 2025 to 9:00am on Wednesday 23 April 2025</w:t>
      </w:r>
    </w:p>
    <w:p w14:paraId="77FA0399" w14:textId="77777777" w:rsidR="00587F4E" w:rsidRPr="00EB686C" w:rsidRDefault="00587F4E" w:rsidP="00EB686C">
      <w:pPr>
        <w:pStyle w:val="ListParagraph"/>
        <w:numPr>
          <w:ilvl w:val="0"/>
          <w:numId w:val="49"/>
        </w:numPr>
        <w:jc w:val="both"/>
        <w:rPr>
          <w:rFonts w:ascii="Arial" w:hAnsi="Arial" w:cs="Arial"/>
        </w:rPr>
      </w:pPr>
      <w:r w:rsidRPr="00EB686C">
        <w:rPr>
          <w:rFonts w:ascii="Arial" w:hAnsi="Arial" w:cs="Arial"/>
        </w:rPr>
        <w:t>Bank Holidays: Monday 05 May 2025, Monday 26 May 2025 and Monday 25 August 2025</w:t>
      </w:r>
      <w:r w:rsidR="00154393" w:rsidRPr="00EB686C">
        <w:rPr>
          <w:rFonts w:ascii="Arial" w:hAnsi="Arial" w:cs="Arial"/>
        </w:rPr>
        <w:t xml:space="preserve"> </w:t>
      </w:r>
    </w:p>
    <w:p w14:paraId="0DBBC96F" w14:textId="0E79F6B4" w:rsidR="00F630E6" w:rsidRPr="00F630E6" w:rsidRDefault="00F630E6" w:rsidP="00587F4E">
      <w:pPr>
        <w:jc w:val="both"/>
        <w:rPr>
          <w:rFonts w:ascii="Arial" w:hAnsi="Arial" w:cs="Arial"/>
        </w:rPr>
      </w:pPr>
      <w:r w:rsidRPr="75BA84C1">
        <w:rPr>
          <w:rFonts w:ascii="Arial" w:hAnsi="Arial" w:cs="Arial"/>
        </w:rPr>
        <w:t xml:space="preserve">Contact the </w:t>
      </w:r>
      <w:r w:rsidR="00AA3A18">
        <w:rPr>
          <w:rFonts w:ascii="Arial" w:hAnsi="Arial" w:cs="Arial"/>
        </w:rPr>
        <w:t>Hall Team</w:t>
      </w:r>
      <w:r w:rsidR="00E66A16" w:rsidRPr="75BA84C1">
        <w:rPr>
          <w:rFonts w:ascii="Arial" w:hAnsi="Arial" w:cs="Arial"/>
        </w:rPr>
        <w:t xml:space="preserve"> </w:t>
      </w:r>
      <w:r w:rsidRPr="75BA84C1">
        <w:rPr>
          <w:rFonts w:ascii="Arial" w:hAnsi="Arial" w:cs="Arial"/>
        </w:rPr>
        <w:t>for assistance with any urgent problems</w:t>
      </w:r>
      <w:r w:rsidR="00E7185B" w:rsidRPr="003421AD">
        <w:rPr>
          <w:rFonts w:ascii="Arial" w:hAnsi="Arial" w:cs="Arial"/>
        </w:rPr>
        <w:t xml:space="preserve"> during office hours</w:t>
      </w:r>
      <w:r w:rsidRPr="003421AD">
        <w:rPr>
          <w:rFonts w:ascii="Arial" w:hAnsi="Arial" w:cs="Arial"/>
        </w:rPr>
        <w:t xml:space="preserve">. </w:t>
      </w:r>
      <w:r w:rsidR="00F77D7A" w:rsidRPr="003421AD">
        <w:rPr>
          <w:rFonts w:ascii="Arial" w:hAnsi="Arial" w:cs="Arial"/>
        </w:rPr>
        <w:t xml:space="preserve">If you need emergency assistance outside of </w:t>
      </w:r>
      <w:r w:rsidR="001D5B17" w:rsidRPr="003421AD">
        <w:rPr>
          <w:rFonts w:ascii="Arial" w:hAnsi="Arial" w:cs="Arial"/>
        </w:rPr>
        <w:t>these</w:t>
      </w:r>
      <w:r w:rsidR="00F77D7A" w:rsidRPr="003421AD">
        <w:rPr>
          <w:rFonts w:ascii="Arial" w:hAnsi="Arial" w:cs="Arial"/>
        </w:rPr>
        <w:t xml:space="preserve"> hours, </w:t>
      </w:r>
      <w:r w:rsidR="00DA4AE2" w:rsidRPr="43CDBBAA">
        <w:rPr>
          <w:rFonts w:ascii="Arial" w:hAnsi="Arial" w:cs="Arial"/>
          <w:color w:val="000000"/>
          <w:shd w:val="clear" w:color="auto" w:fill="FFFFFF"/>
        </w:rPr>
        <w:t xml:space="preserve">contact the UCL Security Control Room on +44 (0)20 7679 </w:t>
      </w:r>
      <w:bookmarkStart w:id="17" w:name="_Int_aZkkhdTX"/>
      <w:proofErr w:type="gramStart"/>
      <w:r w:rsidR="249A93DE" w:rsidRPr="43CDBBAA">
        <w:rPr>
          <w:rFonts w:ascii="Arial" w:hAnsi="Arial" w:cs="Arial"/>
          <w:color w:val="000000"/>
          <w:shd w:val="clear" w:color="auto" w:fill="FFFFFF"/>
        </w:rPr>
        <w:t xml:space="preserve">2108 </w:t>
      </w:r>
      <w:r w:rsidR="00DA4AE2" w:rsidRPr="43CDBBAA">
        <w:rPr>
          <w:rFonts w:ascii="Arial" w:hAnsi="Arial" w:cs="Arial"/>
          <w:color w:val="000000"/>
          <w:shd w:val="clear" w:color="auto" w:fill="FFFFFF"/>
        </w:rPr>
        <w:t xml:space="preserve"> or</w:t>
      </w:r>
      <w:bookmarkEnd w:id="17"/>
      <w:proofErr w:type="gramEnd"/>
      <w:r w:rsidR="00DA4AE2" w:rsidRPr="43CDBBAA">
        <w:rPr>
          <w:rFonts w:ascii="Arial" w:hAnsi="Arial" w:cs="Arial"/>
          <w:color w:val="000000"/>
          <w:shd w:val="clear" w:color="auto" w:fill="FFFFFF"/>
        </w:rPr>
        <w:t xml:space="preserve"> via the </w:t>
      </w:r>
      <w:proofErr w:type="spellStart"/>
      <w:r w:rsidR="00DA4AE2" w:rsidRPr="43CDBBAA">
        <w:rPr>
          <w:rFonts w:ascii="Arial" w:hAnsi="Arial" w:cs="Arial"/>
          <w:color w:val="000000"/>
          <w:shd w:val="clear" w:color="auto" w:fill="FFFFFF"/>
        </w:rPr>
        <w:t>SafeZone</w:t>
      </w:r>
      <w:proofErr w:type="spellEnd"/>
      <w:r w:rsidR="00DA4AE2" w:rsidRPr="43CDBBAA">
        <w:rPr>
          <w:rFonts w:ascii="Arial" w:hAnsi="Arial" w:cs="Arial"/>
          <w:color w:val="000000"/>
          <w:shd w:val="clear" w:color="auto" w:fill="FFFFFF"/>
        </w:rPr>
        <w:t xml:space="preserve"> App</w:t>
      </w:r>
      <w:r w:rsidR="008D57D0" w:rsidRPr="003421AD">
        <w:rPr>
          <w:rFonts w:ascii="Arial" w:hAnsi="Arial" w:cs="Arial"/>
        </w:rPr>
        <w:t>.</w:t>
      </w:r>
      <w:r w:rsidR="008D57D0" w:rsidRPr="003421AD">
        <w:t xml:space="preserve"> </w:t>
      </w:r>
      <w:r w:rsidR="00D55BBA" w:rsidRPr="003421AD">
        <w:rPr>
          <w:rFonts w:ascii="Arial" w:hAnsi="Arial" w:cs="Arial"/>
        </w:rPr>
        <w:t xml:space="preserve">The contact number for the </w:t>
      </w:r>
      <w:r w:rsidR="00AA3A18">
        <w:rPr>
          <w:rFonts w:ascii="Arial" w:hAnsi="Arial" w:cs="Arial"/>
        </w:rPr>
        <w:t>Hall Team</w:t>
      </w:r>
      <w:r w:rsidR="00D55BBA" w:rsidRPr="003421AD">
        <w:rPr>
          <w:rFonts w:ascii="Arial" w:hAnsi="Arial" w:cs="Arial"/>
        </w:rPr>
        <w:t xml:space="preserve"> and information </w:t>
      </w:r>
      <w:r w:rsidR="00151B2E" w:rsidRPr="003421AD">
        <w:rPr>
          <w:rFonts w:ascii="Arial" w:hAnsi="Arial" w:cs="Arial"/>
        </w:rPr>
        <w:t xml:space="preserve">about </w:t>
      </w:r>
      <w:proofErr w:type="spellStart"/>
      <w:r w:rsidR="00FF3AA2" w:rsidRPr="003421AD">
        <w:rPr>
          <w:rFonts w:ascii="Arial" w:hAnsi="Arial" w:cs="Arial"/>
        </w:rPr>
        <w:t>SafeZone</w:t>
      </w:r>
      <w:proofErr w:type="spellEnd"/>
      <w:r w:rsidR="00151B2E" w:rsidRPr="003421AD">
        <w:rPr>
          <w:rFonts w:ascii="Arial" w:hAnsi="Arial" w:cs="Arial"/>
        </w:rPr>
        <w:t xml:space="preserve"> </w:t>
      </w:r>
      <w:r w:rsidRPr="75BA84C1">
        <w:rPr>
          <w:rFonts w:ascii="Arial" w:hAnsi="Arial" w:cs="Arial"/>
        </w:rPr>
        <w:t xml:space="preserve">will be displayed in the reception area of your </w:t>
      </w:r>
      <w:r w:rsidR="00681DF1" w:rsidRPr="75BA84C1">
        <w:rPr>
          <w:rFonts w:ascii="Arial" w:hAnsi="Arial" w:cs="Arial"/>
        </w:rPr>
        <w:t>Halls</w:t>
      </w:r>
      <w:r w:rsidRPr="75BA84C1">
        <w:rPr>
          <w:rFonts w:ascii="Arial" w:hAnsi="Arial" w:cs="Arial"/>
        </w:rPr>
        <w:t xml:space="preserve">. Persistent call outs for non-emergency reasons at unreasonable hours (after 23:00 and before 08:00) is considered a </w:t>
      </w:r>
      <w:r w:rsidR="00977E9F" w:rsidRPr="75BA84C1">
        <w:rPr>
          <w:rFonts w:ascii="Arial" w:hAnsi="Arial" w:cs="Arial"/>
        </w:rPr>
        <w:t>b</w:t>
      </w:r>
      <w:r w:rsidR="00AB2B6E" w:rsidRPr="75BA84C1">
        <w:rPr>
          <w:rFonts w:ascii="Arial" w:hAnsi="Arial" w:cs="Arial"/>
        </w:rPr>
        <w:t>r</w:t>
      </w:r>
      <w:r w:rsidR="00977E9F" w:rsidRPr="75BA84C1">
        <w:rPr>
          <w:rFonts w:ascii="Arial" w:hAnsi="Arial" w:cs="Arial"/>
        </w:rPr>
        <w:t>each of your Licence Agreement</w:t>
      </w:r>
      <w:r w:rsidR="00C14E7C" w:rsidRPr="75BA84C1">
        <w:rPr>
          <w:rFonts w:ascii="Arial" w:hAnsi="Arial" w:cs="Arial"/>
        </w:rPr>
        <w:t xml:space="preserve"> and may lead to termination of your Licence Agreement</w:t>
      </w:r>
      <w:r w:rsidRPr="75BA84C1">
        <w:rPr>
          <w:rFonts w:ascii="Arial" w:hAnsi="Arial" w:cs="Arial"/>
        </w:rPr>
        <w:t xml:space="preserve">, therefore please consider the time and </w:t>
      </w:r>
      <w:proofErr w:type="gramStart"/>
      <w:r w:rsidRPr="75BA84C1">
        <w:rPr>
          <w:rFonts w:ascii="Arial" w:hAnsi="Arial" w:cs="Arial"/>
        </w:rPr>
        <w:t>whether or not</w:t>
      </w:r>
      <w:proofErr w:type="gramEnd"/>
      <w:r w:rsidRPr="75BA84C1">
        <w:rPr>
          <w:rFonts w:ascii="Arial" w:hAnsi="Arial" w:cs="Arial"/>
        </w:rPr>
        <w:t xml:space="preserve"> your call is an emergency before calling out of hours.</w:t>
      </w:r>
    </w:p>
    <w:p w14:paraId="6FEE41B9" w14:textId="77777777" w:rsidR="000D02AF" w:rsidRDefault="000D02AF" w:rsidP="00E77478">
      <w:pPr>
        <w:autoSpaceDE w:val="0"/>
        <w:autoSpaceDN w:val="0"/>
        <w:adjustRightInd w:val="0"/>
        <w:spacing w:line="276" w:lineRule="auto"/>
        <w:jc w:val="both"/>
        <w:rPr>
          <w:rFonts w:ascii="Arial" w:hAnsi="Arial" w:cs="Arial"/>
        </w:rPr>
      </w:pPr>
    </w:p>
    <w:p w14:paraId="2743E6F5" w14:textId="40055CEC" w:rsidR="003F563E" w:rsidRPr="004127A9" w:rsidRDefault="003F563E" w:rsidP="00C550EA">
      <w:pPr>
        <w:pStyle w:val="Heading2"/>
        <w:numPr>
          <w:ilvl w:val="0"/>
          <w:numId w:val="17"/>
        </w:numPr>
        <w:spacing w:line="276" w:lineRule="auto"/>
        <w:jc w:val="both"/>
        <w:rPr>
          <w:rFonts w:cs="Arial"/>
        </w:rPr>
      </w:pPr>
      <w:bookmarkStart w:id="18" w:name="_Toc152247435"/>
      <w:bookmarkStart w:id="19" w:name="_Toc158812097"/>
      <w:r w:rsidRPr="004127A9">
        <w:rPr>
          <w:rFonts w:cs="Arial"/>
        </w:rPr>
        <w:t>Luggage</w:t>
      </w:r>
      <w:bookmarkEnd w:id="18"/>
      <w:bookmarkEnd w:id="19"/>
      <w:r w:rsidRPr="004127A9">
        <w:rPr>
          <w:rFonts w:cs="Arial"/>
        </w:rPr>
        <w:t xml:space="preserve"> </w:t>
      </w:r>
    </w:p>
    <w:p w14:paraId="73000D02" w14:textId="4595AD41" w:rsidR="003F563E" w:rsidRPr="004127A9" w:rsidRDefault="003F563E" w:rsidP="00CC2013">
      <w:pPr>
        <w:autoSpaceDE w:val="0"/>
        <w:autoSpaceDN w:val="0"/>
        <w:adjustRightInd w:val="0"/>
        <w:spacing w:line="276" w:lineRule="auto"/>
        <w:jc w:val="both"/>
        <w:rPr>
          <w:rFonts w:ascii="Arial" w:hAnsi="Arial" w:cs="Arial"/>
        </w:rPr>
      </w:pPr>
      <w:r w:rsidRPr="166CBF1E">
        <w:rPr>
          <w:rFonts w:ascii="Arial" w:hAnsi="Arial" w:cs="Arial"/>
        </w:rPr>
        <w:t>If luggage is being shipped from abroad</w:t>
      </w:r>
      <w:r w:rsidR="00737ECD" w:rsidRPr="166CBF1E">
        <w:rPr>
          <w:rFonts w:ascii="Arial" w:hAnsi="Arial" w:cs="Arial"/>
        </w:rPr>
        <w:t>, it</w:t>
      </w:r>
      <w:r w:rsidRPr="166CBF1E">
        <w:rPr>
          <w:rFonts w:ascii="Arial" w:hAnsi="Arial" w:cs="Arial"/>
        </w:rPr>
        <w:t xml:space="preserve"> </w:t>
      </w:r>
      <w:r w:rsidR="00401C42">
        <w:rPr>
          <w:rFonts w:ascii="Arial" w:hAnsi="Arial" w:cs="Arial"/>
        </w:rPr>
        <w:t>must</w:t>
      </w:r>
      <w:r w:rsidR="00401C42" w:rsidRPr="166CBF1E">
        <w:rPr>
          <w:rFonts w:ascii="Arial" w:hAnsi="Arial" w:cs="Arial"/>
        </w:rPr>
        <w:t xml:space="preserve"> </w:t>
      </w:r>
      <w:r w:rsidRPr="166CBF1E">
        <w:rPr>
          <w:rFonts w:ascii="Arial" w:hAnsi="Arial" w:cs="Arial"/>
        </w:rPr>
        <w:t xml:space="preserve">be timed to arrive on or after </w:t>
      </w:r>
      <w:r w:rsidR="00AB2B6E" w:rsidRPr="166CBF1E">
        <w:rPr>
          <w:rFonts w:ascii="Arial" w:hAnsi="Arial" w:cs="Arial"/>
        </w:rPr>
        <w:t>your Licence Agreement</w:t>
      </w:r>
      <w:r w:rsidRPr="166CBF1E">
        <w:rPr>
          <w:rFonts w:ascii="Arial" w:hAnsi="Arial" w:cs="Arial"/>
        </w:rPr>
        <w:t xml:space="preserve"> start date.</w:t>
      </w:r>
      <w:r w:rsidR="00C22478" w:rsidRPr="166CBF1E">
        <w:rPr>
          <w:rFonts w:ascii="Arial" w:hAnsi="Arial" w:cs="Arial"/>
        </w:rPr>
        <w:t xml:space="preserve"> </w:t>
      </w:r>
      <w:r w:rsidR="006C4B9C" w:rsidRPr="166CBF1E">
        <w:rPr>
          <w:rFonts w:ascii="Arial" w:hAnsi="Arial" w:cs="Arial"/>
        </w:rPr>
        <w:t xml:space="preserve">If you require luggage and items to be stored prior to </w:t>
      </w:r>
      <w:r w:rsidR="00FA5FDF" w:rsidRPr="166CBF1E">
        <w:rPr>
          <w:rFonts w:ascii="Arial" w:hAnsi="Arial" w:cs="Arial"/>
        </w:rPr>
        <w:t xml:space="preserve">your </w:t>
      </w:r>
      <w:r w:rsidR="00BB13F4" w:rsidRPr="166CBF1E">
        <w:rPr>
          <w:rFonts w:ascii="Arial" w:hAnsi="Arial" w:cs="Arial"/>
        </w:rPr>
        <w:t>arrival,</w:t>
      </w:r>
      <w:r w:rsidR="006C4B9C" w:rsidRPr="166CBF1E">
        <w:rPr>
          <w:rFonts w:ascii="Arial" w:hAnsi="Arial" w:cs="Arial"/>
        </w:rPr>
        <w:t xml:space="preserve"> </w:t>
      </w:r>
      <w:r w:rsidR="00FA5FDF" w:rsidRPr="166CBF1E">
        <w:rPr>
          <w:rFonts w:ascii="Arial" w:hAnsi="Arial" w:cs="Arial"/>
        </w:rPr>
        <w:t>please</w:t>
      </w:r>
      <w:r w:rsidR="006C4B9C" w:rsidRPr="166CBF1E">
        <w:rPr>
          <w:rFonts w:ascii="Arial" w:hAnsi="Arial" w:cs="Arial"/>
        </w:rPr>
        <w:t xml:space="preserve"> contact </w:t>
      </w:r>
      <w:hyperlink r:id="rId17">
        <w:r w:rsidR="00C22478" w:rsidRPr="166CBF1E">
          <w:rPr>
            <w:rStyle w:val="Hyperlink"/>
            <w:rFonts w:ascii="Arial" w:hAnsi="Arial" w:cs="Arial"/>
          </w:rPr>
          <w:t>https://lovespace.co.uk/</w:t>
        </w:r>
      </w:hyperlink>
      <w:r w:rsidR="00C22478" w:rsidRPr="166CBF1E">
        <w:rPr>
          <w:rFonts w:ascii="Arial" w:hAnsi="Arial" w:cs="Arial"/>
        </w:rPr>
        <w:t xml:space="preserve"> </w:t>
      </w:r>
      <w:r w:rsidR="006C0C09" w:rsidRPr="166CBF1E">
        <w:rPr>
          <w:rFonts w:ascii="Arial" w:hAnsi="Arial" w:cs="Arial"/>
        </w:rPr>
        <w:t xml:space="preserve">or another company of your choice </w:t>
      </w:r>
      <w:r w:rsidR="00FA5FDF" w:rsidRPr="166CBF1E">
        <w:rPr>
          <w:rFonts w:ascii="Arial" w:hAnsi="Arial" w:cs="Arial"/>
        </w:rPr>
        <w:t xml:space="preserve">who can arrange collection and storage of </w:t>
      </w:r>
      <w:r w:rsidR="002D291C" w:rsidRPr="166CBF1E">
        <w:rPr>
          <w:rFonts w:ascii="Arial" w:hAnsi="Arial" w:cs="Arial"/>
        </w:rPr>
        <w:t xml:space="preserve">your </w:t>
      </w:r>
      <w:r w:rsidR="00FA5FDF" w:rsidRPr="166CBF1E">
        <w:rPr>
          <w:rFonts w:ascii="Arial" w:hAnsi="Arial" w:cs="Arial"/>
        </w:rPr>
        <w:t xml:space="preserve">items. </w:t>
      </w:r>
      <w:r w:rsidR="00044F25" w:rsidRPr="166CBF1E">
        <w:rPr>
          <w:rFonts w:ascii="Arial" w:hAnsi="Arial" w:cs="Arial"/>
        </w:rPr>
        <w:t xml:space="preserve">UCL will not store any item of luggage that arrives </w:t>
      </w:r>
      <w:bookmarkStart w:id="20" w:name="_Hlk133334298"/>
      <w:r w:rsidR="00044F25" w:rsidRPr="166CBF1E">
        <w:rPr>
          <w:rFonts w:ascii="Arial" w:hAnsi="Arial" w:cs="Arial"/>
        </w:rPr>
        <w:t>before</w:t>
      </w:r>
      <w:r w:rsidR="00F20E01" w:rsidRPr="166CBF1E">
        <w:rPr>
          <w:rFonts w:ascii="Arial" w:hAnsi="Arial" w:cs="Arial"/>
        </w:rPr>
        <w:t xml:space="preserve"> the commencement of the licence period referred to in your Licence Agreement</w:t>
      </w:r>
      <w:bookmarkEnd w:id="20"/>
      <w:r w:rsidR="00044F25" w:rsidRPr="166CBF1E">
        <w:rPr>
          <w:rFonts w:ascii="Arial" w:hAnsi="Arial" w:cs="Arial"/>
        </w:rPr>
        <w:t>.</w:t>
      </w:r>
      <w:r w:rsidR="00F00CAA" w:rsidRPr="166CBF1E">
        <w:rPr>
          <w:rFonts w:ascii="Arial" w:hAnsi="Arial" w:cs="Arial"/>
        </w:rPr>
        <w:t xml:space="preserve"> </w:t>
      </w:r>
      <w:r w:rsidR="001D6FD5">
        <w:rPr>
          <w:rFonts w:ascii="Arial" w:hAnsi="Arial" w:cs="Arial"/>
        </w:rPr>
        <w:t>UCL cannot guarantee the security</w:t>
      </w:r>
      <w:r w:rsidR="00330309">
        <w:rPr>
          <w:rFonts w:ascii="Arial" w:hAnsi="Arial" w:cs="Arial"/>
        </w:rPr>
        <w:t xml:space="preserve"> of, </w:t>
      </w:r>
      <w:r w:rsidR="001F61E2">
        <w:rPr>
          <w:rFonts w:ascii="Arial" w:hAnsi="Arial" w:cs="Arial"/>
        </w:rPr>
        <w:t>and accept</w:t>
      </w:r>
      <w:r w:rsidR="00330309">
        <w:rPr>
          <w:rFonts w:ascii="Arial" w:hAnsi="Arial" w:cs="Arial"/>
        </w:rPr>
        <w:t>s</w:t>
      </w:r>
      <w:r w:rsidR="001F61E2">
        <w:rPr>
          <w:rFonts w:ascii="Arial" w:hAnsi="Arial" w:cs="Arial"/>
        </w:rPr>
        <w:t xml:space="preserve"> no liability for</w:t>
      </w:r>
      <w:r w:rsidR="00330309">
        <w:rPr>
          <w:rFonts w:ascii="Arial" w:hAnsi="Arial" w:cs="Arial"/>
        </w:rPr>
        <w:t xml:space="preserve">, </w:t>
      </w:r>
      <w:r w:rsidR="001D6FD5">
        <w:rPr>
          <w:rFonts w:ascii="Arial" w:hAnsi="Arial" w:cs="Arial"/>
        </w:rPr>
        <w:t xml:space="preserve">any item(s) which arrive prior to </w:t>
      </w:r>
      <w:r w:rsidR="0061778A" w:rsidRPr="166CBF1E">
        <w:rPr>
          <w:rFonts w:ascii="Arial" w:hAnsi="Arial" w:cs="Arial"/>
        </w:rPr>
        <w:t>the commencement of the licence period referred to in your Licence Agreement</w:t>
      </w:r>
      <w:r w:rsidR="002E7AD3">
        <w:rPr>
          <w:rFonts w:ascii="Arial" w:hAnsi="Arial" w:cs="Arial"/>
        </w:rPr>
        <w:t>.</w:t>
      </w:r>
      <w:r w:rsidR="00F00CAA" w:rsidRPr="166CBF1E">
        <w:rPr>
          <w:rFonts w:ascii="Arial" w:hAnsi="Arial" w:cs="Arial"/>
        </w:rPr>
        <w:t xml:space="preserve"> Upon arrival, all personal items must be stored in your </w:t>
      </w:r>
      <w:r w:rsidR="00B36418" w:rsidRPr="166CBF1E">
        <w:rPr>
          <w:rFonts w:ascii="Arial" w:hAnsi="Arial" w:cs="Arial"/>
        </w:rPr>
        <w:t>room (the “</w:t>
      </w:r>
      <w:r w:rsidR="00371EAA" w:rsidRPr="166CBF1E">
        <w:rPr>
          <w:rFonts w:ascii="Arial" w:hAnsi="Arial" w:cs="Arial"/>
        </w:rPr>
        <w:t>A</w:t>
      </w:r>
      <w:r w:rsidR="00F00CAA" w:rsidRPr="166CBF1E">
        <w:rPr>
          <w:rFonts w:ascii="Arial" w:hAnsi="Arial" w:cs="Arial"/>
        </w:rPr>
        <w:t>ccommodation</w:t>
      </w:r>
      <w:r w:rsidR="00B36418" w:rsidRPr="166CBF1E">
        <w:rPr>
          <w:rFonts w:ascii="Arial" w:hAnsi="Arial" w:cs="Arial"/>
        </w:rPr>
        <w:t>”)</w:t>
      </w:r>
      <w:r w:rsidR="00F00CAA" w:rsidRPr="166CBF1E">
        <w:rPr>
          <w:rFonts w:ascii="Arial" w:hAnsi="Arial" w:cs="Arial"/>
        </w:rPr>
        <w:t xml:space="preserve"> or in the case of bicycles, in the site bike store.</w:t>
      </w:r>
      <w:r w:rsidR="005C299C">
        <w:rPr>
          <w:rFonts w:ascii="Arial" w:hAnsi="Arial" w:cs="Arial"/>
        </w:rPr>
        <w:t xml:space="preserve"> </w:t>
      </w:r>
    </w:p>
    <w:p w14:paraId="63FFF4EB" w14:textId="5C62F2CC" w:rsidR="003F563E" w:rsidRDefault="003F563E" w:rsidP="00CC2013">
      <w:pPr>
        <w:autoSpaceDE w:val="0"/>
        <w:autoSpaceDN w:val="0"/>
        <w:adjustRightInd w:val="0"/>
        <w:spacing w:line="276" w:lineRule="auto"/>
        <w:jc w:val="both"/>
        <w:rPr>
          <w:rFonts w:ascii="Arial" w:hAnsi="Arial" w:cs="Arial"/>
        </w:rPr>
      </w:pPr>
      <w:bookmarkStart w:id="21" w:name="_Hlk152071390"/>
    </w:p>
    <w:p w14:paraId="1C095023" w14:textId="0D7559A6" w:rsidR="003F563E" w:rsidRPr="004127A9" w:rsidRDefault="003F563E" w:rsidP="00C550EA">
      <w:pPr>
        <w:pStyle w:val="Heading2"/>
        <w:numPr>
          <w:ilvl w:val="0"/>
          <w:numId w:val="17"/>
        </w:numPr>
        <w:spacing w:line="276" w:lineRule="auto"/>
        <w:jc w:val="both"/>
        <w:rPr>
          <w:rFonts w:cs="Arial"/>
        </w:rPr>
      </w:pPr>
      <w:bookmarkStart w:id="22" w:name="_Toc152247436"/>
      <w:bookmarkStart w:id="23" w:name="_Toc158812098"/>
      <w:r w:rsidRPr="004127A9">
        <w:rPr>
          <w:rFonts w:cs="Arial"/>
        </w:rPr>
        <w:t>Study Bedroom</w:t>
      </w:r>
      <w:bookmarkEnd w:id="22"/>
      <w:bookmarkEnd w:id="23"/>
    </w:p>
    <w:bookmarkEnd w:id="21"/>
    <w:p w14:paraId="61B3776B" w14:textId="395BDCF1" w:rsidR="00416953" w:rsidRPr="004127A9" w:rsidRDefault="003F563E" w:rsidP="00CC2013">
      <w:pPr>
        <w:pStyle w:val="BodyText"/>
        <w:spacing w:line="276" w:lineRule="auto"/>
        <w:rPr>
          <w:rFonts w:ascii="Arial" w:hAnsi="Arial" w:cs="Arial"/>
        </w:rPr>
      </w:pPr>
      <w:r w:rsidRPr="004127A9">
        <w:rPr>
          <w:rFonts w:ascii="Arial" w:hAnsi="Arial" w:cs="Arial"/>
        </w:rPr>
        <w:t>T</w:t>
      </w:r>
      <w:r w:rsidR="002A43F9">
        <w:rPr>
          <w:rFonts w:ascii="Arial" w:hAnsi="Arial" w:cs="Arial"/>
        </w:rPr>
        <w:t>he Accommodation</w:t>
      </w:r>
      <w:r w:rsidR="00B36418">
        <w:rPr>
          <w:rFonts w:ascii="Arial" w:hAnsi="Arial" w:cs="Arial"/>
        </w:rPr>
        <w:t xml:space="preserve"> </w:t>
      </w:r>
      <w:r w:rsidRPr="004127A9">
        <w:rPr>
          <w:rFonts w:ascii="Arial" w:hAnsi="Arial" w:cs="Arial"/>
        </w:rPr>
        <w:t xml:space="preserve">allocated to you should be the one that you occupy for the duration of your </w:t>
      </w:r>
      <w:r w:rsidR="001B18F1" w:rsidRPr="004127A9">
        <w:rPr>
          <w:rFonts w:ascii="Arial" w:hAnsi="Arial" w:cs="Arial"/>
        </w:rPr>
        <w:t>Licence Agreement</w:t>
      </w:r>
      <w:r w:rsidR="00737ECD" w:rsidRPr="004127A9">
        <w:rPr>
          <w:rFonts w:ascii="Arial" w:hAnsi="Arial" w:cs="Arial"/>
        </w:rPr>
        <w:t xml:space="preserve">.  </w:t>
      </w:r>
      <w:r w:rsidR="0015331C" w:rsidRPr="004127A9">
        <w:rPr>
          <w:rFonts w:ascii="Arial" w:hAnsi="Arial" w:cs="Arial"/>
        </w:rPr>
        <w:t xml:space="preserve">UCL </w:t>
      </w:r>
      <w:r w:rsidR="006B443C" w:rsidRPr="004127A9">
        <w:rPr>
          <w:rFonts w:ascii="Arial" w:hAnsi="Arial" w:cs="Arial"/>
        </w:rPr>
        <w:t>Accommodation</w:t>
      </w:r>
      <w:r w:rsidR="00737ECD" w:rsidRPr="004127A9">
        <w:rPr>
          <w:rFonts w:ascii="Arial" w:hAnsi="Arial" w:cs="Arial"/>
        </w:rPr>
        <w:t xml:space="preserve"> does however </w:t>
      </w:r>
      <w:r w:rsidR="006B443C" w:rsidRPr="004127A9">
        <w:rPr>
          <w:rFonts w:ascii="Arial" w:hAnsi="Arial" w:cs="Arial"/>
        </w:rPr>
        <w:t>reserve</w:t>
      </w:r>
      <w:r w:rsidRPr="004127A9">
        <w:rPr>
          <w:rFonts w:ascii="Arial" w:hAnsi="Arial" w:cs="Arial"/>
        </w:rPr>
        <w:t xml:space="preserve"> the right to change </w:t>
      </w:r>
      <w:r w:rsidR="00737ECD" w:rsidRPr="004127A9">
        <w:rPr>
          <w:rFonts w:ascii="Arial" w:hAnsi="Arial" w:cs="Arial"/>
        </w:rPr>
        <w:t xml:space="preserve">your </w:t>
      </w:r>
      <w:r w:rsidR="002A63F9">
        <w:rPr>
          <w:rFonts w:ascii="Arial" w:hAnsi="Arial" w:cs="Arial"/>
        </w:rPr>
        <w:t xml:space="preserve">Accommodation </w:t>
      </w:r>
      <w:r w:rsidR="002A63F9" w:rsidRPr="004127A9">
        <w:rPr>
          <w:rFonts w:ascii="Arial" w:hAnsi="Arial" w:cs="Arial"/>
        </w:rPr>
        <w:t>allocation</w:t>
      </w:r>
      <w:r w:rsidRPr="004127A9">
        <w:rPr>
          <w:rFonts w:ascii="Arial" w:hAnsi="Arial" w:cs="Arial"/>
        </w:rPr>
        <w:t xml:space="preserve"> if there are any problems</w:t>
      </w:r>
      <w:r w:rsidR="00EA7350">
        <w:rPr>
          <w:rFonts w:ascii="Arial" w:hAnsi="Arial" w:cs="Arial"/>
        </w:rPr>
        <w:t>,</w:t>
      </w:r>
      <w:r w:rsidR="00910322">
        <w:rPr>
          <w:rFonts w:ascii="Arial" w:hAnsi="Arial" w:cs="Arial"/>
        </w:rPr>
        <w:t xml:space="preserve"> in accordance with </w:t>
      </w:r>
      <w:r w:rsidR="00326155">
        <w:rPr>
          <w:rFonts w:ascii="Arial" w:hAnsi="Arial" w:cs="Arial"/>
        </w:rPr>
        <w:t>R</w:t>
      </w:r>
      <w:r w:rsidR="00910322">
        <w:rPr>
          <w:rFonts w:ascii="Arial" w:hAnsi="Arial" w:cs="Arial"/>
        </w:rPr>
        <w:t xml:space="preserve">egulation </w:t>
      </w:r>
      <w:r w:rsidR="006F64E1">
        <w:rPr>
          <w:rFonts w:ascii="Arial" w:hAnsi="Arial" w:cs="Arial"/>
        </w:rPr>
        <w:t>44</w:t>
      </w:r>
      <w:r w:rsidR="00934222">
        <w:rPr>
          <w:rFonts w:ascii="Arial" w:hAnsi="Arial" w:cs="Arial"/>
        </w:rPr>
        <w:t xml:space="preserve">. </w:t>
      </w:r>
      <w:r w:rsidR="009B3321">
        <w:rPr>
          <w:rFonts w:ascii="Arial" w:hAnsi="Arial" w:cs="Arial"/>
        </w:rPr>
        <w:t xml:space="preserve">You must </w:t>
      </w:r>
      <w:r w:rsidR="009B3321">
        <w:rPr>
          <w:rFonts w:ascii="Arial" w:hAnsi="Arial" w:cs="Arial"/>
        </w:rPr>
        <w:lastRenderedPageBreak/>
        <w:t xml:space="preserve">not </w:t>
      </w:r>
      <w:r w:rsidR="002A63F9">
        <w:rPr>
          <w:rFonts w:ascii="Arial" w:hAnsi="Arial" w:cs="Arial"/>
        </w:rPr>
        <w:t>decorate or</w:t>
      </w:r>
      <w:r w:rsidR="002A43F9">
        <w:rPr>
          <w:rFonts w:ascii="Arial" w:hAnsi="Arial" w:cs="Arial"/>
        </w:rPr>
        <w:t xml:space="preserve"> </w:t>
      </w:r>
      <w:r w:rsidR="009B3321">
        <w:rPr>
          <w:rFonts w:ascii="Arial" w:hAnsi="Arial" w:cs="Arial"/>
        </w:rPr>
        <w:t xml:space="preserve">make </w:t>
      </w:r>
      <w:r w:rsidR="002A43F9">
        <w:rPr>
          <w:rFonts w:ascii="Arial" w:hAnsi="Arial" w:cs="Arial"/>
        </w:rPr>
        <w:t xml:space="preserve">any </w:t>
      </w:r>
      <w:r w:rsidR="009B3321">
        <w:rPr>
          <w:rFonts w:ascii="Arial" w:hAnsi="Arial" w:cs="Arial"/>
        </w:rPr>
        <w:t xml:space="preserve">additions or alterations to your Accommodation.  </w:t>
      </w:r>
      <w:r w:rsidRPr="004127A9">
        <w:rPr>
          <w:rFonts w:ascii="Arial" w:hAnsi="Arial" w:cs="Arial"/>
        </w:rPr>
        <w:t xml:space="preserve">Please do not remove furniture from your </w:t>
      </w:r>
      <w:r w:rsidR="002A43F9">
        <w:rPr>
          <w:rFonts w:ascii="Arial" w:hAnsi="Arial" w:cs="Arial"/>
        </w:rPr>
        <w:t>Accommodation</w:t>
      </w:r>
      <w:r w:rsidRPr="004127A9">
        <w:rPr>
          <w:rFonts w:ascii="Arial" w:hAnsi="Arial" w:cs="Arial"/>
        </w:rPr>
        <w:t xml:space="preserve">; the </w:t>
      </w:r>
      <w:r w:rsidR="001E6157" w:rsidRPr="004127A9">
        <w:rPr>
          <w:rFonts w:ascii="Arial" w:hAnsi="Arial" w:cs="Arial"/>
        </w:rPr>
        <w:t xml:space="preserve">Halls </w:t>
      </w:r>
      <w:r w:rsidRPr="004127A9">
        <w:rPr>
          <w:rFonts w:ascii="Arial" w:hAnsi="Arial" w:cs="Arial"/>
        </w:rPr>
        <w:t xml:space="preserve">do not have room to store it. </w:t>
      </w:r>
    </w:p>
    <w:p w14:paraId="261C745C" w14:textId="77777777" w:rsidR="00416953" w:rsidRPr="004127A9" w:rsidRDefault="00416953">
      <w:pPr>
        <w:pStyle w:val="BodyText"/>
        <w:spacing w:line="276" w:lineRule="auto"/>
        <w:rPr>
          <w:rFonts w:ascii="Arial" w:hAnsi="Arial" w:cs="Arial"/>
        </w:rPr>
      </w:pPr>
    </w:p>
    <w:p w14:paraId="60257036" w14:textId="4242DC10" w:rsidR="00416953" w:rsidRPr="004127A9" w:rsidRDefault="003F563E">
      <w:pPr>
        <w:pStyle w:val="BodyText"/>
        <w:spacing w:line="276" w:lineRule="auto"/>
        <w:rPr>
          <w:rFonts w:ascii="Arial" w:hAnsi="Arial" w:cs="Arial"/>
        </w:rPr>
      </w:pPr>
      <w:r w:rsidRPr="004127A9">
        <w:rPr>
          <w:rFonts w:ascii="Arial" w:hAnsi="Arial" w:cs="Arial"/>
        </w:rPr>
        <w:t xml:space="preserve">Do not put </w:t>
      </w:r>
      <w:r w:rsidR="00737ECD" w:rsidRPr="004127A9">
        <w:rPr>
          <w:rFonts w:ascii="Arial" w:hAnsi="Arial" w:cs="Arial"/>
        </w:rPr>
        <w:t>furniture</w:t>
      </w:r>
      <w:r w:rsidRPr="004127A9">
        <w:rPr>
          <w:rFonts w:ascii="Arial" w:hAnsi="Arial" w:cs="Arial"/>
        </w:rPr>
        <w:t xml:space="preserve"> </w:t>
      </w:r>
      <w:r w:rsidR="008644D0" w:rsidRPr="004127A9">
        <w:rPr>
          <w:rFonts w:ascii="Arial" w:hAnsi="Arial" w:cs="Arial"/>
        </w:rPr>
        <w:t xml:space="preserve">(or any other </w:t>
      </w:r>
      <w:r w:rsidR="002D291C" w:rsidRPr="004127A9">
        <w:rPr>
          <w:rFonts w:ascii="Arial" w:hAnsi="Arial" w:cs="Arial"/>
        </w:rPr>
        <w:t xml:space="preserve">personal </w:t>
      </w:r>
      <w:r w:rsidR="008644D0" w:rsidRPr="004127A9">
        <w:rPr>
          <w:rFonts w:ascii="Arial" w:hAnsi="Arial" w:cs="Arial"/>
        </w:rPr>
        <w:t xml:space="preserve">items) </w:t>
      </w:r>
      <w:r w:rsidRPr="004127A9">
        <w:rPr>
          <w:rFonts w:ascii="Arial" w:hAnsi="Arial" w:cs="Arial"/>
        </w:rPr>
        <w:t xml:space="preserve">out in the corridors, </w:t>
      </w:r>
      <w:r w:rsidR="00371EAA">
        <w:rPr>
          <w:rFonts w:ascii="Arial" w:hAnsi="Arial" w:cs="Arial"/>
        </w:rPr>
        <w:t xml:space="preserve">as this </w:t>
      </w:r>
      <w:r w:rsidRPr="004127A9">
        <w:rPr>
          <w:rFonts w:ascii="Arial" w:hAnsi="Arial" w:cs="Arial"/>
        </w:rPr>
        <w:t>will compromise a fire exit route</w:t>
      </w:r>
      <w:r w:rsidR="002D291C" w:rsidRPr="004127A9">
        <w:rPr>
          <w:rFonts w:ascii="Arial" w:hAnsi="Arial" w:cs="Arial"/>
        </w:rPr>
        <w:t>. Do not put furniture</w:t>
      </w:r>
      <w:r w:rsidRPr="004127A9">
        <w:rPr>
          <w:rFonts w:ascii="Arial" w:hAnsi="Arial" w:cs="Arial"/>
        </w:rPr>
        <w:t xml:space="preserve"> in other </w:t>
      </w:r>
      <w:r w:rsidR="002D291C" w:rsidRPr="004127A9">
        <w:rPr>
          <w:rFonts w:ascii="Arial" w:hAnsi="Arial" w:cs="Arial"/>
        </w:rPr>
        <w:t xml:space="preserve">areas of the </w:t>
      </w:r>
      <w:r w:rsidR="002A63F9">
        <w:rPr>
          <w:rFonts w:ascii="Arial" w:hAnsi="Arial" w:cs="Arial"/>
        </w:rPr>
        <w:t xml:space="preserve">Halls </w:t>
      </w:r>
      <w:r w:rsidR="002A63F9" w:rsidRPr="004127A9">
        <w:rPr>
          <w:rFonts w:ascii="Arial" w:hAnsi="Arial" w:cs="Arial"/>
        </w:rPr>
        <w:t>or</w:t>
      </w:r>
      <w:r w:rsidR="002D291C" w:rsidRPr="004127A9">
        <w:rPr>
          <w:rFonts w:ascii="Arial" w:hAnsi="Arial" w:cs="Arial"/>
        </w:rPr>
        <w:t xml:space="preserve"> </w:t>
      </w:r>
      <w:r w:rsidR="002A43F9">
        <w:rPr>
          <w:rFonts w:ascii="Arial" w:hAnsi="Arial" w:cs="Arial"/>
        </w:rPr>
        <w:t xml:space="preserve">other </w:t>
      </w:r>
      <w:r w:rsidRPr="004127A9">
        <w:rPr>
          <w:rFonts w:ascii="Arial" w:hAnsi="Arial" w:cs="Arial"/>
        </w:rPr>
        <w:t>students’ rooms.  Soft furnishings (for example soft chairs and sofas) are not permitted in the kitchens</w:t>
      </w:r>
      <w:r w:rsidR="00B95CFD" w:rsidRPr="004127A9">
        <w:rPr>
          <w:rFonts w:ascii="Arial" w:hAnsi="Arial" w:cs="Arial"/>
        </w:rPr>
        <w:t>, except where they have been provided by UCL Accommodation</w:t>
      </w:r>
      <w:r w:rsidRPr="004127A9">
        <w:rPr>
          <w:rFonts w:ascii="Arial" w:hAnsi="Arial" w:cs="Arial"/>
        </w:rPr>
        <w:t xml:space="preserve">.  </w:t>
      </w:r>
    </w:p>
    <w:p w14:paraId="5BC94FF0" w14:textId="77777777" w:rsidR="00416953" w:rsidRPr="004127A9" w:rsidRDefault="00416953">
      <w:pPr>
        <w:pStyle w:val="BodyText"/>
        <w:spacing w:line="276" w:lineRule="auto"/>
        <w:rPr>
          <w:rFonts w:ascii="Arial" w:hAnsi="Arial" w:cs="Arial"/>
        </w:rPr>
      </w:pPr>
    </w:p>
    <w:p w14:paraId="123735D7" w14:textId="4A73BB46" w:rsidR="6102F16E" w:rsidRDefault="003F563E" w:rsidP="48F3A922">
      <w:pPr>
        <w:pStyle w:val="BodyText"/>
        <w:spacing w:line="276" w:lineRule="auto"/>
        <w:rPr>
          <w:rFonts w:ascii="Arial" w:hAnsi="Arial" w:cs="Arial"/>
        </w:rPr>
      </w:pPr>
      <w:r w:rsidRPr="004127A9">
        <w:rPr>
          <w:rFonts w:ascii="Arial" w:hAnsi="Arial" w:cs="Arial"/>
        </w:rPr>
        <w:t xml:space="preserve">If you bring any furniture with you, it must comply with the </w:t>
      </w:r>
      <w:bookmarkStart w:id="24" w:name="_Hlk92465242"/>
      <w:r w:rsidRPr="004127A9">
        <w:rPr>
          <w:rFonts w:ascii="Arial" w:hAnsi="Arial" w:cs="Arial"/>
        </w:rPr>
        <w:t xml:space="preserve">Furniture and Furnishings (Fire safety) Regulations 1988 </w:t>
      </w:r>
      <w:bookmarkEnd w:id="24"/>
      <w:r w:rsidRPr="004127A9">
        <w:rPr>
          <w:rFonts w:ascii="Arial" w:hAnsi="Arial" w:cs="Arial"/>
        </w:rPr>
        <w:t>(as amended in 1989</w:t>
      </w:r>
      <w:r w:rsidR="00233659" w:rsidRPr="004127A9">
        <w:rPr>
          <w:rFonts w:ascii="Arial" w:hAnsi="Arial" w:cs="Arial"/>
        </w:rPr>
        <w:t xml:space="preserve">, </w:t>
      </w:r>
      <w:r w:rsidRPr="004127A9">
        <w:rPr>
          <w:rFonts w:ascii="Arial" w:hAnsi="Arial" w:cs="Arial"/>
        </w:rPr>
        <w:t>1993</w:t>
      </w:r>
      <w:r w:rsidR="00233659" w:rsidRPr="004127A9">
        <w:rPr>
          <w:rFonts w:ascii="Arial" w:hAnsi="Arial" w:cs="Arial"/>
        </w:rPr>
        <w:t xml:space="preserve"> and 2010</w:t>
      </w:r>
      <w:r w:rsidRPr="004127A9">
        <w:rPr>
          <w:rFonts w:ascii="Arial" w:hAnsi="Arial" w:cs="Arial"/>
        </w:rPr>
        <w:t xml:space="preserve">), and be labelled appropriately.  </w:t>
      </w:r>
      <w:r w:rsidR="006E2258" w:rsidRPr="004127A9">
        <w:rPr>
          <w:rFonts w:ascii="Arial" w:hAnsi="Arial" w:cs="Arial"/>
        </w:rPr>
        <w:t>All items provided by UCL</w:t>
      </w:r>
      <w:r w:rsidR="00AB2B6E">
        <w:rPr>
          <w:rFonts w:ascii="Arial" w:hAnsi="Arial" w:cs="Arial"/>
        </w:rPr>
        <w:t xml:space="preserve"> Accommodation</w:t>
      </w:r>
      <w:r w:rsidR="006E2258" w:rsidRPr="004127A9">
        <w:rPr>
          <w:rFonts w:ascii="Arial" w:hAnsi="Arial" w:cs="Arial"/>
        </w:rPr>
        <w:t>, including but not limited to curtains, shower heads, and lightshades should not be replaced with any other item</w:t>
      </w:r>
      <w:r w:rsidRPr="004127A9">
        <w:rPr>
          <w:rFonts w:ascii="Arial" w:hAnsi="Arial" w:cs="Arial"/>
        </w:rPr>
        <w:t>.  Please note that the cost of any repairs</w:t>
      </w:r>
      <w:r w:rsidR="005B5E00">
        <w:rPr>
          <w:rFonts w:ascii="Arial" w:hAnsi="Arial" w:cs="Arial"/>
        </w:rPr>
        <w:t xml:space="preserve"> or</w:t>
      </w:r>
      <w:r w:rsidR="006C0C09">
        <w:rPr>
          <w:rFonts w:ascii="Arial" w:hAnsi="Arial" w:cs="Arial"/>
        </w:rPr>
        <w:t xml:space="preserve"> </w:t>
      </w:r>
      <w:r w:rsidR="006C0C09" w:rsidRPr="009D608A">
        <w:rPr>
          <w:rFonts w:ascii="Arial" w:hAnsi="Arial" w:cs="Arial"/>
        </w:rPr>
        <w:t>replacement</w:t>
      </w:r>
      <w:r w:rsidRPr="004127A9">
        <w:rPr>
          <w:rFonts w:ascii="Arial" w:hAnsi="Arial" w:cs="Arial"/>
        </w:rPr>
        <w:t xml:space="preserve"> required </w:t>
      </w:r>
      <w:proofErr w:type="gramStart"/>
      <w:r w:rsidRPr="004127A9">
        <w:rPr>
          <w:rFonts w:ascii="Arial" w:hAnsi="Arial" w:cs="Arial"/>
        </w:rPr>
        <w:t>as a result of</w:t>
      </w:r>
      <w:proofErr w:type="gramEnd"/>
      <w:r w:rsidRPr="004127A9">
        <w:rPr>
          <w:rFonts w:ascii="Arial" w:hAnsi="Arial" w:cs="Arial"/>
        </w:rPr>
        <w:t xml:space="preserve"> ignoring this request will be charged </w:t>
      </w:r>
      <w:r w:rsidR="008C088D" w:rsidRPr="004127A9">
        <w:rPr>
          <w:rFonts w:ascii="Arial" w:hAnsi="Arial" w:cs="Arial"/>
        </w:rPr>
        <w:t>to you</w:t>
      </w:r>
      <w:r w:rsidRPr="004127A9">
        <w:rPr>
          <w:rFonts w:ascii="Arial" w:hAnsi="Arial" w:cs="Arial"/>
        </w:rPr>
        <w:t>.</w:t>
      </w:r>
      <w:r w:rsidR="00BA1E1C" w:rsidRPr="004127A9">
        <w:rPr>
          <w:rFonts w:ascii="Arial" w:hAnsi="Arial" w:cs="Arial"/>
        </w:rPr>
        <w:t xml:space="preserve"> </w:t>
      </w:r>
      <w:r w:rsidRPr="004127A9">
        <w:rPr>
          <w:rFonts w:ascii="Arial" w:hAnsi="Arial" w:cs="Arial"/>
        </w:rPr>
        <w:t xml:space="preserve"> </w:t>
      </w:r>
      <w:r w:rsidR="002A43F9" w:rsidRPr="6102F16E">
        <w:rPr>
          <w:rFonts w:ascii="Arial" w:hAnsi="Arial" w:cs="Arial"/>
        </w:rPr>
        <w:t xml:space="preserve">Your Accommodation </w:t>
      </w:r>
      <w:r w:rsidR="008C088D" w:rsidRPr="6102F16E">
        <w:rPr>
          <w:rFonts w:ascii="Arial" w:hAnsi="Arial" w:cs="Arial"/>
        </w:rPr>
        <w:t xml:space="preserve">and </w:t>
      </w:r>
      <w:r w:rsidR="00BA1E1C" w:rsidRPr="6102F16E">
        <w:rPr>
          <w:rFonts w:ascii="Arial" w:hAnsi="Arial" w:cs="Arial"/>
        </w:rPr>
        <w:t>kitchens will be inspected once a term; you will be informed in advance.</w:t>
      </w:r>
    </w:p>
    <w:p w14:paraId="51FE7CB7" w14:textId="380E2C6C" w:rsidR="00E40E16" w:rsidRDefault="00E40E16" w:rsidP="00E40E16">
      <w:pPr>
        <w:autoSpaceDE w:val="0"/>
        <w:autoSpaceDN w:val="0"/>
        <w:adjustRightInd w:val="0"/>
        <w:spacing w:line="276" w:lineRule="auto"/>
        <w:jc w:val="both"/>
        <w:rPr>
          <w:rFonts w:ascii="Arial" w:hAnsi="Arial" w:cs="Arial"/>
        </w:rPr>
      </w:pPr>
    </w:p>
    <w:p w14:paraId="4E33D2FC" w14:textId="5DEBEBBB" w:rsidR="00114D80" w:rsidRPr="00114D80" w:rsidRDefault="00FC4D0B" w:rsidP="00114D80">
      <w:pPr>
        <w:pStyle w:val="Heading2"/>
        <w:numPr>
          <w:ilvl w:val="0"/>
          <w:numId w:val="17"/>
        </w:numPr>
        <w:spacing w:line="276" w:lineRule="auto"/>
        <w:jc w:val="both"/>
        <w:rPr>
          <w:rFonts w:cs="Arial"/>
        </w:rPr>
      </w:pPr>
      <w:bookmarkStart w:id="25" w:name="_Toc152247437"/>
      <w:bookmarkStart w:id="26" w:name="_Toc158812099"/>
      <w:r>
        <w:rPr>
          <w:rFonts w:cs="Arial"/>
        </w:rPr>
        <w:t>Appliance instructions</w:t>
      </w:r>
      <w:bookmarkEnd w:id="25"/>
      <w:bookmarkEnd w:id="26"/>
    </w:p>
    <w:p w14:paraId="74B57197" w14:textId="354C38BA" w:rsidR="000D02AF" w:rsidRDefault="00061B52">
      <w:pPr>
        <w:autoSpaceDE w:val="0"/>
        <w:autoSpaceDN w:val="0"/>
        <w:adjustRightInd w:val="0"/>
        <w:spacing w:line="276" w:lineRule="auto"/>
        <w:jc w:val="both"/>
        <w:rPr>
          <w:rFonts w:ascii="Arial" w:hAnsi="Arial" w:cs="Arial"/>
        </w:rPr>
      </w:pPr>
      <w:bookmarkStart w:id="27" w:name="_Toc152072227"/>
      <w:bookmarkStart w:id="28" w:name="_Toc152072339"/>
      <w:r w:rsidRPr="0094140D">
        <w:rPr>
          <w:rFonts w:ascii="Arial" w:hAnsi="Arial" w:cs="Arial"/>
        </w:rPr>
        <w:t xml:space="preserve">UCL provides kitchen appliances that undergo maintenance as part of the room inspection process or in response to notifications from residents. Guidance on appliance usage is accessible through the </w:t>
      </w:r>
      <w:r w:rsidR="003E37A4">
        <w:rPr>
          <w:rFonts w:ascii="Arial" w:hAnsi="Arial" w:cs="Arial"/>
        </w:rPr>
        <w:t>Hall Team</w:t>
      </w:r>
      <w:r w:rsidRPr="0094140D">
        <w:rPr>
          <w:rFonts w:ascii="Arial" w:hAnsi="Arial" w:cs="Arial"/>
        </w:rPr>
        <w:t>, with options to either print the instructions or receive them via email. Additionally, instructions for other fixed appliances, such as heaters and showers, can be obtained upon request</w:t>
      </w:r>
      <w:r w:rsidR="00453C88">
        <w:rPr>
          <w:rFonts w:ascii="Arial" w:hAnsi="Arial" w:cs="Arial"/>
        </w:rPr>
        <w:t xml:space="preserve"> from the Hall Team</w:t>
      </w:r>
      <w:r w:rsidRPr="0094140D">
        <w:rPr>
          <w:rFonts w:ascii="Arial" w:hAnsi="Arial" w:cs="Arial"/>
        </w:rPr>
        <w:t>.</w:t>
      </w:r>
      <w:bookmarkEnd w:id="27"/>
      <w:bookmarkEnd w:id="28"/>
    </w:p>
    <w:p w14:paraId="2318F3D5" w14:textId="77777777" w:rsidR="00BC3620" w:rsidRPr="004127A9" w:rsidRDefault="00BC3620">
      <w:pPr>
        <w:autoSpaceDE w:val="0"/>
        <w:autoSpaceDN w:val="0"/>
        <w:adjustRightInd w:val="0"/>
        <w:spacing w:line="276" w:lineRule="auto"/>
        <w:jc w:val="both"/>
        <w:rPr>
          <w:rFonts w:ascii="Arial" w:hAnsi="Arial" w:cs="Arial"/>
        </w:rPr>
      </w:pPr>
    </w:p>
    <w:p w14:paraId="6AE2AEFB" w14:textId="087F3307" w:rsidR="003F563E" w:rsidRPr="004127A9" w:rsidRDefault="00E76EA8" w:rsidP="00C550EA">
      <w:pPr>
        <w:pStyle w:val="Heading2"/>
        <w:numPr>
          <w:ilvl w:val="0"/>
          <w:numId w:val="17"/>
        </w:numPr>
        <w:spacing w:line="276" w:lineRule="auto"/>
        <w:jc w:val="both"/>
        <w:rPr>
          <w:rFonts w:cs="Arial"/>
        </w:rPr>
      </w:pPr>
      <w:bookmarkStart w:id="29" w:name="_Toc152247438"/>
      <w:bookmarkStart w:id="30" w:name="_Toc158812100"/>
      <w:bookmarkStart w:id="31" w:name="Inventory"/>
      <w:r>
        <w:rPr>
          <w:rFonts w:cs="Arial"/>
        </w:rPr>
        <w:t>Room Condition</w:t>
      </w:r>
      <w:bookmarkEnd w:id="29"/>
      <w:bookmarkEnd w:id="30"/>
      <w:r w:rsidRPr="004127A9">
        <w:rPr>
          <w:rFonts w:cs="Arial"/>
        </w:rPr>
        <w:t xml:space="preserve"> </w:t>
      </w:r>
    </w:p>
    <w:p w14:paraId="00097BBA" w14:textId="68731AB8" w:rsidR="00953681" w:rsidRDefault="006B3A74" w:rsidP="41DE7B41">
      <w:pPr>
        <w:autoSpaceDE w:val="0"/>
        <w:autoSpaceDN w:val="0"/>
        <w:adjustRightInd w:val="0"/>
        <w:spacing w:line="276" w:lineRule="auto"/>
        <w:jc w:val="both"/>
        <w:rPr>
          <w:rFonts w:ascii="Arial" w:hAnsi="Arial" w:cs="Arial"/>
        </w:rPr>
      </w:pPr>
      <w:r>
        <w:rPr>
          <w:rFonts w:ascii="Arial" w:hAnsi="Arial" w:cs="Arial"/>
        </w:rPr>
        <w:t xml:space="preserve">Your </w:t>
      </w:r>
      <w:r w:rsidR="00AA3A18">
        <w:rPr>
          <w:rFonts w:ascii="Arial" w:hAnsi="Arial" w:cs="Arial"/>
        </w:rPr>
        <w:t>Hall Team</w:t>
      </w:r>
      <w:r w:rsidRPr="00AA1B1E">
        <w:rPr>
          <w:rFonts w:ascii="Arial" w:hAnsi="Arial" w:cs="Arial"/>
        </w:rPr>
        <w:t xml:space="preserve"> </w:t>
      </w:r>
      <w:r w:rsidR="54A33CEC" w:rsidRPr="00AA1B1E">
        <w:rPr>
          <w:rFonts w:ascii="Arial" w:hAnsi="Arial" w:cs="Arial"/>
        </w:rPr>
        <w:t xml:space="preserve">will have completed a room inspection documenting the condition of the items in your </w:t>
      </w:r>
      <w:r w:rsidR="00F30266">
        <w:rPr>
          <w:rFonts w:ascii="Arial" w:hAnsi="Arial" w:cs="Arial"/>
        </w:rPr>
        <w:t xml:space="preserve">Accommodation </w:t>
      </w:r>
      <w:r w:rsidR="54A33CEC" w:rsidRPr="00AA1B1E">
        <w:rPr>
          <w:rFonts w:ascii="Arial" w:hAnsi="Arial" w:cs="Arial"/>
        </w:rPr>
        <w:t xml:space="preserve">prior to your arrival. </w:t>
      </w:r>
      <w:r w:rsidR="00F30266">
        <w:rPr>
          <w:rFonts w:ascii="Arial" w:hAnsi="Arial" w:cs="Arial"/>
        </w:rPr>
        <w:t xml:space="preserve">Within seven days of moving into the Accommodation </w:t>
      </w:r>
      <w:r w:rsidR="54A33CEC" w:rsidRPr="00AA1B1E">
        <w:rPr>
          <w:rFonts w:ascii="Arial" w:hAnsi="Arial" w:cs="Arial"/>
        </w:rPr>
        <w:t>you should review your room condition</w:t>
      </w:r>
      <w:r w:rsidR="00F30266">
        <w:rPr>
          <w:rFonts w:ascii="Arial" w:hAnsi="Arial" w:cs="Arial"/>
        </w:rPr>
        <w:t xml:space="preserve"> report</w:t>
      </w:r>
      <w:r w:rsidR="54A33CEC" w:rsidRPr="00AA1B1E">
        <w:rPr>
          <w:rFonts w:ascii="Arial" w:hAnsi="Arial" w:cs="Arial"/>
        </w:rPr>
        <w:t xml:space="preserve"> by logging into </w:t>
      </w:r>
      <w:hyperlink r:id="rId18">
        <w:r w:rsidR="54A33CEC" w:rsidRPr="3BACFB1E">
          <w:rPr>
            <w:rStyle w:val="Hyperlink"/>
            <w:rFonts w:ascii="Arial" w:hAnsi="Arial" w:cs="Arial"/>
          </w:rPr>
          <w:t>the UCL Accommoda</w:t>
        </w:r>
        <w:r w:rsidR="54A33CEC" w:rsidRPr="3BACFB1E">
          <w:rPr>
            <w:rStyle w:val="Hyperlink"/>
            <w:rFonts w:ascii="Arial" w:hAnsi="Arial" w:cs="Arial"/>
          </w:rPr>
          <w:t>t</w:t>
        </w:r>
        <w:r w:rsidR="54A33CEC" w:rsidRPr="3BACFB1E">
          <w:rPr>
            <w:rStyle w:val="Hyperlink"/>
            <w:rFonts w:ascii="Arial" w:hAnsi="Arial" w:cs="Arial"/>
          </w:rPr>
          <w:t>ion Portal</w:t>
        </w:r>
      </w:hyperlink>
      <w:r w:rsidR="4B8670EB" w:rsidRPr="00AA1B1E">
        <w:rPr>
          <w:rFonts w:ascii="Arial" w:hAnsi="Arial" w:cs="Arial"/>
        </w:rPr>
        <w:t>,</w:t>
      </w:r>
      <w:r w:rsidR="54A33CEC" w:rsidRPr="00AA1B1E">
        <w:rPr>
          <w:rFonts w:ascii="Arial" w:hAnsi="Arial" w:cs="Arial"/>
        </w:rPr>
        <w:t xml:space="preserve"> selecting Room Condition and following the instructions to review the </w:t>
      </w:r>
      <w:r w:rsidR="00F30266">
        <w:rPr>
          <w:rFonts w:ascii="Arial" w:hAnsi="Arial" w:cs="Arial"/>
        </w:rPr>
        <w:t>report.</w:t>
      </w:r>
    </w:p>
    <w:p w14:paraId="0E5EF639" w14:textId="3BA1F1A1" w:rsidR="00953681" w:rsidRPr="00953681" w:rsidRDefault="00953681" w:rsidP="41DE7B41">
      <w:pPr>
        <w:autoSpaceDE w:val="0"/>
        <w:autoSpaceDN w:val="0"/>
        <w:adjustRightInd w:val="0"/>
        <w:spacing w:line="276" w:lineRule="auto"/>
        <w:jc w:val="both"/>
        <w:rPr>
          <w:rFonts w:ascii="Arial" w:hAnsi="Arial" w:cs="Arial"/>
        </w:rPr>
      </w:pPr>
    </w:p>
    <w:p w14:paraId="22F1D1E2" w14:textId="1600826C" w:rsidR="00953681" w:rsidRPr="00953681" w:rsidRDefault="00953681" w:rsidP="00953681">
      <w:pPr>
        <w:autoSpaceDE w:val="0"/>
        <w:autoSpaceDN w:val="0"/>
        <w:adjustRightInd w:val="0"/>
        <w:spacing w:line="276" w:lineRule="auto"/>
        <w:jc w:val="both"/>
        <w:rPr>
          <w:rFonts w:ascii="Arial" w:hAnsi="Arial" w:cs="Arial"/>
        </w:rPr>
      </w:pPr>
      <w:r w:rsidRPr="00953681">
        <w:rPr>
          <w:rFonts w:ascii="Arial" w:hAnsi="Arial" w:cs="Arial"/>
        </w:rPr>
        <w:t xml:space="preserve">You are under an obligation to return the Accommodation in a condition equivalent to that found at the start of your Licence Agreement. You must not cause damage to your Accommodation and or the furniture, equipment and </w:t>
      </w:r>
      <w:r w:rsidR="00443E3F">
        <w:rPr>
          <w:rFonts w:ascii="Arial" w:hAnsi="Arial" w:cs="Arial"/>
        </w:rPr>
        <w:t>F</w:t>
      </w:r>
      <w:r w:rsidRPr="00953681">
        <w:rPr>
          <w:rFonts w:ascii="Arial" w:hAnsi="Arial" w:cs="Arial"/>
        </w:rPr>
        <w:t xml:space="preserve">ixtures and </w:t>
      </w:r>
      <w:r w:rsidR="00443E3F">
        <w:rPr>
          <w:rFonts w:ascii="Arial" w:hAnsi="Arial" w:cs="Arial"/>
        </w:rPr>
        <w:t>F</w:t>
      </w:r>
      <w:r w:rsidRPr="00953681">
        <w:rPr>
          <w:rFonts w:ascii="Arial" w:hAnsi="Arial" w:cs="Arial"/>
        </w:rPr>
        <w:t>ittings in it. Any damage, save for reasonable wear and tear, will be the financial responsibility of the resident in accordance with clause 5(e) of the Licence Agreement and where you cause damage to your Accommodation and</w:t>
      </w:r>
      <w:r w:rsidR="0061778A">
        <w:rPr>
          <w:rFonts w:ascii="Arial" w:hAnsi="Arial" w:cs="Arial"/>
        </w:rPr>
        <w:t>/</w:t>
      </w:r>
      <w:r w:rsidRPr="00953681">
        <w:rPr>
          <w:rFonts w:ascii="Arial" w:hAnsi="Arial" w:cs="Arial"/>
        </w:rPr>
        <w:t xml:space="preserve">or the furniture and equipment in your Accommodation such that it is not reasonably usable for residential purposes your Licence Agreement may be terminated.  You must leave the furniture, furnishings and other contents of your Accommodation listed in the </w:t>
      </w:r>
      <w:r w:rsidR="00117847" w:rsidRPr="00953681">
        <w:rPr>
          <w:rFonts w:ascii="Arial" w:hAnsi="Arial" w:cs="Arial"/>
        </w:rPr>
        <w:t xml:space="preserve">room </w:t>
      </w:r>
      <w:r w:rsidR="00117847">
        <w:rPr>
          <w:rFonts w:ascii="Arial" w:hAnsi="Arial" w:cs="Arial"/>
        </w:rPr>
        <w:t>condition</w:t>
      </w:r>
      <w:r w:rsidR="0061778A">
        <w:rPr>
          <w:rFonts w:ascii="Arial" w:hAnsi="Arial" w:cs="Arial"/>
        </w:rPr>
        <w:t xml:space="preserve"> report</w:t>
      </w:r>
      <w:r w:rsidRPr="00953681">
        <w:rPr>
          <w:rFonts w:ascii="Arial" w:hAnsi="Arial" w:cs="Arial"/>
        </w:rPr>
        <w:t xml:space="preserve"> in your Accommodation throughout your Licence Agreement. </w:t>
      </w:r>
    </w:p>
    <w:p w14:paraId="434A8EEB" w14:textId="77777777" w:rsidR="00953681" w:rsidRDefault="00953681" w:rsidP="00953681">
      <w:pPr>
        <w:autoSpaceDE w:val="0"/>
        <w:autoSpaceDN w:val="0"/>
        <w:adjustRightInd w:val="0"/>
        <w:spacing w:line="276" w:lineRule="auto"/>
        <w:jc w:val="both"/>
        <w:rPr>
          <w:rFonts w:ascii="Arial" w:hAnsi="Arial" w:cs="Arial"/>
        </w:rPr>
      </w:pPr>
    </w:p>
    <w:p w14:paraId="1482F9A7" w14:textId="18388623" w:rsidR="003F563E" w:rsidRDefault="00953681" w:rsidP="00953681">
      <w:pPr>
        <w:autoSpaceDE w:val="0"/>
        <w:autoSpaceDN w:val="0"/>
        <w:adjustRightInd w:val="0"/>
        <w:spacing w:line="276" w:lineRule="auto"/>
        <w:jc w:val="both"/>
        <w:rPr>
          <w:rFonts w:ascii="Arial" w:hAnsi="Arial" w:cs="Arial"/>
        </w:rPr>
      </w:pPr>
      <w:r w:rsidRPr="09079682">
        <w:rPr>
          <w:rFonts w:ascii="Arial" w:hAnsi="Arial" w:cs="Arial"/>
        </w:rPr>
        <w:t xml:space="preserve">Fixtures and </w:t>
      </w:r>
      <w:r w:rsidR="00443E3F" w:rsidRPr="09079682">
        <w:rPr>
          <w:rFonts w:ascii="Arial" w:hAnsi="Arial" w:cs="Arial"/>
        </w:rPr>
        <w:t>F</w:t>
      </w:r>
      <w:r w:rsidRPr="09079682">
        <w:rPr>
          <w:rFonts w:ascii="Arial" w:hAnsi="Arial" w:cs="Arial"/>
        </w:rPr>
        <w:t>ittings should not be unscrewed from the wall and moved.  Carpets and other flooring should not be pulled up.</w:t>
      </w:r>
      <w:r w:rsidR="1DC6B59A" w:rsidRPr="09079682">
        <w:rPr>
          <w:rFonts w:ascii="Arial" w:hAnsi="Arial" w:cs="Arial"/>
        </w:rPr>
        <w:t xml:space="preserve"> Shower heads are only to be changed by </w:t>
      </w:r>
      <w:r w:rsidR="003E37A4">
        <w:rPr>
          <w:rFonts w:ascii="Arial" w:hAnsi="Arial" w:cs="Arial"/>
        </w:rPr>
        <w:t>a</w:t>
      </w:r>
      <w:r w:rsidR="1DC6B59A" w:rsidRPr="09079682">
        <w:rPr>
          <w:rFonts w:ascii="Arial" w:hAnsi="Arial" w:cs="Arial"/>
        </w:rPr>
        <w:t xml:space="preserve"> technician</w:t>
      </w:r>
      <w:r w:rsidR="004D2BD8">
        <w:rPr>
          <w:rFonts w:ascii="Arial" w:hAnsi="Arial" w:cs="Arial"/>
        </w:rPr>
        <w:t xml:space="preserve"> </w:t>
      </w:r>
      <w:r w:rsidR="003E37A4">
        <w:rPr>
          <w:rFonts w:ascii="Arial" w:hAnsi="Arial" w:cs="Arial"/>
        </w:rPr>
        <w:t xml:space="preserve">authorised by UCL Accommodation </w:t>
      </w:r>
      <w:r w:rsidR="004D2BD8">
        <w:rPr>
          <w:rFonts w:ascii="Arial" w:hAnsi="Arial" w:cs="Arial"/>
        </w:rPr>
        <w:t xml:space="preserve">following works or </w:t>
      </w:r>
      <w:r w:rsidR="003E37A4">
        <w:rPr>
          <w:rFonts w:ascii="Arial" w:hAnsi="Arial" w:cs="Arial"/>
        </w:rPr>
        <w:t xml:space="preserve">where </w:t>
      </w:r>
      <w:r w:rsidR="004D2BD8">
        <w:rPr>
          <w:rFonts w:ascii="Arial" w:hAnsi="Arial" w:cs="Arial"/>
        </w:rPr>
        <w:t>replacement</w:t>
      </w:r>
      <w:r w:rsidR="003E37A4">
        <w:rPr>
          <w:rFonts w:ascii="Arial" w:hAnsi="Arial" w:cs="Arial"/>
        </w:rPr>
        <w:t xml:space="preserve"> is required</w:t>
      </w:r>
      <w:r w:rsidR="004D2BD8">
        <w:rPr>
          <w:rFonts w:ascii="Arial" w:hAnsi="Arial" w:cs="Arial"/>
        </w:rPr>
        <w:t xml:space="preserve"> due to fault</w:t>
      </w:r>
      <w:r w:rsidR="1DC6B59A" w:rsidRPr="09079682">
        <w:rPr>
          <w:rFonts w:ascii="Arial" w:hAnsi="Arial" w:cs="Arial"/>
        </w:rPr>
        <w:t>.</w:t>
      </w:r>
      <w:r w:rsidR="001D5484">
        <w:rPr>
          <w:rFonts w:ascii="Arial" w:hAnsi="Arial" w:cs="Arial"/>
        </w:rPr>
        <w:t xml:space="preserve"> </w:t>
      </w:r>
      <w:r w:rsidR="006D2B9E">
        <w:rPr>
          <w:rFonts w:ascii="Arial" w:hAnsi="Arial" w:cs="Arial"/>
        </w:rPr>
        <w:t>Door hanging hooks are not to be used</w:t>
      </w:r>
      <w:r w:rsidR="00440E89">
        <w:rPr>
          <w:rFonts w:ascii="Arial" w:hAnsi="Arial" w:cs="Arial"/>
        </w:rPr>
        <w:t xml:space="preserve"> on any door</w:t>
      </w:r>
      <w:r w:rsidR="00506C0E">
        <w:rPr>
          <w:rFonts w:ascii="Arial" w:hAnsi="Arial" w:cs="Arial"/>
        </w:rPr>
        <w:t xml:space="preserve"> within the Accommodation.</w:t>
      </w:r>
      <w:r w:rsidRPr="09079682">
        <w:rPr>
          <w:rFonts w:ascii="Arial" w:hAnsi="Arial" w:cs="Arial"/>
        </w:rPr>
        <w:t xml:space="preserve">  Please note that the cost of any repairs or replacements required </w:t>
      </w:r>
      <w:proofErr w:type="gramStart"/>
      <w:r w:rsidRPr="09079682">
        <w:rPr>
          <w:rFonts w:ascii="Arial" w:hAnsi="Arial" w:cs="Arial"/>
        </w:rPr>
        <w:t>as a result of</w:t>
      </w:r>
      <w:proofErr w:type="gramEnd"/>
      <w:r w:rsidRPr="09079682">
        <w:rPr>
          <w:rFonts w:ascii="Arial" w:hAnsi="Arial" w:cs="Arial"/>
        </w:rPr>
        <w:t xml:space="preserve"> ignoring this request will be charged to you.</w:t>
      </w:r>
    </w:p>
    <w:p w14:paraId="79541173" w14:textId="292E60E4" w:rsidR="006F1A74" w:rsidRDefault="006F1A74" w:rsidP="00953681">
      <w:pPr>
        <w:autoSpaceDE w:val="0"/>
        <w:autoSpaceDN w:val="0"/>
        <w:adjustRightInd w:val="0"/>
        <w:spacing w:line="276" w:lineRule="auto"/>
        <w:jc w:val="both"/>
        <w:rPr>
          <w:rFonts w:ascii="Arial" w:hAnsi="Arial" w:cs="Arial"/>
        </w:rPr>
      </w:pPr>
    </w:p>
    <w:p w14:paraId="7347C4E5" w14:textId="45B57D11" w:rsidR="006F1A74" w:rsidRDefault="006F1A74" w:rsidP="00953681">
      <w:pPr>
        <w:autoSpaceDE w:val="0"/>
        <w:autoSpaceDN w:val="0"/>
        <w:adjustRightInd w:val="0"/>
        <w:spacing w:line="276" w:lineRule="auto"/>
        <w:jc w:val="both"/>
        <w:rPr>
          <w:rFonts w:ascii="Arial" w:hAnsi="Arial" w:cs="Arial"/>
        </w:rPr>
      </w:pPr>
      <w:r w:rsidRPr="006F1A74">
        <w:rPr>
          <w:rFonts w:ascii="Arial" w:hAnsi="Arial" w:cs="Arial"/>
        </w:rPr>
        <w:lastRenderedPageBreak/>
        <w:t xml:space="preserve">You must not cause damage to the Halls (including any communal areas within Halls) or to the furniture, equipment and </w:t>
      </w:r>
      <w:r w:rsidR="00443E3F">
        <w:rPr>
          <w:rFonts w:ascii="Arial" w:hAnsi="Arial" w:cs="Arial"/>
        </w:rPr>
        <w:t>F</w:t>
      </w:r>
      <w:r w:rsidRPr="006F1A74">
        <w:rPr>
          <w:rFonts w:ascii="Arial" w:hAnsi="Arial" w:cs="Arial"/>
        </w:rPr>
        <w:t xml:space="preserve">ixtures and </w:t>
      </w:r>
      <w:r w:rsidR="00443E3F">
        <w:rPr>
          <w:rFonts w:ascii="Arial" w:hAnsi="Arial" w:cs="Arial"/>
        </w:rPr>
        <w:t>F</w:t>
      </w:r>
      <w:r w:rsidRPr="006F1A74">
        <w:rPr>
          <w:rFonts w:ascii="Arial" w:hAnsi="Arial" w:cs="Arial"/>
        </w:rPr>
        <w:t xml:space="preserve">ittings in them. You may be charged for any damage (save for reasonable wear and tear) in accordance with General Regulation </w:t>
      </w:r>
      <w:r w:rsidR="006F64E1">
        <w:rPr>
          <w:rFonts w:ascii="Arial" w:hAnsi="Arial" w:cs="Arial"/>
        </w:rPr>
        <w:t>20</w:t>
      </w:r>
      <w:r w:rsidR="006F64E1" w:rsidRPr="006F1A74">
        <w:rPr>
          <w:rFonts w:ascii="Arial" w:hAnsi="Arial" w:cs="Arial"/>
        </w:rPr>
        <w:t xml:space="preserve"> </w:t>
      </w:r>
      <w:r w:rsidRPr="006F1A74">
        <w:rPr>
          <w:rFonts w:ascii="Arial" w:hAnsi="Arial" w:cs="Arial"/>
        </w:rPr>
        <w:t>and or your Licence Agreement may be terminated.</w:t>
      </w:r>
    </w:p>
    <w:bookmarkEnd w:id="31"/>
    <w:p w14:paraId="133A412D" w14:textId="77777777" w:rsidR="000D02AF" w:rsidRPr="004127A9" w:rsidRDefault="000D02AF">
      <w:pPr>
        <w:autoSpaceDE w:val="0"/>
        <w:autoSpaceDN w:val="0"/>
        <w:adjustRightInd w:val="0"/>
        <w:spacing w:line="276" w:lineRule="auto"/>
        <w:jc w:val="both"/>
        <w:rPr>
          <w:rFonts w:ascii="Arial" w:hAnsi="Arial" w:cs="Arial"/>
        </w:rPr>
      </w:pPr>
    </w:p>
    <w:p w14:paraId="7FB028C5" w14:textId="6D028FA6" w:rsidR="003F563E" w:rsidRPr="004127A9" w:rsidRDefault="003F563E" w:rsidP="00C550EA">
      <w:pPr>
        <w:pStyle w:val="Heading2"/>
        <w:numPr>
          <w:ilvl w:val="0"/>
          <w:numId w:val="17"/>
        </w:numPr>
        <w:spacing w:line="276" w:lineRule="auto"/>
        <w:jc w:val="both"/>
        <w:rPr>
          <w:rFonts w:cs="Arial"/>
        </w:rPr>
      </w:pPr>
      <w:bookmarkStart w:id="32" w:name="_Toc152247439"/>
      <w:bookmarkStart w:id="33" w:name="_Toc158812101"/>
      <w:r w:rsidRPr="004127A9">
        <w:rPr>
          <w:rFonts w:cs="Arial"/>
        </w:rPr>
        <w:t>Occupants of Twin Rooms</w:t>
      </w:r>
      <w:bookmarkEnd w:id="32"/>
      <w:bookmarkEnd w:id="33"/>
    </w:p>
    <w:p w14:paraId="24191B1C" w14:textId="106AC8B0" w:rsidR="003F563E" w:rsidRPr="004127A9" w:rsidRDefault="003F563E" w:rsidP="00CC2013">
      <w:pPr>
        <w:autoSpaceDE w:val="0"/>
        <w:autoSpaceDN w:val="0"/>
        <w:adjustRightInd w:val="0"/>
        <w:spacing w:line="276" w:lineRule="auto"/>
        <w:jc w:val="both"/>
        <w:rPr>
          <w:rFonts w:ascii="Arial" w:hAnsi="Arial" w:cs="Arial"/>
        </w:rPr>
      </w:pPr>
      <w:r w:rsidRPr="004127A9">
        <w:rPr>
          <w:rFonts w:ascii="Arial" w:hAnsi="Arial" w:cs="Arial"/>
        </w:rPr>
        <w:t xml:space="preserve">It is not unusual for one of the occupants of a twin room to move out </w:t>
      </w:r>
      <w:r w:rsidR="001A61BF" w:rsidRPr="004127A9">
        <w:rPr>
          <w:rFonts w:ascii="Arial" w:hAnsi="Arial" w:cs="Arial"/>
        </w:rPr>
        <w:t>during</w:t>
      </w:r>
      <w:r w:rsidRPr="004127A9">
        <w:rPr>
          <w:rFonts w:ascii="Arial" w:hAnsi="Arial" w:cs="Arial"/>
        </w:rPr>
        <w:t xml:space="preserve"> the year.  In the event of vacancies occurring in </w:t>
      </w:r>
      <w:r w:rsidR="00C9777B" w:rsidRPr="004127A9">
        <w:rPr>
          <w:rFonts w:ascii="Arial" w:hAnsi="Arial" w:cs="Arial"/>
        </w:rPr>
        <w:t>twin</w:t>
      </w:r>
      <w:r w:rsidRPr="004127A9">
        <w:rPr>
          <w:rFonts w:ascii="Arial" w:hAnsi="Arial" w:cs="Arial"/>
        </w:rPr>
        <w:t xml:space="preserve"> rooms</w:t>
      </w:r>
      <w:r w:rsidR="00737ECD" w:rsidRPr="004127A9">
        <w:rPr>
          <w:rFonts w:ascii="Arial" w:hAnsi="Arial" w:cs="Arial"/>
        </w:rPr>
        <w:t xml:space="preserve">, </w:t>
      </w:r>
      <w:r w:rsidR="00F811F6">
        <w:rPr>
          <w:rFonts w:ascii="Arial" w:hAnsi="Arial" w:cs="Arial"/>
        </w:rPr>
        <w:t>UCL</w:t>
      </w:r>
      <w:r w:rsidRPr="004127A9">
        <w:rPr>
          <w:rFonts w:ascii="Arial" w:hAnsi="Arial" w:cs="Arial"/>
        </w:rPr>
        <w:t xml:space="preserve"> reserves the right to require </w:t>
      </w:r>
      <w:r w:rsidR="00C9777B" w:rsidRPr="004127A9">
        <w:rPr>
          <w:rFonts w:ascii="Arial" w:hAnsi="Arial" w:cs="Arial"/>
        </w:rPr>
        <w:t xml:space="preserve">twin room </w:t>
      </w:r>
      <w:r w:rsidRPr="004127A9">
        <w:rPr>
          <w:rFonts w:ascii="Arial" w:hAnsi="Arial" w:cs="Arial"/>
        </w:rPr>
        <w:t>residents to move rooms</w:t>
      </w:r>
      <w:r w:rsidR="00737ECD" w:rsidRPr="004127A9">
        <w:rPr>
          <w:rFonts w:ascii="Arial" w:hAnsi="Arial" w:cs="Arial"/>
        </w:rPr>
        <w:t xml:space="preserve">, </w:t>
      </w:r>
      <w:proofErr w:type="gramStart"/>
      <w:r w:rsidRPr="004127A9">
        <w:rPr>
          <w:rFonts w:ascii="Arial" w:hAnsi="Arial" w:cs="Arial"/>
        </w:rPr>
        <w:t>so as to</w:t>
      </w:r>
      <w:proofErr w:type="gramEnd"/>
      <w:r w:rsidRPr="004127A9">
        <w:rPr>
          <w:rFonts w:ascii="Arial" w:hAnsi="Arial" w:cs="Arial"/>
        </w:rPr>
        <w:t xml:space="preserve"> obtain the maximum use of the </w:t>
      </w:r>
      <w:r w:rsidR="00681DF1">
        <w:rPr>
          <w:rFonts w:ascii="Arial" w:hAnsi="Arial" w:cs="Arial"/>
        </w:rPr>
        <w:t xml:space="preserve">available </w:t>
      </w:r>
      <w:r w:rsidR="008644D0" w:rsidRPr="004127A9">
        <w:rPr>
          <w:rFonts w:ascii="Arial" w:hAnsi="Arial" w:cs="Arial"/>
        </w:rPr>
        <w:t>accommodation</w:t>
      </w:r>
      <w:r w:rsidRPr="004127A9">
        <w:rPr>
          <w:rFonts w:ascii="Arial" w:hAnsi="Arial" w:cs="Arial"/>
        </w:rPr>
        <w:t>.  Further, where a vacancy exists for more than four weeks, the remaining occupant (in one half) will have a choice of (a) paying the single room rate and enjoying a single occupancy or (b) accepting that we may fill the vacant half.  If the remaining student accepts a single occupancy</w:t>
      </w:r>
      <w:r w:rsidR="00737ECD" w:rsidRPr="004127A9">
        <w:rPr>
          <w:rFonts w:ascii="Arial" w:hAnsi="Arial" w:cs="Arial"/>
        </w:rPr>
        <w:t xml:space="preserve">, </w:t>
      </w:r>
      <w:r w:rsidRPr="004127A9">
        <w:rPr>
          <w:rFonts w:ascii="Arial" w:hAnsi="Arial" w:cs="Arial"/>
        </w:rPr>
        <w:t>the outgoing student ceases to be liable from the date the single occupancy is created</w:t>
      </w:r>
      <w:r w:rsidR="00737ECD" w:rsidRPr="004127A9">
        <w:rPr>
          <w:rFonts w:ascii="Arial" w:hAnsi="Arial" w:cs="Arial"/>
        </w:rPr>
        <w:t xml:space="preserve"> from</w:t>
      </w:r>
      <w:r w:rsidRPr="004127A9">
        <w:rPr>
          <w:rFonts w:ascii="Arial" w:hAnsi="Arial" w:cs="Arial"/>
        </w:rPr>
        <w:t>.  If the remaining student declines single occupancy</w:t>
      </w:r>
      <w:r w:rsidR="00737ECD" w:rsidRPr="004127A9">
        <w:rPr>
          <w:rFonts w:ascii="Arial" w:hAnsi="Arial" w:cs="Arial"/>
        </w:rPr>
        <w:t xml:space="preserve">, </w:t>
      </w:r>
      <w:r w:rsidRPr="004127A9">
        <w:rPr>
          <w:rFonts w:ascii="Arial" w:hAnsi="Arial" w:cs="Arial"/>
        </w:rPr>
        <w:t>the outgoing student remains liable</w:t>
      </w:r>
      <w:r w:rsidR="00737ECD" w:rsidRPr="004127A9">
        <w:rPr>
          <w:rFonts w:ascii="Arial" w:hAnsi="Arial" w:cs="Arial"/>
        </w:rPr>
        <w:t xml:space="preserve"> for </w:t>
      </w:r>
      <w:r w:rsidR="00AB2B6E">
        <w:rPr>
          <w:rFonts w:ascii="Arial" w:hAnsi="Arial" w:cs="Arial"/>
        </w:rPr>
        <w:t>a</w:t>
      </w:r>
      <w:r w:rsidR="00C9777B" w:rsidRPr="004127A9">
        <w:rPr>
          <w:rFonts w:ascii="Arial" w:hAnsi="Arial" w:cs="Arial"/>
        </w:rPr>
        <w:t>ccommodation</w:t>
      </w:r>
      <w:r w:rsidR="00737ECD" w:rsidRPr="004127A9">
        <w:rPr>
          <w:rFonts w:ascii="Arial" w:hAnsi="Arial" w:cs="Arial"/>
        </w:rPr>
        <w:t xml:space="preserve"> </w:t>
      </w:r>
      <w:r w:rsidR="00AB2B6E">
        <w:rPr>
          <w:rFonts w:ascii="Arial" w:hAnsi="Arial" w:cs="Arial"/>
        </w:rPr>
        <w:t>f</w:t>
      </w:r>
      <w:r w:rsidR="00737ECD" w:rsidRPr="004127A9">
        <w:rPr>
          <w:rFonts w:ascii="Arial" w:hAnsi="Arial" w:cs="Arial"/>
        </w:rPr>
        <w:t xml:space="preserve">ees </w:t>
      </w:r>
      <w:r w:rsidRPr="004127A9">
        <w:rPr>
          <w:rFonts w:ascii="Arial" w:hAnsi="Arial" w:cs="Arial"/>
        </w:rPr>
        <w:t xml:space="preserve">under the </w:t>
      </w:r>
      <w:r w:rsidR="00AB2B6E">
        <w:rPr>
          <w:rFonts w:ascii="Arial" w:hAnsi="Arial" w:cs="Arial"/>
        </w:rPr>
        <w:t>Licence Agreement</w:t>
      </w:r>
      <w:r w:rsidRPr="004127A9">
        <w:rPr>
          <w:rFonts w:ascii="Arial" w:hAnsi="Arial" w:cs="Arial"/>
        </w:rPr>
        <w:t>.</w:t>
      </w:r>
    </w:p>
    <w:p w14:paraId="7231B94A" w14:textId="392D9826" w:rsidR="003F563E" w:rsidRPr="004127A9" w:rsidRDefault="003F563E">
      <w:pPr>
        <w:autoSpaceDE w:val="0"/>
        <w:autoSpaceDN w:val="0"/>
        <w:adjustRightInd w:val="0"/>
        <w:spacing w:line="276" w:lineRule="auto"/>
        <w:jc w:val="both"/>
        <w:rPr>
          <w:rFonts w:ascii="Arial" w:hAnsi="Arial" w:cs="Arial"/>
        </w:rPr>
      </w:pPr>
    </w:p>
    <w:p w14:paraId="2532C093" w14:textId="6A626478" w:rsidR="0051711B" w:rsidRPr="004127A9" w:rsidRDefault="0051711B" w:rsidP="00C550EA">
      <w:pPr>
        <w:pStyle w:val="Heading2"/>
        <w:numPr>
          <w:ilvl w:val="0"/>
          <w:numId w:val="17"/>
        </w:numPr>
        <w:spacing w:line="276" w:lineRule="auto"/>
        <w:jc w:val="both"/>
        <w:rPr>
          <w:rFonts w:cs="Arial"/>
        </w:rPr>
      </w:pPr>
      <w:bookmarkStart w:id="34" w:name="_Occupation_of_Your"/>
      <w:bookmarkStart w:id="35" w:name="_Toc152247440"/>
      <w:bookmarkStart w:id="36" w:name="_Toc158812102"/>
      <w:bookmarkEnd w:id="34"/>
      <w:r w:rsidRPr="004127A9">
        <w:rPr>
          <w:rFonts w:cs="Arial"/>
        </w:rPr>
        <w:t>Occupation of Your Room</w:t>
      </w:r>
      <w:bookmarkEnd w:id="35"/>
      <w:bookmarkEnd w:id="36"/>
    </w:p>
    <w:p w14:paraId="6B00D5A5" w14:textId="29431C29" w:rsidR="00615A71" w:rsidRPr="004127A9" w:rsidRDefault="0051711B" w:rsidP="630F0B02">
      <w:pPr>
        <w:tabs>
          <w:tab w:val="left" w:pos="709"/>
        </w:tabs>
        <w:spacing w:line="276" w:lineRule="auto"/>
        <w:jc w:val="both"/>
        <w:rPr>
          <w:rFonts w:ascii="Arial" w:hAnsi="Arial" w:cs="Arial"/>
        </w:rPr>
      </w:pPr>
      <w:r w:rsidRPr="630F0B02">
        <w:rPr>
          <w:rFonts w:ascii="Arial" w:hAnsi="Arial" w:cs="Arial"/>
        </w:rPr>
        <w:t xml:space="preserve">Your </w:t>
      </w:r>
      <w:r w:rsidR="008764DC" w:rsidRPr="630F0B02">
        <w:rPr>
          <w:rFonts w:ascii="Arial" w:hAnsi="Arial" w:cs="Arial"/>
        </w:rPr>
        <w:t>Accommodation</w:t>
      </w:r>
      <w:r w:rsidR="00C428F8" w:rsidRPr="630F0B02">
        <w:rPr>
          <w:rFonts w:ascii="Arial" w:hAnsi="Arial" w:cs="Arial"/>
        </w:rPr>
        <w:t xml:space="preserve"> </w:t>
      </w:r>
      <w:r w:rsidRPr="630F0B02">
        <w:rPr>
          <w:rFonts w:ascii="Arial" w:hAnsi="Arial" w:cs="Arial"/>
        </w:rPr>
        <w:t xml:space="preserve">is allocated </w:t>
      </w:r>
      <w:proofErr w:type="gramStart"/>
      <w:r w:rsidRPr="630F0B02">
        <w:rPr>
          <w:rFonts w:ascii="Arial" w:hAnsi="Arial" w:cs="Arial"/>
        </w:rPr>
        <w:t>on the basis of</w:t>
      </w:r>
      <w:proofErr w:type="gramEnd"/>
      <w:r w:rsidRPr="630F0B02">
        <w:rPr>
          <w:rFonts w:ascii="Arial" w:hAnsi="Arial" w:cs="Arial"/>
        </w:rPr>
        <w:t xml:space="preserve"> your sole occupancy, unless the </w:t>
      </w:r>
      <w:r w:rsidR="008764DC" w:rsidRPr="630F0B02">
        <w:rPr>
          <w:rFonts w:ascii="Arial" w:hAnsi="Arial" w:cs="Arial"/>
        </w:rPr>
        <w:t xml:space="preserve">Accommodation </w:t>
      </w:r>
      <w:r w:rsidRPr="630F0B02">
        <w:rPr>
          <w:rFonts w:ascii="Arial" w:hAnsi="Arial" w:cs="Arial"/>
        </w:rPr>
        <w:t xml:space="preserve">has been designated as a twin room by UCL, or with </w:t>
      </w:r>
      <w:bookmarkStart w:id="37" w:name="_Hlk155089159"/>
      <w:r w:rsidRPr="630F0B02">
        <w:rPr>
          <w:rFonts w:ascii="Arial" w:hAnsi="Arial" w:cs="Arial"/>
        </w:rPr>
        <w:t>your partner/family in the case of couple/family accommodation</w:t>
      </w:r>
      <w:bookmarkEnd w:id="37"/>
      <w:r w:rsidRPr="630F0B02">
        <w:rPr>
          <w:rFonts w:ascii="Arial" w:hAnsi="Arial" w:cs="Arial"/>
        </w:rPr>
        <w:t>.</w:t>
      </w:r>
      <w:r w:rsidR="00360B86" w:rsidRPr="630F0B02">
        <w:rPr>
          <w:rFonts w:ascii="Arial" w:hAnsi="Arial" w:cs="Arial"/>
        </w:rPr>
        <w:t xml:space="preserve"> You are responsible for the behaviour of any partner/family permitted to occupy the </w:t>
      </w:r>
      <w:r w:rsidR="008764DC" w:rsidRPr="630F0B02">
        <w:rPr>
          <w:rFonts w:ascii="Arial" w:hAnsi="Arial" w:cs="Arial"/>
        </w:rPr>
        <w:t xml:space="preserve">Accommodation </w:t>
      </w:r>
      <w:r w:rsidR="00360B86" w:rsidRPr="630F0B02">
        <w:rPr>
          <w:rFonts w:ascii="Arial" w:hAnsi="Arial" w:cs="Arial"/>
        </w:rPr>
        <w:t>and must ensure that they comply with the terms of th</w:t>
      </w:r>
      <w:r w:rsidR="008764DC" w:rsidRPr="630F0B02">
        <w:rPr>
          <w:rFonts w:ascii="Arial" w:hAnsi="Arial" w:cs="Arial"/>
        </w:rPr>
        <w:t>e</w:t>
      </w:r>
      <w:r w:rsidR="00360B86" w:rsidRPr="630F0B02">
        <w:rPr>
          <w:rFonts w:ascii="Arial" w:hAnsi="Arial" w:cs="Arial"/>
        </w:rPr>
        <w:t xml:space="preserve"> Licence Agreement.</w:t>
      </w:r>
      <w:r w:rsidRPr="630F0B02">
        <w:rPr>
          <w:rFonts w:ascii="Arial" w:hAnsi="Arial" w:cs="Arial"/>
        </w:rPr>
        <w:t xml:space="preserve">  You must not allow any other person to occupy or share your </w:t>
      </w:r>
      <w:r w:rsidR="008764DC" w:rsidRPr="630F0B02">
        <w:rPr>
          <w:rFonts w:ascii="Arial" w:hAnsi="Arial" w:cs="Arial"/>
        </w:rPr>
        <w:t>Accommodation</w:t>
      </w:r>
      <w:r w:rsidRPr="630F0B02">
        <w:rPr>
          <w:rFonts w:ascii="Arial" w:hAnsi="Arial" w:cs="Arial"/>
        </w:rPr>
        <w:t>.</w:t>
      </w:r>
      <w:r w:rsidR="00A96245" w:rsidRPr="630F0B02">
        <w:rPr>
          <w:rFonts w:ascii="Arial" w:hAnsi="Arial" w:cs="Arial"/>
        </w:rPr>
        <w:t xml:space="preserve"> </w:t>
      </w:r>
      <w:r w:rsidR="00AB2B6E" w:rsidRPr="630F0B02">
        <w:rPr>
          <w:rFonts w:ascii="Arial" w:hAnsi="Arial" w:cs="Arial"/>
        </w:rPr>
        <w:t xml:space="preserve">Your Licence Agreement may be terminated by UCL </w:t>
      </w:r>
      <w:r w:rsidR="00A96245" w:rsidRPr="630F0B02">
        <w:rPr>
          <w:rFonts w:ascii="Arial" w:hAnsi="Arial" w:cs="Arial"/>
        </w:rPr>
        <w:t xml:space="preserve">if </w:t>
      </w:r>
      <w:bookmarkStart w:id="38" w:name="_Int_Bs7BlhlC"/>
      <w:proofErr w:type="gramStart"/>
      <w:r w:rsidR="00A96245" w:rsidRPr="630F0B02">
        <w:rPr>
          <w:rFonts w:ascii="Arial" w:hAnsi="Arial" w:cs="Arial"/>
        </w:rPr>
        <w:t>you</w:t>
      </w:r>
      <w:bookmarkEnd w:id="38"/>
      <w:proofErr w:type="gramEnd"/>
      <w:r w:rsidR="00A96245" w:rsidRPr="630F0B02">
        <w:rPr>
          <w:rFonts w:ascii="Arial" w:hAnsi="Arial" w:cs="Arial"/>
        </w:rPr>
        <w:t xml:space="preserve"> </w:t>
      </w:r>
      <w:r w:rsidR="000B548C" w:rsidRPr="630F0B02">
        <w:rPr>
          <w:rFonts w:ascii="Arial" w:hAnsi="Arial" w:cs="Arial"/>
        </w:rPr>
        <w:t>sub-licence</w:t>
      </w:r>
      <w:r w:rsidR="00A96245" w:rsidRPr="630F0B02">
        <w:rPr>
          <w:rFonts w:ascii="Arial" w:hAnsi="Arial" w:cs="Arial"/>
        </w:rPr>
        <w:t xml:space="preserve"> your </w:t>
      </w:r>
      <w:r w:rsidR="00371EAA" w:rsidRPr="630F0B02">
        <w:rPr>
          <w:rFonts w:ascii="Arial" w:hAnsi="Arial" w:cs="Arial"/>
        </w:rPr>
        <w:t>Accommodation or</w:t>
      </w:r>
      <w:r w:rsidR="00C41299" w:rsidRPr="630F0B02">
        <w:rPr>
          <w:rFonts w:ascii="Arial" w:hAnsi="Arial" w:cs="Arial"/>
        </w:rPr>
        <w:t xml:space="preserve"> part with or allow a third party into possession.</w:t>
      </w:r>
      <w:r w:rsidRPr="630F0B02">
        <w:rPr>
          <w:rFonts w:ascii="Arial" w:hAnsi="Arial" w:cs="Arial"/>
        </w:rPr>
        <w:t xml:space="preserve"> UCL reserve</w:t>
      </w:r>
      <w:r w:rsidR="00CD00D5" w:rsidRPr="630F0B02">
        <w:rPr>
          <w:rFonts w:ascii="Arial" w:hAnsi="Arial" w:cs="Arial"/>
        </w:rPr>
        <w:t>s</w:t>
      </w:r>
      <w:r w:rsidRPr="630F0B02">
        <w:rPr>
          <w:rFonts w:ascii="Arial" w:hAnsi="Arial" w:cs="Arial"/>
        </w:rPr>
        <w:t xml:space="preserve"> the right to relocate you</w:t>
      </w:r>
      <w:r w:rsidR="003C0082" w:rsidRPr="630F0B02">
        <w:rPr>
          <w:rFonts w:ascii="Arial" w:hAnsi="Arial" w:cs="Arial"/>
        </w:rPr>
        <w:t xml:space="preserve"> in accordance with Regulation </w:t>
      </w:r>
      <w:r w:rsidR="006F64E1" w:rsidRPr="630F0B02">
        <w:rPr>
          <w:rFonts w:ascii="Arial" w:hAnsi="Arial" w:cs="Arial"/>
        </w:rPr>
        <w:t>4</w:t>
      </w:r>
      <w:r w:rsidR="006F64E1">
        <w:rPr>
          <w:rFonts w:ascii="Arial" w:hAnsi="Arial" w:cs="Arial"/>
        </w:rPr>
        <w:t>4</w:t>
      </w:r>
      <w:r w:rsidR="006F64E1" w:rsidRPr="630F0B02">
        <w:rPr>
          <w:rFonts w:ascii="Arial" w:hAnsi="Arial" w:cs="Arial"/>
        </w:rPr>
        <w:t xml:space="preserve"> </w:t>
      </w:r>
      <w:r w:rsidR="003C0082" w:rsidRPr="630F0B02">
        <w:rPr>
          <w:rFonts w:ascii="Arial" w:hAnsi="Arial" w:cs="Arial"/>
        </w:rPr>
        <w:t>of the</w:t>
      </w:r>
      <w:r w:rsidR="005517BF" w:rsidRPr="630F0B02">
        <w:rPr>
          <w:rFonts w:ascii="Arial" w:hAnsi="Arial" w:cs="Arial"/>
        </w:rPr>
        <w:t>se</w:t>
      </w:r>
      <w:r w:rsidR="003C0082" w:rsidRPr="630F0B02">
        <w:rPr>
          <w:rFonts w:ascii="Arial" w:hAnsi="Arial" w:cs="Arial"/>
        </w:rPr>
        <w:t xml:space="preserve"> General </w:t>
      </w:r>
      <w:r w:rsidR="005B5E00" w:rsidRPr="630F0B02">
        <w:rPr>
          <w:rFonts w:ascii="Arial" w:hAnsi="Arial" w:cs="Arial"/>
        </w:rPr>
        <w:t>Regulations to</w:t>
      </w:r>
      <w:r w:rsidRPr="630F0B02">
        <w:rPr>
          <w:rFonts w:ascii="Arial" w:hAnsi="Arial" w:cs="Arial"/>
        </w:rPr>
        <w:t xml:space="preserve"> </w:t>
      </w:r>
      <w:r w:rsidR="003C0082" w:rsidRPr="630F0B02">
        <w:rPr>
          <w:rFonts w:ascii="Arial" w:hAnsi="Arial" w:cs="Arial"/>
        </w:rPr>
        <w:t xml:space="preserve">alternative </w:t>
      </w:r>
      <w:r w:rsidRPr="630F0B02">
        <w:rPr>
          <w:rFonts w:ascii="Arial" w:hAnsi="Arial" w:cs="Arial"/>
        </w:rPr>
        <w:t xml:space="preserve">accommodation, if your </w:t>
      </w:r>
      <w:r w:rsidR="008764DC" w:rsidRPr="630F0B02">
        <w:rPr>
          <w:rFonts w:ascii="Arial" w:hAnsi="Arial" w:cs="Arial"/>
        </w:rPr>
        <w:t xml:space="preserve">Accommodation </w:t>
      </w:r>
      <w:r w:rsidRPr="630F0B02">
        <w:rPr>
          <w:rFonts w:ascii="Arial" w:hAnsi="Arial" w:cs="Arial"/>
        </w:rPr>
        <w:t xml:space="preserve">becomes uninhabitable </w:t>
      </w:r>
      <w:r w:rsidR="00910322" w:rsidRPr="630F0B02">
        <w:rPr>
          <w:rFonts w:ascii="Arial" w:hAnsi="Arial" w:cs="Arial"/>
        </w:rPr>
        <w:t xml:space="preserve">for example due to </w:t>
      </w:r>
      <w:r w:rsidR="004A5CD7" w:rsidRPr="630F0B02">
        <w:rPr>
          <w:rFonts w:ascii="Arial" w:hAnsi="Arial" w:cs="Arial"/>
        </w:rPr>
        <w:t xml:space="preserve">loss of heat, water or power </w:t>
      </w:r>
      <w:r w:rsidRPr="630F0B02">
        <w:rPr>
          <w:rFonts w:ascii="Arial" w:hAnsi="Arial" w:cs="Arial"/>
        </w:rPr>
        <w:t>or for welfare issues</w:t>
      </w:r>
      <w:r w:rsidR="003C0082" w:rsidRPr="630F0B02">
        <w:rPr>
          <w:rFonts w:ascii="Arial" w:hAnsi="Arial" w:cs="Arial"/>
        </w:rPr>
        <w:t>.</w:t>
      </w:r>
      <w:r w:rsidR="00910322" w:rsidRPr="630F0B02">
        <w:rPr>
          <w:rFonts w:ascii="Arial" w:hAnsi="Arial" w:cs="Arial"/>
        </w:rPr>
        <w:t xml:space="preserve"> </w:t>
      </w:r>
    </w:p>
    <w:p w14:paraId="2B8B6D5B" w14:textId="3D19CE2C" w:rsidR="00615A71" w:rsidRPr="00615A71" w:rsidRDefault="00615A71" w:rsidP="009C16CC">
      <w:pPr>
        <w:tabs>
          <w:tab w:val="left" w:pos="709"/>
        </w:tabs>
        <w:spacing w:line="276" w:lineRule="auto"/>
        <w:jc w:val="both"/>
        <w:rPr>
          <w:rFonts w:ascii="Arial" w:hAnsi="Arial" w:cs="Arial"/>
          <w:szCs w:val="24"/>
        </w:rPr>
      </w:pPr>
      <w:r w:rsidRPr="009C16CC">
        <w:rPr>
          <w:rFonts w:ascii="Arial" w:hAnsi="Arial" w:cs="Arial"/>
        </w:rPr>
        <w:t xml:space="preserve">You (and if applicable your partner/family in the case of couple/family accommodation) must not use the Accommodation for any </w:t>
      </w:r>
      <w:r>
        <w:rPr>
          <w:rFonts w:ascii="Arial" w:hAnsi="Arial" w:cs="Arial"/>
        </w:rPr>
        <w:t>purpose other</w:t>
      </w:r>
      <w:r w:rsidRPr="009C16CC">
        <w:rPr>
          <w:rFonts w:ascii="Arial" w:hAnsi="Arial" w:cs="Arial"/>
        </w:rPr>
        <w:t xml:space="preserve"> than living accommodation. It is not permitted to run a business from the Accommodation or to use </w:t>
      </w:r>
      <w:r>
        <w:rPr>
          <w:rFonts w:ascii="Arial" w:hAnsi="Arial" w:cs="Arial"/>
        </w:rPr>
        <w:t>the</w:t>
      </w:r>
      <w:r w:rsidRPr="009C16CC">
        <w:rPr>
          <w:rFonts w:ascii="Arial" w:hAnsi="Arial" w:cs="Arial"/>
        </w:rPr>
        <w:t xml:space="preserve"> Accommodation as </w:t>
      </w:r>
      <w:r>
        <w:rPr>
          <w:rFonts w:ascii="Arial" w:hAnsi="Arial" w:cs="Arial"/>
        </w:rPr>
        <w:t>the</w:t>
      </w:r>
      <w:r w:rsidRPr="009C16CC">
        <w:rPr>
          <w:rFonts w:ascii="Arial" w:hAnsi="Arial" w:cs="Arial"/>
        </w:rPr>
        <w:t xml:space="preserve"> registered office for a business.</w:t>
      </w:r>
    </w:p>
    <w:p w14:paraId="639EF7BC" w14:textId="77777777" w:rsidR="0051711B" w:rsidRPr="004127A9" w:rsidRDefault="0051711B">
      <w:pPr>
        <w:autoSpaceDE w:val="0"/>
        <w:autoSpaceDN w:val="0"/>
        <w:adjustRightInd w:val="0"/>
        <w:spacing w:line="276" w:lineRule="auto"/>
        <w:jc w:val="both"/>
        <w:rPr>
          <w:rFonts w:ascii="Arial" w:hAnsi="Arial" w:cs="Arial"/>
        </w:rPr>
      </w:pPr>
    </w:p>
    <w:p w14:paraId="789E4DF5" w14:textId="2C32E4EC" w:rsidR="003F563E" w:rsidRPr="004127A9" w:rsidRDefault="003F563E" w:rsidP="00C550EA">
      <w:pPr>
        <w:pStyle w:val="Heading2"/>
        <w:numPr>
          <w:ilvl w:val="0"/>
          <w:numId w:val="17"/>
        </w:numPr>
        <w:spacing w:line="276" w:lineRule="auto"/>
        <w:jc w:val="both"/>
        <w:rPr>
          <w:rFonts w:cs="Arial"/>
        </w:rPr>
      </w:pPr>
      <w:bookmarkStart w:id="39" w:name="_Toc152247441"/>
      <w:bookmarkStart w:id="40" w:name="_Toc158812103"/>
      <w:r w:rsidRPr="004127A9">
        <w:rPr>
          <w:rFonts w:cs="Arial"/>
        </w:rPr>
        <w:t>Smoking Policy</w:t>
      </w:r>
      <w:bookmarkEnd w:id="39"/>
      <w:bookmarkEnd w:id="40"/>
    </w:p>
    <w:p w14:paraId="6C21966E" w14:textId="2274921B" w:rsidR="003F563E" w:rsidRPr="004127A9" w:rsidRDefault="00762E24" w:rsidP="00CC2013">
      <w:pPr>
        <w:autoSpaceDE w:val="0"/>
        <w:autoSpaceDN w:val="0"/>
        <w:adjustRightInd w:val="0"/>
        <w:spacing w:line="276" w:lineRule="auto"/>
        <w:jc w:val="both"/>
        <w:rPr>
          <w:rFonts w:ascii="Arial" w:hAnsi="Arial" w:cs="Arial"/>
          <w:szCs w:val="24"/>
        </w:rPr>
      </w:pPr>
      <w:r w:rsidRPr="004127A9">
        <w:rPr>
          <w:rFonts w:ascii="Arial" w:hAnsi="Arial" w:cs="Arial"/>
          <w:szCs w:val="24"/>
          <w:lang w:eastAsia="en-GB"/>
        </w:rPr>
        <w:t>Sm</w:t>
      </w:r>
      <w:r w:rsidR="004C1738" w:rsidRPr="004127A9">
        <w:rPr>
          <w:rFonts w:ascii="Arial" w:hAnsi="Arial" w:cs="Arial"/>
          <w:szCs w:val="24"/>
          <w:lang w:eastAsia="en-GB"/>
        </w:rPr>
        <w:t>oking</w:t>
      </w:r>
      <w:r w:rsidR="005068C2" w:rsidRPr="004127A9">
        <w:rPr>
          <w:rFonts w:ascii="Arial" w:hAnsi="Arial" w:cs="Arial"/>
          <w:szCs w:val="24"/>
          <w:lang w:eastAsia="en-GB"/>
        </w:rPr>
        <w:t xml:space="preserve">, including </w:t>
      </w:r>
      <w:r w:rsidR="00565D20" w:rsidRPr="004127A9">
        <w:rPr>
          <w:rFonts w:ascii="Arial" w:hAnsi="Arial" w:cs="Arial"/>
          <w:szCs w:val="24"/>
          <w:lang w:eastAsia="en-GB"/>
        </w:rPr>
        <w:t>E</w:t>
      </w:r>
      <w:r w:rsidR="005068C2" w:rsidRPr="004127A9">
        <w:rPr>
          <w:rFonts w:ascii="Arial" w:hAnsi="Arial" w:cs="Arial"/>
          <w:szCs w:val="24"/>
          <w:lang w:eastAsia="en-GB"/>
        </w:rPr>
        <w:t>-</w:t>
      </w:r>
      <w:r w:rsidR="00565D20" w:rsidRPr="004127A9">
        <w:rPr>
          <w:rFonts w:ascii="Arial" w:hAnsi="Arial" w:cs="Arial"/>
          <w:szCs w:val="24"/>
          <w:lang w:eastAsia="en-GB"/>
        </w:rPr>
        <w:t>C</w:t>
      </w:r>
      <w:r w:rsidR="005068C2" w:rsidRPr="004127A9">
        <w:rPr>
          <w:rFonts w:ascii="Arial" w:hAnsi="Arial" w:cs="Arial"/>
          <w:szCs w:val="24"/>
          <w:lang w:eastAsia="en-GB"/>
        </w:rPr>
        <w:t>igarettes</w:t>
      </w:r>
      <w:r w:rsidR="00C50D0C" w:rsidRPr="004127A9">
        <w:rPr>
          <w:rFonts w:ascii="Arial" w:hAnsi="Arial" w:cs="Arial"/>
          <w:szCs w:val="24"/>
          <w:lang w:eastAsia="en-GB"/>
        </w:rPr>
        <w:t xml:space="preserve"> and vape pens</w:t>
      </w:r>
      <w:r w:rsidR="005068C2" w:rsidRPr="004127A9">
        <w:rPr>
          <w:rFonts w:ascii="Arial" w:hAnsi="Arial" w:cs="Arial"/>
          <w:szCs w:val="24"/>
          <w:lang w:eastAsia="en-GB"/>
        </w:rPr>
        <w:t xml:space="preserve">, </w:t>
      </w:r>
      <w:r w:rsidR="004C1738" w:rsidRPr="004127A9">
        <w:rPr>
          <w:rFonts w:ascii="Arial" w:hAnsi="Arial" w:cs="Arial"/>
          <w:szCs w:val="24"/>
          <w:lang w:eastAsia="en-GB"/>
        </w:rPr>
        <w:t xml:space="preserve">is not </w:t>
      </w:r>
      <w:r w:rsidR="00C9777B" w:rsidRPr="004127A9">
        <w:rPr>
          <w:rFonts w:ascii="Arial" w:hAnsi="Arial" w:cs="Arial"/>
          <w:szCs w:val="24"/>
          <w:lang w:eastAsia="en-GB"/>
        </w:rPr>
        <w:t>permitted</w:t>
      </w:r>
      <w:r w:rsidR="004C1738" w:rsidRPr="004127A9">
        <w:rPr>
          <w:rFonts w:ascii="Arial" w:hAnsi="Arial" w:cs="Arial"/>
          <w:szCs w:val="24"/>
          <w:lang w:eastAsia="en-GB"/>
        </w:rPr>
        <w:t xml:space="preserve"> anywhere in</w:t>
      </w:r>
      <w:r w:rsidR="00C219EE">
        <w:rPr>
          <w:rFonts w:ascii="Arial" w:hAnsi="Arial" w:cs="Arial"/>
          <w:szCs w:val="24"/>
          <w:lang w:eastAsia="en-GB"/>
        </w:rPr>
        <w:t xml:space="preserve"> </w:t>
      </w:r>
      <w:r w:rsidR="007354C5">
        <w:rPr>
          <w:rFonts w:ascii="Arial" w:hAnsi="Arial" w:cs="Arial"/>
          <w:szCs w:val="24"/>
          <w:lang w:eastAsia="en-GB"/>
        </w:rPr>
        <w:t xml:space="preserve">your Accommodation or in </w:t>
      </w:r>
      <w:r w:rsidR="00C219EE">
        <w:rPr>
          <w:rFonts w:ascii="Arial" w:hAnsi="Arial" w:cs="Arial"/>
          <w:szCs w:val="24"/>
          <w:lang w:eastAsia="en-GB"/>
        </w:rPr>
        <w:t>Halls</w:t>
      </w:r>
      <w:r w:rsidR="004C1738" w:rsidRPr="004127A9">
        <w:rPr>
          <w:rFonts w:ascii="Arial" w:hAnsi="Arial" w:cs="Arial"/>
          <w:szCs w:val="24"/>
          <w:lang w:eastAsia="en-GB"/>
        </w:rPr>
        <w:t xml:space="preserve">.  </w:t>
      </w:r>
      <w:r w:rsidR="00C9777B" w:rsidRPr="004127A9">
        <w:rPr>
          <w:rFonts w:ascii="Arial" w:hAnsi="Arial" w:cs="Arial"/>
          <w:szCs w:val="24"/>
        </w:rPr>
        <w:t>Sm</w:t>
      </w:r>
      <w:r w:rsidR="004C1738" w:rsidRPr="004127A9">
        <w:rPr>
          <w:rFonts w:ascii="Arial" w:hAnsi="Arial" w:cs="Arial"/>
          <w:szCs w:val="24"/>
        </w:rPr>
        <w:t xml:space="preserve">oking </w:t>
      </w:r>
      <w:r w:rsidR="00C9777B" w:rsidRPr="004127A9">
        <w:rPr>
          <w:rFonts w:ascii="Arial" w:hAnsi="Arial" w:cs="Arial"/>
          <w:szCs w:val="24"/>
        </w:rPr>
        <w:t xml:space="preserve">is also prohibited </w:t>
      </w:r>
      <w:r w:rsidR="004C1738" w:rsidRPr="004127A9">
        <w:rPr>
          <w:rFonts w:ascii="Arial" w:hAnsi="Arial" w:cs="Arial"/>
          <w:szCs w:val="24"/>
        </w:rPr>
        <w:t xml:space="preserve">immediately outside the entrances or open windows of </w:t>
      </w:r>
      <w:r w:rsidR="00C219EE">
        <w:rPr>
          <w:rFonts w:ascii="Arial" w:hAnsi="Arial" w:cs="Arial"/>
          <w:szCs w:val="24"/>
        </w:rPr>
        <w:t>Halls</w:t>
      </w:r>
      <w:r w:rsidR="004C1738" w:rsidRPr="004127A9">
        <w:rPr>
          <w:rFonts w:ascii="Arial" w:hAnsi="Arial" w:cs="Arial"/>
          <w:szCs w:val="24"/>
        </w:rPr>
        <w:t xml:space="preserve">.  Smoking in </w:t>
      </w:r>
      <w:r w:rsidR="0098459B">
        <w:rPr>
          <w:rFonts w:ascii="Arial" w:hAnsi="Arial" w:cs="Arial"/>
          <w:szCs w:val="24"/>
        </w:rPr>
        <w:t xml:space="preserve">non-designated </w:t>
      </w:r>
      <w:r w:rsidR="004C1738" w:rsidRPr="004127A9">
        <w:rPr>
          <w:rFonts w:ascii="Arial" w:hAnsi="Arial" w:cs="Arial"/>
          <w:szCs w:val="24"/>
        </w:rPr>
        <w:t>areas is a disciplinary offence</w:t>
      </w:r>
      <w:r w:rsidR="00F17B94">
        <w:rPr>
          <w:rFonts w:ascii="Arial" w:hAnsi="Arial" w:cs="Arial"/>
          <w:szCs w:val="24"/>
        </w:rPr>
        <w:t xml:space="preserve"> under the Disciplinary Code</w:t>
      </w:r>
      <w:r w:rsidR="004C1738" w:rsidRPr="004127A9">
        <w:rPr>
          <w:rFonts w:ascii="Arial" w:hAnsi="Arial" w:cs="Arial"/>
          <w:szCs w:val="24"/>
        </w:rPr>
        <w:t xml:space="preserve">.  </w:t>
      </w:r>
      <w:r w:rsidR="003F563E" w:rsidRPr="004127A9">
        <w:rPr>
          <w:rFonts w:ascii="Arial" w:hAnsi="Arial" w:cs="Arial"/>
          <w:szCs w:val="24"/>
        </w:rPr>
        <w:t>Covering smoke detectors is a criminal offence</w:t>
      </w:r>
      <w:r w:rsidR="00CF72FF" w:rsidRPr="004127A9">
        <w:rPr>
          <w:rFonts w:ascii="Arial" w:hAnsi="Arial" w:cs="Arial"/>
          <w:szCs w:val="24"/>
        </w:rPr>
        <w:t xml:space="preserve"> and you may be subject </w:t>
      </w:r>
      <w:r w:rsidR="002E5E64" w:rsidRPr="004F0059">
        <w:rPr>
          <w:rFonts w:ascii="Arial" w:hAnsi="Arial" w:cs="Arial"/>
          <w:szCs w:val="24"/>
        </w:rPr>
        <w:t>to</w:t>
      </w:r>
      <w:r w:rsidR="002E5E64">
        <w:rPr>
          <w:rFonts w:ascii="Arial" w:hAnsi="Arial" w:cs="Arial"/>
          <w:szCs w:val="24"/>
        </w:rPr>
        <w:t xml:space="preserve"> </w:t>
      </w:r>
      <w:r w:rsidR="00B53476" w:rsidRPr="004127A9">
        <w:rPr>
          <w:rFonts w:ascii="Arial" w:hAnsi="Arial" w:cs="Arial"/>
          <w:szCs w:val="24"/>
        </w:rPr>
        <w:t xml:space="preserve">UCL’s Disciplinary </w:t>
      </w:r>
      <w:r w:rsidR="005D1486">
        <w:rPr>
          <w:rFonts w:ascii="Arial" w:hAnsi="Arial" w:cs="Arial"/>
          <w:szCs w:val="24"/>
        </w:rPr>
        <w:t xml:space="preserve">Code </w:t>
      </w:r>
      <w:r w:rsidR="00B53476" w:rsidRPr="004127A9">
        <w:rPr>
          <w:rFonts w:ascii="Arial" w:hAnsi="Arial" w:cs="Arial"/>
          <w:szCs w:val="24"/>
        </w:rPr>
        <w:t xml:space="preserve">and/or termination of your </w:t>
      </w:r>
      <w:r w:rsidR="0098459B">
        <w:rPr>
          <w:rFonts w:ascii="Arial" w:hAnsi="Arial" w:cs="Arial"/>
          <w:szCs w:val="24"/>
        </w:rPr>
        <w:t>L</w:t>
      </w:r>
      <w:r w:rsidR="00B53476" w:rsidRPr="004127A9">
        <w:rPr>
          <w:rFonts w:ascii="Arial" w:hAnsi="Arial" w:cs="Arial"/>
          <w:szCs w:val="24"/>
        </w:rPr>
        <w:t>icence</w:t>
      </w:r>
      <w:r w:rsidR="0098459B">
        <w:rPr>
          <w:rFonts w:ascii="Arial" w:hAnsi="Arial" w:cs="Arial"/>
          <w:szCs w:val="24"/>
        </w:rPr>
        <w:t xml:space="preserve"> Agreement</w:t>
      </w:r>
      <w:r w:rsidR="003F563E" w:rsidRPr="004127A9">
        <w:rPr>
          <w:rFonts w:ascii="Arial" w:hAnsi="Arial" w:cs="Arial"/>
          <w:szCs w:val="24"/>
        </w:rPr>
        <w:t xml:space="preserve">.  In the interests of fire safety hookahs, shishas, and similar smoking devices are not permitted in </w:t>
      </w:r>
      <w:r w:rsidR="007354C5">
        <w:rPr>
          <w:rFonts w:ascii="Arial" w:hAnsi="Arial" w:cs="Arial"/>
          <w:szCs w:val="24"/>
        </w:rPr>
        <w:t xml:space="preserve">your Accommodation or anywhere in </w:t>
      </w:r>
      <w:r w:rsidR="00C219EE">
        <w:rPr>
          <w:rFonts w:ascii="Arial" w:hAnsi="Arial" w:cs="Arial"/>
          <w:szCs w:val="24"/>
        </w:rPr>
        <w:t>Halls</w:t>
      </w:r>
      <w:r w:rsidR="003F563E" w:rsidRPr="004127A9">
        <w:rPr>
          <w:rFonts w:ascii="Arial" w:hAnsi="Arial" w:cs="Arial"/>
          <w:szCs w:val="24"/>
        </w:rPr>
        <w:t xml:space="preserve">. </w:t>
      </w:r>
      <w:r w:rsidR="005517BF" w:rsidRPr="00195B99">
        <w:rPr>
          <w:rFonts w:ascii="Arial" w:hAnsi="Arial" w:cs="Arial"/>
          <w:szCs w:val="24"/>
        </w:rPr>
        <w:t xml:space="preserve">Any breach of this Regulation </w:t>
      </w:r>
      <w:r w:rsidR="006F64E1">
        <w:rPr>
          <w:rFonts w:ascii="Arial" w:hAnsi="Arial" w:cs="Arial"/>
          <w:szCs w:val="24"/>
        </w:rPr>
        <w:t>8</w:t>
      </w:r>
      <w:r w:rsidR="006F64E1" w:rsidRPr="00195B99">
        <w:rPr>
          <w:rFonts w:ascii="Arial" w:hAnsi="Arial" w:cs="Arial"/>
          <w:szCs w:val="24"/>
        </w:rPr>
        <w:t xml:space="preserve"> </w:t>
      </w:r>
      <w:r w:rsidR="00695E3D" w:rsidRPr="00195B99">
        <w:rPr>
          <w:rFonts w:ascii="Arial" w:hAnsi="Arial" w:cs="Arial"/>
          <w:szCs w:val="24"/>
        </w:rPr>
        <w:t>may lead to termination of your Licence Agreement.</w:t>
      </w:r>
      <w:r w:rsidR="003F563E" w:rsidRPr="004127A9">
        <w:rPr>
          <w:rFonts w:ascii="Arial" w:hAnsi="Arial" w:cs="Arial"/>
          <w:szCs w:val="24"/>
        </w:rPr>
        <w:t xml:space="preserve"> </w:t>
      </w:r>
    </w:p>
    <w:p w14:paraId="5F94DF7D" w14:textId="77777777" w:rsidR="003F563E" w:rsidRPr="004127A9" w:rsidRDefault="003F563E" w:rsidP="00CC2013">
      <w:pPr>
        <w:autoSpaceDE w:val="0"/>
        <w:autoSpaceDN w:val="0"/>
        <w:adjustRightInd w:val="0"/>
        <w:spacing w:line="276" w:lineRule="auto"/>
        <w:jc w:val="both"/>
        <w:rPr>
          <w:rFonts w:ascii="Arial" w:hAnsi="Arial" w:cs="Arial"/>
          <w:b/>
          <w:bCs/>
        </w:rPr>
      </w:pPr>
    </w:p>
    <w:p w14:paraId="6D4E9D0B" w14:textId="15D4F339" w:rsidR="003F563E" w:rsidRPr="004127A9" w:rsidRDefault="003F563E" w:rsidP="00C550EA">
      <w:pPr>
        <w:pStyle w:val="Heading2"/>
        <w:numPr>
          <w:ilvl w:val="0"/>
          <w:numId w:val="17"/>
        </w:numPr>
        <w:spacing w:line="276" w:lineRule="auto"/>
        <w:jc w:val="both"/>
        <w:rPr>
          <w:rFonts w:cs="Arial"/>
        </w:rPr>
      </w:pPr>
      <w:bookmarkStart w:id="41" w:name="_Toc45773949"/>
      <w:bookmarkStart w:id="42" w:name="_Toc152247442"/>
      <w:bookmarkStart w:id="43" w:name="_Toc158812104"/>
      <w:r w:rsidRPr="004127A9">
        <w:rPr>
          <w:rFonts w:cs="Arial"/>
        </w:rPr>
        <w:t>Meal Card</w:t>
      </w:r>
      <w:r w:rsidR="00C9777B" w:rsidRPr="004127A9">
        <w:rPr>
          <w:rFonts w:cs="Arial"/>
        </w:rPr>
        <w:t>s</w:t>
      </w:r>
      <w:bookmarkEnd w:id="41"/>
      <w:bookmarkEnd w:id="42"/>
      <w:bookmarkEnd w:id="43"/>
    </w:p>
    <w:p w14:paraId="7BEB98A4" w14:textId="06B2C818" w:rsidR="003F563E" w:rsidRPr="004127A9" w:rsidRDefault="003F563E" w:rsidP="166CBF1E">
      <w:pPr>
        <w:autoSpaceDE w:val="0"/>
        <w:autoSpaceDN w:val="0"/>
        <w:adjustRightInd w:val="0"/>
        <w:spacing w:line="276" w:lineRule="auto"/>
        <w:jc w:val="both"/>
        <w:rPr>
          <w:rFonts w:ascii="Arial" w:hAnsi="Arial" w:cs="Arial"/>
        </w:rPr>
      </w:pPr>
      <w:r w:rsidRPr="166CBF1E">
        <w:rPr>
          <w:rFonts w:ascii="Arial" w:hAnsi="Arial" w:cs="Arial"/>
        </w:rPr>
        <w:t xml:space="preserve">A meal card </w:t>
      </w:r>
      <w:r w:rsidR="00762E24" w:rsidRPr="166CBF1E">
        <w:rPr>
          <w:rFonts w:ascii="Arial" w:hAnsi="Arial" w:cs="Arial"/>
        </w:rPr>
        <w:t>will be</w:t>
      </w:r>
      <w:r w:rsidRPr="166CBF1E">
        <w:rPr>
          <w:rFonts w:ascii="Arial" w:hAnsi="Arial" w:cs="Arial"/>
        </w:rPr>
        <w:t xml:space="preserve"> </w:t>
      </w:r>
      <w:r w:rsidR="004C1738" w:rsidRPr="166CBF1E">
        <w:rPr>
          <w:rFonts w:ascii="Arial" w:hAnsi="Arial" w:cs="Arial"/>
        </w:rPr>
        <w:t>issued</w:t>
      </w:r>
      <w:r w:rsidRPr="166CBF1E">
        <w:rPr>
          <w:rFonts w:ascii="Arial" w:hAnsi="Arial" w:cs="Arial"/>
        </w:rPr>
        <w:t xml:space="preserve"> for students in </w:t>
      </w:r>
      <w:proofErr w:type="spellStart"/>
      <w:r w:rsidRPr="166CBF1E">
        <w:rPr>
          <w:rFonts w:ascii="Arial" w:hAnsi="Arial" w:cs="Arial"/>
        </w:rPr>
        <w:t>Ifor</w:t>
      </w:r>
      <w:proofErr w:type="spellEnd"/>
      <w:r w:rsidRPr="166CBF1E">
        <w:rPr>
          <w:rFonts w:ascii="Arial" w:hAnsi="Arial" w:cs="Arial"/>
        </w:rPr>
        <w:t xml:space="preserve"> Evans Hall and Ramsay Hall</w:t>
      </w:r>
      <w:r w:rsidR="004C1738" w:rsidRPr="166CBF1E">
        <w:rPr>
          <w:rFonts w:ascii="Arial" w:hAnsi="Arial" w:cs="Arial"/>
        </w:rPr>
        <w:t xml:space="preserve"> on arrival</w:t>
      </w:r>
      <w:r w:rsidRPr="166CBF1E">
        <w:rPr>
          <w:rFonts w:ascii="Arial" w:hAnsi="Arial" w:cs="Arial"/>
        </w:rPr>
        <w:t xml:space="preserve">.  Cards must be shown </w:t>
      </w:r>
      <w:r w:rsidR="004C1738" w:rsidRPr="166CBF1E">
        <w:rPr>
          <w:rFonts w:ascii="Arial" w:hAnsi="Arial" w:cs="Arial"/>
        </w:rPr>
        <w:t>at</w:t>
      </w:r>
      <w:r w:rsidRPr="166CBF1E">
        <w:rPr>
          <w:rFonts w:ascii="Arial" w:hAnsi="Arial" w:cs="Arial"/>
        </w:rPr>
        <w:t xml:space="preserve"> each </w:t>
      </w:r>
      <w:r w:rsidR="001A4298" w:rsidRPr="166CBF1E">
        <w:rPr>
          <w:rFonts w:ascii="Arial" w:hAnsi="Arial" w:cs="Arial"/>
        </w:rPr>
        <w:t>mealtime</w:t>
      </w:r>
      <w:r w:rsidRPr="166CBF1E">
        <w:rPr>
          <w:rFonts w:ascii="Arial" w:hAnsi="Arial" w:cs="Arial"/>
        </w:rPr>
        <w:t xml:space="preserve">.  Meal tickets for guests can be purchased from the </w:t>
      </w:r>
      <w:r w:rsidR="007437F3">
        <w:rPr>
          <w:rFonts w:ascii="Arial" w:hAnsi="Arial" w:cs="Arial"/>
        </w:rPr>
        <w:t>hall office</w:t>
      </w:r>
      <w:r w:rsidRPr="166CBF1E">
        <w:rPr>
          <w:rFonts w:ascii="Arial" w:hAnsi="Arial" w:cs="Arial"/>
        </w:rPr>
        <w:t>s</w:t>
      </w:r>
      <w:r w:rsidR="004C1738" w:rsidRPr="166CBF1E">
        <w:rPr>
          <w:rFonts w:ascii="Arial" w:hAnsi="Arial" w:cs="Arial"/>
        </w:rPr>
        <w:t xml:space="preserve">, for </w:t>
      </w:r>
      <w:r w:rsidR="004C1738" w:rsidRPr="166CBF1E">
        <w:rPr>
          <w:rFonts w:ascii="Arial" w:hAnsi="Arial" w:cs="Arial"/>
        </w:rPr>
        <w:lastRenderedPageBreak/>
        <w:t>which you will be invoiced on your Portico account</w:t>
      </w:r>
      <w:r w:rsidR="00D86F38" w:rsidRPr="166CBF1E">
        <w:rPr>
          <w:rFonts w:ascii="Arial" w:hAnsi="Arial" w:cs="Arial"/>
        </w:rPr>
        <w:t xml:space="preserve">, and at some locations via a machine situated in the </w:t>
      </w:r>
      <w:r w:rsidR="00714B56">
        <w:rPr>
          <w:rFonts w:ascii="Arial" w:hAnsi="Arial" w:cs="Arial"/>
        </w:rPr>
        <w:t>dining hall</w:t>
      </w:r>
      <w:r w:rsidRPr="166CBF1E">
        <w:rPr>
          <w:rFonts w:ascii="Arial" w:hAnsi="Arial" w:cs="Arial"/>
        </w:rPr>
        <w:t xml:space="preserve">.  It is a </w:t>
      </w:r>
      <w:r w:rsidR="0098459B" w:rsidRPr="166CBF1E">
        <w:rPr>
          <w:rFonts w:ascii="Arial" w:hAnsi="Arial" w:cs="Arial"/>
        </w:rPr>
        <w:t xml:space="preserve">breach of your Licence Agreement </w:t>
      </w:r>
      <w:r w:rsidRPr="166CBF1E">
        <w:rPr>
          <w:rFonts w:ascii="Arial" w:hAnsi="Arial" w:cs="Arial"/>
        </w:rPr>
        <w:t>to fraudulently obtain a meal for a non-resident by any means</w:t>
      </w:r>
      <w:r w:rsidR="00695E3D" w:rsidRPr="166CBF1E">
        <w:rPr>
          <w:rFonts w:ascii="Arial" w:hAnsi="Arial" w:cs="Arial"/>
        </w:rPr>
        <w:t xml:space="preserve"> and this may lead to the termination of your Licence Agreement</w:t>
      </w:r>
      <w:r w:rsidRPr="166CBF1E">
        <w:rPr>
          <w:rFonts w:ascii="Arial" w:hAnsi="Arial" w:cs="Arial"/>
        </w:rPr>
        <w:t>.</w:t>
      </w:r>
    </w:p>
    <w:p w14:paraId="184BD047" w14:textId="77777777" w:rsidR="00B03BB1" w:rsidRPr="004127A9" w:rsidRDefault="00B03BB1">
      <w:pPr>
        <w:autoSpaceDE w:val="0"/>
        <w:autoSpaceDN w:val="0"/>
        <w:adjustRightInd w:val="0"/>
        <w:spacing w:line="276" w:lineRule="auto"/>
        <w:jc w:val="both"/>
        <w:rPr>
          <w:rFonts w:ascii="Arial" w:hAnsi="Arial" w:cs="Arial"/>
          <w:bCs/>
        </w:rPr>
      </w:pPr>
    </w:p>
    <w:p w14:paraId="2F8201A5" w14:textId="0EB57A3E" w:rsidR="00B03BB1" w:rsidRPr="004127A9" w:rsidRDefault="00B03BB1">
      <w:pPr>
        <w:spacing w:line="276" w:lineRule="auto"/>
        <w:ind w:right="144"/>
        <w:jc w:val="both"/>
        <w:rPr>
          <w:rFonts w:ascii="Arial" w:eastAsia="Calibri" w:hAnsi="Arial" w:cs="Arial"/>
          <w:szCs w:val="24"/>
        </w:rPr>
      </w:pPr>
      <w:r w:rsidRPr="004127A9">
        <w:rPr>
          <w:rFonts w:ascii="Arial" w:eastAsia="Calibri" w:hAnsi="Arial" w:cs="Arial"/>
          <w:spacing w:val="2"/>
          <w:szCs w:val="24"/>
        </w:rPr>
        <w:t xml:space="preserve">Breakfast and evening meals are provided Monday to Friday and weekend </w:t>
      </w:r>
      <w:r w:rsidR="00206A64">
        <w:rPr>
          <w:rFonts w:ascii="Arial" w:eastAsia="Calibri" w:hAnsi="Arial" w:cs="Arial"/>
          <w:spacing w:val="2"/>
          <w:szCs w:val="24"/>
        </w:rPr>
        <w:t>brunch</w:t>
      </w:r>
      <w:r w:rsidR="00206A64" w:rsidRPr="004127A9">
        <w:rPr>
          <w:rFonts w:ascii="Arial" w:eastAsia="Calibri" w:hAnsi="Arial" w:cs="Arial"/>
          <w:spacing w:val="2"/>
          <w:szCs w:val="24"/>
        </w:rPr>
        <w:t xml:space="preserve"> </w:t>
      </w:r>
      <w:r w:rsidRPr="004127A9">
        <w:rPr>
          <w:rFonts w:ascii="Arial" w:hAnsi="Arial" w:cs="Arial"/>
          <w:bCs/>
        </w:rPr>
        <w:t xml:space="preserve">for students in </w:t>
      </w:r>
      <w:proofErr w:type="spellStart"/>
      <w:r w:rsidRPr="004127A9">
        <w:rPr>
          <w:rFonts w:ascii="Arial" w:hAnsi="Arial" w:cs="Arial"/>
          <w:bCs/>
        </w:rPr>
        <w:t>Ifor</w:t>
      </w:r>
      <w:proofErr w:type="spellEnd"/>
      <w:r w:rsidRPr="004127A9">
        <w:rPr>
          <w:rFonts w:ascii="Arial" w:hAnsi="Arial" w:cs="Arial"/>
          <w:bCs/>
        </w:rPr>
        <w:t xml:space="preserve"> Evans Hall and Ramsay Hall</w:t>
      </w:r>
      <w:r w:rsidRPr="004127A9">
        <w:rPr>
          <w:rFonts w:ascii="Arial" w:eastAsia="Calibri" w:hAnsi="Arial" w:cs="Arial"/>
          <w:spacing w:val="2"/>
          <w:szCs w:val="24"/>
        </w:rPr>
        <w:t xml:space="preserve">. You must </w:t>
      </w:r>
      <w:r w:rsidRPr="004127A9">
        <w:rPr>
          <w:rFonts w:ascii="Arial" w:eastAsia="Calibri" w:hAnsi="Arial" w:cs="Arial"/>
          <w:spacing w:val="-2"/>
          <w:szCs w:val="24"/>
        </w:rPr>
        <w:t xml:space="preserve">make your own arrangements for meals at the weekends, on Bank Holidays, </w:t>
      </w:r>
      <w:r w:rsidR="00C219EE">
        <w:rPr>
          <w:rFonts w:ascii="Arial" w:eastAsia="Calibri" w:hAnsi="Arial" w:cs="Arial"/>
          <w:spacing w:val="-2"/>
          <w:szCs w:val="24"/>
        </w:rPr>
        <w:t>UCL</w:t>
      </w:r>
      <w:r w:rsidRPr="004127A9">
        <w:rPr>
          <w:rFonts w:ascii="Arial" w:eastAsia="Calibri" w:hAnsi="Arial" w:cs="Arial"/>
          <w:spacing w:val="-2"/>
          <w:szCs w:val="24"/>
        </w:rPr>
        <w:t xml:space="preserve"> closure days, the </w:t>
      </w:r>
      <w:r w:rsidRPr="004127A9">
        <w:rPr>
          <w:rFonts w:ascii="Arial" w:eastAsia="Calibri" w:hAnsi="Arial" w:cs="Arial"/>
          <w:szCs w:val="24"/>
        </w:rPr>
        <w:t xml:space="preserve">Christmas vacation (three weeks) and one week during the Easter vacation, as no meals are served at </w:t>
      </w:r>
      <w:r w:rsidRPr="004127A9">
        <w:rPr>
          <w:rFonts w:ascii="Arial" w:eastAsia="Calibri" w:hAnsi="Arial" w:cs="Arial"/>
          <w:spacing w:val="5"/>
          <w:szCs w:val="24"/>
        </w:rPr>
        <w:t xml:space="preserve">these times. </w:t>
      </w:r>
    </w:p>
    <w:p w14:paraId="4F70E6D6" w14:textId="77777777" w:rsidR="000D02AF" w:rsidRPr="004127A9" w:rsidRDefault="000D02AF">
      <w:pPr>
        <w:autoSpaceDE w:val="0"/>
        <w:autoSpaceDN w:val="0"/>
        <w:adjustRightInd w:val="0"/>
        <w:spacing w:line="276" w:lineRule="auto"/>
        <w:jc w:val="both"/>
        <w:rPr>
          <w:rFonts w:ascii="Arial" w:hAnsi="Arial" w:cs="Arial"/>
        </w:rPr>
      </w:pPr>
    </w:p>
    <w:p w14:paraId="10DDAC91" w14:textId="7FDBC31A" w:rsidR="004709E6" w:rsidRPr="004127A9" w:rsidRDefault="004709E6" w:rsidP="00C550EA">
      <w:pPr>
        <w:pStyle w:val="Heading2"/>
        <w:numPr>
          <w:ilvl w:val="0"/>
          <w:numId w:val="17"/>
        </w:numPr>
        <w:spacing w:line="276" w:lineRule="auto"/>
        <w:jc w:val="both"/>
        <w:rPr>
          <w:rFonts w:cs="Arial"/>
        </w:rPr>
      </w:pPr>
      <w:bookmarkStart w:id="44" w:name="_Toc152247443"/>
      <w:bookmarkStart w:id="45" w:name="_Toc158812105"/>
      <w:r w:rsidRPr="004127A9">
        <w:rPr>
          <w:rFonts w:cs="Arial"/>
        </w:rPr>
        <w:t>I.T. Provision</w:t>
      </w:r>
      <w:bookmarkEnd w:id="44"/>
      <w:bookmarkEnd w:id="45"/>
    </w:p>
    <w:p w14:paraId="2331EF53" w14:textId="34CA69A5" w:rsidR="004709E6" w:rsidRPr="004127A9" w:rsidRDefault="000D5442" w:rsidP="00CC2013">
      <w:pPr>
        <w:spacing w:line="276" w:lineRule="auto"/>
        <w:jc w:val="both"/>
        <w:rPr>
          <w:rFonts w:ascii="Arial" w:hAnsi="Arial" w:cs="Arial"/>
          <w:color w:val="1F497D"/>
        </w:rPr>
      </w:pPr>
      <w:r w:rsidRPr="004127A9">
        <w:rPr>
          <w:rFonts w:ascii="Arial" w:hAnsi="Arial" w:cs="Arial"/>
          <w:color w:val="000000"/>
        </w:rPr>
        <w:t>All rooms</w:t>
      </w:r>
      <w:r w:rsidR="004709E6" w:rsidRPr="004127A9">
        <w:rPr>
          <w:rFonts w:ascii="Arial" w:hAnsi="Arial" w:cs="Arial"/>
          <w:color w:val="000000"/>
        </w:rPr>
        <w:t xml:space="preserve"> have </w:t>
      </w:r>
      <w:r w:rsidR="00CF72FF" w:rsidRPr="004127A9">
        <w:rPr>
          <w:rFonts w:ascii="Arial" w:hAnsi="Arial" w:cs="Arial"/>
          <w:color w:val="000000"/>
        </w:rPr>
        <w:t>Wi-Fi provision</w:t>
      </w:r>
      <w:r w:rsidR="00001236" w:rsidRPr="004127A9">
        <w:rPr>
          <w:rFonts w:ascii="Arial" w:hAnsi="Arial" w:cs="Arial"/>
          <w:color w:val="000000"/>
        </w:rPr>
        <w:t xml:space="preserve">.  </w:t>
      </w:r>
      <w:r w:rsidR="004709E6" w:rsidRPr="004127A9">
        <w:rPr>
          <w:rFonts w:ascii="Arial" w:hAnsi="Arial" w:cs="Arial"/>
          <w:color w:val="000000"/>
        </w:rPr>
        <w:t xml:space="preserve">The cost of connection is included in your </w:t>
      </w:r>
      <w:r w:rsidR="00D27D16">
        <w:rPr>
          <w:rFonts w:ascii="Arial" w:hAnsi="Arial" w:cs="Arial"/>
          <w:color w:val="000000"/>
        </w:rPr>
        <w:t>a</w:t>
      </w:r>
      <w:r w:rsidR="00001236" w:rsidRPr="004127A9">
        <w:rPr>
          <w:rFonts w:ascii="Arial" w:hAnsi="Arial" w:cs="Arial"/>
          <w:color w:val="000000"/>
        </w:rPr>
        <w:t>ccommodation</w:t>
      </w:r>
      <w:r w:rsidR="004709E6" w:rsidRPr="004127A9">
        <w:rPr>
          <w:rFonts w:ascii="Arial" w:hAnsi="Arial" w:cs="Arial"/>
          <w:color w:val="000000"/>
        </w:rPr>
        <w:t xml:space="preserve"> </w:t>
      </w:r>
      <w:r w:rsidR="00D27D16">
        <w:rPr>
          <w:rFonts w:ascii="Arial" w:hAnsi="Arial" w:cs="Arial"/>
          <w:color w:val="000000"/>
        </w:rPr>
        <w:t>f</w:t>
      </w:r>
      <w:r w:rsidR="004709E6" w:rsidRPr="004127A9">
        <w:rPr>
          <w:rFonts w:ascii="Arial" w:hAnsi="Arial" w:cs="Arial"/>
          <w:color w:val="000000"/>
        </w:rPr>
        <w:t xml:space="preserve">ees.  Any damage to the network socket or equipment installed within rooms will be subject to a </w:t>
      </w:r>
      <w:r w:rsidR="009D6970" w:rsidRPr="004127A9">
        <w:rPr>
          <w:rFonts w:ascii="Arial" w:hAnsi="Arial" w:cs="Arial"/>
          <w:color w:val="000000"/>
        </w:rPr>
        <w:t xml:space="preserve">reasonable </w:t>
      </w:r>
      <w:r w:rsidR="004709E6" w:rsidRPr="004127A9">
        <w:rPr>
          <w:rFonts w:ascii="Arial" w:hAnsi="Arial" w:cs="Arial"/>
          <w:color w:val="000000"/>
        </w:rPr>
        <w:t>repair cost</w:t>
      </w:r>
      <w:r w:rsidR="003D3E8E">
        <w:rPr>
          <w:rFonts w:ascii="Arial" w:hAnsi="Arial" w:cs="Arial"/>
          <w:color w:val="000000"/>
        </w:rPr>
        <w:t>, based on the cost of repair</w:t>
      </w:r>
      <w:r w:rsidR="004709E6" w:rsidRPr="004127A9">
        <w:rPr>
          <w:rFonts w:ascii="Arial" w:hAnsi="Arial" w:cs="Arial"/>
          <w:color w:val="000000"/>
        </w:rPr>
        <w:t xml:space="preserve"> of up to £100.  For further information about the service</w:t>
      </w:r>
      <w:r w:rsidR="00001236" w:rsidRPr="004127A9">
        <w:rPr>
          <w:rFonts w:ascii="Arial" w:hAnsi="Arial" w:cs="Arial"/>
          <w:color w:val="000000"/>
        </w:rPr>
        <w:t xml:space="preserve">, </w:t>
      </w:r>
      <w:r w:rsidR="004709E6" w:rsidRPr="004127A9">
        <w:rPr>
          <w:rFonts w:ascii="Arial" w:hAnsi="Arial" w:cs="Arial"/>
          <w:color w:val="000000"/>
        </w:rPr>
        <w:t>go to</w:t>
      </w:r>
      <w:r w:rsidR="00044F25" w:rsidRPr="004127A9">
        <w:rPr>
          <w:rFonts w:ascii="Arial" w:hAnsi="Arial" w:cs="Arial"/>
          <w:color w:val="1F497D"/>
        </w:rPr>
        <w:t xml:space="preserve"> </w:t>
      </w:r>
      <w:hyperlink r:id="rId19" w:history="1">
        <w:r w:rsidRPr="004127A9">
          <w:rPr>
            <w:rStyle w:val="Hyperlink"/>
            <w:rFonts w:ascii="Arial" w:hAnsi="Arial" w:cs="Arial"/>
          </w:rPr>
          <w:t>https://www.ucl.ac.uk/isd/ser</w:t>
        </w:r>
        <w:r w:rsidRPr="004127A9">
          <w:rPr>
            <w:rStyle w:val="Hyperlink"/>
            <w:rFonts w:ascii="Arial" w:hAnsi="Arial" w:cs="Arial"/>
          </w:rPr>
          <w:t>v</w:t>
        </w:r>
        <w:r w:rsidRPr="004127A9">
          <w:rPr>
            <w:rStyle w:val="Hyperlink"/>
            <w:rFonts w:ascii="Arial" w:hAnsi="Arial" w:cs="Arial"/>
          </w:rPr>
          <w:t>ices/get-connected/halls-residence-network-connections</w:t>
        </w:r>
      </w:hyperlink>
      <w:r w:rsidRPr="004127A9">
        <w:rPr>
          <w:rFonts w:ascii="Arial" w:hAnsi="Arial" w:cs="Arial"/>
          <w:color w:val="1F497D"/>
        </w:rPr>
        <w:t xml:space="preserve"> </w:t>
      </w:r>
      <w:r w:rsidR="00923C10">
        <w:rPr>
          <w:rFonts w:ascii="Arial" w:hAnsi="Arial" w:cs="Arial"/>
          <w:color w:val="1F497D"/>
        </w:rPr>
        <w:t xml:space="preserve">. </w:t>
      </w:r>
      <w:r w:rsidR="004709E6" w:rsidRPr="004127A9">
        <w:rPr>
          <w:rFonts w:ascii="Arial" w:hAnsi="Arial" w:cs="Arial"/>
          <w:color w:val="000000"/>
        </w:rPr>
        <w:t xml:space="preserve">Some </w:t>
      </w:r>
      <w:r w:rsidR="00001236" w:rsidRPr="004127A9">
        <w:rPr>
          <w:rFonts w:ascii="Arial" w:hAnsi="Arial" w:cs="Arial"/>
          <w:color w:val="000000"/>
        </w:rPr>
        <w:t>UCL</w:t>
      </w:r>
      <w:r w:rsidR="00C219EE">
        <w:rPr>
          <w:rFonts w:ascii="Arial" w:hAnsi="Arial" w:cs="Arial"/>
          <w:color w:val="000000"/>
        </w:rPr>
        <w:t xml:space="preserve"> Halls have</w:t>
      </w:r>
      <w:r w:rsidR="004709E6" w:rsidRPr="004127A9">
        <w:rPr>
          <w:rFonts w:ascii="Arial" w:hAnsi="Arial" w:cs="Arial"/>
          <w:color w:val="000000"/>
        </w:rPr>
        <w:t xml:space="preserve"> computer cluster rooms for residents’ use.  </w:t>
      </w:r>
      <w:r w:rsidR="00001236" w:rsidRPr="004127A9">
        <w:rPr>
          <w:rFonts w:ascii="Arial" w:hAnsi="Arial" w:cs="Arial"/>
          <w:color w:val="000000"/>
        </w:rPr>
        <w:t>F</w:t>
      </w:r>
      <w:r w:rsidR="004709E6" w:rsidRPr="004127A9">
        <w:rPr>
          <w:rFonts w:ascii="Arial" w:hAnsi="Arial" w:cs="Arial"/>
          <w:color w:val="000000"/>
        </w:rPr>
        <w:t>acilities</w:t>
      </w:r>
      <w:r w:rsidR="00001236" w:rsidRPr="004127A9">
        <w:rPr>
          <w:rFonts w:ascii="Arial" w:hAnsi="Arial" w:cs="Arial"/>
          <w:color w:val="000000"/>
        </w:rPr>
        <w:t xml:space="preserve"> in the computer cluster rooms</w:t>
      </w:r>
      <w:r w:rsidR="004709E6" w:rsidRPr="004127A9">
        <w:rPr>
          <w:rFonts w:ascii="Arial" w:hAnsi="Arial" w:cs="Arial"/>
          <w:color w:val="000000"/>
        </w:rPr>
        <w:t xml:space="preserve"> are provided</w:t>
      </w:r>
      <w:r w:rsidR="00C9777B" w:rsidRPr="004127A9">
        <w:rPr>
          <w:rFonts w:ascii="Arial" w:hAnsi="Arial" w:cs="Arial"/>
          <w:color w:val="000000"/>
        </w:rPr>
        <w:t xml:space="preserve"> and</w:t>
      </w:r>
      <w:r w:rsidR="004709E6" w:rsidRPr="004127A9">
        <w:rPr>
          <w:rFonts w:ascii="Arial" w:hAnsi="Arial" w:cs="Arial"/>
          <w:color w:val="000000"/>
        </w:rPr>
        <w:t xml:space="preserve"> maintained by UCL Information </w:t>
      </w:r>
      <w:r w:rsidR="005450E8" w:rsidRPr="004127A9">
        <w:rPr>
          <w:rFonts w:ascii="Arial" w:hAnsi="Arial" w:cs="Arial"/>
          <w:color w:val="000000"/>
        </w:rPr>
        <w:t>Systems</w:t>
      </w:r>
      <w:r w:rsidR="005450E8">
        <w:rPr>
          <w:rFonts w:ascii="Arial" w:hAnsi="Arial" w:cs="Arial"/>
          <w:color w:val="000000"/>
        </w:rPr>
        <w:t>,</w:t>
      </w:r>
      <w:r w:rsidR="005450E8" w:rsidRPr="004127A9">
        <w:rPr>
          <w:rFonts w:ascii="Arial" w:hAnsi="Arial" w:cs="Arial"/>
          <w:color w:val="000000"/>
        </w:rPr>
        <w:t xml:space="preserve"> but</w:t>
      </w:r>
      <w:r w:rsidR="00044F25" w:rsidRPr="004127A9">
        <w:rPr>
          <w:rFonts w:ascii="Arial" w:hAnsi="Arial" w:cs="Arial"/>
          <w:color w:val="000000"/>
        </w:rPr>
        <w:t xml:space="preserve"> issues can be reported to the </w:t>
      </w:r>
      <w:r w:rsidR="00AA3A18">
        <w:rPr>
          <w:rFonts w:ascii="Arial" w:hAnsi="Arial" w:cs="Arial"/>
          <w:color w:val="000000"/>
        </w:rPr>
        <w:t>Hall Team</w:t>
      </w:r>
      <w:r w:rsidR="004709E6" w:rsidRPr="004127A9">
        <w:rPr>
          <w:rFonts w:ascii="Arial" w:hAnsi="Arial" w:cs="Arial"/>
          <w:color w:val="000000"/>
        </w:rPr>
        <w:t xml:space="preserve">.  </w:t>
      </w:r>
    </w:p>
    <w:p w14:paraId="4FC36623" w14:textId="77777777" w:rsidR="000D02AF" w:rsidRPr="004127A9" w:rsidRDefault="000D02AF" w:rsidP="00CC2013">
      <w:pPr>
        <w:spacing w:line="276" w:lineRule="auto"/>
        <w:jc w:val="both"/>
        <w:rPr>
          <w:rFonts w:ascii="Arial" w:hAnsi="Arial" w:cs="Arial"/>
        </w:rPr>
      </w:pPr>
    </w:p>
    <w:p w14:paraId="00F7BAF4" w14:textId="4803A3A8" w:rsidR="003F563E" w:rsidRPr="004127A9" w:rsidRDefault="003F563E" w:rsidP="00C550EA">
      <w:pPr>
        <w:pStyle w:val="Heading2"/>
        <w:numPr>
          <w:ilvl w:val="0"/>
          <w:numId w:val="17"/>
        </w:numPr>
        <w:spacing w:line="276" w:lineRule="auto"/>
        <w:jc w:val="both"/>
        <w:rPr>
          <w:rFonts w:cs="Arial"/>
        </w:rPr>
      </w:pPr>
      <w:bookmarkStart w:id="46" w:name="_Toc152247444"/>
      <w:bookmarkStart w:id="47" w:name="_Toc158812106"/>
      <w:r w:rsidRPr="004127A9">
        <w:rPr>
          <w:rFonts w:cs="Arial"/>
        </w:rPr>
        <w:t>Cleaning</w:t>
      </w:r>
      <w:bookmarkEnd w:id="46"/>
      <w:bookmarkEnd w:id="47"/>
    </w:p>
    <w:p w14:paraId="151AF1E9" w14:textId="67854A6B" w:rsidR="009A43D1" w:rsidRPr="004127A9" w:rsidRDefault="009A43D1" w:rsidP="00CC2013">
      <w:pPr>
        <w:autoSpaceDE w:val="0"/>
        <w:autoSpaceDN w:val="0"/>
        <w:spacing w:line="276" w:lineRule="auto"/>
        <w:jc w:val="both"/>
        <w:rPr>
          <w:rFonts w:ascii="Arial" w:hAnsi="Arial" w:cs="Arial"/>
        </w:rPr>
      </w:pPr>
      <w:r w:rsidRPr="004127A9">
        <w:rPr>
          <w:rFonts w:ascii="Arial" w:hAnsi="Arial" w:cs="Arial"/>
        </w:rPr>
        <w:t xml:space="preserve">The primary responsibility for keeping your </w:t>
      </w:r>
      <w:r w:rsidR="008764DC">
        <w:rPr>
          <w:rFonts w:ascii="Arial" w:hAnsi="Arial" w:cs="Arial"/>
        </w:rPr>
        <w:t>Accommodation</w:t>
      </w:r>
      <w:r w:rsidRPr="004127A9">
        <w:rPr>
          <w:rFonts w:ascii="Arial" w:hAnsi="Arial" w:cs="Arial"/>
        </w:rPr>
        <w:t>, bathroom (if you have an ensuite room), and kitchen (if you occupy a studio or flat)</w:t>
      </w:r>
      <w:r w:rsidR="002A63F9">
        <w:rPr>
          <w:rFonts w:ascii="Arial" w:hAnsi="Arial" w:cs="Arial"/>
        </w:rPr>
        <w:t>,</w:t>
      </w:r>
      <w:r w:rsidRPr="004127A9">
        <w:rPr>
          <w:rFonts w:ascii="Arial" w:hAnsi="Arial" w:cs="Arial"/>
        </w:rPr>
        <w:t xml:space="preserve"> clean and tidy lies with you. In </w:t>
      </w:r>
      <w:r w:rsidR="008764DC">
        <w:rPr>
          <w:rFonts w:ascii="Arial" w:hAnsi="Arial" w:cs="Arial"/>
        </w:rPr>
        <w:t>Halls</w:t>
      </w:r>
      <w:r w:rsidRPr="004127A9">
        <w:rPr>
          <w:rFonts w:ascii="Arial" w:hAnsi="Arial" w:cs="Arial"/>
        </w:rPr>
        <w:t xml:space="preserve"> with shared or communal facilities, the primary responsibility for keep</w:t>
      </w:r>
      <w:r w:rsidR="00D27D16">
        <w:rPr>
          <w:rFonts w:ascii="Arial" w:hAnsi="Arial" w:cs="Arial"/>
        </w:rPr>
        <w:t>ing</w:t>
      </w:r>
      <w:r w:rsidRPr="004127A9">
        <w:rPr>
          <w:rFonts w:ascii="Arial" w:hAnsi="Arial" w:cs="Arial"/>
        </w:rPr>
        <w:t xml:space="preserve"> shared or communal areas, including showers, toilets and kitchen facilities, clean and tidy falls to all residents who use the facilities.</w:t>
      </w:r>
      <w:r w:rsidR="00360B86">
        <w:rPr>
          <w:rFonts w:ascii="Arial" w:hAnsi="Arial" w:cs="Arial"/>
        </w:rPr>
        <w:t xml:space="preserve"> </w:t>
      </w:r>
    </w:p>
    <w:p w14:paraId="78F2FE58" w14:textId="52EBD6B3" w:rsidR="00463230" w:rsidRPr="004127A9" w:rsidRDefault="00463230">
      <w:pPr>
        <w:autoSpaceDE w:val="0"/>
        <w:autoSpaceDN w:val="0"/>
        <w:spacing w:line="276" w:lineRule="auto"/>
        <w:jc w:val="both"/>
        <w:rPr>
          <w:rFonts w:ascii="Arial" w:hAnsi="Arial" w:cs="Arial"/>
        </w:rPr>
      </w:pPr>
    </w:p>
    <w:p w14:paraId="3C986F4A" w14:textId="0E207C4F" w:rsidR="00463230" w:rsidRPr="004127A9" w:rsidRDefault="00F630E6">
      <w:pPr>
        <w:autoSpaceDE w:val="0"/>
        <w:autoSpaceDN w:val="0"/>
        <w:spacing w:line="276" w:lineRule="auto"/>
        <w:jc w:val="both"/>
        <w:rPr>
          <w:rFonts w:ascii="Arial" w:hAnsi="Arial" w:cs="Arial"/>
        </w:rPr>
      </w:pPr>
      <w:r>
        <w:rPr>
          <w:rFonts w:ascii="Arial" w:hAnsi="Arial" w:cs="Arial"/>
        </w:rPr>
        <w:t>Vacuum cleaner</w:t>
      </w:r>
      <w:r w:rsidR="00CD00D5">
        <w:rPr>
          <w:rFonts w:ascii="Arial" w:hAnsi="Arial" w:cs="Arial"/>
        </w:rPr>
        <w:t>s</w:t>
      </w:r>
      <w:r>
        <w:rPr>
          <w:rFonts w:ascii="Arial" w:hAnsi="Arial" w:cs="Arial"/>
        </w:rPr>
        <w:t xml:space="preserve"> for student use are</w:t>
      </w:r>
      <w:r w:rsidR="00463230" w:rsidRPr="004127A9">
        <w:rPr>
          <w:rFonts w:ascii="Arial" w:hAnsi="Arial" w:cs="Arial"/>
        </w:rPr>
        <w:t xml:space="preserve"> available in all </w:t>
      </w:r>
      <w:r w:rsidR="008764DC">
        <w:rPr>
          <w:rFonts w:ascii="Arial" w:hAnsi="Arial" w:cs="Arial"/>
        </w:rPr>
        <w:t>H</w:t>
      </w:r>
      <w:r w:rsidR="00463230" w:rsidRPr="004127A9">
        <w:rPr>
          <w:rFonts w:ascii="Arial" w:hAnsi="Arial" w:cs="Arial"/>
        </w:rPr>
        <w:t>alls.</w:t>
      </w:r>
    </w:p>
    <w:p w14:paraId="53D0D9D5" w14:textId="4870923C" w:rsidR="009A43D1" w:rsidRPr="004127A9" w:rsidRDefault="009A43D1">
      <w:pPr>
        <w:autoSpaceDE w:val="0"/>
        <w:autoSpaceDN w:val="0"/>
        <w:spacing w:line="276" w:lineRule="auto"/>
        <w:jc w:val="both"/>
        <w:rPr>
          <w:rFonts w:ascii="Arial" w:hAnsi="Arial" w:cs="Arial"/>
        </w:rPr>
      </w:pPr>
    </w:p>
    <w:p w14:paraId="00FC18D9" w14:textId="249E8734" w:rsidR="00463230" w:rsidRPr="004127A9" w:rsidRDefault="009A43D1">
      <w:pPr>
        <w:autoSpaceDE w:val="0"/>
        <w:autoSpaceDN w:val="0"/>
        <w:spacing w:line="276" w:lineRule="auto"/>
        <w:jc w:val="both"/>
        <w:rPr>
          <w:rFonts w:ascii="Arial" w:hAnsi="Arial" w:cs="Arial"/>
        </w:rPr>
      </w:pPr>
      <w:r w:rsidRPr="004127A9">
        <w:rPr>
          <w:rFonts w:ascii="Arial" w:hAnsi="Arial" w:cs="Arial"/>
        </w:rPr>
        <w:t xml:space="preserve">You are also responsible for the removal of waste to the area specified by the </w:t>
      </w:r>
      <w:r w:rsidR="00AA3A18">
        <w:rPr>
          <w:rFonts w:ascii="Arial" w:hAnsi="Arial" w:cs="Arial"/>
        </w:rPr>
        <w:t>Hall Team</w:t>
      </w:r>
      <w:r w:rsidR="00463230" w:rsidRPr="004127A9">
        <w:rPr>
          <w:rFonts w:ascii="Arial" w:hAnsi="Arial" w:cs="Arial"/>
        </w:rPr>
        <w:t xml:space="preserve"> and for recycling paper, glass, bottles, and cans.</w:t>
      </w:r>
    </w:p>
    <w:p w14:paraId="207E8495" w14:textId="2020C1CA" w:rsidR="00463230" w:rsidRPr="004127A9" w:rsidRDefault="00463230">
      <w:pPr>
        <w:autoSpaceDE w:val="0"/>
        <w:autoSpaceDN w:val="0"/>
        <w:spacing w:line="276" w:lineRule="auto"/>
        <w:jc w:val="both"/>
        <w:rPr>
          <w:rFonts w:ascii="Arial" w:hAnsi="Arial" w:cs="Arial"/>
        </w:rPr>
      </w:pPr>
    </w:p>
    <w:p w14:paraId="3B686B6A" w14:textId="5FAD6942" w:rsidR="00463230" w:rsidRDefault="00707CDD">
      <w:pPr>
        <w:autoSpaceDE w:val="0"/>
        <w:autoSpaceDN w:val="0"/>
        <w:spacing w:line="276" w:lineRule="auto"/>
        <w:jc w:val="both"/>
        <w:rPr>
          <w:rFonts w:ascii="Arial" w:hAnsi="Arial" w:cs="Arial"/>
        </w:rPr>
      </w:pPr>
      <w:r>
        <w:rPr>
          <w:rFonts w:ascii="Arial" w:hAnsi="Arial" w:cs="Arial"/>
        </w:rPr>
        <w:t xml:space="preserve">Your </w:t>
      </w:r>
      <w:r w:rsidR="002A63F9">
        <w:rPr>
          <w:rFonts w:ascii="Arial" w:hAnsi="Arial" w:cs="Arial"/>
        </w:rPr>
        <w:t xml:space="preserve">Accommodation </w:t>
      </w:r>
      <w:r w:rsidR="002A63F9" w:rsidRPr="004127A9">
        <w:rPr>
          <w:rFonts w:ascii="Arial" w:hAnsi="Arial" w:cs="Arial"/>
        </w:rPr>
        <w:t>and</w:t>
      </w:r>
      <w:r>
        <w:rPr>
          <w:rFonts w:ascii="Arial" w:hAnsi="Arial" w:cs="Arial"/>
        </w:rPr>
        <w:t xml:space="preserve"> any communal areas</w:t>
      </w:r>
      <w:r w:rsidR="00463230" w:rsidRPr="004127A9">
        <w:rPr>
          <w:rFonts w:ascii="Arial" w:hAnsi="Arial" w:cs="Arial"/>
        </w:rPr>
        <w:t xml:space="preserve"> will be inspected from time to time and if </w:t>
      </w:r>
      <w:r>
        <w:rPr>
          <w:rFonts w:ascii="Arial" w:hAnsi="Arial" w:cs="Arial"/>
        </w:rPr>
        <w:t xml:space="preserve">your Accommodation and or any communal </w:t>
      </w:r>
      <w:r w:rsidR="00463230" w:rsidRPr="004127A9">
        <w:rPr>
          <w:rFonts w:ascii="Arial" w:hAnsi="Arial" w:cs="Arial"/>
        </w:rPr>
        <w:t xml:space="preserve">areas fall below an acceptable standard for health, safety and fire regulations, then they will be closed off, brought back up to standard and a charge may be levied against resident(s) for </w:t>
      </w:r>
      <w:r w:rsidR="00F630E6">
        <w:rPr>
          <w:rFonts w:ascii="Arial" w:hAnsi="Arial" w:cs="Arial"/>
        </w:rPr>
        <w:t>cleaning and/or repair</w:t>
      </w:r>
      <w:r w:rsidR="00D86F38">
        <w:rPr>
          <w:rFonts w:ascii="Arial" w:hAnsi="Arial" w:cs="Arial"/>
        </w:rPr>
        <w:t xml:space="preserve"> (</w:t>
      </w:r>
      <w:r w:rsidR="003E37A4">
        <w:rPr>
          <w:rFonts w:ascii="Arial" w:hAnsi="Arial" w:cs="Arial"/>
        </w:rPr>
        <w:t xml:space="preserve">Clause 5(e) (Fees) of the </w:t>
      </w:r>
      <w:r w:rsidR="00D86F38">
        <w:rPr>
          <w:rFonts w:ascii="Arial" w:hAnsi="Arial" w:cs="Arial"/>
        </w:rPr>
        <w:t>Licence Agreement)</w:t>
      </w:r>
      <w:r w:rsidR="00F630E6">
        <w:rPr>
          <w:rFonts w:ascii="Arial" w:hAnsi="Arial" w:cs="Arial"/>
        </w:rPr>
        <w:t>.</w:t>
      </w:r>
    </w:p>
    <w:p w14:paraId="6EE77909" w14:textId="411B3239" w:rsidR="00E246BB" w:rsidRDefault="00E246BB">
      <w:pPr>
        <w:autoSpaceDE w:val="0"/>
        <w:autoSpaceDN w:val="0"/>
        <w:spacing w:line="276" w:lineRule="auto"/>
        <w:jc w:val="both"/>
        <w:rPr>
          <w:rFonts w:ascii="Arial" w:hAnsi="Arial" w:cs="Arial"/>
        </w:rPr>
      </w:pPr>
    </w:p>
    <w:p w14:paraId="1900E302" w14:textId="5405265B" w:rsidR="00335F03" w:rsidRPr="00335F03" w:rsidRDefault="3D5F74D8" w:rsidP="00335F03">
      <w:pPr>
        <w:autoSpaceDE w:val="0"/>
        <w:autoSpaceDN w:val="0"/>
        <w:spacing w:line="276" w:lineRule="auto"/>
        <w:jc w:val="both"/>
        <w:rPr>
          <w:rFonts w:ascii="Arial" w:hAnsi="Arial" w:cs="Arial"/>
        </w:rPr>
      </w:pPr>
      <w:r w:rsidRPr="0240F64D">
        <w:rPr>
          <w:rFonts w:ascii="Arial" w:hAnsi="Arial" w:cs="Arial"/>
        </w:rPr>
        <w:t xml:space="preserve">Communal kitchens will be cleaned once a week by UCL Accommodation’s cleaning contractor. </w:t>
      </w:r>
      <w:r w:rsidR="00FB434D">
        <w:rPr>
          <w:rFonts w:ascii="Arial" w:hAnsi="Arial" w:cs="Arial"/>
        </w:rPr>
        <w:t xml:space="preserve">In </w:t>
      </w:r>
      <w:r w:rsidR="003E37A4">
        <w:rPr>
          <w:rFonts w:ascii="Arial" w:hAnsi="Arial" w:cs="Arial"/>
        </w:rPr>
        <w:t>any</w:t>
      </w:r>
      <w:r w:rsidR="00FB434D">
        <w:rPr>
          <w:rFonts w:ascii="Arial" w:hAnsi="Arial" w:cs="Arial"/>
        </w:rPr>
        <w:t xml:space="preserve"> </w:t>
      </w:r>
      <w:r w:rsidR="003E37A4">
        <w:rPr>
          <w:rFonts w:ascii="Arial" w:hAnsi="Arial" w:cs="Arial"/>
        </w:rPr>
        <w:t>c</w:t>
      </w:r>
      <w:r w:rsidR="00FB434D">
        <w:rPr>
          <w:rFonts w:ascii="Arial" w:hAnsi="Arial" w:cs="Arial"/>
        </w:rPr>
        <w:t>ommunal kitchen, t</w:t>
      </w:r>
      <w:r w:rsidR="00335F03" w:rsidRPr="00335F03">
        <w:rPr>
          <w:rFonts w:ascii="Arial" w:hAnsi="Arial" w:cs="Arial"/>
        </w:rPr>
        <w:t>he cleaning contractor will complete a full surface clean of surfaces, front of cupboards, tables and chairs, appliances and floors</w:t>
      </w:r>
      <w:r w:rsidR="00FB434D">
        <w:rPr>
          <w:rFonts w:ascii="Arial" w:hAnsi="Arial" w:cs="Arial"/>
        </w:rPr>
        <w:t>. T</w:t>
      </w:r>
      <w:r w:rsidR="00335F03" w:rsidRPr="00335F03">
        <w:rPr>
          <w:rFonts w:ascii="Arial" w:hAnsi="Arial" w:cs="Arial"/>
        </w:rPr>
        <w:t xml:space="preserve">he </w:t>
      </w:r>
      <w:r w:rsidR="00FB434D">
        <w:rPr>
          <w:rFonts w:ascii="Arial" w:hAnsi="Arial" w:cs="Arial"/>
        </w:rPr>
        <w:t xml:space="preserve">kitchen </w:t>
      </w:r>
      <w:r w:rsidR="00335F03" w:rsidRPr="00335F03">
        <w:rPr>
          <w:rFonts w:ascii="Arial" w:hAnsi="Arial" w:cs="Arial"/>
        </w:rPr>
        <w:t>cooker and microwaves will be externally cleaned</w:t>
      </w:r>
      <w:r w:rsidR="00FB434D">
        <w:rPr>
          <w:rFonts w:ascii="Arial" w:hAnsi="Arial" w:cs="Arial"/>
        </w:rPr>
        <w:t>, and t</w:t>
      </w:r>
      <w:r w:rsidR="00335F03" w:rsidRPr="00335F03">
        <w:rPr>
          <w:rFonts w:ascii="Arial" w:hAnsi="Arial" w:cs="Arial"/>
        </w:rPr>
        <w:t xml:space="preserve">he </w:t>
      </w:r>
      <w:r w:rsidR="00FB434D">
        <w:rPr>
          <w:rFonts w:ascii="Arial" w:hAnsi="Arial" w:cs="Arial"/>
        </w:rPr>
        <w:t xml:space="preserve">kitchen </w:t>
      </w:r>
      <w:r w:rsidR="00335F03" w:rsidRPr="00335F03">
        <w:rPr>
          <w:rFonts w:ascii="Arial" w:hAnsi="Arial" w:cs="Arial"/>
        </w:rPr>
        <w:t>bins will be emptied.</w:t>
      </w:r>
    </w:p>
    <w:p w14:paraId="56408E0D" w14:textId="77777777" w:rsidR="00EC4CB5" w:rsidRDefault="3D5F74D8">
      <w:pPr>
        <w:autoSpaceDE w:val="0"/>
        <w:autoSpaceDN w:val="0"/>
        <w:spacing w:line="276" w:lineRule="auto"/>
        <w:jc w:val="both"/>
        <w:rPr>
          <w:rFonts w:ascii="Arial" w:hAnsi="Arial" w:cs="Arial"/>
        </w:rPr>
      </w:pPr>
      <w:r w:rsidRPr="0240F64D">
        <w:rPr>
          <w:rFonts w:ascii="Arial" w:hAnsi="Arial" w:cs="Arial"/>
        </w:rPr>
        <w:t xml:space="preserve"> </w:t>
      </w:r>
    </w:p>
    <w:p w14:paraId="4B629A89" w14:textId="0FEBA62B" w:rsidR="00E246BB" w:rsidRDefault="3D5F74D8">
      <w:pPr>
        <w:autoSpaceDE w:val="0"/>
        <w:autoSpaceDN w:val="0"/>
        <w:spacing w:line="276" w:lineRule="auto"/>
        <w:jc w:val="both"/>
        <w:rPr>
          <w:rFonts w:ascii="Arial" w:hAnsi="Arial" w:cs="Arial"/>
        </w:rPr>
      </w:pPr>
      <w:r w:rsidRPr="0240F64D">
        <w:rPr>
          <w:rFonts w:ascii="Arial" w:hAnsi="Arial" w:cs="Arial"/>
        </w:rPr>
        <w:t>The residents who use these facilities are responsible for keeping the communal kitchen clean between the</w:t>
      </w:r>
      <w:r w:rsidR="00EC4CB5">
        <w:rPr>
          <w:rFonts w:ascii="Arial" w:hAnsi="Arial" w:cs="Arial"/>
        </w:rPr>
        <w:t xml:space="preserve"> weekly cleaning contractor </w:t>
      </w:r>
      <w:r w:rsidRPr="0240F64D">
        <w:rPr>
          <w:rFonts w:ascii="Arial" w:hAnsi="Arial" w:cs="Arial"/>
        </w:rPr>
        <w:t xml:space="preserve">visits and removing waste to the area specified by the </w:t>
      </w:r>
      <w:r w:rsidR="1DBAC8FD" w:rsidRPr="0240F64D">
        <w:rPr>
          <w:rFonts w:ascii="Arial" w:hAnsi="Arial" w:cs="Arial"/>
        </w:rPr>
        <w:t>Hall Team</w:t>
      </w:r>
      <w:r w:rsidRPr="0240F64D">
        <w:rPr>
          <w:rFonts w:ascii="Arial" w:hAnsi="Arial" w:cs="Arial"/>
        </w:rPr>
        <w:t xml:space="preserve">.  Any kitchens reported by the cleaning contractor to the </w:t>
      </w:r>
      <w:r w:rsidR="1F2E7543" w:rsidRPr="0240F64D">
        <w:rPr>
          <w:rFonts w:ascii="Arial" w:hAnsi="Arial" w:cs="Arial"/>
        </w:rPr>
        <w:t>hall office</w:t>
      </w:r>
      <w:r w:rsidRPr="0240F64D">
        <w:rPr>
          <w:rFonts w:ascii="Arial" w:hAnsi="Arial" w:cs="Arial"/>
        </w:rPr>
        <w:t xml:space="preserve"> as being at an unacceptable level of cleanliness will be inspected by the </w:t>
      </w:r>
      <w:r w:rsidR="1DBAC8FD" w:rsidRPr="0240F64D">
        <w:rPr>
          <w:rFonts w:ascii="Arial" w:hAnsi="Arial" w:cs="Arial"/>
        </w:rPr>
        <w:t>Hall Team</w:t>
      </w:r>
      <w:r w:rsidRPr="0240F64D">
        <w:rPr>
          <w:rFonts w:ascii="Arial" w:hAnsi="Arial" w:cs="Arial"/>
        </w:rPr>
        <w:t xml:space="preserve"> and the residents who use </w:t>
      </w:r>
      <w:r w:rsidRPr="0240F64D">
        <w:rPr>
          <w:rFonts w:ascii="Arial" w:hAnsi="Arial" w:cs="Arial"/>
        </w:rPr>
        <w:lastRenderedPageBreak/>
        <w:t xml:space="preserve">these areas </w:t>
      </w:r>
      <w:r w:rsidR="092B0021" w:rsidRPr="0240F64D">
        <w:rPr>
          <w:rFonts w:ascii="Arial" w:hAnsi="Arial" w:cs="Arial"/>
        </w:rPr>
        <w:t xml:space="preserve">will be </w:t>
      </w:r>
      <w:r w:rsidRPr="0240F64D">
        <w:rPr>
          <w:rFonts w:ascii="Arial" w:hAnsi="Arial" w:cs="Arial"/>
        </w:rPr>
        <w:t xml:space="preserve">provided with a warning to bring the area back to an acceptable level or charges for additional cleaning will be implemented as per Regulation </w:t>
      </w:r>
      <w:r w:rsidR="006F64E1">
        <w:rPr>
          <w:rFonts w:ascii="Arial" w:hAnsi="Arial" w:cs="Arial"/>
        </w:rPr>
        <w:t>20</w:t>
      </w:r>
      <w:r w:rsidRPr="0240F64D">
        <w:rPr>
          <w:rFonts w:ascii="Arial" w:hAnsi="Arial" w:cs="Arial"/>
        </w:rPr>
        <w:t>.</w:t>
      </w:r>
    </w:p>
    <w:p w14:paraId="178C3021" w14:textId="77777777" w:rsidR="00FB434D" w:rsidRDefault="00FB434D">
      <w:pPr>
        <w:autoSpaceDE w:val="0"/>
        <w:autoSpaceDN w:val="0"/>
        <w:spacing w:line="276" w:lineRule="auto"/>
        <w:jc w:val="both"/>
        <w:rPr>
          <w:rFonts w:ascii="Arial" w:hAnsi="Arial" w:cs="Arial"/>
        </w:rPr>
      </w:pPr>
    </w:p>
    <w:p w14:paraId="3235B774" w14:textId="53B249E8" w:rsidR="00014232" w:rsidRPr="004127A9" w:rsidRDefault="00014232">
      <w:pPr>
        <w:autoSpaceDE w:val="0"/>
        <w:autoSpaceDN w:val="0"/>
        <w:spacing w:line="276" w:lineRule="auto"/>
        <w:jc w:val="both"/>
        <w:rPr>
          <w:rFonts w:ascii="Arial" w:hAnsi="Arial" w:cs="Arial"/>
        </w:rPr>
      </w:pPr>
      <w:r w:rsidRPr="630F0B02">
        <w:rPr>
          <w:rFonts w:ascii="Arial" w:hAnsi="Arial" w:cs="Arial"/>
        </w:rPr>
        <w:t xml:space="preserve">Any cases where there is excessive </w:t>
      </w:r>
      <w:bookmarkStart w:id="48" w:name="_Int_aG7OfdQd"/>
      <w:proofErr w:type="spellStart"/>
      <w:r w:rsidRPr="630F0B02">
        <w:rPr>
          <w:rFonts w:ascii="Arial" w:hAnsi="Arial" w:cs="Arial"/>
        </w:rPr>
        <w:t>build up</w:t>
      </w:r>
      <w:bookmarkEnd w:id="48"/>
      <w:proofErr w:type="spellEnd"/>
      <w:r w:rsidRPr="630F0B02">
        <w:rPr>
          <w:rFonts w:ascii="Arial" w:hAnsi="Arial" w:cs="Arial"/>
        </w:rPr>
        <w:t xml:space="preserve"> of </w:t>
      </w:r>
      <w:r w:rsidR="00A10FBF" w:rsidRPr="630F0B02">
        <w:rPr>
          <w:rFonts w:ascii="Arial" w:hAnsi="Arial" w:cs="Arial"/>
        </w:rPr>
        <w:t xml:space="preserve">mess and or waste </w:t>
      </w:r>
      <w:r w:rsidR="003E37A4">
        <w:rPr>
          <w:rFonts w:ascii="Arial" w:hAnsi="Arial" w:cs="Arial"/>
        </w:rPr>
        <w:t>within</w:t>
      </w:r>
      <w:r w:rsidR="003E37A4" w:rsidRPr="003E37A4">
        <w:rPr>
          <w:rFonts w:ascii="Arial" w:hAnsi="Arial" w:cs="Arial"/>
        </w:rPr>
        <w:t xml:space="preserve"> </w:t>
      </w:r>
      <w:r w:rsidR="003E37A4" w:rsidRPr="004127A9">
        <w:rPr>
          <w:rFonts w:ascii="Arial" w:hAnsi="Arial" w:cs="Arial"/>
        </w:rPr>
        <w:t xml:space="preserve">your </w:t>
      </w:r>
      <w:r w:rsidR="003E37A4">
        <w:rPr>
          <w:rFonts w:ascii="Arial" w:hAnsi="Arial" w:cs="Arial"/>
        </w:rPr>
        <w:t>Accommodation</w:t>
      </w:r>
      <w:r w:rsidR="003E37A4" w:rsidRPr="004127A9">
        <w:rPr>
          <w:rFonts w:ascii="Arial" w:hAnsi="Arial" w:cs="Arial"/>
        </w:rPr>
        <w:t>, bathroom (if you have an ensuite room)</w:t>
      </w:r>
      <w:r w:rsidR="003E37A4">
        <w:rPr>
          <w:rFonts w:ascii="Arial" w:hAnsi="Arial" w:cs="Arial"/>
        </w:rPr>
        <w:t>,</w:t>
      </w:r>
      <w:r w:rsidR="003E37A4" w:rsidRPr="004127A9">
        <w:rPr>
          <w:rFonts w:ascii="Arial" w:hAnsi="Arial" w:cs="Arial"/>
        </w:rPr>
        <w:t xml:space="preserve"> kitchen (if you occupy a studio or flat)</w:t>
      </w:r>
      <w:r w:rsidR="003E37A4">
        <w:rPr>
          <w:rFonts w:ascii="Arial" w:hAnsi="Arial" w:cs="Arial"/>
        </w:rPr>
        <w:t xml:space="preserve"> or communal areas </w:t>
      </w:r>
      <w:r w:rsidR="00A10FBF" w:rsidRPr="630F0B02">
        <w:rPr>
          <w:rFonts w:ascii="Arial" w:hAnsi="Arial" w:cs="Arial"/>
        </w:rPr>
        <w:t>will be report</w:t>
      </w:r>
      <w:r w:rsidR="00A20F98" w:rsidRPr="630F0B02">
        <w:rPr>
          <w:rFonts w:ascii="Arial" w:hAnsi="Arial" w:cs="Arial"/>
        </w:rPr>
        <w:t xml:space="preserve">ed to the </w:t>
      </w:r>
      <w:r w:rsidR="00DE2733" w:rsidRPr="630F0B02">
        <w:rPr>
          <w:rFonts w:ascii="Arial" w:hAnsi="Arial" w:cs="Arial"/>
        </w:rPr>
        <w:t>Hall</w:t>
      </w:r>
      <w:r w:rsidR="003E37A4">
        <w:rPr>
          <w:rFonts w:ascii="Arial" w:hAnsi="Arial" w:cs="Arial"/>
        </w:rPr>
        <w:t xml:space="preserve"> </w:t>
      </w:r>
      <w:r w:rsidR="00FB434D">
        <w:rPr>
          <w:rFonts w:ascii="Arial" w:hAnsi="Arial" w:cs="Arial"/>
        </w:rPr>
        <w:t>T</w:t>
      </w:r>
      <w:r w:rsidR="00A20F98" w:rsidRPr="630F0B02">
        <w:rPr>
          <w:rFonts w:ascii="Arial" w:hAnsi="Arial" w:cs="Arial"/>
        </w:rPr>
        <w:t>eam</w:t>
      </w:r>
      <w:r w:rsidR="00FB434D">
        <w:rPr>
          <w:rFonts w:ascii="Arial" w:hAnsi="Arial" w:cs="Arial"/>
        </w:rPr>
        <w:t>.</w:t>
      </w:r>
    </w:p>
    <w:p w14:paraId="3B043600" w14:textId="5DE60BBF" w:rsidR="00462FAB" w:rsidRDefault="00462FAB">
      <w:pPr>
        <w:autoSpaceDE w:val="0"/>
        <w:autoSpaceDN w:val="0"/>
        <w:spacing w:line="276" w:lineRule="auto"/>
        <w:jc w:val="both"/>
        <w:rPr>
          <w:rFonts w:ascii="Arial" w:hAnsi="Arial" w:cs="Arial"/>
        </w:rPr>
      </w:pPr>
    </w:p>
    <w:p w14:paraId="2B98731F" w14:textId="798E4087" w:rsidR="00462FAB" w:rsidRPr="004127A9" w:rsidRDefault="00462FAB" w:rsidP="00C550EA">
      <w:pPr>
        <w:pStyle w:val="Heading2"/>
        <w:numPr>
          <w:ilvl w:val="0"/>
          <w:numId w:val="17"/>
        </w:numPr>
        <w:spacing w:line="276" w:lineRule="auto"/>
        <w:jc w:val="both"/>
        <w:rPr>
          <w:rFonts w:cs="Arial"/>
          <w:sz w:val="22"/>
        </w:rPr>
      </w:pPr>
      <w:bookmarkStart w:id="49" w:name="_Toc152247445"/>
      <w:bookmarkStart w:id="50" w:name="_Toc158812107"/>
      <w:r w:rsidRPr="004127A9">
        <w:rPr>
          <w:rFonts w:cs="Arial"/>
        </w:rPr>
        <w:t>Pest Control</w:t>
      </w:r>
      <w:bookmarkEnd w:id="49"/>
      <w:bookmarkEnd w:id="50"/>
    </w:p>
    <w:p w14:paraId="12852CEE" w14:textId="4931BFAF" w:rsidR="00462FAB" w:rsidRPr="004127A9" w:rsidRDefault="00462FAB" w:rsidP="00CC2013">
      <w:pPr>
        <w:spacing w:line="276" w:lineRule="auto"/>
        <w:jc w:val="both"/>
        <w:rPr>
          <w:rFonts w:ascii="Arial" w:hAnsi="Arial" w:cs="Arial"/>
        </w:rPr>
      </w:pPr>
      <w:r w:rsidRPr="004127A9">
        <w:rPr>
          <w:rFonts w:ascii="Arial" w:hAnsi="Arial" w:cs="Arial"/>
        </w:rPr>
        <w:t xml:space="preserve">From </w:t>
      </w:r>
      <w:r w:rsidR="001A4298" w:rsidRPr="004127A9">
        <w:rPr>
          <w:rFonts w:ascii="Arial" w:hAnsi="Arial" w:cs="Arial"/>
        </w:rPr>
        <w:t>time-to-time</w:t>
      </w:r>
      <w:r w:rsidRPr="004127A9">
        <w:rPr>
          <w:rFonts w:ascii="Arial" w:hAnsi="Arial" w:cs="Arial"/>
        </w:rPr>
        <w:t xml:space="preserve"> unwanted vermin and insects may be detected within </w:t>
      </w:r>
      <w:r w:rsidR="00707CDD">
        <w:rPr>
          <w:rFonts w:ascii="Arial" w:hAnsi="Arial" w:cs="Arial"/>
        </w:rPr>
        <w:t>Halls</w:t>
      </w:r>
      <w:r w:rsidRPr="004127A9">
        <w:rPr>
          <w:rFonts w:ascii="Arial" w:hAnsi="Arial" w:cs="Arial"/>
        </w:rPr>
        <w:t xml:space="preserve">. We have pest control operatives contracted to UCL Accommodation to carry out preventative and reactive pest control. </w:t>
      </w:r>
      <w:r w:rsidR="008644D0" w:rsidRPr="004127A9">
        <w:rPr>
          <w:rFonts w:ascii="Arial" w:hAnsi="Arial" w:cs="Arial"/>
        </w:rPr>
        <w:t xml:space="preserve">Pests thrive in areas where food remnants are present, therefore you should ensure that all food is sealed before storing, food spillages are cleaned up immediately and cooking items and plates are cleaned after use. </w:t>
      </w:r>
      <w:r w:rsidRPr="004127A9">
        <w:rPr>
          <w:rFonts w:ascii="Arial" w:hAnsi="Arial" w:cs="Arial"/>
        </w:rPr>
        <w:t xml:space="preserve">Should you detect any unwanted pests please inform the </w:t>
      </w:r>
      <w:r w:rsidR="00AA3A18">
        <w:rPr>
          <w:rFonts w:ascii="Arial" w:hAnsi="Arial" w:cs="Arial"/>
        </w:rPr>
        <w:t>Hall Team</w:t>
      </w:r>
      <w:r w:rsidR="00CF4E33" w:rsidRPr="004127A9">
        <w:rPr>
          <w:rFonts w:ascii="Arial" w:hAnsi="Arial" w:cs="Arial"/>
        </w:rPr>
        <w:t xml:space="preserve"> </w:t>
      </w:r>
      <w:r w:rsidRPr="004127A9">
        <w:rPr>
          <w:rFonts w:ascii="Arial" w:hAnsi="Arial" w:cs="Arial"/>
        </w:rPr>
        <w:t>as soon as possible. Any such reports will be passed on to the relevant contractor on the same day or on the first working day after the repo</w:t>
      </w:r>
      <w:r w:rsidR="00AF3D69" w:rsidRPr="004127A9">
        <w:rPr>
          <w:rFonts w:ascii="Arial" w:hAnsi="Arial" w:cs="Arial"/>
        </w:rPr>
        <w:t>r</w:t>
      </w:r>
      <w:r w:rsidRPr="004127A9">
        <w:rPr>
          <w:rFonts w:ascii="Arial" w:hAnsi="Arial" w:cs="Arial"/>
        </w:rPr>
        <w:t xml:space="preserve">t if it is </w:t>
      </w:r>
      <w:proofErr w:type="gramStart"/>
      <w:r w:rsidRPr="004127A9">
        <w:rPr>
          <w:rFonts w:ascii="Arial" w:hAnsi="Arial" w:cs="Arial"/>
        </w:rPr>
        <w:t>made out of</w:t>
      </w:r>
      <w:proofErr w:type="gramEnd"/>
      <w:r w:rsidRPr="004127A9">
        <w:rPr>
          <w:rFonts w:ascii="Arial" w:hAnsi="Arial" w:cs="Arial"/>
        </w:rPr>
        <w:t xml:space="preserve"> hours. The contractor will respond within 48 hours.</w:t>
      </w:r>
    </w:p>
    <w:p w14:paraId="5834CE06" w14:textId="77777777" w:rsidR="00B03BB1" w:rsidRPr="004127A9" w:rsidRDefault="00B03BB1" w:rsidP="00CC2013">
      <w:pPr>
        <w:autoSpaceDE w:val="0"/>
        <w:autoSpaceDN w:val="0"/>
        <w:adjustRightInd w:val="0"/>
        <w:spacing w:line="276" w:lineRule="auto"/>
        <w:jc w:val="both"/>
        <w:rPr>
          <w:rFonts w:ascii="Arial" w:hAnsi="Arial" w:cs="Arial"/>
          <w:b/>
        </w:rPr>
      </w:pPr>
    </w:p>
    <w:p w14:paraId="7CD0A5FA" w14:textId="3AD854AE" w:rsidR="003F563E" w:rsidRPr="004127A9" w:rsidRDefault="003F563E" w:rsidP="00C550EA">
      <w:pPr>
        <w:pStyle w:val="Heading2"/>
        <w:numPr>
          <w:ilvl w:val="0"/>
          <w:numId w:val="17"/>
        </w:numPr>
        <w:spacing w:line="276" w:lineRule="auto"/>
        <w:jc w:val="both"/>
        <w:rPr>
          <w:rFonts w:cs="Arial"/>
        </w:rPr>
      </w:pPr>
      <w:bookmarkStart w:id="51" w:name="_Toc152247446"/>
      <w:bookmarkStart w:id="52" w:name="_Toc158812108"/>
      <w:r w:rsidRPr="004127A9">
        <w:rPr>
          <w:rFonts w:cs="Arial"/>
        </w:rPr>
        <w:t>Window Restrictors</w:t>
      </w:r>
      <w:bookmarkEnd w:id="51"/>
      <w:bookmarkEnd w:id="52"/>
    </w:p>
    <w:p w14:paraId="7CA2A2D1" w14:textId="32609A0C" w:rsidR="00E54E40" w:rsidRPr="004127A9" w:rsidRDefault="003F563E" w:rsidP="00CC2013">
      <w:pPr>
        <w:autoSpaceDE w:val="0"/>
        <w:autoSpaceDN w:val="0"/>
        <w:adjustRightInd w:val="0"/>
        <w:spacing w:line="276" w:lineRule="auto"/>
        <w:jc w:val="both"/>
        <w:rPr>
          <w:rFonts w:ascii="Arial" w:hAnsi="Arial" w:cs="Arial"/>
        </w:rPr>
      </w:pPr>
      <w:r w:rsidRPr="004127A9">
        <w:rPr>
          <w:rFonts w:ascii="Arial" w:hAnsi="Arial" w:cs="Arial"/>
        </w:rPr>
        <w:t>For safety and security reasons</w:t>
      </w:r>
      <w:r w:rsidR="00A64FDB" w:rsidRPr="004127A9">
        <w:rPr>
          <w:rFonts w:ascii="Arial" w:hAnsi="Arial" w:cs="Arial"/>
        </w:rPr>
        <w:t xml:space="preserve">, </w:t>
      </w:r>
      <w:r w:rsidRPr="004127A9">
        <w:rPr>
          <w:rFonts w:ascii="Arial" w:hAnsi="Arial" w:cs="Arial"/>
        </w:rPr>
        <w:t xml:space="preserve">windows are fitted with </w:t>
      </w:r>
      <w:r w:rsidR="00B05C53" w:rsidRPr="004127A9">
        <w:rPr>
          <w:rFonts w:ascii="Arial" w:hAnsi="Arial" w:cs="Arial"/>
        </w:rPr>
        <w:t>restrictors,</w:t>
      </w:r>
      <w:r w:rsidRPr="004127A9">
        <w:rPr>
          <w:rFonts w:ascii="Arial" w:hAnsi="Arial" w:cs="Arial"/>
        </w:rPr>
        <w:t xml:space="preserve"> and you are not permitted to tamper </w:t>
      </w:r>
      <w:r w:rsidR="001A4298" w:rsidRPr="004127A9">
        <w:rPr>
          <w:rFonts w:ascii="Arial" w:hAnsi="Arial" w:cs="Arial"/>
        </w:rPr>
        <w:t>with or</w:t>
      </w:r>
      <w:r w:rsidRPr="004127A9">
        <w:rPr>
          <w:rFonts w:ascii="Arial" w:hAnsi="Arial" w:cs="Arial"/>
        </w:rPr>
        <w:t xml:space="preserve"> remove</w:t>
      </w:r>
      <w:r w:rsidR="00A64FDB" w:rsidRPr="004127A9">
        <w:rPr>
          <w:rFonts w:ascii="Arial" w:hAnsi="Arial" w:cs="Arial"/>
        </w:rPr>
        <w:t xml:space="preserve"> </w:t>
      </w:r>
      <w:r w:rsidRPr="004127A9">
        <w:rPr>
          <w:rFonts w:ascii="Arial" w:hAnsi="Arial" w:cs="Arial"/>
        </w:rPr>
        <w:t>window restrictors</w:t>
      </w:r>
      <w:r w:rsidR="00580644">
        <w:rPr>
          <w:rFonts w:ascii="Arial" w:hAnsi="Arial" w:cs="Arial"/>
        </w:rPr>
        <w:t xml:space="preserve"> </w:t>
      </w:r>
      <w:r w:rsidR="000C0956">
        <w:rPr>
          <w:rFonts w:ascii="Arial" w:hAnsi="Arial" w:cs="Arial"/>
        </w:rPr>
        <w:t>or the window warning stickers</w:t>
      </w:r>
      <w:r w:rsidRPr="004127A9">
        <w:rPr>
          <w:rFonts w:ascii="Arial" w:hAnsi="Arial" w:cs="Arial"/>
        </w:rPr>
        <w:t xml:space="preserve"> in your </w:t>
      </w:r>
      <w:r w:rsidR="00707CDD">
        <w:rPr>
          <w:rFonts w:ascii="Arial" w:hAnsi="Arial" w:cs="Arial"/>
        </w:rPr>
        <w:t>A</w:t>
      </w:r>
      <w:r w:rsidR="001B7760">
        <w:rPr>
          <w:rFonts w:ascii="Arial" w:hAnsi="Arial" w:cs="Arial"/>
        </w:rPr>
        <w:t>ccommodation</w:t>
      </w:r>
      <w:r w:rsidR="00707CDD">
        <w:rPr>
          <w:rFonts w:ascii="Arial" w:hAnsi="Arial" w:cs="Arial"/>
        </w:rPr>
        <w:t xml:space="preserve"> </w:t>
      </w:r>
      <w:r w:rsidR="00B05C53">
        <w:rPr>
          <w:rFonts w:ascii="Arial" w:hAnsi="Arial" w:cs="Arial"/>
        </w:rPr>
        <w:t>or Halls</w:t>
      </w:r>
      <w:r w:rsidRPr="004127A9">
        <w:rPr>
          <w:rFonts w:ascii="Arial" w:hAnsi="Arial" w:cs="Arial"/>
        </w:rPr>
        <w:t xml:space="preserve">.  </w:t>
      </w:r>
      <w:r w:rsidR="00035176">
        <w:rPr>
          <w:rFonts w:ascii="Arial" w:hAnsi="Arial" w:cs="Arial"/>
        </w:rPr>
        <w:t xml:space="preserve">Tampering </w:t>
      </w:r>
      <w:r w:rsidR="001A4298">
        <w:rPr>
          <w:rFonts w:ascii="Arial" w:hAnsi="Arial" w:cs="Arial"/>
        </w:rPr>
        <w:t>with or</w:t>
      </w:r>
      <w:r w:rsidR="00035176">
        <w:rPr>
          <w:rFonts w:ascii="Arial" w:hAnsi="Arial" w:cs="Arial"/>
        </w:rPr>
        <w:t xml:space="preserve"> removing window restrictions in your </w:t>
      </w:r>
      <w:r w:rsidR="00707CDD">
        <w:rPr>
          <w:rFonts w:ascii="Arial" w:hAnsi="Arial" w:cs="Arial"/>
        </w:rPr>
        <w:t>A</w:t>
      </w:r>
      <w:r w:rsidR="00035176">
        <w:rPr>
          <w:rFonts w:ascii="Arial" w:hAnsi="Arial" w:cs="Arial"/>
        </w:rPr>
        <w:t xml:space="preserve">ccommodation </w:t>
      </w:r>
      <w:r w:rsidR="00707CDD">
        <w:rPr>
          <w:rFonts w:ascii="Arial" w:hAnsi="Arial" w:cs="Arial"/>
        </w:rPr>
        <w:t xml:space="preserve">or Halls </w:t>
      </w:r>
      <w:r w:rsidR="00035176">
        <w:rPr>
          <w:rFonts w:ascii="Arial" w:hAnsi="Arial" w:cs="Arial"/>
        </w:rPr>
        <w:t>is a breach of your Licen</w:t>
      </w:r>
      <w:r w:rsidR="005450E8">
        <w:rPr>
          <w:rFonts w:ascii="Arial" w:hAnsi="Arial" w:cs="Arial"/>
        </w:rPr>
        <w:t>c</w:t>
      </w:r>
      <w:r w:rsidR="00035176">
        <w:rPr>
          <w:rFonts w:ascii="Arial" w:hAnsi="Arial" w:cs="Arial"/>
        </w:rPr>
        <w:t>e Agreement</w:t>
      </w:r>
      <w:r w:rsidR="00606C14">
        <w:rPr>
          <w:rFonts w:ascii="Arial" w:hAnsi="Arial" w:cs="Arial"/>
        </w:rPr>
        <w:t xml:space="preserve"> </w:t>
      </w:r>
      <w:r w:rsidR="00606C14" w:rsidRPr="00195B99">
        <w:rPr>
          <w:rFonts w:ascii="Arial" w:hAnsi="Arial" w:cs="Arial"/>
        </w:rPr>
        <w:t>and may lead to termination of your Licence Agreemen</w:t>
      </w:r>
      <w:r w:rsidR="00606C14">
        <w:rPr>
          <w:rFonts w:ascii="Arial" w:hAnsi="Arial" w:cs="Arial"/>
        </w:rPr>
        <w:t>t</w:t>
      </w:r>
      <w:r w:rsidR="00035176">
        <w:rPr>
          <w:rFonts w:ascii="Arial" w:hAnsi="Arial" w:cs="Arial"/>
        </w:rPr>
        <w:t xml:space="preserve">. </w:t>
      </w:r>
      <w:r w:rsidRPr="004127A9">
        <w:rPr>
          <w:rFonts w:ascii="Arial" w:hAnsi="Arial" w:cs="Arial"/>
        </w:rPr>
        <w:t>It is a</w:t>
      </w:r>
      <w:r w:rsidR="00035176">
        <w:rPr>
          <w:rFonts w:ascii="Arial" w:hAnsi="Arial" w:cs="Arial"/>
        </w:rPr>
        <w:t>lso a</w:t>
      </w:r>
      <w:r w:rsidRPr="004127A9">
        <w:rPr>
          <w:rFonts w:ascii="Arial" w:hAnsi="Arial" w:cs="Arial"/>
        </w:rPr>
        <w:t xml:space="preserve"> disciplinary offence</w:t>
      </w:r>
      <w:r w:rsidR="000A05F0">
        <w:rPr>
          <w:rFonts w:ascii="Arial" w:hAnsi="Arial" w:cs="Arial"/>
        </w:rPr>
        <w:t xml:space="preserve"> under the Disciplinary Code</w:t>
      </w:r>
      <w:r w:rsidRPr="004127A9">
        <w:rPr>
          <w:rFonts w:ascii="Arial" w:hAnsi="Arial" w:cs="Arial"/>
        </w:rPr>
        <w:t xml:space="preserve"> to </w:t>
      </w:r>
      <w:proofErr w:type="gramStart"/>
      <w:r w:rsidR="00035176">
        <w:rPr>
          <w:rFonts w:ascii="Arial" w:hAnsi="Arial" w:cs="Arial"/>
        </w:rPr>
        <w:t>take action</w:t>
      </w:r>
      <w:proofErr w:type="gramEnd"/>
      <w:r w:rsidR="00035176">
        <w:rPr>
          <w:rFonts w:ascii="Arial" w:hAnsi="Arial" w:cs="Arial"/>
        </w:rPr>
        <w:t xml:space="preserve"> likely to cause injury or impair the safety of others</w:t>
      </w:r>
      <w:r w:rsidRPr="004127A9">
        <w:rPr>
          <w:rFonts w:ascii="Arial" w:hAnsi="Arial" w:cs="Arial"/>
        </w:rPr>
        <w:t>.</w:t>
      </w:r>
      <w:r w:rsidR="00463230" w:rsidRPr="004127A9">
        <w:rPr>
          <w:rFonts w:ascii="Arial" w:hAnsi="Arial" w:cs="Arial"/>
        </w:rPr>
        <w:t xml:space="preserve"> A charge may be levied for the </w:t>
      </w:r>
      <w:r w:rsidR="00A1296D">
        <w:rPr>
          <w:rFonts w:ascii="Arial" w:hAnsi="Arial" w:cs="Arial"/>
        </w:rPr>
        <w:t xml:space="preserve">cost of </w:t>
      </w:r>
      <w:r w:rsidR="00463230" w:rsidRPr="004127A9">
        <w:rPr>
          <w:rFonts w:ascii="Arial" w:hAnsi="Arial" w:cs="Arial"/>
        </w:rPr>
        <w:t>repair or reinstatement of the damaged or missing window restrictors</w:t>
      </w:r>
      <w:r w:rsidR="000C0956">
        <w:rPr>
          <w:rFonts w:ascii="Arial" w:hAnsi="Arial" w:cs="Arial"/>
        </w:rPr>
        <w:t xml:space="preserve"> and</w:t>
      </w:r>
      <w:r w:rsidR="00FB434D">
        <w:rPr>
          <w:rFonts w:ascii="Arial" w:hAnsi="Arial" w:cs="Arial"/>
        </w:rPr>
        <w:t xml:space="preserve"> or</w:t>
      </w:r>
      <w:r w:rsidR="000C0956">
        <w:rPr>
          <w:rFonts w:ascii="Arial" w:hAnsi="Arial" w:cs="Arial"/>
        </w:rPr>
        <w:t xml:space="preserve"> window warning stickers</w:t>
      </w:r>
      <w:r w:rsidR="00463230" w:rsidRPr="004127A9">
        <w:rPr>
          <w:rFonts w:ascii="Arial" w:hAnsi="Arial" w:cs="Arial"/>
        </w:rPr>
        <w:t>.</w:t>
      </w:r>
    </w:p>
    <w:p w14:paraId="6B7C53F1" w14:textId="410BCC1F" w:rsidR="003F563E" w:rsidRPr="004127A9" w:rsidRDefault="003F563E" w:rsidP="00CC2013">
      <w:pPr>
        <w:autoSpaceDE w:val="0"/>
        <w:autoSpaceDN w:val="0"/>
        <w:adjustRightInd w:val="0"/>
        <w:spacing w:line="276" w:lineRule="auto"/>
        <w:jc w:val="both"/>
        <w:rPr>
          <w:rFonts w:ascii="Arial" w:hAnsi="Arial" w:cs="Arial"/>
        </w:rPr>
      </w:pPr>
    </w:p>
    <w:p w14:paraId="5C14ACD5" w14:textId="663F0FD3" w:rsidR="003F563E" w:rsidRPr="004127A9" w:rsidRDefault="00CF4E33" w:rsidP="00C550EA">
      <w:pPr>
        <w:pStyle w:val="Heading2"/>
        <w:numPr>
          <w:ilvl w:val="0"/>
          <w:numId w:val="17"/>
        </w:numPr>
        <w:spacing w:line="276" w:lineRule="auto"/>
        <w:jc w:val="both"/>
        <w:rPr>
          <w:rFonts w:cs="Arial"/>
        </w:rPr>
      </w:pPr>
      <w:bookmarkStart w:id="53" w:name="_Toc152247447"/>
      <w:bookmarkStart w:id="54" w:name="_Toc158812109"/>
      <w:r w:rsidRPr="004127A9">
        <w:rPr>
          <w:rFonts w:cs="Arial"/>
        </w:rPr>
        <w:t>Hall</w:t>
      </w:r>
      <w:r w:rsidR="003F563E" w:rsidRPr="004127A9">
        <w:rPr>
          <w:rFonts w:cs="Arial"/>
        </w:rPr>
        <w:t xml:space="preserve"> Exteriors and Prohibited Areas</w:t>
      </w:r>
      <w:bookmarkEnd w:id="53"/>
      <w:bookmarkEnd w:id="54"/>
    </w:p>
    <w:p w14:paraId="20374724" w14:textId="11C3CDBE" w:rsidR="003F563E" w:rsidRPr="004127A9" w:rsidRDefault="003F563E" w:rsidP="00CC2013">
      <w:pPr>
        <w:autoSpaceDE w:val="0"/>
        <w:autoSpaceDN w:val="0"/>
        <w:adjustRightInd w:val="0"/>
        <w:spacing w:line="276" w:lineRule="auto"/>
        <w:jc w:val="both"/>
        <w:rPr>
          <w:rFonts w:ascii="Arial" w:hAnsi="Arial" w:cs="Arial"/>
        </w:rPr>
      </w:pPr>
      <w:r w:rsidRPr="09079682">
        <w:rPr>
          <w:rFonts w:ascii="Arial" w:hAnsi="Arial" w:cs="Arial"/>
        </w:rPr>
        <w:t>You must not throw or drop items from windows</w:t>
      </w:r>
      <w:r w:rsidR="00A64FDB" w:rsidRPr="09079682">
        <w:rPr>
          <w:rFonts w:ascii="Arial" w:hAnsi="Arial" w:cs="Arial"/>
        </w:rPr>
        <w:t xml:space="preserve"> or doors</w:t>
      </w:r>
      <w:r w:rsidRPr="09079682">
        <w:rPr>
          <w:rFonts w:ascii="Arial" w:hAnsi="Arial" w:cs="Arial"/>
        </w:rPr>
        <w:t xml:space="preserve"> in your </w:t>
      </w:r>
      <w:r w:rsidR="00B05C53" w:rsidRPr="09079682">
        <w:rPr>
          <w:rFonts w:ascii="Arial" w:hAnsi="Arial" w:cs="Arial"/>
        </w:rPr>
        <w:t>Accommodation or</w:t>
      </w:r>
      <w:r w:rsidR="00707CDD" w:rsidRPr="09079682">
        <w:rPr>
          <w:rFonts w:ascii="Arial" w:hAnsi="Arial" w:cs="Arial"/>
        </w:rPr>
        <w:t xml:space="preserve"> </w:t>
      </w:r>
      <w:r w:rsidR="004A740E" w:rsidRPr="09079682">
        <w:rPr>
          <w:rFonts w:ascii="Arial" w:hAnsi="Arial" w:cs="Arial"/>
        </w:rPr>
        <w:t>Hall</w:t>
      </w:r>
      <w:r w:rsidR="00707CDD" w:rsidRPr="09079682">
        <w:rPr>
          <w:rFonts w:ascii="Arial" w:hAnsi="Arial" w:cs="Arial"/>
        </w:rPr>
        <w:t>s</w:t>
      </w:r>
      <w:r w:rsidR="000D5442" w:rsidRPr="09079682">
        <w:rPr>
          <w:rFonts w:ascii="Arial" w:hAnsi="Arial" w:cs="Arial"/>
        </w:rPr>
        <w:t xml:space="preserve">. </w:t>
      </w:r>
      <w:r w:rsidR="00707CDD" w:rsidRPr="09079682">
        <w:rPr>
          <w:rFonts w:ascii="Arial" w:hAnsi="Arial" w:cs="Arial"/>
        </w:rPr>
        <w:t xml:space="preserve">You are not permitted to enter any Prohibited Areas at your Halls. </w:t>
      </w:r>
      <w:r w:rsidR="00035176" w:rsidRPr="09079682">
        <w:rPr>
          <w:rFonts w:ascii="Arial" w:hAnsi="Arial" w:cs="Arial"/>
        </w:rPr>
        <w:t>Entering a Prohibited Area will be a breach of your Licen</w:t>
      </w:r>
      <w:r w:rsidR="0044287A" w:rsidRPr="09079682">
        <w:rPr>
          <w:rFonts w:ascii="Arial" w:hAnsi="Arial" w:cs="Arial"/>
        </w:rPr>
        <w:t>c</w:t>
      </w:r>
      <w:r w:rsidR="00035176" w:rsidRPr="09079682">
        <w:rPr>
          <w:rFonts w:ascii="Arial" w:hAnsi="Arial" w:cs="Arial"/>
        </w:rPr>
        <w:t>e Agreement</w:t>
      </w:r>
      <w:r w:rsidR="00606C14">
        <w:t xml:space="preserve"> </w:t>
      </w:r>
      <w:r w:rsidR="00606C14" w:rsidRPr="09079682">
        <w:rPr>
          <w:rFonts w:ascii="Arial" w:hAnsi="Arial" w:cs="Arial"/>
        </w:rPr>
        <w:t>and may lead to termination of your Licence Agreement</w:t>
      </w:r>
      <w:r w:rsidR="00035176" w:rsidRPr="09079682">
        <w:rPr>
          <w:rFonts w:ascii="Arial" w:hAnsi="Arial" w:cs="Arial"/>
        </w:rPr>
        <w:t xml:space="preserve">. </w:t>
      </w:r>
      <w:r w:rsidRPr="09079682">
        <w:rPr>
          <w:rFonts w:ascii="Arial" w:hAnsi="Arial" w:cs="Arial"/>
        </w:rPr>
        <w:t xml:space="preserve"> It is a disciplinary offence</w:t>
      </w:r>
      <w:r w:rsidR="0044287A" w:rsidRPr="09079682">
        <w:rPr>
          <w:rFonts w:ascii="Arial" w:hAnsi="Arial" w:cs="Arial"/>
        </w:rPr>
        <w:t xml:space="preserve"> under the Disciplinary Code</w:t>
      </w:r>
      <w:r w:rsidRPr="09079682">
        <w:rPr>
          <w:rFonts w:ascii="Arial" w:hAnsi="Arial" w:cs="Arial"/>
        </w:rPr>
        <w:t xml:space="preserve"> to enter any </w:t>
      </w:r>
      <w:r w:rsidR="0044287A" w:rsidRPr="09079682">
        <w:rPr>
          <w:rFonts w:ascii="Arial" w:hAnsi="Arial" w:cs="Arial"/>
        </w:rPr>
        <w:t>P</w:t>
      </w:r>
      <w:r w:rsidRPr="09079682">
        <w:rPr>
          <w:rFonts w:ascii="Arial" w:hAnsi="Arial" w:cs="Arial"/>
        </w:rPr>
        <w:t xml:space="preserve">rohibited </w:t>
      </w:r>
      <w:r w:rsidR="0044287A" w:rsidRPr="09079682">
        <w:rPr>
          <w:rFonts w:ascii="Arial" w:hAnsi="Arial" w:cs="Arial"/>
        </w:rPr>
        <w:t>A</w:t>
      </w:r>
      <w:r w:rsidRPr="09079682">
        <w:rPr>
          <w:rFonts w:ascii="Arial" w:hAnsi="Arial" w:cs="Arial"/>
        </w:rPr>
        <w:t xml:space="preserve">rea. </w:t>
      </w:r>
      <w:r w:rsidR="00035176" w:rsidRPr="09079682">
        <w:rPr>
          <w:rFonts w:ascii="Arial" w:hAnsi="Arial" w:cs="Arial"/>
        </w:rPr>
        <w:t>It is also a disciplinary offence</w:t>
      </w:r>
      <w:r w:rsidR="0044287A" w:rsidRPr="09079682">
        <w:rPr>
          <w:rFonts w:ascii="Arial" w:hAnsi="Arial" w:cs="Arial"/>
        </w:rPr>
        <w:t xml:space="preserve"> under the Disciplinary Code</w:t>
      </w:r>
      <w:r w:rsidR="00035176" w:rsidRPr="09079682">
        <w:rPr>
          <w:rFonts w:ascii="Arial" w:hAnsi="Arial" w:cs="Arial"/>
        </w:rPr>
        <w:t xml:space="preserve"> to </w:t>
      </w:r>
      <w:proofErr w:type="gramStart"/>
      <w:r w:rsidR="00035176" w:rsidRPr="09079682">
        <w:rPr>
          <w:rFonts w:ascii="Arial" w:hAnsi="Arial" w:cs="Arial"/>
        </w:rPr>
        <w:t>take action</w:t>
      </w:r>
      <w:proofErr w:type="gramEnd"/>
      <w:r w:rsidR="00035176" w:rsidRPr="09079682">
        <w:rPr>
          <w:rFonts w:ascii="Arial" w:hAnsi="Arial" w:cs="Arial"/>
        </w:rPr>
        <w:t xml:space="preserve"> likely to cause injury or impair the safety of others. </w:t>
      </w:r>
    </w:p>
    <w:p w14:paraId="61532EAD" w14:textId="77777777" w:rsidR="00FB434D" w:rsidRDefault="00FB434D" w:rsidP="09079682">
      <w:pPr>
        <w:spacing w:line="276" w:lineRule="auto"/>
        <w:jc w:val="both"/>
        <w:rPr>
          <w:rFonts w:ascii="Arial" w:hAnsi="Arial" w:cs="Arial"/>
        </w:rPr>
      </w:pPr>
    </w:p>
    <w:p w14:paraId="14D4DE52" w14:textId="607BDBF2" w:rsidR="129DF079" w:rsidRDefault="129DF079" w:rsidP="09079682">
      <w:pPr>
        <w:spacing w:line="276" w:lineRule="auto"/>
        <w:jc w:val="both"/>
        <w:rPr>
          <w:rFonts w:ascii="Arial" w:hAnsi="Arial" w:cs="Arial"/>
        </w:rPr>
      </w:pPr>
      <w:r w:rsidRPr="09079682">
        <w:rPr>
          <w:rFonts w:ascii="Arial" w:hAnsi="Arial" w:cs="Arial"/>
        </w:rPr>
        <w:t>Parking on UCL sites is not available for students during term time.</w:t>
      </w:r>
      <w:r w:rsidR="555ACEBD" w:rsidRPr="09079682">
        <w:rPr>
          <w:rFonts w:ascii="Arial" w:hAnsi="Arial" w:cs="Arial"/>
        </w:rPr>
        <w:t xml:space="preserve"> </w:t>
      </w:r>
      <w:r w:rsidR="15CA1F1E" w:rsidRPr="09079682">
        <w:rPr>
          <w:rFonts w:ascii="Arial" w:hAnsi="Arial" w:cs="Arial"/>
        </w:rPr>
        <w:t>Parking is for contractors</w:t>
      </w:r>
      <w:r w:rsidR="003E37A4">
        <w:rPr>
          <w:rFonts w:ascii="Arial" w:hAnsi="Arial" w:cs="Arial"/>
        </w:rPr>
        <w:t xml:space="preserve"> authorised by UCL Accommodation</w:t>
      </w:r>
      <w:r w:rsidR="15CA1F1E" w:rsidRPr="09079682">
        <w:rPr>
          <w:rFonts w:ascii="Arial" w:hAnsi="Arial" w:cs="Arial"/>
        </w:rPr>
        <w:t xml:space="preserve"> only. </w:t>
      </w:r>
      <w:r w:rsidR="555ACEBD" w:rsidRPr="09079682">
        <w:rPr>
          <w:rFonts w:ascii="Arial" w:hAnsi="Arial" w:cs="Arial"/>
        </w:rPr>
        <w:t xml:space="preserve">For alternative solutions please speak to your Hall </w:t>
      </w:r>
      <w:r w:rsidR="00FB434D">
        <w:rPr>
          <w:rFonts w:ascii="Arial" w:hAnsi="Arial" w:cs="Arial"/>
        </w:rPr>
        <w:t>T</w:t>
      </w:r>
      <w:r w:rsidR="555ACEBD" w:rsidRPr="09079682">
        <w:rPr>
          <w:rFonts w:ascii="Arial" w:hAnsi="Arial" w:cs="Arial"/>
        </w:rPr>
        <w:t>eam.</w:t>
      </w:r>
    </w:p>
    <w:p w14:paraId="614D17B2" w14:textId="77777777" w:rsidR="000D02AF" w:rsidRPr="004127A9" w:rsidRDefault="000D02AF" w:rsidP="00CC2013">
      <w:pPr>
        <w:spacing w:line="276" w:lineRule="auto"/>
        <w:jc w:val="both"/>
        <w:rPr>
          <w:rFonts w:ascii="Arial" w:hAnsi="Arial" w:cs="Arial"/>
        </w:rPr>
      </w:pPr>
    </w:p>
    <w:p w14:paraId="43570005" w14:textId="77777777" w:rsidR="000A5286" w:rsidRPr="000A5286" w:rsidRDefault="000A5286" w:rsidP="000A5286">
      <w:pPr>
        <w:spacing w:line="276" w:lineRule="auto"/>
        <w:jc w:val="both"/>
        <w:rPr>
          <w:rFonts w:ascii="Arial" w:hAnsi="Arial" w:cs="Arial"/>
        </w:rPr>
      </w:pPr>
    </w:p>
    <w:p w14:paraId="7BA89ADA" w14:textId="77777777" w:rsidR="000A5286" w:rsidRPr="000A5286" w:rsidRDefault="000A5286" w:rsidP="00770439">
      <w:pPr>
        <w:keepNext/>
        <w:numPr>
          <w:ilvl w:val="0"/>
          <w:numId w:val="17"/>
        </w:numPr>
        <w:spacing w:line="276" w:lineRule="auto"/>
        <w:jc w:val="both"/>
        <w:outlineLvl w:val="1"/>
        <w:rPr>
          <w:rFonts w:ascii="Arial" w:hAnsi="Arial" w:cs="Arial"/>
          <w:b/>
        </w:rPr>
      </w:pPr>
      <w:bookmarkStart w:id="55" w:name="_Toc152247448"/>
      <w:bookmarkStart w:id="56" w:name="_Toc158812110"/>
      <w:r w:rsidRPr="000A5286">
        <w:rPr>
          <w:rFonts w:ascii="Arial" w:hAnsi="Arial" w:cs="Arial"/>
          <w:b/>
        </w:rPr>
        <w:t>Prohibited Items and Activities</w:t>
      </w:r>
      <w:bookmarkEnd w:id="55"/>
      <w:bookmarkEnd w:id="56"/>
    </w:p>
    <w:p w14:paraId="0E4991A3" w14:textId="77777777" w:rsidR="000A5286" w:rsidRPr="000A5286" w:rsidRDefault="000A5286" w:rsidP="000A5286">
      <w:pPr>
        <w:spacing w:line="276" w:lineRule="auto"/>
        <w:jc w:val="both"/>
        <w:rPr>
          <w:rFonts w:ascii="Arial" w:hAnsi="Arial" w:cs="Arial"/>
        </w:rPr>
      </w:pPr>
      <w:r w:rsidRPr="000A5286">
        <w:rPr>
          <w:rFonts w:ascii="Arial" w:hAnsi="Arial" w:cs="Arial"/>
        </w:rPr>
        <w:t>To ensure the health, safety and comfort of residents and staff, you must comply with the requirements set out in this Regulation. Breaching this Regulation may be a disciplinary offence under the Disciplinary Code and may lead to termination of your Licence Agreement.</w:t>
      </w:r>
      <w:r w:rsidRPr="000A5286">
        <w:rPr>
          <w:rFonts w:ascii="Arial" w:hAnsi="Arial" w:cs="Arial"/>
          <w:szCs w:val="24"/>
        </w:rPr>
        <w:t xml:space="preserve"> Prohibited items found will be removed and held until you move out.</w:t>
      </w:r>
    </w:p>
    <w:p w14:paraId="3764D82E" w14:textId="77777777" w:rsidR="000A5286" w:rsidRPr="000A5286" w:rsidRDefault="000A5286" w:rsidP="000A5286">
      <w:pPr>
        <w:autoSpaceDE w:val="0"/>
        <w:autoSpaceDN w:val="0"/>
        <w:spacing w:line="276" w:lineRule="auto"/>
        <w:jc w:val="both"/>
        <w:rPr>
          <w:rFonts w:ascii="Arial" w:hAnsi="Arial" w:cs="Arial"/>
        </w:rPr>
      </w:pPr>
    </w:p>
    <w:p w14:paraId="32C63EDE" w14:textId="77777777" w:rsidR="000A5286" w:rsidRPr="000A5286" w:rsidRDefault="000A5286" w:rsidP="000A5286">
      <w:pPr>
        <w:numPr>
          <w:ilvl w:val="0"/>
          <w:numId w:val="16"/>
        </w:numPr>
        <w:autoSpaceDE w:val="0"/>
        <w:autoSpaceDN w:val="0"/>
        <w:spacing w:before="120" w:after="120" w:line="276" w:lineRule="auto"/>
        <w:jc w:val="both"/>
        <w:rPr>
          <w:rFonts w:ascii="Arial" w:hAnsi="Arial" w:cs="Arial"/>
        </w:rPr>
      </w:pPr>
      <w:r w:rsidRPr="00042DB6">
        <w:rPr>
          <w:rFonts w:ascii="Arial" w:hAnsi="Arial" w:cs="Arial"/>
        </w:rPr>
        <w:lastRenderedPageBreak/>
        <w:t>Kettles and toasters are provided in each kitchen – you must not bring your own.</w:t>
      </w:r>
    </w:p>
    <w:p w14:paraId="7A66A289" w14:textId="77777777" w:rsidR="000A5286" w:rsidRPr="000A5286" w:rsidRDefault="000A5286" w:rsidP="000A5286">
      <w:pPr>
        <w:numPr>
          <w:ilvl w:val="0"/>
          <w:numId w:val="16"/>
        </w:numPr>
        <w:autoSpaceDE w:val="0"/>
        <w:autoSpaceDN w:val="0"/>
        <w:spacing w:before="120" w:after="120" w:line="276" w:lineRule="auto"/>
        <w:jc w:val="both"/>
        <w:rPr>
          <w:rFonts w:ascii="Arial" w:hAnsi="Arial" w:cs="Arial"/>
        </w:rPr>
      </w:pPr>
      <w:r w:rsidRPr="000A5286">
        <w:rPr>
          <w:rFonts w:ascii="Arial" w:hAnsi="Arial" w:cs="Arial"/>
        </w:rPr>
        <w:t>Cooking equipment may be stored in your Accommodation; however, cooking must only be undertaken in designated kitchen areas. Under no circumstances should equipment including but not limited to toasters, kettles, microwaves, rice cookers, sandwich makers, grills or hotplates be used in your Accommodation.</w:t>
      </w:r>
    </w:p>
    <w:p w14:paraId="4E766472" w14:textId="77777777" w:rsidR="000A5286" w:rsidRPr="000A5286" w:rsidRDefault="000A5286" w:rsidP="000A5286">
      <w:pPr>
        <w:numPr>
          <w:ilvl w:val="0"/>
          <w:numId w:val="16"/>
        </w:numPr>
        <w:autoSpaceDE w:val="0"/>
        <w:autoSpaceDN w:val="0"/>
        <w:spacing w:before="120" w:after="120" w:line="276" w:lineRule="auto"/>
        <w:jc w:val="both"/>
        <w:rPr>
          <w:rFonts w:ascii="Arial" w:hAnsi="Arial" w:cs="Arial"/>
        </w:rPr>
      </w:pPr>
      <w:r w:rsidRPr="000A5286">
        <w:rPr>
          <w:rFonts w:ascii="Arial" w:hAnsi="Arial" w:cs="Arial"/>
        </w:rPr>
        <w:t>Refrigerators are not permitted in your Accommodation unless required for disability or health related reasons. If you would like to request permission to have a refrigerator in your Accommodation on health-related grounds you must contact the UCL Accommodation Office prior to your arrival.</w:t>
      </w:r>
    </w:p>
    <w:p w14:paraId="2EF83ADD" w14:textId="77777777" w:rsidR="000A5286" w:rsidRPr="000A5286" w:rsidRDefault="000A5286" w:rsidP="000A5286">
      <w:pPr>
        <w:numPr>
          <w:ilvl w:val="0"/>
          <w:numId w:val="16"/>
        </w:numPr>
        <w:spacing w:before="120" w:after="120" w:line="276" w:lineRule="auto"/>
        <w:jc w:val="both"/>
        <w:rPr>
          <w:rFonts w:ascii="Arial" w:hAnsi="Arial" w:cs="Arial"/>
        </w:rPr>
      </w:pPr>
      <w:r w:rsidRPr="000A5286">
        <w:rPr>
          <w:rFonts w:ascii="Arial" w:hAnsi="Arial" w:cs="Arial"/>
        </w:rPr>
        <w:t xml:space="preserve">You </w:t>
      </w:r>
      <w:r w:rsidRPr="00C97F63">
        <w:rPr>
          <w:rFonts w:ascii="Arial" w:hAnsi="Arial" w:cs="Arial"/>
        </w:rPr>
        <w:t>must not use or store</w:t>
      </w:r>
      <w:r w:rsidRPr="000A5286">
        <w:rPr>
          <w:rFonts w:ascii="Arial" w:hAnsi="Arial" w:cs="Arial"/>
        </w:rPr>
        <w:t xml:space="preserve"> in your Accommodation or in Halls: </w:t>
      </w:r>
    </w:p>
    <w:p w14:paraId="03F6F4C6" w14:textId="77777777" w:rsidR="000A5286" w:rsidRPr="000A5286" w:rsidRDefault="000A5286" w:rsidP="000A5286">
      <w:pPr>
        <w:numPr>
          <w:ilvl w:val="1"/>
          <w:numId w:val="16"/>
        </w:numPr>
        <w:autoSpaceDE w:val="0"/>
        <w:autoSpaceDN w:val="0"/>
        <w:spacing w:before="120" w:after="120" w:line="276" w:lineRule="auto"/>
        <w:jc w:val="both"/>
        <w:rPr>
          <w:rFonts w:ascii="Arial" w:hAnsi="Arial" w:cs="Arial"/>
        </w:rPr>
      </w:pPr>
      <w:r w:rsidRPr="000A5286">
        <w:rPr>
          <w:rFonts w:ascii="Arial" w:hAnsi="Arial" w:cs="Arial"/>
        </w:rPr>
        <w:t>portable heat equipment</w:t>
      </w:r>
    </w:p>
    <w:p w14:paraId="34190428" w14:textId="77777777" w:rsidR="000A5286" w:rsidRPr="000A5286" w:rsidRDefault="000A5286" w:rsidP="000A5286">
      <w:pPr>
        <w:numPr>
          <w:ilvl w:val="1"/>
          <w:numId w:val="16"/>
        </w:numPr>
        <w:autoSpaceDE w:val="0"/>
        <w:autoSpaceDN w:val="0"/>
        <w:spacing w:before="120" w:after="120" w:line="276" w:lineRule="auto"/>
        <w:jc w:val="both"/>
        <w:rPr>
          <w:rFonts w:ascii="Arial" w:hAnsi="Arial" w:cs="Arial"/>
        </w:rPr>
      </w:pPr>
      <w:r w:rsidRPr="000A5286">
        <w:rPr>
          <w:rFonts w:ascii="Arial" w:hAnsi="Arial" w:cs="Arial"/>
        </w:rPr>
        <w:t xml:space="preserve">firearms (including legally held and imitation firearms), or other weapons or dangerous substances such as </w:t>
      </w:r>
      <w:proofErr w:type="gramStart"/>
      <w:r w:rsidRPr="000A5286">
        <w:rPr>
          <w:rFonts w:ascii="Arial" w:hAnsi="Arial" w:cs="Arial"/>
        </w:rPr>
        <w:t>explosives</w:t>
      </w:r>
      <w:proofErr w:type="gramEnd"/>
      <w:r w:rsidRPr="000A5286">
        <w:rPr>
          <w:rFonts w:ascii="Arial" w:hAnsi="Arial" w:cs="Arial"/>
        </w:rPr>
        <w:t xml:space="preserve"> </w:t>
      </w:r>
    </w:p>
    <w:p w14:paraId="3EC13D29" w14:textId="77777777" w:rsidR="000A5286" w:rsidRPr="000A5286" w:rsidRDefault="000A5286" w:rsidP="000A5286">
      <w:pPr>
        <w:numPr>
          <w:ilvl w:val="1"/>
          <w:numId w:val="16"/>
        </w:numPr>
        <w:autoSpaceDE w:val="0"/>
        <w:autoSpaceDN w:val="0"/>
        <w:spacing w:before="120" w:after="120" w:line="276" w:lineRule="auto"/>
        <w:jc w:val="both"/>
        <w:rPr>
          <w:rFonts w:ascii="Arial" w:hAnsi="Arial" w:cs="Arial"/>
        </w:rPr>
      </w:pPr>
      <w:r w:rsidRPr="000A5286">
        <w:rPr>
          <w:rFonts w:ascii="Arial" w:hAnsi="Arial" w:cs="Arial"/>
        </w:rPr>
        <w:t xml:space="preserve">knives (other than those used for food preparation) and </w:t>
      </w:r>
      <w:proofErr w:type="gramStart"/>
      <w:r w:rsidRPr="000A5286">
        <w:rPr>
          <w:rFonts w:ascii="Arial" w:hAnsi="Arial" w:cs="Arial"/>
        </w:rPr>
        <w:t>fireworks</w:t>
      </w:r>
      <w:proofErr w:type="gramEnd"/>
    </w:p>
    <w:p w14:paraId="16542471" w14:textId="77777777" w:rsidR="000A5286" w:rsidRPr="000A5286" w:rsidRDefault="000A5286" w:rsidP="000A5286">
      <w:pPr>
        <w:numPr>
          <w:ilvl w:val="1"/>
          <w:numId w:val="16"/>
        </w:numPr>
        <w:autoSpaceDE w:val="0"/>
        <w:autoSpaceDN w:val="0"/>
        <w:spacing w:before="120" w:after="120" w:line="276" w:lineRule="auto"/>
        <w:jc w:val="both"/>
        <w:rPr>
          <w:rFonts w:ascii="Arial" w:hAnsi="Arial" w:cs="Arial"/>
        </w:rPr>
      </w:pPr>
      <w:r w:rsidRPr="000A5286">
        <w:rPr>
          <w:rFonts w:ascii="Arial" w:hAnsi="Arial" w:cs="Arial"/>
        </w:rPr>
        <w:t>mood lighting such as fairy lights (other than those which are battery operated)</w:t>
      </w:r>
    </w:p>
    <w:p w14:paraId="3506AEA9" w14:textId="77777777" w:rsidR="000A5286" w:rsidRPr="000A5286" w:rsidRDefault="000A5286" w:rsidP="000A5286">
      <w:pPr>
        <w:numPr>
          <w:ilvl w:val="1"/>
          <w:numId w:val="16"/>
        </w:numPr>
        <w:autoSpaceDE w:val="0"/>
        <w:autoSpaceDN w:val="0"/>
        <w:spacing w:before="120" w:after="120" w:line="276" w:lineRule="auto"/>
        <w:jc w:val="both"/>
        <w:rPr>
          <w:rFonts w:ascii="Arial" w:hAnsi="Arial" w:cs="Arial"/>
        </w:rPr>
      </w:pPr>
      <w:r w:rsidRPr="000A5286">
        <w:rPr>
          <w:rFonts w:ascii="Arial" w:hAnsi="Arial" w:cs="Arial"/>
        </w:rPr>
        <w:t>humidifiers</w:t>
      </w:r>
    </w:p>
    <w:p w14:paraId="5C67584B" w14:textId="77777777" w:rsidR="000A5286" w:rsidRPr="000A5286" w:rsidRDefault="000A5286" w:rsidP="000A5286">
      <w:pPr>
        <w:numPr>
          <w:ilvl w:val="1"/>
          <w:numId w:val="16"/>
        </w:numPr>
        <w:autoSpaceDE w:val="0"/>
        <w:autoSpaceDN w:val="0"/>
        <w:spacing w:before="120" w:after="120" w:line="276" w:lineRule="auto"/>
        <w:jc w:val="both"/>
        <w:rPr>
          <w:rFonts w:ascii="Arial" w:hAnsi="Arial" w:cs="Arial"/>
        </w:rPr>
      </w:pPr>
      <w:r w:rsidRPr="000A5286">
        <w:rPr>
          <w:rFonts w:ascii="Arial" w:hAnsi="Arial" w:cs="Arial"/>
        </w:rPr>
        <w:t>dart equipment</w:t>
      </w:r>
    </w:p>
    <w:p w14:paraId="03B3195B" w14:textId="77777777" w:rsidR="000A5286" w:rsidRDefault="000A5286" w:rsidP="000A5286">
      <w:pPr>
        <w:numPr>
          <w:ilvl w:val="1"/>
          <w:numId w:val="16"/>
        </w:numPr>
        <w:autoSpaceDE w:val="0"/>
        <w:autoSpaceDN w:val="0"/>
        <w:spacing w:before="120" w:after="120" w:line="276" w:lineRule="auto"/>
        <w:jc w:val="both"/>
        <w:rPr>
          <w:rFonts w:ascii="Arial" w:hAnsi="Arial" w:cs="Arial"/>
        </w:rPr>
      </w:pPr>
      <w:r w:rsidRPr="000A5286">
        <w:rPr>
          <w:rFonts w:ascii="Arial" w:hAnsi="Arial" w:cs="Arial"/>
        </w:rPr>
        <w:t>plug-in air fresheners</w:t>
      </w:r>
    </w:p>
    <w:p w14:paraId="2CD6CF4E" w14:textId="11F47BDD" w:rsidR="004540A4" w:rsidRPr="000A5286" w:rsidRDefault="004540A4" w:rsidP="000A5286">
      <w:pPr>
        <w:numPr>
          <w:ilvl w:val="1"/>
          <w:numId w:val="16"/>
        </w:numPr>
        <w:autoSpaceDE w:val="0"/>
        <w:autoSpaceDN w:val="0"/>
        <w:spacing w:before="120" w:after="120" w:line="276" w:lineRule="auto"/>
        <w:jc w:val="both"/>
        <w:rPr>
          <w:rFonts w:ascii="Arial" w:hAnsi="Arial" w:cs="Arial"/>
        </w:rPr>
      </w:pPr>
      <w:r w:rsidRPr="630F0B02">
        <w:rPr>
          <w:rFonts w:ascii="Arial" w:hAnsi="Arial" w:cs="Arial"/>
        </w:rPr>
        <w:t>plug</w:t>
      </w:r>
      <w:r w:rsidR="003E37A4">
        <w:rPr>
          <w:rFonts w:ascii="Arial" w:hAnsi="Arial" w:cs="Arial"/>
        </w:rPr>
        <w:t>-</w:t>
      </w:r>
      <w:r w:rsidRPr="630F0B02">
        <w:rPr>
          <w:rFonts w:ascii="Arial" w:hAnsi="Arial" w:cs="Arial"/>
        </w:rPr>
        <w:t xml:space="preserve">in </w:t>
      </w:r>
      <w:r w:rsidR="00750091" w:rsidRPr="630F0B02">
        <w:rPr>
          <w:rFonts w:ascii="Arial" w:hAnsi="Arial" w:cs="Arial"/>
        </w:rPr>
        <w:t xml:space="preserve">insect </w:t>
      </w:r>
      <w:r w:rsidR="10255992" w:rsidRPr="630F0B02">
        <w:rPr>
          <w:rFonts w:ascii="Arial" w:hAnsi="Arial" w:cs="Arial"/>
        </w:rPr>
        <w:t>repellents</w:t>
      </w:r>
    </w:p>
    <w:p w14:paraId="08E05EF3" w14:textId="77777777" w:rsidR="000A5286" w:rsidRPr="000A5286" w:rsidRDefault="000A5286" w:rsidP="000A5286">
      <w:pPr>
        <w:numPr>
          <w:ilvl w:val="1"/>
          <w:numId w:val="16"/>
        </w:numPr>
        <w:autoSpaceDE w:val="0"/>
        <w:autoSpaceDN w:val="0"/>
        <w:spacing w:before="120" w:after="120" w:line="276" w:lineRule="auto"/>
        <w:jc w:val="both"/>
        <w:rPr>
          <w:rFonts w:ascii="Arial" w:hAnsi="Arial" w:cs="Arial"/>
        </w:rPr>
      </w:pPr>
      <w:r w:rsidRPr="000A5286">
        <w:rPr>
          <w:rFonts w:ascii="Arial" w:hAnsi="Arial" w:cs="Arial"/>
        </w:rPr>
        <w:t>items which have a potential for a naked flame such as candles, incense sticks/fragrance burners/joss sticks, aromatherapy burners, hookah and shisha pipes, oil lamps, fireworks and barbecue equipment</w:t>
      </w:r>
    </w:p>
    <w:p w14:paraId="22A74E2C" w14:textId="36161610" w:rsidR="000A5286" w:rsidRPr="000A5286" w:rsidRDefault="000A5286" w:rsidP="000A5286">
      <w:pPr>
        <w:numPr>
          <w:ilvl w:val="1"/>
          <w:numId w:val="16"/>
        </w:numPr>
        <w:autoSpaceDE w:val="0"/>
        <w:autoSpaceDN w:val="0"/>
        <w:spacing w:before="120" w:after="120" w:line="276" w:lineRule="auto"/>
        <w:jc w:val="both"/>
        <w:rPr>
          <w:rFonts w:ascii="Arial" w:hAnsi="Arial" w:cs="Arial"/>
          <w:szCs w:val="24"/>
        </w:rPr>
      </w:pPr>
      <w:r w:rsidRPr="000A5286" w:rsidDel="007354C5">
        <w:rPr>
          <w:rFonts w:ascii="Arial" w:hAnsi="Arial" w:cs="Arial"/>
          <w:szCs w:val="24"/>
        </w:rPr>
        <w:t>illegal substances including legal highs</w:t>
      </w:r>
      <w:r w:rsidRPr="000A5286">
        <w:rPr>
          <w:rFonts w:ascii="Arial" w:hAnsi="Arial" w:cs="Arial"/>
          <w:szCs w:val="24"/>
        </w:rPr>
        <w:t xml:space="preserve"> (see </w:t>
      </w:r>
      <w:r w:rsidRPr="000A5286" w:rsidDel="007354C5">
        <w:rPr>
          <w:rFonts w:ascii="Arial" w:hAnsi="Arial" w:cs="Arial"/>
          <w:szCs w:val="24"/>
        </w:rPr>
        <w:t xml:space="preserve">Regulation </w:t>
      </w:r>
      <w:r w:rsidR="006F64E1">
        <w:rPr>
          <w:rFonts w:ascii="Arial" w:hAnsi="Arial" w:cs="Arial"/>
          <w:szCs w:val="24"/>
        </w:rPr>
        <w:t>22</w:t>
      </w:r>
      <w:r w:rsidR="006F64E1" w:rsidRPr="000A5286" w:rsidDel="007354C5">
        <w:rPr>
          <w:rFonts w:ascii="Arial" w:hAnsi="Arial" w:cs="Arial"/>
          <w:szCs w:val="24"/>
        </w:rPr>
        <w:t xml:space="preserve"> </w:t>
      </w:r>
      <w:r w:rsidRPr="000A5286" w:rsidDel="007354C5">
        <w:rPr>
          <w:rFonts w:ascii="Arial" w:hAnsi="Arial" w:cs="Arial"/>
          <w:szCs w:val="24"/>
        </w:rPr>
        <w:t>for more information</w:t>
      </w:r>
      <w:r w:rsidRPr="000A5286">
        <w:rPr>
          <w:rFonts w:ascii="Arial" w:hAnsi="Arial" w:cs="Arial"/>
          <w:szCs w:val="24"/>
        </w:rPr>
        <w:t>)</w:t>
      </w:r>
    </w:p>
    <w:p w14:paraId="076EA2D0" w14:textId="7A7C7D0D" w:rsidR="000A5286" w:rsidRPr="000A5286" w:rsidRDefault="000A5286" w:rsidP="00042DB6">
      <w:pPr>
        <w:numPr>
          <w:ilvl w:val="1"/>
          <w:numId w:val="16"/>
        </w:numPr>
        <w:spacing w:before="120" w:after="120"/>
        <w:jc w:val="both"/>
        <w:rPr>
          <w:rFonts w:ascii="Arial" w:hAnsi="Arial" w:cs="Arial"/>
        </w:rPr>
      </w:pPr>
      <w:bookmarkStart w:id="57" w:name="_Hlk135664333"/>
      <w:r w:rsidRPr="630F0B02">
        <w:rPr>
          <w:rFonts w:ascii="Arial" w:hAnsi="Arial" w:cs="Arial"/>
        </w:rPr>
        <w:t xml:space="preserve">vape pens, </w:t>
      </w:r>
      <w:r w:rsidRPr="630F0B02">
        <w:rPr>
          <w:rFonts w:ascii="Arial" w:hAnsi="Arial"/>
          <w:lang w:eastAsia="en-GB"/>
        </w:rPr>
        <w:t>‘</w:t>
      </w:r>
      <w:bookmarkStart w:id="58" w:name="_Int_ITkyaeef"/>
      <w:proofErr w:type="gramStart"/>
      <w:r w:rsidRPr="630F0B02">
        <w:rPr>
          <w:rFonts w:ascii="Arial" w:hAnsi="Arial"/>
          <w:lang w:eastAsia="en-GB"/>
        </w:rPr>
        <w:t>bongs’</w:t>
      </w:r>
      <w:bookmarkEnd w:id="58"/>
      <w:proofErr w:type="gramEnd"/>
      <w:r w:rsidRPr="630F0B02">
        <w:rPr>
          <w:rFonts w:ascii="Arial" w:hAnsi="Arial"/>
          <w:lang w:eastAsia="en-GB"/>
        </w:rPr>
        <w:t xml:space="preserve"> or similar paraphernalia producing smoke or vapour</w:t>
      </w:r>
    </w:p>
    <w:p w14:paraId="2EDE5DBB" w14:textId="77777777" w:rsidR="008E1E93" w:rsidRPr="00C97F63" w:rsidRDefault="000A5286" w:rsidP="000A5286">
      <w:pPr>
        <w:numPr>
          <w:ilvl w:val="1"/>
          <w:numId w:val="16"/>
        </w:numPr>
        <w:spacing w:before="120" w:after="120"/>
        <w:jc w:val="both"/>
        <w:rPr>
          <w:rFonts w:ascii="Arial" w:hAnsi="Arial" w:cs="Arial"/>
          <w:szCs w:val="24"/>
        </w:rPr>
      </w:pPr>
      <w:bookmarkStart w:id="59" w:name="_Hlk135663606"/>
      <w:r w:rsidRPr="00C97F63">
        <w:rPr>
          <w:rFonts w:ascii="Arial" w:hAnsi="Arial" w:cs="Segoe UI"/>
          <w:szCs w:val="24"/>
          <w:lang w:eastAsia="en-GB"/>
        </w:rPr>
        <w:t xml:space="preserve">Personal Light Electric Vehicles (PLEVs) </w:t>
      </w:r>
      <w:r w:rsidR="003E37A4" w:rsidRPr="00C97F63">
        <w:rPr>
          <w:rFonts w:ascii="Arial" w:hAnsi="Arial" w:cs="Segoe UI"/>
          <w:szCs w:val="24"/>
          <w:lang w:eastAsia="en-GB"/>
        </w:rPr>
        <w:t>including</w:t>
      </w:r>
      <w:r w:rsidRPr="00C97F63">
        <w:rPr>
          <w:rFonts w:ascii="Arial" w:hAnsi="Arial"/>
          <w:szCs w:val="24"/>
          <w:lang w:eastAsia="en-GB"/>
        </w:rPr>
        <w:t xml:space="preserve"> e-Scooters</w:t>
      </w:r>
      <w:r w:rsidR="003E37A4" w:rsidRPr="00C97F63">
        <w:rPr>
          <w:rFonts w:ascii="Arial" w:hAnsi="Arial"/>
          <w:szCs w:val="24"/>
          <w:lang w:eastAsia="en-GB"/>
        </w:rPr>
        <w:t>,</w:t>
      </w:r>
      <w:r w:rsidRPr="00C97F63">
        <w:rPr>
          <w:rFonts w:ascii="Arial" w:hAnsi="Arial"/>
          <w:szCs w:val="24"/>
          <w:lang w:eastAsia="en-GB"/>
        </w:rPr>
        <w:t xml:space="preserve"> e-</w:t>
      </w:r>
      <w:proofErr w:type="gramStart"/>
      <w:r w:rsidRPr="00C97F63">
        <w:rPr>
          <w:rFonts w:ascii="Arial" w:hAnsi="Arial"/>
          <w:szCs w:val="24"/>
          <w:lang w:eastAsia="en-GB"/>
        </w:rPr>
        <w:t xml:space="preserve">Bikes </w:t>
      </w:r>
      <w:r w:rsidR="003E37A4" w:rsidRPr="00C97F63">
        <w:rPr>
          <w:rFonts w:ascii="Arial" w:hAnsi="Arial"/>
          <w:szCs w:val="24"/>
          <w:lang w:eastAsia="en-GB"/>
        </w:rPr>
        <w:t xml:space="preserve"> and</w:t>
      </w:r>
      <w:proofErr w:type="gramEnd"/>
      <w:r w:rsidRPr="00C97F63">
        <w:rPr>
          <w:rFonts w:ascii="Arial" w:hAnsi="Arial"/>
          <w:szCs w:val="24"/>
          <w:lang w:eastAsia="en-GB"/>
        </w:rPr>
        <w:t xml:space="preserve"> e-Unicycle or similar items</w:t>
      </w:r>
      <w:r w:rsidR="003E37A4" w:rsidRPr="00C97F63">
        <w:rPr>
          <w:rFonts w:ascii="Arial" w:hAnsi="Arial"/>
          <w:szCs w:val="24"/>
          <w:lang w:eastAsia="en-GB"/>
        </w:rPr>
        <w:t xml:space="preserve"> but excluding pedal assisted bicycles</w:t>
      </w:r>
    </w:p>
    <w:p w14:paraId="3A68BB36" w14:textId="68C35C4A" w:rsidR="000A5286" w:rsidRPr="000A5286" w:rsidRDefault="008E1E93" w:rsidP="000A5286">
      <w:pPr>
        <w:numPr>
          <w:ilvl w:val="1"/>
          <w:numId w:val="16"/>
        </w:numPr>
        <w:spacing w:before="120" w:after="120"/>
        <w:jc w:val="both"/>
        <w:rPr>
          <w:rFonts w:ascii="Arial" w:hAnsi="Arial" w:cs="Arial"/>
          <w:szCs w:val="24"/>
        </w:rPr>
      </w:pPr>
      <w:r>
        <w:rPr>
          <w:rFonts w:ascii="Arial" w:hAnsi="Arial"/>
          <w:szCs w:val="24"/>
          <w:lang w:eastAsia="en-GB"/>
        </w:rPr>
        <w:t>3D printers</w:t>
      </w:r>
      <w:r w:rsidR="000A5286" w:rsidRPr="000A5286">
        <w:rPr>
          <w:rFonts w:ascii="Arial" w:hAnsi="Arial"/>
          <w:szCs w:val="24"/>
          <w:lang w:eastAsia="en-GB"/>
        </w:rPr>
        <w:t>.</w:t>
      </w:r>
    </w:p>
    <w:p w14:paraId="5EE2E28D" w14:textId="77777777" w:rsidR="000A5286" w:rsidRPr="000A5286" w:rsidRDefault="000A5286" w:rsidP="000A5286">
      <w:pPr>
        <w:numPr>
          <w:ilvl w:val="0"/>
          <w:numId w:val="16"/>
        </w:numPr>
        <w:spacing w:before="120" w:after="120"/>
        <w:jc w:val="both"/>
        <w:rPr>
          <w:rFonts w:ascii="Arial" w:hAnsi="Arial" w:cs="Arial"/>
          <w:szCs w:val="24"/>
        </w:rPr>
      </w:pPr>
      <w:r w:rsidRPr="000A5286">
        <w:rPr>
          <w:rFonts w:ascii="Arial" w:hAnsi="Arial"/>
          <w:szCs w:val="24"/>
          <w:lang w:eastAsia="en-GB"/>
        </w:rPr>
        <w:t xml:space="preserve">You must not charge mobility scooters in your Accommodation or in Halls, including corridors and stairs forming part of the means of escape. Due to the very significant risk of battery fires particularly during charging, mobility scooters should only be charged in locations outside of your Accommodation. </w:t>
      </w:r>
    </w:p>
    <w:bookmarkEnd w:id="57"/>
    <w:bookmarkEnd w:id="59"/>
    <w:p w14:paraId="411A368E" w14:textId="77777777" w:rsidR="000A5286" w:rsidRPr="000A5286" w:rsidRDefault="000A5286" w:rsidP="000A5286">
      <w:pPr>
        <w:numPr>
          <w:ilvl w:val="0"/>
          <w:numId w:val="16"/>
        </w:numPr>
        <w:autoSpaceDE w:val="0"/>
        <w:autoSpaceDN w:val="0"/>
        <w:spacing w:before="120" w:after="120" w:line="276" w:lineRule="auto"/>
        <w:jc w:val="both"/>
        <w:rPr>
          <w:rFonts w:ascii="Arial" w:hAnsi="Arial" w:cs="Arial"/>
          <w:szCs w:val="24"/>
        </w:rPr>
      </w:pPr>
      <w:r w:rsidRPr="000A5286">
        <w:rPr>
          <w:rFonts w:ascii="Arial" w:hAnsi="Arial" w:cs="Arial"/>
          <w:szCs w:val="24"/>
        </w:rPr>
        <w:t>You must not use multi-way cube Adaptors, non-fused electrical equipment, overloaded extension cords or any electrical equipment in disrepair in your Accommodation or anywhere in Halls.</w:t>
      </w:r>
    </w:p>
    <w:p w14:paraId="25ABBEAD" w14:textId="77777777" w:rsidR="000A5286" w:rsidRPr="000A5286" w:rsidRDefault="000A5286" w:rsidP="000A5286">
      <w:pPr>
        <w:numPr>
          <w:ilvl w:val="0"/>
          <w:numId w:val="16"/>
        </w:numPr>
        <w:autoSpaceDE w:val="0"/>
        <w:autoSpaceDN w:val="0"/>
        <w:spacing w:before="120" w:after="120" w:line="276" w:lineRule="auto"/>
        <w:jc w:val="both"/>
        <w:rPr>
          <w:rFonts w:ascii="Arial" w:hAnsi="Arial" w:cs="Arial"/>
        </w:rPr>
      </w:pPr>
      <w:r w:rsidRPr="000A5286">
        <w:rPr>
          <w:rFonts w:ascii="Arial" w:hAnsi="Arial" w:cs="Arial"/>
        </w:rPr>
        <w:t>You must not play ballgames in any part of your Accommodation or Halls.</w:t>
      </w:r>
    </w:p>
    <w:p w14:paraId="48BECB90" w14:textId="5FAB035A" w:rsidR="000A5286" w:rsidRPr="000A5286" w:rsidRDefault="000A5286" w:rsidP="000A5286">
      <w:pPr>
        <w:numPr>
          <w:ilvl w:val="0"/>
          <w:numId w:val="16"/>
        </w:numPr>
        <w:autoSpaceDE w:val="0"/>
        <w:autoSpaceDN w:val="0"/>
        <w:spacing w:line="276" w:lineRule="auto"/>
        <w:jc w:val="both"/>
        <w:rPr>
          <w:rFonts w:ascii="Arial" w:hAnsi="Arial" w:cs="Arial"/>
        </w:rPr>
      </w:pPr>
      <w:r w:rsidRPr="000A5286">
        <w:rPr>
          <w:rFonts w:ascii="Arial" w:hAnsi="Arial" w:cs="Arial"/>
        </w:rPr>
        <w:t xml:space="preserve">Smoking, including e-cigarettes and vape pens, is not permitted in your Accommodation or anywhere in Halls (please see Regulation </w:t>
      </w:r>
      <w:r w:rsidR="006F64E1">
        <w:rPr>
          <w:rFonts w:ascii="Arial" w:hAnsi="Arial" w:cs="Arial"/>
        </w:rPr>
        <w:t>8</w:t>
      </w:r>
      <w:r w:rsidR="006F64E1" w:rsidRPr="000A5286">
        <w:rPr>
          <w:rFonts w:ascii="Arial" w:hAnsi="Arial" w:cs="Arial"/>
        </w:rPr>
        <w:t xml:space="preserve"> </w:t>
      </w:r>
      <w:r w:rsidRPr="000A5286">
        <w:rPr>
          <w:rFonts w:ascii="Arial" w:hAnsi="Arial" w:cs="Arial"/>
        </w:rPr>
        <w:t>above for more information).</w:t>
      </w:r>
    </w:p>
    <w:p w14:paraId="5A942F8C" w14:textId="77777777" w:rsidR="000A5286" w:rsidRPr="000A5286" w:rsidRDefault="000A5286" w:rsidP="000A5286">
      <w:pPr>
        <w:autoSpaceDE w:val="0"/>
        <w:autoSpaceDN w:val="0"/>
        <w:spacing w:line="276" w:lineRule="auto"/>
        <w:jc w:val="both"/>
        <w:rPr>
          <w:rFonts w:ascii="Arial" w:hAnsi="Arial" w:cs="Arial"/>
        </w:rPr>
      </w:pPr>
    </w:p>
    <w:p w14:paraId="01F0FEB5" w14:textId="77777777" w:rsidR="000A5286" w:rsidRPr="000A5286" w:rsidRDefault="000A5286" w:rsidP="000A5286">
      <w:pPr>
        <w:autoSpaceDE w:val="0"/>
        <w:autoSpaceDN w:val="0"/>
        <w:spacing w:line="276" w:lineRule="auto"/>
        <w:jc w:val="both"/>
        <w:rPr>
          <w:rFonts w:ascii="Arial" w:hAnsi="Arial" w:cs="Arial"/>
          <w:szCs w:val="24"/>
        </w:rPr>
      </w:pPr>
    </w:p>
    <w:p w14:paraId="15680800" w14:textId="77777777" w:rsidR="000A5286" w:rsidRPr="000A5286" w:rsidRDefault="000A5286" w:rsidP="00770439">
      <w:pPr>
        <w:keepNext/>
        <w:numPr>
          <w:ilvl w:val="0"/>
          <w:numId w:val="17"/>
        </w:numPr>
        <w:spacing w:before="120" w:after="120"/>
        <w:jc w:val="both"/>
        <w:outlineLvl w:val="1"/>
        <w:rPr>
          <w:rFonts w:ascii="Arial" w:hAnsi="Arial" w:cs="Arial"/>
          <w:b/>
          <w:szCs w:val="24"/>
        </w:rPr>
      </w:pPr>
      <w:bookmarkStart w:id="60" w:name="_Fire_Safety"/>
      <w:bookmarkStart w:id="61" w:name="_Toc152247449"/>
      <w:bookmarkStart w:id="62" w:name="_Toc158812111"/>
      <w:bookmarkEnd w:id="60"/>
      <w:r w:rsidRPr="000A5286">
        <w:rPr>
          <w:rFonts w:ascii="Arial" w:hAnsi="Arial" w:cs="Arial"/>
          <w:b/>
          <w:szCs w:val="24"/>
        </w:rPr>
        <w:t>Fire Safety</w:t>
      </w:r>
      <w:bookmarkEnd w:id="61"/>
      <w:bookmarkEnd w:id="62"/>
    </w:p>
    <w:p w14:paraId="73CA661A" w14:textId="072753FE" w:rsidR="00640590" w:rsidRPr="000A5286" w:rsidRDefault="000E5953" w:rsidP="000A5286">
      <w:pPr>
        <w:keepNext/>
        <w:spacing w:before="120" w:after="120"/>
        <w:outlineLvl w:val="0"/>
        <w:rPr>
          <w:rFonts w:ascii="Arial" w:hAnsi="Arial" w:cs="Arial"/>
          <w:b/>
          <w:szCs w:val="24"/>
          <w:lang w:eastAsia="en-GB"/>
        </w:rPr>
      </w:pPr>
      <w:bookmarkStart w:id="63" w:name="_Toc152247450"/>
      <w:bookmarkStart w:id="64" w:name="_Toc158812112"/>
      <w:r w:rsidRPr="000A5286">
        <w:rPr>
          <w:rFonts w:ascii="Arial" w:hAnsi="Arial" w:cs="Arial"/>
          <w:b/>
          <w:szCs w:val="24"/>
        </w:rPr>
        <w:t>1</w:t>
      </w:r>
      <w:r>
        <w:rPr>
          <w:rFonts w:ascii="Arial" w:hAnsi="Arial" w:cs="Arial"/>
          <w:b/>
          <w:szCs w:val="24"/>
        </w:rPr>
        <w:t>6</w:t>
      </w:r>
      <w:r w:rsidR="000A5286" w:rsidRPr="000A5286">
        <w:rPr>
          <w:rFonts w:ascii="Arial" w:hAnsi="Arial" w:cs="Arial"/>
          <w:b/>
          <w:szCs w:val="24"/>
        </w:rPr>
        <w:t>.1</w:t>
      </w:r>
      <w:bookmarkStart w:id="65" w:name="_Toc92115912"/>
      <w:r w:rsidR="00A76ACC">
        <w:rPr>
          <w:rFonts w:ascii="Arial" w:hAnsi="Arial" w:cs="Arial"/>
          <w:b/>
          <w:szCs w:val="24"/>
        </w:rPr>
        <w:t xml:space="preserve">.  </w:t>
      </w:r>
      <w:r w:rsidR="009E1805">
        <w:rPr>
          <w:rFonts w:ascii="Arial" w:hAnsi="Arial" w:cs="Arial"/>
          <w:b/>
          <w:szCs w:val="24"/>
        </w:rPr>
        <w:t xml:space="preserve">    </w:t>
      </w:r>
      <w:r w:rsidR="000A5286" w:rsidRPr="000A5286">
        <w:rPr>
          <w:rFonts w:ascii="Arial" w:hAnsi="Arial" w:cs="Arial"/>
          <w:b/>
          <w:szCs w:val="24"/>
          <w:lang w:eastAsia="en-GB"/>
        </w:rPr>
        <w:t>Student Advice</w:t>
      </w:r>
      <w:bookmarkEnd w:id="63"/>
      <w:bookmarkEnd w:id="65"/>
      <w:bookmarkEnd w:id="64"/>
    </w:p>
    <w:p w14:paraId="5050ED2F" w14:textId="4DCA9BAD" w:rsidR="00B73E76" w:rsidRPr="00C97F63" w:rsidRDefault="000E5953" w:rsidP="00DD45C9">
      <w:pPr>
        <w:spacing w:before="120" w:after="120"/>
        <w:rPr>
          <w:rFonts w:ascii="Arial" w:hAnsi="Arial" w:cs="Arial"/>
          <w:szCs w:val="24"/>
          <w:lang w:eastAsia="en-GB"/>
        </w:rPr>
      </w:pPr>
      <w:bookmarkStart w:id="66" w:name="_Hlk90739144"/>
      <w:r w:rsidRPr="630F0B02">
        <w:rPr>
          <w:rFonts w:ascii="Arial" w:hAnsi="Arial" w:cs="Arial"/>
          <w:lang w:eastAsia="en-GB"/>
        </w:rPr>
        <w:t>1</w:t>
      </w:r>
      <w:r>
        <w:rPr>
          <w:rFonts w:ascii="Arial" w:hAnsi="Arial" w:cs="Arial"/>
          <w:lang w:eastAsia="en-GB"/>
        </w:rPr>
        <w:t>6</w:t>
      </w:r>
      <w:r w:rsidR="000A5286" w:rsidRPr="630F0B02">
        <w:rPr>
          <w:rFonts w:ascii="Arial" w:hAnsi="Arial" w:cs="Arial"/>
          <w:lang w:eastAsia="en-GB"/>
        </w:rPr>
        <w:t>.1.1.</w:t>
      </w:r>
      <w:r w:rsidR="000A5286">
        <w:tab/>
      </w:r>
      <w:r w:rsidR="00E52014" w:rsidRPr="00C97F63">
        <w:rPr>
          <w:rFonts w:ascii="Arial" w:hAnsi="Arial" w:cs="Arial"/>
          <w:lang w:eastAsia="en-GB"/>
        </w:rPr>
        <w:t xml:space="preserve">Within </w:t>
      </w:r>
      <w:r w:rsidR="00C02014" w:rsidRPr="00C97F63">
        <w:rPr>
          <w:rFonts w:ascii="Arial" w:hAnsi="Arial" w:cs="Arial"/>
          <w:lang w:eastAsia="en-GB"/>
        </w:rPr>
        <w:t xml:space="preserve">5 days of </w:t>
      </w:r>
      <w:r w:rsidR="003E37A4" w:rsidRPr="00C97F63">
        <w:rPr>
          <w:rFonts w:ascii="Arial" w:hAnsi="Arial" w:cs="Arial"/>
          <w:lang w:eastAsia="en-GB"/>
        </w:rPr>
        <w:t xml:space="preserve">moving into your Accommodation </w:t>
      </w:r>
      <w:proofErr w:type="gramStart"/>
      <w:r w:rsidR="003E37A4" w:rsidRPr="00C97F63">
        <w:rPr>
          <w:rFonts w:ascii="Arial" w:hAnsi="Arial" w:cs="Arial"/>
          <w:lang w:eastAsia="en-GB"/>
        </w:rPr>
        <w:t>you  (</w:t>
      </w:r>
      <w:proofErr w:type="gramEnd"/>
      <w:r w:rsidR="003E37A4" w:rsidRPr="00C97F63">
        <w:rPr>
          <w:rFonts w:ascii="Arial" w:hAnsi="Arial" w:cs="Arial"/>
          <w:lang w:eastAsia="en-GB"/>
        </w:rPr>
        <w:t xml:space="preserve">and your </w:t>
      </w:r>
      <w:r w:rsidR="003E37A4" w:rsidRPr="00C97F63">
        <w:rPr>
          <w:rFonts w:ascii="Arial" w:hAnsi="Arial" w:cs="Arial"/>
        </w:rPr>
        <w:t>partner/family in the case of couple/family accommodation</w:t>
      </w:r>
      <w:r w:rsidR="003E37A4">
        <w:rPr>
          <w:rFonts w:ascii="Arial" w:hAnsi="Arial" w:cs="Arial"/>
        </w:rPr>
        <w:t>)</w:t>
      </w:r>
      <w:r w:rsidR="003E37A4">
        <w:rPr>
          <w:rFonts w:ascii="Arial" w:hAnsi="Arial" w:cs="Arial"/>
          <w:lang w:eastAsia="en-GB"/>
        </w:rPr>
        <w:t xml:space="preserve"> must have</w:t>
      </w:r>
      <w:r w:rsidR="00C02014" w:rsidRPr="630F0B02">
        <w:rPr>
          <w:rFonts w:ascii="Arial" w:hAnsi="Arial" w:cs="Arial"/>
          <w:lang w:eastAsia="en-GB"/>
        </w:rPr>
        <w:t xml:space="preserve"> booked onto the </w:t>
      </w:r>
      <w:r w:rsidR="003E37A4">
        <w:rPr>
          <w:rFonts w:ascii="Arial" w:hAnsi="Arial" w:cs="Arial"/>
          <w:lang w:eastAsia="en-GB"/>
        </w:rPr>
        <w:t xml:space="preserve"> </w:t>
      </w:r>
      <w:r w:rsidR="003E37A4">
        <w:rPr>
          <w:rFonts w:ascii="Arial" w:hAnsi="Arial" w:cs="Arial"/>
          <w:szCs w:val="24"/>
          <w:lang w:eastAsia="en-GB"/>
        </w:rPr>
        <w:t>m</w:t>
      </w:r>
      <w:r w:rsidR="00B73E76">
        <w:rPr>
          <w:rFonts w:ascii="Arial" w:hAnsi="Arial" w:cs="Arial"/>
          <w:szCs w:val="24"/>
          <w:lang w:eastAsia="en-GB"/>
        </w:rPr>
        <w:t>andatory fire training walk</w:t>
      </w:r>
      <w:r w:rsidR="003E37A4">
        <w:rPr>
          <w:rFonts w:ascii="Arial" w:hAnsi="Arial" w:cs="Arial"/>
          <w:szCs w:val="24"/>
          <w:lang w:eastAsia="en-GB"/>
        </w:rPr>
        <w:t xml:space="preserve"> and the walk must be</w:t>
      </w:r>
      <w:r w:rsidR="00B61935">
        <w:rPr>
          <w:rFonts w:ascii="Arial" w:hAnsi="Arial" w:cs="Arial"/>
          <w:szCs w:val="24"/>
          <w:lang w:eastAsia="en-GB"/>
        </w:rPr>
        <w:t xml:space="preserve"> completed</w:t>
      </w:r>
      <w:r w:rsidR="003E37A4">
        <w:rPr>
          <w:rFonts w:ascii="Arial" w:hAnsi="Arial" w:cs="Arial"/>
          <w:szCs w:val="24"/>
          <w:lang w:eastAsia="en-GB"/>
        </w:rPr>
        <w:t xml:space="preserve"> by you (and </w:t>
      </w:r>
      <w:r w:rsidR="003E37A4" w:rsidRPr="630F0B02">
        <w:rPr>
          <w:rFonts w:ascii="Arial" w:hAnsi="Arial" w:cs="Arial"/>
        </w:rPr>
        <w:t>your partner/family in the case of couple/family accommodation</w:t>
      </w:r>
      <w:r w:rsidR="003E37A4">
        <w:rPr>
          <w:rFonts w:ascii="Arial" w:hAnsi="Arial" w:cs="Arial"/>
        </w:rPr>
        <w:t>)</w:t>
      </w:r>
      <w:r w:rsidR="00B61935">
        <w:rPr>
          <w:rFonts w:ascii="Arial" w:hAnsi="Arial" w:cs="Arial"/>
          <w:szCs w:val="24"/>
          <w:lang w:eastAsia="en-GB"/>
        </w:rPr>
        <w:t xml:space="preserve"> within </w:t>
      </w:r>
      <w:r w:rsidR="00644165">
        <w:rPr>
          <w:rFonts w:ascii="Arial" w:hAnsi="Arial" w:cs="Arial"/>
          <w:szCs w:val="24"/>
          <w:lang w:eastAsia="en-GB"/>
        </w:rPr>
        <w:t xml:space="preserve">14 days of the </w:t>
      </w:r>
      <w:r w:rsidR="003E37A4">
        <w:rPr>
          <w:rFonts w:ascii="Arial" w:hAnsi="Arial" w:cs="Arial"/>
          <w:szCs w:val="24"/>
          <w:lang w:eastAsia="en-GB"/>
        </w:rPr>
        <w:t>date you moved into your Accommodation</w:t>
      </w:r>
      <w:r w:rsidR="00644165">
        <w:rPr>
          <w:rFonts w:ascii="Arial" w:hAnsi="Arial" w:cs="Arial"/>
          <w:szCs w:val="24"/>
          <w:lang w:eastAsia="en-GB"/>
        </w:rPr>
        <w:t>.</w:t>
      </w:r>
      <w:r w:rsidR="00B73E76">
        <w:rPr>
          <w:rFonts w:ascii="Arial" w:hAnsi="Arial" w:cs="Arial"/>
          <w:szCs w:val="24"/>
          <w:lang w:eastAsia="en-GB"/>
        </w:rPr>
        <w:t xml:space="preserve"> </w:t>
      </w:r>
      <w:r w:rsidR="00B37D7B">
        <w:rPr>
          <w:rFonts w:ascii="Arial" w:hAnsi="Arial" w:cs="Arial"/>
          <w:szCs w:val="24"/>
          <w:lang w:eastAsia="en-GB"/>
        </w:rPr>
        <w:t>Details of t</w:t>
      </w:r>
      <w:r w:rsidR="003E37A4">
        <w:rPr>
          <w:rFonts w:ascii="Arial" w:hAnsi="Arial" w:cs="Arial"/>
          <w:szCs w:val="24"/>
          <w:lang w:eastAsia="en-GB"/>
        </w:rPr>
        <w:t>he mandatory fire training walk</w:t>
      </w:r>
      <w:r w:rsidR="00B37D7B">
        <w:rPr>
          <w:rFonts w:ascii="Arial" w:hAnsi="Arial" w:cs="Arial"/>
          <w:szCs w:val="24"/>
          <w:lang w:eastAsia="en-GB"/>
        </w:rPr>
        <w:t xml:space="preserve"> can be obtained via your </w:t>
      </w:r>
      <w:r w:rsidR="00077968">
        <w:rPr>
          <w:rFonts w:ascii="Arial" w:hAnsi="Arial" w:cs="Arial"/>
          <w:szCs w:val="24"/>
          <w:lang w:eastAsia="en-GB"/>
        </w:rPr>
        <w:t>Accommodations</w:t>
      </w:r>
      <w:r w:rsidR="00B37D7B">
        <w:rPr>
          <w:rFonts w:ascii="Arial" w:hAnsi="Arial" w:cs="Arial"/>
          <w:szCs w:val="24"/>
          <w:lang w:eastAsia="en-GB"/>
        </w:rPr>
        <w:t xml:space="preserve"> reception</w:t>
      </w:r>
      <w:r w:rsidR="004500A3">
        <w:rPr>
          <w:rFonts w:ascii="Arial" w:hAnsi="Arial" w:cs="Arial"/>
          <w:szCs w:val="24"/>
          <w:lang w:eastAsia="en-GB"/>
        </w:rPr>
        <w:t xml:space="preserve"> team.</w:t>
      </w:r>
    </w:p>
    <w:p w14:paraId="65F2DF59" w14:textId="08AE1E55" w:rsidR="000A5286" w:rsidRPr="00C97F63" w:rsidRDefault="000E5953" w:rsidP="630F0B02">
      <w:pPr>
        <w:spacing w:before="120" w:after="120"/>
        <w:rPr>
          <w:rFonts w:ascii="Arial" w:hAnsi="Arial" w:cs="Arial"/>
          <w:lang w:eastAsia="en-GB"/>
        </w:rPr>
      </w:pPr>
      <w:r w:rsidRPr="00C97F63">
        <w:rPr>
          <w:rFonts w:ascii="Arial" w:hAnsi="Arial" w:cs="Arial"/>
          <w:lang w:eastAsia="en-GB"/>
        </w:rPr>
        <w:t>16</w:t>
      </w:r>
      <w:r w:rsidR="007C1391" w:rsidRPr="00C97F63">
        <w:rPr>
          <w:rFonts w:ascii="Arial" w:hAnsi="Arial" w:cs="Arial"/>
          <w:lang w:eastAsia="en-GB"/>
        </w:rPr>
        <w:t>.1.2.</w:t>
      </w:r>
      <w:r w:rsidR="007C1391" w:rsidRPr="00C97F63">
        <w:tab/>
      </w:r>
      <w:r w:rsidR="000A5286" w:rsidRPr="00C97F63">
        <w:rPr>
          <w:rFonts w:ascii="Arial" w:hAnsi="Arial" w:cs="Arial"/>
          <w:lang w:eastAsia="en-GB"/>
        </w:rPr>
        <w:t>On hearing the fire alarm:</w:t>
      </w:r>
    </w:p>
    <w:p w14:paraId="2E505436" w14:textId="77777777" w:rsidR="000A5286" w:rsidRPr="00C97F63" w:rsidRDefault="000A5286" w:rsidP="000A5286">
      <w:pPr>
        <w:numPr>
          <w:ilvl w:val="0"/>
          <w:numId w:val="41"/>
        </w:numPr>
        <w:spacing w:before="120" w:after="120"/>
        <w:ind w:left="1440"/>
        <w:jc w:val="both"/>
        <w:rPr>
          <w:rFonts w:ascii="Arial" w:hAnsi="Arial" w:cs="Arial"/>
          <w:szCs w:val="24"/>
          <w:lang w:eastAsia="en-GB"/>
        </w:rPr>
      </w:pPr>
      <w:r w:rsidRPr="00C97F63">
        <w:rPr>
          <w:rFonts w:ascii="Arial" w:hAnsi="Arial" w:cs="Arial"/>
          <w:szCs w:val="24"/>
          <w:lang w:eastAsia="en-GB"/>
        </w:rPr>
        <w:t>During winter months and colder days, remember to put shoes on and take a warm coat with you.</w:t>
      </w:r>
    </w:p>
    <w:p w14:paraId="5516337B" w14:textId="433A3BCA" w:rsidR="00213A86" w:rsidRPr="00C97F63" w:rsidRDefault="00213A86" w:rsidP="000A5286">
      <w:pPr>
        <w:numPr>
          <w:ilvl w:val="0"/>
          <w:numId w:val="41"/>
        </w:numPr>
        <w:spacing w:before="120" w:after="120"/>
        <w:ind w:left="1440"/>
        <w:jc w:val="both"/>
        <w:rPr>
          <w:rFonts w:ascii="Arial" w:hAnsi="Arial" w:cs="Arial"/>
          <w:szCs w:val="24"/>
          <w:lang w:eastAsia="en-GB"/>
        </w:rPr>
      </w:pPr>
      <w:r w:rsidRPr="00C97F63">
        <w:rPr>
          <w:rFonts w:ascii="Arial" w:hAnsi="Arial" w:cs="Arial"/>
          <w:szCs w:val="24"/>
          <w:lang w:eastAsia="en-GB"/>
        </w:rPr>
        <w:t xml:space="preserve">Do not stop to dress </w:t>
      </w:r>
      <w:proofErr w:type="gramStart"/>
      <w:r w:rsidRPr="00C97F63">
        <w:rPr>
          <w:rFonts w:ascii="Arial" w:hAnsi="Arial" w:cs="Arial"/>
          <w:szCs w:val="24"/>
          <w:lang w:eastAsia="en-GB"/>
        </w:rPr>
        <w:t>fully</w:t>
      </w:r>
      <w:proofErr w:type="gramEnd"/>
    </w:p>
    <w:p w14:paraId="5ABB6472" w14:textId="77777777" w:rsidR="000A5286" w:rsidRPr="00C97F63" w:rsidRDefault="000A5286" w:rsidP="000A5286">
      <w:pPr>
        <w:numPr>
          <w:ilvl w:val="0"/>
          <w:numId w:val="33"/>
        </w:numPr>
        <w:spacing w:before="120" w:after="120"/>
        <w:ind w:left="1440"/>
        <w:jc w:val="both"/>
        <w:rPr>
          <w:rFonts w:ascii="Arial" w:hAnsi="Arial" w:cs="Arial"/>
          <w:szCs w:val="24"/>
          <w:lang w:eastAsia="en-GB"/>
        </w:rPr>
      </w:pPr>
      <w:r w:rsidRPr="00C97F63">
        <w:rPr>
          <w:rFonts w:ascii="Arial" w:hAnsi="Arial" w:cs="Arial"/>
          <w:szCs w:val="24"/>
          <w:lang w:eastAsia="en-GB"/>
        </w:rPr>
        <w:t>Make sure everyone in the Accommodation with you is fully awake and aware of the fire alarm activation.</w:t>
      </w:r>
    </w:p>
    <w:p w14:paraId="62095888" w14:textId="77777777" w:rsidR="000A5286" w:rsidRPr="00C97F63" w:rsidRDefault="000A5286" w:rsidP="000A5286">
      <w:pPr>
        <w:numPr>
          <w:ilvl w:val="0"/>
          <w:numId w:val="33"/>
        </w:numPr>
        <w:spacing w:before="120" w:after="120"/>
        <w:ind w:left="1440"/>
        <w:jc w:val="both"/>
        <w:rPr>
          <w:rFonts w:ascii="Arial" w:hAnsi="Arial" w:cs="Arial"/>
          <w:szCs w:val="24"/>
          <w:lang w:eastAsia="en-GB"/>
        </w:rPr>
      </w:pPr>
      <w:r w:rsidRPr="00C97F63">
        <w:rPr>
          <w:rFonts w:ascii="Arial" w:hAnsi="Arial" w:cs="Arial"/>
          <w:szCs w:val="24"/>
          <w:lang w:eastAsia="en-GB"/>
        </w:rPr>
        <w:t>Evacuate the building by your nearest available escape shutting all doors behind you.</w:t>
      </w:r>
    </w:p>
    <w:p w14:paraId="1B96418F" w14:textId="77777777" w:rsidR="000A5286" w:rsidRPr="00C97F63" w:rsidRDefault="000A5286" w:rsidP="000A5286">
      <w:pPr>
        <w:numPr>
          <w:ilvl w:val="0"/>
          <w:numId w:val="33"/>
        </w:numPr>
        <w:spacing w:before="120" w:after="120"/>
        <w:ind w:left="1440"/>
        <w:jc w:val="both"/>
        <w:rPr>
          <w:rFonts w:ascii="Arial" w:hAnsi="Arial" w:cs="Arial"/>
          <w:szCs w:val="24"/>
          <w:lang w:eastAsia="en-GB"/>
        </w:rPr>
      </w:pPr>
      <w:r w:rsidRPr="00C97F63">
        <w:rPr>
          <w:rFonts w:ascii="Arial" w:hAnsi="Arial" w:cs="Arial"/>
          <w:szCs w:val="24"/>
          <w:lang w:eastAsia="en-GB"/>
        </w:rPr>
        <w:t>Go immediately to the designated Fire Assembly Point for the Hall.</w:t>
      </w:r>
    </w:p>
    <w:p w14:paraId="6E5DD0DB" w14:textId="3807FEA1" w:rsidR="000A5286" w:rsidRPr="000A5286" w:rsidRDefault="000A5286" w:rsidP="000A5286">
      <w:pPr>
        <w:numPr>
          <w:ilvl w:val="0"/>
          <w:numId w:val="33"/>
        </w:numPr>
        <w:spacing w:before="120" w:after="120"/>
        <w:ind w:left="1440"/>
        <w:jc w:val="both"/>
        <w:rPr>
          <w:rFonts w:ascii="Arial" w:hAnsi="Arial" w:cs="Arial"/>
          <w:lang w:eastAsia="en-GB"/>
        </w:rPr>
      </w:pPr>
      <w:r w:rsidRPr="00C97F63">
        <w:rPr>
          <w:rFonts w:ascii="Arial" w:hAnsi="Arial" w:cs="Arial"/>
          <w:lang w:eastAsia="en-GB"/>
        </w:rPr>
        <w:t>At all times act quickly and calmly / do not stop to collect your</w:t>
      </w:r>
      <w:r w:rsidRPr="53634AA9">
        <w:rPr>
          <w:rFonts w:ascii="Arial" w:hAnsi="Arial" w:cs="Arial"/>
          <w:lang w:eastAsia="en-GB"/>
        </w:rPr>
        <w:t xml:space="preserve"> personal belongings / do not run / shut all doors as you leave.</w:t>
      </w:r>
    </w:p>
    <w:p w14:paraId="20224D75" w14:textId="78037900" w:rsidR="000A5286" w:rsidRPr="000A5286" w:rsidRDefault="000E5953" w:rsidP="630F0B02">
      <w:pPr>
        <w:keepNext/>
        <w:spacing w:before="120" w:after="120"/>
        <w:outlineLvl w:val="0"/>
        <w:rPr>
          <w:rFonts w:ascii="Arial" w:hAnsi="Arial" w:cs="Arial"/>
          <w:b/>
          <w:bCs/>
        </w:rPr>
      </w:pPr>
      <w:bookmarkStart w:id="67" w:name="_Toc152247451"/>
      <w:bookmarkStart w:id="68" w:name="_Toc158812113"/>
      <w:r w:rsidRPr="630F0B02">
        <w:rPr>
          <w:rFonts w:ascii="Arial" w:hAnsi="Arial" w:cs="Arial"/>
          <w:b/>
          <w:bCs/>
        </w:rPr>
        <w:t>1</w:t>
      </w:r>
      <w:r>
        <w:rPr>
          <w:rFonts w:ascii="Arial" w:hAnsi="Arial" w:cs="Arial"/>
          <w:b/>
          <w:bCs/>
        </w:rPr>
        <w:t>6</w:t>
      </w:r>
      <w:r w:rsidR="000A5286" w:rsidRPr="630F0B02">
        <w:rPr>
          <w:rFonts w:ascii="Arial" w:hAnsi="Arial" w:cs="Arial"/>
          <w:b/>
          <w:bCs/>
        </w:rPr>
        <w:t>.2.</w:t>
      </w:r>
      <w:r w:rsidR="000A5286">
        <w:tab/>
      </w:r>
      <w:r w:rsidR="0015084F" w:rsidRPr="630F0B02">
        <w:rPr>
          <w:rFonts w:ascii="Arial" w:hAnsi="Arial" w:cs="Arial"/>
          <w:b/>
          <w:bCs/>
        </w:rPr>
        <w:t xml:space="preserve">  </w:t>
      </w:r>
      <w:r w:rsidR="000A5286" w:rsidRPr="630F0B02">
        <w:rPr>
          <w:rFonts w:ascii="Arial" w:hAnsi="Arial" w:cs="Arial"/>
          <w:b/>
          <w:bCs/>
        </w:rPr>
        <w:t>Fire Alarms</w:t>
      </w:r>
      <w:bookmarkEnd w:id="67"/>
      <w:bookmarkEnd w:id="68"/>
    </w:p>
    <w:p w14:paraId="5F024A8F" w14:textId="3845DBF4" w:rsidR="000A5286" w:rsidRPr="000A5286" w:rsidRDefault="000E5953" w:rsidP="630F0B02">
      <w:pPr>
        <w:spacing w:before="120" w:after="120"/>
        <w:ind w:left="720" w:hanging="720"/>
        <w:rPr>
          <w:rFonts w:ascii="Arial" w:hAnsi="Arial" w:cs="Arial"/>
        </w:rPr>
      </w:pPr>
      <w:r w:rsidRPr="00C97F63">
        <w:rPr>
          <w:rFonts w:ascii="Arial" w:hAnsi="Arial" w:cs="Arial"/>
        </w:rPr>
        <w:t>16</w:t>
      </w:r>
      <w:r w:rsidR="000A5286" w:rsidRPr="00C97F63">
        <w:rPr>
          <w:rFonts w:ascii="Arial" w:hAnsi="Arial" w:cs="Arial"/>
        </w:rPr>
        <w:t>.2.1.</w:t>
      </w:r>
      <w:r w:rsidR="000A5286">
        <w:tab/>
      </w:r>
      <w:r w:rsidR="000A5286" w:rsidRPr="630F0B02">
        <w:rPr>
          <w:rFonts w:ascii="Arial" w:hAnsi="Arial" w:cs="Arial"/>
        </w:rPr>
        <w:t xml:space="preserve">Fire alarms are provided to give warning in case of fire, as smoke and fire can spread very quickly.  Always leave the building immediately upon hearing the fire alarm by the nearest available exit </w:t>
      </w:r>
      <w:r w:rsidR="000A5286" w:rsidRPr="630F0B02">
        <w:rPr>
          <w:rFonts w:ascii="Arial" w:hAnsi="Arial" w:cs="Arial"/>
          <w:i/>
          <w:iCs/>
        </w:rPr>
        <w:t>(you should be familiar with your escape routes and fire assembly point)</w:t>
      </w:r>
      <w:r w:rsidR="000A5286" w:rsidRPr="630F0B02">
        <w:rPr>
          <w:rFonts w:ascii="Arial" w:hAnsi="Arial" w:cs="Arial"/>
        </w:rPr>
        <w:t>.</w:t>
      </w:r>
    </w:p>
    <w:p w14:paraId="4571C919" w14:textId="13B9BF92" w:rsidR="00E06F4E" w:rsidRPr="00C97F63" w:rsidRDefault="000A5286" w:rsidP="00E06F4E">
      <w:pPr>
        <w:numPr>
          <w:ilvl w:val="0"/>
          <w:numId w:val="38"/>
        </w:numPr>
        <w:spacing w:before="120" w:after="120"/>
        <w:ind w:left="1440"/>
        <w:jc w:val="both"/>
        <w:rPr>
          <w:rFonts w:ascii="Arial" w:hAnsi="Arial" w:cs="Arial"/>
          <w:bCs/>
          <w:szCs w:val="24"/>
        </w:rPr>
      </w:pPr>
      <w:r w:rsidRPr="00C97F63">
        <w:rPr>
          <w:rFonts w:ascii="Arial" w:hAnsi="Arial" w:cs="Arial"/>
          <w:bCs/>
          <w:szCs w:val="24"/>
        </w:rPr>
        <w:t>If there is a fire in your Accommodation - always sound the alarm by operating the red break-glass manual call point so that the alarm can be raised to allow others to escape quickly and safely.</w:t>
      </w:r>
    </w:p>
    <w:p w14:paraId="0D299576" w14:textId="11240368" w:rsidR="000A5286" w:rsidRPr="000A5286" w:rsidRDefault="000E5953" w:rsidP="00E06F4E">
      <w:pPr>
        <w:spacing w:before="120" w:after="120"/>
        <w:ind w:left="720" w:hanging="720"/>
        <w:rPr>
          <w:rFonts w:ascii="Arial" w:hAnsi="Arial" w:cs="Arial"/>
        </w:rPr>
      </w:pPr>
      <w:bookmarkStart w:id="69" w:name="_Hlk152150504"/>
      <w:r w:rsidRPr="00C97F63">
        <w:rPr>
          <w:rFonts w:ascii="Arial" w:hAnsi="Arial" w:cs="Arial"/>
          <w:bCs/>
        </w:rPr>
        <w:t>16</w:t>
      </w:r>
      <w:r w:rsidR="000A5286" w:rsidRPr="00C97F63">
        <w:rPr>
          <w:rFonts w:ascii="Arial" w:hAnsi="Arial" w:cs="Arial"/>
          <w:bCs/>
        </w:rPr>
        <w:t>.2.2.</w:t>
      </w:r>
      <w:r w:rsidR="00E06F4E" w:rsidRPr="00C97F63">
        <w:rPr>
          <w:rFonts w:ascii="Arial" w:hAnsi="Arial" w:cs="Arial"/>
          <w:bCs/>
        </w:rPr>
        <w:tab/>
        <w:t>Do not interfere</w:t>
      </w:r>
      <w:r w:rsidR="00E06F4E" w:rsidRPr="00E06F4E">
        <w:rPr>
          <w:rFonts w:ascii="Arial" w:hAnsi="Arial" w:cs="Arial"/>
        </w:rPr>
        <w:t xml:space="preserve"> with</w:t>
      </w:r>
      <w:r w:rsidR="00E06F4E">
        <w:rPr>
          <w:rFonts w:ascii="Arial" w:hAnsi="Arial" w:cs="Arial"/>
        </w:rPr>
        <w:t xml:space="preserve"> fire alarm sensors</w:t>
      </w:r>
      <w:r w:rsidR="000274A8">
        <w:rPr>
          <w:rFonts w:ascii="Arial" w:hAnsi="Arial" w:cs="Arial"/>
        </w:rPr>
        <w:t>, devices or system</w:t>
      </w:r>
      <w:r w:rsidR="00E06F4E">
        <w:rPr>
          <w:rFonts w:ascii="Arial" w:hAnsi="Arial" w:cs="Arial"/>
        </w:rPr>
        <w:t>. Any</w:t>
      </w:r>
      <w:r w:rsidR="00E06F4E" w:rsidRPr="00E06F4E">
        <w:rPr>
          <w:rFonts w:ascii="Arial" w:hAnsi="Arial" w:cs="Arial"/>
        </w:rPr>
        <w:t xml:space="preserve"> misus</w:t>
      </w:r>
      <w:r w:rsidR="00E06F4E">
        <w:rPr>
          <w:rFonts w:ascii="Arial" w:hAnsi="Arial" w:cs="Arial"/>
        </w:rPr>
        <w:t>e</w:t>
      </w:r>
      <w:r w:rsidR="00E06F4E" w:rsidRPr="00E06F4E">
        <w:rPr>
          <w:rFonts w:ascii="Arial" w:hAnsi="Arial" w:cs="Arial"/>
        </w:rPr>
        <w:t xml:space="preserve"> </w:t>
      </w:r>
      <w:r w:rsidR="00E06F4E">
        <w:rPr>
          <w:rFonts w:ascii="Arial" w:hAnsi="Arial" w:cs="Arial"/>
        </w:rPr>
        <w:t>or removal of these units will impa</w:t>
      </w:r>
      <w:r w:rsidR="00D805CA">
        <w:rPr>
          <w:rFonts w:ascii="Arial" w:hAnsi="Arial" w:cs="Arial"/>
        </w:rPr>
        <w:t xml:space="preserve">ir </w:t>
      </w:r>
      <w:r w:rsidR="00E06F4E">
        <w:rPr>
          <w:rFonts w:ascii="Arial" w:hAnsi="Arial" w:cs="Arial"/>
        </w:rPr>
        <w:t>your</w:t>
      </w:r>
      <w:r w:rsidR="00D805CA">
        <w:rPr>
          <w:rFonts w:ascii="Arial" w:hAnsi="Arial" w:cs="Arial"/>
        </w:rPr>
        <w:t xml:space="preserve"> </w:t>
      </w:r>
      <w:r w:rsidR="00E06F4E">
        <w:rPr>
          <w:rFonts w:ascii="Arial" w:hAnsi="Arial" w:cs="Arial"/>
        </w:rPr>
        <w:t>s</w:t>
      </w:r>
      <w:r w:rsidR="00D805CA">
        <w:rPr>
          <w:rFonts w:ascii="Arial" w:hAnsi="Arial" w:cs="Arial"/>
        </w:rPr>
        <w:t>afety</w:t>
      </w:r>
      <w:r w:rsidR="00E06F4E">
        <w:rPr>
          <w:rFonts w:ascii="Arial" w:hAnsi="Arial" w:cs="Arial"/>
        </w:rPr>
        <w:t xml:space="preserve"> and </w:t>
      </w:r>
      <w:r w:rsidR="00E06F4E" w:rsidRPr="00E06F4E">
        <w:rPr>
          <w:rFonts w:ascii="Arial" w:hAnsi="Arial" w:cs="Arial"/>
        </w:rPr>
        <w:t>the safety of others</w:t>
      </w:r>
      <w:r w:rsidR="00E06F4E">
        <w:rPr>
          <w:rFonts w:ascii="Arial" w:hAnsi="Arial" w:cs="Arial"/>
        </w:rPr>
        <w:t xml:space="preserve">. </w:t>
      </w:r>
    </w:p>
    <w:p w14:paraId="036723D8" w14:textId="5D233D25" w:rsidR="00FA6B4C" w:rsidRPr="00E40E0E" w:rsidRDefault="006D1A2C" w:rsidP="00E40E0E">
      <w:pPr>
        <w:ind w:left="720" w:hanging="720"/>
        <w:rPr>
          <w:rFonts w:ascii="Arial" w:hAnsi="Arial" w:cs="Arial"/>
        </w:rPr>
      </w:pPr>
      <w:bookmarkStart w:id="70" w:name="_Toc338770174"/>
      <w:bookmarkStart w:id="71" w:name="_Toc338770534"/>
      <w:bookmarkEnd w:id="69"/>
      <w:r w:rsidRPr="630F0B02">
        <w:rPr>
          <w:rFonts w:ascii="Arial" w:hAnsi="Arial" w:cs="Arial"/>
        </w:rPr>
        <w:t xml:space="preserve"> </w:t>
      </w:r>
    </w:p>
    <w:p w14:paraId="476B3C14" w14:textId="02439064" w:rsidR="00267655" w:rsidRPr="000A5286" w:rsidRDefault="000E5953" w:rsidP="630F0B02">
      <w:pPr>
        <w:keepNext/>
        <w:spacing w:before="120" w:after="120"/>
        <w:outlineLvl w:val="0"/>
        <w:rPr>
          <w:rFonts w:ascii="Arial" w:hAnsi="Arial" w:cs="Arial"/>
          <w:b/>
          <w:bCs/>
        </w:rPr>
      </w:pPr>
      <w:bookmarkStart w:id="72" w:name="_Toc152247453"/>
      <w:bookmarkStart w:id="73" w:name="_Toc158812114"/>
      <w:r w:rsidRPr="630F0B02">
        <w:rPr>
          <w:rFonts w:ascii="Arial" w:hAnsi="Arial" w:cs="Arial"/>
          <w:b/>
          <w:bCs/>
        </w:rPr>
        <w:t>1</w:t>
      </w:r>
      <w:r>
        <w:rPr>
          <w:rFonts w:ascii="Arial" w:hAnsi="Arial" w:cs="Arial"/>
          <w:b/>
          <w:bCs/>
        </w:rPr>
        <w:t>6</w:t>
      </w:r>
      <w:r w:rsidR="00267655" w:rsidRPr="630F0B02">
        <w:rPr>
          <w:rFonts w:ascii="Arial" w:hAnsi="Arial" w:cs="Arial"/>
          <w:b/>
          <w:bCs/>
        </w:rPr>
        <w:t>.3.</w:t>
      </w:r>
      <w:r w:rsidR="00267655">
        <w:tab/>
      </w:r>
      <w:r w:rsidR="00267655" w:rsidRPr="630F0B02">
        <w:rPr>
          <w:rFonts w:ascii="Arial" w:hAnsi="Arial" w:cs="Arial"/>
          <w:b/>
          <w:bCs/>
        </w:rPr>
        <w:t>General Safety and Cooking Information</w:t>
      </w:r>
      <w:bookmarkEnd w:id="72"/>
      <w:bookmarkEnd w:id="73"/>
    </w:p>
    <w:bookmarkEnd w:id="70"/>
    <w:bookmarkEnd w:id="71"/>
    <w:p w14:paraId="1A0B044F" w14:textId="1B9B4986" w:rsidR="000A5286" w:rsidRPr="00B41063" w:rsidRDefault="000E5953" w:rsidP="630F0B02">
      <w:pPr>
        <w:spacing w:before="120" w:after="120"/>
        <w:ind w:left="720" w:hanging="720"/>
        <w:rPr>
          <w:rFonts w:ascii="Arial" w:hAnsi="Arial" w:cs="Arial"/>
        </w:rPr>
      </w:pPr>
      <w:r w:rsidRPr="630F0B02">
        <w:rPr>
          <w:rFonts w:ascii="Arial" w:hAnsi="Arial" w:cs="Arial"/>
        </w:rPr>
        <w:t>1</w:t>
      </w:r>
      <w:r>
        <w:rPr>
          <w:rFonts w:ascii="Arial" w:hAnsi="Arial" w:cs="Arial"/>
        </w:rPr>
        <w:t>6</w:t>
      </w:r>
      <w:r w:rsidR="000A5286" w:rsidRPr="630F0B02">
        <w:rPr>
          <w:rFonts w:ascii="Arial" w:hAnsi="Arial" w:cs="Arial"/>
        </w:rPr>
        <w:t>.3.1.</w:t>
      </w:r>
      <w:r w:rsidR="000A5286">
        <w:tab/>
      </w:r>
      <w:bookmarkEnd w:id="66"/>
      <w:r w:rsidR="000A5286" w:rsidRPr="00C97F63">
        <w:rPr>
          <w:rFonts w:ascii="Arial" w:hAnsi="Arial" w:cs="Arial"/>
        </w:rPr>
        <w:t xml:space="preserve">Cooking is prohibited in </w:t>
      </w:r>
      <w:r w:rsidR="003E37A4" w:rsidRPr="00C97F63">
        <w:rPr>
          <w:rFonts w:ascii="Arial" w:hAnsi="Arial" w:cs="Arial"/>
        </w:rPr>
        <w:t xml:space="preserve">your Accommodation, </w:t>
      </w:r>
      <w:r w:rsidR="000A5286" w:rsidRPr="00C97F63">
        <w:rPr>
          <w:rFonts w:ascii="Arial" w:hAnsi="Arial" w:cs="Arial"/>
        </w:rPr>
        <w:t>bedrooms or non-designated fire rated kitchens</w:t>
      </w:r>
      <w:r w:rsidR="003E37A4" w:rsidRPr="00C97F63">
        <w:rPr>
          <w:rFonts w:ascii="Arial" w:hAnsi="Arial" w:cs="Arial"/>
        </w:rPr>
        <w:t>.</w:t>
      </w:r>
      <w:r w:rsidR="000A5286" w:rsidRPr="00B41063">
        <w:rPr>
          <w:rFonts w:ascii="Arial" w:hAnsi="Arial" w:cs="Arial"/>
        </w:rPr>
        <w:t xml:space="preserve">  </w:t>
      </w:r>
    </w:p>
    <w:p w14:paraId="33B1157B" w14:textId="1BF5AF49" w:rsidR="000A5286" w:rsidRPr="000A5286" w:rsidRDefault="000E5953" w:rsidP="630F0B02">
      <w:pPr>
        <w:spacing w:before="120" w:after="120"/>
        <w:ind w:left="720" w:hanging="720"/>
        <w:rPr>
          <w:rFonts w:ascii="Arial" w:hAnsi="Arial" w:cs="Arial"/>
        </w:rPr>
      </w:pPr>
      <w:r w:rsidRPr="00B41063">
        <w:rPr>
          <w:rFonts w:ascii="Arial" w:hAnsi="Arial" w:cs="Arial"/>
        </w:rPr>
        <w:t>16</w:t>
      </w:r>
      <w:r w:rsidR="000A5286" w:rsidRPr="00B41063">
        <w:rPr>
          <w:rFonts w:ascii="Arial" w:hAnsi="Arial" w:cs="Arial"/>
        </w:rPr>
        <w:t>.3.2.</w:t>
      </w:r>
      <w:r w:rsidR="000A5286" w:rsidRPr="00B41063">
        <w:tab/>
      </w:r>
      <w:r w:rsidR="000A5286" w:rsidRPr="00C97F63">
        <w:rPr>
          <w:rFonts w:ascii="Arial" w:hAnsi="Arial" w:cs="Arial"/>
        </w:rPr>
        <w:t>Permitted items– the following items may be used in designated kitchens formed by a fire rated enclosure fitted</w:t>
      </w:r>
      <w:r w:rsidR="000A5286" w:rsidRPr="630F0B02">
        <w:rPr>
          <w:rFonts w:ascii="Arial" w:hAnsi="Arial" w:cs="Arial"/>
        </w:rPr>
        <w:t xml:space="preserve"> with a fire door and heat detection </w:t>
      </w:r>
      <w:r w:rsidR="000A5286" w:rsidRPr="630F0B02">
        <w:rPr>
          <w:rFonts w:ascii="Arial" w:hAnsi="Arial" w:cs="Arial"/>
          <w:i/>
          <w:iCs/>
        </w:rPr>
        <w:t>(not smoke)</w:t>
      </w:r>
      <w:r w:rsidR="003E37A4">
        <w:rPr>
          <w:rFonts w:ascii="Arial" w:hAnsi="Arial" w:cs="Arial"/>
        </w:rPr>
        <w:t>.</w:t>
      </w:r>
      <w:r w:rsidR="000A5286" w:rsidRPr="630F0B02">
        <w:rPr>
          <w:rFonts w:ascii="Arial" w:hAnsi="Arial" w:cs="Arial"/>
        </w:rPr>
        <w:t xml:space="preserve"> </w:t>
      </w:r>
    </w:p>
    <w:p w14:paraId="2B91CDCD" w14:textId="31D9CD40" w:rsidR="000A5286" w:rsidRPr="00C97F63" w:rsidRDefault="000A5286" w:rsidP="000A5286">
      <w:pPr>
        <w:numPr>
          <w:ilvl w:val="1"/>
          <w:numId w:val="46"/>
        </w:numPr>
        <w:spacing w:before="120" w:after="120"/>
        <w:ind w:left="1440"/>
        <w:jc w:val="both"/>
        <w:rPr>
          <w:rFonts w:ascii="Arial" w:hAnsi="Arial" w:cs="Arial"/>
          <w:bCs/>
          <w:szCs w:val="24"/>
        </w:rPr>
      </w:pPr>
      <w:r w:rsidRPr="00C97F63">
        <w:rPr>
          <w:rFonts w:ascii="Arial" w:hAnsi="Arial" w:cs="Arial"/>
          <w:bCs/>
          <w:szCs w:val="24"/>
        </w:rPr>
        <w:t xml:space="preserve">Toasters </w:t>
      </w:r>
      <w:r w:rsidR="003E37A4" w:rsidRPr="00C97F63">
        <w:rPr>
          <w:rFonts w:ascii="Arial" w:hAnsi="Arial" w:cs="Arial"/>
          <w:bCs/>
          <w:szCs w:val="24"/>
        </w:rPr>
        <w:t xml:space="preserve">provided by UCL </w:t>
      </w:r>
      <w:r w:rsidRPr="00C97F63">
        <w:rPr>
          <w:rFonts w:ascii="Arial" w:hAnsi="Arial" w:cs="Arial"/>
          <w:bCs/>
          <w:szCs w:val="24"/>
        </w:rPr>
        <w:t>and sandwich makers.</w:t>
      </w:r>
    </w:p>
    <w:p w14:paraId="5C50B9C6" w14:textId="4D10839C" w:rsidR="003E37A4" w:rsidRPr="00C97F63" w:rsidRDefault="007941B2" w:rsidP="00D825DB">
      <w:pPr>
        <w:numPr>
          <w:ilvl w:val="1"/>
          <w:numId w:val="46"/>
        </w:numPr>
        <w:spacing w:before="120" w:after="120"/>
        <w:ind w:left="1440"/>
        <w:rPr>
          <w:rFonts w:ascii="Arial" w:hAnsi="Arial" w:cs="Arial"/>
          <w:bCs/>
          <w:szCs w:val="24"/>
          <w:lang w:eastAsia="en-GB"/>
        </w:rPr>
      </w:pPr>
      <w:r w:rsidRPr="00C97F63">
        <w:rPr>
          <w:rFonts w:ascii="Arial" w:hAnsi="Arial" w:cs="Arial"/>
          <w:bCs/>
        </w:rPr>
        <w:t xml:space="preserve">Rice cookers with </w:t>
      </w:r>
      <w:r w:rsidR="003E37A4" w:rsidRPr="00C97F63">
        <w:rPr>
          <w:rFonts w:ascii="Arial" w:hAnsi="Arial" w:cs="Arial"/>
          <w:bCs/>
        </w:rPr>
        <w:t xml:space="preserve">a </w:t>
      </w:r>
      <w:r w:rsidRPr="00C97F63">
        <w:rPr>
          <w:rFonts w:ascii="Arial" w:hAnsi="Arial" w:cs="Arial"/>
          <w:bCs/>
        </w:rPr>
        <w:t xml:space="preserve">3 pin CE </w:t>
      </w:r>
      <w:r w:rsidR="00C2113D" w:rsidRPr="00C97F63">
        <w:rPr>
          <w:rFonts w:ascii="Arial" w:hAnsi="Arial" w:cs="Arial"/>
          <w:bCs/>
        </w:rPr>
        <w:t>UK</w:t>
      </w:r>
      <w:r w:rsidRPr="00C97F63">
        <w:rPr>
          <w:rFonts w:ascii="Arial" w:hAnsi="Arial" w:cs="Arial"/>
          <w:bCs/>
        </w:rPr>
        <w:t xml:space="preserve"> plug</w:t>
      </w:r>
      <w:r w:rsidR="00801C3F" w:rsidRPr="00C97F63">
        <w:rPr>
          <w:rFonts w:ascii="Arial" w:hAnsi="Arial" w:cs="Arial"/>
          <w:bCs/>
        </w:rPr>
        <w:t xml:space="preserve"> – </w:t>
      </w:r>
      <w:proofErr w:type="gramStart"/>
      <w:r w:rsidR="003E37A4" w:rsidRPr="00C97F63">
        <w:rPr>
          <w:rFonts w:ascii="Arial" w:hAnsi="Arial" w:cs="Arial"/>
          <w:bCs/>
        </w:rPr>
        <w:t>n</w:t>
      </w:r>
      <w:r w:rsidR="00801C3F" w:rsidRPr="00C97F63">
        <w:rPr>
          <w:rFonts w:ascii="Arial" w:hAnsi="Arial" w:cs="Arial"/>
          <w:bCs/>
        </w:rPr>
        <w:t>on UK</w:t>
      </w:r>
      <w:proofErr w:type="gramEnd"/>
      <w:r w:rsidR="00801C3F" w:rsidRPr="00C97F63">
        <w:rPr>
          <w:rFonts w:ascii="Arial" w:hAnsi="Arial" w:cs="Arial"/>
          <w:bCs/>
        </w:rPr>
        <w:t xml:space="preserve"> appliances will be removed</w:t>
      </w:r>
      <w:r w:rsidR="003E37A4" w:rsidRPr="00C97F63">
        <w:rPr>
          <w:rFonts w:ascii="Arial" w:hAnsi="Arial" w:cs="Arial"/>
          <w:bCs/>
        </w:rPr>
        <w:t>.</w:t>
      </w:r>
    </w:p>
    <w:p w14:paraId="2B9D9032" w14:textId="753062F1" w:rsidR="000A5286" w:rsidRPr="00C97F63" w:rsidRDefault="000A5286" w:rsidP="00D825DB">
      <w:pPr>
        <w:numPr>
          <w:ilvl w:val="1"/>
          <w:numId w:val="46"/>
        </w:numPr>
        <w:spacing w:before="120" w:after="120"/>
        <w:ind w:left="1440"/>
        <w:rPr>
          <w:rFonts w:ascii="Arial" w:hAnsi="Arial" w:cs="Arial"/>
          <w:bCs/>
          <w:szCs w:val="24"/>
          <w:lang w:eastAsia="en-GB"/>
        </w:rPr>
      </w:pPr>
      <w:r w:rsidRPr="00C97F63">
        <w:rPr>
          <w:rFonts w:ascii="Arial" w:hAnsi="Arial" w:cs="Arial"/>
          <w:bCs/>
          <w:szCs w:val="24"/>
        </w:rPr>
        <w:t>Cooker hot rings / use of small quantities of hot cooking oil / air fryers / pressure cookers</w:t>
      </w:r>
      <w:r w:rsidRPr="00C97F63">
        <w:rPr>
          <w:rFonts w:ascii="Arial" w:hAnsi="Arial" w:cs="Arial"/>
          <w:bCs/>
          <w:i/>
          <w:szCs w:val="24"/>
        </w:rPr>
        <w:t>.</w:t>
      </w:r>
    </w:p>
    <w:p w14:paraId="56B19891" w14:textId="1132B986" w:rsidR="000A5286" w:rsidRPr="000A5286" w:rsidRDefault="000E5953" w:rsidP="630F0B02">
      <w:pPr>
        <w:keepNext/>
        <w:spacing w:before="120" w:after="120"/>
        <w:outlineLvl w:val="0"/>
        <w:rPr>
          <w:rFonts w:ascii="Arial" w:hAnsi="Arial" w:cs="Arial"/>
          <w:b/>
          <w:bCs/>
        </w:rPr>
      </w:pPr>
      <w:bookmarkStart w:id="74" w:name="_Toc152247454"/>
      <w:bookmarkStart w:id="75" w:name="_Toc158812115"/>
      <w:r w:rsidRPr="630F0B02">
        <w:rPr>
          <w:rFonts w:ascii="Arial" w:hAnsi="Arial" w:cs="Arial"/>
          <w:b/>
          <w:bCs/>
        </w:rPr>
        <w:lastRenderedPageBreak/>
        <w:t>1</w:t>
      </w:r>
      <w:r>
        <w:rPr>
          <w:rFonts w:ascii="Arial" w:hAnsi="Arial" w:cs="Arial"/>
          <w:b/>
          <w:bCs/>
        </w:rPr>
        <w:t>6</w:t>
      </w:r>
      <w:r w:rsidR="000A5286" w:rsidRPr="630F0B02">
        <w:rPr>
          <w:rFonts w:ascii="Arial" w:hAnsi="Arial" w:cs="Arial"/>
          <w:b/>
          <w:bCs/>
        </w:rPr>
        <w:t>.4.</w:t>
      </w:r>
      <w:r w:rsidR="000A5286">
        <w:tab/>
      </w:r>
      <w:r w:rsidR="000A5286" w:rsidRPr="630F0B02">
        <w:rPr>
          <w:rFonts w:ascii="Arial" w:hAnsi="Arial" w:cs="Arial"/>
          <w:b/>
          <w:bCs/>
        </w:rPr>
        <w:t>Fire Action Notices</w:t>
      </w:r>
      <w:bookmarkEnd w:id="74"/>
      <w:bookmarkEnd w:id="75"/>
    </w:p>
    <w:p w14:paraId="7636DAAC" w14:textId="0C288757" w:rsidR="000A5286" w:rsidRPr="000A5286" w:rsidRDefault="000E5953" w:rsidP="630F0B02">
      <w:pPr>
        <w:spacing w:before="120" w:after="120"/>
        <w:ind w:left="720" w:hanging="720"/>
        <w:rPr>
          <w:rFonts w:ascii="Arial" w:hAnsi="Arial" w:cs="Arial"/>
          <w:lang w:eastAsia="en-GB"/>
        </w:rPr>
      </w:pPr>
      <w:r w:rsidRPr="630F0B02">
        <w:rPr>
          <w:rFonts w:ascii="Arial" w:hAnsi="Arial" w:cs="Arial"/>
        </w:rPr>
        <w:t>1</w:t>
      </w:r>
      <w:r>
        <w:rPr>
          <w:rFonts w:ascii="Arial" w:hAnsi="Arial" w:cs="Arial"/>
        </w:rPr>
        <w:t>6</w:t>
      </w:r>
      <w:r w:rsidR="000A5286" w:rsidRPr="630F0B02">
        <w:rPr>
          <w:rFonts w:ascii="Arial" w:hAnsi="Arial" w:cs="Arial"/>
        </w:rPr>
        <w:t>.4.1.</w:t>
      </w:r>
      <w:r w:rsidR="000A5286">
        <w:tab/>
      </w:r>
      <w:r w:rsidR="000A5286" w:rsidRPr="630F0B02">
        <w:rPr>
          <w:rFonts w:ascii="Arial" w:hAnsi="Arial" w:cs="Arial"/>
        </w:rPr>
        <w:t xml:space="preserve">You should be familiar with the correct action to take both upon discovering a fire as well as upon hearing the fire alarm sound.  This information is provided on the </w:t>
      </w:r>
      <w:r w:rsidR="000A5286" w:rsidRPr="630F0B02">
        <w:rPr>
          <w:rFonts w:ascii="Arial" w:hAnsi="Arial" w:cs="Arial"/>
          <w:b/>
          <w:bCs/>
        </w:rPr>
        <w:t xml:space="preserve">Fire </w:t>
      </w:r>
      <w:r w:rsidR="000A5286" w:rsidRPr="00C97F63">
        <w:rPr>
          <w:rFonts w:ascii="Arial" w:hAnsi="Arial" w:cs="Arial"/>
        </w:rPr>
        <w:t>Action Notices displayed in corridors and in rooms.</w:t>
      </w:r>
      <w:r w:rsidR="000A5286" w:rsidRPr="00C97F63">
        <w:rPr>
          <w:rFonts w:ascii="Arial" w:hAnsi="Arial" w:cs="Arial"/>
          <w:lang w:eastAsia="en-GB"/>
        </w:rPr>
        <w:t xml:space="preserve">  Please read the instructions carefully and make yourself</w:t>
      </w:r>
      <w:r w:rsidR="000A5286" w:rsidRPr="630F0B02">
        <w:rPr>
          <w:rFonts w:ascii="Arial" w:hAnsi="Arial" w:cs="Arial"/>
          <w:lang w:eastAsia="en-GB"/>
        </w:rPr>
        <w:t xml:space="preserve"> familiar with the local fire exit routes and the location of the fire alarm call points.</w:t>
      </w:r>
    </w:p>
    <w:p w14:paraId="316FFD2F" w14:textId="09DCC397" w:rsidR="000A5286" w:rsidRPr="00C97F63" w:rsidRDefault="000E5953" w:rsidP="630F0B02">
      <w:pPr>
        <w:spacing w:before="120" w:after="120"/>
        <w:ind w:left="720" w:hanging="720"/>
        <w:rPr>
          <w:rFonts w:ascii="Arial" w:hAnsi="Arial" w:cs="Arial"/>
          <w:lang w:eastAsia="en-GB"/>
        </w:rPr>
      </w:pPr>
      <w:r w:rsidRPr="630F0B02">
        <w:rPr>
          <w:rFonts w:ascii="Arial" w:hAnsi="Arial" w:cs="Arial"/>
          <w:lang w:eastAsia="en-GB"/>
        </w:rPr>
        <w:t>1</w:t>
      </w:r>
      <w:r>
        <w:rPr>
          <w:rFonts w:ascii="Arial" w:hAnsi="Arial" w:cs="Arial"/>
          <w:lang w:eastAsia="en-GB"/>
        </w:rPr>
        <w:t>6</w:t>
      </w:r>
      <w:r w:rsidR="000A5286" w:rsidRPr="630F0B02">
        <w:rPr>
          <w:rFonts w:ascii="Arial" w:hAnsi="Arial" w:cs="Arial"/>
          <w:lang w:eastAsia="en-GB"/>
        </w:rPr>
        <w:t>.4.2.</w:t>
      </w:r>
      <w:r w:rsidR="000A5286">
        <w:tab/>
      </w:r>
      <w:r w:rsidR="000A5286" w:rsidRPr="630F0B02">
        <w:rPr>
          <w:rFonts w:ascii="Arial" w:hAnsi="Arial" w:cs="Arial"/>
          <w:lang w:eastAsia="en-GB"/>
        </w:rPr>
        <w:t xml:space="preserve">On discovery, or being </w:t>
      </w:r>
      <w:r w:rsidR="26F0BEFD" w:rsidRPr="630F0B02">
        <w:rPr>
          <w:rFonts w:ascii="Arial" w:hAnsi="Arial" w:cs="Arial"/>
          <w:lang w:eastAsia="en-GB"/>
        </w:rPr>
        <w:t>m</w:t>
      </w:r>
      <w:r w:rsidR="00EB686C" w:rsidRPr="630F0B02">
        <w:rPr>
          <w:rFonts w:ascii="Arial" w:hAnsi="Arial" w:cs="Arial"/>
          <w:lang w:eastAsia="en-GB"/>
        </w:rPr>
        <w:t>a</w:t>
      </w:r>
      <w:r w:rsidR="26F0BEFD" w:rsidRPr="630F0B02">
        <w:rPr>
          <w:rFonts w:ascii="Arial" w:hAnsi="Arial" w:cs="Arial"/>
          <w:lang w:eastAsia="en-GB"/>
        </w:rPr>
        <w:t>de</w:t>
      </w:r>
      <w:r w:rsidR="000A5286" w:rsidRPr="630F0B02">
        <w:rPr>
          <w:rFonts w:ascii="Arial" w:hAnsi="Arial" w:cs="Arial"/>
          <w:lang w:eastAsia="en-GB"/>
        </w:rPr>
        <w:t xml:space="preserve"> </w:t>
      </w:r>
      <w:r w:rsidR="000A5286" w:rsidRPr="00C97F63">
        <w:rPr>
          <w:rFonts w:ascii="Arial" w:hAnsi="Arial" w:cs="Arial"/>
          <w:lang w:eastAsia="en-GB"/>
        </w:rPr>
        <w:t xml:space="preserve">aware, of a fire: </w:t>
      </w:r>
    </w:p>
    <w:p w14:paraId="3050C1ED" w14:textId="77777777" w:rsidR="000A5286" w:rsidRPr="000A5286" w:rsidRDefault="000A5286" w:rsidP="000A5286">
      <w:pPr>
        <w:numPr>
          <w:ilvl w:val="0"/>
          <w:numId w:val="34"/>
        </w:numPr>
        <w:spacing w:before="120" w:after="120"/>
        <w:ind w:left="2160" w:hanging="425"/>
        <w:jc w:val="both"/>
        <w:rPr>
          <w:rFonts w:ascii="Arial" w:hAnsi="Arial" w:cs="Arial"/>
          <w:szCs w:val="24"/>
          <w:lang w:eastAsia="en-GB"/>
        </w:rPr>
      </w:pPr>
      <w:r w:rsidRPr="00C97F63">
        <w:rPr>
          <w:rFonts w:ascii="Arial" w:hAnsi="Arial" w:cs="Arial"/>
          <w:szCs w:val="24"/>
          <w:lang w:eastAsia="en-GB"/>
        </w:rPr>
        <w:t>Immediately raise the alarm (if not already activated) by</w:t>
      </w:r>
      <w:r w:rsidRPr="000A5286">
        <w:rPr>
          <w:rFonts w:ascii="Arial" w:hAnsi="Arial" w:cs="Arial"/>
          <w:szCs w:val="24"/>
          <w:lang w:eastAsia="en-GB"/>
        </w:rPr>
        <w:t xml:space="preserve"> operating the nearest fire alarm manual call point. </w:t>
      </w:r>
    </w:p>
    <w:p w14:paraId="252C7060" w14:textId="7548270F" w:rsidR="000A5286" w:rsidRPr="000A5286" w:rsidRDefault="000E5953" w:rsidP="630F0B02">
      <w:pPr>
        <w:keepNext/>
        <w:tabs>
          <w:tab w:val="left" w:pos="720"/>
          <w:tab w:val="left" w:pos="1440"/>
          <w:tab w:val="left" w:pos="2160"/>
          <w:tab w:val="left" w:pos="2880"/>
        </w:tabs>
        <w:spacing w:before="120" w:after="120"/>
        <w:outlineLvl w:val="0"/>
        <w:rPr>
          <w:rFonts w:ascii="Arial" w:hAnsi="Arial" w:cs="Arial"/>
          <w:b/>
          <w:bCs/>
        </w:rPr>
      </w:pPr>
      <w:bookmarkStart w:id="76" w:name="_Toc152247455"/>
      <w:bookmarkStart w:id="77" w:name="_Toc158812116"/>
      <w:r w:rsidRPr="630F0B02">
        <w:rPr>
          <w:rFonts w:ascii="Arial" w:hAnsi="Arial" w:cs="Arial"/>
          <w:b/>
          <w:bCs/>
        </w:rPr>
        <w:t>1</w:t>
      </w:r>
      <w:r>
        <w:rPr>
          <w:rFonts w:ascii="Arial" w:hAnsi="Arial" w:cs="Arial"/>
          <w:b/>
          <w:bCs/>
        </w:rPr>
        <w:t>6</w:t>
      </w:r>
      <w:r w:rsidR="000A5286" w:rsidRPr="630F0B02">
        <w:rPr>
          <w:rFonts w:ascii="Arial" w:hAnsi="Arial" w:cs="Arial"/>
          <w:b/>
          <w:bCs/>
        </w:rPr>
        <w:t>.5.</w:t>
      </w:r>
      <w:r w:rsidR="000A5286">
        <w:tab/>
      </w:r>
      <w:r w:rsidR="000A5286" w:rsidRPr="630F0B02">
        <w:rPr>
          <w:rFonts w:ascii="Arial" w:hAnsi="Arial" w:cs="Arial"/>
          <w:b/>
          <w:bCs/>
        </w:rPr>
        <w:t>Means of Escape</w:t>
      </w:r>
      <w:bookmarkEnd w:id="76"/>
      <w:bookmarkEnd w:id="77"/>
    </w:p>
    <w:p w14:paraId="34DFCD18" w14:textId="77777777" w:rsidR="000A5286" w:rsidRPr="000A5286" w:rsidRDefault="000A5286" w:rsidP="000A5286">
      <w:pPr>
        <w:spacing w:before="120" w:after="120"/>
        <w:ind w:left="720"/>
        <w:rPr>
          <w:rFonts w:ascii="Arial" w:hAnsi="Arial" w:cs="Arial"/>
          <w:szCs w:val="24"/>
        </w:rPr>
      </w:pPr>
      <w:r w:rsidRPr="000A5286">
        <w:rPr>
          <w:rFonts w:ascii="Arial" w:hAnsi="Arial" w:cs="Arial"/>
          <w:szCs w:val="24"/>
        </w:rPr>
        <w:t xml:space="preserve">Corridors, landings, stairs and exits form part of the building escape routes in case of fire.  </w:t>
      </w:r>
      <w:r w:rsidRPr="00C97F63">
        <w:rPr>
          <w:rFonts w:ascii="Arial" w:hAnsi="Arial" w:cs="Arial"/>
          <w:bCs/>
          <w:szCs w:val="24"/>
        </w:rPr>
        <w:t>Please do not obstruct</w:t>
      </w:r>
      <w:r w:rsidRPr="000A5286">
        <w:rPr>
          <w:rFonts w:ascii="Arial" w:hAnsi="Arial" w:cs="Arial"/>
          <w:szCs w:val="24"/>
        </w:rPr>
        <w:t xml:space="preserve"> these areas by storing or placing bicycles, personal belongings or rubbish in these routes.</w:t>
      </w:r>
    </w:p>
    <w:p w14:paraId="08CBF0BB" w14:textId="6B4837D2" w:rsidR="000A5286" w:rsidRPr="000A5286" w:rsidRDefault="000E5953" w:rsidP="630F0B02">
      <w:pPr>
        <w:keepNext/>
        <w:spacing w:before="120" w:after="120"/>
        <w:outlineLvl w:val="0"/>
        <w:rPr>
          <w:rFonts w:ascii="Arial" w:hAnsi="Arial" w:cs="Arial"/>
          <w:b/>
          <w:bCs/>
        </w:rPr>
      </w:pPr>
      <w:bookmarkStart w:id="78" w:name="_Toc152247456"/>
      <w:bookmarkStart w:id="79" w:name="_Toc158812117"/>
      <w:r w:rsidRPr="630F0B02">
        <w:rPr>
          <w:rFonts w:ascii="Arial" w:hAnsi="Arial" w:cs="Arial"/>
          <w:b/>
          <w:bCs/>
        </w:rPr>
        <w:t>1</w:t>
      </w:r>
      <w:r>
        <w:rPr>
          <w:rFonts w:ascii="Arial" w:hAnsi="Arial" w:cs="Arial"/>
          <w:b/>
          <w:bCs/>
        </w:rPr>
        <w:t>6</w:t>
      </w:r>
      <w:r w:rsidR="000A5286" w:rsidRPr="630F0B02">
        <w:rPr>
          <w:rFonts w:ascii="Arial" w:hAnsi="Arial" w:cs="Arial"/>
          <w:b/>
          <w:bCs/>
        </w:rPr>
        <w:t>.6.</w:t>
      </w:r>
      <w:r w:rsidR="000A5286">
        <w:tab/>
      </w:r>
      <w:r w:rsidR="000A5286" w:rsidRPr="630F0B02">
        <w:rPr>
          <w:rFonts w:ascii="Arial" w:hAnsi="Arial" w:cs="Arial"/>
          <w:b/>
          <w:bCs/>
        </w:rPr>
        <w:t>Fire Doors</w:t>
      </w:r>
      <w:bookmarkEnd w:id="78"/>
      <w:bookmarkEnd w:id="79"/>
    </w:p>
    <w:p w14:paraId="12DEF5B3" w14:textId="77777777" w:rsidR="000A5286" w:rsidRPr="00C97F63" w:rsidRDefault="000A5286" w:rsidP="000A5286">
      <w:pPr>
        <w:spacing w:before="120" w:after="120"/>
        <w:ind w:left="720"/>
        <w:rPr>
          <w:rFonts w:ascii="Arial" w:hAnsi="Arial" w:cs="Arial"/>
          <w:szCs w:val="24"/>
        </w:rPr>
      </w:pPr>
      <w:r w:rsidRPr="00C97F63">
        <w:rPr>
          <w:rFonts w:ascii="Arial" w:hAnsi="Arial" w:cs="Arial"/>
          <w:szCs w:val="24"/>
        </w:rPr>
        <w:t>Fire doors are provided for all accommodation rooms, corridors, kitchens, storerooms and stair enclosures and are generally signed ‘Fire Door Keep Shut’ and fitted with self-closing devices.  They are essential in preventing the rapid spread of fire and smoke.</w:t>
      </w:r>
    </w:p>
    <w:p w14:paraId="0E849D9C" w14:textId="619CD4FB" w:rsidR="000A5286" w:rsidRPr="00C97F63" w:rsidRDefault="000A5286" w:rsidP="000A5286">
      <w:pPr>
        <w:spacing w:before="120" w:after="120"/>
        <w:ind w:left="720"/>
        <w:rPr>
          <w:rFonts w:ascii="Arial" w:hAnsi="Arial" w:cs="Arial"/>
          <w:szCs w:val="24"/>
        </w:rPr>
      </w:pPr>
      <w:r w:rsidRPr="00C97F63">
        <w:rPr>
          <w:rFonts w:ascii="Arial" w:hAnsi="Arial" w:cs="Arial"/>
          <w:szCs w:val="24"/>
        </w:rPr>
        <w:t xml:space="preserve">If the door is damaged or not fully closing, then you must report this to the accommodation management </w:t>
      </w:r>
      <w:r w:rsidR="003E37A4" w:rsidRPr="00C97F63">
        <w:rPr>
          <w:rFonts w:ascii="Arial" w:hAnsi="Arial" w:cs="Arial"/>
          <w:szCs w:val="24"/>
        </w:rPr>
        <w:t xml:space="preserve">team </w:t>
      </w:r>
      <w:r w:rsidRPr="00C97F63">
        <w:rPr>
          <w:rFonts w:ascii="Arial" w:hAnsi="Arial" w:cs="Arial"/>
          <w:szCs w:val="24"/>
        </w:rPr>
        <w:t>for immediate repair works to be undertaken.  Fire doors are critical life safety equipment that prevent the travel of dangerous smoke &amp; hot gasses into escape routes.</w:t>
      </w:r>
    </w:p>
    <w:p w14:paraId="109F2B63" w14:textId="384AC46A" w:rsidR="000A5286" w:rsidRPr="00C97F63" w:rsidRDefault="000A5286" w:rsidP="000A5286">
      <w:pPr>
        <w:spacing w:before="120" w:after="120"/>
        <w:ind w:left="720"/>
        <w:rPr>
          <w:rFonts w:ascii="Arial" w:hAnsi="Arial" w:cs="Arial"/>
          <w:szCs w:val="24"/>
        </w:rPr>
      </w:pPr>
      <w:r w:rsidRPr="00C97F63">
        <w:rPr>
          <w:rFonts w:ascii="Arial" w:hAnsi="Arial" w:cs="Arial"/>
          <w:szCs w:val="24"/>
        </w:rPr>
        <w:t>You must not disconnect or remove the fitted self-closing device</w:t>
      </w:r>
      <w:r w:rsidR="003E37A4" w:rsidRPr="00C97F63">
        <w:rPr>
          <w:rFonts w:ascii="Arial" w:hAnsi="Arial" w:cs="Arial"/>
          <w:szCs w:val="24"/>
        </w:rPr>
        <w:t>s on doors</w:t>
      </w:r>
      <w:r w:rsidRPr="00C97F63">
        <w:rPr>
          <w:rFonts w:ascii="Arial" w:hAnsi="Arial" w:cs="Arial"/>
          <w:szCs w:val="24"/>
        </w:rPr>
        <w:t>.</w:t>
      </w:r>
    </w:p>
    <w:p w14:paraId="455033E8" w14:textId="77777777" w:rsidR="000A5286" w:rsidRPr="00C97F63" w:rsidRDefault="000A5286" w:rsidP="000A5286">
      <w:pPr>
        <w:spacing w:before="120" w:after="120"/>
        <w:ind w:left="720"/>
        <w:rPr>
          <w:rFonts w:ascii="Arial" w:hAnsi="Arial" w:cs="Arial"/>
          <w:bCs/>
          <w:szCs w:val="24"/>
        </w:rPr>
      </w:pPr>
      <w:r w:rsidRPr="00C97F63">
        <w:rPr>
          <w:rFonts w:ascii="Arial" w:hAnsi="Arial" w:cs="Arial"/>
          <w:szCs w:val="24"/>
        </w:rPr>
        <w:t>Kitchen fire doors - do not wedge or hold kitchen fire doors</w:t>
      </w:r>
      <w:r w:rsidRPr="000A5286">
        <w:rPr>
          <w:rFonts w:ascii="Arial" w:hAnsi="Arial" w:cs="Arial"/>
          <w:bCs/>
          <w:szCs w:val="24"/>
        </w:rPr>
        <w:t xml:space="preserve"> open under any </w:t>
      </w:r>
      <w:r w:rsidRPr="00C97F63">
        <w:rPr>
          <w:rFonts w:ascii="Arial" w:hAnsi="Arial" w:cs="Arial"/>
          <w:bCs/>
          <w:szCs w:val="24"/>
        </w:rPr>
        <w:t>circumstances - keep fire doors closed to prevent unwanted fire alarms.</w:t>
      </w:r>
    </w:p>
    <w:p w14:paraId="30E414F0" w14:textId="359CFF5C" w:rsidR="000A5286" w:rsidRPr="00C97F63" w:rsidRDefault="000E5953" w:rsidP="630F0B02">
      <w:pPr>
        <w:keepNext/>
        <w:spacing w:before="120" w:after="120"/>
        <w:outlineLvl w:val="0"/>
        <w:rPr>
          <w:rFonts w:ascii="Arial" w:hAnsi="Arial" w:cs="Arial"/>
          <w:b/>
        </w:rPr>
      </w:pPr>
      <w:bookmarkStart w:id="80" w:name="_Toc152247457"/>
      <w:bookmarkStart w:id="81" w:name="_Toc158812118"/>
      <w:r w:rsidRPr="00C97F63">
        <w:rPr>
          <w:rFonts w:ascii="Arial" w:hAnsi="Arial" w:cs="Arial"/>
          <w:b/>
        </w:rPr>
        <w:t>16</w:t>
      </w:r>
      <w:r w:rsidR="000A5286" w:rsidRPr="00C97F63">
        <w:rPr>
          <w:rFonts w:ascii="Arial" w:hAnsi="Arial" w:cs="Arial"/>
          <w:b/>
        </w:rPr>
        <w:t>.7.</w:t>
      </w:r>
      <w:r w:rsidR="000A5286" w:rsidRPr="00C97F63">
        <w:rPr>
          <w:b/>
        </w:rPr>
        <w:tab/>
      </w:r>
      <w:r w:rsidR="000A5286" w:rsidRPr="00C97F63">
        <w:rPr>
          <w:rFonts w:ascii="Arial" w:hAnsi="Arial" w:cs="Arial"/>
          <w:b/>
        </w:rPr>
        <w:t>Fire Extinguishers</w:t>
      </w:r>
      <w:bookmarkEnd w:id="80"/>
      <w:bookmarkEnd w:id="81"/>
    </w:p>
    <w:p w14:paraId="390403DE" w14:textId="6285CAC0" w:rsidR="000A5286" w:rsidRPr="00C97F63" w:rsidRDefault="000A5286" w:rsidP="000A5286">
      <w:pPr>
        <w:spacing w:before="120" w:after="120"/>
        <w:ind w:left="720"/>
        <w:rPr>
          <w:rFonts w:ascii="Arial" w:hAnsi="Arial" w:cs="Arial"/>
          <w:bCs/>
          <w:szCs w:val="24"/>
        </w:rPr>
      </w:pPr>
      <w:r w:rsidRPr="00C97F63">
        <w:rPr>
          <w:rFonts w:ascii="Arial" w:hAnsi="Arial" w:cs="Arial"/>
          <w:bCs/>
          <w:szCs w:val="24"/>
        </w:rPr>
        <w:t xml:space="preserve">Fire extinguishing equipment has been provided throughout </w:t>
      </w:r>
      <w:r w:rsidR="003E37A4" w:rsidRPr="00C97F63">
        <w:rPr>
          <w:rFonts w:ascii="Arial" w:hAnsi="Arial" w:cs="Arial"/>
          <w:bCs/>
          <w:szCs w:val="24"/>
        </w:rPr>
        <w:t xml:space="preserve">UCL </w:t>
      </w:r>
      <w:r w:rsidRPr="00C97F63">
        <w:rPr>
          <w:rFonts w:ascii="Arial" w:hAnsi="Arial" w:cs="Arial"/>
          <w:bCs/>
          <w:szCs w:val="24"/>
        </w:rPr>
        <w:t>student accommodation.  Do not interfere with pins, tags or maliciously set off the fire extinguishers.  These extinguishers are life safety equipment and for use in the event of a fire.</w:t>
      </w:r>
    </w:p>
    <w:p w14:paraId="6A153CD4" w14:textId="11387A1E" w:rsidR="000A5286" w:rsidRPr="00C97F63" w:rsidRDefault="000E5953" w:rsidP="630F0B02">
      <w:pPr>
        <w:keepNext/>
        <w:spacing w:before="120" w:after="120"/>
        <w:outlineLvl w:val="0"/>
        <w:rPr>
          <w:rFonts w:ascii="Arial" w:hAnsi="Arial" w:cs="Arial"/>
          <w:b/>
          <w:lang w:eastAsia="en-GB"/>
        </w:rPr>
      </w:pPr>
      <w:bookmarkStart w:id="82" w:name="_Toc152247458"/>
      <w:bookmarkStart w:id="83" w:name="_Toc158812119"/>
      <w:r w:rsidRPr="00C97F63">
        <w:rPr>
          <w:rFonts w:ascii="Arial" w:hAnsi="Arial" w:cs="Arial"/>
          <w:b/>
          <w:lang w:eastAsia="en-GB"/>
        </w:rPr>
        <w:t>16</w:t>
      </w:r>
      <w:r w:rsidR="000A5286" w:rsidRPr="00C97F63">
        <w:rPr>
          <w:rFonts w:ascii="Arial" w:hAnsi="Arial" w:cs="Arial"/>
          <w:b/>
          <w:lang w:eastAsia="en-GB"/>
        </w:rPr>
        <w:t>.8.</w:t>
      </w:r>
      <w:r w:rsidR="000A5286" w:rsidRPr="00C97F63">
        <w:rPr>
          <w:b/>
        </w:rPr>
        <w:tab/>
      </w:r>
      <w:r w:rsidR="000A5286" w:rsidRPr="00C97F63">
        <w:rPr>
          <w:rFonts w:ascii="Arial" w:hAnsi="Arial" w:cs="Arial"/>
          <w:b/>
          <w:lang w:eastAsia="en-GB"/>
        </w:rPr>
        <w:t>Fire Evacuation Drills</w:t>
      </w:r>
      <w:bookmarkEnd w:id="82"/>
      <w:bookmarkEnd w:id="83"/>
    </w:p>
    <w:p w14:paraId="2DD0CA40" w14:textId="0F189A9B" w:rsidR="000A5286" w:rsidRDefault="000A5286" w:rsidP="19784135">
      <w:pPr>
        <w:spacing w:before="120" w:after="120" w:line="259" w:lineRule="auto"/>
        <w:ind w:left="720"/>
        <w:rPr>
          <w:rFonts w:ascii="Arial" w:hAnsi="Arial" w:cs="Arial"/>
          <w:lang w:eastAsia="en-GB"/>
        </w:rPr>
      </w:pPr>
      <w:r w:rsidRPr="19784135">
        <w:rPr>
          <w:rFonts w:ascii="Arial" w:hAnsi="Arial" w:cs="Arial"/>
          <w:lang w:eastAsia="en-GB"/>
        </w:rPr>
        <w:t xml:space="preserve">A fire drill will be held in Halls, each term.  Further fire drills may take place without notice at any </w:t>
      </w:r>
      <w:r w:rsidR="26F0BEFD" w:rsidRPr="19784135">
        <w:rPr>
          <w:rFonts w:ascii="Arial" w:hAnsi="Arial" w:cs="Arial"/>
          <w:lang w:eastAsia="en-GB"/>
        </w:rPr>
        <w:t>time.</w:t>
      </w:r>
      <w:r w:rsidR="000A6216">
        <w:rPr>
          <w:rFonts w:ascii="Arial" w:hAnsi="Arial" w:cs="Arial"/>
          <w:lang w:eastAsia="en-GB"/>
        </w:rPr>
        <w:t xml:space="preserve"> You are expected to evacuate the building via the nearest available exit in the event of a fire alarm activation</w:t>
      </w:r>
      <w:r w:rsidR="009820A2">
        <w:rPr>
          <w:rFonts w:ascii="Arial" w:hAnsi="Arial" w:cs="Arial"/>
          <w:lang w:eastAsia="en-GB"/>
        </w:rPr>
        <w:t>.</w:t>
      </w:r>
    </w:p>
    <w:p w14:paraId="59305E4D" w14:textId="3AEA1E82" w:rsidR="000A5286" w:rsidRPr="000A5286" w:rsidRDefault="000E5953" w:rsidP="630F0B02">
      <w:pPr>
        <w:keepNext/>
        <w:spacing w:before="120" w:after="120"/>
        <w:outlineLvl w:val="0"/>
        <w:rPr>
          <w:rFonts w:ascii="Arial" w:hAnsi="Arial" w:cs="Arial"/>
          <w:b/>
          <w:bCs/>
          <w:lang w:eastAsia="en-GB"/>
        </w:rPr>
      </w:pPr>
      <w:bookmarkStart w:id="84" w:name="_Toc152247459"/>
      <w:bookmarkStart w:id="85" w:name="_Toc158812120"/>
      <w:r w:rsidRPr="630F0B02">
        <w:rPr>
          <w:rFonts w:ascii="Arial" w:hAnsi="Arial" w:cs="Arial"/>
          <w:b/>
          <w:bCs/>
          <w:lang w:eastAsia="en-GB"/>
        </w:rPr>
        <w:t>1</w:t>
      </w:r>
      <w:r>
        <w:rPr>
          <w:rFonts w:ascii="Arial" w:hAnsi="Arial" w:cs="Arial"/>
          <w:b/>
          <w:bCs/>
          <w:lang w:eastAsia="en-GB"/>
        </w:rPr>
        <w:t>6</w:t>
      </w:r>
      <w:r w:rsidR="000A5286" w:rsidRPr="630F0B02">
        <w:rPr>
          <w:rFonts w:ascii="Arial" w:hAnsi="Arial" w:cs="Arial"/>
          <w:b/>
          <w:bCs/>
          <w:lang w:eastAsia="en-GB"/>
        </w:rPr>
        <w:t>.9.</w:t>
      </w:r>
      <w:r w:rsidR="000A5286">
        <w:tab/>
      </w:r>
      <w:r w:rsidR="000A5286" w:rsidRPr="630F0B02">
        <w:rPr>
          <w:rFonts w:ascii="Arial" w:hAnsi="Arial" w:cs="Arial"/>
          <w:b/>
          <w:bCs/>
          <w:lang w:eastAsia="en-GB"/>
        </w:rPr>
        <w:t>Electrical Safety</w:t>
      </w:r>
      <w:bookmarkEnd w:id="84"/>
      <w:bookmarkEnd w:id="85"/>
    </w:p>
    <w:p w14:paraId="2F9EA2EA" w14:textId="17C7FB23" w:rsidR="000A5286" w:rsidRPr="00B41063" w:rsidRDefault="000E5953" w:rsidP="630F0B02">
      <w:pPr>
        <w:spacing w:before="120" w:after="120"/>
        <w:ind w:left="720" w:hanging="720"/>
        <w:rPr>
          <w:rFonts w:ascii="Arial" w:hAnsi="Arial" w:cs="Arial"/>
          <w:lang w:eastAsia="en-GB"/>
        </w:rPr>
      </w:pPr>
      <w:r w:rsidRPr="630F0B02">
        <w:rPr>
          <w:rFonts w:ascii="Arial" w:hAnsi="Arial" w:cs="Arial"/>
          <w:lang w:eastAsia="en-GB"/>
        </w:rPr>
        <w:t>1</w:t>
      </w:r>
      <w:r>
        <w:rPr>
          <w:rFonts w:ascii="Arial" w:hAnsi="Arial" w:cs="Arial"/>
          <w:lang w:eastAsia="en-GB"/>
        </w:rPr>
        <w:t>6</w:t>
      </w:r>
      <w:r w:rsidR="000A5286" w:rsidRPr="630F0B02">
        <w:rPr>
          <w:rFonts w:ascii="Arial" w:hAnsi="Arial" w:cs="Arial"/>
          <w:lang w:eastAsia="en-GB"/>
        </w:rPr>
        <w:t>.9.1</w:t>
      </w:r>
      <w:r w:rsidR="000A5286" w:rsidRPr="00B41063">
        <w:rPr>
          <w:rFonts w:ascii="Arial" w:hAnsi="Arial" w:cs="Arial"/>
          <w:lang w:eastAsia="en-GB"/>
        </w:rPr>
        <w:t>.</w:t>
      </w:r>
      <w:r w:rsidR="000A5286" w:rsidRPr="00B41063">
        <w:tab/>
      </w:r>
      <w:r w:rsidR="000A5286" w:rsidRPr="00C97F63">
        <w:rPr>
          <w:rFonts w:ascii="Arial" w:hAnsi="Arial" w:cs="Arial"/>
          <w:lang w:eastAsia="en-GB"/>
        </w:rPr>
        <w:t xml:space="preserve">UK Electrical Supply - you are reminded that the UK electrical supply is 230 Volts </w:t>
      </w:r>
      <w:r w:rsidR="000A5286" w:rsidRPr="00C97F63">
        <w:rPr>
          <w:rFonts w:ascii="Arial" w:hAnsi="Arial" w:cs="Arial"/>
          <w:i/>
          <w:iCs/>
          <w:lang w:eastAsia="en-GB"/>
        </w:rPr>
        <w:t>(not 110 volts)</w:t>
      </w:r>
      <w:r w:rsidR="000A5286" w:rsidRPr="00C97F63">
        <w:rPr>
          <w:rFonts w:ascii="Arial" w:hAnsi="Arial" w:cs="Arial"/>
          <w:lang w:eastAsia="en-GB"/>
        </w:rPr>
        <w:t xml:space="preserve"> and </w:t>
      </w:r>
      <w:r w:rsidR="000A5286" w:rsidRPr="00B41063">
        <w:rPr>
          <w:rFonts w:ascii="Arial" w:hAnsi="Arial" w:cs="Arial"/>
          <w:lang w:eastAsia="en-GB"/>
        </w:rPr>
        <w:t xml:space="preserve">only electrical equipment purchased in the UK should be used.  However, if you need to use 110-volt equipment then you must have an approved voltage, plug/pin converter, and ensure that you ask for advice and assistance (from the shop/supplier) on the voltage/pin compatibility and specific voltage requirements you require.  </w:t>
      </w:r>
    </w:p>
    <w:p w14:paraId="73DCB6E8" w14:textId="438CE1BD" w:rsidR="000A5286" w:rsidRPr="000A5286" w:rsidRDefault="000E5953" w:rsidP="630F0B02">
      <w:pPr>
        <w:spacing w:before="120" w:after="120"/>
        <w:ind w:left="720" w:hanging="720"/>
        <w:rPr>
          <w:rFonts w:ascii="Arial" w:hAnsi="Arial" w:cs="Arial"/>
        </w:rPr>
      </w:pPr>
      <w:r w:rsidRPr="00B41063">
        <w:rPr>
          <w:rFonts w:ascii="Arial" w:hAnsi="Arial" w:cs="Arial"/>
        </w:rPr>
        <w:t>16</w:t>
      </w:r>
      <w:r w:rsidR="000A5286" w:rsidRPr="00B41063">
        <w:rPr>
          <w:rFonts w:ascii="Arial" w:hAnsi="Arial" w:cs="Arial"/>
        </w:rPr>
        <w:t>.9.2.</w:t>
      </w:r>
      <w:r w:rsidRPr="00B41063">
        <w:tab/>
      </w:r>
      <w:r w:rsidR="000A5286" w:rsidRPr="00B41063">
        <w:rPr>
          <w:rFonts w:ascii="Arial" w:hAnsi="Arial" w:cs="Arial"/>
        </w:rPr>
        <w:t xml:space="preserve">There is a real possibility of overloading electrical sockets and </w:t>
      </w:r>
      <w:r w:rsidR="00963AC0" w:rsidRPr="00B41063">
        <w:rPr>
          <w:rFonts w:ascii="Arial" w:hAnsi="Arial" w:cs="Arial"/>
        </w:rPr>
        <w:t>A</w:t>
      </w:r>
      <w:r w:rsidR="000A5286" w:rsidRPr="00B41063">
        <w:rPr>
          <w:rFonts w:ascii="Arial" w:hAnsi="Arial" w:cs="Arial"/>
        </w:rPr>
        <w:t xml:space="preserve">daptors when using portable electrical heaters and other </w:t>
      </w:r>
      <w:r w:rsidR="000A5286" w:rsidRPr="2863F93A">
        <w:rPr>
          <w:rFonts w:ascii="Arial" w:hAnsi="Arial" w:cs="Arial"/>
        </w:rPr>
        <w:t xml:space="preserve">high amperage equipment: </w:t>
      </w:r>
    </w:p>
    <w:p w14:paraId="7561E28E" w14:textId="0EBCEED3" w:rsidR="000A5286" w:rsidRPr="000A5286" w:rsidRDefault="000A5286" w:rsidP="000A5286">
      <w:pPr>
        <w:numPr>
          <w:ilvl w:val="0"/>
          <w:numId w:val="37"/>
        </w:numPr>
        <w:spacing w:before="120" w:after="120"/>
        <w:ind w:left="1440"/>
        <w:jc w:val="both"/>
        <w:rPr>
          <w:rFonts w:ascii="Arial" w:hAnsi="Arial"/>
        </w:rPr>
      </w:pPr>
      <w:r w:rsidRPr="000A5286">
        <w:rPr>
          <w:rFonts w:ascii="Arial" w:hAnsi="Arial"/>
        </w:rPr>
        <w:lastRenderedPageBreak/>
        <w:t xml:space="preserve">Cuboid electrical plug </w:t>
      </w:r>
      <w:r w:rsidR="00963AC0">
        <w:rPr>
          <w:rFonts w:ascii="Arial" w:hAnsi="Arial"/>
        </w:rPr>
        <w:t>A</w:t>
      </w:r>
      <w:r w:rsidRPr="000A5286">
        <w:rPr>
          <w:rFonts w:ascii="Arial" w:hAnsi="Arial"/>
        </w:rPr>
        <w:t>daptors, often suffer from arcing due to the weight of plugs pulling the top pin out and often they are not fused.</w:t>
      </w:r>
    </w:p>
    <w:p w14:paraId="473D6097" w14:textId="77777777" w:rsidR="000A5286" w:rsidRPr="000A5286" w:rsidRDefault="000A5286" w:rsidP="000A5286">
      <w:pPr>
        <w:numPr>
          <w:ilvl w:val="0"/>
          <w:numId w:val="37"/>
        </w:numPr>
        <w:spacing w:before="120" w:after="120"/>
        <w:ind w:left="1440"/>
        <w:jc w:val="both"/>
        <w:rPr>
          <w:rFonts w:ascii="Arial" w:hAnsi="Arial"/>
        </w:rPr>
      </w:pPr>
      <w:r w:rsidRPr="000A5286">
        <w:rPr>
          <w:rFonts w:ascii="Arial" w:hAnsi="Arial" w:cs="Arial"/>
          <w:szCs w:val="22"/>
        </w:rPr>
        <w:t>Extension cables, particularly on drums should be considered as follows:</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1"/>
        <w:gridCol w:w="5054"/>
        <w:gridCol w:w="1072"/>
      </w:tblGrid>
      <w:tr w:rsidR="00231A98" w:rsidRPr="000A5286" w14:paraId="26887DE1" w14:textId="77777777" w:rsidTr="630F0B02">
        <w:trPr>
          <w:trHeight w:val="4130"/>
        </w:trPr>
        <w:tc>
          <w:tcPr>
            <w:tcW w:w="5556" w:type="dxa"/>
            <w:vAlign w:val="center"/>
          </w:tcPr>
          <w:p w14:paraId="18AF5634" w14:textId="77777777" w:rsidR="000A5286" w:rsidRPr="000A5286" w:rsidRDefault="000A5286" w:rsidP="000A5286">
            <w:pPr>
              <w:spacing w:before="40" w:after="40"/>
              <w:ind w:left="64"/>
              <w:rPr>
                <w:rFonts w:ascii="Arial" w:hAnsi="Arial" w:cs="Arial"/>
                <w:b/>
                <w:i/>
                <w:sz w:val="22"/>
                <w:szCs w:val="22"/>
                <w:lang w:eastAsia="en-GB"/>
              </w:rPr>
            </w:pPr>
            <w:r w:rsidRPr="000A5286">
              <w:rPr>
                <w:rFonts w:ascii="Arial" w:hAnsi="Arial"/>
                <w:noProof/>
                <w:sz w:val="22"/>
                <w:szCs w:val="22"/>
                <w:lang w:eastAsia="en-GB"/>
              </w:rPr>
              <w:drawing>
                <wp:inline distT="0" distB="0" distL="0" distR="0" wp14:anchorId="0AB11F58" wp14:editId="480C3C79">
                  <wp:extent cx="1146184" cy="838325"/>
                  <wp:effectExtent l="0" t="0" r="0" b="0"/>
                  <wp:docPr id="336811034" name="Picture 336811034" descr="Cable Drum Clip Arts - Extension Lead Clip Art,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ble Drum Clip Arts - Extension Lead Clip Art, HD Png Download - kind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21236" cy="893218"/>
                          </a:xfrm>
                          <a:prstGeom prst="rect">
                            <a:avLst/>
                          </a:prstGeom>
                          <a:noFill/>
                          <a:ln>
                            <a:noFill/>
                          </a:ln>
                        </pic:spPr>
                      </pic:pic>
                    </a:graphicData>
                  </a:graphic>
                </wp:inline>
              </w:drawing>
            </w:r>
            <w:r w:rsidRPr="000A5286">
              <w:rPr>
                <w:rFonts w:ascii="Arial" w:hAnsi="Arial" w:cs="Arial"/>
                <w:sz w:val="22"/>
                <w:szCs w:val="22"/>
              </w:rPr>
              <w:t xml:space="preserve"> Extension cables particularly on drums should be used as a short-term work equipment solution and </w:t>
            </w:r>
            <w:r w:rsidRPr="000A5286">
              <w:rPr>
                <w:rFonts w:ascii="Arial" w:hAnsi="Arial" w:cs="Arial"/>
                <w:b/>
                <w:bCs/>
                <w:sz w:val="22"/>
                <w:szCs w:val="22"/>
              </w:rPr>
              <w:t>not</w:t>
            </w:r>
            <w:r w:rsidRPr="000A5286">
              <w:rPr>
                <w:rFonts w:ascii="Arial" w:hAnsi="Arial" w:cs="Arial"/>
                <w:sz w:val="22"/>
                <w:szCs w:val="22"/>
              </w:rPr>
              <w:t xml:space="preserve"> a permanent power supply.</w:t>
            </w:r>
          </w:p>
          <w:p w14:paraId="198AB819" w14:textId="77777777" w:rsidR="000A5286" w:rsidRPr="000A5286" w:rsidRDefault="000A5286" w:rsidP="000A5286">
            <w:pPr>
              <w:spacing w:before="40" w:after="40"/>
              <w:ind w:left="64"/>
              <w:rPr>
                <w:rFonts w:ascii="Arial" w:hAnsi="Arial" w:cs="Arial"/>
                <w:b/>
                <w:i/>
                <w:sz w:val="22"/>
                <w:szCs w:val="22"/>
                <w:lang w:eastAsia="en-GB"/>
              </w:rPr>
            </w:pPr>
            <w:r w:rsidRPr="000A5286">
              <w:rPr>
                <w:rFonts w:ascii="Arial" w:hAnsi="Arial" w:cs="Arial"/>
                <w:szCs w:val="24"/>
              </w:rPr>
              <w:t>Care should be taken when using cable drums, ensuring to always unwind the cable fully when in use. Failure to unwind the cable fully when in high current use can cause the extension to overheat.</w:t>
            </w:r>
          </w:p>
        </w:tc>
        <w:tc>
          <w:tcPr>
            <w:tcW w:w="2879" w:type="dxa"/>
            <w:vAlign w:val="center"/>
          </w:tcPr>
          <w:p w14:paraId="79C55B30" w14:textId="77777777" w:rsidR="000A5286" w:rsidRPr="000A5286" w:rsidRDefault="000A5286" w:rsidP="000A5286">
            <w:pPr>
              <w:spacing w:before="40" w:after="40"/>
              <w:jc w:val="center"/>
              <w:rPr>
                <w:rFonts w:ascii="Arial" w:hAnsi="Arial"/>
                <w:noProof/>
                <w:sz w:val="20"/>
              </w:rPr>
            </w:pPr>
            <w:r w:rsidRPr="000A5286">
              <w:rPr>
                <w:rFonts w:ascii="Arial" w:hAnsi="Arial"/>
                <w:noProof/>
              </w:rPr>
              <w:drawing>
                <wp:inline distT="0" distB="0" distL="0" distR="0" wp14:anchorId="1878CF11" wp14:editId="6DAC823C">
                  <wp:extent cx="2369712" cy="2369712"/>
                  <wp:effectExtent l="0" t="0" r="0" b="0"/>
                  <wp:docPr id="12" name="Picture 12" descr="A picture containing tool, cable, scissors,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ool, cable, scissors, indoor&#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83408" cy="2383408"/>
                          </a:xfrm>
                          <a:prstGeom prst="rect">
                            <a:avLst/>
                          </a:prstGeom>
                          <a:noFill/>
                          <a:ln>
                            <a:noFill/>
                          </a:ln>
                        </pic:spPr>
                      </pic:pic>
                    </a:graphicData>
                  </a:graphic>
                </wp:inline>
              </w:drawing>
            </w:r>
          </w:p>
        </w:tc>
        <w:tc>
          <w:tcPr>
            <w:tcW w:w="1072" w:type="dxa"/>
            <w:shd w:val="clear" w:color="auto" w:fill="FF0000"/>
            <w:vAlign w:val="center"/>
          </w:tcPr>
          <w:p w14:paraId="234844EA" w14:textId="77777777" w:rsidR="000A5286" w:rsidRPr="000A5286" w:rsidRDefault="000A5286" w:rsidP="000A5286">
            <w:pPr>
              <w:spacing w:before="40" w:after="40"/>
              <w:jc w:val="center"/>
              <w:rPr>
                <w:rFonts w:ascii="Arial" w:hAnsi="Arial"/>
                <w:b/>
                <w:color w:val="FFFFFF" w:themeColor="background1"/>
                <w:sz w:val="96"/>
                <w:szCs w:val="96"/>
              </w:rPr>
            </w:pPr>
            <w:r w:rsidRPr="000A5286">
              <w:rPr>
                <w:rFonts w:ascii="Wingdings 2" w:eastAsia="Wingdings 2" w:hAnsi="Wingdings 2" w:cs="Wingdings 2"/>
                <w:b/>
                <w:color w:val="FFFFFF" w:themeColor="background1"/>
                <w:sz w:val="96"/>
                <w:szCs w:val="96"/>
              </w:rPr>
              <w:t>Ñ</w:t>
            </w:r>
          </w:p>
        </w:tc>
      </w:tr>
      <w:tr w:rsidR="00D60088" w:rsidRPr="000A5286" w14:paraId="48F52280" w14:textId="77777777" w:rsidTr="630F0B02">
        <w:trPr>
          <w:trHeight w:val="3365"/>
        </w:trPr>
        <w:tc>
          <w:tcPr>
            <w:tcW w:w="5556" w:type="dxa"/>
            <w:tcBorders>
              <w:top w:val="single" w:sz="4" w:space="0" w:color="auto"/>
              <w:left w:val="single" w:sz="4" w:space="0" w:color="auto"/>
              <w:bottom w:val="single" w:sz="4" w:space="0" w:color="auto"/>
              <w:right w:val="single" w:sz="4" w:space="0" w:color="auto"/>
            </w:tcBorders>
            <w:vAlign w:val="center"/>
          </w:tcPr>
          <w:p w14:paraId="5D51F568" w14:textId="0122BBFE" w:rsidR="000A5286" w:rsidRPr="000A5286" w:rsidRDefault="000A5286" w:rsidP="000A5286">
            <w:pPr>
              <w:spacing w:before="40" w:after="40"/>
              <w:ind w:left="64"/>
              <w:rPr>
                <w:rFonts w:ascii="Arial" w:hAnsi="Arial" w:cs="Arial"/>
                <w:sz w:val="22"/>
                <w:szCs w:val="22"/>
              </w:rPr>
            </w:pPr>
            <w:r w:rsidRPr="630F0B02">
              <w:rPr>
                <w:rFonts w:ascii="Arial" w:hAnsi="Arial" w:cs="Arial"/>
                <w:sz w:val="22"/>
                <w:szCs w:val="22"/>
              </w:rPr>
              <w:t xml:space="preserve">Do not </w:t>
            </w:r>
            <w:r w:rsidR="00C013A7">
              <w:rPr>
                <w:rFonts w:ascii="Arial" w:hAnsi="Arial" w:cs="Arial"/>
                <w:sz w:val="22"/>
                <w:szCs w:val="22"/>
              </w:rPr>
              <w:t xml:space="preserve">use </w:t>
            </w:r>
            <w:r w:rsidRPr="630F0B02">
              <w:rPr>
                <w:rFonts w:ascii="Arial" w:hAnsi="Arial" w:cs="Arial"/>
                <w:sz w:val="22"/>
                <w:szCs w:val="22"/>
              </w:rPr>
              <w:t xml:space="preserve">daisy chain socket </w:t>
            </w:r>
            <w:r w:rsidR="00963AC0">
              <w:rPr>
                <w:rFonts w:ascii="Arial" w:hAnsi="Arial" w:cs="Arial"/>
                <w:sz w:val="22"/>
                <w:szCs w:val="22"/>
              </w:rPr>
              <w:t>A</w:t>
            </w:r>
            <w:r w:rsidRPr="630F0B02">
              <w:rPr>
                <w:rFonts w:ascii="Arial" w:hAnsi="Arial" w:cs="Arial"/>
                <w:sz w:val="22"/>
                <w:szCs w:val="22"/>
              </w:rPr>
              <w:t xml:space="preserve">daptors, only use </w:t>
            </w:r>
            <w:bookmarkStart w:id="86" w:name="_Int_5JeaHonL"/>
            <w:proofErr w:type="gramStart"/>
            <w:r w:rsidRPr="630F0B02">
              <w:rPr>
                <w:rFonts w:ascii="Arial" w:hAnsi="Arial" w:cs="Arial"/>
                <w:sz w:val="22"/>
                <w:szCs w:val="22"/>
              </w:rPr>
              <w:t>4 or 6 way</w:t>
            </w:r>
            <w:bookmarkEnd w:id="86"/>
            <w:proofErr w:type="gramEnd"/>
            <w:r w:rsidRPr="630F0B02">
              <w:rPr>
                <w:rFonts w:ascii="Arial" w:hAnsi="Arial" w:cs="Arial"/>
                <w:sz w:val="22"/>
                <w:szCs w:val="22"/>
              </w:rPr>
              <w:t xml:space="preserve"> gang individually switched UK fused mains extension lead with a length of flex.  The </w:t>
            </w:r>
            <w:r w:rsidRPr="630F0B02">
              <w:rPr>
                <w:rFonts w:ascii="Arial" w:hAnsi="Arial" w:cs="Arial"/>
                <w:b/>
                <w:bCs/>
                <w:sz w:val="22"/>
                <w:szCs w:val="22"/>
              </w:rPr>
              <w:t>maximum</w:t>
            </w:r>
            <w:r w:rsidRPr="630F0B02">
              <w:rPr>
                <w:rFonts w:ascii="Arial" w:hAnsi="Arial" w:cs="Arial"/>
                <w:sz w:val="22"/>
                <w:szCs w:val="22"/>
              </w:rPr>
              <w:t xml:space="preserve"> load for any one socket should </w:t>
            </w:r>
            <w:r w:rsidRPr="630F0B02">
              <w:rPr>
                <w:rFonts w:ascii="Arial" w:hAnsi="Arial" w:cs="Arial"/>
                <w:b/>
                <w:bCs/>
                <w:sz w:val="22"/>
                <w:szCs w:val="22"/>
              </w:rPr>
              <w:t>not exceed 13 amps</w:t>
            </w:r>
            <w:r w:rsidRPr="630F0B02">
              <w:rPr>
                <w:rFonts w:ascii="Arial" w:hAnsi="Arial" w:cs="Arial"/>
                <w:sz w:val="22"/>
                <w:szCs w:val="22"/>
              </w:rPr>
              <w:t>.</w:t>
            </w:r>
          </w:p>
        </w:tc>
        <w:tc>
          <w:tcPr>
            <w:tcW w:w="2879" w:type="dxa"/>
            <w:tcBorders>
              <w:top w:val="single" w:sz="4" w:space="0" w:color="auto"/>
              <w:left w:val="single" w:sz="4" w:space="0" w:color="auto"/>
              <w:bottom w:val="single" w:sz="4" w:space="0" w:color="auto"/>
              <w:right w:val="single" w:sz="4" w:space="0" w:color="auto"/>
            </w:tcBorders>
            <w:vAlign w:val="center"/>
          </w:tcPr>
          <w:p w14:paraId="2C407A5D" w14:textId="77777777" w:rsidR="000A5286" w:rsidRPr="000A5286" w:rsidRDefault="000A5286" w:rsidP="000A5286">
            <w:pPr>
              <w:spacing w:before="40" w:after="40"/>
              <w:jc w:val="center"/>
              <w:rPr>
                <w:rFonts w:ascii="Arial" w:hAnsi="Arial"/>
                <w:noProof/>
                <w:sz w:val="20"/>
                <w:lang w:eastAsia="en-GB"/>
              </w:rPr>
            </w:pPr>
            <w:r w:rsidRPr="000A5286">
              <w:rPr>
                <w:rFonts w:ascii="Arial" w:hAnsi="Arial"/>
                <w:noProof/>
                <w:lang w:eastAsia="en-GB"/>
              </w:rPr>
              <w:drawing>
                <wp:inline distT="0" distB="0" distL="0" distR="0" wp14:anchorId="0E0D2772" wp14:editId="29AEE668">
                  <wp:extent cx="3072187" cy="1960643"/>
                  <wp:effectExtent l="0" t="0" r="0" b="1905"/>
                  <wp:docPr id="4" name="Picture 4" descr="https://www.tankbig.com/wp-content/uploads/2018/10/daisy_chai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ankbig.com/wp-content/uploads/2018/10/daisy_chain_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76351" cy="1963301"/>
                          </a:xfrm>
                          <a:prstGeom prst="rect">
                            <a:avLst/>
                          </a:prstGeom>
                          <a:noFill/>
                          <a:ln>
                            <a:noFill/>
                          </a:ln>
                        </pic:spPr>
                      </pic:pic>
                    </a:graphicData>
                  </a:graphic>
                </wp:inline>
              </w:drawing>
            </w:r>
          </w:p>
        </w:tc>
        <w:tc>
          <w:tcPr>
            <w:tcW w:w="1072" w:type="dxa"/>
            <w:tcBorders>
              <w:top w:val="single" w:sz="4" w:space="0" w:color="auto"/>
              <w:left w:val="single" w:sz="4" w:space="0" w:color="auto"/>
              <w:bottom w:val="single" w:sz="4" w:space="0" w:color="auto"/>
              <w:right w:val="single" w:sz="4" w:space="0" w:color="auto"/>
            </w:tcBorders>
            <w:shd w:val="clear" w:color="auto" w:fill="FF0000"/>
            <w:vAlign w:val="center"/>
          </w:tcPr>
          <w:p w14:paraId="40A3049F" w14:textId="77777777" w:rsidR="000A5286" w:rsidRPr="000A5286" w:rsidRDefault="000A5286" w:rsidP="000A5286">
            <w:pPr>
              <w:spacing w:before="40" w:after="40"/>
              <w:jc w:val="center"/>
              <w:rPr>
                <w:rFonts w:ascii="Arial" w:hAnsi="Arial"/>
                <w:b/>
                <w:color w:val="FFFFFF" w:themeColor="background1"/>
                <w:sz w:val="96"/>
                <w:szCs w:val="96"/>
              </w:rPr>
            </w:pPr>
            <w:r w:rsidRPr="000A5286">
              <w:rPr>
                <w:rFonts w:ascii="Wingdings 2" w:eastAsia="Wingdings 2" w:hAnsi="Wingdings 2" w:cs="Wingdings 2"/>
                <w:b/>
                <w:color w:val="FFFFFF" w:themeColor="background1"/>
                <w:sz w:val="96"/>
                <w:szCs w:val="96"/>
              </w:rPr>
              <w:t>Ñ</w:t>
            </w:r>
          </w:p>
        </w:tc>
      </w:tr>
      <w:tr w:rsidR="000A5286" w:rsidRPr="000A5286" w14:paraId="10C6ABBA" w14:textId="77777777" w:rsidTr="630F0B02">
        <w:trPr>
          <w:trHeight w:val="1160"/>
        </w:trPr>
        <w:tc>
          <w:tcPr>
            <w:tcW w:w="5556" w:type="dxa"/>
            <w:tcBorders>
              <w:top w:val="single" w:sz="4" w:space="0" w:color="auto"/>
              <w:left w:val="single" w:sz="4" w:space="0" w:color="auto"/>
              <w:bottom w:val="single" w:sz="4" w:space="0" w:color="auto"/>
              <w:right w:val="single" w:sz="4" w:space="0" w:color="auto"/>
            </w:tcBorders>
            <w:vAlign w:val="center"/>
          </w:tcPr>
          <w:p w14:paraId="7F396110" w14:textId="711D36E5" w:rsidR="000A5286" w:rsidRPr="000A5286" w:rsidRDefault="000A5286" w:rsidP="000A5286">
            <w:pPr>
              <w:rPr>
                <w:rFonts w:ascii="Arial" w:hAnsi="Arial"/>
                <w:sz w:val="22"/>
                <w:szCs w:val="22"/>
              </w:rPr>
            </w:pPr>
            <w:r w:rsidRPr="630F0B02">
              <w:rPr>
                <w:rFonts w:ascii="Arial" w:hAnsi="Arial" w:cs="Arial"/>
              </w:rPr>
              <w:t xml:space="preserve">Use of generic (overseas) electrical </w:t>
            </w:r>
            <w:r w:rsidR="00963AC0">
              <w:rPr>
                <w:rFonts w:ascii="Arial" w:hAnsi="Arial" w:cs="Arial"/>
              </w:rPr>
              <w:t>A</w:t>
            </w:r>
            <w:r w:rsidRPr="630F0B02">
              <w:rPr>
                <w:rFonts w:ascii="Arial" w:hAnsi="Arial" w:cs="Arial"/>
              </w:rPr>
              <w:t>dapt</w:t>
            </w:r>
            <w:r w:rsidR="00A5627A">
              <w:rPr>
                <w:rFonts w:ascii="Arial" w:hAnsi="Arial" w:cs="Arial"/>
              </w:rPr>
              <w:t>o</w:t>
            </w:r>
            <w:r w:rsidRPr="630F0B02">
              <w:rPr>
                <w:rFonts w:ascii="Arial" w:hAnsi="Arial" w:cs="Arial"/>
              </w:rPr>
              <w:t xml:space="preserve">rs is prohibited, as due to the units having no internal </w:t>
            </w:r>
            <w:bookmarkStart w:id="87" w:name="_Int_A7znDbwd"/>
            <w:proofErr w:type="gramStart"/>
            <w:r w:rsidRPr="630F0B02">
              <w:rPr>
                <w:rFonts w:ascii="Arial" w:hAnsi="Arial" w:cs="Arial"/>
              </w:rPr>
              <w:t>fuses</w:t>
            </w:r>
            <w:bookmarkEnd w:id="87"/>
            <w:proofErr w:type="gramEnd"/>
            <w:r w:rsidRPr="630F0B02">
              <w:rPr>
                <w:rFonts w:ascii="Arial" w:hAnsi="Arial" w:cs="Arial"/>
              </w:rPr>
              <w:t xml:space="preserve"> they do not meet the requirements for Portable Appliance Testing (PAT). Adapt</w:t>
            </w:r>
            <w:r w:rsidR="00A5627A">
              <w:rPr>
                <w:rFonts w:ascii="Arial" w:hAnsi="Arial" w:cs="Arial"/>
              </w:rPr>
              <w:t>o</w:t>
            </w:r>
            <w:r w:rsidRPr="630F0B02">
              <w:rPr>
                <w:rFonts w:ascii="Arial" w:hAnsi="Arial" w:cs="Arial"/>
              </w:rPr>
              <w:t xml:space="preserve">rs such as </w:t>
            </w:r>
            <w:proofErr w:type="spellStart"/>
            <w:r w:rsidRPr="630F0B02">
              <w:rPr>
                <w:rFonts w:ascii="Arial" w:hAnsi="Arial" w:cs="Arial"/>
              </w:rPr>
              <w:t>Lencenet</w:t>
            </w:r>
            <w:proofErr w:type="spellEnd"/>
            <w:r w:rsidRPr="630F0B02">
              <w:rPr>
                <w:rFonts w:ascii="Arial" w:hAnsi="Arial" w:cs="Arial"/>
              </w:rPr>
              <w:t xml:space="preserve"> or </w:t>
            </w:r>
            <w:proofErr w:type="spellStart"/>
            <w:proofErr w:type="gramStart"/>
            <w:r w:rsidRPr="630F0B02">
              <w:rPr>
                <w:rFonts w:ascii="Arial" w:hAnsi="Arial" w:cs="Arial"/>
              </w:rPr>
              <w:t>Tacima</w:t>
            </w:r>
            <w:proofErr w:type="spellEnd"/>
            <w:r w:rsidRPr="630F0B02">
              <w:rPr>
                <w:rFonts w:ascii="Arial" w:hAnsi="Arial" w:cs="Arial"/>
              </w:rPr>
              <w:t xml:space="preserve"> </w:t>
            </w:r>
            <w:r w:rsidR="00A5627A" w:rsidRPr="630F0B02">
              <w:rPr>
                <w:rFonts w:ascii="Arial" w:hAnsi="Arial" w:cs="Arial"/>
              </w:rPr>
              <w:t xml:space="preserve"> or</w:t>
            </w:r>
            <w:proofErr w:type="gramEnd"/>
            <w:r w:rsidR="00A5627A" w:rsidRPr="630F0B02">
              <w:rPr>
                <w:rFonts w:ascii="Arial" w:hAnsi="Arial" w:cs="Arial"/>
              </w:rPr>
              <w:t xml:space="preserve"> similar fused converters </w:t>
            </w:r>
            <w:r w:rsidRPr="630F0B02">
              <w:rPr>
                <w:rFonts w:ascii="Arial" w:hAnsi="Arial" w:cs="Arial"/>
              </w:rPr>
              <w:t>can be used.</w:t>
            </w:r>
            <w:r w:rsidRPr="630F0B02">
              <w:rPr>
                <w:rFonts w:ascii="Arial" w:hAnsi="Arial"/>
                <w:sz w:val="22"/>
                <w:szCs w:val="22"/>
              </w:rPr>
              <w:t xml:space="preserve">  </w:t>
            </w:r>
          </w:p>
        </w:tc>
        <w:tc>
          <w:tcPr>
            <w:tcW w:w="2879" w:type="dxa"/>
            <w:tcBorders>
              <w:top w:val="single" w:sz="4" w:space="0" w:color="auto"/>
              <w:left w:val="single" w:sz="4" w:space="0" w:color="auto"/>
              <w:bottom w:val="single" w:sz="4" w:space="0" w:color="auto"/>
              <w:right w:val="single" w:sz="4" w:space="0" w:color="auto"/>
            </w:tcBorders>
            <w:vAlign w:val="center"/>
          </w:tcPr>
          <w:p w14:paraId="574D977A" w14:textId="77777777" w:rsidR="000A5286" w:rsidRPr="000A5286" w:rsidRDefault="000A5286" w:rsidP="000A5286">
            <w:pPr>
              <w:spacing w:before="40" w:after="40"/>
              <w:jc w:val="center"/>
              <w:rPr>
                <w:rFonts w:ascii="Arial" w:hAnsi="Arial"/>
                <w:noProof/>
                <w:lang w:eastAsia="en-GB"/>
              </w:rPr>
            </w:pPr>
            <w:r w:rsidRPr="000A5286">
              <w:rPr>
                <w:rFonts w:ascii="Arial" w:hAnsi="Arial" w:cs="Arial"/>
                <w:noProof/>
                <w:szCs w:val="22"/>
                <w:lang w:eastAsia="en-GB"/>
              </w:rPr>
              <w:drawing>
                <wp:inline distT="0" distB="0" distL="0" distR="0" wp14:anchorId="35C9DAC8" wp14:editId="1BDAEA93">
                  <wp:extent cx="2291715" cy="2968040"/>
                  <wp:effectExtent l="4763" t="0" r="0" b="0"/>
                  <wp:docPr id="5" name="Picture 5" descr="A picture containing indoor, remot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ndoor, remote&#10;&#10;Description automatically generated with medium confidence"/>
                          <pic:cNvPicPr/>
                        </pic:nvPicPr>
                        <pic:blipFill rotWithShape="1">
                          <a:blip r:embed="rId23" cstate="print">
                            <a:extLst>
                              <a:ext uri="{28A0092B-C50C-407E-A947-70E740481C1C}">
                                <a14:useLocalDpi xmlns:a14="http://schemas.microsoft.com/office/drawing/2010/main" val="0"/>
                              </a:ext>
                            </a:extLst>
                          </a:blip>
                          <a:srcRect l="21777" t="1945" r="22162" b="1244"/>
                          <a:stretch/>
                        </pic:blipFill>
                        <pic:spPr bwMode="auto">
                          <a:xfrm rot="5400000">
                            <a:off x="0" y="0"/>
                            <a:ext cx="2295635" cy="2973117"/>
                          </a:xfrm>
                          <a:prstGeom prst="rect">
                            <a:avLst/>
                          </a:prstGeom>
                          <a:ln>
                            <a:noFill/>
                          </a:ln>
                          <a:extLst>
                            <a:ext uri="{53640926-AAD7-44D8-BBD7-CCE9431645EC}">
                              <a14:shadowObscured xmlns:a14="http://schemas.microsoft.com/office/drawing/2010/main"/>
                            </a:ext>
                          </a:extLst>
                        </pic:spPr>
                      </pic:pic>
                    </a:graphicData>
                  </a:graphic>
                </wp:inline>
              </w:drawing>
            </w:r>
          </w:p>
        </w:tc>
        <w:tc>
          <w:tcPr>
            <w:tcW w:w="1072" w:type="dxa"/>
            <w:tcBorders>
              <w:top w:val="single" w:sz="4" w:space="0" w:color="auto"/>
              <w:left w:val="single" w:sz="4" w:space="0" w:color="auto"/>
              <w:bottom w:val="single" w:sz="4" w:space="0" w:color="auto"/>
              <w:right w:val="single" w:sz="4" w:space="0" w:color="auto"/>
            </w:tcBorders>
            <w:shd w:val="clear" w:color="auto" w:fill="FF0000"/>
            <w:vAlign w:val="center"/>
          </w:tcPr>
          <w:p w14:paraId="56B8F61D" w14:textId="77777777" w:rsidR="000A5286" w:rsidRPr="000A5286" w:rsidRDefault="000A5286" w:rsidP="000A5286">
            <w:pPr>
              <w:spacing w:before="40" w:after="40"/>
              <w:jc w:val="center"/>
              <w:rPr>
                <w:rFonts w:ascii="Arial" w:hAnsi="Arial"/>
                <w:b/>
                <w:color w:val="FFFFFF" w:themeColor="background1"/>
                <w:sz w:val="96"/>
                <w:szCs w:val="96"/>
              </w:rPr>
            </w:pPr>
            <w:r w:rsidRPr="000A5286">
              <w:rPr>
                <w:rFonts w:ascii="Wingdings 2" w:eastAsia="Wingdings 2" w:hAnsi="Wingdings 2" w:cs="Wingdings 2"/>
                <w:b/>
                <w:color w:val="FFFFFF" w:themeColor="background1"/>
                <w:sz w:val="96"/>
                <w:szCs w:val="96"/>
              </w:rPr>
              <w:t>Ñ</w:t>
            </w:r>
          </w:p>
        </w:tc>
      </w:tr>
    </w:tbl>
    <w:p w14:paraId="30B6B558" w14:textId="77777777" w:rsidR="000A5286" w:rsidRPr="000A5286" w:rsidRDefault="000A5286" w:rsidP="000A5286">
      <w:pPr>
        <w:rPr>
          <w:rFonts w:ascii="Arial" w:hAnsi="Arial"/>
        </w:rPr>
      </w:pPr>
    </w:p>
    <w:p w14:paraId="6C57C257" w14:textId="32F462A7" w:rsidR="000A5286" w:rsidRPr="000A5286" w:rsidRDefault="000E5953" w:rsidP="630F0B02">
      <w:pPr>
        <w:ind w:left="720" w:hanging="720"/>
        <w:rPr>
          <w:rFonts w:ascii="Arial" w:hAnsi="Arial" w:cs="Arial"/>
        </w:rPr>
      </w:pPr>
      <w:bookmarkStart w:id="88" w:name="_Hlk132631349"/>
      <w:r w:rsidRPr="630F0B02">
        <w:rPr>
          <w:rFonts w:ascii="Arial" w:hAnsi="Arial" w:cs="Arial"/>
        </w:rPr>
        <w:t>1</w:t>
      </w:r>
      <w:r>
        <w:rPr>
          <w:rFonts w:ascii="Arial" w:hAnsi="Arial" w:cs="Arial"/>
        </w:rPr>
        <w:t>6</w:t>
      </w:r>
      <w:r w:rsidR="000A5286" w:rsidRPr="630F0B02">
        <w:rPr>
          <w:rFonts w:ascii="Arial" w:hAnsi="Arial" w:cs="Arial"/>
        </w:rPr>
        <w:t>.9.3.</w:t>
      </w:r>
      <w:r w:rsidR="000A5286">
        <w:tab/>
      </w:r>
    </w:p>
    <w:p w14:paraId="7DC7677B" w14:textId="08CFEB04" w:rsidR="000A5286" w:rsidRPr="000A5286" w:rsidRDefault="000A5286" w:rsidP="000A5286">
      <w:pPr>
        <w:numPr>
          <w:ilvl w:val="0"/>
          <w:numId w:val="35"/>
        </w:numPr>
        <w:spacing w:before="120" w:after="120"/>
        <w:ind w:left="2160"/>
        <w:jc w:val="both"/>
        <w:rPr>
          <w:rFonts w:ascii="Arial" w:hAnsi="Arial"/>
        </w:rPr>
      </w:pPr>
      <w:r w:rsidRPr="00C97F63">
        <w:rPr>
          <w:rFonts w:ascii="Arial" w:hAnsi="Arial"/>
        </w:rPr>
        <w:t xml:space="preserve">Cuboid </w:t>
      </w:r>
      <w:r w:rsidR="00963AC0" w:rsidRPr="00C97F63">
        <w:rPr>
          <w:rFonts w:ascii="Arial" w:hAnsi="Arial"/>
        </w:rPr>
        <w:t>A</w:t>
      </w:r>
      <w:r w:rsidRPr="00C97F63">
        <w:rPr>
          <w:rFonts w:ascii="Arial" w:hAnsi="Arial"/>
        </w:rPr>
        <w:t xml:space="preserve">daptors are prohibited </w:t>
      </w:r>
      <w:proofErr w:type="gramStart"/>
      <w:r w:rsidRPr="00C97F63">
        <w:rPr>
          <w:rFonts w:ascii="Arial" w:hAnsi="Arial"/>
        </w:rPr>
        <w:t>and  only</w:t>
      </w:r>
      <w:proofErr w:type="gramEnd"/>
      <w:r w:rsidRPr="00C97F63">
        <w:rPr>
          <w:rFonts w:ascii="Arial" w:hAnsi="Arial"/>
        </w:rPr>
        <w:t xml:space="preserve"> </w:t>
      </w:r>
      <w:bookmarkStart w:id="89" w:name="_Int_dDXPpfQr"/>
      <w:r w:rsidRPr="00C97F63">
        <w:rPr>
          <w:rFonts w:ascii="Arial" w:hAnsi="Arial"/>
        </w:rPr>
        <w:t>4/6 way</w:t>
      </w:r>
      <w:bookmarkEnd w:id="89"/>
      <w:r w:rsidRPr="00C97F63">
        <w:rPr>
          <w:rFonts w:ascii="Arial" w:hAnsi="Arial"/>
        </w:rPr>
        <w:t xml:space="preserve"> gang individually switched UK fused mains extension lead can be used by individuals, where there is a need for additional electrical sockets</w:t>
      </w:r>
      <w:r w:rsidRPr="630F0B02">
        <w:rPr>
          <w:rFonts w:ascii="Arial" w:hAnsi="Arial"/>
        </w:rPr>
        <w:t>.</w:t>
      </w:r>
    </w:p>
    <w:p w14:paraId="65D9DED4" w14:textId="2E715CD9" w:rsidR="000A5286" w:rsidRPr="000A5286" w:rsidRDefault="00217919" w:rsidP="000A5286">
      <w:pPr>
        <w:numPr>
          <w:ilvl w:val="0"/>
          <w:numId w:val="35"/>
        </w:numPr>
        <w:spacing w:before="120" w:after="120"/>
        <w:ind w:left="2160"/>
        <w:jc w:val="both"/>
        <w:rPr>
          <w:rFonts w:ascii="Arial" w:hAnsi="Arial"/>
        </w:rPr>
      </w:pPr>
      <w:r>
        <w:rPr>
          <w:rFonts w:ascii="Arial" w:hAnsi="Arial"/>
        </w:rPr>
        <w:t>The m</w:t>
      </w:r>
      <w:r w:rsidR="000A5286" w:rsidRPr="000A5286">
        <w:rPr>
          <w:rFonts w:ascii="Arial" w:hAnsi="Arial"/>
        </w:rPr>
        <w:t xml:space="preserve">aximum load for any one </w:t>
      </w:r>
      <w:r w:rsidR="000A5286" w:rsidRPr="00C97F63">
        <w:rPr>
          <w:rFonts w:ascii="Arial" w:hAnsi="Arial"/>
        </w:rPr>
        <w:t>socket should not exceed 13 amps.</w:t>
      </w:r>
      <w:r w:rsidR="000A5286" w:rsidRPr="000A5286">
        <w:rPr>
          <w:rFonts w:ascii="Arial" w:hAnsi="Arial"/>
        </w:rPr>
        <w:t xml:space="preserve">  </w:t>
      </w:r>
    </w:p>
    <w:p w14:paraId="724662AC" w14:textId="77777777" w:rsidR="000A5286" w:rsidRPr="000A5286" w:rsidRDefault="000A5286" w:rsidP="000A5286">
      <w:pPr>
        <w:numPr>
          <w:ilvl w:val="0"/>
          <w:numId w:val="35"/>
        </w:numPr>
        <w:spacing w:before="120" w:after="120"/>
        <w:ind w:left="2160"/>
        <w:jc w:val="both"/>
        <w:rPr>
          <w:rFonts w:ascii="Arial" w:hAnsi="Arial"/>
        </w:rPr>
      </w:pPr>
      <w:r w:rsidRPr="000A5286">
        <w:rPr>
          <w:rFonts w:ascii="Arial" w:hAnsi="Arial"/>
        </w:rPr>
        <w:lastRenderedPageBreak/>
        <w:t xml:space="preserve">Where an extension lead is required then additional electrical Adaptors </w:t>
      </w:r>
      <w:r w:rsidRPr="00C97F63">
        <w:rPr>
          <w:rFonts w:ascii="Arial" w:hAnsi="Arial"/>
          <w:bCs/>
        </w:rPr>
        <w:t>should not be</w:t>
      </w:r>
      <w:r w:rsidRPr="000A5286">
        <w:rPr>
          <w:rFonts w:ascii="Arial" w:hAnsi="Arial"/>
        </w:rPr>
        <w:t xml:space="preserve"> piggybacked (daisy chained) onto an existing extension cable.</w:t>
      </w:r>
    </w:p>
    <w:p w14:paraId="114463C3" w14:textId="7DD391CD" w:rsidR="000A5286" w:rsidRPr="00C97F63" w:rsidRDefault="000E5953" w:rsidP="630F0B02">
      <w:pPr>
        <w:ind w:left="720" w:hanging="720"/>
        <w:rPr>
          <w:rFonts w:ascii="Arial" w:hAnsi="Arial" w:cs="Arial"/>
          <w:lang w:eastAsia="en-GB"/>
        </w:rPr>
      </w:pPr>
      <w:bookmarkStart w:id="90" w:name="_Hlk90734459"/>
      <w:r w:rsidRPr="630F0B02">
        <w:rPr>
          <w:rFonts w:ascii="Arial" w:hAnsi="Arial" w:cs="Arial"/>
        </w:rPr>
        <w:t>1</w:t>
      </w:r>
      <w:r>
        <w:rPr>
          <w:rFonts w:ascii="Arial" w:hAnsi="Arial" w:cs="Arial"/>
        </w:rPr>
        <w:t>6</w:t>
      </w:r>
      <w:r w:rsidR="000A5286" w:rsidRPr="630F0B02">
        <w:rPr>
          <w:rFonts w:ascii="Arial" w:hAnsi="Arial" w:cs="Arial"/>
        </w:rPr>
        <w:t>.9.4.</w:t>
      </w:r>
      <w:r w:rsidR="000A5286">
        <w:tab/>
      </w:r>
      <w:r w:rsidR="000A5286" w:rsidRPr="00C97F63">
        <w:rPr>
          <w:rFonts w:ascii="Arial" w:hAnsi="Arial" w:cs="Arial"/>
          <w:lang w:eastAsia="en-GB"/>
        </w:rPr>
        <w:t xml:space="preserve">UK electrical supply </w:t>
      </w:r>
      <w:bookmarkEnd w:id="90"/>
      <w:r w:rsidR="000A5286" w:rsidRPr="00C97F63">
        <w:rPr>
          <w:rFonts w:ascii="Arial" w:hAnsi="Arial" w:cs="Arial"/>
          <w:lang w:eastAsia="en-GB"/>
        </w:rPr>
        <w:t>- you are reminded that the UK electrical supply is 230 Volts (</w:t>
      </w:r>
      <w:r w:rsidR="000A5286" w:rsidRPr="00C97F63">
        <w:rPr>
          <w:rFonts w:ascii="Arial" w:hAnsi="Arial" w:cs="Arial"/>
          <w:i/>
          <w:iCs/>
          <w:lang w:eastAsia="en-GB"/>
        </w:rPr>
        <w:t>not 110 volts</w:t>
      </w:r>
      <w:r w:rsidR="000A5286" w:rsidRPr="00C97F63">
        <w:rPr>
          <w:rFonts w:ascii="Arial" w:hAnsi="Arial" w:cs="Arial"/>
          <w:lang w:eastAsia="en-GB"/>
        </w:rPr>
        <w:t>) and only electrical equipment purchased in the UK should be used.  However, if you need to use 110-volt equipment then you must have an approved voltage, plug/pin converter, and ensure that you ask for advice and assistance (from the shop/supplier) on the voltage / pin compatibility and specific voltage requirements you require.</w:t>
      </w:r>
    </w:p>
    <w:p w14:paraId="07B3EC50" w14:textId="01332CED" w:rsidR="000A5286" w:rsidRPr="00C97F63" w:rsidRDefault="000A5286" w:rsidP="000A5286">
      <w:pPr>
        <w:numPr>
          <w:ilvl w:val="0"/>
          <w:numId w:val="36"/>
        </w:numPr>
        <w:spacing w:before="120" w:after="120"/>
        <w:ind w:left="1440"/>
        <w:jc w:val="both"/>
        <w:rPr>
          <w:rFonts w:ascii="Arial" w:hAnsi="Arial"/>
          <w:lang w:eastAsia="en-GB"/>
        </w:rPr>
      </w:pPr>
      <w:r w:rsidRPr="00C97F63">
        <w:rPr>
          <w:rFonts w:ascii="Arial" w:hAnsi="Arial"/>
          <w:lang w:eastAsia="en-GB"/>
        </w:rPr>
        <w:t>ONLY USE 230v equipment with an appropriate and correctly designed plug or Adaptor.</w:t>
      </w:r>
    </w:p>
    <w:p w14:paraId="1C7D5C95" w14:textId="25FC1B8D" w:rsidR="000A5286" w:rsidRPr="000A5286" w:rsidRDefault="000A5286" w:rsidP="000A5286">
      <w:pPr>
        <w:numPr>
          <w:ilvl w:val="0"/>
          <w:numId w:val="36"/>
        </w:numPr>
        <w:spacing w:before="120" w:after="120"/>
        <w:ind w:left="1440"/>
        <w:jc w:val="both"/>
        <w:rPr>
          <w:rFonts w:ascii="Arial" w:hAnsi="Arial"/>
          <w:lang w:eastAsia="en-GB"/>
        </w:rPr>
      </w:pPr>
      <w:r w:rsidRPr="000A5286">
        <w:rPr>
          <w:rFonts w:ascii="Arial" w:hAnsi="Arial"/>
          <w:lang w:eastAsia="en-GB"/>
        </w:rPr>
        <w:t xml:space="preserve">Do not use </w:t>
      </w:r>
      <w:r w:rsidR="00963AC0">
        <w:rPr>
          <w:rFonts w:ascii="Arial" w:hAnsi="Arial"/>
          <w:lang w:eastAsia="en-GB"/>
        </w:rPr>
        <w:t>A</w:t>
      </w:r>
      <w:r w:rsidRPr="000A5286">
        <w:rPr>
          <w:rFonts w:ascii="Arial" w:hAnsi="Arial"/>
          <w:lang w:eastAsia="en-GB"/>
        </w:rPr>
        <w:t>dapt</w:t>
      </w:r>
      <w:r w:rsidR="00A5627A">
        <w:rPr>
          <w:rFonts w:ascii="Arial" w:hAnsi="Arial"/>
          <w:lang w:eastAsia="en-GB"/>
        </w:rPr>
        <w:t>o</w:t>
      </w:r>
      <w:r w:rsidRPr="000A5286">
        <w:rPr>
          <w:rFonts w:ascii="Arial" w:hAnsi="Arial"/>
          <w:lang w:eastAsia="en-GB"/>
        </w:rPr>
        <w:t>rs on pendant light fittings.</w:t>
      </w:r>
    </w:p>
    <w:p w14:paraId="1055775B" w14:textId="77777777" w:rsidR="000A5286" w:rsidRPr="000A5286" w:rsidRDefault="000A5286" w:rsidP="000A5286">
      <w:pPr>
        <w:numPr>
          <w:ilvl w:val="0"/>
          <w:numId w:val="36"/>
        </w:numPr>
        <w:spacing w:before="120" w:after="120"/>
        <w:ind w:left="1440"/>
        <w:jc w:val="both"/>
        <w:rPr>
          <w:rFonts w:ascii="Arial" w:hAnsi="Arial"/>
          <w:lang w:eastAsia="en-GB"/>
        </w:rPr>
      </w:pPr>
      <w:r w:rsidRPr="000A5286">
        <w:rPr>
          <w:rFonts w:ascii="Arial" w:hAnsi="Arial"/>
          <w:lang w:eastAsia="en-GB"/>
        </w:rPr>
        <w:t>Do not allow flexes to trail across floors.</w:t>
      </w:r>
    </w:p>
    <w:p w14:paraId="39D08C84" w14:textId="388D60A8" w:rsidR="000A5286" w:rsidRPr="00C97F63" w:rsidRDefault="000E5953" w:rsidP="000A5286">
      <w:pPr>
        <w:rPr>
          <w:rFonts w:ascii="Arial" w:hAnsi="Arial"/>
        </w:rPr>
      </w:pPr>
      <w:r w:rsidRPr="630F0B02">
        <w:rPr>
          <w:rFonts w:ascii="Arial" w:hAnsi="Arial" w:cs="Arial"/>
        </w:rPr>
        <w:t>1</w:t>
      </w:r>
      <w:r>
        <w:rPr>
          <w:rFonts w:ascii="Arial" w:hAnsi="Arial" w:cs="Arial"/>
        </w:rPr>
        <w:t>6</w:t>
      </w:r>
      <w:r w:rsidR="000A5286" w:rsidRPr="630F0B02">
        <w:rPr>
          <w:rFonts w:ascii="Arial" w:hAnsi="Arial" w:cs="Arial"/>
        </w:rPr>
        <w:t>.9.5.</w:t>
      </w:r>
      <w:r w:rsidR="000A5286">
        <w:tab/>
      </w:r>
      <w:r w:rsidR="000A5286" w:rsidRPr="00C97F63">
        <w:rPr>
          <w:rFonts w:ascii="Arial" w:hAnsi="Arial" w:cs="Arial"/>
          <w:lang w:eastAsia="en-GB"/>
        </w:rPr>
        <w:t>UK electrical supply converters</w:t>
      </w:r>
    </w:p>
    <w:p w14:paraId="10AB6F1C" w14:textId="77777777" w:rsidR="000A5286" w:rsidRPr="000A5286" w:rsidRDefault="000A5286" w:rsidP="000A5286">
      <w:pPr>
        <w:ind w:left="720"/>
        <w:rPr>
          <w:rFonts w:ascii="Arial" w:hAnsi="Arial"/>
          <w:szCs w:val="24"/>
        </w:rPr>
      </w:pPr>
      <w:r w:rsidRPr="000A5286">
        <w:rPr>
          <w:rFonts w:ascii="Arial" w:hAnsi="Arial"/>
          <w:szCs w:val="24"/>
        </w:rPr>
        <w:t>Electrical equipment with euro / USA / other fittings should be used in conjunction with:</w:t>
      </w:r>
    </w:p>
    <w:p w14:paraId="1BD23FC5" w14:textId="77777777" w:rsidR="000A5286" w:rsidRPr="000A5286" w:rsidRDefault="000A5286" w:rsidP="000A5286">
      <w:pPr>
        <w:numPr>
          <w:ilvl w:val="0"/>
          <w:numId w:val="4"/>
        </w:numPr>
        <w:spacing w:before="120" w:after="120"/>
        <w:ind w:left="1440"/>
        <w:jc w:val="both"/>
        <w:rPr>
          <w:rFonts w:ascii="Times New Roman" w:hAnsi="Times New Roman"/>
          <w:szCs w:val="24"/>
          <w:lang w:eastAsia="en-GB"/>
        </w:rPr>
      </w:pPr>
      <w:r w:rsidRPr="00C97F63">
        <w:rPr>
          <w:rFonts w:ascii="Arial" w:hAnsi="Arial"/>
          <w:szCs w:val="24"/>
        </w:rPr>
        <w:t>step down voltage convertors - 230</w:t>
      </w:r>
      <w:r w:rsidRPr="000A5286">
        <w:rPr>
          <w:rFonts w:ascii="Arial" w:hAnsi="Arial"/>
          <w:szCs w:val="24"/>
        </w:rPr>
        <w:t xml:space="preserve"> / 240 Volts down to 110 / 120 Volts often with a maximum load 50VA (approximately 50Watts) or similar.</w:t>
      </w:r>
    </w:p>
    <w:p w14:paraId="6BE51DB0" w14:textId="77777777" w:rsidR="000A5286" w:rsidRPr="000A5286" w:rsidRDefault="000A5286" w:rsidP="000A5286">
      <w:pPr>
        <w:rPr>
          <w:rFonts w:ascii="Times New Roman" w:hAnsi="Times New Roman"/>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8"/>
        <w:gridCol w:w="3046"/>
        <w:gridCol w:w="1370"/>
      </w:tblGrid>
      <w:tr w:rsidR="000A5286" w:rsidRPr="000A5286" w14:paraId="4FADCA1B" w14:textId="77777777" w:rsidTr="00BA7774">
        <w:trPr>
          <w:trHeight w:val="395"/>
          <w:jc w:val="center"/>
        </w:trPr>
        <w:tc>
          <w:tcPr>
            <w:tcW w:w="9524" w:type="dxa"/>
            <w:gridSpan w:val="3"/>
            <w:shd w:val="clear" w:color="auto" w:fill="A0A0A0"/>
            <w:vAlign w:val="center"/>
          </w:tcPr>
          <w:p w14:paraId="4FB0E0D2" w14:textId="77777777" w:rsidR="000A5286" w:rsidRPr="000A5286" w:rsidRDefault="000A5286" w:rsidP="000A5286">
            <w:pPr>
              <w:rPr>
                <w:rFonts w:ascii="Arial" w:hAnsi="Arial" w:cs="Arial"/>
                <w:b/>
                <w:i/>
                <w:sz w:val="20"/>
              </w:rPr>
            </w:pPr>
            <w:r w:rsidRPr="000A5286">
              <w:rPr>
                <w:rFonts w:ascii="Arial" w:hAnsi="Arial" w:cs="Arial"/>
                <w:b/>
                <w:i/>
                <w:sz w:val="20"/>
                <w:lang w:eastAsia="en-GB"/>
              </w:rPr>
              <w:t xml:space="preserve">Always use the correct fuse in fused plugs - </w:t>
            </w:r>
            <w:r w:rsidRPr="000A5286">
              <w:rPr>
                <w:rFonts w:ascii="Arial" w:hAnsi="Arial"/>
                <w:b/>
                <w:i/>
                <w:sz w:val="20"/>
              </w:rPr>
              <w:t xml:space="preserve">Plugs in the UK are generally fitted with a 3A or 13A fuse.  </w:t>
            </w:r>
          </w:p>
        </w:tc>
      </w:tr>
      <w:tr w:rsidR="000A5286" w:rsidRPr="000A5286" w14:paraId="457B38B8" w14:textId="77777777" w:rsidTr="00BA7774">
        <w:trPr>
          <w:trHeight w:val="917"/>
          <w:jc w:val="center"/>
        </w:trPr>
        <w:tc>
          <w:tcPr>
            <w:tcW w:w="5108" w:type="dxa"/>
            <w:vAlign w:val="center"/>
          </w:tcPr>
          <w:p w14:paraId="592F4446" w14:textId="77777777" w:rsidR="000A5286" w:rsidRPr="000A5286" w:rsidRDefault="000A5286" w:rsidP="000A5286">
            <w:pPr>
              <w:ind w:left="45"/>
              <w:rPr>
                <w:rFonts w:ascii="Arial" w:hAnsi="Arial" w:cs="Arial"/>
                <w:b/>
                <w:i/>
                <w:sz w:val="22"/>
                <w:szCs w:val="22"/>
                <w:lang w:eastAsia="en-GB"/>
              </w:rPr>
            </w:pPr>
            <w:r w:rsidRPr="000A5286">
              <w:rPr>
                <w:rFonts w:ascii="Arial" w:hAnsi="Arial"/>
                <w:i/>
                <w:sz w:val="22"/>
                <w:szCs w:val="22"/>
              </w:rPr>
              <w:t xml:space="preserve">For </w:t>
            </w:r>
            <w:r w:rsidRPr="00C97F63">
              <w:rPr>
                <w:rFonts w:ascii="Arial" w:hAnsi="Arial"/>
                <w:i/>
                <w:sz w:val="22"/>
                <w:szCs w:val="22"/>
              </w:rPr>
              <w:t>appliances up to 700w you need to use a 3A fuse (i.e. desk lamp,</w:t>
            </w:r>
            <w:r w:rsidRPr="00C97F63">
              <w:rPr>
                <w:rFonts w:ascii="Arial" w:hAnsi="Arial" w:cs="Arial"/>
                <w:i/>
                <w:sz w:val="22"/>
                <w:szCs w:val="22"/>
                <w:lang w:eastAsia="en-GB"/>
              </w:rPr>
              <w:t xml:space="preserve"> mobile phone</w:t>
            </w:r>
            <w:r w:rsidRPr="000A5286">
              <w:rPr>
                <w:rFonts w:ascii="Arial" w:hAnsi="Arial" w:cs="Arial"/>
                <w:i/>
                <w:sz w:val="22"/>
                <w:szCs w:val="22"/>
                <w:lang w:eastAsia="en-GB"/>
              </w:rPr>
              <w:t xml:space="preserve"> charger,</w:t>
            </w:r>
            <w:r w:rsidRPr="000A5286">
              <w:rPr>
                <w:rFonts w:ascii="Arial" w:hAnsi="Arial"/>
                <w:i/>
                <w:sz w:val="22"/>
                <w:szCs w:val="22"/>
              </w:rPr>
              <w:t xml:space="preserve"> TV, DVD, computers, screen &amp; printers, refrigerators etc.).</w:t>
            </w:r>
            <w:r w:rsidRPr="000A5286">
              <w:rPr>
                <w:rFonts w:ascii="Arial" w:hAnsi="Arial" w:cs="Arial"/>
                <w:i/>
                <w:sz w:val="22"/>
                <w:szCs w:val="22"/>
                <w:lang w:eastAsia="en-GB"/>
              </w:rPr>
              <w:t xml:space="preserve">  </w:t>
            </w:r>
          </w:p>
        </w:tc>
        <w:tc>
          <w:tcPr>
            <w:tcW w:w="3046" w:type="dxa"/>
            <w:vAlign w:val="center"/>
          </w:tcPr>
          <w:p w14:paraId="055B22CD" w14:textId="77777777" w:rsidR="000A5286" w:rsidRPr="000A5286" w:rsidRDefault="000A5286" w:rsidP="000A5286">
            <w:pPr>
              <w:jc w:val="center"/>
              <w:rPr>
                <w:rFonts w:ascii="Arial" w:hAnsi="Arial" w:cs="Arial"/>
                <w:b/>
                <w:i/>
                <w:sz w:val="20"/>
                <w:lang w:eastAsia="en-GB"/>
              </w:rPr>
            </w:pPr>
            <w:r w:rsidRPr="000A5286">
              <w:rPr>
                <w:rFonts w:ascii="Arial" w:hAnsi="Arial"/>
                <w:i/>
                <w:noProof/>
                <w:sz w:val="20"/>
                <w:lang w:eastAsia="en-GB"/>
              </w:rPr>
              <w:drawing>
                <wp:inline distT="0" distB="0" distL="0" distR="0" wp14:anchorId="3865BA8E" wp14:editId="31B2B96C">
                  <wp:extent cx="1666875" cy="525145"/>
                  <wp:effectExtent l="0" t="0" r="0" b="0"/>
                  <wp:docPr id="9" name="Picture 9" descr="3A f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A fuse"/>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1666875" cy="525145"/>
                          </a:xfrm>
                          <a:prstGeom prst="rect">
                            <a:avLst/>
                          </a:prstGeom>
                          <a:noFill/>
                          <a:ln>
                            <a:noFill/>
                          </a:ln>
                        </pic:spPr>
                      </pic:pic>
                    </a:graphicData>
                  </a:graphic>
                </wp:inline>
              </w:drawing>
            </w:r>
          </w:p>
        </w:tc>
        <w:tc>
          <w:tcPr>
            <w:tcW w:w="1370" w:type="dxa"/>
            <w:shd w:val="clear" w:color="auto" w:fill="538135" w:themeFill="accent6" w:themeFillShade="BF"/>
            <w:vAlign w:val="center"/>
          </w:tcPr>
          <w:p w14:paraId="1452BF22" w14:textId="77777777" w:rsidR="000A5286" w:rsidRPr="000A5286" w:rsidRDefault="000A5286" w:rsidP="000A5286">
            <w:pPr>
              <w:ind w:left="45"/>
              <w:jc w:val="center"/>
              <w:rPr>
                <w:rFonts w:ascii="Arial" w:hAnsi="Arial" w:cs="Arial"/>
                <w:b/>
                <w:color w:val="FFFFFF" w:themeColor="background1"/>
                <w:sz w:val="96"/>
                <w:szCs w:val="96"/>
                <w:lang w:eastAsia="en-GB"/>
              </w:rPr>
            </w:pPr>
            <w:r w:rsidRPr="000A5286">
              <w:rPr>
                <w:rFonts w:ascii="Wingdings" w:eastAsia="Wingdings" w:hAnsi="Wingdings" w:cs="Wingdings"/>
                <w:b/>
                <w:color w:val="FFFFFF" w:themeColor="background1"/>
                <w:sz w:val="96"/>
                <w:szCs w:val="96"/>
              </w:rPr>
              <w:t>ü</w:t>
            </w:r>
          </w:p>
        </w:tc>
      </w:tr>
      <w:tr w:rsidR="000A5286" w:rsidRPr="000A5286" w14:paraId="792BE27B" w14:textId="77777777" w:rsidTr="00BA7774">
        <w:trPr>
          <w:trHeight w:val="1070"/>
          <w:jc w:val="center"/>
        </w:trPr>
        <w:tc>
          <w:tcPr>
            <w:tcW w:w="5108" w:type="dxa"/>
            <w:vAlign w:val="center"/>
          </w:tcPr>
          <w:p w14:paraId="233BBB9E" w14:textId="77777777" w:rsidR="000A5286" w:rsidRPr="000A5286" w:rsidRDefault="000A5286" w:rsidP="000A5286">
            <w:pPr>
              <w:ind w:left="45"/>
              <w:rPr>
                <w:rFonts w:ascii="Arial" w:hAnsi="Arial" w:cs="Arial"/>
                <w:b/>
                <w:i/>
                <w:sz w:val="22"/>
                <w:szCs w:val="22"/>
                <w:lang w:eastAsia="en-GB"/>
              </w:rPr>
            </w:pPr>
            <w:r w:rsidRPr="000A5286">
              <w:rPr>
                <w:rFonts w:ascii="Arial" w:hAnsi="Arial"/>
                <w:i/>
                <w:sz w:val="22"/>
                <w:szCs w:val="22"/>
              </w:rPr>
              <w:t xml:space="preserve">For appliances </w:t>
            </w:r>
            <w:r w:rsidRPr="00C97F63">
              <w:rPr>
                <w:rFonts w:ascii="Arial" w:hAnsi="Arial"/>
                <w:bCs/>
                <w:i/>
                <w:sz w:val="22"/>
                <w:szCs w:val="22"/>
              </w:rPr>
              <w:t>over 700w,</w:t>
            </w:r>
            <w:r w:rsidRPr="000A5286">
              <w:rPr>
                <w:rFonts w:ascii="Arial" w:hAnsi="Arial"/>
                <w:i/>
                <w:sz w:val="22"/>
                <w:szCs w:val="22"/>
              </w:rPr>
              <w:t xml:space="preserve"> you need to use a 13A fuse (i.e. washing machine, microwave, kettle, toaster, iron, </w:t>
            </w:r>
            <w:r w:rsidRPr="000A5286">
              <w:rPr>
                <w:rFonts w:ascii="Arial" w:hAnsi="Arial" w:cs="Arial"/>
                <w:i/>
                <w:sz w:val="22"/>
                <w:szCs w:val="22"/>
                <w:lang w:eastAsia="en-GB"/>
              </w:rPr>
              <w:t>hair dryer / curlers, portable heaters, coffee maker etc.</w:t>
            </w:r>
          </w:p>
        </w:tc>
        <w:tc>
          <w:tcPr>
            <w:tcW w:w="3046" w:type="dxa"/>
            <w:vAlign w:val="center"/>
          </w:tcPr>
          <w:p w14:paraId="45996EE5" w14:textId="77777777" w:rsidR="000A5286" w:rsidRPr="000A5286" w:rsidRDefault="000A5286" w:rsidP="000A5286">
            <w:pPr>
              <w:ind w:left="45"/>
              <w:jc w:val="center"/>
              <w:rPr>
                <w:rFonts w:ascii="Arial" w:hAnsi="Arial" w:cs="Arial"/>
                <w:b/>
                <w:i/>
                <w:sz w:val="20"/>
                <w:lang w:eastAsia="en-GB"/>
              </w:rPr>
            </w:pPr>
            <w:r w:rsidRPr="000A5286">
              <w:rPr>
                <w:rFonts w:ascii="Arial" w:hAnsi="Arial"/>
                <w:i/>
                <w:noProof/>
                <w:sz w:val="20"/>
                <w:lang w:eastAsia="en-GB"/>
              </w:rPr>
              <w:drawing>
                <wp:inline distT="0" distB="0" distL="0" distR="0" wp14:anchorId="308023ED" wp14:editId="3EEEFDB6">
                  <wp:extent cx="1671320" cy="652145"/>
                  <wp:effectExtent l="0" t="0" r="0" b="0"/>
                  <wp:docPr id="10" name="Picture 10" descr="13A f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3A fuse"/>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1671320" cy="652145"/>
                          </a:xfrm>
                          <a:prstGeom prst="rect">
                            <a:avLst/>
                          </a:prstGeom>
                          <a:noFill/>
                          <a:ln>
                            <a:noFill/>
                          </a:ln>
                        </pic:spPr>
                      </pic:pic>
                    </a:graphicData>
                  </a:graphic>
                </wp:inline>
              </w:drawing>
            </w:r>
          </w:p>
        </w:tc>
        <w:tc>
          <w:tcPr>
            <w:tcW w:w="1370" w:type="dxa"/>
            <w:shd w:val="clear" w:color="auto" w:fill="538135" w:themeFill="accent6" w:themeFillShade="BF"/>
            <w:vAlign w:val="center"/>
          </w:tcPr>
          <w:p w14:paraId="2A402082" w14:textId="77777777" w:rsidR="000A5286" w:rsidRPr="000A5286" w:rsidRDefault="000A5286" w:rsidP="000A5286">
            <w:pPr>
              <w:ind w:left="72"/>
              <w:jc w:val="center"/>
              <w:rPr>
                <w:rFonts w:ascii="Arial" w:hAnsi="Arial" w:cs="Arial"/>
                <w:b/>
                <w:color w:val="FFFFFF" w:themeColor="background1"/>
                <w:sz w:val="96"/>
                <w:szCs w:val="96"/>
                <w:lang w:eastAsia="en-GB"/>
              </w:rPr>
            </w:pPr>
            <w:r w:rsidRPr="000A5286">
              <w:rPr>
                <w:rFonts w:ascii="Wingdings" w:eastAsia="Wingdings" w:hAnsi="Wingdings" w:cs="Wingdings"/>
                <w:b/>
                <w:color w:val="FFFFFF" w:themeColor="background1"/>
                <w:sz w:val="96"/>
                <w:szCs w:val="96"/>
              </w:rPr>
              <w:t>ü</w:t>
            </w:r>
          </w:p>
        </w:tc>
      </w:tr>
    </w:tbl>
    <w:p w14:paraId="239C7EEC" w14:textId="77777777" w:rsidR="000A5286" w:rsidRPr="000A5286" w:rsidRDefault="000A5286" w:rsidP="000A5286">
      <w:pPr>
        <w:keepNext/>
        <w:spacing w:after="80"/>
        <w:ind w:left="765" w:right="5670" w:hanging="624"/>
        <w:outlineLvl w:val="2"/>
        <w:rPr>
          <w:rFonts w:ascii="Arial" w:hAnsi="Arial"/>
          <w:bCs/>
          <w:lang w:eastAsia="en-GB"/>
        </w:rPr>
      </w:pPr>
    </w:p>
    <w:p w14:paraId="45BDEF7D" w14:textId="22C1D830" w:rsidR="000A5286" w:rsidRPr="000A5286" w:rsidRDefault="000E5953" w:rsidP="630F0B02">
      <w:pPr>
        <w:keepNext/>
        <w:spacing w:after="80"/>
        <w:ind w:left="765" w:right="27" w:hanging="624"/>
        <w:outlineLvl w:val="2"/>
        <w:rPr>
          <w:rFonts w:ascii="Arial" w:hAnsi="Arial"/>
          <w:b/>
          <w:bCs/>
          <w:lang w:eastAsia="en-GB"/>
        </w:rPr>
      </w:pPr>
      <w:r w:rsidRPr="630F0B02">
        <w:rPr>
          <w:rFonts w:ascii="Arial" w:hAnsi="Arial"/>
          <w:b/>
          <w:bCs/>
          <w:lang w:eastAsia="en-GB"/>
        </w:rPr>
        <w:t>1</w:t>
      </w:r>
      <w:r>
        <w:rPr>
          <w:rFonts w:ascii="Arial" w:hAnsi="Arial"/>
          <w:b/>
          <w:bCs/>
          <w:lang w:eastAsia="en-GB"/>
        </w:rPr>
        <w:t>6</w:t>
      </w:r>
      <w:r w:rsidR="000A5286" w:rsidRPr="630F0B02">
        <w:rPr>
          <w:rFonts w:ascii="Arial" w:hAnsi="Arial"/>
          <w:b/>
          <w:bCs/>
          <w:lang w:eastAsia="en-GB"/>
        </w:rPr>
        <w:t>.9.6.</w:t>
      </w:r>
      <w:r w:rsidR="000A5286">
        <w:tab/>
      </w:r>
      <w:r w:rsidR="000A5286" w:rsidRPr="630F0B02">
        <w:rPr>
          <w:rFonts w:ascii="Arial" w:hAnsi="Arial"/>
          <w:b/>
          <w:bCs/>
          <w:lang w:eastAsia="en-GB"/>
        </w:rPr>
        <w:t>General Electrical Plug Guidance: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3049"/>
        <w:gridCol w:w="2678"/>
        <w:gridCol w:w="1077"/>
      </w:tblGrid>
      <w:tr w:rsidR="000A5286" w:rsidRPr="000A5286" w14:paraId="764887AE" w14:textId="77777777" w:rsidTr="630F0B02">
        <w:trPr>
          <w:trHeight w:val="1808"/>
          <w:jc w:val="center"/>
        </w:trPr>
        <w:tc>
          <w:tcPr>
            <w:tcW w:w="2644" w:type="dxa"/>
            <w:vAlign w:val="center"/>
          </w:tcPr>
          <w:p w14:paraId="22995A64" w14:textId="53B9A45F" w:rsidR="000A5286" w:rsidRPr="000A5286" w:rsidRDefault="000A5286" w:rsidP="630F0B02">
            <w:pPr>
              <w:rPr>
                <w:rFonts w:ascii="Arial" w:hAnsi="Arial" w:cs="Arial"/>
                <w:i/>
                <w:iCs/>
                <w:sz w:val="22"/>
                <w:szCs w:val="22"/>
              </w:rPr>
            </w:pPr>
            <w:r w:rsidRPr="630F0B02">
              <w:rPr>
                <w:rFonts w:ascii="Arial" w:hAnsi="Arial" w:cs="Arial"/>
                <w:b/>
                <w:bCs/>
                <w:i/>
                <w:iCs/>
                <w:sz w:val="22"/>
                <w:szCs w:val="22"/>
                <w:lang w:eastAsia="en-GB"/>
              </w:rPr>
              <w:t>Do not</w:t>
            </w:r>
            <w:r w:rsidRPr="630F0B02">
              <w:rPr>
                <w:rFonts w:ascii="Arial" w:hAnsi="Arial" w:cs="Arial"/>
                <w:i/>
                <w:iCs/>
                <w:sz w:val="22"/>
                <w:szCs w:val="22"/>
                <w:lang w:eastAsia="en-GB"/>
              </w:rPr>
              <w:t xml:space="preserve"> use cuboid </w:t>
            </w:r>
            <w:bookmarkStart w:id="91" w:name="_Int_cWk0g1gw"/>
            <w:proofErr w:type="gramStart"/>
            <w:r w:rsidRPr="630F0B02">
              <w:rPr>
                <w:rFonts w:ascii="Arial" w:hAnsi="Arial" w:cs="Arial"/>
                <w:i/>
                <w:iCs/>
                <w:sz w:val="22"/>
                <w:szCs w:val="22"/>
                <w:lang w:eastAsia="en-GB"/>
              </w:rPr>
              <w:t>Or</w:t>
            </w:r>
            <w:bookmarkEnd w:id="91"/>
            <w:proofErr w:type="gramEnd"/>
            <w:r w:rsidRPr="630F0B02">
              <w:rPr>
                <w:rFonts w:ascii="Arial" w:hAnsi="Arial" w:cs="Arial"/>
                <w:i/>
                <w:iCs/>
                <w:sz w:val="22"/>
                <w:szCs w:val="22"/>
                <w:lang w:eastAsia="en-GB"/>
              </w:rPr>
              <w:t xml:space="preserve"> </w:t>
            </w:r>
            <w:bookmarkStart w:id="92" w:name="_Int_Fw6DF2qL"/>
            <w:r w:rsidRPr="630F0B02">
              <w:rPr>
                <w:rFonts w:ascii="Arial" w:hAnsi="Arial" w:cs="Arial"/>
                <w:i/>
                <w:iCs/>
                <w:sz w:val="22"/>
                <w:szCs w:val="22"/>
                <w:lang w:eastAsia="en-GB"/>
              </w:rPr>
              <w:t>3 way</w:t>
            </w:r>
            <w:bookmarkEnd w:id="92"/>
            <w:r w:rsidRPr="630F0B02">
              <w:rPr>
                <w:rFonts w:ascii="Arial" w:hAnsi="Arial" w:cs="Arial"/>
                <w:i/>
                <w:iCs/>
                <w:sz w:val="22"/>
                <w:szCs w:val="22"/>
                <w:lang w:eastAsia="en-GB"/>
              </w:rPr>
              <w:t xml:space="preserve"> </w:t>
            </w:r>
            <w:r w:rsidR="00963AC0">
              <w:rPr>
                <w:rFonts w:ascii="Arial" w:hAnsi="Arial" w:cs="Arial"/>
                <w:i/>
                <w:iCs/>
                <w:sz w:val="22"/>
                <w:szCs w:val="22"/>
                <w:lang w:eastAsia="en-GB"/>
              </w:rPr>
              <w:t>A</w:t>
            </w:r>
            <w:r w:rsidRPr="630F0B02">
              <w:rPr>
                <w:rFonts w:ascii="Arial" w:hAnsi="Arial" w:cs="Arial"/>
                <w:i/>
                <w:iCs/>
                <w:sz w:val="22"/>
                <w:szCs w:val="22"/>
                <w:lang w:eastAsia="en-GB"/>
              </w:rPr>
              <w:t>daptors.</w:t>
            </w:r>
          </w:p>
        </w:tc>
        <w:tc>
          <w:tcPr>
            <w:tcW w:w="3049" w:type="dxa"/>
            <w:vAlign w:val="center"/>
          </w:tcPr>
          <w:p w14:paraId="702D68D8" w14:textId="77777777" w:rsidR="000A5286" w:rsidRPr="000A5286" w:rsidRDefault="000A5286" w:rsidP="000A5286">
            <w:pPr>
              <w:jc w:val="center"/>
              <w:rPr>
                <w:rFonts w:ascii="Arial" w:hAnsi="Arial" w:cs="Arial"/>
                <w:i/>
                <w:sz w:val="22"/>
                <w:szCs w:val="22"/>
              </w:rPr>
            </w:pPr>
            <w:r w:rsidRPr="000A5286">
              <w:rPr>
                <w:rFonts w:ascii="Arial" w:hAnsi="Arial"/>
                <w:noProof/>
                <w:sz w:val="22"/>
                <w:szCs w:val="22"/>
                <w:lang w:eastAsia="en-GB"/>
              </w:rPr>
              <w:drawing>
                <wp:inline distT="0" distB="0" distL="0" distR="0" wp14:anchorId="7187F4F3" wp14:editId="07CCF336">
                  <wp:extent cx="1799142" cy="1016784"/>
                  <wp:effectExtent l="0" t="0" r="0" b="0"/>
                  <wp:docPr id="11" name="Picture 11" descr="Are daisy-chaining power strips dangerous? If so, why? - Qu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e daisy-chaining power strips dangerous? If so, why? - Quor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flipH="1">
                            <a:off x="0" y="0"/>
                            <a:ext cx="1830269" cy="1034376"/>
                          </a:xfrm>
                          <a:prstGeom prst="rect">
                            <a:avLst/>
                          </a:prstGeom>
                          <a:noFill/>
                          <a:ln>
                            <a:noFill/>
                          </a:ln>
                        </pic:spPr>
                      </pic:pic>
                    </a:graphicData>
                  </a:graphic>
                </wp:inline>
              </w:drawing>
            </w:r>
          </w:p>
        </w:tc>
        <w:tc>
          <w:tcPr>
            <w:tcW w:w="2678" w:type="dxa"/>
            <w:vAlign w:val="center"/>
          </w:tcPr>
          <w:p w14:paraId="191C215B" w14:textId="3B52386B" w:rsidR="000A5286" w:rsidRPr="000A5286" w:rsidRDefault="000A5286" w:rsidP="000A5286">
            <w:pPr>
              <w:jc w:val="center"/>
              <w:rPr>
                <w:rFonts w:ascii="Arial" w:hAnsi="Arial" w:cs="Arial"/>
                <w:i/>
                <w:sz w:val="20"/>
              </w:rPr>
            </w:pPr>
            <w:r w:rsidRPr="000A5286">
              <w:rPr>
                <w:rFonts w:ascii="Arial" w:hAnsi="Arial" w:cs="Arial"/>
                <w:i/>
                <w:noProof/>
                <w:sz w:val="20"/>
                <w:lang w:eastAsia="en-GB"/>
              </w:rPr>
              <w:drawing>
                <wp:inline distT="0" distB="0" distL="0" distR="0" wp14:anchorId="5C9B0581" wp14:editId="75C3E5FB">
                  <wp:extent cx="1480195" cy="981585"/>
                  <wp:effectExtent l="0" t="0" r="571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1522518" cy="1009652"/>
                          </a:xfrm>
                          <a:prstGeom prst="rect">
                            <a:avLst/>
                          </a:prstGeom>
                          <a:noFill/>
                          <a:ln>
                            <a:noFill/>
                          </a:ln>
                        </pic:spPr>
                      </pic:pic>
                    </a:graphicData>
                  </a:graphic>
                </wp:inline>
              </w:drawing>
            </w:r>
          </w:p>
        </w:tc>
        <w:tc>
          <w:tcPr>
            <w:tcW w:w="1077" w:type="dxa"/>
            <w:shd w:val="clear" w:color="auto" w:fill="FF0000"/>
            <w:vAlign w:val="center"/>
          </w:tcPr>
          <w:p w14:paraId="67384F56" w14:textId="77777777" w:rsidR="000A5286" w:rsidRPr="000A5286" w:rsidRDefault="000A5286" w:rsidP="000A5286">
            <w:pPr>
              <w:jc w:val="center"/>
              <w:rPr>
                <w:rFonts w:ascii="Arial" w:hAnsi="Arial" w:cs="Arial"/>
                <w:color w:val="FFFFFF" w:themeColor="background1"/>
                <w:sz w:val="96"/>
                <w:szCs w:val="96"/>
              </w:rPr>
            </w:pPr>
            <w:r w:rsidRPr="000A5286">
              <w:rPr>
                <w:rFonts w:ascii="Wingdings 2" w:eastAsia="Wingdings 2" w:hAnsi="Wingdings 2" w:cs="Wingdings 2"/>
                <w:b/>
                <w:color w:val="FFFFFF" w:themeColor="background1"/>
                <w:sz w:val="96"/>
                <w:szCs w:val="96"/>
              </w:rPr>
              <w:t>Ñ</w:t>
            </w:r>
          </w:p>
        </w:tc>
      </w:tr>
      <w:tr w:rsidR="000A5286" w:rsidRPr="000A5286" w14:paraId="71DFADF7" w14:textId="77777777" w:rsidTr="00BA7774">
        <w:trPr>
          <w:trHeight w:val="1880"/>
          <w:jc w:val="center"/>
        </w:trPr>
        <w:tc>
          <w:tcPr>
            <w:tcW w:w="5693" w:type="dxa"/>
            <w:gridSpan w:val="2"/>
            <w:vAlign w:val="center"/>
          </w:tcPr>
          <w:p w14:paraId="578A1E90" w14:textId="77777777" w:rsidR="000A5286" w:rsidRPr="000A5286" w:rsidRDefault="000A5286" w:rsidP="000A5286">
            <w:pPr>
              <w:rPr>
                <w:rFonts w:ascii="Arial" w:hAnsi="Arial" w:cs="Arial"/>
                <w:i/>
                <w:sz w:val="22"/>
                <w:szCs w:val="22"/>
              </w:rPr>
            </w:pPr>
            <w:r w:rsidRPr="000A5286">
              <w:rPr>
                <w:rFonts w:ascii="Arial" w:hAnsi="Arial" w:cs="Arial"/>
                <w:i/>
                <w:sz w:val="22"/>
                <w:szCs w:val="22"/>
                <w:lang w:eastAsia="en-GB"/>
              </w:rPr>
              <w:t xml:space="preserve">Only use </w:t>
            </w:r>
            <w:r w:rsidRPr="000A5286">
              <w:rPr>
                <w:rFonts w:ascii="Arial" w:hAnsi="Arial"/>
                <w:b/>
                <w:i/>
                <w:sz w:val="22"/>
                <w:szCs w:val="22"/>
              </w:rPr>
              <w:t>4 to 6 Way Gang Individually Switched UK fused Mains Extension Lead</w:t>
            </w:r>
            <w:r w:rsidRPr="000A5286">
              <w:rPr>
                <w:rFonts w:ascii="Arial" w:hAnsi="Arial" w:cs="Arial"/>
                <w:i/>
                <w:sz w:val="22"/>
                <w:szCs w:val="22"/>
                <w:lang w:eastAsia="en-GB"/>
              </w:rPr>
              <w:t xml:space="preserve"> with a length of flex.  The</w:t>
            </w:r>
            <w:r w:rsidRPr="000A5286">
              <w:rPr>
                <w:rFonts w:ascii="Arial" w:hAnsi="Arial" w:cs="Arial"/>
                <w:i/>
                <w:sz w:val="22"/>
                <w:szCs w:val="22"/>
              </w:rPr>
              <w:t xml:space="preserve"> Maximum load for any one socket should not exceed 13 amps.  </w:t>
            </w:r>
          </w:p>
        </w:tc>
        <w:tc>
          <w:tcPr>
            <w:tcW w:w="2678" w:type="dxa"/>
            <w:vAlign w:val="center"/>
          </w:tcPr>
          <w:p w14:paraId="68C359FE" w14:textId="5C4B43DA" w:rsidR="000A5286" w:rsidRPr="000A5286" w:rsidRDefault="000A5286" w:rsidP="000A5286">
            <w:pPr>
              <w:jc w:val="center"/>
              <w:rPr>
                <w:rFonts w:ascii="Arial" w:hAnsi="Arial" w:cs="Arial"/>
                <w:i/>
                <w:sz w:val="20"/>
              </w:rPr>
            </w:pPr>
            <w:r w:rsidRPr="000A5286">
              <w:rPr>
                <w:rFonts w:ascii="Arial" w:hAnsi="Arial" w:cs="Arial"/>
                <w:i/>
                <w:noProof/>
                <w:sz w:val="20"/>
                <w:lang w:eastAsia="en-GB"/>
              </w:rPr>
              <w:drawing>
                <wp:inline distT="0" distB="0" distL="0" distR="0" wp14:anchorId="21A3FC17" wp14:editId="3A6953E2">
                  <wp:extent cx="1544320" cy="11417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1544320" cy="1141730"/>
                          </a:xfrm>
                          <a:prstGeom prst="rect">
                            <a:avLst/>
                          </a:prstGeom>
                          <a:noFill/>
                          <a:ln>
                            <a:noFill/>
                          </a:ln>
                        </pic:spPr>
                      </pic:pic>
                    </a:graphicData>
                  </a:graphic>
                </wp:inline>
              </w:drawing>
            </w:r>
          </w:p>
        </w:tc>
        <w:tc>
          <w:tcPr>
            <w:tcW w:w="1077" w:type="dxa"/>
            <w:shd w:val="clear" w:color="auto" w:fill="538135" w:themeFill="accent6" w:themeFillShade="BF"/>
            <w:vAlign w:val="center"/>
          </w:tcPr>
          <w:p w14:paraId="296063C1" w14:textId="77777777" w:rsidR="000A5286" w:rsidRPr="000A5286" w:rsidRDefault="000A5286" w:rsidP="000A5286">
            <w:pPr>
              <w:jc w:val="center"/>
              <w:rPr>
                <w:rFonts w:ascii="Arial" w:hAnsi="Arial" w:cs="Arial"/>
                <w:color w:val="FFFFFF" w:themeColor="background1"/>
                <w:sz w:val="96"/>
                <w:szCs w:val="96"/>
              </w:rPr>
            </w:pPr>
            <w:r w:rsidRPr="000A5286">
              <w:rPr>
                <w:rFonts w:ascii="Wingdings" w:eastAsia="Wingdings" w:hAnsi="Wingdings" w:cs="Wingdings"/>
                <w:b/>
                <w:color w:val="FFFFFF" w:themeColor="background1"/>
                <w:sz w:val="96"/>
                <w:szCs w:val="96"/>
              </w:rPr>
              <w:t>ü</w:t>
            </w:r>
          </w:p>
        </w:tc>
      </w:tr>
      <w:tr w:rsidR="000A5286" w:rsidRPr="000A5286" w14:paraId="14052BCB" w14:textId="77777777" w:rsidTr="00823A8D">
        <w:trPr>
          <w:trHeight w:val="1817"/>
          <w:jc w:val="center"/>
        </w:trPr>
        <w:tc>
          <w:tcPr>
            <w:tcW w:w="5693" w:type="dxa"/>
            <w:gridSpan w:val="2"/>
            <w:vAlign w:val="center"/>
          </w:tcPr>
          <w:p w14:paraId="2D21C82E" w14:textId="77777777" w:rsidR="000A5286" w:rsidRPr="000A5286" w:rsidRDefault="000A5286" w:rsidP="000A5286">
            <w:pPr>
              <w:ind w:left="43"/>
              <w:rPr>
                <w:rFonts w:ascii="Arial" w:hAnsi="Arial" w:cs="Arial"/>
                <w:i/>
                <w:sz w:val="20"/>
                <w:lang w:eastAsia="en-GB"/>
              </w:rPr>
            </w:pPr>
            <w:r w:rsidRPr="000A5286">
              <w:rPr>
                <w:rFonts w:ascii="Arial" w:hAnsi="Arial" w:cs="Arial"/>
                <w:i/>
                <w:sz w:val="20"/>
                <w:lang w:eastAsia="en-GB"/>
              </w:rPr>
              <w:lastRenderedPageBreak/>
              <w:t>Check electrical leads and plugs for wear &amp; tear and faulty wiring.</w:t>
            </w:r>
          </w:p>
          <w:p w14:paraId="04095279" w14:textId="77777777" w:rsidR="000A5286" w:rsidRPr="000A5286" w:rsidRDefault="000A5286" w:rsidP="000A5286">
            <w:pPr>
              <w:ind w:left="43"/>
              <w:rPr>
                <w:rFonts w:ascii="Arial" w:hAnsi="Arial" w:cs="Arial"/>
                <w:i/>
                <w:sz w:val="20"/>
                <w:lang w:eastAsia="en-GB"/>
              </w:rPr>
            </w:pPr>
            <w:r w:rsidRPr="000A5286">
              <w:rPr>
                <w:rFonts w:ascii="Arial" w:hAnsi="Arial" w:cs="Arial"/>
                <w:i/>
                <w:sz w:val="20"/>
                <w:lang w:eastAsia="en-GB"/>
              </w:rPr>
              <w:t xml:space="preserve">Throw away and replace damaged cables. </w:t>
            </w:r>
            <w:r w:rsidRPr="000A5286">
              <w:rPr>
                <w:rFonts w:ascii="Arial" w:hAnsi="Arial" w:cs="Arial"/>
                <w:b/>
                <w:i/>
                <w:sz w:val="20"/>
                <w:lang w:eastAsia="en-GB"/>
              </w:rPr>
              <w:t xml:space="preserve"> Never</w:t>
            </w:r>
            <w:r w:rsidRPr="000A5286">
              <w:rPr>
                <w:rFonts w:ascii="Arial" w:hAnsi="Arial" w:cs="Arial"/>
                <w:i/>
                <w:sz w:val="20"/>
                <w:lang w:eastAsia="en-GB"/>
              </w:rPr>
              <w:t xml:space="preserve"> use tape to mend or join cable.</w:t>
            </w:r>
          </w:p>
          <w:p w14:paraId="74ADA38D" w14:textId="77777777" w:rsidR="000A5286" w:rsidRPr="000A5286" w:rsidRDefault="000A5286" w:rsidP="000A5286">
            <w:pPr>
              <w:ind w:left="43"/>
              <w:rPr>
                <w:rFonts w:ascii="Arial" w:hAnsi="Arial" w:cs="Arial"/>
                <w:i/>
                <w:sz w:val="20"/>
              </w:rPr>
            </w:pPr>
            <w:r w:rsidRPr="000A5286">
              <w:rPr>
                <w:rFonts w:ascii="Arial" w:hAnsi="Arial" w:cs="Arial"/>
                <w:i/>
                <w:sz w:val="20"/>
                <w:lang w:eastAsia="en-GB"/>
              </w:rPr>
              <w:t>Frayed leads or exposed internal wires are fire risks.</w:t>
            </w:r>
          </w:p>
        </w:tc>
        <w:tc>
          <w:tcPr>
            <w:tcW w:w="2678" w:type="dxa"/>
            <w:vAlign w:val="center"/>
          </w:tcPr>
          <w:p w14:paraId="44684FE2" w14:textId="13E3BA8A" w:rsidR="000A5286" w:rsidRPr="000A5286" w:rsidRDefault="000A5286" w:rsidP="000A5286">
            <w:pPr>
              <w:jc w:val="center"/>
              <w:rPr>
                <w:rFonts w:ascii="Arial" w:hAnsi="Arial" w:cs="Arial"/>
                <w:i/>
                <w:sz w:val="20"/>
              </w:rPr>
            </w:pPr>
            <w:r w:rsidRPr="000A5286">
              <w:rPr>
                <w:rFonts w:ascii="Arial" w:hAnsi="Arial" w:cs="Arial"/>
                <w:i/>
                <w:noProof/>
                <w:sz w:val="20"/>
                <w:lang w:eastAsia="en-GB"/>
              </w:rPr>
              <w:drawing>
                <wp:inline distT="0" distB="0" distL="0" distR="0" wp14:anchorId="54A8664D" wp14:editId="6C9F6818">
                  <wp:extent cx="1544320" cy="1028065"/>
                  <wp:effectExtent l="0" t="0" r="0" b="0"/>
                  <wp:docPr id="323366026" name="Picture 323366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1544320" cy="1028065"/>
                          </a:xfrm>
                          <a:prstGeom prst="rect">
                            <a:avLst/>
                          </a:prstGeom>
                          <a:noFill/>
                          <a:ln>
                            <a:noFill/>
                          </a:ln>
                        </pic:spPr>
                      </pic:pic>
                    </a:graphicData>
                  </a:graphic>
                </wp:inline>
              </w:drawing>
            </w:r>
          </w:p>
        </w:tc>
        <w:tc>
          <w:tcPr>
            <w:tcW w:w="1077" w:type="dxa"/>
            <w:shd w:val="clear" w:color="auto" w:fill="FF0000"/>
            <w:vAlign w:val="center"/>
          </w:tcPr>
          <w:p w14:paraId="70CD6E16" w14:textId="77777777" w:rsidR="000A5286" w:rsidRPr="000A5286" w:rsidRDefault="000A5286" w:rsidP="000A5286">
            <w:pPr>
              <w:jc w:val="center"/>
              <w:rPr>
                <w:rFonts w:ascii="Arial" w:hAnsi="Arial" w:cs="Arial"/>
                <w:color w:val="FFFFFF" w:themeColor="background1"/>
                <w:sz w:val="96"/>
                <w:szCs w:val="96"/>
              </w:rPr>
            </w:pPr>
            <w:r w:rsidRPr="000A5286">
              <w:rPr>
                <w:rFonts w:ascii="Wingdings 2" w:eastAsia="Wingdings 2" w:hAnsi="Wingdings 2" w:cs="Wingdings 2"/>
                <w:b/>
                <w:color w:val="FFFFFF" w:themeColor="background1"/>
                <w:sz w:val="96"/>
                <w:szCs w:val="96"/>
              </w:rPr>
              <w:t>Ñ</w:t>
            </w:r>
          </w:p>
        </w:tc>
      </w:tr>
      <w:tr w:rsidR="000A5286" w:rsidRPr="000A5286" w14:paraId="67A5EC30" w14:textId="77777777" w:rsidTr="00823A8D">
        <w:trPr>
          <w:trHeight w:val="1835"/>
          <w:jc w:val="center"/>
        </w:trPr>
        <w:tc>
          <w:tcPr>
            <w:tcW w:w="5693" w:type="dxa"/>
            <w:gridSpan w:val="2"/>
            <w:vAlign w:val="center"/>
          </w:tcPr>
          <w:p w14:paraId="256DD082" w14:textId="2277F46F" w:rsidR="000A5286" w:rsidRPr="000A5286" w:rsidRDefault="000A5286" w:rsidP="000A5286">
            <w:pPr>
              <w:ind w:left="45"/>
              <w:rPr>
                <w:rFonts w:ascii="Arial" w:hAnsi="Arial" w:cs="Arial"/>
                <w:i/>
                <w:sz w:val="20"/>
                <w:lang w:eastAsia="en-GB"/>
              </w:rPr>
            </w:pPr>
            <w:r w:rsidRPr="000A5286">
              <w:rPr>
                <w:rFonts w:ascii="Arial" w:hAnsi="Arial" w:cs="Arial"/>
                <w:i/>
                <w:sz w:val="20"/>
                <w:lang w:eastAsia="en-GB"/>
              </w:rPr>
              <w:t xml:space="preserve">For Euro plugs use a safe and firm connection </w:t>
            </w:r>
            <w:r w:rsidR="00963AC0">
              <w:rPr>
                <w:rFonts w:ascii="Arial" w:hAnsi="Arial" w:cs="Arial"/>
                <w:i/>
                <w:sz w:val="20"/>
                <w:lang w:eastAsia="en-GB"/>
              </w:rPr>
              <w:t>A</w:t>
            </w:r>
            <w:r w:rsidRPr="000A5286">
              <w:rPr>
                <w:rFonts w:ascii="Arial" w:hAnsi="Arial" w:cs="Arial"/>
                <w:i/>
                <w:sz w:val="20"/>
                <w:lang w:eastAsia="en-GB"/>
              </w:rPr>
              <w:t>daptor - as shown.</w:t>
            </w:r>
          </w:p>
        </w:tc>
        <w:tc>
          <w:tcPr>
            <w:tcW w:w="2678" w:type="dxa"/>
            <w:vAlign w:val="center"/>
          </w:tcPr>
          <w:p w14:paraId="00E4C2D4" w14:textId="77777777" w:rsidR="000A5286" w:rsidRPr="000A5286" w:rsidRDefault="000A5286" w:rsidP="000A5286">
            <w:pPr>
              <w:jc w:val="center"/>
              <w:rPr>
                <w:rFonts w:ascii="Arial" w:hAnsi="Arial" w:cs="Arial"/>
                <w:i/>
                <w:noProof/>
                <w:sz w:val="20"/>
                <w:lang w:eastAsia="en-GB"/>
              </w:rPr>
            </w:pPr>
            <w:r w:rsidRPr="000A5286">
              <w:rPr>
                <w:rFonts w:ascii="Arial" w:hAnsi="Arial"/>
                <w:i/>
                <w:noProof/>
                <w:sz w:val="20"/>
                <w:lang w:eastAsia="en-GB"/>
              </w:rPr>
              <w:drawing>
                <wp:inline distT="0" distB="0" distL="0" distR="0" wp14:anchorId="768532A3" wp14:editId="6EF4964A">
                  <wp:extent cx="1018251" cy="1044142"/>
                  <wp:effectExtent l="0" t="0" r="0" b="3810"/>
                  <wp:docPr id="16" name="Picture 16" descr="A picture containing plug, c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plug, cable&#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18251" cy="1044142"/>
                          </a:xfrm>
                          <a:prstGeom prst="rect">
                            <a:avLst/>
                          </a:prstGeom>
                          <a:noFill/>
                          <a:ln>
                            <a:noFill/>
                          </a:ln>
                        </pic:spPr>
                      </pic:pic>
                    </a:graphicData>
                  </a:graphic>
                </wp:inline>
              </w:drawing>
            </w:r>
          </w:p>
        </w:tc>
        <w:tc>
          <w:tcPr>
            <w:tcW w:w="1077" w:type="dxa"/>
            <w:shd w:val="clear" w:color="auto" w:fill="538135" w:themeFill="accent6" w:themeFillShade="BF"/>
            <w:vAlign w:val="center"/>
          </w:tcPr>
          <w:p w14:paraId="6312E9F3" w14:textId="77777777" w:rsidR="000A5286" w:rsidRPr="000A5286" w:rsidRDefault="000A5286" w:rsidP="000A5286">
            <w:pPr>
              <w:jc w:val="center"/>
              <w:rPr>
                <w:rFonts w:ascii="Arial" w:hAnsi="Arial"/>
                <w:b/>
                <w:color w:val="FFFFFF" w:themeColor="background1"/>
                <w:sz w:val="96"/>
                <w:szCs w:val="96"/>
              </w:rPr>
            </w:pPr>
            <w:r w:rsidRPr="000A5286">
              <w:rPr>
                <w:rFonts w:ascii="Wingdings" w:eastAsia="Wingdings" w:hAnsi="Wingdings" w:cs="Wingdings"/>
                <w:b/>
                <w:color w:val="FFFFFF" w:themeColor="background1"/>
                <w:sz w:val="96"/>
                <w:szCs w:val="96"/>
              </w:rPr>
              <w:t>ü</w:t>
            </w:r>
          </w:p>
        </w:tc>
      </w:tr>
    </w:tbl>
    <w:p w14:paraId="6362DBBB" w14:textId="77777777" w:rsidR="000A5286" w:rsidRPr="000A5286" w:rsidRDefault="000A5286" w:rsidP="000A5286">
      <w:pPr>
        <w:rPr>
          <w:rFonts w:ascii="Arial" w:hAnsi="Arial"/>
        </w:rPr>
      </w:pPr>
    </w:p>
    <w:p w14:paraId="46C46872" w14:textId="77777777" w:rsidR="000B1895" w:rsidRDefault="000E5953" w:rsidP="630F0B02">
      <w:pPr>
        <w:spacing w:line="276" w:lineRule="auto"/>
        <w:jc w:val="both"/>
        <w:rPr>
          <w:rFonts w:ascii="Arial" w:hAnsi="Arial" w:cs="Arial"/>
        </w:rPr>
      </w:pPr>
      <w:r w:rsidRPr="630F0B02">
        <w:rPr>
          <w:rFonts w:ascii="Arial" w:hAnsi="Arial" w:cs="Arial"/>
          <w:b/>
          <w:bCs/>
        </w:rPr>
        <w:t>1</w:t>
      </w:r>
      <w:r>
        <w:rPr>
          <w:rFonts w:ascii="Arial" w:hAnsi="Arial" w:cs="Arial"/>
          <w:b/>
          <w:bCs/>
        </w:rPr>
        <w:t>6</w:t>
      </w:r>
      <w:r w:rsidR="000A5286" w:rsidRPr="630F0B02">
        <w:rPr>
          <w:rFonts w:ascii="Arial" w:hAnsi="Arial" w:cs="Arial"/>
          <w:b/>
          <w:bCs/>
        </w:rPr>
        <w:t>.10.</w:t>
      </w:r>
      <w:r w:rsidR="000A5286">
        <w:tab/>
      </w:r>
      <w:r w:rsidR="000A5286">
        <w:tab/>
      </w:r>
      <w:r w:rsidR="000B1895" w:rsidRPr="00D60088">
        <w:rPr>
          <w:rFonts w:ascii="Arial" w:hAnsi="Arial" w:cs="Arial"/>
          <w:b/>
          <w:bCs/>
        </w:rPr>
        <w:t>Building Safety</w:t>
      </w:r>
      <w:r w:rsidR="000B1895">
        <w:t xml:space="preserve"> </w:t>
      </w:r>
    </w:p>
    <w:p w14:paraId="2072CF2C" w14:textId="77777777" w:rsidR="000B1895" w:rsidRDefault="000B1895" w:rsidP="00823A8D">
      <w:pPr>
        <w:spacing w:line="276" w:lineRule="auto"/>
        <w:jc w:val="both"/>
        <w:rPr>
          <w:rFonts w:ascii="Arial" w:hAnsi="Arial" w:cs="Arial"/>
        </w:rPr>
      </w:pPr>
    </w:p>
    <w:p w14:paraId="160BD876" w14:textId="05C487A4" w:rsidR="000B1895" w:rsidRPr="000A5286" w:rsidRDefault="000B1895" w:rsidP="00D60088">
      <w:pPr>
        <w:ind w:left="851" w:hanging="851"/>
        <w:rPr>
          <w:rFonts w:ascii="Arial" w:hAnsi="Arial" w:cs="Arial"/>
        </w:rPr>
      </w:pPr>
      <w:r w:rsidRPr="00823A8D">
        <w:rPr>
          <w:rFonts w:ascii="Arial" w:hAnsi="Arial"/>
        </w:rPr>
        <w:t>16.</w:t>
      </w:r>
      <w:r>
        <w:rPr>
          <w:rFonts w:ascii="Arial" w:hAnsi="Arial" w:cs="Arial"/>
        </w:rPr>
        <w:t xml:space="preserve">10.1 </w:t>
      </w:r>
      <w:r w:rsidRPr="630F0B02">
        <w:rPr>
          <w:rFonts w:ascii="Arial" w:hAnsi="Arial" w:cs="Arial"/>
        </w:rPr>
        <w:t xml:space="preserve">At UCL, the safety of our students and staff is a top priority. We appreciate your support in ensuring that UCL halls are a safe and secure environment to live in. All halls have extensive fire safety arrangements in place. Details of those can be found on our web </w:t>
      </w:r>
      <w:proofErr w:type="gramStart"/>
      <w:r w:rsidRPr="630F0B02">
        <w:rPr>
          <w:rFonts w:ascii="Arial" w:hAnsi="Arial" w:cs="Arial"/>
        </w:rPr>
        <w:t>site</w:t>
      </w:r>
      <w:r>
        <w:rPr>
          <w:rFonts w:ascii="Arial" w:hAnsi="Arial" w:cs="Arial"/>
        </w:rPr>
        <w:t>:-</w:t>
      </w:r>
      <w:proofErr w:type="gramEnd"/>
      <w:r>
        <w:rPr>
          <w:rFonts w:ascii="Arial" w:hAnsi="Arial" w:cs="Arial"/>
        </w:rPr>
        <w:t xml:space="preserve"> </w:t>
      </w:r>
      <w:r w:rsidRPr="00CA372B">
        <w:rPr>
          <w:rFonts w:ascii="Arial" w:hAnsi="Arial" w:cs="Arial"/>
        </w:rPr>
        <w:t>https://www.ucl.ac.uk/accommodation/about-us/fire-safety-building-safety</w:t>
      </w:r>
      <w:r>
        <w:rPr>
          <w:rFonts w:ascii="Arial" w:hAnsi="Arial" w:cs="Arial"/>
        </w:rPr>
        <w:t>.</w:t>
      </w:r>
    </w:p>
    <w:p w14:paraId="7AEE38CE" w14:textId="77777777" w:rsidR="000B1895" w:rsidRDefault="000B1895" w:rsidP="630F0B02">
      <w:pPr>
        <w:spacing w:line="276" w:lineRule="auto"/>
        <w:jc w:val="both"/>
        <w:rPr>
          <w:rFonts w:ascii="Arial" w:hAnsi="Arial" w:cs="Arial"/>
        </w:rPr>
      </w:pPr>
    </w:p>
    <w:p w14:paraId="4EA7947E" w14:textId="4E76DA03" w:rsidR="000B1895" w:rsidRDefault="000B1895" w:rsidP="00823A8D">
      <w:pPr>
        <w:spacing w:line="276" w:lineRule="auto"/>
        <w:ind w:left="851" w:hanging="851"/>
        <w:jc w:val="both"/>
        <w:rPr>
          <w:rFonts w:ascii="Arial" w:hAnsi="Arial" w:cs="Arial"/>
        </w:rPr>
      </w:pPr>
      <w:r>
        <w:rPr>
          <w:rFonts w:ascii="Arial" w:hAnsi="Arial" w:cs="Arial"/>
        </w:rPr>
        <w:t xml:space="preserve">16.10.2 </w:t>
      </w:r>
      <w:r w:rsidR="000A5286" w:rsidRPr="630F0B02">
        <w:rPr>
          <w:rFonts w:ascii="Arial" w:hAnsi="Arial" w:cs="Arial"/>
        </w:rPr>
        <w:t>Any person found interfering in any way whatsoever with firefighting equipment</w:t>
      </w:r>
      <w:r w:rsidR="002B2E08">
        <w:rPr>
          <w:rFonts w:ascii="Arial" w:hAnsi="Arial" w:cs="Arial"/>
        </w:rPr>
        <w:t xml:space="preserve">, safety </w:t>
      </w:r>
      <w:r w:rsidR="00B92E99">
        <w:rPr>
          <w:rFonts w:ascii="Arial" w:hAnsi="Arial" w:cs="Arial"/>
        </w:rPr>
        <w:t>e</w:t>
      </w:r>
      <w:r w:rsidR="002B2E08">
        <w:rPr>
          <w:rFonts w:ascii="Arial" w:hAnsi="Arial" w:cs="Arial"/>
        </w:rPr>
        <w:t>quipment</w:t>
      </w:r>
      <w:r w:rsidR="000A5286" w:rsidRPr="630F0B02">
        <w:rPr>
          <w:rFonts w:ascii="Arial" w:hAnsi="Arial" w:cs="Arial"/>
        </w:rPr>
        <w:t xml:space="preserve"> or alarms in the Accommodation or Halls other than for proper use, will be committing a serious breach of the terms of their Licence Agreement. In addition, misusing fire equipment</w:t>
      </w:r>
      <w:r w:rsidR="002B2E08">
        <w:rPr>
          <w:rFonts w:ascii="Arial" w:hAnsi="Arial" w:cs="Arial"/>
        </w:rPr>
        <w:t>/safety equipment</w:t>
      </w:r>
      <w:r w:rsidR="000A5286" w:rsidRPr="630F0B02">
        <w:rPr>
          <w:rFonts w:ascii="Arial" w:hAnsi="Arial" w:cs="Arial"/>
        </w:rPr>
        <w:t xml:space="preserve"> and doing any action likely to cause injury or impair the safety of others are disciplinary offences under the Disciplinary Code and may lead to termination of your Licence Agreement. All such persons will be referred to the Warden or Accommodation Manager or the Registrar, as appropriate, who will take disciplinary action against the student in accordance with the Disciplinary Code. </w:t>
      </w:r>
    </w:p>
    <w:p w14:paraId="16DA2F09" w14:textId="763B928B" w:rsidR="002B2E08" w:rsidRDefault="002B2E08" w:rsidP="00D60088">
      <w:pPr>
        <w:spacing w:line="276" w:lineRule="auto"/>
        <w:ind w:left="851" w:hanging="851"/>
        <w:jc w:val="both"/>
        <w:rPr>
          <w:rFonts w:ascii="Arial" w:hAnsi="Arial" w:cs="Arial"/>
        </w:rPr>
      </w:pPr>
      <w:r>
        <w:rPr>
          <w:rFonts w:ascii="Arial" w:hAnsi="Arial" w:cs="Arial"/>
        </w:rPr>
        <w:t xml:space="preserve">16.10.3 You must not act in a way which may create </w:t>
      </w:r>
      <w:r w:rsidR="004A7219">
        <w:rPr>
          <w:rFonts w:ascii="Arial" w:hAnsi="Arial" w:cs="Arial"/>
        </w:rPr>
        <w:t xml:space="preserve">a </w:t>
      </w:r>
      <w:r>
        <w:rPr>
          <w:rFonts w:ascii="Arial" w:hAnsi="Arial" w:cs="Arial"/>
        </w:rPr>
        <w:t>significant risk of a building safety risk materialising</w:t>
      </w:r>
      <w:r w:rsidR="004A7219">
        <w:rPr>
          <w:rFonts w:ascii="Arial" w:hAnsi="Arial" w:cs="Arial"/>
        </w:rPr>
        <w:t xml:space="preserve"> in UCL Accommodation</w:t>
      </w:r>
      <w:r>
        <w:rPr>
          <w:rFonts w:ascii="Arial" w:hAnsi="Arial" w:cs="Arial"/>
        </w:rPr>
        <w:t xml:space="preserve"> and must comply with the reasonable requests of UCL related to asses</w:t>
      </w:r>
      <w:r w:rsidR="00B92E99">
        <w:rPr>
          <w:rFonts w:ascii="Arial" w:hAnsi="Arial" w:cs="Arial"/>
        </w:rPr>
        <w:t>sment of</w:t>
      </w:r>
      <w:r>
        <w:rPr>
          <w:rFonts w:ascii="Arial" w:hAnsi="Arial" w:cs="Arial"/>
        </w:rPr>
        <w:t xml:space="preserve"> safety risks.</w:t>
      </w:r>
    </w:p>
    <w:p w14:paraId="54AF1C29" w14:textId="1D2C0C9B" w:rsidR="0073252F" w:rsidRPr="004127A9" w:rsidRDefault="0073252F" w:rsidP="00770439">
      <w:pPr>
        <w:pStyle w:val="Heading2"/>
        <w:numPr>
          <w:ilvl w:val="0"/>
          <w:numId w:val="17"/>
        </w:numPr>
        <w:spacing w:line="276" w:lineRule="auto"/>
        <w:jc w:val="both"/>
        <w:rPr>
          <w:rFonts w:cs="Arial"/>
        </w:rPr>
      </w:pPr>
      <w:bookmarkStart w:id="93" w:name="_Toc152247460"/>
      <w:bookmarkStart w:id="94" w:name="_Toc158812121"/>
      <w:bookmarkEnd w:id="88"/>
      <w:r w:rsidRPr="004127A9">
        <w:rPr>
          <w:rFonts w:cs="Arial"/>
        </w:rPr>
        <w:t>Pets</w:t>
      </w:r>
      <w:bookmarkEnd w:id="93"/>
      <w:bookmarkEnd w:id="94"/>
    </w:p>
    <w:p w14:paraId="3BE3D1FB" w14:textId="4AE70377" w:rsidR="0073252F" w:rsidRPr="001B4826" w:rsidRDefault="0073252F" w:rsidP="00CC2013">
      <w:pPr>
        <w:autoSpaceDE w:val="0"/>
        <w:autoSpaceDN w:val="0"/>
        <w:adjustRightInd w:val="0"/>
        <w:spacing w:line="276" w:lineRule="auto"/>
        <w:jc w:val="both"/>
        <w:rPr>
          <w:rFonts w:ascii="Arial" w:hAnsi="Arial" w:cs="Arial"/>
        </w:rPr>
      </w:pPr>
      <w:r w:rsidRPr="001B4826">
        <w:rPr>
          <w:rFonts w:ascii="Arial" w:hAnsi="Arial" w:cs="Arial"/>
        </w:rPr>
        <w:t xml:space="preserve">Pets are not </w:t>
      </w:r>
      <w:r w:rsidR="00B05C53" w:rsidRPr="001B4826">
        <w:rPr>
          <w:rFonts w:ascii="Arial" w:hAnsi="Arial" w:cs="Arial"/>
        </w:rPr>
        <w:t>permitted,</w:t>
      </w:r>
      <w:r w:rsidR="009B3321">
        <w:rPr>
          <w:rFonts w:ascii="Arial" w:hAnsi="Arial" w:cs="Arial"/>
        </w:rPr>
        <w:t xml:space="preserve"> and any pet found in your Accommodation </w:t>
      </w:r>
      <w:r w:rsidR="008F6067">
        <w:rPr>
          <w:rFonts w:ascii="Arial" w:hAnsi="Arial" w:cs="Arial"/>
        </w:rPr>
        <w:t xml:space="preserve">or Halls </w:t>
      </w:r>
      <w:r w:rsidR="009B3321">
        <w:rPr>
          <w:rFonts w:ascii="Arial" w:hAnsi="Arial" w:cs="Arial"/>
        </w:rPr>
        <w:t>will be removed</w:t>
      </w:r>
      <w:r w:rsidRPr="001B4826">
        <w:rPr>
          <w:rFonts w:ascii="Arial" w:hAnsi="Arial" w:cs="Arial"/>
        </w:rPr>
        <w:t xml:space="preserve">. </w:t>
      </w:r>
      <w:r w:rsidR="00157289" w:rsidRPr="00157289">
        <w:rPr>
          <w:rFonts w:ascii="Arial" w:hAnsi="Arial" w:cs="Arial"/>
        </w:rPr>
        <w:t xml:space="preserve">Having a pet in your </w:t>
      </w:r>
      <w:r w:rsidR="004116C7">
        <w:rPr>
          <w:rFonts w:ascii="Arial" w:hAnsi="Arial" w:cs="Arial"/>
        </w:rPr>
        <w:t>A</w:t>
      </w:r>
      <w:r w:rsidR="00157289" w:rsidRPr="00157289">
        <w:rPr>
          <w:rFonts w:ascii="Arial" w:hAnsi="Arial" w:cs="Arial"/>
        </w:rPr>
        <w:t xml:space="preserve">ccommodation </w:t>
      </w:r>
      <w:r w:rsidR="004116C7">
        <w:rPr>
          <w:rFonts w:ascii="Arial" w:hAnsi="Arial" w:cs="Arial"/>
        </w:rPr>
        <w:t xml:space="preserve">or Halls </w:t>
      </w:r>
      <w:r w:rsidR="00157289" w:rsidRPr="00157289">
        <w:rPr>
          <w:rFonts w:ascii="Arial" w:hAnsi="Arial" w:cs="Arial"/>
        </w:rPr>
        <w:t>may result in</w:t>
      </w:r>
      <w:r w:rsidR="009B3321">
        <w:rPr>
          <w:rFonts w:ascii="Arial" w:hAnsi="Arial" w:cs="Arial"/>
        </w:rPr>
        <w:t xml:space="preserve"> UCL</w:t>
      </w:r>
      <w:r w:rsidR="00157289" w:rsidRPr="00157289">
        <w:rPr>
          <w:rFonts w:ascii="Arial" w:hAnsi="Arial" w:cs="Arial"/>
        </w:rPr>
        <w:t xml:space="preserve"> charging you </w:t>
      </w:r>
      <w:r w:rsidR="00EC0F22" w:rsidRPr="00157289">
        <w:rPr>
          <w:rFonts w:ascii="Arial" w:hAnsi="Arial" w:cs="Arial"/>
        </w:rPr>
        <w:t>for</w:t>
      </w:r>
      <w:r w:rsidR="00EC0F22">
        <w:rPr>
          <w:rFonts w:ascii="Arial" w:hAnsi="Arial" w:cs="Arial"/>
        </w:rPr>
        <w:t xml:space="preserve"> the</w:t>
      </w:r>
      <w:r w:rsidR="004116C7">
        <w:rPr>
          <w:rFonts w:ascii="Arial" w:hAnsi="Arial" w:cs="Arial"/>
        </w:rPr>
        <w:t xml:space="preserve"> </w:t>
      </w:r>
      <w:r w:rsidR="00157289" w:rsidRPr="00157289">
        <w:rPr>
          <w:rFonts w:ascii="Arial" w:hAnsi="Arial" w:cs="Arial"/>
        </w:rPr>
        <w:t xml:space="preserve">reasonable </w:t>
      </w:r>
      <w:r w:rsidR="00F9167C" w:rsidRPr="00157289">
        <w:rPr>
          <w:rFonts w:ascii="Arial" w:hAnsi="Arial" w:cs="Arial"/>
        </w:rPr>
        <w:t xml:space="preserve">cleaning </w:t>
      </w:r>
      <w:r w:rsidR="00F9167C">
        <w:rPr>
          <w:rFonts w:ascii="Arial" w:hAnsi="Arial" w:cs="Arial"/>
        </w:rPr>
        <w:t>costs</w:t>
      </w:r>
      <w:r w:rsidR="004116C7">
        <w:rPr>
          <w:rFonts w:ascii="Arial" w:hAnsi="Arial" w:cs="Arial"/>
        </w:rPr>
        <w:t xml:space="preserve"> and or repair or replacement </w:t>
      </w:r>
      <w:r w:rsidR="00157289" w:rsidRPr="00157289">
        <w:rPr>
          <w:rFonts w:ascii="Arial" w:hAnsi="Arial" w:cs="Arial"/>
        </w:rPr>
        <w:t>costs</w:t>
      </w:r>
      <w:r w:rsidR="004116C7">
        <w:rPr>
          <w:rFonts w:ascii="Arial" w:hAnsi="Arial" w:cs="Arial"/>
        </w:rPr>
        <w:t xml:space="preserve"> resulting from </w:t>
      </w:r>
      <w:r w:rsidR="000B3630">
        <w:rPr>
          <w:rFonts w:ascii="Arial" w:hAnsi="Arial" w:cs="Arial"/>
        </w:rPr>
        <w:t xml:space="preserve">any </w:t>
      </w:r>
      <w:r w:rsidR="004116C7">
        <w:rPr>
          <w:rFonts w:ascii="Arial" w:hAnsi="Arial" w:cs="Arial"/>
        </w:rPr>
        <w:t>damage caused by the pet to your Accommodation or Halls</w:t>
      </w:r>
      <w:r w:rsidR="00157289" w:rsidRPr="00157289">
        <w:rPr>
          <w:rFonts w:ascii="Arial" w:hAnsi="Arial" w:cs="Arial"/>
        </w:rPr>
        <w:t xml:space="preserve"> and / or giving notice to end your Licence Agreement.  </w:t>
      </w:r>
      <w:r w:rsidRPr="001B4826">
        <w:rPr>
          <w:rFonts w:ascii="Arial" w:hAnsi="Arial" w:cs="Arial"/>
        </w:rPr>
        <w:t xml:space="preserve"> </w:t>
      </w:r>
    </w:p>
    <w:p w14:paraId="1CFF95AA" w14:textId="77777777" w:rsidR="0073252F" w:rsidRPr="001B4826" w:rsidRDefault="0073252F" w:rsidP="00CC2013">
      <w:pPr>
        <w:spacing w:line="276" w:lineRule="auto"/>
        <w:jc w:val="both"/>
        <w:rPr>
          <w:rFonts w:cs="Arial"/>
        </w:rPr>
      </w:pPr>
    </w:p>
    <w:p w14:paraId="2E72D145" w14:textId="31DCCF15" w:rsidR="0073252F" w:rsidRPr="004127A9" w:rsidRDefault="0073252F" w:rsidP="00770439">
      <w:pPr>
        <w:pStyle w:val="Heading2"/>
        <w:numPr>
          <w:ilvl w:val="0"/>
          <w:numId w:val="17"/>
        </w:numPr>
        <w:spacing w:line="276" w:lineRule="auto"/>
        <w:jc w:val="both"/>
        <w:rPr>
          <w:rFonts w:cs="Arial"/>
        </w:rPr>
      </w:pPr>
      <w:bookmarkStart w:id="95" w:name="_Toc152247461"/>
      <w:bookmarkStart w:id="96" w:name="_Toc158812122"/>
      <w:r w:rsidRPr="004127A9">
        <w:rPr>
          <w:rFonts w:cs="Arial"/>
        </w:rPr>
        <w:t>Noise</w:t>
      </w:r>
      <w:bookmarkEnd w:id="95"/>
      <w:bookmarkEnd w:id="96"/>
    </w:p>
    <w:p w14:paraId="74315A9D" w14:textId="73C1B67E" w:rsidR="0073252F" w:rsidRPr="001B4826" w:rsidRDefault="0073252F" w:rsidP="00CC2013">
      <w:pPr>
        <w:autoSpaceDE w:val="0"/>
        <w:autoSpaceDN w:val="0"/>
        <w:adjustRightInd w:val="0"/>
        <w:spacing w:line="276" w:lineRule="auto"/>
        <w:jc w:val="both"/>
        <w:rPr>
          <w:rFonts w:ascii="Arial" w:hAnsi="Arial" w:cs="Arial"/>
        </w:rPr>
      </w:pPr>
      <w:r w:rsidRPr="001B4826">
        <w:rPr>
          <w:rFonts w:ascii="Arial" w:hAnsi="Arial" w:cs="Arial"/>
        </w:rPr>
        <w:t xml:space="preserve">Please </w:t>
      </w:r>
      <w:proofErr w:type="gramStart"/>
      <w:r w:rsidRPr="001B4826">
        <w:rPr>
          <w:rFonts w:ascii="Arial" w:hAnsi="Arial" w:cs="Arial"/>
        </w:rPr>
        <w:t>be considerate to your fellow residents at all times</w:t>
      </w:r>
      <w:proofErr w:type="gramEnd"/>
      <w:r w:rsidRPr="001B4826">
        <w:rPr>
          <w:rFonts w:ascii="Arial" w:hAnsi="Arial" w:cs="Arial"/>
        </w:rPr>
        <w:t>.  Other residents may want to study or sleep at different times than you do, so respect your fellow residents</w:t>
      </w:r>
      <w:r w:rsidR="007E5BD0">
        <w:rPr>
          <w:rFonts w:ascii="Arial" w:hAnsi="Arial" w:cs="Arial"/>
        </w:rPr>
        <w:t>’</w:t>
      </w:r>
      <w:r w:rsidRPr="001B4826">
        <w:rPr>
          <w:rFonts w:ascii="Arial" w:hAnsi="Arial" w:cs="Arial"/>
        </w:rPr>
        <w:t xml:space="preserve"> need for quiet time.  This is particularly important </w:t>
      </w:r>
      <w:r w:rsidR="000B3630">
        <w:rPr>
          <w:rFonts w:ascii="Arial" w:hAnsi="Arial" w:cs="Arial"/>
        </w:rPr>
        <w:t xml:space="preserve">where your Accommodation is a </w:t>
      </w:r>
      <w:r w:rsidRPr="001B4826">
        <w:rPr>
          <w:rFonts w:ascii="Arial" w:hAnsi="Arial" w:cs="Arial"/>
        </w:rPr>
        <w:t xml:space="preserve">twin room.  If you bring a stereo, DAB radio, iPod, MP3 player, iPad, game consoles etc. you should also bring headphones so that your enjoyment and the peace of others is not disturbed.  Noise must not be audible between 23:00 and 08:00 and </w:t>
      </w:r>
      <w:r w:rsidR="00A912E6">
        <w:rPr>
          <w:rFonts w:ascii="Arial" w:hAnsi="Arial" w:cs="Arial"/>
        </w:rPr>
        <w:t xml:space="preserve">or at any time </w:t>
      </w:r>
      <w:r w:rsidRPr="001B4826">
        <w:rPr>
          <w:rFonts w:ascii="Arial" w:hAnsi="Arial" w:cs="Arial"/>
        </w:rPr>
        <w:t xml:space="preserve">during UCL exam periods.  Excessive noise </w:t>
      </w:r>
      <w:r w:rsidR="00231DF8">
        <w:rPr>
          <w:rFonts w:ascii="Arial" w:hAnsi="Arial" w:cs="Arial"/>
        </w:rPr>
        <w:t>may result in UCL giving notice to terminate your Licence Agreement</w:t>
      </w:r>
      <w:r w:rsidR="00644160">
        <w:rPr>
          <w:rFonts w:ascii="Arial" w:hAnsi="Arial" w:cs="Arial"/>
        </w:rPr>
        <w:t xml:space="preserve"> and</w:t>
      </w:r>
      <w:r w:rsidR="00F47C12">
        <w:rPr>
          <w:rFonts w:ascii="Arial" w:hAnsi="Arial" w:cs="Arial"/>
        </w:rPr>
        <w:t xml:space="preserve"> is</w:t>
      </w:r>
      <w:r w:rsidR="00644160">
        <w:rPr>
          <w:rFonts w:ascii="Arial" w:hAnsi="Arial" w:cs="Arial"/>
        </w:rPr>
        <w:t xml:space="preserve"> </w:t>
      </w:r>
      <w:r w:rsidR="00F9167C">
        <w:rPr>
          <w:rFonts w:ascii="Arial" w:hAnsi="Arial" w:cs="Arial"/>
        </w:rPr>
        <w:t>also</w:t>
      </w:r>
      <w:r w:rsidR="00F9167C" w:rsidRPr="00644160">
        <w:rPr>
          <w:rFonts w:ascii="Arial" w:hAnsi="Arial" w:cs="Arial"/>
        </w:rPr>
        <w:t xml:space="preserve"> </w:t>
      </w:r>
      <w:r w:rsidR="00F9167C" w:rsidRPr="001B4826">
        <w:rPr>
          <w:rFonts w:ascii="Arial" w:hAnsi="Arial" w:cs="Arial"/>
        </w:rPr>
        <w:t>a</w:t>
      </w:r>
      <w:r w:rsidR="00644160" w:rsidRPr="001B4826">
        <w:rPr>
          <w:rFonts w:ascii="Arial" w:hAnsi="Arial" w:cs="Arial"/>
        </w:rPr>
        <w:t xml:space="preserve"> disciplinary offence</w:t>
      </w:r>
      <w:r w:rsidR="00644160">
        <w:rPr>
          <w:rFonts w:ascii="Arial" w:hAnsi="Arial" w:cs="Arial"/>
        </w:rPr>
        <w:t xml:space="preserve"> under the </w:t>
      </w:r>
      <w:r w:rsidR="00644160">
        <w:rPr>
          <w:rFonts w:ascii="Arial" w:hAnsi="Arial" w:cs="Arial"/>
        </w:rPr>
        <w:lastRenderedPageBreak/>
        <w:t>Disciplinary Code</w:t>
      </w:r>
      <w:r w:rsidRPr="001B4826">
        <w:rPr>
          <w:rFonts w:ascii="Arial" w:hAnsi="Arial" w:cs="Arial"/>
        </w:rPr>
        <w:t xml:space="preserve">.  You are responsible for the behaviour of your guest(s) and should see that they leave quietly.  </w:t>
      </w:r>
    </w:p>
    <w:p w14:paraId="39EF15A3" w14:textId="77777777" w:rsidR="0073252F" w:rsidRPr="001B4826" w:rsidRDefault="0073252F" w:rsidP="00CC2013">
      <w:pPr>
        <w:spacing w:line="276" w:lineRule="auto"/>
        <w:jc w:val="both"/>
        <w:rPr>
          <w:rFonts w:cs="Arial"/>
        </w:rPr>
      </w:pPr>
    </w:p>
    <w:p w14:paraId="5D1D04AD" w14:textId="367E0DC1" w:rsidR="0073252F" w:rsidRPr="004127A9" w:rsidRDefault="0073252F" w:rsidP="00770439">
      <w:pPr>
        <w:pStyle w:val="Heading2"/>
        <w:numPr>
          <w:ilvl w:val="0"/>
          <w:numId w:val="17"/>
        </w:numPr>
        <w:spacing w:line="276" w:lineRule="auto"/>
        <w:jc w:val="both"/>
        <w:rPr>
          <w:rFonts w:cs="Arial"/>
        </w:rPr>
      </w:pPr>
      <w:bookmarkStart w:id="97" w:name="_Toc152247462"/>
      <w:bookmarkStart w:id="98" w:name="_Toc158812123"/>
      <w:r w:rsidRPr="004127A9">
        <w:rPr>
          <w:rFonts w:cs="Arial"/>
        </w:rPr>
        <w:t>Visitors</w:t>
      </w:r>
      <w:bookmarkEnd w:id="97"/>
      <w:bookmarkEnd w:id="98"/>
    </w:p>
    <w:p w14:paraId="28705630" w14:textId="26BDD7CB" w:rsidR="00762CF9" w:rsidRDefault="00762CF9" w:rsidP="00762CF9">
      <w:pPr>
        <w:autoSpaceDE w:val="0"/>
        <w:autoSpaceDN w:val="0"/>
        <w:adjustRightInd w:val="0"/>
        <w:spacing w:line="276" w:lineRule="auto"/>
        <w:jc w:val="both"/>
        <w:rPr>
          <w:rFonts w:ascii="Arial" w:hAnsi="Arial" w:cs="Arial"/>
        </w:rPr>
      </w:pPr>
      <w:r w:rsidRPr="00762CF9">
        <w:rPr>
          <w:rFonts w:ascii="Arial" w:hAnsi="Arial" w:cs="Arial"/>
        </w:rPr>
        <w:t xml:space="preserve">UCL reserves the right through its staff to refuse any non-resident admission to the </w:t>
      </w:r>
      <w:r w:rsidR="00477297" w:rsidRPr="00762CF9">
        <w:rPr>
          <w:rFonts w:ascii="Arial" w:hAnsi="Arial" w:cs="Arial"/>
        </w:rPr>
        <w:t>Halls at</w:t>
      </w:r>
      <w:r w:rsidRPr="00762CF9">
        <w:rPr>
          <w:rFonts w:ascii="Arial" w:hAnsi="Arial" w:cs="Arial"/>
        </w:rPr>
        <w:t xml:space="preserve"> any time or to require them to leave the Halls.  Never lend your </w:t>
      </w:r>
      <w:r w:rsidR="00477297" w:rsidRPr="00762CF9">
        <w:rPr>
          <w:rFonts w:ascii="Arial" w:hAnsi="Arial" w:cs="Arial"/>
        </w:rPr>
        <w:t>Accommodation key</w:t>
      </w:r>
      <w:r w:rsidRPr="00762CF9">
        <w:rPr>
          <w:rFonts w:ascii="Arial" w:hAnsi="Arial" w:cs="Arial"/>
        </w:rPr>
        <w:t>/</w:t>
      </w:r>
      <w:r w:rsidR="000B4F58">
        <w:rPr>
          <w:rFonts w:ascii="Arial" w:hAnsi="Arial" w:cs="Arial"/>
        </w:rPr>
        <w:t xml:space="preserve"> S</w:t>
      </w:r>
      <w:r w:rsidRPr="00762CF9">
        <w:rPr>
          <w:rFonts w:ascii="Arial" w:hAnsi="Arial" w:cs="Arial"/>
        </w:rPr>
        <w:t>wipe</w:t>
      </w:r>
      <w:r w:rsidR="000B4F58">
        <w:rPr>
          <w:rFonts w:ascii="Arial" w:hAnsi="Arial" w:cs="Arial"/>
        </w:rPr>
        <w:t>/Access</w:t>
      </w:r>
      <w:r w:rsidRPr="00762CF9">
        <w:rPr>
          <w:rFonts w:ascii="Arial" w:hAnsi="Arial" w:cs="Arial"/>
        </w:rPr>
        <w:t xml:space="preserve"> </w:t>
      </w:r>
      <w:r w:rsidR="000B4F58">
        <w:rPr>
          <w:rFonts w:ascii="Arial" w:hAnsi="Arial" w:cs="Arial"/>
        </w:rPr>
        <w:t>C</w:t>
      </w:r>
      <w:r w:rsidRPr="00762CF9">
        <w:rPr>
          <w:rFonts w:ascii="Arial" w:hAnsi="Arial" w:cs="Arial"/>
        </w:rPr>
        <w:t>ard/</w:t>
      </w:r>
      <w:r w:rsidR="000B4F58">
        <w:rPr>
          <w:rFonts w:ascii="Arial" w:hAnsi="Arial" w:cs="Arial"/>
        </w:rPr>
        <w:t xml:space="preserve"> Electronic Key F</w:t>
      </w:r>
      <w:r w:rsidRPr="00762CF9">
        <w:rPr>
          <w:rFonts w:ascii="Arial" w:hAnsi="Arial" w:cs="Arial"/>
        </w:rPr>
        <w:t xml:space="preserve">ob to anyone else. You </w:t>
      </w:r>
      <w:proofErr w:type="gramStart"/>
      <w:r w:rsidRPr="00762CF9">
        <w:rPr>
          <w:rFonts w:ascii="Arial" w:hAnsi="Arial" w:cs="Arial"/>
        </w:rPr>
        <w:t>are personally responsible for the conduct of your guest(s) at all times</w:t>
      </w:r>
      <w:proofErr w:type="gramEnd"/>
      <w:r w:rsidRPr="00762CF9">
        <w:rPr>
          <w:rFonts w:ascii="Arial" w:hAnsi="Arial" w:cs="Arial"/>
        </w:rPr>
        <w:t xml:space="preserve"> and may not allow them to live in your Accommodation.  There are no guest rooms in any of the Halls.  </w:t>
      </w:r>
    </w:p>
    <w:p w14:paraId="3CF0C36C" w14:textId="77777777" w:rsidR="00477297" w:rsidRPr="00762CF9" w:rsidRDefault="00477297" w:rsidP="00762CF9">
      <w:pPr>
        <w:autoSpaceDE w:val="0"/>
        <w:autoSpaceDN w:val="0"/>
        <w:adjustRightInd w:val="0"/>
        <w:spacing w:line="276" w:lineRule="auto"/>
        <w:jc w:val="both"/>
        <w:rPr>
          <w:rFonts w:ascii="Arial" w:hAnsi="Arial" w:cs="Arial"/>
        </w:rPr>
      </w:pPr>
    </w:p>
    <w:p w14:paraId="74A06BA0" w14:textId="0BF6279D" w:rsidR="0073252F" w:rsidRPr="004127A9" w:rsidRDefault="00762CF9" w:rsidP="00762CF9">
      <w:pPr>
        <w:autoSpaceDE w:val="0"/>
        <w:autoSpaceDN w:val="0"/>
        <w:adjustRightInd w:val="0"/>
        <w:spacing w:line="276" w:lineRule="auto"/>
        <w:jc w:val="both"/>
        <w:rPr>
          <w:rFonts w:ascii="Arial" w:hAnsi="Arial" w:cs="Arial"/>
        </w:rPr>
      </w:pPr>
      <w:r w:rsidRPr="00762CF9">
        <w:rPr>
          <w:rFonts w:ascii="Arial" w:hAnsi="Arial" w:cs="Arial"/>
        </w:rPr>
        <w:t xml:space="preserve">If you wish to have a guest stay overnight, you can accommodate them on your Accommodation floor, for a maximum of 7 nights a month.  Occupants of twin rooms must agree in advance if they wish to have a guest to stay overnight.  Guests staying overnight must be notified in advance to the </w:t>
      </w:r>
      <w:r w:rsidR="00AA3A18">
        <w:rPr>
          <w:rFonts w:ascii="Arial" w:hAnsi="Arial" w:cs="Arial"/>
        </w:rPr>
        <w:t>Hall Team</w:t>
      </w:r>
      <w:r w:rsidRPr="00762CF9">
        <w:rPr>
          <w:rFonts w:ascii="Arial" w:hAnsi="Arial" w:cs="Arial"/>
        </w:rPr>
        <w:t xml:space="preserve"> and all visitors signed into the Halls.  Failure to comply with this requirement may result in the suspension of the privilege.  Other visitors should normally leave by midnight.</w:t>
      </w:r>
    </w:p>
    <w:p w14:paraId="0C52A597" w14:textId="77777777" w:rsidR="00B03BB1" w:rsidRPr="004127A9" w:rsidRDefault="00B03BB1" w:rsidP="00CC2013">
      <w:pPr>
        <w:autoSpaceDE w:val="0"/>
        <w:autoSpaceDN w:val="0"/>
        <w:adjustRightInd w:val="0"/>
        <w:spacing w:line="276" w:lineRule="auto"/>
        <w:jc w:val="both"/>
        <w:rPr>
          <w:rFonts w:ascii="Arial" w:hAnsi="Arial" w:cs="Arial"/>
          <w:b/>
          <w:bCs/>
        </w:rPr>
      </w:pPr>
    </w:p>
    <w:p w14:paraId="74C37731" w14:textId="1CBC13DB" w:rsidR="00CE504F" w:rsidRPr="004127A9" w:rsidRDefault="00CE504F" w:rsidP="00770439">
      <w:pPr>
        <w:pStyle w:val="Heading2"/>
        <w:numPr>
          <w:ilvl w:val="0"/>
          <w:numId w:val="17"/>
        </w:numPr>
        <w:spacing w:line="276" w:lineRule="auto"/>
        <w:jc w:val="both"/>
        <w:rPr>
          <w:rFonts w:cs="Arial"/>
        </w:rPr>
      </w:pPr>
      <w:bookmarkStart w:id="99" w:name="_Charges"/>
      <w:bookmarkStart w:id="100" w:name="_Toc152247463"/>
      <w:bookmarkStart w:id="101" w:name="_Toc158812124"/>
      <w:bookmarkEnd w:id="99"/>
      <w:r w:rsidRPr="004127A9">
        <w:rPr>
          <w:rFonts w:cs="Arial"/>
        </w:rPr>
        <w:t>Charges</w:t>
      </w:r>
      <w:bookmarkEnd w:id="100"/>
      <w:bookmarkEnd w:id="101"/>
    </w:p>
    <w:p w14:paraId="698D54BB" w14:textId="076D700E" w:rsidR="00141ADF" w:rsidRPr="001B4826" w:rsidRDefault="00141ADF" w:rsidP="00CC2013">
      <w:pPr>
        <w:spacing w:line="276" w:lineRule="auto"/>
        <w:jc w:val="both"/>
        <w:rPr>
          <w:rFonts w:ascii="Arial" w:hAnsi="Arial" w:cs="Arial"/>
        </w:rPr>
      </w:pPr>
      <w:r w:rsidRPr="001B4826">
        <w:rPr>
          <w:rFonts w:ascii="Arial" w:hAnsi="Arial" w:cs="Arial"/>
        </w:rPr>
        <w:t xml:space="preserve">Charges applied to students </w:t>
      </w:r>
      <w:r w:rsidR="00DD4FF0">
        <w:rPr>
          <w:rFonts w:ascii="Arial" w:hAnsi="Arial" w:cs="Arial"/>
        </w:rPr>
        <w:t xml:space="preserve">pursuant to the terms of the Licence Agreement and these General Regulations </w:t>
      </w:r>
      <w:r w:rsidRPr="001B4826">
        <w:rPr>
          <w:rFonts w:ascii="Arial" w:hAnsi="Arial" w:cs="Arial"/>
        </w:rPr>
        <w:t>must all be fair an</w:t>
      </w:r>
      <w:r w:rsidRPr="004127A9">
        <w:rPr>
          <w:rFonts w:ascii="Arial" w:hAnsi="Arial" w:cs="Arial"/>
        </w:rPr>
        <w:t>d transparent.  Charges</w:t>
      </w:r>
      <w:r w:rsidR="001015EA" w:rsidRPr="004127A9">
        <w:rPr>
          <w:rFonts w:ascii="Arial" w:hAnsi="Arial" w:cs="Arial"/>
        </w:rPr>
        <w:t xml:space="preserve"> can be</w:t>
      </w:r>
      <w:r w:rsidRPr="004127A9">
        <w:rPr>
          <w:rFonts w:ascii="Arial" w:hAnsi="Arial" w:cs="Arial"/>
        </w:rPr>
        <w:t xml:space="preserve"> </w:t>
      </w:r>
      <w:r w:rsidR="001015EA" w:rsidRPr="004127A9">
        <w:rPr>
          <w:rFonts w:ascii="Arial" w:hAnsi="Arial" w:cs="Arial"/>
        </w:rPr>
        <w:t>raised</w:t>
      </w:r>
      <w:r w:rsidR="003D3E8E">
        <w:rPr>
          <w:rFonts w:ascii="Arial" w:hAnsi="Arial" w:cs="Arial"/>
        </w:rPr>
        <w:t xml:space="preserve"> for any breach of the terms of </w:t>
      </w:r>
      <w:r w:rsidR="002F58C1">
        <w:rPr>
          <w:rFonts w:ascii="Arial" w:hAnsi="Arial" w:cs="Arial"/>
        </w:rPr>
        <w:t xml:space="preserve">these General Regulations </w:t>
      </w:r>
      <w:r w:rsidR="006741BA">
        <w:rPr>
          <w:rFonts w:ascii="Arial" w:hAnsi="Arial" w:cs="Arial"/>
        </w:rPr>
        <w:t>or the Licen</w:t>
      </w:r>
      <w:r w:rsidR="00934222">
        <w:rPr>
          <w:rFonts w:ascii="Arial" w:hAnsi="Arial" w:cs="Arial"/>
        </w:rPr>
        <w:t>c</w:t>
      </w:r>
      <w:r w:rsidR="006741BA">
        <w:rPr>
          <w:rFonts w:ascii="Arial" w:hAnsi="Arial" w:cs="Arial"/>
        </w:rPr>
        <w:t>e Agreement</w:t>
      </w:r>
      <w:r w:rsidR="003D3E8E">
        <w:rPr>
          <w:rFonts w:ascii="Arial" w:hAnsi="Arial" w:cs="Arial"/>
        </w:rPr>
        <w:t xml:space="preserve"> and will reflect the actual loss to U</w:t>
      </w:r>
      <w:r w:rsidR="002F58C1">
        <w:rPr>
          <w:rFonts w:ascii="Arial" w:hAnsi="Arial" w:cs="Arial"/>
        </w:rPr>
        <w:t>CL</w:t>
      </w:r>
      <w:r w:rsidR="002F0EC8">
        <w:rPr>
          <w:rFonts w:ascii="Arial" w:hAnsi="Arial" w:cs="Arial"/>
        </w:rPr>
        <w:t xml:space="preserve"> including</w:t>
      </w:r>
      <w:r w:rsidR="000F1328">
        <w:rPr>
          <w:rFonts w:ascii="Arial" w:hAnsi="Arial" w:cs="Arial"/>
        </w:rPr>
        <w:t>:</w:t>
      </w:r>
    </w:p>
    <w:p w14:paraId="7D6F57B5" w14:textId="68DF09E6" w:rsidR="00D4388E" w:rsidRPr="004127A9" w:rsidRDefault="00141ADF" w:rsidP="00C550EA">
      <w:pPr>
        <w:pStyle w:val="Normalbold"/>
        <w:numPr>
          <w:ilvl w:val="0"/>
          <w:numId w:val="18"/>
        </w:numPr>
        <w:spacing w:before="0" w:after="0" w:line="276" w:lineRule="auto"/>
        <w:jc w:val="both"/>
        <w:rPr>
          <w:rFonts w:cs="Arial"/>
        </w:rPr>
      </w:pPr>
      <w:r w:rsidRPr="001B4826">
        <w:rPr>
          <w:rFonts w:cs="Arial"/>
          <w:b w:val="0"/>
        </w:rPr>
        <w:t xml:space="preserve">if damage is caused to </w:t>
      </w:r>
      <w:r w:rsidR="000B3630">
        <w:rPr>
          <w:rFonts w:cs="Arial"/>
          <w:b w:val="0"/>
        </w:rPr>
        <w:t>your Accommodation</w:t>
      </w:r>
      <w:r w:rsidR="00F47C12">
        <w:rPr>
          <w:rFonts w:cs="Arial"/>
          <w:b w:val="0"/>
        </w:rPr>
        <w:t xml:space="preserve"> or Halls</w:t>
      </w:r>
      <w:r w:rsidRPr="001B4826">
        <w:rPr>
          <w:rFonts w:cs="Arial"/>
          <w:b w:val="0"/>
        </w:rPr>
        <w:t xml:space="preserve"> and</w:t>
      </w:r>
      <w:r w:rsidR="00F232BE">
        <w:rPr>
          <w:rFonts w:cs="Arial"/>
          <w:b w:val="0"/>
        </w:rPr>
        <w:t>/</w:t>
      </w:r>
      <w:r w:rsidR="00A7581F">
        <w:rPr>
          <w:rFonts w:cs="Arial"/>
          <w:b w:val="0"/>
        </w:rPr>
        <w:t xml:space="preserve">or </w:t>
      </w:r>
      <w:r w:rsidRPr="001B4826">
        <w:rPr>
          <w:rFonts w:cs="Arial"/>
          <w:b w:val="0"/>
        </w:rPr>
        <w:t xml:space="preserve">the furniture, equipment, </w:t>
      </w:r>
      <w:r w:rsidR="00443E3F">
        <w:rPr>
          <w:rFonts w:cs="Arial"/>
          <w:b w:val="0"/>
        </w:rPr>
        <w:t>F</w:t>
      </w:r>
      <w:r w:rsidRPr="001B4826">
        <w:rPr>
          <w:rFonts w:cs="Arial"/>
          <w:b w:val="0"/>
        </w:rPr>
        <w:t xml:space="preserve">ixtures and </w:t>
      </w:r>
      <w:r w:rsidR="00443E3F">
        <w:rPr>
          <w:rFonts w:cs="Arial"/>
          <w:b w:val="0"/>
        </w:rPr>
        <w:t>F</w:t>
      </w:r>
      <w:r w:rsidRPr="001B4826">
        <w:rPr>
          <w:rFonts w:cs="Arial"/>
          <w:b w:val="0"/>
        </w:rPr>
        <w:t>ittings</w:t>
      </w:r>
      <w:r w:rsidR="00F47C12">
        <w:rPr>
          <w:rFonts w:cs="Arial"/>
          <w:b w:val="0"/>
        </w:rPr>
        <w:t xml:space="preserve"> in your Accommodation or Halls </w:t>
      </w:r>
      <w:r w:rsidRPr="001B4826">
        <w:rPr>
          <w:rFonts w:cs="Arial"/>
          <w:b w:val="0"/>
        </w:rPr>
        <w:t>and</w:t>
      </w:r>
      <w:r w:rsidR="00F232BE">
        <w:rPr>
          <w:rFonts w:cs="Arial"/>
          <w:b w:val="0"/>
        </w:rPr>
        <w:t>/</w:t>
      </w:r>
      <w:r w:rsidR="003E55F1">
        <w:rPr>
          <w:rFonts w:cs="Arial"/>
          <w:b w:val="0"/>
        </w:rPr>
        <w:t xml:space="preserve">or </w:t>
      </w:r>
      <w:r w:rsidRPr="001B4826">
        <w:rPr>
          <w:rFonts w:cs="Arial"/>
          <w:b w:val="0"/>
        </w:rPr>
        <w:t>to any other property</w:t>
      </w:r>
      <w:r w:rsidR="000B3630">
        <w:rPr>
          <w:rFonts w:cs="Arial"/>
          <w:b w:val="0"/>
        </w:rPr>
        <w:t xml:space="preserve"> within the Accommodation or Halls</w:t>
      </w:r>
    </w:p>
    <w:p w14:paraId="72231A88" w14:textId="068E90CB" w:rsidR="00141ADF" w:rsidRPr="003E55F1" w:rsidRDefault="00141ADF" w:rsidP="00C550EA">
      <w:pPr>
        <w:pStyle w:val="Normalbold"/>
        <w:numPr>
          <w:ilvl w:val="0"/>
          <w:numId w:val="18"/>
        </w:numPr>
        <w:spacing w:before="0" w:after="0" w:line="276" w:lineRule="auto"/>
        <w:jc w:val="both"/>
        <w:rPr>
          <w:rFonts w:cs="Arial"/>
        </w:rPr>
      </w:pPr>
      <w:r w:rsidRPr="001B4826">
        <w:rPr>
          <w:rFonts w:cs="Arial"/>
          <w:b w:val="0"/>
        </w:rPr>
        <w:t xml:space="preserve">if the resident fails to keep their </w:t>
      </w:r>
      <w:r w:rsidR="00F232BE">
        <w:rPr>
          <w:rFonts w:cs="Arial"/>
          <w:b w:val="0"/>
        </w:rPr>
        <w:t>A</w:t>
      </w:r>
      <w:r w:rsidRPr="001B4826">
        <w:rPr>
          <w:rFonts w:cs="Arial"/>
          <w:b w:val="0"/>
        </w:rPr>
        <w:t xml:space="preserve">ccommodation </w:t>
      </w:r>
      <w:r w:rsidR="00A7581F">
        <w:rPr>
          <w:rFonts w:cs="Arial"/>
          <w:b w:val="0"/>
        </w:rPr>
        <w:t>and or any communal areas</w:t>
      </w:r>
      <w:r w:rsidR="000B3630">
        <w:rPr>
          <w:rFonts w:cs="Arial"/>
          <w:b w:val="0"/>
        </w:rPr>
        <w:t xml:space="preserve"> within Halls</w:t>
      </w:r>
      <w:r w:rsidR="00A7581F">
        <w:rPr>
          <w:rFonts w:cs="Arial"/>
          <w:b w:val="0"/>
        </w:rPr>
        <w:t xml:space="preserve"> </w:t>
      </w:r>
      <w:r w:rsidRPr="001B4826">
        <w:rPr>
          <w:rFonts w:cs="Arial"/>
          <w:b w:val="0"/>
        </w:rPr>
        <w:t xml:space="preserve">in an acceptably clean state as required by these </w:t>
      </w:r>
      <w:r w:rsidR="002F58C1">
        <w:rPr>
          <w:rFonts w:cs="Arial"/>
          <w:b w:val="0"/>
        </w:rPr>
        <w:t xml:space="preserve">General </w:t>
      </w:r>
      <w:r w:rsidRPr="001B4826">
        <w:rPr>
          <w:rFonts w:cs="Arial"/>
          <w:b w:val="0"/>
        </w:rPr>
        <w:t>Regulations</w:t>
      </w:r>
      <w:r w:rsidR="003E55F1">
        <w:rPr>
          <w:rFonts w:cs="Arial"/>
          <w:b w:val="0"/>
        </w:rPr>
        <w:t xml:space="preserve"> </w:t>
      </w:r>
    </w:p>
    <w:p w14:paraId="57076974" w14:textId="052AF266" w:rsidR="00141ADF" w:rsidRPr="004127A9" w:rsidRDefault="00141ADF" w:rsidP="00C550EA">
      <w:pPr>
        <w:pStyle w:val="Normalbold"/>
        <w:numPr>
          <w:ilvl w:val="0"/>
          <w:numId w:val="18"/>
        </w:numPr>
        <w:spacing w:before="0" w:after="0" w:line="276" w:lineRule="auto"/>
        <w:jc w:val="both"/>
        <w:rPr>
          <w:rFonts w:cs="Arial"/>
        </w:rPr>
      </w:pPr>
      <w:r w:rsidRPr="001B4826">
        <w:rPr>
          <w:rFonts w:cs="Arial"/>
          <w:b w:val="0"/>
        </w:rPr>
        <w:t xml:space="preserve">if any UCL property is taken from the </w:t>
      </w:r>
      <w:r w:rsidR="000B3630">
        <w:rPr>
          <w:rFonts w:cs="Arial"/>
          <w:b w:val="0"/>
        </w:rPr>
        <w:t>A</w:t>
      </w:r>
      <w:r w:rsidRPr="001B4826">
        <w:rPr>
          <w:rFonts w:cs="Arial"/>
          <w:b w:val="0"/>
        </w:rPr>
        <w:t>ccommodation</w:t>
      </w:r>
      <w:r w:rsidR="000B3630">
        <w:rPr>
          <w:rFonts w:cs="Arial"/>
          <w:b w:val="0"/>
        </w:rPr>
        <w:t xml:space="preserve"> or Halls</w:t>
      </w:r>
    </w:p>
    <w:p w14:paraId="71B9C16E" w14:textId="6F7EAC6F" w:rsidR="009C7D24" w:rsidRPr="009C7D24" w:rsidRDefault="00141ADF" w:rsidP="00C550EA">
      <w:pPr>
        <w:pStyle w:val="Normalbold"/>
        <w:numPr>
          <w:ilvl w:val="0"/>
          <w:numId w:val="18"/>
        </w:numPr>
        <w:spacing w:before="0" w:after="0" w:line="276" w:lineRule="auto"/>
        <w:jc w:val="both"/>
        <w:rPr>
          <w:rFonts w:cs="Arial"/>
        </w:rPr>
      </w:pPr>
      <w:r w:rsidRPr="001B4826">
        <w:rPr>
          <w:rFonts w:cs="Arial"/>
          <w:b w:val="0"/>
        </w:rPr>
        <w:t>if damage is caused to communal areas</w:t>
      </w:r>
      <w:r w:rsidR="000B3630">
        <w:rPr>
          <w:rFonts w:cs="Arial"/>
          <w:b w:val="0"/>
        </w:rPr>
        <w:t xml:space="preserve"> within Halls</w:t>
      </w:r>
    </w:p>
    <w:p w14:paraId="1917CE66" w14:textId="65511921" w:rsidR="00141ADF" w:rsidRPr="004127A9" w:rsidRDefault="00F232BE" w:rsidP="00C550EA">
      <w:pPr>
        <w:pStyle w:val="Normalbold"/>
        <w:numPr>
          <w:ilvl w:val="0"/>
          <w:numId w:val="18"/>
        </w:numPr>
        <w:spacing w:before="0" w:after="0" w:line="276" w:lineRule="auto"/>
        <w:jc w:val="both"/>
        <w:rPr>
          <w:rFonts w:cs="Arial"/>
        </w:rPr>
      </w:pPr>
      <w:r>
        <w:rPr>
          <w:rFonts w:cs="Arial"/>
          <w:b w:val="0"/>
        </w:rPr>
        <w:t>if UCL are required to replace</w:t>
      </w:r>
      <w:r w:rsidR="00141ADF" w:rsidRPr="001B4826">
        <w:rPr>
          <w:rFonts w:cs="Arial"/>
          <w:b w:val="0"/>
        </w:rPr>
        <w:t xml:space="preserve"> keys, </w:t>
      </w:r>
      <w:r w:rsidR="00CB6888">
        <w:rPr>
          <w:rFonts w:cs="Arial"/>
          <w:b w:val="0"/>
        </w:rPr>
        <w:t>Electronic Key F</w:t>
      </w:r>
      <w:r w:rsidR="00141ADF" w:rsidRPr="001B4826">
        <w:rPr>
          <w:rFonts w:cs="Arial"/>
          <w:b w:val="0"/>
        </w:rPr>
        <w:t xml:space="preserve">obs, </w:t>
      </w:r>
      <w:r w:rsidR="00CB6888">
        <w:rPr>
          <w:rFonts w:cs="Arial"/>
          <w:b w:val="0"/>
        </w:rPr>
        <w:t>Swipe/A</w:t>
      </w:r>
      <w:r w:rsidR="00141ADF" w:rsidRPr="001B4826">
        <w:rPr>
          <w:rFonts w:cs="Arial"/>
          <w:b w:val="0"/>
        </w:rPr>
        <w:t xml:space="preserve">ccess </w:t>
      </w:r>
      <w:r w:rsidR="00CB6888">
        <w:rPr>
          <w:rFonts w:cs="Arial"/>
          <w:b w:val="0"/>
        </w:rPr>
        <w:t>C</w:t>
      </w:r>
      <w:r w:rsidR="00141ADF" w:rsidRPr="001B4826">
        <w:rPr>
          <w:rFonts w:cs="Arial"/>
          <w:b w:val="0"/>
        </w:rPr>
        <w:t>ards etc.</w:t>
      </w:r>
    </w:p>
    <w:p w14:paraId="4404DABA" w14:textId="77777777" w:rsidR="00141ADF" w:rsidRPr="004127A9" w:rsidRDefault="00141ADF" w:rsidP="00CC2013">
      <w:pPr>
        <w:pStyle w:val="Normalbold"/>
        <w:spacing w:before="0" w:after="0" w:line="276" w:lineRule="auto"/>
        <w:jc w:val="both"/>
        <w:rPr>
          <w:rFonts w:cs="Arial"/>
        </w:rPr>
      </w:pPr>
    </w:p>
    <w:p w14:paraId="0984786C" w14:textId="12B1B23A" w:rsidR="00257379" w:rsidRDefault="00141ADF" w:rsidP="00CC2013">
      <w:pPr>
        <w:pStyle w:val="Normalbold"/>
        <w:spacing w:before="0" w:after="0" w:line="276" w:lineRule="auto"/>
        <w:jc w:val="both"/>
        <w:rPr>
          <w:rFonts w:cs="Arial"/>
          <w:b w:val="0"/>
        </w:rPr>
      </w:pPr>
      <w:r w:rsidRPr="001B4826">
        <w:rPr>
          <w:rFonts w:cs="Arial"/>
          <w:b w:val="0"/>
        </w:rPr>
        <w:t>Residents will be responsible for the reasonable cost of repair or replacement (whichever is cheaper) which has been caused, by their negligence or wilful acts, or where this is due to the negligence or wilful acts of anyone they have invited into the</w:t>
      </w:r>
      <w:r w:rsidR="000B3630">
        <w:rPr>
          <w:rFonts w:cs="Arial"/>
          <w:b w:val="0"/>
        </w:rPr>
        <w:t>ir Accommodation or</w:t>
      </w:r>
      <w:r w:rsidRPr="001B4826">
        <w:rPr>
          <w:rFonts w:cs="Arial"/>
          <w:b w:val="0"/>
        </w:rPr>
        <w:t xml:space="preserve"> </w:t>
      </w:r>
      <w:r w:rsidR="000B3630">
        <w:rPr>
          <w:rFonts w:cs="Arial"/>
          <w:b w:val="0"/>
        </w:rPr>
        <w:t>Halls</w:t>
      </w:r>
      <w:r w:rsidRPr="001B4826">
        <w:rPr>
          <w:rFonts w:cs="Arial"/>
          <w:b w:val="0"/>
        </w:rPr>
        <w:t>, including the comm</w:t>
      </w:r>
      <w:r w:rsidR="003E55F1">
        <w:rPr>
          <w:rFonts w:cs="Arial"/>
          <w:b w:val="0"/>
        </w:rPr>
        <w:t>unal</w:t>
      </w:r>
      <w:r w:rsidRPr="001B4826">
        <w:rPr>
          <w:rFonts w:cs="Arial"/>
          <w:b w:val="0"/>
        </w:rPr>
        <w:t xml:space="preserve"> areas. </w:t>
      </w:r>
      <w:r w:rsidR="003E55F1">
        <w:rPr>
          <w:rFonts w:cs="Arial"/>
          <w:b w:val="0"/>
        </w:rPr>
        <w:t>I</w:t>
      </w:r>
      <w:r w:rsidR="003E55F1" w:rsidRPr="001B4826">
        <w:rPr>
          <w:rFonts w:cs="Arial"/>
          <w:b w:val="0"/>
        </w:rPr>
        <w:t>f damag</w:t>
      </w:r>
      <w:r w:rsidR="003C0082">
        <w:rPr>
          <w:rFonts w:cs="Arial"/>
          <w:b w:val="0"/>
        </w:rPr>
        <w:t>e is caused to communal areas</w:t>
      </w:r>
      <w:r w:rsidR="00481E6D">
        <w:rPr>
          <w:rFonts w:cs="Arial"/>
          <w:b w:val="0"/>
        </w:rPr>
        <w:t xml:space="preserve"> within Halls</w:t>
      </w:r>
      <w:r w:rsidR="003C0082">
        <w:rPr>
          <w:rFonts w:cs="Arial"/>
          <w:b w:val="0"/>
        </w:rPr>
        <w:t xml:space="preserve">, </w:t>
      </w:r>
      <w:r w:rsidR="003E55F1" w:rsidRPr="001B4826">
        <w:rPr>
          <w:rFonts w:cs="Arial"/>
          <w:b w:val="0"/>
        </w:rPr>
        <w:t xml:space="preserve">in instances where, after reasonable investigations, responsibility for damage caused cannot be attributed to any individual or individuals, the reasonable </w:t>
      </w:r>
      <w:r w:rsidR="003E55F1" w:rsidRPr="003E55F1">
        <w:rPr>
          <w:rFonts w:cs="Arial"/>
          <w:b w:val="0"/>
        </w:rPr>
        <w:t xml:space="preserve">cost </w:t>
      </w:r>
      <w:r w:rsidR="003E55F1" w:rsidRPr="00737BCF">
        <w:rPr>
          <w:rFonts w:cs="Arial"/>
          <w:b w:val="0"/>
          <w:szCs w:val="24"/>
        </w:rPr>
        <w:t>of repair and replacement (whichever is cheaper</w:t>
      </w:r>
      <w:r w:rsidR="00A7581F" w:rsidRPr="00737BCF">
        <w:rPr>
          <w:rFonts w:cs="Arial"/>
          <w:b w:val="0"/>
          <w:szCs w:val="24"/>
        </w:rPr>
        <w:t>)</w:t>
      </w:r>
      <w:r w:rsidR="00A7581F">
        <w:rPr>
          <w:rFonts w:cs="Arial"/>
          <w:szCs w:val="24"/>
        </w:rPr>
        <w:t xml:space="preserve"> </w:t>
      </w:r>
      <w:r w:rsidR="00A7581F" w:rsidRPr="001B4826">
        <w:rPr>
          <w:rFonts w:cs="Arial"/>
          <w:b w:val="0"/>
        </w:rPr>
        <w:t>will</w:t>
      </w:r>
      <w:r w:rsidR="003E55F1" w:rsidRPr="001B4826">
        <w:rPr>
          <w:rFonts w:cs="Arial"/>
          <w:b w:val="0"/>
        </w:rPr>
        <w:t xml:space="preserve"> be divided equally among the students </w:t>
      </w:r>
      <w:r w:rsidR="003E55F1">
        <w:rPr>
          <w:rFonts w:cs="Arial"/>
          <w:b w:val="0"/>
        </w:rPr>
        <w:t>permitted to use the relevant area</w:t>
      </w:r>
      <w:r w:rsidR="00257379">
        <w:rPr>
          <w:rFonts w:cs="Arial"/>
          <w:b w:val="0"/>
        </w:rPr>
        <w:t>.</w:t>
      </w:r>
    </w:p>
    <w:p w14:paraId="7FB8D56E" w14:textId="77777777" w:rsidR="00257379" w:rsidRDefault="00257379" w:rsidP="00CC2013">
      <w:pPr>
        <w:pStyle w:val="Normalbold"/>
        <w:spacing w:before="0" w:after="0" w:line="276" w:lineRule="auto"/>
        <w:jc w:val="both"/>
        <w:rPr>
          <w:rFonts w:cs="Arial"/>
          <w:b w:val="0"/>
        </w:rPr>
      </w:pPr>
    </w:p>
    <w:p w14:paraId="2B8F067B" w14:textId="46176217" w:rsidR="003E55F1" w:rsidRPr="004127A9" w:rsidRDefault="00141ADF" w:rsidP="00CC2013">
      <w:pPr>
        <w:pStyle w:val="Normalbold"/>
        <w:spacing w:before="0" w:after="0" w:line="276" w:lineRule="auto"/>
        <w:jc w:val="both"/>
        <w:rPr>
          <w:rFonts w:cs="Arial"/>
        </w:rPr>
      </w:pPr>
      <w:r w:rsidRPr="001B4826">
        <w:rPr>
          <w:rFonts w:cs="Arial"/>
          <w:b w:val="0"/>
        </w:rPr>
        <w:t>Where cleaning is required, this will be charged back to the student at the same cost as the cleaning contractor charges UCL, no additional charges will be added.</w:t>
      </w:r>
      <w:r w:rsidR="003E55F1" w:rsidRPr="003E55F1">
        <w:rPr>
          <w:rFonts w:cs="Arial"/>
          <w:b w:val="0"/>
        </w:rPr>
        <w:t xml:space="preserve"> </w:t>
      </w:r>
      <w:r w:rsidR="003E55F1">
        <w:rPr>
          <w:rFonts w:cs="Arial"/>
          <w:b w:val="0"/>
        </w:rPr>
        <w:t>If additional cleanin</w:t>
      </w:r>
      <w:r w:rsidR="003C0082">
        <w:rPr>
          <w:rFonts w:cs="Arial"/>
          <w:b w:val="0"/>
        </w:rPr>
        <w:t>g is needed to communal areas</w:t>
      </w:r>
      <w:r w:rsidR="00481E6D">
        <w:rPr>
          <w:rFonts w:cs="Arial"/>
          <w:b w:val="0"/>
        </w:rPr>
        <w:t xml:space="preserve"> within Halls</w:t>
      </w:r>
      <w:r w:rsidR="003C0082">
        <w:rPr>
          <w:rFonts w:cs="Arial"/>
          <w:b w:val="0"/>
        </w:rPr>
        <w:t xml:space="preserve">, </w:t>
      </w:r>
      <w:r w:rsidR="003E55F1" w:rsidRPr="001B4826">
        <w:rPr>
          <w:rFonts w:cs="Arial"/>
          <w:b w:val="0"/>
        </w:rPr>
        <w:t>in instances where, after reasonable investigat</w:t>
      </w:r>
      <w:r w:rsidR="003E55F1">
        <w:rPr>
          <w:rFonts w:cs="Arial"/>
          <w:b w:val="0"/>
        </w:rPr>
        <w:t xml:space="preserve">ions, responsibility cannot be attributed </w:t>
      </w:r>
      <w:r w:rsidR="003E55F1" w:rsidRPr="001B4826">
        <w:rPr>
          <w:rFonts w:cs="Arial"/>
          <w:b w:val="0"/>
        </w:rPr>
        <w:t xml:space="preserve">to any individual or </w:t>
      </w:r>
      <w:r w:rsidR="003E55F1">
        <w:rPr>
          <w:rFonts w:cs="Arial"/>
          <w:b w:val="0"/>
        </w:rPr>
        <w:t xml:space="preserve">individuals, </w:t>
      </w:r>
      <w:r w:rsidR="003E55F1" w:rsidRPr="00737BCF">
        <w:rPr>
          <w:rFonts w:cs="Arial"/>
          <w:b w:val="0"/>
          <w:bCs/>
        </w:rPr>
        <w:t>the cost the cleaning contractor charges to UCL</w:t>
      </w:r>
      <w:r w:rsidR="003E55F1" w:rsidRPr="003E55F1">
        <w:rPr>
          <w:rFonts w:cs="Arial"/>
          <w:b w:val="0"/>
        </w:rPr>
        <w:t xml:space="preserve"> </w:t>
      </w:r>
      <w:r w:rsidR="003E55F1" w:rsidRPr="001B4826">
        <w:rPr>
          <w:rFonts w:cs="Arial"/>
          <w:b w:val="0"/>
        </w:rPr>
        <w:t xml:space="preserve">will be divided equally among the students </w:t>
      </w:r>
      <w:r w:rsidR="003E55F1">
        <w:rPr>
          <w:rFonts w:cs="Arial"/>
          <w:b w:val="0"/>
        </w:rPr>
        <w:t>permitted to use the relevant area</w:t>
      </w:r>
      <w:r w:rsidR="003E55F1" w:rsidRPr="001B4826">
        <w:rPr>
          <w:rFonts w:cs="Arial"/>
          <w:b w:val="0"/>
        </w:rPr>
        <w:t>.</w:t>
      </w:r>
    </w:p>
    <w:p w14:paraId="55AD451F" w14:textId="77777777" w:rsidR="00CE504F" w:rsidRPr="001B4826" w:rsidRDefault="00CE504F" w:rsidP="00CC2013">
      <w:pPr>
        <w:spacing w:line="276" w:lineRule="auto"/>
        <w:jc w:val="both"/>
        <w:rPr>
          <w:rFonts w:ascii="Arial" w:hAnsi="Arial" w:cs="Arial"/>
        </w:rPr>
      </w:pPr>
    </w:p>
    <w:p w14:paraId="68E37E19" w14:textId="641CA393" w:rsidR="008E3EE3" w:rsidRPr="008E3EE3" w:rsidRDefault="003F563E" w:rsidP="00770439">
      <w:pPr>
        <w:pStyle w:val="Heading2"/>
        <w:numPr>
          <w:ilvl w:val="0"/>
          <w:numId w:val="17"/>
        </w:numPr>
        <w:spacing w:line="276" w:lineRule="auto"/>
        <w:jc w:val="both"/>
        <w:rPr>
          <w:rFonts w:cs="Arial"/>
        </w:rPr>
      </w:pPr>
      <w:bookmarkStart w:id="102" w:name="_Toc152247464"/>
      <w:bookmarkStart w:id="103" w:name="_Toc158812125"/>
      <w:r w:rsidRPr="004127A9">
        <w:rPr>
          <w:rFonts w:cs="Arial"/>
        </w:rPr>
        <w:lastRenderedPageBreak/>
        <w:t>Role and Authority of Wardens</w:t>
      </w:r>
      <w:r w:rsidR="00C13D45" w:rsidRPr="004127A9">
        <w:rPr>
          <w:rFonts w:cs="Arial"/>
        </w:rPr>
        <w:t xml:space="preserve"> and </w:t>
      </w:r>
      <w:r w:rsidR="0066421C" w:rsidRPr="004127A9">
        <w:rPr>
          <w:rFonts w:cs="Arial"/>
        </w:rPr>
        <w:t>Student Residence Adviser</w:t>
      </w:r>
      <w:r w:rsidR="00BF3C64" w:rsidRPr="004127A9">
        <w:rPr>
          <w:rFonts w:cs="Arial"/>
        </w:rPr>
        <w:t>s</w:t>
      </w:r>
      <w:bookmarkEnd w:id="102"/>
      <w:bookmarkEnd w:id="103"/>
    </w:p>
    <w:p w14:paraId="200D36F1" w14:textId="2CE64845" w:rsidR="008E3EE3" w:rsidRPr="000857DF" w:rsidRDefault="008E3EE3" w:rsidP="630F0B02">
      <w:pPr>
        <w:pStyle w:val="NormalWeb"/>
        <w:shd w:val="clear" w:color="auto" w:fill="FFFFFF" w:themeFill="background1"/>
        <w:spacing w:before="0" w:beforeAutospacing="0" w:after="360" w:afterAutospacing="0" w:line="276" w:lineRule="auto"/>
        <w:jc w:val="both"/>
        <w:textAlignment w:val="baseline"/>
        <w:rPr>
          <w:rFonts w:ascii="Arial" w:hAnsi="Arial" w:cs="Arial"/>
          <w:color w:val="000000"/>
          <w:sz w:val="24"/>
          <w:szCs w:val="24"/>
        </w:rPr>
      </w:pPr>
      <w:r w:rsidRPr="630F0B02">
        <w:rPr>
          <w:rFonts w:ascii="Arial" w:hAnsi="Arial" w:cs="Arial"/>
          <w:color w:val="000000" w:themeColor="text1"/>
          <w:sz w:val="24"/>
          <w:szCs w:val="24"/>
        </w:rPr>
        <w:t>Student Residence Advisers (SRAs) are recruited from the UCL postgraduate student community and both the SRAs and the Wardens live amongst students in</w:t>
      </w:r>
      <w:r w:rsidR="00481E6D" w:rsidRPr="630F0B02">
        <w:rPr>
          <w:rFonts w:ascii="Arial" w:hAnsi="Arial" w:cs="Arial"/>
          <w:color w:val="000000" w:themeColor="text1"/>
          <w:sz w:val="24"/>
          <w:szCs w:val="24"/>
        </w:rPr>
        <w:t xml:space="preserve"> </w:t>
      </w:r>
      <w:r w:rsidR="00FE5307" w:rsidRPr="630F0B02">
        <w:rPr>
          <w:rFonts w:ascii="Arial" w:hAnsi="Arial" w:cs="Arial"/>
          <w:color w:val="000000" w:themeColor="text1"/>
          <w:sz w:val="24"/>
          <w:szCs w:val="24"/>
        </w:rPr>
        <w:t xml:space="preserve">UCL operated </w:t>
      </w:r>
      <w:r w:rsidR="00EC0F22" w:rsidRPr="630F0B02">
        <w:rPr>
          <w:rFonts w:ascii="Arial" w:hAnsi="Arial" w:cs="Arial"/>
          <w:color w:val="000000" w:themeColor="text1"/>
          <w:sz w:val="24"/>
          <w:szCs w:val="24"/>
        </w:rPr>
        <w:t>Halls.</w:t>
      </w:r>
      <w:r w:rsidRPr="630F0B02">
        <w:rPr>
          <w:rFonts w:ascii="Arial" w:hAnsi="Arial" w:cs="Arial"/>
          <w:color w:val="000000" w:themeColor="text1"/>
          <w:sz w:val="24"/>
          <w:szCs w:val="24"/>
        </w:rPr>
        <w:t xml:space="preserve"> The Wardens’ role is to support and manage the teams of SRAs and in turn the teams help students to settle into their new life in </w:t>
      </w:r>
      <w:r w:rsidR="00481E6D" w:rsidRPr="630F0B02">
        <w:rPr>
          <w:rFonts w:ascii="Arial" w:hAnsi="Arial" w:cs="Arial"/>
          <w:color w:val="000000" w:themeColor="text1"/>
          <w:sz w:val="24"/>
          <w:szCs w:val="24"/>
        </w:rPr>
        <w:t>H</w:t>
      </w:r>
      <w:r w:rsidRPr="630F0B02">
        <w:rPr>
          <w:rFonts w:ascii="Arial" w:hAnsi="Arial" w:cs="Arial"/>
          <w:color w:val="000000" w:themeColor="text1"/>
          <w:sz w:val="24"/>
          <w:szCs w:val="24"/>
        </w:rPr>
        <w:t xml:space="preserve">alls and encourage a harmonious social atmosphere, maintain order and whenever necessary </w:t>
      </w:r>
      <w:bookmarkStart w:id="104" w:name="_Int_5iW0vkqW"/>
      <w:proofErr w:type="gramStart"/>
      <w:r w:rsidRPr="630F0B02">
        <w:rPr>
          <w:rFonts w:ascii="Arial" w:hAnsi="Arial" w:cs="Arial"/>
          <w:color w:val="000000" w:themeColor="text1"/>
          <w:sz w:val="24"/>
          <w:szCs w:val="24"/>
        </w:rPr>
        <w:t>advise</w:t>
      </w:r>
      <w:bookmarkEnd w:id="104"/>
      <w:proofErr w:type="gramEnd"/>
      <w:r w:rsidRPr="630F0B02">
        <w:rPr>
          <w:rFonts w:ascii="Arial" w:hAnsi="Arial" w:cs="Arial"/>
          <w:color w:val="000000" w:themeColor="text1"/>
          <w:sz w:val="24"/>
          <w:szCs w:val="24"/>
        </w:rPr>
        <w:t xml:space="preserve"> students with pastoral issues.</w:t>
      </w:r>
    </w:p>
    <w:p w14:paraId="36018D26" w14:textId="5A3C86FC" w:rsidR="008E3EE3" w:rsidRPr="00794751" w:rsidRDefault="008E3EE3" w:rsidP="166CBF1E">
      <w:pPr>
        <w:pStyle w:val="NormalWeb"/>
        <w:shd w:val="clear" w:color="auto" w:fill="FFFFFF" w:themeFill="background1"/>
        <w:spacing w:before="0" w:beforeAutospacing="0" w:after="360" w:afterAutospacing="0" w:line="276" w:lineRule="auto"/>
        <w:jc w:val="both"/>
        <w:textAlignment w:val="baseline"/>
        <w:rPr>
          <w:rFonts w:ascii="Arial" w:hAnsi="Arial" w:cs="Arial"/>
          <w:color w:val="000000"/>
          <w:sz w:val="24"/>
          <w:szCs w:val="24"/>
          <w:highlight w:val="yellow"/>
        </w:rPr>
      </w:pPr>
      <w:r w:rsidRPr="00F91F72">
        <w:rPr>
          <w:rFonts w:ascii="Arial" w:hAnsi="Arial" w:cs="Arial"/>
          <w:color w:val="000000" w:themeColor="text1"/>
          <w:sz w:val="24"/>
          <w:szCs w:val="24"/>
        </w:rPr>
        <w:t xml:space="preserve">One of the SRAs is on duty every night from </w:t>
      </w:r>
      <w:r w:rsidR="00C30EFF" w:rsidRPr="00F91F72">
        <w:rPr>
          <w:rFonts w:ascii="Arial" w:hAnsi="Arial" w:cs="Arial"/>
          <w:color w:val="000000" w:themeColor="text1"/>
          <w:sz w:val="24"/>
          <w:szCs w:val="24"/>
        </w:rPr>
        <w:t>6</w:t>
      </w:r>
      <w:r w:rsidRPr="00F91F72">
        <w:rPr>
          <w:rFonts w:ascii="Arial" w:hAnsi="Arial" w:cs="Arial"/>
          <w:color w:val="000000" w:themeColor="text1"/>
          <w:sz w:val="24"/>
          <w:szCs w:val="24"/>
        </w:rPr>
        <w:t>:</w:t>
      </w:r>
      <w:r w:rsidR="00C30EFF" w:rsidRPr="00F91F72">
        <w:rPr>
          <w:rFonts w:ascii="Arial" w:hAnsi="Arial" w:cs="Arial"/>
          <w:color w:val="000000" w:themeColor="text1"/>
          <w:sz w:val="24"/>
          <w:szCs w:val="24"/>
        </w:rPr>
        <w:t>00</w:t>
      </w:r>
      <w:r w:rsidRPr="00F91F72">
        <w:rPr>
          <w:rFonts w:ascii="Arial" w:hAnsi="Arial" w:cs="Arial"/>
          <w:color w:val="000000" w:themeColor="text1"/>
          <w:sz w:val="24"/>
          <w:szCs w:val="24"/>
        </w:rPr>
        <w:t xml:space="preserve">pm to 8:30am the following morning, and throughout weekends and holidays. </w:t>
      </w:r>
      <w:r w:rsidR="0063044D" w:rsidRPr="00F91F72">
        <w:rPr>
          <w:rFonts w:ascii="Arial" w:hAnsi="Arial" w:cs="Arial"/>
          <w:color w:val="000000"/>
          <w:sz w:val="24"/>
          <w:szCs w:val="24"/>
          <w:shd w:val="clear" w:color="auto" w:fill="FFFFFF"/>
        </w:rPr>
        <w:t xml:space="preserve">You will </w:t>
      </w:r>
      <w:proofErr w:type="spellStart"/>
      <w:r w:rsidR="0063044D" w:rsidRPr="00F91F72">
        <w:rPr>
          <w:rFonts w:ascii="Arial" w:hAnsi="Arial" w:cs="Arial"/>
          <w:color w:val="000000"/>
          <w:sz w:val="24"/>
          <w:szCs w:val="24"/>
          <w:shd w:val="clear" w:color="auto" w:fill="FFFFFF"/>
        </w:rPr>
        <w:t>recognise</w:t>
      </w:r>
      <w:proofErr w:type="spellEnd"/>
      <w:r w:rsidR="0063044D" w:rsidRPr="00F91F72">
        <w:rPr>
          <w:rFonts w:ascii="Arial" w:hAnsi="Arial" w:cs="Arial"/>
          <w:color w:val="000000"/>
          <w:sz w:val="24"/>
          <w:szCs w:val="24"/>
          <w:shd w:val="clear" w:color="auto" w:fill="FFFFFF"/>
        </w:rPr>
        <w:t xml:space="preserve"> your SRAs by the blue hoodies and </w:t>
      </w:r>
      <w:proofErr w:type="spellStart"/>
      <w:r w:rsidR="0063044D" w:rsidRPr="00F91F72">
        <w:rPr>
          <w:rFonts w:ascii="Arial" w:hAnsi="Arial" w:cs="Arial"/>
          <w:color w:val="000000"/>
          <w:sz w:val="24"/>
          <w:szCs w:val="24"/>
          <w:shd w:val="clear" w:color="auto" w:fill="FFFFFF"/>
        </w:rPr>
        <w:t>poloshirts</w:t>
      </w:r>
      <w:proofErr w:type="spellEnd"/>
      <w:r w:rsidR="0063044D" w:rsidRPr="00F91F72">
        <w:rPr>
          <w:rFonts w:ascii="Arial" w:hAnsi="Arial" w:cs="Arial"/>
          <w:color w:val="000000"/>
          <w:sz w:val="24"/>
          <w:szCs w:val="24"/>
          <w:shd w:val="clear" w:color="auto" w:fill="FFFFFF"/>
        </w:rPr>
        <w:t xml:space="preserve"> they wear when on duty. You can contact your SRAs by visiting reception and asking to speak to the duty SRA, or by attending one of their </w:t>
      </w:r>
      <w:r w:rsidR="7A618EFC" w:rsidRPr="00F91F72">
        <w:rPr>
          <w:rFonts w:ascii="Arial" w:hAnsi="Arial" w:cs="Arial"/>
          <w:color w:val="000000"/>
          <w:sz w:val="24"/>
          <w:szCs w:val="24"/>
          <w:shd w:val="clear" w:color="auto" w:fill="FFFFFF"/>
        </w:rPr>
        <w:t xml:space="preserve">Flourish </w:t>
      </w:r>
      <w:r w:rsidR="0063044D" w:rsidRPr="00F91F72">
        <w:rPr>
          <w:rFonts w:ascii="Arial" w:hAnsi="Arial" w:cs="Arial"/>
          <w:color w:val="000000"/>
          <w:sz w:val="24"/>
          <w:szCs w:val="24"/>
          <w:shd w:val="clear" w:color="auto" w:fill="FFFFFF"/>
        </w:rPr>
        <w:t xml:space="preserve">community building activities. In an emergency, contact the UCL Security Control Room on +44 (0)20 </w:t>
      </w:r>
      <w:r w:rsidR="0063044D" w:rsidRPr="00AD3FAE">
        <w:rPr>
          <w:rFonts w:ascii="Arial" w:hAnsi="Arial" w:cs="Arial"/>
          <w:color w:val="000000"/>
          <w:sz w:val="24"/>
          <w:szCs w:val="24"/>
          <w:shd w:val="clear" w:color="auto" w:fill="FFFFFF"/>
        </w:rPr>
        <w:t xml:space="preserve">7679 </w:t>
      </w:r>
      <w:r w:rsidR="00AD3FAE" w:rsidRPr="00AD3FAE">
        <w:rPr>
          <w:rFonts w:ascii="Arial" w:hAnsi="Arial" w:cs="Arial"/>
          <w:color w:val="000000"/>
          <w:sz w:val="24"/>
          <w:szCs w:val="24"/>
          <w:shd w:val="clear" w:color="auto" w:fill="FFFFFF"/>
        </w:rPr>
        <w:t>2108</w:t>
      </w:r>
      <w:r w:rsidR="0063044D" w:rsidRPr="00AD3FAE">
        <w:rPr>
          <w:rFonts w:ascii="Arial" w:hAnsi="Arial" w:cs="Arial"/>
          <w:color w:val="000000"/>
          <w:sz w:val="24"/>
          <w:szCs w:val="24"/>
          <w:shd w:val="clear" w:color="auto" w:fill="FFFFFF"/>
        </w:rPr>
        <w:t xml:space="preserve"> or</w:t>
      </w:r>
      <w:r w:rsidR="0063044D" w:rsidRPr="00F91F72">
        <w:rPr>
          <w:rFonts w:ascii="Arial" w:hAnsi="Arial" w:cs="Arial"/>
          <w:color w:val="000000"/>
          <w:sz w:val="24"/>
          <w:szCs w:val="24"/>
          <w:shd w:val="clear" w:color="auto" w:fill="FFFFFF"/>
        </w:rPr>
        <w:t xml:space="preserve"> via the </w:t>
      </w:r>
      <w:proofErr w:type="spellStart"/>
      <w:r w:rsidR="0063044D" w:rsidRPr="00F91F72">
        <w:rPr>
          <w:rFonts w:ascii="Arial" w:hAnsi="Arial" w:cs="Arial"/>
          <w:color w:val="000000"/>
          <w:sz w:val="24"/>
          <w:szCs w:val="24"/>
          <w:shd w:val="clear" w:color="auto" w:fill="FFFFFF"/>
        </w:rPr>
        <w:t>SafeZone</w:t>
      </w:r>
      <w:proofErr w:type="spellEnd"/>
      <w:r w:rsidR="0063044D" w:rsidRPr="00F91F72">
        <w:rPr>
          <w:rFonts w:ascii="Arial" w:hAnsi="Arial" w:cs="Arial"/>
          <w:color w:val="000000"/>
          <w:sz w:val="24"/>
          <w:szCs w:val="24"/>
          <w:shd w:val="clear" w:color="auto" w:fill="FFFFFF"/>
        </w:rPr>
        <w:t xml:space="preserve"> App</w:t>
      </w:r>
      <w:r w:rsidR="009D56BE" w:rsidRPr="00F91F72">
        <w:rPr>
          <w:rFonts w:ascii="Arial" w:hAnsi="Arial" w:cs="Arial"/>
          <w:color w:val="000000"/>
          <w:sz w:val="24"/>
          <w:szCs w:val="24"/>
          <w:shd w:val="clear" w:color="auto" w:fill="FFFFFF"/>
        </w:rPr>
        <w:t>.</w:t>
      </w:r>
      <w:r w:rsidR="00794751" w:rsidRPr="00F91F72">
        <w:rPr>
          <w:rFonts w:ascii="Arial" w:hAnsi="Arial" w:cs="Arial"/>
          <w:color w:val="000000" w:themeColor="text1"/>
          <w:sz w:val="24"/>
          <w:szCs w:val="24"/>
        </w:rPr>
        <w:t xml:space="preserve"> </w:t>
      </w:r>
      <w:r w:rsidR="00B57CC3" w:rsidRPr="00F91F72">
        <w:rPr>
          <w:rFonts w:ascii="Arial" w:hAnsi="Arial" w:cs="Arial"/>
          <w:color w:val="000000" w:themeColor="text1"/>
          <w:sz w:val="24"/>
          <w:szCs w:val="24"/>
        </w:rPr>
        <w:t>T</w:t>
      </w:r>
      <w:r w:rsidRPr="00F91F72">
        <w:rPr>
          <w:rFonts w:ascii="Arial" w:hAnsi="Arial" w:cs="Arial"/>
          <w:color w:val="000000" w:themeColor="text1"/>
          <w:sz w:val="24"/>
          <w:szCs w:val="24"/>
        </w:rPr>
        <w:t xml:space="preserve">here is always someone available (365 days per year) to provide support in case of an emergency in all </w:t>
      </w:r>
      <w:r w:rsidR="00443BCB" w:rsidRPr="00F91F72">
        <w:rPr>
          <w:rFonts w:ascii="Arial" w:hAnsi="Arial" w:cs="Arial"/>
          <w:color w:val="000000" w:themeColor="text1"/>
          <w:sz w:val="24"/>
          <w:szCs w:val="24"/>
        </w:rPr>
        <w:t>Halls</w:t>
      </w:r>
      <w:r w:rsidRPr="00F91F72">
        <w:rPr>
          <w:rFonts w:ascii="Arial" w:hAnsi="Arial" w:cs="Arial"/>
          <w:color w:val="000000" w:themeColor="text1"/>
          <w:sz w:val="24"/>
          <w:szCs w:val="24"/>
        </w:rPr>
        <w:t>. </w:t>
      </w:r>
    </w:p>
    <w:p w14:paraId="7490BD39" w14:textId="77777777" w:rsidR="008E3EE3" w:rsidRPr="000857DF" w:rsidRDefault="008E3EE3" w:rsidP="00CC2013">
      <w:pPr>
        <w:pStyle w:val="NormalWeb"/>
        <w:shd w:val="clear" w:color="auto" w:fill="FFFFFF"/>
        <w:spacing w:before="0" w:beforeAutospacing="0" w:after="360" w:afterAutospacing="0" w:line="276" w:lineRule="auto"/>
        <w:jc w:val="both"/>
        <w:textAlignment w:val="baseline"/>
        <w:rPr>
          <w:rFonts w:ascii="Arial" w:hAnsi="Arial" w:cs="Arial"/>
          <w:color w:val="000000"/>
          <w:sz w:val="24"/>
          <w:szCs w:val="24"/>
        </w:rPr>
      </w:pPr>
      <w:r w:rsidRPr="000857DF">
        <w:rPr>
          <w:rFonts w:ascii="Arial" w:hAnsi="Arial" w:cs="Arial"/>
          <w:color w:val="000000"/>
          <w:sz w:val="24"/>
          <w:szCs w:val="24"/>
        </w:rPr>
        <w:t>Wardens and SRAs develop connections with students and can support and refer students to the appropriate support services on offer at UCL.</w:t>
      </w:r>
    </w:p>
    <w:p w14:paraId="6FB82C6A" w14:textId="77777777" w:rsidR="008E3EE3" w:rsidRPr="00C97F63" w:rsidRDefault="008E3EE3" w:rsidP="00A61854">
      <w:pPr>
        <w:pStyle w:val="Normalbold"/>
        <w:rPr>
          <w:rFonts w:eastAsia="Times New Roman"/>
        </w:rPr>
      </w:pPr>
      <w:r w:rsidRPr="00C97F63">
        <w:t>When to seek help from a Student Residence Adviser</w:t>
      </w:r>
    </w:p>
    <w:p w14:paraId="078CD054" w14:textId="77777777" w:rsidR="008E3EE3" w:rsidRPr="000857DF" w:rsidRDefault="008E3EE3" w:rsidP="00CC2013">
      <w:pPr>
        <w:shd w:val="clear" w:color="auto" w:fill="FFFFFF"/>
        <w:spacing w:after="360" w:line="276" w:lineRule="auto"/>
        <w:jc w:val="both"/>
        <w:textAlignment w:val="baseline"/>
        <w:rPr>
          <w:rFonts w:ascii="Arial" w:eastAsia="Times New Roman" w:hAnsi="Arial" w:cs="Arial"/>
          <w:color w:val="000000"/>
          <w:szCs w:val="24"/>
          <w:lang w:eastAsia="en-GB"/>
        </w:rPr>
      </w:pPr>
      <w:r w:rsidRPr="000857DF">
        <w:rPr>
          <w:rFonts w:ascii="Arial" w:eastAsia="Times New Roman" w:hAnsi="Arial" w:cs="Arial"/>
          <w:color w:val="000000"/>
          <w:szCs w:val="24"/>
          <w:lang w:eastAsia="en-GB"/>
        </w:rPr>
        <w:t>You should seek help from an SRA if:</w:t>
      </w:r>
    </w:p>
    <w:p w14:paraId="4020D6B2" w14:textId="77777777" w:rsidR="008E3EE3" w:rsidRPr="000857DF" w:rsidRDefault="008E3EE3" w:rsidP="00C550EA">
      <w:pPr>
        <w:numPr>
          <w:ilvl w:val="0"/>
          <w:numId w:val="25"/>
        </w:numPr>
        <w:shd w:val="clear" w:color="auto" w:fill="FFFFFF"/>
        <w:spacing w:line="276" w:lineRule="auto"/>
        <w:ind w:left="360"/>
        <w:jc w:val="both"/>
        <w:textAlignment w:val="baseline"/>
        <w:rPr>
          <w:rFonts w:ascii="Arial" w:eastAsia="Times New Roman" w:hAnsi="Arial" w:cs="Arial"/>
          <w:color w:val="000000"/>
          <w:szCs w:val="24"/>
          <w:lang w:eastAsia="en-GB"/>
        </w:rPr>
      </w:pPr>
      <w:r w:rsidRPr="000857DF">
        <w:rPr>
          <w:rFonts w:ascii="Arial" w:eastAsia="Times New Roman" w:hAnsi="Arial" w:cs="Arial"/>
          <w:color w:val="000000"/>
          <w:szCs w:val="24"/>
          <w:lang w:eastAsia="en-GB"/>
        </w:rPr>
        <w:t xml:space="preserve">someone needs basic first </w:t>
      </w:r>
      <w:proofErr w:type="gramStart"/>
      <w:r w:rsidRPr="000857DF">
        <w:rPr>
          <w:rFonts w:ascii="Arial" w:eastAsia="Times New Roman" w:hAnsi="Arial" w:cs="Arial"/>
          <w:color w:val="000000"/>
          <w:szCs w:val="24"/>
          <w:lang w:eastAsia="en-GB"/>
        </w:rPr>
        <w:t>aid</w:t>
      </w:r>
      <w:proofErr w:type="gramEnd"/>
    </w:p>
    <w:p w14:paraId="46D93CA3" w14:textId="3BDE1516" w:rsidR="008E3EE3" w:rsidRPr="000857DF" w:rsidRDefault="008E3EE3" w:rsidP="00C550EA">
      <w:pPr>
        <w:numPr>
          <w:ilvl w:val="0"/>
          <w:numId w:val="25"/>
        </w:numPr>
        <w:shd w:val="clear" w:color="auto" w:fill="FFFFFF"/>
        <w:spacing w:line="276" w:lineRule="auto"/>
        <w:ind w:left="360"/>
        <w:jc w:val="both"/>
        <w:textAlignment w:val="baseline"/>
        <w:rPr>
          <w:rFonts w:ascii="Arial" w:eastAsia="Times New Roman" w:hAnsi="Arial" w:cs="Arial"/>
          <w:color w:val="000000"/>
          <w:szCs w:val="24"/>
          <w:lang w:eastAsia="en-GB"/>
        </w:rPr>
      </w:pPr>
      <w:r w:rsidRPr="000857DF">
        <w:rPr>
          <w:rFonts w:ascii="Arial" w:eastAsia="Times New Roman" w:hAnsi="Arial" w:cs="Arial"/>
          <w:color w:val="000000"/>
          <w:szCs w:val="24"/>
          <w:lang w:eastAsia="en-GB"/>
        </w:rPr>
        <w:t xml:space="preserve">you are worried about a fellow resident in your </w:t>
      </w:r>
      <w:proofErr w:type="gramStart"/>
      <w:r w:rsidR="00242309">
        <w:rPr>
          <w:rFonts w:ascii="Arial" w:eastAsia="Times New Roman" w:hAnsi="Arial" w:cs="Arial"/>
          <w:color w:val="000000"/>
          <w:szCs w:val="24"/>
          <w:lang w:eastAsia="en-GB"/>
        </w:rPr>
        <w:t>H</w:t>
      </w:r>
      <w:r w:rsidRPr="000857DF">
        <w:rPr>
          <w:rFonts w:ascii="Arial" w:eastAsia="Times New Roman" w:hAnsi="Arial" w:cs="Arial"/>
          <w:color w:val="000000"/>
          <w:szCs w:val="24"/>
          <w:lang w:eastAsia="en-GB"/>
        </w:rPr>
        <w:t>alls</w:t>
      </w:r>
      <w:proofErr w:type="gramEnd"/>
    </w:p>
    <w:p w14:paraId="16F8081E" w14:textId="77777777" w:rsidR="008E3EE3" w:rsidRPr="000857DF" w:rsidRDefault="008E3EE3" w:rsidP="00C550EA">
      <w:pPr>
        <w:numPr>
          <w:ilvl w:val="0"/>
          <w:numId w:val="25"/>
        </w:numPr>
        <w:shd w:val="clear" w:color="auto" w:fill="FFFFFF"/>
        <w:spacing w:line="276" w:lineRule="auto"/>
        <w:ind w:left="360"/>
        <w:jc w:val="both"/>
        <w:textAlignment w:val="baseline"/>
        <w:rPr>
          <w:rFonts w:ascii="Arial" w:eastAsia="Times New Roman" w:hAnsi="Arial" w:cs="Arial"/>
          <w:color w:val="000000"/>
          <w:szCs w:val="24"/>
          <w:lang w:eastAsia="en-GB"/>
        </w:rPr>
      </w:pPr>
      <w:r w:rsidRPr="000857DF">
        <w:rPr>
          <w:rFonts w:ascii="Arial" w:eastAsia="Times New Roman" w:hAnsi="Arial" w:cs="Arial"/>
          <w:color w:val="000000"/>
          <w:szCs w:val="24"/>
          <w:lang w:eastAsia="en-GB"/>
        </w:rPr>
        <w:t xml:space="preserve">you are feeling homesick or having trouble adjusting to a big city like </w:t>
      </w:r>
      <w:proofErr w:type="gramStart"/>
      <w:r w:rsidRPr="000857DF">
        <w:rPr>
          <w:rFonts w:ascii="Arial" w:eastAsia="Times New Roman" w:hAnsi="Arial" w:cs="Arial"/>
          <w:color w:val="000000"/>
          <w:szCs w:val="24"/>
          <w:lang w:eastAsia="en-GB"/>
        </w:rPr>
        <w:t>London</w:t>
      </w:r>
      <w:proofErr w:type="gramEnd"/>
    </w:p>
    <w:p w14:paraId="445C24A4" w14:textId="77777777" w:rsidR="008E3EE3" w:rsidRPr="000857DF" w:rsidRDefault="008E3EE3" w:rsidP="00C550EA">
      <w:pPr>
        <w:numPr>
          <w:ilvl w:val="0"/>
          <w:numId w:val="25"/>
        </w:numPr>
        <w:shd w:val="clear" w:color="auto" w:fill="FFFFFF"/>
        <w:spacing w:line="276" w:lineRule="auto"/>
        <w:ind w:left="360"/>
        <w:jc w:val="both"/>
        <w:textAlignment w:val="baseline"/>
        <w:rPr>
          <w:rFonts w:ascii="Arial" w:eastAsia="Times New Roman" w:hAnsi="Arial" w:cs="Arial"/>
          <w:color w:val="000000"/>
          <w:szCs w:val="24"/>
          <w:lang w:eastAsia="en-GB"/>
        </w:rPr>
      </w:pPr>
      <w:r w:rsidRPr="000857DF">
        <w:rPr>
          <w:rFonts w:ascii="Arial" w:eastAsia="Times New Roman" w:hAnsi="Arial" w:cs="Arial"/>
          <w:color w:val="000000"/>
          <w:szCs w:val="24"/>
          <w:lang w:eastAsia="en-GB"/>
        </w:rPr>
        <w:t xml:space="preserve">you are a victim of or witness harassment/bullying of any </w:t>
      </w:r>
      <w:proofErr w:type="gramStart"/>
      <w:r w:rsidRPr="000857DF">
        <w:rPr>
          <w:rFonts w:ascii="Arial" w:eastAsia="Times New Roman" w:hAnsi="Arial" w:cs="Arial"/>
          <w:color w:val="000000"/>
          <w:szCs w:val="24"/>
          <w:lang w:eastAsia="en-GB"/>
        </w:rPr>
        <w:t>kind</w:t>
      </w:r>
      <w:proofErr w:type="gramEnd"/>
    </w:p>
    <w:p w14:paraId="1DF674D5" w14:textId="0318FE94" w:rsidR="008E3EE3" w:rsidRPr="000857DF" w:rsidRDefault="008E3EE3" w:rsidP="00C550EA">
      <w:pPr>
        <w:numPr>
          <w:ilvl w:val="0"/>
          <w:numId w:val="25"/>
        </w:numPr>
        <w:shd w:val="clear" w:color="auto" w:fill="FFFFFF"/>
        <w:spacing w:line="276" w:lineRule="auto"/>
        <w:ind w:left="360"/>
        <w:jc w:val="both"/>
        <w:textAlignment w:val="baseline"/>
        <w:rPr>
          <w:rFonts w:ascii="Arial" w:eastAsia="Times New Roman" w:hAnsi="Arial" w:cs="Arial"/>
          <w:color w:val="000000"/>
          <w:szCs w:val="24"/>
          <w:lang w:eastAsia="en-GB"/>
        </w:rPr>
      </w:pPr>
      <w:r w:rsidRPr="000857DF">
        <w:rPr>
          <w:rFonts w:ascii="Arial" w:eastAsia="Times New Roman" w:hAnsi="Arial" w:cs="Arial"/>
          <w:color w:val="000000"/>
          <w:szCs w:val="24"/>
          <w:lang w:eastAsia="en-GB"/>
        </w:rPr>
        <w:t xml:space="preserve">you would like to talk to someone about the transition into </w:t>
      </w:r>
      <w:r w:rsidR="00242309">
        <w:rPr>
          <w:rFonts w:ascii="Arial" w:eastAsia="Times New Roman" w:hAnsi="Arial" w:cs="Arial"/>
          <w:color w:val="000000"/>
          <w:szCs w:val="24"/>
          <w:lang w:eastAsia="en-GB"/>
        </w:rPr>
        <w:t>H</w:t>
      </w:r>
      <w:r w:rsidRPr="000857DF">
        <w:rPr>
          <w:rFonts w:ascii="Arial" w:eastAsia="Times New Roman" w:hAnsi="Arial" w:cs="Arial"/>
          <w:color w:val="000000"/>
          <w:szCs w:val="24"/>
          <w:lang w:eastAsia="en-GB"/>
        </w:rPr>
        <w:t>alls</w:t>
      </w:r>
      <w:r w:rsidR="001100CF">
        <w:rPr>
          <w:rFonts w:ascii="Arial" w:eastAsia="Times New Roman" w:hAnsi="Arial" w:cs="Arial"/>
          <w:color w:val="000000"/>
          <w:szCs w:val="24"/>
          <w:lang w:eastAsia="en-GB"/>
        </w:rPr>
        <w:t>.</w:t>
      </w:r>
    </w:p>
    <w:p w14:paraId="12ECCD46" w14:textId="77777777" w:rsidR="008E3EE3" w:rsidRPr="000857DF" w:rsidRDefault="008E3EE3" w:rsidP="00CC2013">
      <w:pPr>
        <w:shd w:val="clear" w:color="auto" w:fill="FFFFFF"/>
        <w:spacing w:line="276" w:lineRule="auto"/>
        <w:ind w:left="360"/>
        <w:jc w:val="both"/>
        <w:textAlignment w:val="baseline"/>
        <w:rPr>
          <w:rFonts w:ascii="Arial" w:eastAsia="Times New Roman" w:hAnsi="Arial" w:cs="Arial"/>
          <w:color w:val="000000"/>
          <w:szCs w:val="24"/>
          <w:lang w:eastAsia="en-GB"/>
        </w:rPr>
      </w:pPr>
    </w:p>
    <w:p w14:paraId="218BAB42" w14:textId="3C6CC5AF" w:rsidR="008E3EE3" w:rsidRPr="000857DF" w:rsidRDefault="008E3EE3" w:rsidP="00CC2013">
      <w:pPr>
        <w:shd w:val="clear" w:color="auto" w:fill="FFFFFF"/>
        <w:spacing w:after="360" w:line="276" w:lineRule="auto"/>
        <w:jc w:val="both"/>
        <w:textAlignment w:val="baseline"/>
        <w:rPr>
          <w:rFonts w:ascii="Arial" w:eastAsia="Times New Roman" w:hAnsi="Arial" w:cs="Arial"/>
          <w:color w:val="000000"/>
          <w:szCs w:val="24"/>
          <w:lang w:eastAsia="en-GB"/>
        </w:rPr>
      </w:pPr>
      <w:r w:rsidRPr="000857DF">
        <w:rPr>
          <w:rFonts w:ascii="Arial" w:eastAsia="Times New Roman" w:hAnsi="Arial" w:cs="Arial"/>
          <w:color w:val="000000"/>
          <w:szCs w:val="24"/>
          <w:lang w:eastAsia="en-GB"/>
        </w:rPr>
        <w:t xml:space="preserve">The SRAs are the first point of contact for any welfare or pastoral issues you or a fellow student may have and can help signpost you to UCL’s support services for students and can call emergency services if you ever need them. They can also help you become familiar with your </w:t>
      </w:r>
      <w:r w:rsidR="00242309">
        <w:rPr>
          <w:rFonts w:ascii="Arial" w:eastAsia="Times New Roman" w:hAnsi="Arial" w:cs="Arial"/>
          <w:color w:val="000000"/>
          <w:szCs w:val="24"/>
          <w:lang w:eastAsia="en-GB"/>
        </w:rPr>
        <w:t>Halls</w:t>
      </w:r>
      <w:r w:rsidRPr="000857DF">
        <w:rPr>
          <w:rFonts w:ascii="Arial" w:eastAsia="Times New Roman" w:hAnsi="Arial" w:cs="Arial"/>
          <w:color w:val="000000"/>
          <w:szCs w:val="24"/>
          <w:lang w:eastAsia="en-GB"/>
        </w:rPr>
        <w:t xml:space="preserve"> and local amenities, provide you with useful tips for university life and are responsible for evacuating the building safely in the event of a fire alarm.</w:t>
      </w:r>
    </w:p>
    <w:p w14:paraId="0635B8A1" w14:textId="083C6E65" w:rsidR="008E3EE3" w:rsidRPr="000857DF" w:rsidRDefault="008E3EE3" w:rsidP="00CC2013">
      <w:pPr>
        <w:shd w:val="clear" w:color="auto" w:fill="FFFFFF"/>
        <w:spacing w:after="360" w:line="276" w:lineRule="auto"/>
        <w:jc w:val="both"/>
        <w:textAlignment w:val="baseline"/>
        <w:rPr>
          <w:rFonts w:ascii="Arial" w:eastAsia="Times New Roman" w:hAnsi="Arial" w:cs="Arial"/>
          <w:color w:val="000000"/>
          <w:szCs w:val="24"/>
          <w:lang w:eastAsia="en-GB"/>
        </w:rPr>
      </w:pPr>
      <w:r w:rsidRPr="000857DF">
        <w:rPr>
          <w:rFonts w:ascii="Arial" w:eastAsia="Times New Roman" w:hAnsi="Arial" w:cs="Arial"/>
          <w:color w:val="000000"/>
          <w:szCs w:val="24"/>
          <w:lang w:eastAsia="en-GB"/>
        </w:rPr>
        <w:t xml:space="preserve">Most importantly, SRAs aim to ensure students feel safe and supported during their time in </w:t>
      </w:r>
      <w:r w:rsidR="00242309">
        <w:rPr>
          <w:rFonts w:ascii="Arial" w:eastAsia="Times New Roman" w:hAnsi="Arial" w:cs="Arial"/>
          <w:color w:val="000000"/>
          <w:szCs w:val="24"/>
          <w:lang w:eastAsia="en-GB"/>
        </w:rPr>
        <w:t>H</w:t>
      </w:r>
      <w:r w:rsidRPr="000857DF">
        <w:rPr>
          <w:rFonts w:ascii="Arial" w:eastAsia="Times New Roman" w:hAnsi="Arial" w:cs="Arial"/>
          <w:color w:val="000000"/>
          <w:szCs w:val="24"/>
          <w:lang w:eastAsia="en-GB"/>
        </w:rPr>
        <w:t>alls and the community is happy and respectful</w:t>
      </w:r>
      <w:r w:rsidR="001100CF">
        <w:rPr>
          <w:rFonts w:ascii="Arial" w:eastAsia="Times New Roman" w:hAnsi="Arial" w:cs="Arial"/>
          <w:color w:val="000000"/>
          <w:szCs w:val="24"/>
          <w:lang w:eastAsia="en-GB"/>
        </w:rPr>
        <w:t>.</w:t>
      </w:r>
    </w:p>
    <w:p w14:paraId="55F8AE10" w14:textId="77777777" w:rsidR="008E3EE3" w:rsidRPr="00C97F63" w:rsidRDefault="008E3EE3" w:rsidP="00A61854">
      <w:pPr>
        <w:pStyle w:val="Normalbold"/>
      </w:pPr>
      <w:r w:rsidRPr="00C97F63">
        <w:t>How to contact Wardens and Student Residence Advisers</w:t>
      </w:r>
    </w:p>
    <w:p w14:paraId="403A70C8" w14:textId="0925909E" w:rsidR="008E3EE3" w:rsidRPr="000857DF" w:rsidRDefault="008E3EE3" w:rsidP="00CC2013">
      <w:pPr>
        <w:pStyle w:val="NormalWeb"/>
        <w:shd w:val="clear" w:color="auto" w:fill="FFFFFF"/>
        <w:spacing w:before="0" w:beforeAutospacing="0" w:after="360" w:afterAutospacing="0" w:line="276" w:lineRule="auto"/>
        <w:jc w:val="both"/>
        <w:textAlignment w:val="baseline"/>
        <w:rPr>
          <w:rFonts w:ascii="Arial" w:hAnsi="Arial" w:cs="Arial"/>
          <w:color w:val="000000"/>
          <w:sz w:val="24"/>
          <w:szCs w:val="24"/>
        </w:rPr>
      </w:pPr>
      <w:r w:rsidRPr="000857DF">
        <w:rPr>
          <w:rFonts w:ascii="Arial" w:hAnsi="Arial" w:cs="Arial"/>
          <w:color w:val="000000"/>
          <w:sz w:val="24"/>
          <w:szCs w:val="24"/>
        </w:rPr>
        <w:t xml:space="preserve">You can contact your SRAs by visiting reception and asking to speak to the duty SRA or by phoning or emailing your </w:t>
      </w:r>
      <w:r w:rsidR="008F6067">
        <w:rPr>
          <w:rFonts w:ascii="Arial" w:hAnsi="Arial" w:cs="Arial"/>
          <w:color w:val="000000"/>
          <w:sz w:val="24"/>
          <w:szCs w:val="24"/>
        </w:rPr>
        <w:t xml:space="preserve">Halls’ office </w:t>
      </w:r>
      <w:r w:rsidR="00FE5307">
        <w:rPr>
          <w:rFonts w:ascii="Arial" w:hAnsi="Arial" w:cs="Arial"/>
          <w:color w:val="000000"/>
          <w:sz w:val="24"/>
          <w:szCs w:val="24"/>
        </w:rPr>
        <w:t>or designated local office</w:t>
      </w:r>
      <w:r w:rsidRPr="000857DF">
        <w:rPr>
          <w:rFonts w:ascii="Arial" w:hAnsi="Arial" w:cs="Arial"/>
          <w:color w:val="000000"/>
          <w:sz w:val="24"/>
          <w:szCs w:val="24"/>
        </w:rPr>
        <w:t xml:space="preserve">. There really is no issue too big or too small to bring to your SRA, so </w:t>
      </w:r>
      <w:r w:rsidR="001100CF">
        <w:rPr>
          <w:rFonts w:ascii="Arial" w:hAnsi="Arial" w:cs="Arial"/>
          <w:color w:val="000000"/>
          <w:sz w:val="24"/>
          <w:szCs w:val="24"/>
        </w:rPr>
        <w:t xml:space="preserve">do not </w:t>
      </w:r>
      <w:r w:rsidRPr="000857DF">
        <w:rPr>
          <w:rFonts w:ascii="Arial" w:hAnsi="Arial" w:cs="Arial"/>
          <w:color w:val="000000"/>
          <w:sz w:val="24"/>
          <w:szCs w:val="24"/>
        </w:rPr>
        <w:t>hesitate to get in touch with them.</w:t>
      </w:r>
    </w:p>
    <w:p w14:paraId="4CDDE67F" w14:textId="29546751" w:rsidR="008E3EE3" w:rsidRPr="008E3EE3" w:rsidRDefault="008E3EE3" w:rsidP="00CC2013">
      <w:pPr>
        <w:autoSpaceDE w:val="0"/>
        <w:autoSpaceDN w:val="0"/>
        <w:adjustRightInd w:val="0"/>
        <w:spacing w:line="276" w:lineRule="auto"/>
        <w:jc w:val="both"/>
        <w:rPr>
          <w:rFonts w:ascii="Arial" w:hAnsi="Arial" w:cs="Arial"/>
          <w:bCs/>
          <w:szCs w:val="24"/>
        </w:rPr>
      </w:pPr>
      <w:bookmarkStart w:id="105" w:name="_Hlk70512503"/>
      <w:r w:rsidRPr="000857DF">
        <w:rPr>
          <w:rFonts w:ascii="Arial" w:hAnsi="Arial" w:cs="Arial"/>
          <w:color w:val="000000"/>
          <w:szCs w:val="24"/>
        </w:rPr>
        <w:lastRenderedPageBreak/>
        <w:t>In addition to the Wardens and SRAs, UCL also has a</w:t>
      </w:r>
      <w:r w:rsidR="00195B99">
        <w:rPr>
          <w:rFonts w:ascii="Arial" w:hAnsi="Arial" w:cs="Arial"/>
          <w:color w:val="000000"/>
          <w:szCs w:val="24"/>
        </w:rPr>
        <w:t xml:space="preserve"> free</w:t>
      </w:r>
      <w:r w:rsidRPr="000857DF">
        <w:rPr>
          <w:rFonts w:ascii="Arial" w:hAnsi="Arial" w:cs="Arial"/>
          <w:color w:val="000000"/>
          <w:szCs w:val="24"/>
        </w:rPr>
        <w:t xml:space="preserve"> out of hours telephone counselling and information service</w:t>
      </w:r>
      <w:r w:rsidR="00716BAD">
        <w:rPr>
          <w:rFonts w:ascii="Arial" w:hAnsi="Arial" w:cs="Arial"/>
          <w:color w:val="000000"/>
          <w:szCs w:val="24"/>
        </w:rPr>
        <w:t xml:space="preserve"> </w:t>
      </w:r>
      <w:r w:rsidR="008523B0">
        <w:rPr>
          <w:rFonts w:ascii="Arial" w:hAnsi="Arial" w:cs="Arial"/>
          <w:color w:val="000000"/>
          <w:szCs w:val="24"/>
        </w:rPr>
        <w:t>–</w:t>
      </w:r>
      <w:r w:rsidR="00716BAD">
        <w:rPr>
          <w:rFonts w:ascii="Arial" w:hAnsi="Arial" w:cs="Arial"/>
          <w:color w:val="000000"/>
          <w:szCs w:val="24"/>
        </w:rPr>
        <w:t xml:space="preserve"> </w:t>
      </w:r>
      <w:hyperlink r:id="rId36" w:history="1">
        <w:r w:rsidR="00716BAD" w:rsidRPr="00DD78DA">
          <w:rPr>
            <w:rStyle w:val="Hyperlink"/>
            <w:rFonts w:ascii="Arial" w:hAnsi="Arial" w:cs="Arial"/>
            <w:szCs w:val="24"/>
          </w:rPr>
          <w:t>https://www.ucl.ac.uk/students/support-and-well</w:t>
        </w:r>
        <w:r w:rsidR="00716BAD" w:rsidRPr="00DD78DA">
          <w:rPr>
            <w:rStyle w:val="Hyperlink"/>
            <w:rFonts w:ascii="Arial" w:hAnsi="Arial" w:cs="Arial"/>
            <w:szCs w:val="24"/>
          </w:rPr>
          <w:t>b</w:t>
        </w:r>
        <w:r w:rsidR="00716BAD" w:rsidRPr="00DD78DA">
          <w:rPr>
            <w:rStyle w:val="Hyperlink"/>
            <w:rFonts w:ascii="Arial" w:hAnsi="Arial" w:cs="Arial"/>
            <w:szCs w:val="24"/>
          </w:rPr>
          <w:t>eing/evening-and-weekend-support</w:t>
        </w:r>
      </w:hyperlink>
      <w:r w:rsidR="00716BAD">
        <w:rPr>
          <w:rFonts w:ascii="Arial" w:hAnsi="Arial" w:cs="Arial"/>
          <w:color w:val="000000"/>
          <w:szCs w:val="24"/>
        </w:rPr>
        <w:t xml:space="preserve"> </w:t>
      </w:r>
      <w:r w:rsidRPr="000857DF">
        <w:rPr>
          <w:rFonts w:ascii="Arial" w:hAnsi="Arial" w:cs="Arial"/>
          <w:color w:val="000000"/>
          <w:szCs w:val="24"/>
        </w:rPr>
        <w:t xml:space="preserve"> </w:t>
      </w:r>
    </w:p>
    <w:bookmarkEnd w:id="105"/>
    <w:p w14:paraId="6A70A509" w14:textId="77777777" w:rsidR="000D02AF" w:rsidRPr="004127A9" w:rsidRDefault="000D02AF">
      <w:pPr>
        <w:autoSpaceDE w:val="0"/>
        <w:autoSpaceDN w:val="0"/>
        <w:adjustRightInd w:val="0"/>
        <w:spacing w:line="276" w:lineRule="auto"/>
        <w:ind w:left="720"/>
        <w:jc w:val="both"/>
        <w:rPr>
          <w:rFonts w:ascii="Arial" w:hAnsi="Arial" w:cs="Arial"/>
        </w:rPr>
      </w:pPr>
    </w:p>
    <w:p w14:paraId="38C8B355" w14:textId="77777777" w:rsidR="00AC1DC5" w:rsidRPr="004127A9" w:rsidRDefault="00AC1DC5" w:rsidP="00770439">
      <w:pPr>
        <w:pStyle w:val="Heading2"/>
        <w:numPr>
          <w:ilvl w:val="0"/>
          <w:numId w:val="17"/>
        </w:numPr>
        <w:spacing w:line="276" w:lineRule="auto"/>
        <w:jc w:val="both"/>
        <w:rPr>
          <w:rFonts w:cs="Arial"/>
        </w:rPr>
      </w:pPr>
      <w:bookmarkStart w:id="106" w:name="_Toc152247465"/>
      <w:bookmarkStart w:id="107" w:name="_Toc158812126"/>
      <w:r w:rsidRPr="004127A9">
        <w:rPr>
          <w:rFonts w:cs="Arial"/>
        </w:rPr>
        <w:t>Drugs</w:t>
      </w:r>
      <w:bookmarkEnd w:id="106"/>
      <w:bookmarkEnd w:id="107"/>
      <w:r w:rsidRPr="004127A9">
        <w:rPr>
          <w:rFonts w:cs="Arial"/>
        </w:rPr>
        <w:t xml:space="preserve"> </w:t>
      </w:r>
    </w:p>
    <w:p w14:paraId="06949242" w14:textId="4C96EFF5" w:rsidR="00AC1DC5" w:rsidRPr="004127A9" w:rsidRDefault="00512ACD" w:rsidP="00CC2013">
      <w:pPr>
        <w:autoSpaceDE w:val="0"/>
        <w:autoSpaceDN w:val="0"/>
        <w:adjustRightInd w:val="0"/>
        <w:spacing w:line="276" w:lineRule="auto"/>
        <w:jc w:val="both"/>
        <w:rPr>
          <w:rFonts w:ascii="Arial" w:hAnsi="Arial" w:cs="Arial"/>
        </w:rPr>
      </w:pPr>
      <w:r w:rsidRPr="004127A9">
        <w:rPr>
          <w:rFonts w:ascii="Arial" w:eastAsia="Times New Roman" w:hAnsi="Arial" w:cs="Arial"/>
          <w:color w:val="000000"/>
          <w:szCs w:val="24"/>
        </w:rPr>
        <w:t xml:space="preserve">The use </w:t>
      </w:r>
      <w:r w:rsidR="005A2B36" w:rsidRPr="004127A9">
        <w:rPr>
          <w:rFonts w:ascii="Arial" w:eastAsia="Times New Roman" w:hAnsi="Arial" w:cs="Arial"/>
          <w:color w:val="000000"/>
          <w:szCs w:val="24"/>
        </w:rPr>
        <w:t xml:space="preserve">or possession </w:t>
      </w:r>
      <w:r w:rsidRPr="004127A9">
        <w:rPr>
          <w:rFonts w:ascii="Arial" w:eastAsia="Times New Roman" w:hAnsi="Arial" w:cs="Arial"/>
          <w:color w:val="000000"/>
          <w:szCs w:val="24"/>
        </w:rPr>
        <w:t xml:space="preserve">of illegal drugs is not tolerated </w:t>
      </w:r>
      <w:r w:rsidR="00242309">
        <w:rPr>
          <w:rFonts w:ascii="Arial" w:eastAsia="Times New Roman" w:hAnsi="Arial" w:cs="Arial"/>
          <w:color w:val="000000"/>
          <w:szCs w:val="24"/>
        </w:rPr>
        <w:t xml:space="preserve">at your Accommodation or </w:t>
      </w:r>
      <w:r w:rsidR="00562189">
        <w:rPr>
          <w:rFonts w:ascii="Arial" w:eastAsia="Times New Roman" w:hAnsi="Arial" w:cs="Arial"/>
          <w:color w:val="000000"/>
          <w:szCs w:val="24"/>
        </w:rPr>
        <w:t>Halls,</w:t>
      </w:r>
      <w:r w:rsidR="00242309">
        <w:rPr>
          <w:rFonts w:ascii="Arial" w:eastAsia="Times New Roman" w:hAnsi="Arial" w:cs="Arial"/>
          <w:color w:val="000000"/>
          <w:szCs w:val="24"/>
        </w:rPr>
        <w:t xml:space="preserve"> </w:t>
      </w:r>
      <w:r w:rsidRPr="004127A9">
        <w:rPr>
          <w:rFonts w:ascii="Arial" w:eastAsia="Times New Roman" w:hAnsi="Arial" w:cs="Arial"/>
          <w:color w:val="000000"/>
          <w:szCs w:val="24"/>
        </w:rPr>
        <w:t xml:space="preserve">and anyone found using or distributing drugs will be reported to the </w:t>
      </w:r>
      <w:r w:rsidR="008A7A81" w:rsidRPr="004127A9">
        <w:rPr>
          <w:rFonts w:ascii="Arial" w:eastAsia="Times New Roman" w:hAnsi="Arial" w:cs="Arial"/>
          <w:color w:val="000000"/>
          <w:szCs w:val="24"/>
        </w:rPr>
        <w:t>P</w:t>
      </w:r>
      <w:r w:rsidRPr="004127A9">
        <w:rPr>
          <w:rFonts w:ascii="Arial" w:eastAsia="Times New Roman" w:hAnsi="Arial" w:cs="Arial"/>
          <w:color w:val="000000"/>
          <w:szCs w:val="24"/>
        </w:rPr>
        <w:t xml:space="preserve">olice.  </w:t>
      </w:r>
      <w:r w:rsidR="00C13D45" w:rsidRPr="004127A9">
        <w:rPr>
          <w:rFonts w:ascii="Arial" w:eastAsia="Times New Roman" w:hAnsi="Arial" w:cs="Arial"/>
          <w:color w:val="000000"/>
          <w:szCs w:val="24"/>
        </w:rPr>
        <w:t>This includes legal highs or new psychoactive substances as defined under the Psychoactive Substances Act 2016</w:t>
      </w:r>
      <w:r w:rsidR="005A2B36" w:rsidRPr="004127A9">
        <w:rPr>
          <w:rFonts w:ascii="Arial" w:eastAsia="Times New Roman" w:hAnsi="Arial" w:cs="Arial"/>
          <w:color w:val="000000"/>
          <w:szCs w:val="24"/>
        </w:rPr>
        <w:t xml:space="preserve"> such as </w:t>
      </w:r>
      <w:r w:rsidR="005A2B36" w:rsidRPr="004127A9">
        <w:rPr>
          <w:rFonts w:ascii="Arial" w:hAnsi="Arial" w:cs="Arial"/>
        </w:rPr>
        <w:t>Nitrous Oxide (laughing gas)</w:t>
      </w:r>
      <w:r w:rsidR="00C13D45" w:rsidRPr="004127A9">
        <w:rPr>
          <w:rFonts w:ascii="Arial" w:eastAsia="Times New Roman" w:hAnsi="Arial" w:cs="Arial"/>
          <w:color w:val="000000"/>
          <w:szCs w:val="24"/>
        </w:rPr>
        <w:t xml:space="preserve">. </w:t>
      </w:r>
      <w:r w:rsidR="00AC1DC5" w:rsidRPr="004127A9">
        <w:rPr>
          <w:rFonts w:ascii="Arial" w:hAnsi="Arial" w:cs="Arial"/>
        </w:rPr>
        <w:t xml:space="preserve">UCL has a policy on alcohol and drug misuse which can be obtained </w:t>
      </w:r>
      <w:r w:rsidR="00736917" w:rsidRPr="004127A9">
        <w:rPr>
          <w:rFonts w:ascii="Arial" w:hAnsi="Arial" w:cs="Arial"/>
        </w:rPr>
        <w:t>here</w:t>
      </w:r>
      <w:r w:rsidR="00AC1DC5" w:rsidRPr="004127A9">
        <w:rPr>
          <w:rFonts w:ascii="Arial" w:hAnsi="Arial" w:cs="Arial"/>
        </w:rPr>
        <w:t xml:space="preserve"> </w:t>
      </w:r>
      <w:hyperlink r:id="rId37" w:history="1">
        <w:r w:rsidR="0066421C" w:rsidRPr="004127A9">
          <w:rPr>
            <w:rStyle w:val="Hyperlink"/>
            <w:rFonts w:ascii="Arial" w:hAnsi="Arial" w:cs="Arial"/>
          </w:rPr>
          <w:t>https://www.ucl.ac</w:t>
        </w:r>
        <w:r w:rsidR="0066421C" w:rsidRPr="004127A9">
          <w:rPr>
            <w:rStyle w:val="Hyperlink"/>
            <w:rFonts w:ascii="Arial" w:hAnsi="Arial" w:cs="Arial"/>
          </w:rPr>
          <w:t>.</w:t>
        </w:r>
        <w:r w:rsidR="0066421C" w:rsidRPr="004127A9">
          <w:rPr>
            <w:rStyle w:val="Hyperlink"/>
            <w:rFonts w:ascii="Arial" w:hAnsi="Arial" w:cs="Arial"/>
          </w:rPr>
          <w:t>uk/students/policies/health-and-wellbeing</w:t>
        </w:r>
      </w:hyperlink>
      <w:r w:rsidR="00AC1DC5" w:rsidRPr="004127A9">
        <w:rPr>
          <w:rFonts w:ascii="Arial" w:hAnsi="Arial" w:cs="Arial"/>
        </w:rPr>
        <w:t>.</w:t>
      </w:r>
      <w:r w:rsidR="00F2088B" w:rsidRPr="004127A9">
        <w:rPr>
          <w:rFonts w:ascii="Arial" w:hAnsi="Arial" w:cs="Arial"/>
        </w:rPr>
        <w:t xml:space="preserve">  </w:t>
      </w:r>
      <w:r w:rsidR="00AC1DC5" w:rsidRPr="004127A9">
        <w:rPr>
          <w:rFonts w:ascii="Arial" w:hAnsi="Arial" w:cs="Arial"/>
        </w:rPr>
        <w:t xml:space="preserve">Anyone found using or in possession of illegal substances will be </w:t>
      </w:r>
      <w:r w:rsidR="00E03776" w:rsidRPr="004127A9">
        <w:rPr>
          <w:rFonts w:ascii="Arial" w:hAnsi="Arial" w:cs="Arial"/>
        </w:rPr>
        <w:t xml:space="preserve">referred </w:t>
      </w:r>
      <w:r w:rsidR="00736917" w:rsidRPr="004127A9">
        <w:rPr>
          <w:rFonts w:ascii="Arial" w:hAnsi="Arial" w:cs="Arial"/>
        </w:rPr>
        <w:t xml:space="preserve">under </w:t>
      </w:r>
      <w:r w:rsidR="009B08DA">
        <w:rPr>
          <w:rFonts w:ascii="Arial" w:hAnsi="Arial" w:cs="Arial"/>
        </w:rPr>
        <w:t>the</w:t>
      </w:r>
      <w:r w:rsidR="00AC2061" w:rsidRPr="004127A9">
        <w:rPr>
          <w:rFonts w:ascii="Arial" w:hAnsi="Arial" w:cs="Arial"/>
        </w:rPr>
        <w:t xml:space="preserve"> Disciplinary Code.  UCL also reserves the right to terminate your </w:t>
      </w:r>
      <w:r w:rsidR="006D78F5">
        <w:rPr>
          <w:rFonts w:ascii="Arial" w:hAnsi="Arial" w:cs="Arial"/>
        </w:rPr>
        <w:t>L</w:t>
      </w:r>
      <w:r w:rsidR="00AC2061" w:rsidRPr="004127A9">
        <w:rPr>
          <w:rFonts w:ascii="Arial" w:hAnsi="Arial" w:cs="Arial"/>
        </w:rPr>
        <w:t>icence</w:t>
      </w:r>
      <w:r w:rsidR="006D78F5">
        <w:rPr>
          <w:rFonts w:ascii="Arial" w:hAnsi="Arial" w:cs="Arial"/>
        </w:rPr>
        <w:t xml:space="preserve"> Agreement</w:t>
      </w:r>
      <w:r w:rsidR="00AC1DC5" w:rsidRPr="004127A9">
        <w:rPr>
          <w:rFonts w:ascii="Arial" w:hAnsi="Arial" w:cs="Arial"/>
        </w:rPr>
        <w:t xml:space="preserve">.  </w:t>
      </w:r>
    </w:p>
    <w:p w14:paraId="7F0B1414" w14:textId="77777777" w:rsidR="000D02AF" w:rsidRPr="004127A9" w:rsidRDefault="000D02AF" w:rsidP="00CC2013">
      <w:pPr>
        <w:autoSpaceDE w:val="0"/>
        <w:autoSpaceDN w:val="0"/>
        <w:adjustRightInd w:val="0"/>
        <w:spacing w:line="276" w:lineRule="auto"/>
        <w:jc w:val="both"/>
        <w:rPr>
          <w:rFonts w:ascii="Arial" w:hAnsi="Arial" w:cs="Arial"/>
        </w:rPr>
      </w:pPr>
      <w:bookmarkStart w:id="108" w:name="_Hlk100044881"/>
    </w:p>
    <w:p w14:paraId="1527F113" w14:textId="77777777" w:rsidR="00AC2061" w:rsidRPr="004127A9" w:rsidRDefault="00AC2061" w:rsidP="00770439">
      <w:pPr>
        <w:pStyle w:val="Heading2"/>
        <w:numPr>
          <w:ilvl w:val="0"/>
          <w:numId w:val="17"/>
        </w:numPr>
        <w:spacing w:line="276" w:lineRule="auto"/>
        <w:jc w:val="both"/>
        <w:rPr>
          <w:rFonts w:cs="Arial"/>
        </w:rPr>
      </w:pPr>
      <w:bookmarkStart w:id="109" w:name="_Toc152247466"/>
      <w:bookmarkStart w:id="110" w:name="_Toc158812127"/>
      <w:bookmarkStart w:id="111" w:name="Reg22"/>
      <w:bookmarkStart w:id="112" w:name="_Hlk132632185"/>
      <w:bookmarkStart w:id="113" w:name="_Hlk100130746"/>
      <w:r w:rsidRPr="004127A9">
        <w:rPr>
          <w:rFonts w:cs="Arial"/>
        </w:rPr>
        <w:t>Sexual Harassment and Sexual Violence</w:t>
      </w:r>
      <w:bookmarkEnd w:id="109"/>
      <w:bookmarkEnd w:id="110"/>
    </w:p>
    <w:bookmarkEnd w:id="111"/>
    <w:p w14:paraId="4F233456" w14:textId="1E2E21A4" w:rsidR="00A748C6" w:rsidRDefault="000220E6" w:rsidP="3B58AD9C">
      <w:pPr>
        <w:autoSpaceDE w:val="0"/>
        <w:autoSpaceDN w:val="0"/>
        <w:adjustRightInd w:val="0"/>
        <w:spacing w:line="276" w:lineRule="auto"/>
        <w:jc w:val="both"/>
        <w:rPr>
          <w:rFonts w:ascii="Arial" w:hAnsi="Arial" w:cs="Arial"/>
        </w:rPr>
      </w:pPr>
      <w:r>
        <w:rPr>
          <w:rFonts w:ascii="Arial" w:hAnsi="Arial" w:cs="Arial"/>
        </w:rPr>
        <w:t>2</w:t>
      </w:r>
      <w:r w:rsidR="008851C9">
        <w:rPr>
          <w:rFonts w:ascii="Arial" w:hAnsi="Arial" w:cs="Arial"/>
        </w:rPr>
        <w:t>3</w:t>
      </w:r>
      <w:r>
        <w:rPr>
          <w:rFonts w:ascii="Arial" w:hAnsi="Arial" w:cs="Arial"/>
        </w:rPr>
        <w:t>.1</w:t>
      </w:r>
      <w:r>
        <w:tab/>
      </w:r>
      <w:r w:rsidR="00AC2061" w:rsidRPr="004127A9">
        <w:rPr>
          <w:rFonts w:ascii="Arial" w:hAnsi="Arial" w:cs="Arial"/>
        </w:rPr>
        <w:t xml:space="preserve">UCL will not tolerate sexual harassment or sexual violence and is committed </w:t>
      </w:r>
      <w:r w:rsidR="008B6F47">
        <w:rPr>
          <w:rFonts w:ascii="Arial" w:hAnsi="Arial" w:cs="Arial"/>
        </w:rPr>
        <w:t xml:space="preserve">to </w:t>
      </w:r>
      <w:r w:rsidR="00867604">
        <w:rPr>
          <w:rFonts w:ascii="Arial" w:hAnsi="Arial" w:cs="Arial"/>
        </w:rPr>
        <w:t>ensuring that students, staff and the wider UCL community are protected from sexual misconduct</w:t>
      </w:r>
      <w:r w:rsidR="00AC2061" w:rsidRPr="004127A9">
        <w:rPr>
          <w:rFonts w:ascii="Arial" w:hAnsi="Arial" w:cs="Arial"/>
        </w:rPr>
        <w:t xml:space="preserve">. </w:t>
      </w:r>
    </w:p>
    <w:p w14:paraId="62B05EE6" w14:textId="09610D12" w:rsidR="00A748C6" w:rsidRDefault="00A748C6" w:rsidP="3B58AD9C">
      <w:pPr>
        <w:autoSpaceDE w:val="0"/>
        <w:autoSpaceDN w:val="0"/>
        <w:adjustRightInd w:val="0"/>
        <w:spacing w:line="276" w:lineRule="auto"/>
        <w:jc w:val="both"/>
        <w:rPr>
          <w:rFonts w:ascii="Arial" w:hAnsi="Arial" w:cs="Arial"/>
        </w:rPr>
      </w:pPr>
    </w:p>
    <w:p w14:paraId="3ACB9BFE" w14:textId="7150197D" w:rsidR="00A748C6" w:rsidRDefault="00470E30" w:rsidP="00CC2013">
      <w:pPr>
        <w:autoSpaceDE w:val="0"/>
        <w:autoSpaceDN w:val="0"/>
        <w:adjustRightInd w:val="0"/>
        <w:spacing w:line="276" w:lineRule="auto"/>
        <w:jc w:val="both"/>
        <w:rPr>
          <w:rFonts w:ascii="Arial" w:hAnsi="Arial" w:cs="Arial"/>
        </w:rPr>
      </w:pPr>
      <w:r w:rsidRPr="630F0B02">
        <w:rPr>
          <w:rFonts w:ascii="Arial" w:hAnsi="Arial" w:cs="Arial"/>
        </w:rPr>
        <w:t xml:space="preserve">UCL supports the Students’ Union’s </w:t>
      </w:r>
      <w:hyperlink r:id="rId38">
        <w:r w:rsidR="00224271" w:rsidRPr="630F0B02">
          <w:rPr>
            <w:rStyle w:val="Hyperlink"/>
            <w:rFonts w:ascii="Arial" w:hAnsi="Arial" w:cs="Arial"/>
          </w:rPr>
          <w:t>Active Bysta</w:t>
        </w:r>
        <w:r w:rsidR="00224271" w:rsidRPr="630F0B02">
          <w:rPr>
            <w:rStyle w:val="Hyperlink"/>
            <w:rFonts w:ascii="Arial" w:hAnsi="Arial" w:cs="Arial"/>
          </w:rPr>
          <w:t>n</w:t>
        </w:r>
        <w:r w:rsidR="00224271" w:rsidRPr="630F0B02">
          <w:rPr>
            <w:rStyle w:val="Hyperlink"/>
            <w:rFonts w:ascii="Arial" w:hAnsi="Arial" w:cs="Arial"/>
          </w:rPr>
          <w:t>der Programme</w:t>
        </w:r>
      </w:hyperlink>
      <w:r w:rsidR="00224271" w:rsidRPr="630F0B02">
        <w:rPr>
          <w:rFonts w:ascii="Arial" w:hAnsi="Arial" w:cs="Arial"/>
        </w:rPr>
        <w:t xml:space="preserve"> </w:t>
      </w:r>
      <w:r w:rsidR="614D3AB3" w:rsidRPr="630F0B02">
        <w:rPr>
          <w:rFonts w:ascii="Arial" w:hAnsi="Arial" w:cs="Arial"/>
        </w:rPr>
        <w:t>which aims</w:t>
      </w:r>
      <w:r w:rsidRPr="630F0B02">
        <w:rPr>
          <w:rFonts w:ascii="Arial" w:hAnsi="Arial" w:cs="Arial"/>
        </w:rPr>
        <w:fldChar w:fldCharType="begin"/>
      </w:r>
      <w:r w:rsidRPr="630F0B02">
        <w:rPr>
          <w:rFonts w:ascii="Arial" w:hAnsi="Arial" w:cs="Arial"/>
        </w:rPr>
        <w:instrText>￼￼</w:instrText>
      </w:r>
      <w:r w:rsidRPr="630F0B02">
        <w:rPr>
          <w:rStyle w:val="Hyperlink"/>
          <w:rFonts w:ascii="Arial" w:hAnsi="Arial" w:cs="Arial"/>
        </w:rPr>
        <w:instrText>Active Bystander Programme</w:instrText>
      </w:r>
      <w:r w:rsidRPr="630F0B02">
        <w:rPr>
          <w:rFonts w:ascii="Arial" w:hAnsi="Arial" w:cs="Arial"/>
        </w:rPr>
        <w:fldChar w:fldCharType="end"/>
      </w:r>
      <w:r w:rsidRPr="630F0B02">
        <w:rPr>
          <w:rFonts w:ascii="Arial" w:hAnsi="Arial" w:cs="Arial"/>
        </w:rPr>
        <w:t xml:space="preserve"> to train UCL students to recognise and challenge problematic behaviours, such as bullying, harassment and sexual misconduct both on- and off-campus.</w:t>
      </w:r>
    </w:p>
    <w:bookmarkEnd w:id="112"/>
    <w:p w14:paraId="5419C454" w14:textId="5A6FE435" w:rsidR="000220E6" w:rsidRDefault="000220E6" w:rsidP="00CC2013">
      <w:pPr>
        <w:autoSpaceDE w:val="0"/>
        <w:autoSpaceDN w:val="0"/>
        <w:adjustRightInd w:val="0"/>
        <w:spacing w:line="276" w:lineRule="auto"/>
        <w:jc w:val="both"/>
        <w:rPr>
          <w:rFonts w:ascii="Arial" w:hAnsi="Arial" w:cs="Arial"/>
        </w:rPr>
      </w:pPr>
    </w:p>
    <w:p w14:paraId="1F395FA5" w14:textId="448F903A" w:rsidR="000220E6" w:rsidRPr="00BD64AE" w:rsidRDefault="00874BAC" w:rsidP="00BD64AE">
      <w:pPr>
        <w:autoSpaceDE w:val="0"/>
        <w:autoSpaceDN w:val="0"/>
        <w:adjustRightInd w:val="0"/>
        <w:spacing w:line="276" w:lineRule="auto"/>
        <w:jc w:val="both"/>
        <w:rPr>
          <w:rFonts w:ascii="Arial" w:hAnsi="Arial" w:cs="Arial"/>
        </w:rPr>
      </w:pPr>
      <w:r w:rsidRPr="00BD64AE">
        <w:rPr>
          <w:rFonts w:ascii="Arial" w:hAnsi="Arial" w:cs="Arial"/>
        </w:rPr>
        <w:t>2</w:t>
      </w:r>
      <w:r w:rsidR="008851C9">
        <w:rPr>
          <w:rFonts w:ascii="Arial" w:hAnsi="Arial" w:cs="Arial"/>
        </w:rPr>
        <w:t>3</w:t>
      </w:r>
      <w:r w:rsidRPr="00BD64AE">
        <w:rPr>
          <w:rFonts w:ascii="Arial" w:hAnsi="Arial" w:cs="Arial"/>
        </w:rPr>
        <w:t xml:space="preserve">.2 </w:t>
      </w:r>
      <w:r w:rsidR="00AC2061" w:rsidRPr="00BD64AE">
        <w:rPr>
          <w:rFonts w:ascii="Arial" w:hAnsi="Arial" w:cs="Arial"/>
        </w:rPr>
        <w:t>If a complaint of sexual harassment or sexual violence is made against you UCL reserves the right to</w:t>
      </w:r>
      <w:r w:rsidR="000220E6" w:rsidRPr="00BD64AE">
        <w:rPr>
          <w:rFonts w:ascii="Arial" w:hAnsi="Arial" w:cs="Arial"/>
        </w:rPr>
        <w:t>:</w:t>
      </w:r>
    </w:p>
    <w:p w14:paraId="140D3111" w14:textId="17B21DF1" w:rsidR="000220E6" w:rsidRPr="00D60088" w:rsidRDefault="008851C9" w:rsidP="00823A8D">
      <w:pPr>
        <w:autoSpaceDE w:val="0"/>
        <w:autoSpaceDN w:val="0"/>
        <w:adjustRightInd w:val="0"/>
        <w:spacing w:line="276" w:lineRule="auto"/>
        <w:ind w:left="1440"/>
        <w:jc w:val="both"/>
        <w:rPr>
          <w:rFonts w:ascii="Arial" w:hAnsi="Arial" w:cs="Arial"/>
        </w:rPr>
      </w:pPr>
      <w:r>
        <w:rPr>
          <w:rFonts w:ascii="Arial" w:hAnsi="Arial" w:cs="Arial"/>
        </w:rPr>
        <w:t>23.2.1</w:t>
      </w:r>
      <w:r w:rsidR="00823A8D">
        <w:rPr>
          <w:rFonts w:ascii="Arial" w:hAnsi="Arial" w:cs="Arial"/>
        </w:rPr>
        <w:t xml:space="preserve"> </w:t>
      </w:r>
      <w:r w:rsidR="00AC2061" w:rsidRPr="00D60088">
        <w:rPr>
          <w:rFonts w:ascii="Arial" w:hAnsi="Arial" w:cs="Arial"/>
        </w:rPr>
        <w:t xml:space="preserve">relocate you </w:t>
      </w:r>
      <w:r w:rsidR="00257379" w:rsidRPr="00D60088">
        <w:rPr>
          <w:rFonts w:ascii="Arial" w:hAnsi="Arial" w:cs="Arial"/>
        </w:rPr>
        <w:t>(in accordanc</w:t>
      </w:r>
      <w:r w:rsidR="00910322" w:rsidRPr="00D60088">
        <w:rPr>
          <w:rFonts w:ascii="Arial" w:hAnsi="Arial" w:cs="Arial"/>
        </w:rPr>
        <w:t xml:space="preserve">e with </w:t>
      </w:r>
      <w:r w:rsidR="00257379" w:rsidRPr="00D60088">
        <w:rPr>
          <w:rFonts w:ascii="Arial" w:hAnsi="Arial" w:cs="Arial"/>
        </w:rPr>
        <w:t>R</w:t>
      </w:r>
      <w:r w:rsidR="00910322" w:rsidRPr="00D60088">
        <w:rPr>
          <w:rFonts w:ascii="Arial" w:hAnsi="Arial" w:cs="Arial"/>
        </w:rPr>
        <w:t xml:space="preserve">egulation </w:t>
      </w:r>
      <w:r w:rsidR="006F64E1" w:rsidRPr="00D60088">
        <w:rPr>
          <w:rFonts w:ascii="Arial" w:hAnsi="Arial" w:cs="Arial"/>
        </w:rPr>
        <w:t>44</w:t>
      </w:r>
      <w:r w:rsidR="00257379" w:rsidRPr="00D60088">
        <w:rPr>
          <w:rFonts w:ascii="Arial" w:hAnsi="Arial" w:cs="Arial"/>
        </w:rPr>
        <w:t xml:space="preserve">) </w:t>
      </w:r>
      <w:r w:rsidR="00AC2061" w:rsidRPr="00D60088">
        <w:rPr>
          <w:rFonts w:ascii="Arial" w:hAnsi="Arial" w:cs="Arial"/>
        </w:rPr>
        <w:t xml:space="preserve">to other </w:t>
      </w:r>
      <w:r w:rsidR="00B51D5E" w:rsidRPr="00D60088">
        <w:rPr>
          <w:rFonts w:ascii="Arial" w:hAnsi="Arial" w:cs="Arial"/>
        </w:rPr>
        <w:t>accommodation</w:t>
      </w:r>
      <w:r w:rsidR="000220E6" w:rsidRPr="00D60088">
        <w:rPr>
          <w:rFonts w:ascii="Arial" w:hAnsi="Arial" w:cs="Arial"/>
        </w:rPr>
        <w:t>;</w:t>
      </w:r>
      <w:r w:rsidR="00B51D5E" w:rsidRPr="00D60088">
        <w:rPr>
          <w:rFonts w:ascii="Arial" w:hAnsi="Arial" w:cs="Arial"/>
        </w:rPr>
        <w:t xml:space="preserve"> </w:t>
      </w:r>
      <w:bookmarkStart w:id="114" w:name="_Hlk100044297"/>
      <w:r w:rsidR="00B51D5E" w:rsidRPr="00D60088">
        <w:rPr>
          <w:rFonts w:ascii="Arial" w:hAnsi="Arial" w:cs="Arial"/>
        </w:rPr>
        <w:t>or</w:t>
      </w:r>
      <w:r w:rsidR="00522ABA" w:rsidRPr="00D60088">
        <w:rPr>
          <w:rFonts w:ascii="Arial" w:hAnsi="Arial" w:cs="Arial"/>
        </w:rPr>
        <w:t xml:space="preserve"> </w:t>
      </w:r>
    </w:p>
    <w:p w14:paraId="581E56AD" w14:textId="27648B06" w:rsidR="000220E6" w:rsidRDefault="000220E6" w:rsidP="000220E6">
      <w:pPr>
        <w:pStyle w:val="ListParagraph"/>
        <w:autoSpaceDE w:val="0"/>
        <w:autoSpaceDN w:val="0"/>
        <w:adjustRightInd w:val="0"/>
        <w:spacing w:line="276" w:lineRule="auto"/>
        <w:ind w:firstLine="720"/>
        <w:jc w:val="both"/>
        <w:rPr>
          <w:rFonts w:ascii="Arial" w:hAnsi="Arial" w:cs="Arial"/>
        </w:rPr>
      </w:pPr>
      <w:r w:rsidRPr="00716BAD">
        <w:rPr>
          <w:rFonts w:ascii="Arial" w:hAnsi="Arial" w:cs="Arial"/>
        </w:rPr>
        <w:t>2</w:t>
      </w:r>
      <w:r w:rsidR="008851C9">
        <w:rPr>
          <w:rFonts w:ascii="Arial" w:hAnsi="Arial" w:cs="Arial"/>
        </w:rPr>
        <w:t>3.2.2</w:t>
      </w:r>
      <w:r w:rsidRPr="00716BAD">
        <w:rPr>
          <w:rFonts w:ascii="Arial" w:hAnsi="Arial" w:cs="Arial"/>
        </w:rPr>
        <w:t xml:space="preserve"> </w:t>
      </w:r>
      <w:r w:rsidR="00522ABA" w:rsidRPr="00716BAD">
        <w:rPr>
          <w:rFonts w:ascii="Arial" w:hAnsi="Arial" w:cs="Arial"/>
        </w:rPr>
        <w:t>terminate your Licence</w:t>
      </w:r>
      <w:r w:rsidR="00A33112" w:rsidRPr="00716BAD">
        <w:rPr>
          <w:rFonts w:ascii="Arial" w:hAnsi="Arial" w:cs="Arial"/>
        </w:rPr>
        <w:t xml:space="preserve"> Agreement</w:t>
      </w:r>
      <w:r w:rsidR="00F93843">
        <w:rPr>
          <w:rFonts w:ascii="Arial" w:hAnsi="Arial" w:cs="Arial"/>
        </w:rPr>
        <w:t xml:space="preserve"> both</w:t>
      </w:r>
      <w:r w:rsidRPr="00716BAD">
        <w:rPr>
          <w:rFonts w:ascii="Arial" w:hAnsi="Arial" w:cs="Arial"/>
        </w:rPr>
        <w:t xml:space="preserve">: </w:t>
      </w:r>
    </w:p>
    <w:p w14:paraId="4A87FD79" w14:textId="302C4301" w:rsidR="000220E6" w:rsidRPr="00A748C6" w:rsidRDefault="000220E6" w:rsidP="00716BAD">
      <w:pPr>
        <w:pStyle w:val="ListParagraph"/>
        <w:autoSpaceDE w:val="0"/>
        <w:autoSpaceDN w:val="0"/>
        <w:adjustRightInd w:val="0"/>
        <w:spacing w:line="276" w:lineRule="auto"/>
        <w:ind w:left="1440"/>
        <w:jc w:val="both"/>
        <w:rPr>
          <w:rFonts w:ascii="Arial" w:hAnsi="Arial" w:cs="Arial"/>
        </w:rPr>
      </w:pPr>
      <w:r>
        <w:rPr>
          <w:rFonts w:ascii="Arial" w:hAnsi="Arial" w:cs="Arial"/>
        </w:rPr>
        <w:t>(a)</w:t>
      </w:r>
      <w:r w:rsidR="00A748C6">
        <w:rPr>
          <w:rFonts w:ascii="Arial" w:hAnsi="Arial" w:cs="Arial"/>
        </w:rPr>
        <w:t xml:space="preserve"> </w:t>
      </w:r>
      <w:r w:rsidR="002F0EC8" w:rsidRPr="00716BAD">
        <w:rPr>
          <w:rFonts w:ascii="Arial" w:hAnsi="Arial" w:cs="Arial"/>
        </w:rPr>
        <w:t xml:space="preserve">where any complaint is upheld </w:t>
      </w:r>
      <w:r w:rsidR="002F0EC8" w:rsidRPr="00A748C6">
        <w:rPr>
          <w:rFonts w:ascii="Arial" w:hAnsi="Arial" w:cs="Arial"/>
        </w:rPr>
        <w:t>following compliance with U</w:t>
      </w:r>
      <w:r w:rsidR="00A47397" w:rsidRPr="00A748C6">
        <w:rPr>
          <w:rFonts w:ascii="Arial" w:hAnsi="Arial" w:cs="Arial"/>
        </w:rPr>
        <w:t>CL’s</w:t>
      </w:r>
      <w:r w:rsidR="002F0EC8" w:rsidRPr="00A748C6">
        <w:rPr>
          <w:rFonts w:ascii="Arial" w:hAnsi="Arial" w:cs="Arial"/>
        </w:rPr>
        <w:t xml:space="preserve"> policies and procedures</w:t>
      </w:r>
      <w:r w:rsidRPr="00A748C6">
        <w:rPr>
          <w:rFonts w:ascii="Arial" w:hAnsi="Arial" w:cs="Arial"/>
        </w:rPr>
        <w:t>;</w:t>
      </w:r>
      <w:r w:rsidR="005E3AA4" w:rsidRPr="00A748C6">
        <w:rPr>
          <w:rFonts w:ascii="Arial" w:hAnsi="Arial" w:cs="Arial"/>
        </w:rPr>
        <w:t xml:space="preserve"> or </w:t>
      </w:r>
    </w:p>
    <w:p w14:paraId="3858212C" w14:textId="66D4F629" w:rsidR="00AC2061" w:rsidRPr="00A748C6" w:rsidRDefault="000220E6" w:rsidP="00A748C6">
      <w:pPr>
        <w:pStyle w:val="ListParagraph"/>
        <w:autoSpaceDE w:val="0"/>
        <w:autoSpaceDN w:val="0"/>
        <w:adjustRightInd w:val="0"/>
        <w:spacing w:line="276" w:lineRule="auto"/>
        <w:ind w:firstLine="720"/>
        <w:jc w:val="both"/>
        <w:rPr>
          <w:rFonts w:ascii="Arial" w:hAnsi="Arial" w:cs="Arial"/>
        </w:rPr>
      </w:pPr>
      <w:r>
        <w:rPr>
          <w:rFonts w:ascii="Arial" w:hAnsi="Arial" w:cs="Arial"/>
        </w:rPr>
        <w:t xml:space="preserve">(b) </w:t>
      </w:r>
      <w:r w:rsidR="005E3AA4" w:rsidRPr="00A748C6">
        <w:rPr>
          <w:rFonts w:ascii="Arial" w:hAnsi="Arial" w:cs="Arial"/>
        </w:rPr>
        <w:t>otherwise in accordance with Clause 3 of your Licence Agreement</w:t>
      </w:r>
      <w:r w:rsidR="00522ABA" w:rsidRPr="00A748C6">
        <w:rPr>
          <w:rFonts w:ascii="Arial" w:hAnsi="Arial" w:cs="Arial"/>
        </w:rPr>
        <w:t>.</w:t>
      </w:r>
    </w:p>
    <w:bookmarkEnd w:id="108"/>
    <w:bookmarkEnd w:id="113"/>
    <w:bookmarkEnd w:id="114"/>
    <w:p w14:paraId="27FD6276" w14:textId="77777777" w:rsidR="003F563E" w:rsidRPr="004127A9" w:rsidRDefault="003F563E" w:rsidP="00CC2013">
      <w:pPr>
        <w:autoSpaceDE w:val="0"/>
        <w:autoSpaceDN w:val="0"/>
        <w:adjustRightInd w:val="0"/>
        <w:spacing w:line="276" w:lineRule="auto"/>
        <w:jc w:val="both"/>
        <w:rPr>
          <w:rFonts w:ascii="Arial" w:hAnsi="Arial" w:cs="Arial"/>
        </w:rPr>
      </w:pPr>
    </w:p>
    <w:p w14:paraId="3EB71BAA" w14:textId="31704C96" w:rsidR="003F563E" w:rsidRPr="004127A9" w:rsidRDefault="003F563E" w:rsidP="00770439">
      <w:pPr>
        <w:pStyle w:val="Heading2"/>
        <w:numPr>
          <w:ilvl w:val="0"/>
          <w:numId w:val="17"/>
        </w:numPr>
        <w:spacing w:line="276" w:lineRule="auto"/>
        <w:jc w:val="both"/>
        <w:rPr>
          <w:rFonts w:cs="Arial"/>
        </w:rPr>
      </w:pPr>
      <w:bookmarkStart w:id="115" w:name="_Leaving_your_Hall"/>
      <w:bookmarkStart w:id="116" w:name="_Toc152247467"/>
      <w:bookmarkStart w:id="117" w:name="_Toc158812128"/>
      <w:bookmarkEnd w:id="115"/>
      <w:r w:rsidRPr="004127A9">
        <w:rPr>
          <w:rFonts w:cs="Arial"/>
        </w:rPr>
        <w:t xml:space="preserve">Leaving </w:t>
      </w:r>
      <w:r w:rsidR="0066421C" w:rsidRPr="004127A9">
        <w:rPr>
          <w:rFonts w:cs="Arial"/>
        </w:rPr>
        <w:t>your Hall</w:t>
      </w:r>
      <w:bookmarkEnd w:id="116"/>
      <w:bookmarkEnd w:id="117"/>
    </w:p>
    <w:p w14:paraId="6CB79FB6" w14:textId="2116994B" w:rsidR="00F84F88" w:rsidRDefault="003F563E" w:rsidP="00CC2013">
      <w:pPr>
        <w:autoSpaceDE w:val="0"/>
        <w:autoSpaceDN w:val="0"/>
        <w:adjustRightInd w:val="0"/>
        <w:spacing w:line="276" w:lineRule="auto"/>
        <w:jc w:val="both"/>
        <w:rPr>
          <w:rFonts w:ascii="Arial" w:hAnsi="Arial" w:cs="Arial"/>
        </w:rPr>
      </w:pPr>
      <w:r w:rsidRPr="630F0B02">
        <w:rPr>
          <w:rFonts w:ascii="Arial" w:hAnsi="Arial" w:cs="Arial"/>
        </w:rPr>
        <w:t xml:space="preserve">Your key(s), </w:t>
      </w:r>
      <w:r w:rsidR="00CB6888" w:rsidRPr="630F0B02">
        <w:rPr>
          <w:rFonts w:ascii="Arial" w:hAnsi="Arial" w:cs="Arial"/>
        </w:rPr>
        <w:t>S</w:t>
      </w:r>
      <w:r w:rsidRPr="630F0B02">
        <w:rPr>
          <w:rFonts w:ascii="Arial" w:hAnsi="Arial" w:cs="Arial"/>
        </w:rPr>
        <w:t>wipe/</w:t>
      </w:r>
      <w:r w:rsidR="00CB6888" w:rsidRPr="630F0B02">
        <w:rPr>
          <w:rFonts w:ascii="Arial" w:hAnsi="Arial" w:cs="Arial"/>
        </w:rPr>
        <w:t>A</w:t>
      </w:r>
      <w:r w:rsidRPr="630F0B02">
        <w:rPr>
          <w:rFonts w:ascii="Arial" w:hAnsi="Arial" w:cs="Arial"/>
        </w:rPr>
        <w:t xml:space="preserve">ccess </w:t>
      </w:r>
      <w:r w:rsidR="00CB6888" w:rsidRPr="630F0B02">
        <w:rPr>
          <w:rFonts w:ascii="Arial" w:hAnsi="Arial" w:cs="Arial"/>
        </w:rPr>
        <w:t>C</w:t>
      </w:r>
      <w:r w:rsidRPr="630F0B02">
        <w:rPr>
          <w:rFonts w:ascii="Arial" w:hAnsi="Arial" w:cs="Arial"/>
        </w:rPr>
        <w:t xml:space="preserve">ard, </w:t>
      </w:r>
      <w:r w:rsidR="00443E3F" w:rsidRPr="630F0B02">
        <w:rPr>
          <w:rFonts w:ascii="Arial" w:hAnsi="Arial" w:cs="Arial"/>
        </w:rPr>
        <w:t>E</w:t>
      </w:r>
      <w:r w:rsidRPr="630F0B02">
        <w:rPr>
          <w:rFonts w:ascii="Arial" w:hAnsi="Arial" w:cs="Arial"/>
        </w:rPr>
        <w:t xml:space="preserve">lectronic </w:t>
      </w:r>
      <w:r w:rsidR="00443E3F" w:rsidRPr="630F0B02">
        <w:rPr>
          <w:rFonts w:ascii="Arial" w:hAnsi="Arial" w:cs="Arial"/>
        </w:rPr>
        <w:t>K</w:t>
      </w:r>
      <w:r w:rsidRPr="630F0B02">
        <w:rPr>
          <w:rFonts w:ascii="Arial" w:hAnsi="Arial" w:cs="Arial"/>
        </w:rPr>
        <w:t xml:space="preserve">ey </w:t>
      </w:r>
      <w:r w:rsidR="00443E3F" w:rsidRPr="630F0B02">
        <w:rPr>
          <w:rFonts w:ascii="Arial" w:hAnsi="Arial" w:cs="Arial"/>
        </w:rPr>
        <w:t>F</w:t>
      </w:r>
      <w:r w:rsidRPr="630F0B02">
        <w:rPr>
          <w:rFonts w:ascii="Arial" w:hAnsi="Arial" w:cs="Arial"/>
        </w:rPr>
        <w:t xml:space="preserve">ob must be returned to the </w:t>
      </w:r>
      <w:r w:rsidR="007437F3" w:rsidRPr="630F0B02">
        <w:rPr>
          <w:rFonts w:ascii="Arial" w:hAnsi="Arial" w:cs="Arial"/>
        </w:rPr>
        <w:t>hall office</w:t>
      </w:r>
      <w:r w:rsidR="00C554D0" w:rsidRPr="630F0B02">
        <w:rPr>
          <w:rFonts w:ascii="Arial" w:hAnsi="Arial" w:cs="Arial"/>
        </w:rPr>
        <w:t xml:space="preserve"> of your </w:t>
      </w:r>
      <w:r w:rsidR="00562189" w:rsidRPr="630F0B02">
        <w:rPr>
          <w:rFonts w:ascii="Arial" w:hAnsi="Arial" w:cs="Arial"/>
        </w:rPr>
        <w:t xml:space="preserve">Halls </w:t>
      </w:r>
      <w:r w:rsidRPr="630F0B02">
        <w:rPr>
          <w:rFonts w:ascii="Arial" w:hAnsi="Arial" w:cs="Arial"/>
        </w:rPr>
        <w:t>by 10:00</w:t>
      </w:r>
      <w:r w:rsidR="00BF6ACC" w:rsidRPr="630F0B02">
        <w:rPr>
          <w:rFonts w:ascii="Arial" w:hAnsi="Arial" w:cs="Arial"/>
        </w:rPr>
        <w:t xml:space="preserve"> am</w:t>
      </w:r>
      <w:r w:rsidRPr="630F0B02">
        <w:rPr>
          <w:rFonts w:ascii="Arial" w:hAnsi="Arial" w:cs="Arial"/>
        </w:rPr>
        <w:t xml:space="preserve"> on </w:t>
      </w:r>
      <w:r w:rsidR="00BF6ACC" w:rsidRPr="630F0B02">
        <w:rPr>
          <w:rFonts w:ascii="Arial" w:hAnsi="Arial" w:cs="Arial"/>
        </w:rPr>
        <w:t>your</w:t>
      </w:r>
      <w:r w:rsidRPr="630F0B02">
        <w:rPr>
          <w:rFonts w:ascii="Arial" w:hAnsi="Arial" w:cs="Arial"/>
        </w:rPr>
        <w:t xml:space="preserve"> day of departure.  If you do not return your keys to the </w:t>
      </w:r>
      <w:r w:rsidR="007437F3" w:rsidRPr="630F0B02">
        <w:rPr>
          <w:rFonts w:ascii="Arial" w:hAnsi="Arial" w:cs="Arial"/>
        </w:rPr>
        <w:t>hall office</w:t>
      </w:r>
      <w:r w:rsidR="00C554D0" w:rsidRPr="630F0B02">
        <w:rPr>
          <w:rFonts w:ascii="Arial" w:hAnsi="Arial" w:cs="Arial"/>
        </w:rPr>
        <w:t xml:space="preserve"> of your </w:t>
      </w:r>
      <w:bookmarkStart w:id="118" w:name="_Int_DiTBhIH9"/>
      <w:proofErr w:type="gramStart"/>
      <w:r w:rsidR="0066421C" w:rsidRPr="630F0B02">
        <w:rPr>
          <w:rFonts w:ascii="Arial" w:hAnsi="Arial" w:cs="Arial"/>
        </w:rPr>
        <w:t>Hall</w:t>
      </w:r>
      <w:r w:rsidR="00242309" w:rsidRPr="630F0B02">
        <w:rPr>
          <w:rFonts w:ascii="Arial" w:hAnsi="Arial" w:cs="Arial"/>
        </w:rPr>
        <w:t>s</w:t>
      </w:r>
      <w:bookmarkEnd w:id="118"/>
      <w:proofErr w:type="gramEnd"/>
      <w:r w:rsidR="0066421C" w:rsidRPr="630F0B02">
        <w:rPr>
          <w:rFonts w:ascii="Arial" w:hAnsi="Arial" w:cs="Arial"/>
        </w:rPr>
        <w:t xml:space="preserve"> </w:t>
      </w:r>
      <w:r w:rsidR="0062479F" w:rsidRPr="630F0B02">
        <w:rPr>
          <w:rFonts w:ascii="Arial" w:hAnsi="Arial" w:cs="Arial"/>
        </w:rPr>
        <w:t xml:space="preserve">you will be charged for the reasonable cost of replacing the </w:t>
      </w:r>
      <w:r w:rsidR="00084426" w:rsidRPr="630F0B02">
        <w:rPr>
          <w:rFonts w:ascii="Arial" w:hAnsi="Arial" w:cs="Arial"/>
        </w:rPr>
        <w:t xml:space="preserve">appropriate </w:t>
      </w:r>
      <w:r w:rsidR="0062479F" w:rsidRPr="630F0B02">
        <w:rPr>
          <w:rFonts w:ascii="Arial" w:hAnsi="Arial" w:cs="Arial"/>
        </w:rPr>
        <w:t>keys and/or locks</w:t>
      </w:r>
      <w:r w:rsidRPr="630F0B02">
        <w:rPr>
          <w:rFonts w:ascii="Arial" w:hAnsi="Arial" w:cs="Arial"/>
        </w:rPr>
        <w:t xml:space="preserve">.  Your </w:t>
      </w:r>
      <w:r w:rsidR="00562189" w:rsidRPr="630F0B02">
        <w:rPr>
          <w:rFonts w:ascii="Arial" w:hAnsi="Arial" w:cs="Arial"/>
        </w:rPr>
        <w:t>Accommodation (</w:t>
      </w:r>
      <w:r w:rsidRPr="630F0B02">
        <w:rPr>
          <w:rFonts w:ascii="Arial" w:hAnsi="Arial" w:cs="Arial"/>
        </w:rPr>
        <w:t xml:space="preserve">including </w:t>
      </w:r>
      <w:r w:rsidR="00562189" w:rsidRPr="630F0B02">
        <w:rPr>
          <w:rFonts w:ascii="Arial" w:hAnsi="Arial" w:cs="Arial"/>
        </w:rPr>
        <w:t xml:space="preserve">the </w:t>
      </w:r>
      <w:r w:rsidRPr="630F0B02">
        <w:rPr>
          <w:rFonts w:ascii="Arial" w:hAnsi="Arial" w:cs="Arial"/>
        </w:rPr>
        <w:t>bathroom if</w:t>
      </w:r>
      <w:r w:rsidR="005B23FC" w:rsidRPr="630F0B02">
        <w:rPr>
          <w:rFonts w:ascii="Arial" w:hAnsi="Arial" w:cs="Arial"/>
        </w:rPr>
        <w:t xml:space="preserve"> your room is</w:t>
      </w:r>
      <w:r w:rsidRPr="630F0B02">
        <w:rPr>
          <w:rFonts w:ascii="Arial" w:hAnsi="Arial" w:cs="Arial"/>
        </w:rPr>
        <w:t xml:space="preserve"> </w:t>
      </w:r>
      <w:r w:rsidR="00443E3F" w:rsidRPr="630F0B02">
        <w:rPr>
          <w:rFonts w:ascii="Arial" w:hAnsi="Arial" w:cs="Arial"/>
        </w:rPr>
        <w:t>E</w:t>
      </w:r>
      <w:r w:rsidRPr="630F0B02">
        <w:rPr>
          <w:rFonts w:ascii="Arial" w:hAnsi="Arial" w:cs="Arial"/>
        </w:rPr>
        <w:t xml:space="preserve">n-suite) and </w:t>
      </w:r>
      <w:r w:rsidR="00562189" w:rsidRPr="630F0B02">
        <w:rPr>
          <w:rFonts w:ascii="Arial" w:hAnsi="Arial" w:cs="Arial"/>
        </w:rPr>
        <w:t xml:space="preserve">any communal </w:t>
      </w:r>
      <w:r w:rsidRPr="630F0B02">
        <w:rPr>
          <w:rFonts w:ascii="Arial" w:hAnsi="Arial" w:cs="Arial"/>
        </w:rPr>
        <w:t>kitchen must be left clean and tidy.</w:t>
      </w:r>
      <w:r w:rsidR="00571557" w:rsidRPr="630F0B02">
        <w:rPr>
          <w:rFonts w:ascii="Arial" w:hAnsi="Arial" w:cs="Arial"/>
        </w:rPr>
        <w:t xml:space="preserve">  This includes removing all rubbish and </w:t>
      </w:r>
      <w:r w:rsidR="001E6278" w:rsidRPr="630F0B02">
        <w:rPr>
          <w:rFonts w:ascii="Arial" w:hAnsi="Arial" w:cs="Arial"/>
        </w:rPr>
        <w:t>food and</w:t>
      </w:r>
      <w:r w:rsidR="00571557" w:rsidRPr="630F0B02">
        <w:rPr>
          <w:rFonts w:ascii="Arial" w:hAnsi="Arial" w:cs="Arial"/>
        </w:rPr>
        <w:t xml:space="preserve"> disposing of it in the appropriate location.</w:t>
      </w:r>
      <w:r w:rsidRPr="630F0B02">
        <w:rPr>
          <w:rFonts w:ascii="Arial" w:hAnsi="Arial" w:cs="Arial"/>
        </w:rPr>
        <w:t xml:space="preserve">  </w:t>
      </w:r>
      <w:r w:rsidR="00242309" w:rsidRPr="630F0B02">
        <w:rPr>
          <w:rFonts w:ascii="Arial" w:hAnsi="Arial" w:cs="Arial"/>
        </w:rPr>
        <w:t xml:space="preserve">Where your Accommodation is a </w:t>
      </w:r>
      <w:r w:rsidRPr="630F0B02">
        <w:rPr>
          <w:rFonts w:ascii="Arial" w:hAnsi="Arial" w:cs="Arial"/>
        </w:rPr>
        <w:t>studio</w:t>
      </w:r>
      <w:r w:rsidR="00242309" w:rsidRPr="630F0B02">
        <w:rPr>
          <w:rFonts w:ascii="Arial" w:hAnsi="Arial" w:cs="Arial"/>
        </w:rPr>
        <w:t>,</w:t>
      </w:r>
      <w:r w:rsidR="00027557" w:rsidRPr="630F0B02">
        <w:rPr>
          <w:rFonts w:ascii="Arial" w:hAnsi="Arial" w:cs="Arial"/>
        </w:rPr>
        <w:t xml:space="preserve"> </w:t>
      </w:r>
      <w:r w:rsidRPr="630F0B02">
        <w:rPr>
          <w:rFonts w:ascii="Arial" w:hAnsi="Arial" w:cs="Arial"/>
        </w:rPr>
        <w:t>flat</w:t>
      </w:r>
      <w:r w:rsidR="00027557" w:rsidRPr="630F0B02">
        <w:rPr>
          <w:rFonts w:ascii="Arial" w:hAnsi="Arial" w:cs="Arial"/>
        </w:rPr>
        <w:t xml:space="preserve"> </w:t>
      </w:r>
      <w:r w:rsidR="00242309" w:rsidRPr="630F0B02">
        <w:rPr>
          <w:rFonts w:ascii="Arial" w:hAnsi="Arial" w:cs="Arial"/>
        </w:rPr>
        <w:t xml:space="preserve">or </w:t>
      </w:r>
      <w:r w:rsidRPr="630F0B02">
        <w:rPr>
          <w:rFonts w:ascii="Arial" w:hAnsi="Arial" w:cs="Arial"/>
        </w:rPr>
        <w:t xml:space="preserve">bungalow </w:t>
      </w:r>
      <w:r w:rsidR="00242309" w:rsidRPr="630F0B02">
        <w:rPr>
          <w:rFonts w:ascii="Arial" w:hAnsi="Arial" w:cs="Arial"/>
        </w:rPr>
        <w:t xml:space="preserve">you </w:t>
      </w:r>
      <w:r w:rsidRPr="630F0B02">
        <w:rPr>
          <w:rFonts w:ascii="Arial" w:hAnsi="Arial" w:cs="Arial"/>
        </w:rPr>
        <w:t>must leave all areas of the</w:t>
      </w:r>
      <w:r w:rsidR="00027557" w:rsidRPr="630F0B02">
        <w:rPr>
          <w:rFonts w:ascii="Arial" w:hAnsi="Arial" w:cs="Arial"/>
        </w:rPr>
        <w:t xml:space="preserve"> </w:t>
      </w:r>
      <w:r w:rsidRPr="630F0B02">
        <w:rPr>
          <w:rFonts w:ascii="Arial" w:hAnsi="Arial" w:cs="Arial"/>
        </w:rPr>
        <w:t>studio</w:t>
      </w:r>
      <w:r w:rsidR="00242309" w:rsidRPr="630F0B02">
        <w:rPr>
          <w:rFonts w:ascii="Arial" w:hAnsi="Arial" w:cs="Arial"/>
        </w:rPr>
        <w:t>,</w:t>
      </w:r>
      <w:r w:rsidR="00027557" w:rsidRPr="630F0B02">
        <w:rPr>
          <w:rFonts w:ascii="Arial" w:hAnsi="Arial" w:cs="Arial"/>
        </w:rPr>
        <w:t xml:space="preserve"> </w:t>
      </w:r>
      <w:r w:rsidRPr="630F0B02">
        <w:rPr>
          <w:rFonts w:ascii="Arial" w:hAnsi="Arial" w:cs="Arial"/>
        </w:rPr>
        <w:t>flat</w:t>
      </w:r>
      <w:r w:rsidR="00242309" w:rsidRPr="630F0B02">
        <w:rPr>
          <w:rFonts w:ascii="Arial" w:hAnsi="Arial" w:cs="Arial"/>
        </w:rPr>
        <w:t xml:space="preserve"> or </w:t>
      </w:r>
      <w:r w:rsidRPr="630F0B02">
        <w:rPr>
          <w:rFonts w:ascii="Arial" w:hAnsi="Arial" w:cs="Arial"/>
        </w:rPr>
        <w:t>bungalow clean and tidy</w:t>
      </w:r>
      <w:r w:rsidR="003272D2" w:rsidRPr="630F0B02">
        <w:rPr>
          <w:rFonts w:ascii="Arial" w:hAnsi="Arial" w:cs="Arial"/>
        </w:rPr>
        <w:t xml:space="preserve">. </w:t>
      </w:r>
      <w:r w:rsidR="00416953" w:rsidRPr="630F0B02">
        <w:rPr>
          <w:rFonts w:ascii="Arial" w:hAnsi="Arial" w:cs="Arial"/>
        </w:rPr>
        <w:t xml:space="preserve">Charges will be raised </w:t>
      </w:r>
      <w:r w:rsidR="00242309" w:rsidRPr="630F0B02">
        <w:rPr>
          <w:rFonts w:ascii="Arial" w:hAnsi="Arial" w:cs="Arial"/>
        </w:rPr>
        <w:t xml:space="preserve">where your Accommodation (including where this is a studio, flat or bungalow) </w:t>
      </w:r>
      <w:r w:rsidR="00416953" w:rsidRPr="630F0B02">
        <w:rPr>
          <w:rFonts w:ascii="Arial" w:hAnsi="Arial" w:cs="Arial"/>
        </w:rPr>
        <w:t>ha</w:t>
      </w:r>
      <w:r w:rsidR="009B6EFE" w:rsidRPr="630F0B02">
        <w:rPr>
          <w:rFonts w:ascii="Arial" w:hAnsi="Arial" w:cs="Arial"/>
        </w:rPr>
        <w:t xml:space="preserve">ve not been left in a clean and tidy condition upon </w:t>
      </w:r>
      <w:r w:rsidR="005E3AA4" w:rsidRPr="630F0B02">
        <w:rPr>
          <w:rFonts w:ascii="Arial" w:hAnsi="Arial" w:cs="Arial"/>
        </w:rPr>
        <w:t xml:space="preserve">your </w:t>
      </w:r>
      <w:r w:rsidR="009B6EFE" w:rsidRPr="630F0B02">
        <w:rPr>
          <w:rFonts w:ascii="Arial" w:hAnsi="Arial" w:cs="Arial"/>
        </w:rPr>
        <w:t>departure</w:t>
      </w:r>
      <w:r w:rsidR="005E3AA4" w:rsidRPr="630F0B02">
        <w:rPr>
          <w:rFonts w:ascii="Arial" w:hAnsi="Arial" w:cs="Arial"/>
        </w:rPr>
        <w:t xml:space="preserve"> from the Accommodation</w:t>
      </w:r>
      <w:r w:rsidR="009B6EFE" w:rsidRPr="630F0B02">
        <w:rPr>
          <w:rFonts w:ascii="Arial" w:hAnsi="Arial" w:cs="Arial"/>
        </w:rPr>
        <w:t xml:space="preserve"> or at the end of the licence period. </w:t>
      </w:r>
      <w:r w:rsidR="00F84F88" w:rsidRPr="630F0B02">
        <w:rPr>
          <w:rFonts w:ascii="Arial" w:hAnsi="Arial" w:cs="Arial"/>
        </w:rPr>
        <w:t>These will be no more than</w:t>
      </w:r>
      <w:r w:rsidR="00B96DE0" w:rsidRPr="630F0B02">
        <w:rPr>
          <w:rFonts w:ascii="Arial" w:hAnsi="Arial" w:cs="Arial"/>
        </w:rPr>
        <w:t xml:space="preserve"> the cost of </w:t>
      </w:r>
      <w:r w:rsidR="00B51D5E" w:rsidRPr="630F0B02">
        <w:rPr>
          <w:rFonts w:ascii="Arial" w:hAnsi="Arial" w:cs="Arial"/>
        </w:rPr>
        <w:t>the cleaning charged to UCL</w:t>
      </w:r>
      <w:r w:rsidR="00B96DE0" w:rsidRPr="630F0B02">
        <w:rPr>
          <w:rFonts w:ascii="Arial" w:hAnsi="Arial" w:cs="Arial"/>
        </w:rPr>
        <w:t xml:space="preserve"> estimated to be:</w:t>
      </w:r>
    </w:p>
    <w:p w14:paraId="0C1C094A" w14:textId="77777777" w:rsidR="001D4731" w:rsidRDefault="001D4731" w:rsidP="00CC2013">
      <w:pPr>
        <w:autoSpaceDE w:val="0"/>
        <w:autoSpaceDN w:val="0"/>
        <w:adjustRightInd w:val="0"/>
        <w:spacing w:line="276" w:lineRule="auto"/>
        <w:jc w:val="both"/>
        <w:rPr>
          <w:rFonts w:ascii="Arial" w:hAnsi="Arial" w:cs="Arial"/>
        </w:rPr>
      </w:pPr>
    </w:p>
    <w:p w14:paraId="6EC45B11" w14:textId="77777777" w:rsidR="00F84F88" w:rsidRPr="00BF7806" w:rsidRDefault="00F84F88" w:rsidP="00C550EA">
      <w:pPr>
        <w:numPr>
          <w:ilvl w:val="0"/>
          <w:numId w:val="3"/>
        </w:numPr>
        <w:autoSpaceDE w:val="0"/>
        <w:autoSpaceDN w:val="0"/>
        <w:adjustRightInd w:val="0"/>
        <w:jc w:val="both"/>
        <w:rPr>
          <w:rFonts w:ascii="Arial" w:hAnsi="Arial" w:cs="Arial"/>
        </w:rPr>
      </w:pPr>
      <w:r w:rsidRPr="00BF7806">
        <w:rPr>
          <w:rFonts w:ascii="Arial" w:hAnsi="Arial" w:cs="Arial"/>
        </w:rPr>
        <w:t>£25 charge for a standard single room</w:t>
      </w:r>
    </w:p>
    <w:p w14:paraId="7DE67E87" w14:textId="77777777" w:rsidR="00F84F88" w:rsidRPr="00BF7806" w:rsidRDefault="00F84F88" w:rsidP="00C550EA">
      <w:pPr>
        <w:numPr>
          <w:ilvl w:val="0"/>
          <w:numId w:val="3"/>
        </w:numPr>
        <w:autoSpaceDE w:val="0"/>
        <w:autoSpaceDN w:val="0"/>
        <w:adjustRightInd w:val="0"/>
        <w:jc w:val="both"/>
        <w:rPr>
          <w:rFonts w:ascii="Arial" w:hAnsi="Arial" w:cs="Arial"/>
        </w:rPr>
      </w:pPr>
      <w:r w:rsidRPr="00BF7806">
        <w:rPr>
          <w:rFonts w:ascii="Arial" w:hAnsi="Arial" w:cs="Arial"/>
        </w:rPr>
        <w:t>£40 charge for a standard twin or double room</w:t>
      </w:r>
    </w:p>
    <w:p w14:paraId="0E90FBDB" w14:textId="3ECE6CB1" w:rsidR="00F84F88" w:rsidRPr="00BF7806" w:rsidRDefault="00F84F88" w:rsidP="00C550EA">
      <w:pPr>
        <w:numPr>
          <w:ilvl w:val="0"/>
          <w:numId w:val="3"/>
        </w:numPr>
        <w:autoSpaceDE w:val="0"/>
        <w:autoSpaceDN w:val="0"/>
        <w:adjustRightInd w:val="0"/>
        <w:jc w:val="both"/>
        <w:rPr>
          <w:rFonts w:ascii="Arial" w:hAnsi="Arial" w:cs="Arial"/>
        </w:rPr>
      </w:pPr>
      <w:r w:rsidRPr="00BF7806">
        <w:rPr>
          <w:rFonts w:ascii="Arial" w:hAnsi="Arial" w:cs="Arial"/>
        </w:rPr>
        <w:t>£50 charge for a</w:t>
      </w:r>
      <w:r w:rsidR="0058792A">
        <w:rPr>
          <w:rFonts w:ascii="Arial" w:hAnsi="Arial" w:cs="Arial"/>
        </w:rPr>
        <w:t>n</w:t>
      </w:r>
      <w:r w:rsidRPr="00BF7806">
        <w:rPr>
          <w:rFonts w:ascii="Arial" w:hAnsi="Arial" w:cs="Arial"/>
        </w:rPr>
        <w:t xml:space="preserve"> </w:t>
      </w:r>
      <w:r w:rsidR="00443E3F">
        <w:rPr>
          <w:rFonts w:ascii="Arial" w:hAnsi="Arial" w:cs="Arial"/>
        </w:rPr>
        <w:t>E</w:t>
      </w:r>
      <w:r w:rsidRPr="00BF7806">
        <w:rPr>
          <w:rFonts w:ascii="Arial" w:hAnsi="Arial" w:cs="Arial"/>
        </w:rPr>
        <w:t>n-suite single (£25 for the bedroom and £25 for the bathroom)</w:t>
      </w:r>
    </w:p>
    <w:p w14:paraId="6B1AA8F1" w14:textId="7187E18D" w:rsidR="00F84F88" w:rsidRPr="00BF7806" w:rsidRDefault="00F84F88" w:rsidP="00C550EA">
      <w:pPr>
        <w:numPr>
          <w:ilvl w:val="0"/>
          <w:numId w:val="3"/>
        </w:numPr>
        <w:autoSpaceDE w:val="0"/>
        <w:autoSpaceDN w:val="0"/>
        <w:adjustRightInd w:val="0"/>
        <w:jc w:val="both"/>
        <w:rPr>
          <w:rFonts w:ascii="Arial" w:hAnsi="Arial" w:cs="Arial"/>
        </w:rPr>
      </w:pPr>
      <w:r w:rsidRPr="00BF7806">
        <w:rPr>
          <w:rFonts w:ascii="Arial" w:hAnsi="Arial" w:cs="Arial"/>
        </w:rPr>
        <w:lastRenderedPageBreak/>
        <w:t xml:space="preserve">£65 charge for </w:t>
      </w:r>
      <w:r w:rsidR="0058792A">
        <w:rPr>
          <w:rFonts w:ascii="Arial" w:hAnsi="Arial" w:cs="Arial"/>
        </w:rPr>
        <w:t xml:space="preserve">an </w:t>
      </w:r>
      <w:r w:rsidR="00443E3F">
        <w:rPr>
          <w:rFonts w:ascii="Arial" w:hAnsi="Arial" w:cs="Arial"/>
        </w:rPr>
        <w:t>E</w:t>
      </w:r>
      <w:r w:rsidRPr="00BF7806">
        <w:rPr>
          <w:rFonts w:ascii="Arial" w:hAnsi="Arial" w:cs="Arial"/>
        </w:rPr>
        <w:t>n-suite double or twin (£40 for the bedroom and £25 for the bathroom)</w:t>
      </w:r>
    </w:p>
    <w:p w14:paraId="78D02214" w14:textId="77777777" w:rsidR="00F84F88" w:rsidRPr="00BF7806" w:rsidRDefault="00F84F88" w:rsidP="00C550EA">
      <w:pPr>
        <w:numPr>
          <w:ilvl w:val="0"/>
          <w:numId w:val="3"/>
        </w:numPr>
        <w:autoSpaceDE w:val="0"/>
        <w:autoSpaceDN w:val="0"/>
        <w:adjustRightInd w:val="0"/>
        <w:jc w:val="both"/>
        <w:rPr>
          <w:rFonts w:ascii="Arial" w:hAnsi="Arial" w:cs="Arial"/>
        </w:rPr>
      </w:pPr>
      <w:r w:rsidRPr="00BF7806">
        <w:rPr>
          <w:rFonts w:ascii="Arial" w:hAnsi="Arial" w:cs="Arial"/>
        </w:rPr>
        <w:t>£75 charge for a studio</w:t>
      </w:r>
    </w:p>
    <w:p w14:paraId="63B85545" w14:textId="2986EA46" w:rsidR="00F84F88" w:rsidRPr="00BF7806" w:rsidRDefault="00F84F88" w:rsidP="00C550EA">
      <w:pPr>
        <w:numPr>
          <w:ilvl w:val="0"/>
          <w:numId w:val="3"/>
        </w:numPr>
        <w:autoSpaceDE w:val="0"/>
        <w:autoSpaceDN w:val="0"/>
        <w:adjustRightInd w:val="0"/>
        <w:jc w:val="both"/>
        <w:rPr>
          <w:rFonts w:ascii="Arial" w:hAnsi="Arial" w:cs="Arial"/>
        </w:rPr>
      </w:pPr>
      <w:r w:rsidRPr="00BF7806">
        <w:rPr>
          <w:rFonts w:ascii="Arial" w:hAnsi="Arial" w:cs="Arial"/>
        </w:rPr>
        <w:t xml:space="preserve">£100 charge for a </w:t>
      </w:r>
      <w:r w:rsidR="00F9167C" w:rsidRPr="00BF7806">
        <w:rPr>
          <w:rFonts w:ascii="Arial" w:hAnsi="Arial" w:cs="Arial"/>
        </w:rPr>
        <w:t>1-bedroom</w:t>
      </w:r>
      <w:r w:rsidRPr="00BF7806">
        <w:rPr>
          <w:rFonts w:ascii="Arial" w:hAnsi="Arial" w:cs="Arial"/>
        </w:rPr>
        <w:t xml:space="preserve"> flat</w:t>
      </w:r>
    </w:p>
    <w:p w14:paraId="31AC2995" w14:textId="2C0CB04E" w:rsidR="00F84F88" w:rsidRPr="00BF7806" w:rsidRDefault="00F84F88" w:rsidP="00C550EA">
      <w:pPr>
        <w:numPr>
          <w:ilvl w:val="0"/>
          <w:numId w:val="3"/>
        </w:numPr>
        <w:autoSpaceDE w:val="0"/>
        <w:autoSpaceDN w:val="0"/>
        <w:adjustRightInd w:val="0"/>
        <w:jc w:val="both"/>
        <w:rPr>
          <w:rFonts w:ascii="Arial" w:hAnsi="Arial" w:cs="Arial"/>
        </w:rPr>
      </w:pPr>
      <w:r w:rsidRPr="00BF7806">
        <w:rPr>
          <w:rFonts w:ascii="Arial" w:hAnsi="Arial" w:cs="Arial"/>
        </w:rPr>
        <w:t xml:space="preserve">£150 charge for a </w:t>
      </w:r>
      <w:r w:rsidR="00F9167C" w:rsidRPr="00BF7806">
        <w:rPr>
          <w:rFonts w:ascii="Arial" w:hAnsi="Arial" w:cs="Arial"/>
        </w:rPr>
        <w:t>2-bedroom</w:t>
      </w:r>
      <w:r w:rsidRPr="00BF7806">
        <w:rPr>
          <w:rFonts w:ascii="Arial" w:hAnsi="Arial" w:cs="Arial"/>
        </w:rPr>
        <w:t xml:space="preserve"> flat/bungalow</w:t>
      </w:r>
    </w:p>
    <w:p w14:paraId="11AD1796" w14:textId="06072CD8" w:rsidR="003F563E" w:rsidRPr="004127A9" w:rsidRDefault="00F84F88" w:rsidP="00C550EA">
      <w:pPr>
        <w:numPr>
          <w:ilvl w:val="0"/>
          <w:numId w:val="3"/>
        </w:numPr>
        <w:autoSpaceDE w:val="0"/>
        <w:autoSpaceDN w:val="0"/>
        <w:adjustRightInd w:val="0"/>
        <w:jc w:val="both"/>
        <w:rPr>
          <w:rFonts w:ascii="Arial" w:hAnsi="Arial" w:cs="Arial"/>
        </w:rPr>
      </w:pPr>
      <w:r w:rsidRPr="00BF7806">
        <w:rPr>
          <w:rFonts w:ascii="Arial" w:hAnsi="Arial" w:cs="Arial"/>
        </w:rPr>
        <w:t>£25 charge per person for a communal kitchen</w:t>
      </w:r>
      <w:r w:rsidR="001100CF">
        <w:rPr>
          <w:rFonts w:ascii="Arial" w:hAnsi="Arial" w:cs="Arial"/>
        </w:rPr>
        <w:t>.</w:t>
      </w:r>
    </w:p>
    <w:p w14:paraId="31F7AA5E" w14:textId="15DE81DB" w:rsidR="003F563E" w:rsidRPr="004127A9" w:rsidRDefault="003F563E">
      <w:pPr>
        <w:autoSpaceDE w:val="0"/>
        <w:autoSpaceDN w:val="0"/>
        <w:adjustRightInd w:val="0"/>
        <w:spacing w:line="276" w:lineRule="auto"/>
        <w:jc w:val="both"/>
        <w:rPr>
          <w:rFonts w:ascii="Arial" w:hAnsi="Arial" w:cs="Arial"/>
        </w:rPr>
      </w:pPr>
    </w:p>
    <w:p w14:paraId="3584FE60" w14:textId="383ED069" w:rsidR="008F6067" w:rsidRDefault="003F563E">
      <w:pPr>
        <w:spacing w:line="276" w:lineRule="auto"/>
        <w:jc w:val="both"/>
        <w:rPr>
          <w:rFonts w:ascii="Arial" w:hAnsi="Arial" w:cs="Arial"/>
        </w:rPr>
      </w:pPr>
      <w:r w:rsidRPr="004127A9">
        <w:rPr>
          <w:rFonts w:ascii="Arial" w:hAnsi="Arial" w:cs="Arial"/>
        </w:rPr>
        <w:t>There may be additional charges if the</w:t>
      </w:r>
      <w:r w:rsidR="00A748C6">
        <w:rPr>
          <w:rFonts w:ascii="Arial" w:hAnsi="Arial" w:cs="Arial"/>
        </w:rPr>
        <w:t xml:space="preserve"> communal</w:t>
      </w:r>
      <w:r w:rsidRPr="004127A9">
        <w:rPr>
          <w:rFonts w:ascii="Arial" w:hAnsi="Arial" w:cs="Arial"/>
        </w:rPr>
        <w:t xml:space="preserve"> bathroom areas are left dirty.</w:t>
      </w:r>
      <w:r w:rsidR="007552AF" w:rsidRPr="004127A9">
        <w:rPr>
          <w:rFonts w:ascii="Arial" w:hAnsi="Arial" w:cs="Arial"/>
        </w:rPr>
        <w:t xml:space="preserve"> Items left in </w:t>
      </w:r>
      <w:r w:rsidR="00E74C92">
        <w:rPr>
          <w:rFonts w:ascii="Arial" w:hAnsi="Arial" w:cs="Arial"/>
        </w:rPr>
        <w:t xml:space="preserve">your </w:t>
      </w:r>
      <w:r w:rsidR="00027557">
        <w:rPr>
          <w:rFonts w:ascii="Arial" w:hAnsi="Arial" w:cs="Arial"/>
        </w:rPr>
        <w:t>Accommodation,</w:t>
      </w:r>
      <w:r w:rsidR="007552AF" w:rsidRPr="004127A9">
        <w:rPr>
          <w:rFonts w:ascii="Arial" w:hAnsi="Arial" w:cs="Arial"/>
        </w:rPr>
        <w:t xml:space="preserve"> kitchens or bathrooms after you have left your </w:t>
      </w:r>
      <w:r w:rsidR="005E3AA4">
        <w:rPr>
          <w:rFonts w:ascii="Arial" w:hAnsi="Arial" w:cs="Arial"/>
        </w:rPr>
        <w:t>A</w:t>
      </w:r>
      <w:r w:rsidR="006D78F5">
        <w:rPr>
          <w:rFonts w:ascii="Arial" w:hAnsi="Arial" w:cs="Arial"/>
        </w:rPr>
        <w:t>ccommodation</w:t>
      </w:r>
      <w:r w:rsidR="00BB1B06" w:rsidRPr="004127A9">
        <w:rPr>
          <w:rFonts w:ascii="Arial" w:hAnsi="Arial" w:cs="Arial"/>
        </w:rPr>
        <w:t xml:space="preserve"> </w:t>
      </w:r>
      <w:r w:rsidR="007552AF" w:rsidRPr="004127A9">
        <w:rPr>
          <w:rFonts w:ascii="Arial" w:hAnsi="Arial" w:cs="Arial"/>
        </w:rPr>
        <w:t>and returned your keys, will be assumed to be unwanted and will be disposed of</w:t>
      </w:r>
      <w:r w:rsidR="005E3AA4" w:rsidRPr="005E3AA4">
        <w:rPr>
          <w:rFonts w:ascii="Arial" w:hAnsi="Arial" w:cs="Arial"/>
          <w:szCs w:val="24"/>
        </w:rPr>
        <w:t xml:space="preserve"> </w:t>
      </w:r>
      <w:r w:rsidR="005E3AA4">
        <w:rPr>
          <w:rFonts w:ascii="Arial" w:hAnsi="Arial" w:cs="Arial"/>
          <w:szCs w:val="24"/>
        </w:rPr>
        <w:t>should you fail to take steps to recover the goods following notice to you that the goods</w:t>
      </w:r>
      <w:r w:rsidR="005E3AA4" w:rsidRPr="00AF5EA9">
        <w:rPr>
          <w:rFonts w:ascii="Arial" w:hAnsi="Arial" w:cs="Arial"/>
          <w:szCs w:val="24"/>
        </w:rPr>
        <w:t xml:space="preserve"> may be disposed of</w:t>
      </w:r>
      <w:r w:rsidR="007552AF" w:rsidRPr="004127A9">
        <w:rPr>
          <w:rFonts w:ascii="Arial" w:hAnsi="Arial" w:cs="Arial"/>
        </w:rPr>
        <w:t>.</w:t>
      </w:r>
      <w:r w:rsidR="005E3AA4">
        <w:rPr>
          <w:rFonts w:ascii="Arial" w:hAnsi="Arial" w:cs="Arial"/>
          <w:szCs w:val="24"/>
        </w:rPr>
        <w:t xml:space="preserve">  Any loss incurred by UCL </w:t>
      </w:r>
      <w:proofErr w:type="gramStart"/>
      <w:r w:rsidR="005E3AA4">
        <w:rPr>
          <w:rFonts w:ascii="Arial" w:hAnsi="Arial" w:cs="Arial"/>
          <w:szCs w:val="24"/>
        </w:rPr>
        <w:t>as a result of</w:t>
      </w:r>
      <w:proofErr w:type="gramEnd"/>
      <w:r w:rsidR="005E3AA4">
        <w:rPr>
          <w:rFonts w:ascii="Arial" w:hAnsi="Arial" w:cs="Arial"/>
          <w:szCs w:val="24"/>
        </w:rPr>
        <w:t xml:space="preserve"> </w:t>
      </w:r>
      <w:r w:rsidR="008F6067">
        <w:rPr>
          <w:rFonts w:ascii="Arial" w:hAnsi="Arial" w:cs="Arial"/>
          <w:szCs w:val="24"/>
        </w:rPr>
        <w:t xml:space="preserve">you </w:t>
      </w:r>
      <w:r w:rsidR="005E3AA4">
        <w:rPr>
          <w:rFonts w:ascii="Arial" w:hAnsi="Arial" w:cs="Arial"/>
          <w:szCs w:val="24"/>
        </w:rPr>
        <w:t>failing to remove goods on termination of the Licence Agreement, including any storage costs,</w:t>
      </w:r>
      <w:r w:rsidR="00C3178A">
        <w:rPr>
          <w:rFonts w:ascii="Arial" w:hAnsi="Arial" w:cs="Arial"/>
          <w:szCs w:val="24"/>
        </w:rPr>
        <w:t xml:space="preserve"> will be invoiced to you</w:t>
      </w:r>
      <w:r w:rsidR="005E3AA4">
        <w:rPr>
          <w:rFonts w:ascii="Arial" w:hAnsi="Arial" w:cs="Arial"/>
          <w:szCs w:val="24"/>
        </w:rPr>
        <w:t xml:space="preserve">. </w:t>
      </w:r>
      <w:r w:rsidR="008F6067" w:rsidRPr="004127A9">
        <w:rPr>
          <w:rFonts w:ascii="Arial" w:hAnsi="Arial" w:cs="Arial"/>
        </w:rPr>
        <w:t xml:space="preserve"> </w:t>
      </w:r>
    </w:p>
    <w:p w14:paraId="6FD048B6" w14:textId="77777777" w:rsidR="008F6067" w:rsidRDefault="008F6067">
      <w:pPr>
        <w:spacing w:line="276" w:lineRule="auto"/>
        <w:jc w:val="both"/>
        <w:rPr>
          <w:rFonts w:ascii="Arial" w:hAnsi="Arial" w:cs="Arial"/>
        </w:rPr>
      </w:pPr>
    </w:p>
    <w:p w14:paraId="054FA780" w14:textId="0E54FA6F" w:rsidR="003F563E" w:rsidRPr="004127A9" w:rsidRDefault="008F6067">
      <w:pPr>
        <w:autoSpaceDE w:val="0"/>
        <w:autoSpaceDN w:val="0"/>
        <w:adjustRightInd w:val="0"/>
        <w:spacing w:line="276" w:lineRule="auto"/>
        <w:jc w:val="both"/>
        <w:rPr>
          <w:rFonts w:ascii="Arial" w:hAnsi="Arial" w:cs="Arial"/>
        </w:rPr>
      </w:pPr>
      <w:r w:rsidRPr="004127A9">
        <w:rPr>
          <w:rFonts w:ascii="Arial" w:hAnsi="Arial" w:cs="Arial"/>
        </w:rPr>
        <w:t xml:space="preserve"> It is not possible to forward post to you after your departure so please ensure that you change your address</w:t>
      </w:r>
      <w:r w:rsidR="00D1361B">
        <w:rPr>
          <w:rFonts w:ascii="Arial" w:hAnsi="Arial" w:cs="Arial"/>
        </w:rPr>
        <w:t xml:space="preserve"> on your Portico account</w:t>
      </w:r>
      <w:r w:rsidRPr="004127A9">
        <w:rPr>
          <w:rFonts w:ascii="Arial" w:hAnsi="Arial" w:cs="Arial"/>
        </w:rPr>
        <w:t xml:space="preserve">.  </w:t>
      </w:r>
      <w:r w:rsidR="00C16555" w:rsidRPr="004127A9">
        <w:rPr>
          <w:rFonts w:ascii="Arial" w:hAnsi="Arial" w:cs="Arial"/>
        </w:rPr>
        <w:t>Post and d</w:t>
      </w:r>
      <w:r w:rsidR="00571557" w:rsidRPr="004127A9">
        <w:rPr>
          <w:rFonts w:ascii="Arial" w:hAnsi="Arial" w:cs="Arial"/>
        </w:rPr>
        <w:t>eliveries for residents who have left will be refused or returned to sender.</w:t>
      </w:r>
    </w:p>
    <w:p w14:paraId="46102CD3" w14:textId="77777777" w:rsidR="00B03BB1" w:rsidRPr="004127A9" w:rsidRDefault="00B03BB1" w:rsidP="00CC2013">
      <w:pPr>
        <w:autoSpaceDE w:val="0"/>
        <w:autoSpaceDN w:val="0"/>
        <w:adjustRightInd w:val="0"/>
        <w:spacing w:line="276" w:lineRule="auto"/>
        <w:jc w:val="both"/>
        <w:rPr>
          <w:rFonts w:ascii="Arial" w:hAnsi="Arial" w:cs="Arial"/>
          <w:b/>
          <w:bCs/>
        </w:rPr>
      </w:pPr>
    </w:p>
    <w:p w14:paraId="75948127" w14:textId="0085CC48" w:rsidR="003F563E" w:rsidRPr="004127A9" w:rsidRDefault="003F563E" w:rsidP="00770439">
      <w:pPr>
        <w:pStyle w:val="Heading2"/>
        <w:numPr>
          <w:ilvl w:val="0"/>
          <w:numId w:val="17"/>
        </w:numPr>
        <w:spacing w:line="276" w:lineRule="auto"/>
        <w:jc w:val="both"/>
        <w:rPr>
          <w:rFonts w:cs="Arial"/>
        </w:rPr>
      </w:pPr>
      <w:bookmarkStart w:id="119" w:name="_Toc152247468"/>
      <w:bookmarkStart w:id="120" w:name="_Toc158812129"/>
      <w:r w:rsidRPr="004127A9">
        <w:rPr>
          <w:rFonts w:cs="Arial"/>
        </w:rPr>
        <w:t>Deposits</w:t>
      </w:r>
      <w:bookmarkEnd w:id="119"/>
      <w:bookmarkEnd w:id="120"/>
      <w:r w:rsidRPr="004127A9">
        <w:rPr>
          <w:rFonts w:cs="Arial"/>
        </w:rPr>
        <w:t xml:space="preserve"> </w:t>
      </w:r>
    </w:p>
    <w:p w14:paraId="402EFDF9" w14:textId="30D06869" w:rsidR="008A18DE" w:rsidRDefault="008A18DE" w:rsidP="00CC2013">
      <w:pPr>
        <w:autoSpaceDE w:val="0"/>
        <w:autoSpaceDN w:val="0"/>
        <w:adjustRightInd w:val="0"/>
        <w:spacing w:line="276" w:lineRule="auto"/>
        <w:jc w:val="both"/>
        <w:rPr>
          <w:rFonts w:ascii="Arial" w:hAnsi="Arial" w:cs="Arial"/>
        </w:rPr>
      </w:pPr>
    </w:p>
    <w:p w14:paraId="5D2BA196" w14:textId="1EB5FDFB" w:rsidR="005C7D71" w:rsidRPr="004127A9" w:rsidRDefault="008A18DE" w:rsidP="00CC2013">
      <w:pPr>
        <w:autoSpaceDE w:val="0"/>
        <w:autoSpaceDN w:val="0"/>
        <w:adjustRightInd w:val="0"/>
        <w:spacing w:line="276" w:lineRule="auto"/>
        <w:jc w:val="both"/>
        <w:rPr>
          <w:rFonts w:ascii="Arial" w:hAnsi="Arial" w:cs="Arial"/>
        </w:rPr>
      </w:pPr>
      <w:r w:rsidRPr="008A18DE">
        <w:rPr>
          <w:rFonts w:ascii="Arial" w:hAnsi="Arial" w:cs="Arial"/>
        </w:rPr>
        <w:t>As part of the offer accept</w:t>
      </w:r>
      <w:r w:rsidR="004E3D7A">
        <w:rPr>
          <w:rFonts w:ascii="Arial" w:hAnsi="Arial" w:cs="Arial"/>
        </w:rPr>
        <w:t>ance</w:t>
      </w:r>
      <w:r w:rsidRPr="008A18DE">
        <w:rPr>
          <w:rFonts w:ascii="Arial" w:hAnsi="Arial" w:cs="Arial"/>
        </w:rPr>
        <w:t xml:space="preserve"> process to secure your place in UCL accommodation, you are required to pay a Deposit of £250 by the deadline stated in your offer email. The Deposit will be deducted from your first </w:t>
      </w:r>
      <w:r w:rsidR="004E3D7A">
        <w:rPr>
          <w:rFonts w:ascii="Arial" w:hAnsi="Arial" w:cs="Arial"/>
        </w:rPr>
        <w:t>I</w:t>
      </w:r>
      <w:r w:rsidRPr="008A18DE">
        <w:rPr>
          <w:rFonts w:ascii="Arial" w:hAnsi="Arial" w:cs="Arial"/>
        </w:rPr>
        <w:t>nvoice for your accommodation fees.</w:t>
      </w:r>
    </w:p>
    <w:p w14:paraId="6DE2F166" w14:textId="77777777" w:rsidR="002853DA" w:rsidRPr="004127A9" w:rsidRDefault="002853DA">
      <w:pPr>
        <w:autoSpaceDE w:val="0"/>
        <w:autoSpaceDN w:val="0"/>
        <w:adjustRightInd w:val="0"/>
        <w:spacing w:line="276" w:lineRule="auto"/>
        <w:jc w:val="both"/>
        <w:rPr>
          <w:rFonts w:ascii="Arial" w:hAnsi="Arial" w:cs="Arial"/>
        </w:rPr>
      </w:pPr>
    </w:p>
    <w:p w14:paraId="3653C433" w14:textId="6EDD19A5" w:rsidR="00CD714A" w:rsidRPr="004127A9" w:rsidRDefault="00CD714A">
      <w:pPr>
        <w:autoSpaceDE w:val="0"/>
        <w:autoSpaceDN w:val="0"/>
        <w:adjustRightInd w:val="0"/>
        <w:spacing w:line="276" w:lineRule="auto"/>
        <w:jc w:val="both"/>
        <w:rPr>
          <w:rFonts w:ascii="Arial" w:hAnsi="Arial" w:cs="Arial"/>
        </w:rPr>
      </w:pPr>
      <w:r w:rsidRPr="004127A9">
        <w:rPr>
          <w:rFonts w:ascii="Arial" w:hAnsi="Arial" w:cs="Arial"/>
        </w:rPr>
        <w:t>If you have</w:t>
      </w:r>
      <w:r w:rsidR="00FE5307">
        <w:rPr>
          <w:rFonts w:ascii="Arial" w:hAnsi="Arial" w:cs="Arial"/>
        </w:rPr>
        <w:t xml:space="preserve"> accepted </w:t>
      </w:r>
      <w:r w:rsidR="0058792A">
        <w:rPr>
          <w:rFonts w:ascii="Arial" w:hAnsi="Arial" w:cs="Arial"/>
        </w:rPr>
        <w:t>the offer of a</w:t>
      </w:r>
      <w:r w:rsidR="00FE5307">
        <w:rPr>
          <w:rFonts w:ascii="Arial" w:hAnsi="Arial" w:cs="Arial"/>
        </w:rPr>
        <w:t xml:space="preserve">ccommodation (by entering into the Licence Agreement) </w:t>
      </w:r>
      <w:r w:rsidRPr="004127A9">
        <w:rPr>
          <w:rFonts w:ascii="Arial" w:hAnsi="Arial" w:cs="Arial"/>
        </w:rPr>
        <w:t xml:space="preserve">for the start of the session and have paid a </w:t>
      </w:r>
      <w:r w:rsidR="00217919">
        <w:rPr>
          <w:rFonts w:ascii="Arial" w:hAnsi="Arial" w:cs="Arial"/>
        </w:rPr>
        <w:t>D</w:t>
      </w:r>
      <w:r w:rsidRPr="004127A9">
        <w:rPr>
          <w:rFonts w:ascii="Arial" w:hAnsi="Arial" w:cs="Arial"/>
        </w:rPr>
        <w:t>eposit, but you do not arrive within the first week</w:t>
      </w:r>
      <w:r w:rsidR="005971A4">
        <w:rPr>
          <w:rFonts w:ascii="Arial" w:hAnsi="Arial" w:cs="Arial"/>
        </w:rPr>
        <w:t xml:space="preserve"> of the licence period referred to in the Licence Agreement</w:t>
      </w:r>
      <w:r w:rsidRPr="004127A9">
        <w:rPr>
          <w:rFonts w:ascii="Arial" w:hAnsi="Arial" w:cs="Arial"/>
        </w:rPr>
        <w:t xml:space="preserve"> and have not notified the </w:t>
      </w:r>
      <w:r w:rsidR="00AA3A18">
        <w:rPr>
          <w:rFonts w:ascii="Arial" w:hAnsi="Arial" w:cs="Arial"/>
        </w:rPr>
        <w:t>Hall Team</w:t>
      </w:r>
      <w:r w:rsidR="0066421C" w:rsidRPr="004127A9">
        <w:rPr>
          <w:rFonts w:ascii="Arial" w:hAnsi="Arial" w:cs="Arial"/>
        </w:rPr>
        <w:t xml:space="preserve"> or the UCL Accommodation</w:t>
      </w:r>
      <w:r w:rsidRPr="004127A9">
        <w:rPr>
          <w:rFonts w:ascii="Arial" w:hAnsi="Arial" w:cs="Arial"/>
        </w:rPr>
        <w:t xml:space="preserve"> Office that you will be arriving late, </w:t>
      </w:r>
      <w:r w:rsidR="00FE5307">
        <w:rPr>
          <w:rFonts w:ascii="Arial" w:hAnsi="Arial" w:cs="Arial"/>
        </w:rPr>
        <w:t xml:space="preserve">your Licence Agreement </w:t>
      </w:r>
      <w:r w:rsidRPr="004127A9">
        <w:rPr>
          <w:rFonts w:ascii="Arial" w:hAnsi="Arial" w:cs="Arial"/>
        </w:rPr>
        <w:t>will be</w:t>
      </w:r>
      <w:r w:rsidR="006E0C30">
        <w:rPr>
          <w:rFonts w:ascii="Arial" w:hAnsi="Arial" w:cs="Arial"/>
        </w:rPr>
        <w:t xml:space="preserve"> </w:t>
      </w:r>
      <w:r w:rsidR="00180946">
        <w:rPr>
          <w:rFonts w:ascii="Arial" w:hAnsi="Arial" w:cs="Arial"/>
        </w:rPr>
        <w:t>terminated,</w:t>
      </w:r>
      <w:r w:rsidRPr="004127A9">
        <w:rPr>
          <w:rFonts w:ascii="Arial" w:hAnsi="Arial" w:cs="Arial"/>
        </w:rPr>
        <w:t xml:space="preserve"> and your </w:t>
      </w:r>
      <w:r w:rsidR="00217919">
        <w:rPr>
          <w:rFonts w:ascii="Arial" w:hAnsi="Arial" w:cs="Arial"/>
        </w:rPr>
        <w:t>D</w:t>
      </w:r>
      <w:r w:rsidRPr="004127A9">
        <w:rPr>
          <w:rFonts w:ascii="Arial" w:hAnsi="Arial" w:cs="Arial"/>
        </w:rPr>
        <w:t>eposit will be refunded</w:t>
      </w:r>
      <w:r w:rsidR="007879DD">
        <w:rPr>
          <w:rFonts w:ascii="Arial" w:hAnsi="Arial" w:cs="Arial"/>
        </w:rPr>
        <w:t>.</w:t>
      </w:r>
    </w:p>
    <w:p w14:paraId="7DFDF224" w14:textId="77777777" w:rsidR="000D02AF" w:rsidRPr="004127A9" w:rsidRDefault="000D02AF">
      <w:pPr>
        <w:autoSpaceDE w:val="0"/>
        <w:autoSpaceDN w:val="0"/>
        <w:adjustRightInd w:val="0"/>
        <w:spacing w:line="276" w:lineRule="auto"/>
        <w:jc w:val="both"/>
        <w:rPr>
          <w:rFonts w:ascii="Arial" w:hAnsi="Arial" w:cs="Arial"/>
        </w:rPr>
      </w:pPr>
    </w:p>
    <w:p w14:paraId="37D090C9" w14:textId="2C271B36" w:rsidR="003F563E" w:rsidRPr="004127A9" w:rsidRDefault="003F563E" w:rsidP="00770439">
      <w:pPr>
        <w:pStyle w:val="Heading2"/>
        <w:numPr>
          <w:ilvl w:val="0"/>
          <w:numId w:val="17"/>
        </w:numPr>
        <w:spacing w:line="276" w:lineRule="auto"/>
        <w:jc w:val="both"/>
        <w:rPr>
          <w:rFonts w:cs="Arial"/>
        </w:rPr>
      </w:pPr>
      <w:bookmarkStart w:id="121" w:name="_Toc152247469"/>
      <w:bookmarkStart w:id="122" w:name="_Toc158812130"/>
      <w:r w:rsidRPr="004127A9">
        <w:rPr>
          <w:rFonts w:cs="Arial"/>
        </w:rPr>
        <w:t>Further Regulations</w:t>
      </w:r>
      <w:r w:rsidR="00713F68" w:rsidRPr="004127A9">
        <w:rPr>
          <w:rFonts w:cs="Arial"/>
        </w:rPr>
        <w:t>, Guidance and Instructions to Students</w:t>
      </w:r>
      <w:bookmarkEnd w:id="121"/>
      <w:bookmarkEnd w:id="122"/>
      <w:r w:rsidRPr="004127A9">
        <w:rPr>
          <w:rFonts w:cs="Arial"/>
        </w:rPr>
        <w:t xml:space="preserve"> </w:t>
      </w:r>
    </w:p>
    <w:p w14:paraId="574F4DCD" w14:textId="15E464FF" w:rsidR="000B1629" w:rsidRPr="004127A9" w:rsidRDefault="000B1629" w:rsidP="00CC2013">
      <w:pPr>
        <w:autoSpaceDE w:val="0"/>
        <w:autoSpaceDN w:val="0"/>
        <w:adjustRightInd w:val="0"/>
        <w:spacing w:line="276" w:lineRule="auto"/>
        <w:jc w:val="both"/>
        <w:rPr>
          <w:rFonts w:ascii="Arial" w:hAnsi="Arial" w:cs="Arial"/>
        </w:rPr>
      </w:pPr>
      <w:r w:rsidRPr="004127A9">
        <w:rPr>
          <w:rFonts w:ascii="Arial" w:hAnsi="Arial" w:cs="Arial"/>
        </w:rPr>
        <w:t xml:space="preserve">UCL may from time to time update its </w:t>
      </w:r>
      <w:r w:rsidR="00D46FA8" w:rsidRPr="004127A9">
        <w:rPr>
          <w:rFonts w:ascii="Arial" w:hAnsi="Arial" w:cs="Arial"/>
        </w:rPr>
        <w:t>r</w:t>
      </w:r>
      <w:r w:rsidRPr="004127A9">
        <w:rPr>
          <w:rFonts w:ascii="Arial" w:hAnsi="Arial" w:cs="Arial"/>
        </w:rPr>
        <w:t>egulations</w:t>
      </w:r>
      <w:r w:rsidR="00947353" w:rsidRPr="004127A9">
        <w:rPr>
          <w:rFonts w:ascii="Arial" w:hAnsi="Arial" w:cs="Arial"/>
        </w:rPr>
        <w:t>,</w:t>
      </w:r>
      <w:r w:rsidRPr="004127A9">
        <w:rPr>
          <w:rFonts w:ascii="Arial" w:hAnsi="Arial" w:cs="Arial"/>
        </w:rPr>
        <w:t xml:space="preserve"> </w:t>
      </w:r>
      <w:r w:rsidR="00D46FA8" w:rsidRPr="004127A9">
        <w:rPr>
          <w:rFonts w:ascii="Arial" w:hAnsi="Arial" w:cs="Arial"/>
        </w:rPr>
        <w:t xml:space="preserve">guidance </w:t>
      </w:r>
      <w:r w:rsidR="00947353" w:rsidRPr="004127A9">
        <w:rPr>
          <w:rFonts w:ascii="Arial" w:hAnsi="Arial" w:cs="Arial"/>
        </w:rPr>
        <w:t xml:space="preserve">and instructions to </w:t>
      </w:r>
      <w:r w:rsidR="00713F68" w:rsidRPr="004127A9">
        <w:rPr>
          <w:rFonts w:ascii="Arial" w:hAnsi="Arial" w:cs="Arial"/>
        </w:rPr>
        <w:t xml:space="preserve">students in UCL operated </w:t>
      </w:r>
      <w:r w:rsidR="00E74C92">
        <w:rPr>
          <w:rFonts w:ascii="Arial" w:hAnsi="Arial" w:cs="Arial"/>
        </w:rPr>
        <w:t xml:space="preserve">Halls </w:t>
      </w:r>
      <w:r w:rsidRPr="004127A9">
        <w:rPr>
          <w:rFonts w:ascii="Arial" w:hAnsi="Arial" w:cs="Arial"/>
        </w:rPr>
        <w:t>to comply with best practice, regulatory and insurance requirements or to otherwise assist the safe and effic</w:t>
      </w:r>
      <w:r w:rsidR="0066421C" w:rsidRPr="004127A9">
        <w:rPr>
          <w:rFonts w:ascii="Arial" w:hAnsi="Arial" w:cs="Arial"/>
        </w:rPr>
        <w:t xml:space="preserve">ient operation of UCL </w:t>
      </w:r>
      <w:r w:rsidR="00E74C92">
        <w:rPr>
          <w:rFonts w:ascii="Arial" w:hAnsi="Arial" w:cs="Arial"/>
        </w:rPr>
        <w:t>Halls</w:t>
      </w:r>
      <w:r w:rsidRPr="004127A9">
        <w:rPr>
          <w:rFonts w:ascii="Arial" w:hAnsi="Arial" w:cs="Arial"/>
        </w:rPr>
        <w:t>.</w:t>
      </w:r>
    </w:p>
    <w:p w14:paraId="1868A910" w14:textId="77777777" w:rsidR="00947353" w:rsidRPr="004127A9" w:rsidRDefault="00947353">
      <w:pPr>
        <w:autoSpaceDE w:val="0"/>
        <w:autoSpaceDN w:val="0"/>
        <w:adjustRightInd w:val="0"/>
        <w:spacing w:line="276" w:lineRule="auto"/>
        <w:jc w:val="both"/>
        <w:rPr>
          <w:rFonts w:ascii="Arial" w:hAnsi="Arial" w:cs="Arial"/>
        </w:rPr>
      </w:pPr>
    </w:p>
    <w:p w14:paraId="022A7A65" w14:textId="2A5A63D6" w:rsidR="000B1629" w:rsidRDefault="003F563E">
      <w:pPr>
        <w:autoSpaceDE w:val="0"/>
        <w:autoSpaceDN w:val="0"/>
        <w:adjustRightInd w:val="0"/>
        <w:spacing w:line="276" w:lineRule="auto"/>
        <w:jc w:val="both"/>
        <w:rPr>
          <w:rFonts w:ascii="Arial" w:hAnsi="Arial" w:cs="Arial"/>
        </w:rPr>
      </w:pPr>
      <w:r w:rsidRPr="004127A9">
        <w:rPr>
          <w:rFonts w:ascii="Arial" w:hAnsi="Arial" w:cs="Arial"/>
        </w:rPr>
        <w:t xml:space="preserve">You are obliged to comply with any </w:t>
      </w:r>
      <w:r w:rsidR="00D46FA8" w:rsidRPr="004127A9">
        <w:rPr>
          <w:rFonts w:ascii="Arial" w:hAnsi="Arial" w:cs="Arial"/>
        </w:rPr>
        <w:t xml:space="preserve">such </w:t>
      </w:r>
      <w:r w:rsidRPr="004127A9">
        <w:rPr>
          <w:rFonts w:ascii="Arial" w:hAnsi="Arial" w:cs="Arial"/>
        </w:rPr>
        <w:t>regulations</w:t>
      </w:r>
      <w:r w:rsidR="00713F68" w:rsidRPr="004127A9">
        <w:rPr>
          <w:rFonts w:ascii="Arial" w:hAnsi="Arial" w:cs="Arial"/>
        </w:rPr>
        <w:t>,</w:t>
      </w:r>
      <w:r w:rsidRPr="004127A9">
        <w:rPr>
          <w:rFonts w:ascii="Arial" w:hAnsi="Arial" w:cs="Arial"/>
        </w:rPr>
        <w:t xml:space="preserve"> </w:t>
      </w:r>
      <w:r w:rsidR="00D46FA8" w:rsidRPr="004127A9">
        <w:rPr>
          <w:rFonts w:ascii="Arial" w:hAnsi="Arial" w:cs="Arial"/>
        </w:rPr>
        <w:t xml:space="preserve">guidance </w:t>
      </w:r>
      <w:r w:rsidR="006E2E5C">
        <w:rPr>
          <w:rFonts w:ascii="Arial" w:hAnsi="Arial" w:cs="Arial"/>
        </w:rPr>
        <w:t>and</w:t>
      </w:r>
      <w:r w:rsidR="00713F68" w:rsidRPr="004127A9">
        <w:rPr>
          <w:rFonts w:ascii="Arial" w:hAnsi="Arial" w:cs="Arial"/>
        </w:rPr>
        <w:t xml:space="preserve"> instructions </w:t>
      </w:r>
      <w:r w:rsidR="009D689A" w:rsidRPr="004127A9">
        <w:rPr>
          <w:rFonts w:ascii="Arial" w:hAnsi="Arial" w:cs="Arial"/>
        </w:rPr>
        <w:t>which UCL</w:t>
      </w:r>
      <w:r w:rsidR="00713F68" w:rsidRPr="004127A9">
        <w:rPr>
          <w:rFonts w:ascii="Arial" w:hAnsi="Arial" w:cs="Arial"/>
        </w:rPr>
        <w:t xml:space="preserve"> </w:t>
      </w:r>
      <w:r w:rsidRPr="004127A9">
        <w:rPr>
          <w:rFonts w:ascii="Arial" w:hAnsi="Arial" w:cs="Arial"/>
        </w:rPr>
        <w:t xml:space="preserve">may make from time to time which will be </w:t>
      </w:r>
      <w:r w:rsidR="00D7674C">
        <w:rPr>
          <w:rFonts w:ascii="Arial" w:hAnsi="Arial" w:cs="Arial"/>
        </w:rPr>
        <w:t xml:space="preserve">notified to you by being </w:t>
      </w:r>
      <w:r w:rsidRPr="004127A9">
        <w:rPr>
          <w:rFonts w:ascii="Arial" w:hAnsi="Arial" w:cs="Arial"/>
        </w:rPr>
        <w:t>displayed on notice boards</w:t>
      </w:r>
      <w:r w:rsidR="00BF6ACC" w:rsidRPr="004127A9">
        <w:rPr>
          <w:rFonts w:ascii="Arial" w:hAnsi="Arial" w:cs="Arial"/>
        </w:rPr>
        <w:t xml:space="preserve"> in </w:t>
      </w:r>
      <w:r w:rsidR="00766475" w:rsidRPr="004127A9">
        <w:rPr>
          <w:rFonts w:ascii="Arial" w:hAnsi="Arial" w:cs="Arial"/>
        </w:rPr>
        <w:t>your</w:t>
      </w:r>
      <w:r w:rsidR="00E74C92">
        <w:rPr>
          <w:rFonts w:ascii="Arial" w:hAnsi="Arial" w:cs="Arial"/>
        </w:rPr>
        <w:t xml:space="preserve"> Halls</w:t>
      </w:r>
      <w:r w:rsidRPr="004127A9">
        <w:rPr>
          <w:rFonts w:ascii="Arial" w:hAnsi="Arial" w:cs="Arial"/>
        </w:rPr>
        <w:t>.  Notice boards are for important messages and approved notices only.  You should check the notice boards regularly for notices that might affect you.</w:t>
      </w:r>
    </w:p>
    <w:p w14:paraId="68B4CCED" w14:textId="04A81456" w:rsidR="002251F7" w:rsidRPr="00D86716" w:rsidRDefault="002251F7">
      <w:pPr>
        <w:autoSpaceDE w:val="0"/>
        <w:autoSpaceDN w:val="0"/>
        <w:adjustRightInd w:val="0"/>
        <w:spacing w:line="276" w:lineRule="auto"/>
        <w:jc w:val="both"/>
        <w:rPr>
          <w:rFonts w:ascii="Arial" w:hAnsi="Arial" w:cs="Arial"/>
        </w:rPr>
      </w:pPr>
    </w:p>
    <w:p w14:paraId="3F20DC5E" w14:textId="38F4C45E" w:rsidR="002251F7" w:rsidRPr="00D86716" w:rsidRDefault="00A50362">
      <w:pPr>
        <w:autoSpaceDE w:val="0"/>
        <w:autoSpaceDN w:val="0"/>
        <w:adjustRightInd w:val="0"/>
        <w:spacing w:line="276" w:lineRule="auto"/>
        <w:jc w:val="both"/>
        <w:rPr>
          <w:rFonts w:ascii="Arial" w:hAnsi="Arial" w:cs="Arial"/>
        </w:rPr>
      </w:pPr>
      <w:r w:rsidRPr="003943F7">
        <w:rPr>
          <w:rFonts w:ascii="Arial" w:hAnsi="Arial" w:cs="Arial"/>
        </w:rPr>
        <w:t>In the event of any circumstances giving rise to public health and/or safety concerns which are also relevant to your Accommodation (including an epidemic or pandemic such as Covid-19), you agree to</w:t>
      </w:r>
      <w:r w:rsidR="00635986" w:rsidRPr="003943F7">
        <w:rPr>
          <w:rFonts w:ascii="Arial" w:hAnsi="Arial" w:cs="Arial"/>
        </w:rPr>
        <w:t xml:space="preserve"> follow all UK Government legislation and guidance applicable to your Accommodation for the duration of your Licence Agreement and to abide by all further guidance, obligations and procedures applicable to your Accommodation which are issued by UCL.</w:t>
      </w:r>
    </w:p>
    <w:p w14:paraId="32A63548" w14:textId="77777777" w:rsidR="003F563E" w:rsidRPr="004127A9" w:rsidRDefault="003F563E" w:rsidP="00CC2013">
      <w:pPr>
        <w:autoSpaceDE w:val="0"/>
        <w:autoSpaceDN w:val="0"/>
        <w:adjustRightInd w:val="0"/>
        <w:spacing w:line="276" w:lineRule="auto"/>
        <w:jc w:val="both"/>
        <w:rPr>
          <w:rFonts w:ascii="Arial" w:hAnsi="Arial" w:cs="Arial"/>
          <w:sz w:val="22"/>
          <w:szCs w:val="22"/>
        </w:rPr>
      </w:pPr>
      <w:r w:rsidRPr="004127A9">
        <w:rPr>
          <w:rFonts w:ascii="Arial" w:hAnsi="Arial" w:cs="Arial"/>
          <w:sz w:val="22"/>
          <w:szCs w:val="22"/>
        </w:rPr>
        <w:lastRenderedPageBreak/>
        <w:t xml:space="preserve">  </w:t>
      </w:r>
    </w:p>
    <w:p w14:paraId="2D56D4AA" w14:textId="6C5CCDE2" w:rsidR="00404059" w:rsidRPr="004127A9" w:rsidRDefault="00404059" w:rsidP="00770439">
      <w:pPr>
        <w:pStyle w:val="Heading2"/>
        <w:numPr>
          <w:ilvl w:val="0"/>
          <w:numId w:val="17"/>
        </w:numPr>
        <w:spacing w:line="276" w:lineRule="auto"/>
        <w:jc w:val="both"/>
        <w:rPr>
          <w:rFonts w:cs="Arial"/>
        </w:rPr>
      </w:pPr>
      <w:bookmarkStart w:id="123" w:name="_Toc152247470"/>
      <w:bookmarkStart w:id="124" w:name="_Toc158812131"/>
      <w:r w:rsidRPr="004127A9">
        <w:rPr>
          <w:rFonts w:cs="Arial"/>
        </w:rPr>
        <w:t>UUK Code</w:t>
      </w:r>
      <w:bookmarkEnd w:id="123"/>
      <w:bookmarkEnd w:id="124"/>
    </w:p>
    <w:p w14:paraId="77294F80" w14:textId="110F0B1F" w:rsidR="00404059" w:rsidRDefault="00404059" w:rsidP="630F0B02">
      <w:pPr>
        <w:pStyle w:val="Default"/>
        <w:spacing w:line="276" w:lineRule="auto"/>
        <w:jc w:val="both"/>
        <w:rPr>
          <w:rStyle w:val="Hyperlink"/>
          <w:rFonts w:ascii="Times" w:eastAsia="Times" w:hAnsi="Times" w:cs="Times New Roman"/>
          <w:lang w:val="en-GB"/>
        </w:rPr>
      </w:pPr>
      <w:r>
        <w:t>Our accommodation is managed in accordance with the Universities Code of Practice for the management of student housing</w:t>
      </w:r>
      <w:r w:rsidR="00D7674C">
        <w:t>.</w:t>
      </w:r>
      <w:r>
        <w:t xml:space="preserve"> </w:t>
      </w:r>
      <w:r w:rsidR="00D7674C">
        <w:t>A</w:t>
      </w:r>
      <w:r>
        <w:t xml:space="preserve"> copy of the Code may be found at </w:t>
      </w:r>
      <w:hyperlink r:id="rId39">
        <w:r w:rsidR="009D689A" w:rsidRPr="630F0B02">
          <w:rPr>
            <w:rStyle w:val="Hyperlink"/>
          </w:rPr>
          <w:t>http://www.univer</w:t>
        </w:r>
        <w:r w:rsidR="009D689A" w:rsidRPr="630F0B02">
          <w:rPr>
            <w:rStyle w:val="Hyperlink"/>
          </w:rPr>
          <w:t>s</w:t>
        </w:r>
        <w:r w:rsidR="009D689A" w:rsidRPr="630F0B02">
          <w:rPr>
            <w:rStyle w:val="Hyperlink"/>
          </w:rPr>
          <w:t>itiesuk.ac.uk</w:t>
        </w:r>
      </w:hyperlink>
      <w:r w:rsidR="009D689A">
        <w:t xml:space="preserve"> </w:t>
      </w:r>
      <w:bookmarkStart w:id="125" w:name="_Int_DSbDCF7l"/>
      <w:r>
        <w:t>and</w:t>
      </w:r>
      <w:bookmarkEnd w:id="125"/>
      <w:r>
        <w:t xml:space="preserve"> </w:t>
      </w:r>
      <w:hyperlink r:id="rId40">
        <w:r w:rsidR="0066421C" w:rsidRPr="630F0B02">
          <w:rPr>
            <w:rStyle w:val="Hyperlink"/>
          </w:rPr>
          <w:t>https://www.universitiesuk.ac.uk/a</w:t>
        </w:r>
        <w:r w:rsidR="0066421C" w:rsidRPr="630F0B02">
          <w:rPr>
            <w:rStyle w:val="Hyperlink"/>
          </w:rPr>
          <w:t>c</w:t>
        </w:r>
        <w:r w:rsidR="0066421C" w:rsidRPr="630F0B02">
          <w:rPr>
            <w:rStyle w:val="Hyperlink"/>
          </w:rPr>
          <w:t>commodationcodeofpractice</w:t>
        </w:r>
      </w:hyperlink>
      <w:r w:rsidR="009D689A" w:rsidRPr="630F0B02">
        <w:rPr>
          <w:color w:val="1F497D"/>
        </w:rPr>
        <w:t>.</w:t>
      </w:r>
      <w:r w:rsidR="003272D2" w:rsidRPr="630F0B02">
        <w:rPr>
          <w:color w:val="1F497D"/>
        </w:rPr>
        <w:t xml:space="preserve"> </w:t>
      </w:r>
      <w:r w:rsidRPr="630F0B02">
        <w:rPr>
          <w:color w:val="auto"/>
        </w:rPr>
        <w:t>The UCL Health and Safety Policy can be found at</w:t>
      </w:r>
      <w:r w:rsidRPr="630F0B02">
        <w:rPr>
          <w:color w:val="1F497D"/>
        </w:rPr>
        <w:t xml:space="preserve"> </w:t>
      </w:r>
      <w:hyperlink r:id="rId41">
        <w:r w:rsidR="0066421C" w:rsidRPr="630F0B02">
          <w:rPr>
            <w:rStyle w:val="Hyperlink"/>
          </w:rPr>
          <w:t>https://www.ucl.ac.uk/saf</w:t>
        </w:r>
        <w:r w:rsidR="0066421C" w:rsidRPr="630F0B02">
          <w:rPr>
            <w:rStyle w:val="Hyperlink"/>
          </w:rPr>
          <w:t>e</w:t>
        </w:r>
        <w:r w:rsidR="0066421C" w:rsidRPr="630F0B02">
          <w:rPr>
            <w:rStyle w:val="Hyperlink"/>
          </w:rPr>
          <w:t>ty-services/governance</w:t>
        </w:r>
      </w:hyperlink>
    </w:p>
    <w:p w14:paraId="06DBE83A" w14:textId="77777777" w:rsidR="00404059" w:rsidRPr="004127A9" w:rsidRDefault="00404059" w:rsidP="00CC2013">
      <w:pPr>
        <w:autoSpaceDE w:val="0"/>
        <w:autoSpaceDN w:val="0"/>
        <w:adjustRightInd w:val="0"/>
        <w:spacing w:line="276" w:lineRule="auto"/>
        <w:jc w:val="both"/>
        <w:rPr>
          <w:rFonts w:ascii="Arial" w:hAnsi="Arial" w:cs="Arial"/>
        </w:rPr>
      </w:pPr>
    </w:p>
    <w:p w14:paraId="2462B735" w14:textId="77777777" w:rsidR="00DC6525" w:rsidRPr="004127A9" w:rsidRDefault="00DC6525" w:rsidP="00770439">
      <w:pPr>
        <w:pStyle w:val="Heading2"/>
        <w:numPr>
          <w:ilvl w:val="0"/>
          <w:numId w:val="17"/>
        </w:numPr>
        <w:spacing w:line="276" w:lineRule="auto"/>
        <w:jc w:val="both"/>
        <w:rPr>
          <w:rFonts w:cs="Arial"/>
        </w:rPr>
      </w:pPr>
      <w:bookmarkStart w:id="126" w:name="_Complaints_and_Escalation"/>
      <w:bookmarkStart w:id="127" w:name="_Toc152247471"/>
      <w:bookmarkStart w:id="128" w:name="_Toc158812132"/>
      <w:bookmarkStart w:id="129" w:name="_Hlk72325440"/>
      <w:bookmarkEnd w:id="126"/>
      <w:r w:rsidRPr="004127A9">
        <w:rPr>
          <w:rFonts w:cs="Arial"/>
        </w:rPr>
        <w:t>Complaints and Escalation Procedure</w:t>
      </w:r>
      <w:bookmarkEnd w:id="127"/>
      <w:bookmarkEnd w:id="128"/>
      <w:r w:rsidRPr="004127A9">
        <w:rPr>
          <w:rFonts w:cs="Arial"/>
        </w:rPr>
        <w:t xml:space="preserve"> </w:t>
      </w:r>
    </w:p>
    <w:p w14:paraId="7A1B2A5E" w14:textId="77777777" w:rsidR="00DC6525" w:rsidRPr="004127A9" w:rsidRDefault="00DC6525" w:rsidP="00770439">
      <w:pPr>
        <w:pStyle w:val="Heading3"/>
        <w:spacing w:after="0" w:line="276" w:lineRule="auto"/>
        <w:ind w:left="0" w:firstLine="0"/>
        <w:jc w:val="both"/>
      </w:pPr>
      <w:r w:rsidRPr="004127A9">
        <w:t>Our Se</w:t>
      </w:r>
      <w:r w:rsidRPr="00F700B8">
        <w:t xml:space="preserve">rvice </w:t>
      </w:r>
    </w:p>
    <w:p w14:paraId="49910D77" w14:textId="30E41BE3" w:rsidR="00B51D5E" w:rsidRPr="004127A9" w:rsidRDefault="00B51D5E" w:rsidP="00B51D5E">
      <w:pPr>
        <w:spacing w:line="276" w:lineRule="auto"/>
        <w:jc w:val="both"/>
        <w:rPr>
          <w:rFonts w:ascii="Arial" w:hAnsi="Arial" w:cs="Arial"/>
        </w:rPr>
      </w:pPr>
      <w:r w:rsidRPr="000D02AF">
        <w:rPr>
          <w:rFonts w:ascii="Arial" w:hAnsi="Arial" w:cs="Arial"/>
        </w:rPr>
        <w:t>We strive to provide an excellent service in terms of quality of work, timely d</w:t>
      </w:r>
      <w:r w:rsidRPr="004127A9">
        <w:rPr>
          <w:rFonts w:ascii="Arial" w:hAnsi="Arial" w:cs="Arial"/>
        </w:rPr>
        <w:t>elivery, professional behaviour and customer service.  We expect consistently high standards from our staff and our contractors. We recognise, however, that there are occasions when the services delivered by UCL Accommodation may fall short of reasonable expectations. Th</w:t>
      </w:r>
      <w:r>
        <w:rPr>
          <w:rFonts w:ascii="Arial" w:hAnsi="Arial" w:cs="Arial"/>
        </w:rPr>
        <w:t>is</w:t>
      </w:r>
      <w:r w:rsidRPr="004127A9">
        <w:rPr>
          <w:rFonts w:ascii="Arial" w:hAnsi="Arial" w:cs="Arial"/>
        </w:rPr>
        <w:t xml:space="preserve"> Regulation</w:t>
      </w:r>
      <w:r>
        <w:rPr>
          <w:rFonts w:ascii="Arial" w:hAnsi="Arial" w:cs="Arial"/>
        </w:rPr>
        <w:t xml:space="preserve"> </w:t>
      </w:r>
      <w:r w:rsidR="006F64E1">
        <w:rPr>
          <w:rFonts w:ascii="Arial" w:hAnsi="Arial" w:cs="Arial"/>
        </w:rPr>
        <w:t>28</w:t>
      </w:r>
      <w:r w:rsidR="006F64E1" w:rsidRPr="004127A9">
        <w:rPr>
          <w:rFonts w:ascii="Arial" w:hAnsi="Arial" w:cs="Arial"/>
        </w:rPr>
        <w:t xml:space="preserve"> </w:t>
      </w:r>
      <w:r w:rsidRPr="004127A9">
        <w:rPr>
          <w:rFonts w:ascii="Arial" w:hAnsi="Arial" w:cs="Arial"/>
        </w:rPr>
        <w:t>set</w:t>
      </w:r>
      <w:r>
        <w:rPr>
          <w:rFonts w:ascii="Arial" w:hAnsi="Arial" w:cs="Arial"/>
        </w:rPr>
        <w:t>s</w:t>
      </w:r>
      <w:r w:rsidRPr="004127A9">
        <w:rPr>
          <w:rFonts w:ascii="Arial" w:hAnsi="Arial" w:cs="Arial"/>
        </w:rPr>
        <w:t xml:space="preserve"> out the formal procedure to be followed in the event of a service not being delivered in line with our high standards and user aspirations. </w:t>
      </w:r>
    </w:p>
    <w:p w14:paraId="5CBE7388" w14:textId="77777777" w:rsidR="00B51D5E" w:rsidRPr="004127A9" w:rsidRDefault="00B51D5E" w:rsidP="00B51D5E">
      <w:pPr>
        <w:spacing w:line="276" w:lineRule="auto"/>
        <w:jc w:val="both"/>
        <w:rPr>
          <w:rFonts w:ascii="Arial" w:hAnsi="Arial" w:cs="Arial"/>
        </w:rPr>
      </w:pPr>
    </w:p>
    <w:p w14:paraId="1163186D" w14:textId="3A0E928E" w:rsidR="00B51D5E" w:rsidRPr="004127A9" w:rsidRDefault="00B51D5E" w:rsidP="00B51D5E">
      <w:pPr>
        <w:widowControl w:val="0"/>
        <w:autoSpaceDE w:val="0"/>
        <w:autoSpaceDN w:val="0"/>
        <w:adjustRightInd w:val="0"/>
        <w:spacing w:line="276" w:lineRule="auto"/>
        <w:jc w:val="both"/>
        <w:rPr>
          <w:rFonts w:ascii="Arial" w:hAnsi="Arial" w:cs="Arial"/>
          <w:lang w:val="en-US"/>
        </w:rPr>
      </w:pPr>
      <w:r w:rsidRPr="004127A9">
        <w:rPr>
          <w:rFonts w:ascii="Arial" w:hAnsi="Arial" w:cs="Arial"/>
          <w:lang w:val="en-US"/>
        </w:rPr>
        <w:t xml:space="preserve">If you are unhappy about </w:t>
      </w:r>
      <w:r w:rsidR="00DE2030">
        <w:rPr>
          <w:rFonts w:ascii="Arial" w:hAnsi="Arial" w:cs="Arial"/>
          <w:lang w:val="en-US"/>
        </w:rPr>
        <w:t>the</w:t>
      </w:r>
      <w:r w:rsidRPr="004127A9">
        <w:rPr>
          <w:rFonts w:ascii="Arial" w:hAnsi="Arial" w:cs="Arial"/>
          <w:lang w:val="en-US"/>
        </w:rPr>
        <w:t xml:space="preserve"> service provided by or through UCL Accommodation, </w:t>
      </w:r>
      <w:r w:rsidR="00DE2030">
        <w:rPr>
          <w:rFonts w:ascii="Arial" w:hAnsi="Arial" w:cs="Arial"/>
          <w:lang w:val="en-US"/>
        </w:rPr>
        <w:t>please follow the complaints procedure</w:t>
      </w:r>
      <w:r w:rsidR="008523B0">
        <w:rPr>
          <w:rFonts w:ascii="Arial" w:hAnsi="Arial" w:cs="Arial"/>
          <w:lang w:val="en-US"/>
        </w:rPr>
        <w:t xml:space="preserve"> set out in this General Regulation </w:t>
      </w:r>
      <w:r w:rsidR="006F64E1">
        <w:rPr>
          <w:rFonts w:ascii="Arial" w:hAnsi="Arial" w:cs="Arial"/>
          <w:lang w:val="en-US"/>
        </w:rPr>
        <w:t xml:space="preserve">28 </w:t>
      </w:r>
      <w:r w:rsidR="00D50D1F">
        <w:rPr>
          <w:rFonts w:ascii="Arial" w:hAnsi="Arial" w:cs="Arial"/>
          <w:lang w:val="en-US"/>
        </w:rPr>
        <w:t>or</w:t>
      </w:r>
      <w:r w:rsidR="00DE2030">
        <w:rPr>
          <w:rFonts w:ascii="Arial" w:hAnsi="Arial" w:cs="Arial"/>
          <w:lang w:val="en-US"/>
        </w:rPr>
        <w:t xml:space="preserve"> contact your </w:t>
      </w:r>
      <w:r w:rsidR="00AA3A18">
        <w:rPr>
          <w:rFonts w:ascii="Arial" w:hAnsi="Arial" w:cs="Arial"/>
          <w:lang w:val="en-US"/>
        </w:rPr>
        <w:t>Hall Team</w:t>
      </w:r>
      <w:r w:rsidR="00C5138A">
        <w:rPr>
          <w:rFonts w:ascii="Arial" w:hAnsi="Arial" w:cs="Arial"/>
          <w:lang w:val="en-US"/>
        </w:rPr>
        <w:t xml:space="preserve"> directly</w:t>
      </w:r>
      <w:r w:rsidR="00612654">
        <w:rPr>
          <w:rFonts w:ascii="Arial" w:hAnsi="Arial" w:cs="Arial"/>
          <w:lang w:val="en-US"/>
        </w:rPr>
        <w:t xml:space="preserve">. </w:t>
      </w:r>
    </w:p>
    <w:p w14:paraId="21ACD648" w14:textId="77777777" w:rsidR="00B51D5E" w:rsidRPr="004127A9" w:rsidRDefault="00B51D5E" w:rsidP="00B51D5E">
      <w:pPr>
        <w:widowControl w:val="0"/>
        <w:autoSpaceDE w:val="0"/>
        <w:autoSpaceDN w:val="0"/>
        <w:adjustRightInd w:val="0"/>
        <w:spacing w:line="276" w:lineRule="auto"/>
        <w:jc w:val="both"/>
        <w:rPr>
          <w:rFonts w:ascii="Arial" w:hAnsi="Arial" w:cs="Arial"/>
          <w:lang w:val="en-US"/>
        </w:rPr>
      </w:pPr>
    </w:p>
    <w:p w14:paraId="76DF2FBA" w14:textId="4D033FF1" w:rsidR="00DC6525" w:rsidRPr="004127A9" w:rsidRDefault="00B51D5E" w:rsidP="00B51D5E">
      <w:pPr>
        <w:widowControl w:val="0"/>
        <w:autoSpaceDE w:val="0"/>
        <w:autoSpaceDN w:val="0"/>
        <w:adjustRightInd w:val="0"/>
        <w:spacing w:line="276" w:lineRule="auto"/>
        <w:jc w:val="both"/>
        <w:rPr>
          <w:rFonts w:ascii="Arial" w:hAnsi="Arial" w:cs="Arial"/>
          <w:color w:val="262626"/>
          <w:lang w:val="en-US"/>
        </w:rPr>
      </w:pPr>
      <w:r w:rsidRPr="43B6A470">
        <w:rPr>
          <w:rFonts w:ascii="Arial" w:hAnsi="Arial" w:cs="Arial"/>
          <w:color w:val="262626" w:themeColor="text1" w:themeTint="D9"/>
          <w:lang w:val="en-US"/>
        </w:rPr>
        <w:t xml:space="preserve">We also aspire to hold staff accountable for the services that they manage and so request that complaints are not initially escalated to senior leadership within </w:t>
      </w:r>
      <w:r w:rsidR="00BD161D">
        <w:rPr>
          <w:rFonts w:ascii="Arial" w:hAnsi="Arial" w:cs="Arial"/>
          <w:color w:val="262626" w:themeColor="text1" w:themeTint="D9"/>
          <w:lang w:val="en-US"/>
        </w:rPr>
        <w:t>UCL Campus Experience and Infrastructure (CE&amp;I)</w:t>
      </w:r>
      <w:r w:rsidRPr="43B6A470">
        <w:rPr>
          <w:rFonts w:ascii="Arial" w:hAnsi="Arial" w:cs="Arial"/>
          <w:color w:val="262626" w:themeColor="text1" w:themeTint="D9"/>
          <w:lang w:val="en-US"/>
        </w:rPr>
        <w:t>.</w:t>
      </w:r>
    </w:p>
    <w:p w14:paraId="6B36F7A4" w14:textId="77777777" w:rsidR="00DC6525" w:rsidRPr="004127A9" w:rsidRDefault="00DC6525" w:rsidP="00B51D5E">
      <w:pPr>
        <w:spacing w:line="276" w:lineRule="auto"/>
        <w:jc w:val="both"/>
        <w:rPr>
          <w:rFonts w:ascii="Arial" w:hAnsi="Arial" w:cs="Arial"/>
          <w:szCs w:val="24"/>
        </w:rPr>
      </w:pPr>
    </w:p>
    <w:p w14:paraId="36C73F32" w14:textId="77777777" w:rsidR="00DC6525" w:rsidRPr="004127A9" w:rsidRDefault="00DC6525" w:rsidP="00770439">
      <w:pPr>
        <w:pStyle w:val="Heading3"/>
        <w:spacing w:after="0" w:line="276" w:lineRule="auto"/>
        <w:ind w:left="0" w:firstLine="0"/>
        <w:jc w:val="both"/>
        <w:rPr>
          <w:rFonts w:cs="Arial"/>
        </w:rPr>
      </w:pPr>
      <w:r w:rsidRPr="004127A9">
        <w:rPr>
          <w:rFonts w:cs="Arial"/>
        </w:rPr>
        <w:t xml:space="preserve">Definition of a Complaint </w:t>
      </w:r>
    </w:p>
    <w:p w14:paraId="14D03B4E" w14:textId="531D9943" w:rsidR="00DC6525" w:rsidRPr="004127A9" w:rsidRDefault="00B51D5E" w:rsidP="00B51D5E">
      <w:pPr>
        <w:spacing w:line="276" w:lineRule="auto"/>
        <w:jc w:val="both"/>
        <w:rPr>
          <w:rFonts w:ascii="Arial" w:hAnsi="Arial" w:cs="Arial"/>
        </w:rPr>
      </w:pPr>
      <w:r w:rsidRPr="004127A9">
        <w:rPr>
          <w:rFonts w:ascii="Arial" w:hAnsi="Arial" w:cs="Arial"/>
        </w:rPr>
        <w:t xml:space="preserve">For the purposes of this procedure a complaint is defined as any serious and formal expression of dissatisfaction that requires action or redress. It includes repetitive failure to resolve or address a reported issue; serious failure of agreed service arrangement; serious breach of service agreement; serious inconvenience caused </w:t>
      </w:r>
      <w:proofErr w:type="gramStart"/>
      <w:r w:rsidRPr="004127A9">
        <w:rPr>
          <w:rFonts w:ascii="Arial" w:hAnsi="Arial" w:cs="Arial"/>
        </w:rPr>
        <w:t>as a result of</w:t>
      </w:r>
      <w:proofErr w:type="gramEnd"/>
      <w:r w:rsidRPr="004127A9">
        <w:rPr>
          <w:rFonts w:ascii="Arial" w:hAnsi="Arial" w:cs="Arial"/>
        </w:rPr>
        <w:t xml:space="preserve"> UCL Accommodation’s </w:t>
      </w:r>
      <w:r>
        <w:rPr>
          <w:rFonts w:ascii="Arial" w:hAnsi="Arial" w:cs="Arial"/>
        </w:rPr>
        <w:t xml:space="preserve">or UCL Accommodation contractors’ </w:t>
      </w:r>
      <w:r w:rsidRPr="004127A9">
        <w:rPr>
          <w:rFonts w:ascii="Arial" w:hAnsi="Arial" w:cs="Arial"/>
        </w:rPr>
        <w:t xml:space="preserve">actions (or inaction) and inappropriate behaviour by a member of UCL Accommodation staff or contractors. </w:t>
      </w:r>
      <w:r w:rsidR="00DC6525" w:rsidRPr="004127A9">
        <w:rPr>
          <w:rFonts w:ascii="Arial" w:hAnsi="Arial" w:cs="Arial"/>
        </w:rPr>
        <w:t xml:space="preserve"> </w:t>
      </w:r>
    </w:p>
    <w:p w14:paraId="137FE685" w14:textId="77777777" w:rsidR="00DC6525" w:rsidRPr="004127A9" w:rsidRDefault="00DC6525" w:rsidP="00B51D5E">
      <w:pPr>
        <w:spacing w:line="276" w:lineRule="auto"/>
        <w:jc w:val="both"/>
        <w:rPr>
          <w:rFonts w:ascii="Arial" w:hAnsi="Arial" w:cs="Arial"/>
          <w:szCs w:val="24"/>
        </w:rPr>
      </w:pPr>
    </w:p>
    <w:p w14:paraId="2CBB4539" w14:textId="77777777" w:rsidR="00DC6525" w:rsidRPr="004127A9" w:rsidRDefault="00DC6525" w:rsidP="00770439">
      <w:pPr>
        <w:pStyle w:val="Heading3"/>
        <w:spacing w:after="0" w:line="276" w:lineRule="auto"/>
        <w:ind w:left="0" w:firstLine="0"/>
        <w:jc w:val="both"/>
        <w:rPr>
          <w:rFonts w:cs="Arial"/>
        </w:rPr>
      </w:pPr>
      <w:r w:rsidRPr="004127A9">
        <w:rPr>
          <w:rFonts w:cs="Arial"/>
        </w:rPr>
        <w:t xml:space="preserve">The Process </w:t>
      </w:r>
    </w:p>
    <w:p w14:paraId="1CB09CE7" w14:textId="55B9B5BC" w:rsidR="00B51D5E" w:rsidRPr="00A912E6" w:rsidRDefault="00B51D5E" w:rsidP="00B51D5E">
      <w:pPr>
        <w:spacing w:line="276" w:lineRule="auto"/>
        <w:jc w:val="both"/>
        <w:rPr>
          <w:rFonts w:ascii="Arial" w:hAnsi="Arial" w:cs="Arial"/>
          <w:b/>
          <w:bCs/>
        </w:rPr>
      </w:pPr>
      <w:r w:rsidRPr="004127A9">
        <w:rPr>
          <w:rFonts w:ascii="Arial" w:hAnsi="Arial" w:cs="Arial"/>
        </w:rPr>
        <w:t>If you wish to make a complaint about your experience within UCL Accommodation</w:t>
      </w:r>
      <w:r>
        <w:rPr>
          <w:rFonts w:ascii="Arial" w:hAnsi="Arial" w:cs="Arial"/>
        </w:rPr>
        <w:t xml:space="preserve">, please follow the processes noted below.  </w:t>
      </w:r>
      <w:bookmarkStart w:id="130" w:name="_Hlk72233902"/>
      <w:r w:rsidRPr="00FD792F">
        <w:rPr>
          <w:rFonts w:ascii="Arial" w:hAnsi="Arial" w:cs="Arial"/>
        </w:rPr>
        <w:t xml:space="preserve">We encourage all residents to address all complaints in the first instance to </w:t>
      </w:r>
      <w:r>
        <w:rPr>
          <w:rFonts w:ascii="Arial" w:hAnsi="Arial" w:cs="Arial"/>
        </w:rPr>
        <w:t>UCL</w:t>
      </w:r>
      <w:r w:rsidRPr="00FD792F">
        <w:rPr>
          <w:rFonts w:ascii="Arial" w:hAnsi="Arial" w:cs="Arial"/>
        </w:rPr>
        <w:t xml:space="preserve"> Accommodation to investigate and resolve</w:t>
      </w:r>
      <w:r>
        <w:rPr>
          <w:rFonts w:ascii="Arial" w:hAnsi="Arial" w:cs="Arial"/>
        </w:rPr>
        <w:t xml:space="preserve">, following the process in Regulation </w:t>
      </w:r>
      <w:r w:rsidR="000E5953">
        <w:rPr>
          <w:rFonts w:ascii="Arial" w:hAnsi="Arial" w:cs="Arial"/>
        </w:rPr>
        <w:t>28</w:t>
      </w:r>
      <w:r>
        <w:rPr>
          <w:rFonts w:ascii="Arial" w:hAnsi="Arial" w:cs="Arial"/>
        </w:rPr>
        <w:t xml:space="preserve">.3.1. </w:t>
      </w:r>
      <w:r w:rsidRPr="00C97F63">
        <w:rPr>
          <w:rFonts w:ascii="Arial" w:hAnsi="Arial" w:cs="Arial"/>
        </w:rPr>
        <w:t xml:space="preserve">However, you have a right to issue a complaint via the UCL Student Complaints Procedure at any time (subject to the time limits set out at Regulation </w:t>
      </w:r>
      <w:r w:rsidR="000E5953" w:rsidRPr="00C97F63">
        <w:rPr>
          <w:rFonts w:ascii="Arial" w:hAnsi="Arial" w:cs="Arial"/>
        </w:rPr>
        <w:t>28</w:t>
      </w:r>
      <w:r w:rsidRPr="00C97F63">
        <w:rPr>
          <w:rFonts w:ascii="Arial" w:hAnsi="Arial" w:cs="Arial"/>
        </w:rPr>
        <w:t xml:space="preserve">.3.2). Further detail on the UCL Student Complaints Procedure is set out in Regulation </w:t>
      </w:r>
      <w:r w:rsidR="000E5953" w:rsidRPr="00C97F63">
        <w:rPr>
          <w:rFonts w:ascii="Arial" w:hAnsi="Arial" w:cs="Arial"/>
        </w:rPr>
        <w:t>28</w:t>
      </w:r>
      <w:r w:rsidRPr="00C97F63">
        <w:rPr>
          <w:rFonts w:ascii="Arial" w:hAnsi="Arial" w:cs="Arial"/>
        </w:rPr>
        <w:t>.3.2.</w:t>
      </w:r>
      <w:bookmarkEnd w:id="130"/>
    </w:p>
    <w:p w14:paraId="79353EFD" w14:textId="77777777" w:rsidR="00DC6525" w:rsidRDefault="00DC6525" w:rsidP="00B51D5E">
      <w:pPr>
        <w:spacing w:line="276" w:lineRule="auto"/>
        <w:jc w:val="both"/>
        <w:rPr>
          <w:rFonts w:ascii="Arial" w:hAnsi="Arial" w:cs="Arial"/>
        </w:rPr>
      </w:pPr>
    </w:p>
    <w:p w14:paraId="0ABE5C8F" w14:textId="507DD6A5" w:rsidR="00DC6525" w:rsidRPr="00CC0F52" w:rsidRDefault="000E5953" w:rsidP="00B51D5E">
      <w:pPr>
        <w:spacing w:line="276" w:lineRule="auto"/>
        <w:jc w:val="both"/>
        <w:rPr>
          <w:rFonts w:ascii="Arial" w:hAnsi="Arial" w:cs="Arial"/>
          <w:b/>
          <w:bCs/>
        </w:rPr>
      </w:pPr>
      <w:r>
        <w:rPr>
          <w:rFonts w:ascii="Arial" w:hAnsi="Arial" w:cs="Arial"/>
          <w:b/>
          <w:bCs/>
        </w:rPr>
        <w:t>28</w:t>
      </w:r>
      <w:r w:rsidR="00DC6525">
        <w:rPr>
          <w:rFonts w:ascii="Arial" w:hAnsi="Arial" w:cs="Arial"/>
          <w:b/>
          <w:bCs/>
        </w:rPr>
        <w:t xml:space="preserve">.3.1 </w:t>
      </w:r>
      <w:r w:rsidR="00B51D5E">
        <w:rPr>
          <w:rFonts w:ascii="Arial" w:hAnsi="Arial" w:cs="Arial"/>
          <w:b/>
          <w:bCs/>
        </w:rPr>
        <w:t>UCL Accommodation Complaints Process:</w:t>
      </w:r>
    </w:p>
    <w:p w14:paraId="43F19C1C" w14:textId="77777777" w:rsidR="00DC6525" w:rsidRDefault="00DC6525" w:rsidP="00DC6525">
      <w:pPr>
        <w:spacing w:line="276" w:lineRule="auto"/>
        <w:ind w:left="360"/>
        <w:jc w:val="both"/>
        <w:rPr>
          <w:rFonts w:ascii="Arial" w:hAnsi="Arial" w:cs="Arial"/>
        </w:rPr>
      </w:pPr>
    </w:p>
    <w:p w14:paraId="10546E85" w14:textId="06A0609F" w:rsidR="00B51D5E" w:rsidRDefault="00B51D5E" w:rsidP="00C550EA">
      <w:pPr>
        <w:pStyle w:val="ListParagraph"/>
        <w:numPr>
          <w:ilvl w:val="0"/>
          <w:numId w:val="27"/>
        </w:numPr>
        <w:spacing w:line="276" w:lineRule="auto"/>
        <w:ind w:left="426" w:hanging="426"/>
        <w:jc w:val="both"/>
        <w:rPr>
          <w:rFonts w:ascii="Arial" w:hAnsi="Arial" w:cs="Arial"/>
        </w:rPr>
      </w:pPr>
      <w:bookmarkStart w:id="131" w:name="_Hlk71902899"/>
      <w:r>
        <w:rPr>
          <w:rFonts w:ascii="Arial" w:hAnsi="Arial" w:cs="Arial"/>
        </w:rPr>
        <w:t>Where your complaint does not include a claim for compensation, y</w:t>
      </w:r>
      <w:r w:rsidRPr="00A6438E">
        <w:rPr>
          <w:rFonts w:ascii="Arial" w:hAnsi="Arial" w:cs="Arial"/>
        </w:rPr>
        <w:t>ou should first try to resolve the matter in consultation with the person who has caused the complaint</w:t>
      </w:r>
      <w:r>
        <w:rPr>
          <w:rFonts w:ascii="Arial" w:hAnsi="Arial" w:cs="Arial"/>
        </w:rPr>
        <w:t>.</w:t>
      </w:r>
      <w:r w:rsidRPr="00A6438E">
        <w:rPr>
          <w:rFonts w:ascii="Arial" w:hAnsi="Arial" w:cs="Arial"/>
        </w:rPr>
        <w:t xml:space="preserve"> </w:t>
      </w:r>
      <w:r w:rsidRPr="00FD792F">
        <w:rPr>
          <w:rFonts w:ascii="Arial" w:hAnsi="Arial" w:cs="Arial"/>
        </w:rPr>
        <w:t>Details on what constitute</w:t>
      </w:r>
      <w:r>
        <w:rPr>
          <w:rFonts w:ascii="Arial" w:hAnsi="Arial" w:cs="Arial"/>
        </w:rPr>
        <w:t>s</w:t>
      </w:r>
      <w:r w:rsidRPr="00FD792F">
        <w:rPr>
          <w:rFonts w:ascii="Arial" w:hAnsi="Arial" w:cs="Arial"/>
        </w:rPr>
        <w:t xml:space="preserve"> a claim for compensation are set out in Regulation </w:t>
      </w:r>
      <w:r w:rsidR="006F64E1" w:rsidRPr="00FD792F">
        <w:rPr>
          <w:rFonts w:ascii="Arial" w:hAnsi="Arial" w:cs="Arial"/>
        </w:rPr>
        <w:t>2</w:t>
      </w:r>
      <w:r w:rsidR="006F64E1">
        <w:rPr>
          <w:rFonts w:ascii="Arial" w:hAnsi="Arial" w:cs="Arial"/>
        </w:rPr>
        <w:t>9</w:t>
      </w:r>
      <w:r>
        <w:rPr>
          <w:rFonts w:ascii="Arial" w:hAnsi="Arial" w:cs="Arial"/>
        </w:rPr>
        <w:t>.</w:t>
      </w:r>
    </w:p>
    <w:p w14:paraId="1220B0E5" w14:textId="4F428869" w:rsidR="00B51D5E" w:rsidRPr="00DC30FA" w:rsidRDefault="00B51D5E" w:rsidP="00C550EA">
      <w:pPr>
        <w:pStyle w:val="ListParagraph"/>
        <w:numPr>
          <w:ilvl w:val="0"/>
          <w:numId w:val="27"/>
        </w:numPr>
        <w:spacing w:line="276" w:lineRule="auto"/>
        <w:ind w:left="426" w:hanging="426"/>
        <w:jc w:val="both"/>
        <w:rPr>
          <w:rFonts w:ascii="Arial" w:hAnsi="Arial" w:cs="Arial"/>
        </w:rPr>
      </w:pPr>
      <w:r w:rsidRPr="166CBF1E">
        <w:rPr>
          <w:rFonts w:ascii="Arial" w:hAnsi="Arial" w:cs="Arial"/>
        </w:rPr>
        <w:lastRenderedPageBreak/>
        <w:t xml:space="preserve">If you are unable to resolve the matter with the person who has caused the complaint, or your complaint includes a claim for compensation, then you should put your complaint (including any claim for compensation) in writing to the Accommodation Manager via </w:t>
      </w:r>
      <w:hyperlink r:id="rId42" w:history="1">
        <w:proofErr w:type="spellStart"/>
        <w:r w:rsidR="00521CEB" w:rsidRPr="0000508F">
          <w:rPr>
            <w:rStyle w:val="Hyperlink"/>
            <w:rFonts w:ascii="Arial" w:hAnsi="Arial" w:cs="Arial"/>
          </w:rPr>
          <w:t>askU</w:t>
        </w:r>
        <w:r w:rsidR="00521CEB" w:rsidRPr="0000508F">
          <w:rPr>
            <w:rStyle w:val="Hyperlink"/>
            <w:rFonts w:ascii="Arial" w:hAnsi="Arial" w:cs="Arial"/>
          </w:rPr>
          <w:t>C</w:t>
        </w:r>
        <w:r w:rsidR="00521CEB" w:rsidRPr="0000508F">
          <w:rPr>
            <w:rStyle w:val="Hyperlink"/>
            <w:rFonts w:ascii="Arial" w:hAnsi="Arial" w:cs="Arial"/>
          </w:rPr>
          <w:t>L</w:t>
        </w:r>
        <w:proofErr w:type="spellEnd"/>
      </w:hyperlink>
      <w:r w:rsidRPr="166CBF1E">
        <w:rPr>
          <w:rFonts w:ascii="Arial" w:hAnsi="Arial" w:cs="Arial"/>
        </w:rPr>
        <w:t>.</w:t>
      </w:r>
      <w:r>
        <w:t xml:space="preserve"> </w:t>
      </w:r>
      <w:r w:rsidRPr="166CBF1E">
        <w:rPr>
          <w:rFonts w:ascii="Arial" w:hAnsi="Arial" w:cs="Arial"/>
        </w:rPr>
        <w:t xml:space="preserve">Complaints must be submitted to the Accommodation Manager within 14 calendar days of the event giving rise to the complaint. Complaints submitted beyond this timeframe will be deemed to be out of time and will not be considered unless there is independent evidence to show compelling reasons as to why the complaint was not raised in a timely manner. </w:t>
      </w:r>
      <w:r>
        <w:t xml:space="preserve"> </w:t>
      </w:r>
      <w:r w:rsidRPr="166CBF1E">
        <w:rPr>
          <w:rFonts w:ascii="Arial" w:hAnsi="Arial" w:cs="Arial"/>
        </w:rPr>
        <w:t xml:space="preserve">The Accommodation Manager will investigate the complaint with all relevant stakeholders and may ask to meet with you to discuss the complaint further. Complaints logged in writing with the Accommodation Manager (via </w:t>
      </w:r>
      <w:hyperlink r:id="rId43" w:history="1">
        <w:proofErr w:type="spellStart"/>
        <w:r w:rsidR="00E310E6" w:rsidRPr="0000508F">
          <w:rPr>
            <w:rStyle w:val="Hyperlink"/>
            <w:rFonts w:ascii="Arial" w:hAnsi="Arial" w:cs="Arial"/>
          </w:rPr>
          <w:t>askUCL</w:t>
        </w:r>
        <w:proofErr w:type="spellEnd"/>
      </w:hyperlink>
      <w:r w:rsidRPr="166CBF1E">
        <w:rPr>
          <w:rFonts w:ascii="Arial" w:hAnsi="Arial" w:cs="Arial"/>
        </w:rPr>
        <w:t>) will be acknowledged within 3 calendar days and responded to fully in writing within 7 calendar days.</w:t>
      </w:r>
    </w:p>
    <w:p w14:paraId="0B2F0D19" w14:textId="11F936CA" w:rsidR="00B51D5E" w:rsidRDefault="00B51D5E" w:rsidP="00C550EA">
      <w:pPr>
        <w:pStyle w:val="ListParagraph"/>
        <w:numPr>
          <w:ilvl w:val="0"/>
          <w:numId w:val="27"/>
        </w:numPr>
        <w:spacing w:line="276" w:lineRule="auto"/>
        <w:ind w:left="426" w:hanging="426"/>
        <w:jc w:val="both"/>
        <w:rPr>
          <w:rFonts w:ascii="Arial" w:hAnsi="Arial" w:cs="Arial"/>
        </w:rPr>
      </w:pPr>
      <w:r w:rsidRPr="00A6438E">
        <w:rPr>
          <w:rFonts w:ascii="Arial" w:hAnsi="Arial" w:cs="Arial"/>
        </w:rPr>
        <w:t xml:space="preserve">If </w:t>
      </w:r>
      <w:r>
        <w:rPr>
          <w:rFonts w:ascii="Arial" w:hAnsi="Arial" w:cs="Arial"/>
        </w:rPr>
        <w:t xml:space="preserve">you are unhappy with the response from the Accommodation Manager, </w:t>
      </w:r>
      <w:r w:rsidRPr="00A6438E">
        <w:rPr>
          <w:rFonts w:ascii="Arial" w:hAnsi="Arial" w:cs="Arial"/>
        </w:rPr>
        <w:t xml:space="preserve">you </w:t>
      </w:r>
      <w:r>
        <w:rPr>
          <w:rFonts w:ascii="Arial" w:hAnsi="Arial" w:cs="Arial"/>
        </w:rPr>
        <w:t>should submit the complaint</w:t>
      </w:r>
      <w:r w:rsidRPr="00A6438E">
        <w:rPr>
          <w:rFonts w:ascii="Arial" w:hAnsi="Arial" w:cs="Arial"/>
        </w:rPr>
        <w:t xml:space="preserve"> in writing to the relevant</w:t>
      </w:r>
      <w:r w:rsidR="000639B2">
        <w:rPr>
          <w:rFonts w:ascii="Arial" w:hAnsi="Arial" w:cs="Arial"/>
        </w:rPr>
        <w:t xml:space="preserve"> </w:t>
      </w:r>
      <w:r w:rsidRPr="00A6438E">
        <w:rPr>
          <w:rFonts w:ascii="Arial" w:hAnsi="Arial" w:cs="Arial"/>
        </w:rPr>
        <w:t xml:space="preserve">Head of Operations including, if you wish, the form of remedy sought. </w:t>
      </w:r>
      <w:r w:rsidR="008D15F8">
        <w:rPr>
          <w:rFonts w:ascii="Arial" w:hAnsi="Arial" w:cs="Arial"/>
        </w:rPr>
        <w:t>Contact</w:t>
      </w:r>
      <w:r w:rsidRPr="00A6438E">
        <w:rPr>
          <w:rFonts w:ascii="Arial" w:hAnsi="Arial" w:cs="Arial"/>
        </w:rPr>
        <w:t xml:space="preserve"> details </w:t>
      </w:r>
      <w:r w:rsidR="008D15F8" w:rsidRPr="00A6438E">
        <w:rPr>
          <w:rFonts w:ascii="Arial" w:hAnsi="Arial" w:cs="Arial"/>
        </w:rPr>
        <w:t>can be</w:t>
      </w:r>
      <w:r w:rsidRPr="00A6438E">
        <w:rPr>
          <w:rFonts w:ascii="Arial" w:hAnsi="Arial" w:cs="Arial"/>
        </w:rPr>
        <w:t xml:space="preserve"> provided by the Accommodation Manager. </w:t>
      </w:r>
      <w:bookmarkStart w:id="132" w:name="_Hlk71901410"/>
      <w:proofErr w:type="gramStart"/>
      <w:r w:rsidRPr="00A6438E">
        <w:rPr>
          <w:rFonts w:ascii="Arial" w:hAnsi="Arial" w:cs="Arial"/>
        </w:rPr>
        <w:t>In order for</w:t>
      </w:r>
      <w:proofErr w:type="gramEnd"/>
      <w:r w:rsidRPr="00A6438E">
        <w:rPr>
          <w:rFonts w:ascii="Arial" w:hAnsi="Arial" w:cs="Arial"/>
        </w:rPr>
        <w:t xml:space="preserve"> a complaint to be considered, </w:t>
      </w:r>
      <w:r>
        <w:rPr>
          <w:rFonts w:ascii="Arial" w:hAnsi="Arial" w:cs="Arial"/>
        </w:rPr>
        <w:t>it</w:t>
      </w:r>
      <w:r w:rsidRPr="00A6438E">
        <w:rPr>
          <w:rFonts w:ascii="Arial" w:hAnsi="Arial" w:cs="Arial"/>
        </w:rPr>
        <w:t xml:space="preserve"> must be submitted to the </w:t>
      </w:r>
      <w:r w:rsidR="000639B2" w:rsidRPr="00A6438E">
        <w:rPr>
          <w:rFonts w:ascii="Arial" w:hAnsi="Arial" w:cs="Arial"/>
        </w:rPr>
        <w:t xml:space="preserve">Head of Operations </w:t>
      </w:r>
      <w:r w:rsidRPr="00A6438E">
        <w:rPr>
          <w:rFonts w:ascii="Arial" w:hAnsi="Arial" w:cs="Arial"/>
        </w:rPr>
        <w:t>no later than</w:t>
      </w:r>
      <w:r>
        <w:rPr>
          <w:rFonts w:ascii="Arial" w:hAnsi="Arial" w:cs="Arial"/>
        </w:rPr>
        <w:t xml:space="preserve"> </w:t>
      </w:r>
      <w:r w:rsidRPr="00146730">
        <w:rPr>
          <w:rFonts w:ascii="Arial" w:hAnsi="Arial" w:cs="Arial"/>
        </w:rPr>
        <w:t>7 calendar days</w:t>
      </w:r>
      <w:r>
        <w:rPr>
          <w:rFonts w:ascii="Arial" w:hAnsi="Arial" w:cs="Arial"/>
        </w:rPr>
        <w:t xml:space="preserve"> from the receipt of the Accommodation Manager’s response</w:t>
      </w:r>
      <w:r w:rsidRPr="00A6438E">
        <w:rPr>
          <w:rFonts w:ascii="Arial" w:hAnsi="Arial" w:cs="Arial"/>
        </w:rPr>
        <w:t xml:space="preserve">. If the complaint is received after this time, the Head of Operations will exercise discretion as to </w:t>
      </w:r>
      <w:proofErr w:type="gramStart"/>
      <w:r w:rsidRPr="00A6438E">
        <w:rPr>
          <w:rFonts w:ascii="Arial" w:hAnsi="Arial" w:cs="Arial"/>
        </w:rPr>
        <w:t>whether or not</w:t>
      </w:r>
      <w:proofErr w:type="gramEnd"/>
      <w:r w:rsidRPr="00A6438E">
        <w:rPr>
          <w:rFonts w:ascii="Arial" w:hAnsi="Arial" w:cs="Arial"/>
        </w:rPr>
        <w:t xml:space="preserve"> the matter in question is to be investigated.</w:t>
      </w:r>
      <w:bookmarkEnd w:id="132"/>
      <w:r w:rsidRPr="00A6438E">
        <w:rPr>
          <w:rFonts w:ascii="Arial" w:hAnsi="Arial" w:cs="Arial"/>
        </w:rPr>
        <w:t xml:space="preserve"> </w:t>
      </w:r>
      <w:r>
        <w:rPr>
          <w:rFonts w:ascii="Arial" w:hAnsi="Arial" w:cs="Arial"/>
        </w:rPr>
        <w:t xml:space="preserve">The outcome of your complaint will be issued to you in writing within </w:t>
      </w:r>
      <w:r w:rsidRPr="00146730">
        <w:rPr>
          <w:rFonts w:ascii="Arial" w:hAnsi="Arial" w:cs="Arial"/>
        </w:rPr>
        <w:t>7 calendar days</w:t>
      </w:r>
      <w:r>
        <w:rPr>
          <w:rFonts w:ascii="Arial" w:hAnsi="Arial" w:cs="Arial"/>
        </w:rPr>
        <w:t xml:space="preserve"> of the date you submitted the complaint to the Head of Operations.</w:t>
      </w:r>
      <w:r w:rsidRPr="00A6438E">
        <w:rPr>
          <w:rFonts w:ascii="Arial" w:hAnsi="Arial" w:cs="Arial"/>
        </w:rPr>
        <w:t xml:space="preserve"> </w:t>
      </w:r>
    </w:p>
    <w:p w14:paraId="27162BA2" w14:textId="6E4EBED1" w:rsidR="00B51D5E" w:rsidRDefault="00B51D5E" w:rsidP="00C550EA">
      <w:pPr>
        <w:pStyle w:val="ListParagraph"/>
        <w:numPr>
          <w:ilvl w:val="0"/>
          <w:numId w:val="27"/>
        </w:numPr>
        <w:spacing w:line="276" w:lineRule="auto"/>
        <w:ind w:left="426" w:hanging="426"/>
        <w:jc w:val="both"/>
        <w:rPr>
          <w:rFonts w:ascii="Arial" w:hAnsi="Arial" w:cs="Arial"/>
        </w:rPr>
      </w:pPr>
      <w:r>
        <w:rPr>
          <w:rFonts w:ascii="Arial" w:hAnsi="Arial" w:cs="Arial"/>
        </w:rPr>
        <w:t>If</w:t>
      </w:r>
      <w:r w:rsidRPr="00A6438E">
        <w:rPr>
          <w:rFonts w:ascii="Arial" w:hAnsi="Arial" w:cs="Arial"/>
        </w:rPr>
        <w:t xml:space="preserve"> you are unhappy with the response from the Head of Operations you</w:t>
      </w:r>
      <w:r>
        <w:rPr>
          <w:rFonts w:ascii="Arial" w:hAnsi="Arial" w:cs="Arial"/>
        </w:rPr>
        <w:t xml:space="preserve"> should</w:t>
      </w:r>
      <w:r w:rsidRPr="00A6438E">
        <w:rPr>
          <w:rFonts w:ascii="Arial" w:hAnsi="Arial" w:cs="Arial"/>
        </w:rPr>
        <w:t xml:space="preserve"> </w:t>
      </w:r>
      <w:r>
        <w:rPr>
          <w:rFonts w:ascii="Arial" w:hAnsi="Arial" w:cs="Arial"/>
        </w:rPr>
        <w:t>submit the complaint in writing</w:t>
      </w:r>
      <w:r w:rsidRPr="00A6438E">
        <w:rPr>
          <w:rFonts w:ascii="Arial" w:hAnsi="Arial" w:cs="Arial"/>
        </w:rPr>
        <w:t xml:space="preserve"> to the </w:t>
      </w:r>
      <w:r w:rsidR="00B56041">
        <w:rPr>
          <w:rFonts w:ascii="Arial" w:hAnsi="Arial" w:cs="Arial"/>
        </w:rPr>
        <w:t>Director of Accommodation</w:t>
      </w:r>
      <w:r>
        <w:rPr>
          <w:rFonts w:ascii="Arial" w:hAnsi="Arial" w:cs="Arial"/>
        </w:rPr>
        <w:t xml:space="preserve"> (whose </w:t>
      </w:r>
      <w:r w:rsidRPr="00A6438E">
        <w:rPr>
          <w:rFonts w:ascii="Arial" w:hAnsi="Arial" w:cs="Arial"/>
        </w:rPr>
        <w:t xml:space="preserve">details can be </w:t>
      </w:r>
      <w:r w:rsidR="008523B0">
        <w:rPr>
          <w:rFonts w:ascii="Arial" w:hAnsi="Arial" w:cs="Arial"/>
        </w:rPr>
        <w:t>provided by</w:t>
      </w:r>
      <w:r w:rsidRPr="00A6438E">
        <w:rPr>
          <w:rFonts w:ascii="Arial" w:hAnsi="Arial" w:cs="Arial"/>
        </w:rPr>
        <w:t xml:space="preserve"> the Accommodation Manager</w:t>
      </w:r>
      <w:r>
        <w:rPr>
          <w:rFonts w:ascii="Arial" w:hAnsi="Arial" w:cs="Arial"/>
        </w:rPr>
        <w:t>), who will review the complaint and the decision of the Head of Operations</w:t>
      </w:r>
      <w:r w:rsidRPr="00A6438E">
        <w:rPr>
          <w:rFonts w:ascii="Arial" w:hAnsi="Arial" w:cs="Arial"/>
        </w:rPr>
        <w:t>. </w:t>
      </w:r>
      <w:proofErr w:type="gramStart"/>
      <w:r w:rsidRPr="00A6438E">
        <w:rPr>
          <w:rFonts w:ascii="Arial" w:hAnsi="Arial" w:cs="Arial"/>
        </w:rPr>
        <w:t>In order for</w:t>
      </w:r>
      <w:proofErr w:type="gramEnd"/>
      <w:r w:rsidRPr="00A6438E">
        <w:rPr>
          <w:rFonts w:ascii="Arial" w:hAnsi="Arial" w:cs="Arial"/>
        </w:rPr>
        <w:t xml:space="preserve"> a complaint to be considered</w:t>
      </w:r>
      <w:r>
        <w:rPr>
          <w:rFonts w:ascii="Arial" w:hAnsi="Arial" w:cs="Arial"/>
        </w:rPr>
        <w:t xml:space="preserve"> by the </w:t>
      </w:r>
      <w:r w:rsidR="00B56041">
        <w:rPr>
          <w:rFonts w:ascii="Arial" w:hAnsi="Arial" w:cs="Arial"/>
        </w:rPr>
        <w:t>Director of Accommodation</w:t>
      </w:r>
      <w:r w:rsidRPr="00A6438E">
        <w:rPr>
          <w:rFonts w:ascii="Arial" w:hAnsi="Arial" w:cs="Arial"/>
        </w:rPr>
        <w:t xml:space="preserve">, it must be submitted to the </w:t>
      </w:r>
      <w:r w:rsidR="00B56041">
        <w:rPr>
          <w:rFonts w:ascii="Arial" w:hAnsi="Arial" w:cs="Arial"/>
        </w:rPr>
        <w:t>Director of Accommodation</w:t>
      </w:r>
      <w:r w:rsidRPr="00A6438E">
        <w:rPr>
          <w:rFonts w:ascii="Arial" w:hAnsi="Arial" w:cs="Arial"/>
        </w:rPr>
        <w:t xml:space="preserve"> no later than </w:t>
      </w:r>
      <w:r w:rsidRPr="00146730">
        <w:rPr>
          <w:rFonts w:ascii="Arial" w:hAnsi="Arial" w:cs="Arial"/>
        </w:rPr>
        <w:t>7 calendar days</w:t>
      </w:r>
      <w:r w:rsidRPr="00A6438E">
        <w:rPr>
          <w:rFonts w:ascii="Arial" w:hAnsi="Arial" w:cs="Arial"/>
        </w:rPr>
        <w:t xml:space="preserve"> </w:t>
      </w:r>
      <w:r w:rsidRPr="002B7507">
        <w:rPr>
          <w:rFonts w:ascii="Arial" w:hAnsi="Arial" w:cs="Arial"/>
        </w:rPr>
        <w:t>after the decision of the Head of Operations is issued to you</w:t>
      </w:r>
      <w:r w:rsidRPr="00A6438E">
        <w:rPr>
          <w:rFonts w:ascii="Arial" w:hAnsi="Arial" w:cs="Arial"/>
        </w:rPr>
        <w:t>. If the complaint is received after this time, the</w:t>
      </w:r>
      <w:r>
        <w:rPr>
          <w:rFonts w:ascii="Arial" w:hAnsi="Arial" w:cs="Arial"/>
        </w:rPr>
        <w:t xml:space="preserve"> </w:t>
      </w:r>
      <w:r w:rsidR="00B56041">
        <w:rPr>
          <w:rFonts w:ascii="Arial" w:hAnsi="Arial" w:cs="Arial"/>
        </w:rPr>
        <w:t>Director of Accommodation</w:t>
      </w:r>
      <w:r w:rsidRPr="00A6438E">
        <w:rPr>
          <w:rFonts w:ascii="Arial" w:hAnsi="Arial" w:cs="Arial"/>
        </w:rPr>
        <w:t xml:space="preserve"> will exercise discretion as to </w:t>
      </w:r>
      <w:proofErr w:type="gramStart"/>
      <w:r w:rsidRPr="00A6438E">
        <w:rPr>
          <w:rFonts w:ascii="Arial" w:hAnsi="Arial" w:cs="Arial"/>
        </w:rPr>
        <w:t>whether or not</w:t>
      </w:r>
      <w:proofErr w:type="gramEnd"/>
      <w:r w:rsidRPr="00A6438E">
        <w:rPr>
          <w:rFonts w:ascii="Arial" w:hAnsi="Arial" w:cs="Arial"/>
        </w:rPr>
        <w:t xml:space="preserve"> the matter in question is to be investigated. The outcome of your complaint will be issued to you in writing within </w:t>
      </w:r>
      <w:r w:rsidRPr="00146730">
        <w:rPr>
          <w:rFonts w:ascii="Arial" w:hAnsi="Arial" w:cs="Arial"/>
        </w:rPr>
        <w:t>7 calendar days</w:t>
      </w:r>
      <w:r w:rsidRPr="00A6438E">
        <w:rPr>
          <w:rFonts w:ascii="Arial" w:hAnsi="Arial" w:cs="Arial"/>
        </w:rPr>
        <w:t xml:space="preserve"> of the date</w:t>
      </w:r>
      <w:r>
        <w:rPr>
          <w:rFonts w:ascii="Arial" w:hAnsi="Arial" w:cs="Arial"/>
        </w:rPr>
        <w:t xml:space="preserve"> </w:t>
      </w:r>
      <w:r w:rsidRPr="00A6438E">
        <w:rPr>
          <w:rFonts w:ascii="Arial" w:hAnsi="Arial" w:cs="Arial"/>
        </w:rPr>
        <w:t xml:space="preserve">you submitted the complaint to the </w:t>
      </w:r>
      <w:r w:rsidR="00B56041">
        <w:rPr>
          <w:rFonts w:ascii="Arial" w:hAnsi="Arial" w:cs="Arial"/>
        </w:rPr>
        <w:t>Director of Accommodation</w:t>
      </w:r>
      <w:r w:rsidRPr="00A6438E">
        <w:rPr>
          <w:rFonts w:ascii="Arial" w:hAnsi="Arial" w:cs="Arial"/>
        </w:rPr>
        <w:t xml:space="preserve">. </w:t>
      </w:r>
    </w:p>
    <w:p w14:paraId="1894BE7F" w14:textId="77777777" w:rsidR="00B51D5E" w:rsidRDefault="00B51D5E" w:rsidP="00B51D5E">
      <w:pPr>
        <w:spacing w:line="276" w:lineRule="auto"/>
        <w:ind w:left="426" w:hanging="426"/>
        <w:rPr>
          <w:rFonts w:ascii="Arial" w:hAnsi="Arial" w:cs="Arial"/>
        </w:rPr>
      </w:pPr>
    </w:p>
    <w:p w14:paraId="1D5CBD0B" w14:textId="77777777" w:rsidR="00B51D5E" w:rsidRDefault="00B51D5E" w:rsidP="00BA0CAA">
      <w:pPr>
        <w:spacing w:line="276" w:lineRule="auto"/>
        <w:ind w:left="426"/>
        <w:jc w:val="both"/>
        <w:rPr>
          <w:rFonts w:ascii="Arial" w:hAnsi="Arial" w:cs="Arial"/>
        </w:rPr>
      </w:pPr>
      <w:r w:rsidRPr="004F718D">
        <w:rPr>
          <w:rFonts w:ascii="Arial" w:hAnsi="Arial" w:cs="Arial"/>
        </w:rPr>
        <w:t xml:space="preserve">Students can expect that UCL </w:t>
      </w:r>
      <w:r>
        <w:rPr>
          <w:rFonts w:ascii="Arial" w:hAnsi="Arial" w:cs="Arial"/>
        </w:rPr>
        <w:t xml:space="preserve">Accommodation </w:t>
      </w:r>
      <w:r w:rsidRPr="004F718D">
        <w:rPr>
          <w:rFonts w:ascii="Arial" w:hAnsi="Arial" w:cs="Arial"/>
        </w:rPr>
        <w:t xml:space="preserve">will have completed its consideration of a complaint </w:t>
      </w:r>
      <w:r>
        <w:rPr>
          <w:rFonts w:ascii="Arial" w:hAnsi="Arial" w:cs="Arial"/>
        </w:rPr>
        <w:t xml:space="preserve">within 35 calendar days in accordance with the timeframes laid out above, but </w:t>
      </w:r>
      <w:r w:rsidRPr="004F718D">
        <w:rPr>
          <w:rFonts w:ascii="Arial" w:hAnsi="Arial" w:cs="Arial"/>
        </w:rPr>
        <w:t>from time to time there may be valid reason for a delay, particularly in more complex cases. In such circumstances students will be informed of any delay and the reason for it.</w:t>
      </w:r>
    </w:p>
    <w:p w14:paraId="09CD1D99" w14:textId="77777777" w:rsidR="00B51D5E" w:rsidRDefault="00B51D5E" w:rsidP="00B51D5E">
      <w:pPr>
        <w:spacing w:line="276" w:lineRule="auto"/>
        <w:ind w:left="426"/>
        <w:rPr>
          <w:rFonts w:ascii="Arial" w:hAnsi="Arial" w:cs="Arial"/>
        </w:rPr>
      </w:pPr>
    </w:p>
    <w:p w14:paraId="1CF53ED1" w14:textId="51A75DB9" w:rsidR="00B51D5E" w:rsidRDefault="00B51D5E" w:rsidP="00B51D5E">
      <w:pPr>
        <w:spacing w:line="276" w:lineRule="auto"/>
        <w:ind w:left="426"/>
        <w:rPr>
          <w:rFonts w:ascii="Arial" w:hAnsi="Arial" w:cs="Arial"/>
        </w:rPr>
      </w:pPr>
      <w:r>
        <w:rPr>
          <w:rFonts w:ascii="Arial" w:hAnsi="Arial" w:cs="Arial"/>
        </w:rPr>
        <w:t xml:space="preserve">Where any of the UCL staff members identified in the complaints process in this Regulation </w:t>
      </w:r>
      <w:r w:rsidR="006F64E1">
        <w:rPr>
          <w:rFonts w:ascii="Arial" w:hAnsi="Arial" w:cs="Arial"/>
        </w:rPr>
        <w:t>28</w:t>
      </w:r>
      <w:r>
        <w:rPr>
          <w:rFonts w:ascii="Arial" w:hAnsi="Arial" w:cs="Arial"/>
        </w:rPr>
        <w:t xml:space="preserve">.3.1 are unavailable to consider your complaint for any reason at the commencement or during the complaints process, then you will be given details of another UCL staff </w:t>
      </w:r>
      <w:r w:rsidRPr="00597239">
        <w:rPr>
          <w:rFonts w:ascii="Arial" w:hAnsi="Arial" w:cs="Arial"/>
        </w:rPr>
        <w:t xml:space="preserve">member </w:t>
      </w:r>
      <w:r>
        <w:rPr>
          <w:rFonts w:ascii="Arial" w:hAnsi="Arial" w:cs="Arial"/>
        </w:rPr>
        <w:t>who you can submit your complaint to and/or who will deal with the complaint on behalf of the identified UCL staff member. In such circumstances the references to the identified UCL staff member in the complaints process noted above should be read as references to the UCL staff member acting on their behalf.</w:t>
      </w:r>
    </w:p>
    <w:bookmarkEnd w:id="131"/>
    <w:p w14:paraId="59DA7221" w14:textId="77777777" w:rsidR="00DC6525" w:rsidRPr="004127A9" w:rsidRDefault="00DC6525" w:rsidP="00DC6525">
      <w:pPr>
        <w:spacing w:line="276" w:lineRule="auto"/>
        <w:jc w:val="both"/>
        <w:rPr>
          <w:rFonts w:ascii="Arial" w:hAnsi="Arial" w:cs="Arial"/>
        </w:rPr>
      </w:pPr>
    </w:p>
    <w:p w14:paraId="2C59487C" w14:textId="1CC35142" w:rsidR="00DC6525" w:rsidRPr="004F718D" w:rsidRDefault="006F64E1" w:rsidP="00B51D5E">
      <w:pPr>
        <w:spacing w:line="276" w:lineRule="auto"/>
        <w:ind w:left="360" w:hanging="360"/>
        <w:jc w:val="both"/>
        <w:rPr>
          <w:rFonts w:ascii="Arial" w:hAnsi="Arial" w:cs="Arial"/>
          <w:b/>
          <w:bCs/>
        </w:rPr>
      </w:pPr>
      <w:bookmarkStart w:id="133" w:name="_Hlk132632328"/>
      <w:r w:rsidRPr="004F718D">
        <w:rPr>
          <w:rFonts w:ascii="Arial" w:hAnsi="Arial" w:cs="Arial"/>
          <w:b/>
          <w:bCs/>
        </w:rPr>
        <w:t>2</w:t>
      </w:r>
      <w:r>
        <w:rPr>
          <w:rFonts w:ascii="Arial" w:hAnsi="Arial" w:cs="Arial"/>
          <w:b/>
          <w:bCs/>
        </w:rPr>
        <w:t>8</w:t>
      </w:r>
      <w:r w:rsidR="00DC6525" w:rsidRPr="004F718D">
        <w:rPr>
          <w:rFonts w:ascii="Arial" w:hAnsi="Arial" w:cs="Arial"/>
          <w:b/>
          <w:bCs/>
        </w:rPr>
        <w:t>.3.</w:t>
      </w:r>
      <w:r w:rsidR="00DC6525">
        <w:rPr>
          <w:rFonts w:ascii="Arial" w:hAnsi="Arial" w:cs="Arial"/>
          <w:b/>
          <w:bCs/>
        </w:rPr>
        <w:t>2</w:t>
      </w:r>
      <w:r w:rsidR="00DC6525" w:rsidRPr="004F718D">
        <w:rPr>
          <w:rFonts w:ascii="Arial" w:hAnsi="Arial" w:cs="Arial"/>
          <w:b/>
          <w:bCs/>
        </w:rPr>
        <w:t xml:space="preserve"> The Student Complaints Procedure</w:t>
      </w:r>
      <w:r w:rsidR="00DC6525">
        <w:rPr>
          <w:rFonts w:ascii="Arial" w:hAnsi="Arial" w:cs="Arial"/>
          <w:b/>
          <w:bCs/>
        </w:rPr>
        <w:t xml:space="preserve"> and informal resolution</w:t>
      </w:r>
    </w:p>
    <w:p w14:paraId="22F35167" w14:textId="0C111CA8" w:rsidR="00B51D5E" w:rsidRDefault="00B51D5E" w:rsidP="00B51D5E">
      <w:pPr>
        <w:spacing w:line="276" w:lineRule="auto"/>
        <w:jc w:val="both"/>
        <w:rPr>
          <w:rFonts w:ascii="Arial" w:hAnsi="Arial" w:cs="Arial"/>
        </w:rPr>
      </w:pPr>
      <w:r w:rsidRPr="00042DB6">
        <w:rPr>
          <w:rFonts w:ascii="Arial" w:hAnsi="Arial" w:cs="Arial"/>
        </w:rPr>
        <w:lastRenderedPageBreak/>
        <w:t xml:space="preserve">You have a right to </w:t>
      </w:r>
      <w:r w:rsidR="008F565B" w:rsidRPr="00042DB6">
        <w:rPr>
          <w:rFonts w:ascii="Arial" w:hAnsi="Arial" w:cs="Arial"/>
        </w:rPr>
        <w:t>raise</w:t>
      </w:r>
      <w:r w:rsidRPr="00042DB6">
        <w:rPr>
          <w:rFonts w:ascii="Arial" w:hAnsi="Arial" w:cs="Arial"/>
        </w:rPr>
        <w:t xml:space="preserve"> a complaint via the UCL Student Complaints Procedure at any time without following the UCL Accommodation complaints process in Regulation </w:t>
      </w:r>
      <w:r w:rsidR="006F64E1" w:rsidRPr="00042DB6">
        <w:rPr>
          <w:rFonts w:ascii="Arial" w:hAnsi="Arial" w:cs="Arial"/>
        </w:rPr>
        <w:t>2</w:t>
      </w:r>
      <w:r w:rsidR="006F64E1">
        <w:rPr>
          <w:rFonts w:ascii="Arial" w:hAnsi="Arial" w:cs="Arial"/>
        </w:rPr>
        <w:t>8</w:t>
      </w:r>
      <w:r w:rsidRPr="00042DB6">
        <w:rPr>
          <w:rFonts w:ascii="Arial" w:hAnsi="Arial" w:cs="Arial"/>
        </w:rPr>
        <w:t xml:space="preserve">.3.1, or during that process, or at the end of the process.  You can find details of how to submit a complaint through the link to the Student Complaints Procedure set out below. The notification by UCL Accommodation of the outcome of your complaint at the last stage of consideration of the complaint by UCL Accommodation will also include details of the UCL Student Complaints Procedure </w:t>
      </w:r>
      <w:proofErr w:type="gramStart"/>
      <w:r w:rsidRPr="00042DB6">
        <w:rPr>
          <w:rFonts w:ascii="Arial" w:hAnsi="Arial" w:cs="Arial"/>
        </w:rPr>
        <w:t>in the event that</w:t>
      </w:r>
      <w:proofErr w:type="gramEnd"/>
      <w:r w:rsidRPr="00042DB6">
        <w:rPr>
          <w:rFonts w:ascii="Arial" w:hAnsi="Arial" w:cs="Arial"/>
        </w:rPr>
        <w:t xml:space="preserve"> you remain dissatisfied with the decision of UCL Accommodation. </w:t>
      </w:r>
      <w:r w:rsidRPr="00042DB6">
        <w:rPr>
          <w:rFonts w:ascii="Arial" w:hAnsi="Arial" w:cs="Arial"/>
          <w:b/>
          <w:bCs/>
        </w:rPr>
        <w:t xml:space="preserve">Please note that to be considered under the Student Complaints Procedure, complaints must be submitted under that procedure within </w:t>
      </w:r>
      <w:r w:rsidR="004F26BB" w:rsidRPr="00042DB6">
        <w:rPr>
          <w:rFonts w:ascii="Arial" w:hAnsi="Arial" w:cs="Arial"/>
          <w:b/>
          <w:bCs/>
        </w:rPr>
        <w:t>three</w:t>
      </w:r>
      <w:r w:rsidRPr="00042DB6">
        <w:rPr>
          <w:rFonts w:ascii="Arial" w:hAnsi="Arial" w:cs="Arial"/>
          <w:b/>
          <w:bCs/>
        </w:rPr>
        <w:t xml:space="preserve"> calendar months of the event giving rise to the complaint</w:t>
      </w:r>
      <w:r w:rsidRPr="00042DB6">
        <w:rPr>
          <w:rFonts w:ascii="Arial" w:hAnsi="Arial" w:cs="Arial"/>
        </w:rPr>
        <w:t>. Complaints submitted beyond this timeframe will be deemed to be out of time and will not be considered unless there is independent evidence to show compelling reasons as to why the complaint was not raised in a timely manner. Please see the Student Complaints Procedure (linked below) for further details.</w:t>
      </w:r>
    </w:p>
    <w:bookmarkEnd w:id="133"/>
    <w:p w14:paraId="6B86B102" w14:textId="77777777" w:rsidR="00B51D5E" w:rsidRDefault="00B51D5E" w:rsidP="00B51D5E">
      <w:pPr>
        <w:spacing w:line="276" w:lineRule="auto"/>
        <w:jc w:val="both"/>
        <w:rPr>
          <w:rFonts w:ascii="Arial" w:hAnsi="Arial" w:cs="Arial"/>
        </w:rPr>
      </w:pPr>
    </w:p>
    <w:p w14:paraId="29419CB4" w14:textId="5D5D8165" w:rsidR="00B51D5E" w:rsidRPr="00E31134" w:rsidRDefault="00B51D5E" w:rsidP="00B51D5E">
      <w:pPr>
        <w:spacing w:line="276" w:lineRule="auto"/>
        <w:jc w:val="both"/>
        <w:rPr>
          <w:rFonts w:ascii="Arial" w:hAnsi="Arial" w:cs="Arial"/>
          <w:szCs w:val="24"/>
        </w:rPr>
      </w:pPr>
      <w:r w:rsidRPr="004127A9">
        <w:rPr>
          <w:rFonts w:ascii="Arial" w:hAnsi="Arial" w:cs="Arial"/>
        </w:rPr>
        <w:t xml:space="preserve">At all times during the processing of your complaint informal </w:t>
      </w:r>
      <w:r w:rsidRPr="00E31134">
        <w:rPr>
          <w:rFonts w:ascii="Arial" w:hAnsi="Arial" w:cs="Arial"/>
          <w:szCs w:val="24"/>
        </w:rPr>
        <w:t xml:space="preserve">resolution is encouraged and students may wish to seek the advice of the UCL Student Mediator or the </w:t>
      </w:r>
      <w:r w:rsidR="005007E2" w:rsidRPr="00822784">
        <w:rPr>
          <w:rFonts w:ascii="Arial" w:eastAsia="Times New Roman" w:hAnsi="Arial" w:cs="Arial"/>
          <w:szCs w:val="24"/>
        </w:rPr>
        <w:t>Students’ Union</w:t>
      </w:r>
      <w:r w:rsidRPr="00822784">
        <w:rPr>
          <w:rFonts w:ascii="Arial" w:eastAsia="Times New Roman" w:hAnsi="Arial" w:cs="Arial"/>
          <w:szCs w:val="24"/>
        </w:rPr>
        <w:t xml:space="preserve"> Advice Service</w:t>
      </w:r>
      <w:r w:rsidRPr="00E31134">
        <w:rPr>
          <w:rFonts w:ascii="Arial" w:hAnsi="Arial" w:cs="Arial"/>
          <w:szCs w:val="24"/>
        </w:rPr>
        <w:t>.</w:t>
      </w:r>
      <w:r w:rsidRPr="00E31134">
        <w:rPr>
          <w:szCs w:val="24"/>
        </w:rPr>
        <w:t xml:space="preserve"> </w:t>
      </w:r>
    </w:p>
    <w:p w14:paraId="55256C59" w14:textId="77777777" w:rsidR="00B51D5E" w:rsidRDefault="00B51D5E" w:rsidP="00B51D5E">
      <w:pPr>
        <w:spacing w:line="276" w:lineRule="auto"/>
        <w:jc w:val="both"/>
        <w:rPr>
          <w:rFonts w:ascii="Arial" w:hAnsi="Arial" w:cs="Arial"/>
        </w:rPr>
      </w:pPr>
    </w:p>
    <w:p w14:paraId="219661C2" w14:textId="0A819CF0" w:rsidR="00DC6525" w:rsidRDefault="00B51D5E" w:rsidP="00B51D5E">
      <w:pPr>
        <w:spacing w:line="276" w:lineRule="auto"/>
        <w:jc w:val="both"/>
        <w:rPr>
          <w:rStyle w:val="Hyperlink"/>
          <w:rFonts w:ascii="Arial" w:hAnsi="Arial" w:cs="Arial"/>
        </w:rPr>
      </w:pPr>
      <w:r w:rsidRPr="00A33FA6">
        <w:rPr>
          <w:rFonts w:ascii="Arial" w:hAnsi="Arial" w:cs="Arial"/>
        </w:rPr>
        <w:t>Link to Student Complaints Procedure:</w:t>
      </w:r>
      <w:r>
        <w:t xml:space="preserve"> </w:t>
      </w:r>
      <w:hyperlink r:id="rId44" w:history="1">
        <w:r w:rsidRPr="00A33FA6">
          <w:rPr>
            <w:rStyle w:val="Hyperlink"/>
            <w:rFonts w:ascii="Arial" w:hAnsi="Arial" w:cs="Arial"/>
          </w:rPr>
          <w:t>https://www.ucl.ac.uk/acade</w:t>
        </w:r>
        <w:r w:rsidRPr="00A33FA6">
          <w:rPr>
            <w:rStyle w:val="Hyperlink"/>
            <w:rFonts w:ascii="Arial" w:hAnsi="Arial" w:cs="Arial"/>
          </w:rPr>
          <w:t>m</w:t>
        </w:r>
        <w:r w:rsidRPr="00A33FA6">
          <w:rPr>
            <w:rStyle w:val="Hyperlink"/>
            <w:rFonts w:ascii="Arial" w:hAnsi="Arial" w:cs="Arial"/>
          </w:rPr>
          <w:t>ic-manual/chapters/chapter-6-student-casework-framework/section-10-ucl-student-complaints-procedure</w:t>
        </w:r>
      </w:hyperlink>
      <w:r w:rsidR="004379AD">
        <w:rPr>
          <w:rStyle w:val="Hyperlink"/>
          <w:rFonts w:ascii="Arial" w:hAnsi="Arial" w:cs="Arial"/>
        </w:rPr>
        <w:t xml:space="preserve"> </w:t>
      </w:r>
    </w:p>
    <w:bookmarkEnd w:id="129"/>
    <w:p w14:paraId="7BC1840F" w14:textId="77777777" w:rsidR="005E14CE" w:rsidRPr="004127A9" w:rsidRDefault="005E14CE" w:rsidP="00DC6525">
      <w:pPr>
        <w:autoSpaceDE w:val="0"/>
        <w:autoSpaceDN w:val="0"/>
        <w:adjustRightInd w:val="0"/>
        <w:spacing w:line="276" w:lineRule="auto"/>
        <w:jc w:val="both"/>
        <w:rPr>
          <w:rFonts w:ascii="Arial" w:hAnsi="Arial" w:cs="Arial"/>
          <w:b/>
          <w:bCs/>
        </w:rPr>
      </w:pPr>
    </w:p>
    <w:p w14:paraId="3D6C883A" w14:textId="77777777" w:rsidR="00DC6525" w:rsidRDefault="00DC6525" w:rsidP="00770439">
      <w:pPr>
        <w:pStyle w:val="Heading2"/>
        <w:numPr>
          <w:ilvl w:val="0"/>
          <w:numId w:val="17"/>
        </w:numPr>
        <w:spacing w:line="276" w:lineRule="auto"/>
        <w:jc w:val="both"/>
        <w:rPr>
          <w:rFonts w:cs="Arial"/>
        </w:rPr>
      </w:pPr>
      <w:bookmarkStart w:id="134" w:name="_Compensation_Claims"/>
      <w:bookmarkStart w:id="135" w:name="_Toc152247472"/>
      <w:bookmarkStart w:id="136" w:name="_Toc158812133"/>
      <w:bookmarkEnd w:id="134"/>
      <w:r>
        <w:rPr>
          <w:rFonts w:cs="Arial"/>
        </w:rPr>
        <w:t>Compensation Claims</w:t>
      </w:r>
      <w:bookmarkEnd w:id="135"/>
      <w:bookmarkEnd w:id="136"/>
    </w:p>
    <w:p w14:paraId="07B2E008" w14:textId="6FB3C43F" w:rsidR="00DC6525" w:rsidRPr="0032736E" w:rsidRDefault="00DC6525" w:rsidP="00DC6525">
      <w:pPr>
        <w:autoSpaceDE w:val="0"/>
        <w:autoSpaceDN w:val="0"/>
        <w:adjustRightInd w:val="0"/>
        <w:spacing w:line="276" w:lineRule="auto"/>
        <w:jc w:val="both"/>
        <w:rPr>
          <w:rFonts w:ascii="Arial" w:hAnsi="Arial" w:cs="Arial"/>
        </w:rPr>
      </w:pPr>
      <w:r w:rsidRPr="0032736E">
        <w:rPr>
          <w:rFonts w:ascii="Arial" w:hAnsi="Arial" w:cs="Arial"/>
        </w:rPr>
        <w:t xml:space="preserve">In any service provision, there are times when problems arise that have an impact on the users of the service. When users experience interruption of service or a change in </w:t>
      </w:r>
      <w:r w:rsidR="00F9167C" w:rsidRPr="0032736E">
        <w:rPr>
          <w:rFonts w:ascii="Arial" w:hAnsi="Arial" w:cs="Arial"/>
        </w:rPr>
        <w:t>quality,</w:t>
      </w:r>
      <w:r w:rsidRPr="0032736E">
        <w:rPr>
          <w:rFonts w:ascii="Arial" w:hAnsi="Arial" w:cs="Arial"/>
        </w:rPr>
        <w:t xml:space="preserve"> they may have an expectation of some form of compensation.  The rules governing compensation payments need definition to achieve fairness.  UCL Accommodation is a self-financing business, the income for which comprises student accommodation fees (term time and those who stay in the summer) and fees from commercial visitors in vacations.  </w:t>
      </w:r>
      <w:proofErr w:type="gramStart"/>
      <w:r w:rsidRPr="0032736E">
        <w:rPr>
          <w:rFonts w:ascii="Arial" w:hAnsi="Arial" w:cs="Arial"/>
        </w:rPr>
        <w:t>In order for</w:t>
      </w:r>
      <w:proofErr w:type="gramEnd"/>
      <w:r w:rsidRPr="0032736E">
        <w:rPr>
          <w:rFonts w:ascii="Arial" w:hAnsi="Arial" w:cs="Arial"/>
        </w:rPr>
        <w:t xml:space="preserve"> budgets to balance, compensation payments either result in increased fees or reduced services.  Therefore, any payments must be justified and fair.</w:t>
      </w:r>
    </w:p>
    <w:p w14:paraId="744946E7" w14:textId="77777777" w:rsidR="00DC6525" w:rsidRPr="0032736E" w:rsidRDefault="00DC6525" w:rsidP="00DC6525">
      <w:pPr>
        <w:autoSpaceDE w:val="0"/>
        <w:autoSpaceDN w:val="0"/>
        <w:adjustRightInd w:val="0"/>
        <w:spacing w:line="276" w:lineRule="auto"/>
        <w:ind w:left="720"/>
        <w:jc w:val="both"/>
        <w:rPr>
          <w:rFonts w:ascii="Arial" w:hAnsi="Arial" w:cs="Arial"/>
          <w:b/>
          <w:bCs/>
        </w:rPr>
      </w:pPr>
    </w:p>
    <w:p w14:paraId="3A320E5E" w14:textId="77777777" w:rsidR="00DC6525" w:rsidRPr="0032736E" w:rsidRDefault="00DC6525" w:rsidP="00C550EA">
      <w:pPr>
        <w:numPr>
          <w:ilvl w:val="0"/>
          <w:numId w:val="14"/>
        </w:numPr>
        <w:autoSpaceDE w:val="0"/>
        <w:autoSpaceDN w:val="0"/>
        <w:adjustRightInd w:val="0"/>
        <w:spacing w:line="276" w:lineRule="auto"/>
        <w:jc w:val="both"/>
        <w:rPr>
          <w:rFonts w:ascii="Arial" w:hAnsi="Arial" w:cs="Arial"/>
          <w:b/>
          <w:bCs/>
        </w:rPr>
      </w:pPr>
      <w:r w:rsidRPr="0032736E">
        <w:rPr>
          <w:rFonts w:ascii="Arial" w:hAnsi="Arial" w:cs="Arial"/>
          <w:b/>
          <w:bCs/>
        </w:rPr>
        <w:t>Building works and maintenance</w:t>
      </w:r>
    </w:p>
    <w:p w14:paraId="2D5E0F21" w14:textId="6E44A5FE" w:rsidR="00DC6525" w:rsidRDefault="00DC6525" w:rsidP="00DC6525">
      <w:pPr>
        <w:autoSpaceDE w:val="0"/>
        <w:autoSpaceDN w:val="0"/>
        <w:adjustRightInd w:val="0"/>
        <w:spacing w:line="276" w:lineRule="auto"/>
        <w:ind w:left="720"/>
        <w:jc w:val="both"/>
        <w:rPr>
          <w:rFonts w:ascii="Arial" w:hAnsi="Arial" w:cs="Arial"/>
        </w:rPr>
      </w:pPr>
      <w:r w:rsidRPr="0032736E">
        <w:rPr>
          <w:rFonts w:ascii="Arial" w:hAnsi="Arial" w:cs="Arial"/>
        </w:rPr>
        <w:t xml:space="preserve">It is not always possible to schedule building works and maintenance works when </w:t>
      </w:r>
      <w:r w:rsidR="001E5B4F">
        <w:rPr>
          <w:rFonts w:ascii="Arial" w:hAnsi="Arial" w:cs="Arial"/>
        </w:rPr>
        <w:t>H</w:t>
      </w:r>
      <w:r w:rsidR="004379AD">
        <w:rPr>
          <w:rFonts w:ascii="Arial" w:hAnsi="Arial" w:cs="Arial"/>
        </w:rPr>
        <w:t>alls</w:t>
      </w:r>
      <w:r w:rsidRPr="0032736E">
        <w:rPr>
          <w:rFonts w:ascii="Arial" w:hAnsi="Arial" w:cs="Arial"/>
        </w:rPr>
        <w:t xml:space="preserve"> are unoccupied.  Such works, unless emergencies</w:t>
      </w:r>
      <w:r w:rsidRPr="00DC6DBC">
        <w:rPr>
          <w:rFonts w:ascii="Arial" w:hAnsi="Arial" w:cs="Arial"/>
        </w:rPr>
        <w:t>,</w:t>
      </w:r>
      <w:r w:rsidRPr="0032736E">
        <w:rPr>
          <w:rFonts w:ascii="Arial" w:hAnsi="Arial" w:cs="Arial"/>
        </w:rPr>
        <w:t xml:space="preserve"> will be scheduled for working hours (normally 08:30 to 17:30).  Residents will be given advanced notice of such works.  No compensation will be paid for noise resulting from such works or for changes resulting from such works, in facilities provided.</w:t>
      </w:r>
    </w:p>
    <w:p w14:paraId="2567C2A7" w14:textId="77777777" w:rsidR="007E10F1" w:rsidRDefault="007E10F1" w:rsidP="00DC6525">
      <w:pPr>
        <w:autoSpaceDE w:val="0"/>
        <w:autoSpaceDN w:val="0"/>
        <w:adjustRightInd w:val="0"/>
        <w:spacing w:line="276" w:lineRule="auto"/>
        <w:ind w:left="720"/>
        <w:jc w:val="both"/>
        <w:rPr>
          <w:rFonts w:ascii="Arial" w:hAnsi="Arial" w:cs="Arial"/>
        </w:rPr>
      </w:pPr>
    </w:p>
    <w:p w14:paraId="79C54D82" w14:textId="4CBD9988" w:rsidR="007E10F1" w:rsidRDefault="007E10F1" w:rsidP="00DC6525">
      <w:pPr>
        <w:autoSpaceDE w:val="0"/>
        <w:autoSpaceDN w:val="0"/>
        <w:adjustRightInd w:val="0"/>
        <w:spacing w:line="276" w:lineRule="auto"/>
        <w:ind w:left="720"/>
        <w:jc w:val="both"/>
        <w:rPr>
          <w:rFonts w:ascii="Arial" w:hAnsi="Arial" w:cs="Arial"/>
        </w:rPr>
      </w:pPr>
      <w:r>
        <w:rPr>
          <w:rFonts w:ascii="Arial" w:hAnsi="Arial" w:cs="Arial"/>
        </w:rPr>
        <w:t xml:space="preserve">During the </w:t>
      </w:r>
      <w:bookmarkStart w:id="137" w:name="_Hlk158123448"/>
      <w:r>
        <w:rPr>
          <w:rFonts w:ascii="Arial" w:hAnsi="Arial" w:cs="Arial"/>
        </w:rPr>
        <w:t>academic year 2024/2025</w:t>
      </w:r>
      <w:bookmarkEnd w:id="137"/>
      <w:r>
        <w:rPr>
          <w:rFonts w:ascii="Arial" w:hAnsi="Arial" w:cs="Arial"/>
        </w:rPr>
        <w:t xml:space="preserve">, it is anticipated that residents at the following halls may be impacted by noise disruption from building works. Further details will be provided when available at </w:t>
      </w:r>
      <w:hyperlink r:id="rId45" w:history="1">
        <w:r w:rsidR="009C16CC" w:rsidRPr="009C16CC">
          <w:rPr>
            <w:rStyle w:val="Hyperlink"/>
            <w:rFonts w:ascii="Arial" w:hAnsi="Arial" w:cs="Arial"/>
          </w:rPr>
          <w:t>https://www.ucl.ac.uk/accommodati</w:t>
        </w:r>
        <w:r w:rsidR="009C16CC" w:rsidRPr="009C16CC">
          <w:rPr>
            <w:rStyle w:val="Hyperlink"/>
            <w:rFonts w:ascii="Arial" w:hAnsi="Arial" w:cs="Arial"/>
          </w:rPr>
          <w:t>o</w:t>
        </w:r>
        <w:r w:rsidR="009C16CC" w:rsidRPr="009C16CC">
          <w:rPr>
            <w:rStyle w:val="Hyperlink"/>
            <w:rFonts w:ascii="Arial" w:hAnsi="Arial" w:cs="Arial"/>
          </w:rPr>
          <w:t>n/current-residents/about-your-hall/construction-works</w:t>
        </w:r>
      </w:hyperlink>
      <w:r w:rsidR="009C16CC">
        <w:rPr>
          <w:rFonts w:ascii="Arial" w:hAnsi="Arial" w:cs="Arial"/>
        </w:rPr>
        <w:t>.</w:t>
      </w:r>
      <w:r w:rsidR="009C16CC" w:rsidRPr="009C16CC">
        <w:rPr>
          <w:rFonts w:ascii="Arial" w:hAnsi="Arial" w:cs="Arial"/>
        </w:rPr>
        <w:t xml:space="preserve"> </w:t>
      </w:r>
    </w:p>
    <w:p w14:paraId="1003C52B" w14:textId="77777777" w:rsidR="007E10F1" w:rsidRPr="009C16CC" w:rsidRDefault="007E10F1" w:rsidP="007E10F1">
      <w:pPr>
        <w:rPr>
          <w:rFonts w:ascii="Arial" w:eastAsiaTheme="minorHAnsi" w:hAnsi="Arial" w:cs="Arial"/>
        </w:rPr>
      </w:pPr>
      <w:r>
        <w:t> </w:t>
      </w:r>
    </w:p>
    <w:p w14:paraId="7BAFC4C8" w14:textId="2B863428" w:rsidR="007E10F1" w:rsidRDefault="007E10F1" w:rsidP="007E10F1">
      <w:pPr>
        <w:numPr>
          <w:ilvl w:val="0"/>
          <w:numId w:val="52"/>
        </w:numPr>
        <w:rPr>
          <w:rFonts w:ascii="Arial" w:eastAsia="Times New Roman" w:hAnsi="Arial" w:cs="Arial"/>
        </w:rPr>
      </w:pPr>
      <w:r w:rsidRPr="009C16CC">
        <w:rPr>
          <w:rFonts w:ascii="Arial" w:eastAsia="Times New Roman" w:hAnsi="Arial" w:cs="Arial"/>
        </w:rPr>
        <w:t xml:space="preserve">Beaumont Court </w:t>
      </w:r>
    </w:p>
    <w:p w14:paraId="4320B49D" w14:textId="39080F61" w:rsidR="00111BFD" w:rsidRPr="009C16CC" w:rsidRDefault="00111BFD" w:rsidP="007E10F1">
      <w:pPr>
        <w:numPr>
          <w:ilvl w:val="0"/>
          <w:numId w:val="52"/>
        </w:numPr>
        <w:rPr>
          <w:rFonts w:ascii="Arial" w:eastAsia="Times New Roman" w:hAnsi="Arial" w:cs="Arial"/>
        </w:rPr>
      </w:pPr>
      <w:r>
        <w:rPr>
          <w:rFonts w:ascii="Arial" w:eastAsia="Times New Roman" w:hAnsi="Arial" w:cs="Arial"/>
        </w:rPr>
        <w:lastRenderedPageBreak/>
        <w:t>Bernard Johnson House</w:t>
      </w:r>
    </w:p>
    <w:p w14:paraId="211D1569" w14:textId="0F25F7D9" w:rsidR="007E10F1" w:rsidRPr="009C16CC" w:rsidRDefault="007E10F1" w:rsidP="007E10F1">
      <w:pPr>
        <w:numPr>
          <w:ilvl w:val="0"/>
          <w:numId w:val="52"/>
        </w:numPr>
        <w:rPr>
          <w:rFonts w:ascii="Arial" w:eastAsia="Times New Roman" w:hAnsi="Arial" w:cs="Arial"/>
          <w:szCs w:val="24"/>
        </w:rPr>
      </w:pPr>
      <w:r w:rsidRPr="009C16CC">
        <w:rPr>
          <w:rFonts w:ascii="Arial" w:eastAsia="Times New Roman" w:hAnsi="Arial" w:cs="Arial"/>
          <w:szCs w:val="24"/>
        </w:rPr>
        <w:t xml:space="preserve">Frances Gardner House </w:t>
      </w:r>
    </w:p>
    <w:p w14:paraId="73CB0E38" w14:textId="2028B7AC" w:rsidR="007E10F1" w:rsidRPr="009C16CC" w:rsidRDefault="007E10F1" w:rsidP="007E10F1">
      <w:pPr>
        <w:numPr>
          <w:ilvl w:val="0"/>
          <w:numId w:val="52"/>
        </w:numPr>
        <w:rPr>
          <w:rFonts w:ascii="Arial" w:eastAsia="Times New Roman" w:hAnsi="Arial" w:cs="Arial"/>
          <w:szCs w:val="24"/>
        </w:rPr>
      </w:pPr>
      <w:r w:rsidRPr="009C16CC">
        <w:rPr>
          <w:rFonts w:ascii="Arial" w:eastAsia="Times New Roman" w:hAnsi="Arial" w:cs="Arial"/>
          <w:szCs w:val="24"/>
        </w:rPr>
        <w:t xml:space="preserve">John Dodgson House </w:t>
      </w:r>
    </w:p>
    <w:p w14:paraId="4FED7992" w14:textId="5E51510A" w:rsidR="007E10F1" w:rsidRPr="009C16CC" w:rsidRDefault="007E10F1" w:rsidP="007E10F1">
      <w:pPr>
        <w:numPr>
          <w:ilvl w:val="0"/>
          <w:numId w:val="52"/>
        </w:numPr>
        <w:rPr>
          <w:rFonts w:ascii="Arial" w:eastAsia="Times New Roman" w:hAnsi="Arial" w:cs="Arial"/>
          <w:szCs w:val="24"/>
        </w:rPr>
      </w:pPr>
      <w:r w:rsidRPr="009C16CC">
        <w:rPr>
          <w:rFonts w:ascii="Arial" w:eastAsia="Times New Roman" w:hAnsi="Arial" w:cs="Arial"/>
          <w:szCs w:val="24"/>
        </w:rPr>
        <w:t xml:space="preserve">Langton Close </w:t>
      </w:r>
    </w:p>
    <w:p w14:paraId="645DC05C" w14:textId="6D8318F2" w:rsidR="007E10F1" w:rsidRPr="009C16CC" w:rsidRDefault="007E10F1" w:rsidP="007E10F1">
      <w:pPr>
        <w:numPr>
          <w:ilvl w:val="0"/>
          <w:numId w:val="52"/>
        </w:numPr>
        <w:rPr>
          <w:rFonts w:ascii="Arial" w:eastAsia="Times New Roman" w:hAnsi="Arial" w:cs="Arial"/>
          <w:szCs w:val="24"/>
        </w:rPr>
      </w:pPr>
      <w:proofErr w:type="spellStart"/>
      <w:r w:rsidRPr="009C16CC">
        <w:rPr>
          <w:rFonts w:ascii="Arial" w:eastAsia="Times New Roman" w:hAnsi="Arial" w:cs="Arial"/>
          <w:szCs w:val="24"/>
        </w:rPr>
        <w:t>Prankerd</w:t>
      </w:r>
      <w:proofErr w:type="spellEnd"/>
      <w:r w:rsidRPr="009C16CC">
        <w:rPr>
          <w:rFonts w:ascii="Arial" w:eastAsia="Times New Roman" w:hAnsi="Arial" w:cs="Arial"/>
          <w:szCs w:val="24"/>
        </w:rPr>
        <w:t xml:space="preserve"> House </w:t>
      </w:r>
    </w:p>
    <w:p w14:paraId="55715FAD" w14:textId="4C31ABA8" w:rsidR="007E10F1" w:rsidRPr="009C16CC" w:rsidRDefault="007E10F1" w:rsidP="004E3D7A">
      <w:pPr>
        <w:numPr>
          <w:ilvl w:val="0"/>
          <w:numId w:val="52"/>
        </w:numPr>
        <w:rPr>
          <w:rFonts w:ascii="Arial" w:eastAsiaTheme="minorHAnsi" w:hAnsi="Arial" w:cs="Arial"/>
          <w:szCs w:val="24"/>
        </w:rPr>
      </w:pPr>
      <w:r w:rsidRPr="009C16CC">
        <w:rPr>
          <w:rFonts w:ascii="Arial" w:eastAsia="Times New Roman" w:hAnsi="Arial" w:cs="Arial"/>
          <w:szCs w:val="24"/>
        </w:rPr>
        <w:t>St Pancras</w:t>
      </w:r>
      <w:r w:rsidRPr="009C16CC">
        <w:rPr>
          <w:rFonts w:ascii="Arial" w:hAnsi="Arial" w:cs="Arial"/>
          <w:szCs w:val="24"/>
        </w:rPr>
        <w:t> </w:t>
      </w:r>
    </w:p>
    <w:p w14:paraId="074A030E" w14:textId="77777777" w:rsidR="004E3D7A" w:rsidRPr="009C16CC" w:rsidRDefault="004E3D7A" w:rsidP="009C16CC">
      <w:pPr>
        <w:ind w:left="720"/>
        <w:rPr>
          <w:rFonts w:ascii="Arial" w:eastAsiaTheme="minorHAnsi" w:hAnsi="Arial" w:cs="Arial"/>
          <w:szCs w:val="24"/>
        </w:rPr>
      </w:pPr>
    </w:p>
    <w:p w14:paraId="5181C85A" w14:textId="1D1975B8" w:rsidR="007E10F1" w:rsidRPr="007E10F1" w:rsidRDefault="007E10F1" w:rsidP="009C16CC">
      <w:pPr>
        <w:ind w:left="720"/>
        <w:rPr>
          <w:rFonts w:ascii="Arial" w:hAnsi="Arial" w:cs="Arial"/>
          <w:szCs w:val="24"/>
        </w:rPr>
      </w:pPr>
      <w:r w:rsidRPr="009C16CC">
        <w:rPr>
          <w:rFonts w:ascii="Arial" w:eastAsia="Times New Roman" w:hAnsi="Arial" w:cs="Arial"/>
          <w:szCs w:val="24"/>
        </w:rPr>
        <w:t xml:space="preserve">During the </w:t>
      </w:r>
      <w:r w:rsidRPr="007E10F1">
        <w:rPr>
          <w:rFonts w:ascii="Arial" w:hAnsi="Arial" w:cs="Arial"/>
          <w:szCs w:val="24"/>
        </w:rPr>
        <w:t xml:space="preserve">academic year 2024/2025, </w:t>
      </w:r>
      <w:r w:rsidR="00CA64C3">
        <w:rPr>
          <w:rFonts w:ascii="Arial" w:hAnsi="Arial" w:cs="Arial"/>
          <w:szCs w:val="24"/>
        </w:rPr>
        <w:t>r</w:t>
      </w:r>
      <w:r w:rsidRPr="009C16CC">
        <w:rPr>
          <w:rFonts w:ascii="Arial" w:hAnsi="Arial" w:cs="Arial"/>
          <w:szCs w:val="24"/>
        </w:rPr>
        <w:t xml:space="preserve">efurbishment works will be carried out on a rolling basis to the accommodation within Bernard Johnson House and residents will be required to relocate </w:t>
      </w:r>
      <w:r w:rsidR="00BA00E7">
        <w:rPr>
          <w:rFonts w:ascii="Arial" w:hAnsi="Arial" w:cs="Arial"/>
          <w:szCs w:val="24"/>
        </w:rPr>
        <w:t xml:space="preserve">to </w:t>
      </w:r>
      <w:r w:rsidR="001E5E1F">
        <w:rPr>
          <w:rFonts w:ascii="Arial" w:hAnsi="Arial" w:cs="Arial"/>
          <w:szCs w:val="24"/>
        </w:rPr>
        <w:t>other accommodation</w:t>
      </w:r>
      <w:r w:rsidR="00BA00E7">
        <w:rPr>
          <w:rFonts w:ascii="Arial" w:hAnsi="Arial" w:cs="Arial"/>
          <w:szCs w:val="24"/>
        </w:rPr>
        <w:t xml:space="preserve"> within </w:t>
      </w:r>
      <w:r w:rsidR="001F1638">
        <w:rPr>
          <w:rFonts w:ascii="Arial" w:hAnsi="Arial" w:cs="Arial"/>
          <w:szCs w:val="24"/>
        </w:rPr>
        <w:t xml:space="preserve">Bernard Johnson House </w:t>
      </w:r>
      <w:r w:rsidRPr="009C16CC">
        <w:rPr>
          <w:rFonts w:ascii="Arial" w:hAnsi="Arial" w:cs="Arial"/>
          <w:szCs w:val="24"/>
        </w:rPr>
        <w:t>for the duration of the works in accordance with Regulation 44.</w:t>
      </w:r>
    </w:p>
    <w:p w14:paraId="0C773CCF" w14:textId="77777777" w:rsidR="00DC6525" w:rsidRPr="0032736E" w:rsidRDefault="00DC6525" w:rsidP="00DC6525">
      <w:pPr>
        <w:autoSpaceDE w:val="0"/>
        <w:autoSpaceDN w:val="0"/>
        <w:adjustRightInd w:val="0"/>
        <w:spacing w:line="276" w:lineRule="auto"/>
        <w:ind w:left="720"/>
        <w:jc w:val="both"/>
        <w:rPr>
          <w:rFonts w:ascii="Arial" w:hAnsi="Arial" w:cs="Arial"/>
        </w:rPr>
      </w:pPr>
    </w:p>
    <w:p w14:paraId="5564802E" w14:textId="77777777" w:rsidR="00DC6525" w:rsidRPr="0032736E" w:rsidRDefault="00DC6525" w:rsidP="00C550EA">
      <w:pPr>
        <w:numPr>
          <w:ilvl w:val="0"/>
          <w:numId w:val="13"/>
        </w:numPr>
        <w:autoSpaceDE w:val="0"/>
        <w:autoSpaceDN w:val="0"/>
        <w:adjustRightInd w:val="0"/>
        <w:spacing w:line="276" w:lineRule="auto"/>
        <w:jc w:val="both"/>
        <w:rPr>
          <w:rFonts w:ascii="Arial" w:hAnsi="Arial" w:cs="Arial"/>
          <w:b/>
          <w:bCs/>
        </w:rPr>
      </w:pPr>
      <w:r w:rsidRPr="0032736E">
        <w:rPr>
          <w:rFonts w:ascii="Arial" w:hAnsi="Arial" w:cs="Arial"/>
          <w:b/>
          <w:bCs/>
        </w:rPr>
        <w:t xml:space="preserve">Lack of services resulting from </w:t>
      </w:r>
      <w:r>
        <w:rPr>
          <w:rFonts w:ascii="Arial" w:hAnsi="Arial" w:cs="Arial"/>
          <w:b/>
          <w:bCs/>
        </w:rPr>
        <w:t>a failure of service provision by or on behalf of UCL</w:t>
      </w:r>
    </w:p>
    <w:p w14:paraId="0B963A48" w14:textId="77777777" w:rsidR="00DC6525" w:rsidRDefault="00DC6525" w:rsidP="00DC6525">
      <w:pPr>
        <w:autoSpaceDE w:val="0"/>
        <w:autoSpaceDN w:val="0"/>
        <w:adjustRightInd w:val="0"/>
        <w:spacing w:line="276" w:lineRule="auto"/>
        <w:ind w:left="720"/>
        <w:jc w:val="both"/>
        <w:rPr>
          <w:rFonts w:ascii="Arial" w:hAnsi="Arial" w:cs="Arial"/>
        </w:rPr>
      </w:pPr>
      <w:r>
        <w:rPr>
          <w:rFonts w:ascii="Arial" w:hAnsi="Arial" w:cs="Arial"/>
        </w:rPr>
        <w:t xml:space="preserve">Where there is a lack of services resulting from a failure of provision by or on behalf of UCL, </w:t>
      </w:r>
      <w:r w:rsidRPr="0032736E">
        <w:rPr>
          <w:rFonts w:ascii="Arial" w:hAnsi="Arial" w:cs="Arial"/>
        </w:rPr>
        <w:t>UCL will take reasonable steps to</w:t>
      </w:r>
      <w:r>
        <w:rPr>
          <w:rFonts w:ascii="Arial" w:hAnsi="Arial" w:cs="Arial"/>
        </w:rPr>
        <w:t>:</w:t>
      </w:r>
    </w:p>
    <w:p w14:paraId="1D46A045" w14:textId="37E51D98" w:rsidR="00DC6525" w:rsidRDefault="00DC6525" w:rsidP="00C550EA">
      <w:pPr>
        <w:pStyle w:val="ListParagraph"/>
        <w:numPr>
          <w:ilvl w:val="1"/>
          <w:numId w:val="13"/>
        </w:numPr>
        <w:autoSpaceDE w:val="0"/>
        <w:autoSpaceDN w:val="0"/>
        <w:adjustRightInd w:val="0"/>
        <w:spacing w:line="276" w:lineRule="auto"/>
        <w:jc w:val="both"/>
        <w:rPr>
          <w:rFonts w:ascii="Arial" w:hAnsi="Arial" w:cs="Arial"/>
        </w:rPr>
      </w:pPr>
      <w:r w:rsidRPr="006C55F7">
        <w:rPr>
          <w:rFonts w:ascii="Arial" w:hAnsi="Arial" w:cs="Arial"/>
        </w:rPr>
        <w:t xml:space="preserve">inform residents of the duration of the </w:t>
      </w:r>
      <w:r w:rsidR="00F9167C" w:rsidRPr="006C55F7">
        <w:rPr>
          <w:rFonts w:ascii="Arial" w:hAnsi="Arial" w:cs="Arial"/>
        </w:rPr>
        <w:t>failure</w:t>
      </w:r>
      <w:r w:rsidR="00F9167C">
        <w:rPr>
          <w:rFonts w:ascii="Arial" w:hAnsi="Arial" w:cs="Arial"/>
        </w:rPr>
        <w:t>.</w:t>
      </w:r>
    </w:p>
    <w:p w14:paraId="397F2ED0" w14:textId="77777777" w:rsidR="00DC6525" w:rsidRDefault="00DC6525" w:rsidP="00C550EA">
      <w:pPr>
        <w:pStyle w:val="ListParagraph"/>
        <w:numPr>
          <w:ilvl w:val="1"/>
          <w:numId w:val="13"/>
        </w:numPr>
        <w:autoSpaceDE w:val="0"/>
        <w:autoSpaceDN w:val="0"/>
        <w:adjustRightInd w:val="0"/>
        <w:spacing w:line="276" w:lineRule="auto"/>
        <w:jc w:val="both"/>
        <w:rPr>
          <w:rFonts w:ascii="Arial" w:hAnsi="Arial" w:cs="Arial"/>
        </w:rPr>
      </w:pPr>
      <w:r w:rsidRPr="006C55F7">
        <w:rPr>
          <w:rFonts w:ascii="Arial" w:hAnsi="Arial" w:cs="Arial"/>
        </w:rPr>
        <w:t>inform residents of any alternative provision</w:t>
      </w:r>
      <w:r>
        <w:rPr>
          <w:rFonts w:ascii="Arial" w:hAnsi="Arial" w:cs="Arial"/>
        </w:rPr>
        <w:t>;</w:t>
      </w:r>
      <w:r w:rsidRPr="006C55F7">
        <w:rPr>
          <w:rFonts w:ascii="Arial" w:hAnsi="Arial" w:cs="Arial"/>
        </w:rPr>
        <w:t xml:space="preserve"> and</w:t>
      </w:r>
    </w:p>
    <w:p w14:paraId="5F33C0CB" w14:textId="01DFC71F" w:rsidR="00DC6525" w:rsidRDefault="00DC6525" w:rsidP="00C550EA">
      <w:pPr>
        <w:pStyle w:val="ListParagraph"/>
        <w:numPr>
          <w:ilvl w:val="1"/>
          <w:numId w:val="13"/>
        </w:numPr>
        <w:autoSpaceDE w:val="0"/>
        <w:autoSpaceDN w:val="0"/>
        <w:adjustRightInd w:val="0"/>
        <w:spacing w:line="276" w:lineRule="auto"/>
        <w:jc w:val="both"/>
        <w:rPr>
          <w:rFonts w:ascii="Arial" w:hAnsi="Arial" w:cs="Arial"/>
        </w:rPr>
      </w:pPr>
      <w:r>
        <w:rPr>
          <w:rFonts w:ascii="Arial" w:hAnsi="Arial" w:cs="Arial"/>
        </w:rPr>
        <w:t xml:space="preserve">reinstate or </w:t>
      </w:r>
      <w:r w:rsidRPr="006C55F7">
        <w:rPr>
          <w:rFonts w:ascii="Arial" w:hAnsi="Arial" w:cs="Arial"/>
        </w:rPr>
        <w:t xml:space="preserve">require the </w:t>
      </w:r>
      <w:r w:rsidR="00F9167C">
        <w:rPr>
          <w:rFonts w:ascii="Arial" w:hAnsi="Arial" w:cs="Arial"/>
        </w:rPr>
        <w:t>third-party</w:t>
      </w:r>
      <w:r>
        <w:rPr>
          <w:rFonts w:ascii="Arial" w:hAnsi="Arial" w:cs="Arial"/>
        </w:rPr>
        <w:t xml:space="preserve"> </w:t>
      </w:r>
      <w:r w:rsidRPr="006C55F7">
        <w:rPr>
          <w:rFonts w:ascii="Arial" w:hAnsi="Arial" w:cs="Arial"/>
        </w:rPr>
        <w:t>provider to reinstate the service without delay</w:t>
      </w:r>
      <w:r>
        <w:rPr>
          <w:rFonts w:ascii="Arial" w:hAnsi="Arial" w:cs="Arial"/>
        </w:rPr>
        <w:t>.</w:t>
      </w:r>
    </w:p>
    <w:p w14:paraId="5F7826C7" w14:textId="77777777" w:rsidR="00DC6525" w:rsidRPr="0032736E" w:rsidRDefault="00DC6525" w:rsidP="00DC6525">
      <w:pPr>
        <w:autoSpaceDE w:val="0"/>
        <w:autoSpaceDN w:val="0"/>
        <w:adjustRightInd w:val="0"/>
        <w:spacing w:line="276" w:lineRule="auto"/>
        <w:ind w:left="720"/>
        <w:jc w:val="both"/>
        <w:rPr>
          <w:rFonts w:ascii="Arial" w:hAnsi="Arial" w:cs="Arial"/>
        </w:rPr>
      </w:pPr>
    </w:p>
    <w:p w14:paraId="1F7483E0" w14:textId="2D751232" w:rsidR="00DC6525" w:rsidRPr="0032736E" w:rsidRDefault="00DC6525" w:rsidP="00DC6525">
      <w:pPr>
        <w:autoSpaceDE w:val="0"/>
        <w:autoSpaceDN w:val="0"/>
        <w:adjustRightInd w:val="0"/>
        <w:spacing w:line="276" w:lineRule="auto"/>
        <w:ind w:left="720"/>
        <w:jc w:val="both"/>
        <w:rPr>
          <w:rFonts w:ascii="Arial" w:hAnsi="Arial" w:cs="Arial"/>
        </w:rPr>
      </w:pPr>
      <w:r>
        <w:rPr>
          <w:rFonts w:ascii="Arial" w:hAnsi="Arial" w:cs="Arial"/>
        </w:rPr>
        <w:t>C</w:t>
      </w:r>
      <w:r w:rsidRPr="0032736E">
        <w:rPr>
          <w:rFonts w:ascii="Arial" w:hAnsi="Arial" w:cs="Arial"/>
        </w:rPr>
        <w:t xml:space="preserve">ompensation payments will be considered </w:t>
      </w:r>
      <w:proofErr w:type="gramStart"/>
      <w:r>
        <w:rPr>
          <w:rFonts w:ascii="Arial" w:hAnsi="Arial" w:cs="Arial"/>
        </w:rPr>
        <w:t>on the basis of</w:t>
      </w:r>
      <w:proofErr w:type="gramEnd"/>
      <w:r>
        <w:rPr>
          <w:rFonts w:ascii="Arial" w:hAnsi="Arial" w:cs="Arial"/>
        </w:rPr>
        <w:t xml:space="preserve"> </w:t>
      </w:r>
      <w:r w:rsidRPr="0032736E">
        <w:rPr>
          <w:rFonts w:ascii="Arial" w:hAnsi="Arial" w:cs="Arial"/>
        </w:rPr>
        <w:t xml:space="preserve">an assessment of the inconvenience caused, taking account of the difference between essential and nonessential amenities.  </w:t>
      </w:r>
      <w:r w:rsidR="00944AD5">
        <w:rPr>
          <w:rFonts w:ascii="Arial" w:hAnsi="Arial" w:cs="Arial"/>
        </w:rPr>
        <w:t>T</w:t>
      </w:r>
      <w:r w:rsidRPr="0032736E">
        <w:rPr>
          <w:rFonts w:ascii="Arial" w:hAnsi="Arial" w:cs="Arial"/>
        </w:rPr>
        <w:t>he amount of compensation to be paid</w:t>
      </w:r>
      <w:r w:rsidR="00944AD5">
        <w:rPr>
          <w:rFonts w:ascii="Arial" w:hAnsi="Arial" w:cs="Arial"/>
        </w:rPr>
        <w:t xml:space="preserve"> will</w:t>
      </w:r>
      <w:r>
        <w:rPr>
          <w:rFonts w:ascii="Arial" w:hAnsi="Arial" w:cs="Arial"/>
        </w:rPr>
        <w:t xml:space="preserve"> </w:t>
      </w:r>
      <w:r w:rsidRPr="001452E6">
        <w:rPr>
          <w:rFonts w:ascii="Arial" w:hAnsi="Arial" w:cs="Arial"/>
        </w:rPr>
        <w:t xml:space="preserve">typically </w:t>
      </w:r>
      <w:r w:rsidR="00944AD5">
        <w:rPr>
          <w:rFonts w:ascii="Arial" w:hAnsi="Arial" w:cs="Arial"/>
        </w:rPr>
        <w:t xml:space="preserve">be determined by UCL Accommodation </w:t>
      </w:r>
      <w:r w:rsidRPr="001452E6">
        <w:rPr>
          <w:rFonts w:ascii="Arial" w:hAnsi="Arial" w:cs="Arial"/>
        </w:rPr>
        <w:t xml:space="preserve">by reference to a percentage reduction in the </w:t>
      </w:r>
      <w:r>
        <w:rPr>
          <w:rFonts w:ascii="Arial" w:hAnsi="Arial" w:cs="Arial"/>
        </w:rPr>
        <w:t>accommodation fees for the duration of the service failure</w:t>
      </w:r>
      <w:r w:rsidRPr="0032736E">
        <w:rPr>
          <w:rFonts w:ascii="Arial" w:hAnsi="Arial" w:cs="Arial"/>
        </w:rPr>
        <w:t>.  Compensation will not be paid where a satisfactory alternative provision has been provided</w:t>
      </w:r>
      <w:r>
        <w:rPr>
          <w:rFonts w:ascii="Arial" w:hAnsi="Arial" w:cs="Arial"/>
        </w:rPr>
        <w:t xml:space="preserve"> or where the failure in services is caused by vandalism by you, your invitees and or other residents</w:t>
      </w:r>
      <w:r w:rsidRPr="0032736E">
        <w:rPr>
          <w:rFonts w:ascii="Arial" w:hAnsi="Arial" w:cs="Arial"/>
        </w:rPr>
        <w:t xml:space="preserve">.  Furthermore, compensation will not be paid under these circumstances until a period of 36 hours has elapsed to </w:t>
      </w:r>
      <w:r w:rsidR="00BC7CA4" w:rsidRPr="0032736E">
        <w:rPr>
          <w:rFonts w:ascii="Arial" w:hAnsi="Arial" w:cs="Arial"/>
        </w:rPr>
        <w:t>affect</w:t>
      </w:r>
      <w:r w:rsidRPr="0032736E">
        <w:rPr>
          <w:rFonts w:ascii="Arial" w:hAnsi="Arial" w:cs="Arial"/>
        </w:rPr>
        <w:t xml:space="preserve"> a correction of the fault.</w:t>
      </w:r>
      <w:r>
        <w:rPr>
          <w:rFonts w:ascii="Arial" w:hAnsi="Arial" w:cs="Arial"/>
        </w:rPr>
        <w:t xml:space="preserve"> </w:t>
      </w:r>
    </w:p>
    <w:p w14:paraId="53F3EB36" w14:textId="77777777" w:rsidR="00DC6525" w:rsidRPr="0032736E" w:rsidRDefault="00DC6525" w:rsidP="00DC6525">
      <w:pPr>
        <w:autoSpaceDE w:val="0"/>
        <w:autoSpaceDN w:val="0"/>
        <w:adjustRightInd w:val="0"/>
        <w:spacing w:line="276" w:lineRule="auto"/>
        <w:ind w:left="360"/>
        <w:jc w:val="both"/>
        <w:rPr>
          <w:rFonts w:ascii="Arial" w:hAnsi="Arial" w:cs="Arial"/>
        </w:rPr>
      </w:pPr>
    </w:p>
    <w:p w14:paraId="4F93515B" w14:textId="77777777" w:rsidR="00DC6525" w:rsidRPr="0032736E" w:rsidRDefault="00DC6525" w:rsidP="00C550EA">
      <w:pPr>
        <w:numPr>
          <w:ilvl w:val="0"/>
          <w:numId w:val="13"/>
        </w:numPr>
        <w:autoSpaceDE w:val="0"/>
        <w:autoSpaceDN w:val="0"/>
        <w:adjustRightInd w:val="0"/>
        <w:spacing w:line="276" w:lineRule="auto"/>
        <w:jc w:val="both"/>
        <w:rPr>
          <w:rFonts w:ascii="Arial" w:hAnsi="Arial" w:cs="Arial"/>
          <w:b/>
          <w:bCs/>
        </w:rPr>
      </w:pPr>
      <w:r w:rsidRPr="0032736E">
        <w:rPr>
          <w:rFonts w:ascii="Arial" w:hAnsi="Arial" w:cs="Arial"/>
          <w:b/>
          <w:bCs/>
        </w:rPr>
        <w:t xml:space="preserve">Failure to report faults and </w:t>
      </w:r>
      <w:proofErr w:type="gramStart"/>
      <w:r w:rsidRPr="0032736E">
        <w:rPr>
          <w:rFonts w:ascii="Arial" w:hAnsi="Arial" w:cs="Arial"/>
          <w:b/>
          <w:bCs/>
        </w:rPr>
        <w:t>vandalism</w:t>
      </w:r>
      <w:proofErr w:type="gramEnd"/>
    </w:p>
    <w:p w14:paraId="61A4E89F" w14:textId="77777777" w:rsidR="00DC6525" w:rsidRPr="0032736E" w:rsidRDefault="00DC6525" w:rsidP="00DC6525">
      <w:pPr>
        <w:autoSpaceDE w:val="0"/>
        <w:autoSpaceDN w:val="0"/>
        <w:adjustRightInd w:val="0"/>
        <w:spacing w:line="276" w:lineRule="auto"/>
        <w:ind w:left="720"/>
        <w:jc w:val="both"/>
        <w:rPr>
          <w:rFonts w:ascii="Arial" w:hAnsi="Arial" w:cs="Arial"/>
        </w:rPr>
      </w:pPr>
      <w:bookmarkStart w:id="138" w:name="_Hlk71376980"/>
      <w:r w:rsidRPr="0032736E">
        <w:rPr>
          <w:rFonts w:ascii="Arial" w:hAnsi="Arial" w:cs="Arial"/>
        </w:rPr>
        <w:t xml:space="preserve">Compensation will not be paid for a lack of service or amenity where the individual(s) affected </w:t>
      </w:r>
      <w:r>
        <w:rPr>
          <w:rFonts w:ascii="Arial" w:hAnsi="Arial" w:cs="Arial"/>
        </w:rPr>
        <w:t>is/</w:t>
      </w:r>
      <w:r w:rsidRPr="0032736E">
        <w:rPr>
          <w:rFonts w:ascii="Arial" w:hAnsi="Arial" w:cs="Arial"/>
        </w:rPr>
        <w:t xml:space="preserve">are aware of but </w:t>
      </w:r>
      <w:r>
        <w:rPr>
          <w:rFonts w:ascii="Arial" w:hAnsi="Arial" w:cs="Arial"/>
        </w:rPr>
        <w:t>has/</w:t>
      </w:r>
      <w:r w:rsidRPr="0032736E">
        <w:rPr>
          <w:rFonts w:ascii="Arial" w:hAnsi="Arial" w:cs="Arial"/>
        </w:rPr>
        <w:t xml:space="preserve">have failed to report as soon as reasonably possible, in writing, a fault to the </w:t>
      </w:r>
      <w:r>
        <w:rPr>
          <w:rFonts w:ascii="Arial" w:hAnsi="Arial" w:cs="Arial"/>
        </w:rPr>
        <w:t>Accommodation</w:t>
      </w:r>
      <w:r w:rsidRPr="0032736E">
        <w:rPr>
          <w:rFonts w:ascii="Arial" w:hAnsi="Arial" w:cs="Arial"/>
        </w:rPr>
        <w:t xml:space="preserve"> Manager.  Compensation will not be paid where a fault or interruption of service has been caused by acts of vandalism by you or your guests.</w:t>
      </w:r>
    </w:p>
    <w:bookmarkEnd w:id="138"/>
    <w:p w14:paraId="0E7D106E" w14:textId="77777777" w:rsidR="00DC6525" w:rsidRPr="0032736E" w:rsidRDefault="00DC6525" w:rsidP="00DC6525">
      <w:pPr>
        <w:autoSpaceDE w:val="0"/>
        <w:autoSpaceDN w:val="0"/>
        <w:adjustRightInd w:val="0"/>
        <w:spacing w:line="276" w:lineRule="auto"/>
        <w:ind w:left="360" w:firstLine="720"/>
        <w:jc w:val="both"/>
        <w:rPr>
          <w:rFonts w:ascii="Arial" w:hAnsi="Arial" w:cs="Arial"/>
        </w:rPr>
      </w:pPr>
    </w:p>
    <w:p w14:paraId="6EEBF851" w14:textId="77777777" w:rsidR="00DC6525" w:rsidRPr="0032736E" w:rsidRDefault="00DC6525" w:rsidP="00C550EA">
      <w:pPr>
        <w:numPr>
          <w:ilvl w:val="0"/>
          <w:numId w:val="13"/>
        </w:numPr>
        <w:autoSpaceDE w:val="0"/>
        <w:autoSpaceDN w:val="0"/>
        <w:adjustRightInd w:val="0"/>
        <w:spacing w:line="276" w:lineRule="auto"/>
        <w:jc w:val="both"/>
        <w:rPr>
          <w:rFonts w:ascii="Arial" w:hAnsi="Arial" w:cs="Arial"/>
          <w:b/>
          <w:bCs/>
        </w:rPr>
      </w:pPr>
      <w:r w:rsidRPr="0032736E">
        <w:rPr>
          <w:rFonts w:ascii="Arial" w:hAnsi="Arial" w:cs="Arial"/>
          <w:b/>
          <w:bCs/>
        </w:rPr>
        <w:t>Major disaster</w:t>
      </w:r>
    </w:p>
    <w:p w14:paraId="6DA229A5" w14:textId="58735996" w:rsidR="00DC6525" w:rsidRPr="0032736E" w:rsidRDefault="00DC6525" w:rsidP="00DC6525">
      <w:pPr>
        <w:autoSpaceDE w:val="0"/>
        <w:autoSpaceDN w:val="0"/>
        <w:adjustRightInd w:val="0"/>
        <w:spacing w:line="276" w:lineRule="auto"/>
        <w:ind w:left="720"/>
        <w:jc w:val="both"/>
        <w:rPr>
          <w:rFonts w:ascii="Arial" w:hAnsi="Arial" w:cs="Arial"/>
        </w:rPr>
      </w:pPr>
      <w:r w:rsidRPr="0032736E">
        <w:rPr>
          <w:rFonts w:ascii="Arial" w:hAnsi="Arial" w:cs="Arial"/>
        </w:rPr>
        <w:t>In the event of catastrophic failure of services or the destruction of part of a building necessitating closure, all reasonable steps will be taken to re-house students</w:t>
      </w:r>
      <w:r>
        <w:rPr>
          <w:rFonts w:ascii="Arial" w:hAnsi="Arial" w:cs="Arial"/>
        </w:rPr>
        <w:t xml:space="preserve"> (in accordance with Regulation </w:t>
      </w:r>
      <w:r w:rsidR="006F64E1">
        <w:rPr>
          <w:rFonts w:ascii="Arial" w:hAnsi="Arial" w:cs="Arial"/>
        </w:rPr>
        <w:t>44</w:t>
      </w:r>
      <w:r>
        <w:rPr>
          <w:rFonts w:ascii="Arial" w:hAnsi="Arial" w:cs="Arial"/>
        </w:rPr>
        <w:t>)</w:t>
      </w:r>
      <w:r w:rsidRPr="0032736E">
        <w:rPr>
          <w:rFonts w:ascii="Arial" w:hAnsi="Arial" w:cs="Arial"/>
        </w:rPr>
        <w:t xml:space="preserve">.  Where re-housing in accommodation with a higher weekly </w:t>
      </w:r>
      <w:r>
        <w:rPr>
          <w:rFonts w:ascii="Arial" w:hAnsi="Arial" w:cs="Arial"/>
        </w:rPr>
        <w:t xml:space="preserve">accommodation </w:t>
      </w:r>
      <w:r w:rsidRPr="0032736E">
        <w:rPr>
          <w:rFonts w:ascii="Arial" w:hAnsi="Arial" w:cs="Arial"/>
        </w:rPr>
        <w:t xml:space="preserve">fee is accepted by a student, they will not be liable for the difference in </w:t>
      </w:r>
      <w:r>
        <w:rPr>
          <w:rFonts w:ascii="Arial" w:hAnsi="Arial" w:cs="Arial"/>
        </w:rPr>
        <w:t xml:space="preserve">accommodation </w:t>
      </w:r>
      <w:r w:rsidRPr="0032736E">
        <w:rPr>
          <w:rFonts w:ascii="Arial" w:hAnsi="Arial" w:cs="Arial"/>
        </w:rPr>
        <w:t xml:space="preserve">fees. Where re-housing in accommodation with a lower weekly </w:t>
      </w:r>
      <w:r>
        <w:rPr>
          <w:rFonts w:ascii="Arial" w:hAnsi="Arial" w:cs="Arial"/>
        </w:rPr>
        <w:t xml:space="preserve">accommodation </w:t>
      </w:r>
      <w:r w:rsidRPr="0032736E">
        <w:rPr>
          <w:rFonts w:ascii="Arial" w:hAnsi="Arial" w:cs="Arial"/>
        </w:rPr>
        <w:t xml:space="preserve">fee is accepted by a student, they will receive a credit for the difference. Where re-housing is not accepted, accommodation fees will only be payable to point of closure. </w:t>
      </w:r>
    </w:p>
    <w:p w14:paraId="01248047" w14:textId="77777777" w:rsidR="00DC6525" w:rsidRPr="0032736E" w:rsidRDefault="00DC6525" w:rsidP="00DC6525">
      <w:pPr>
        <w:autoSpaceDE w:val="0"/>
        <w:autoSpaceDN w:val="0"/>
        <w:adjustRightInd w:val="0"/>
        <w:spacing w:line="276" w:lineRule="auto"/>
        <w:ind w:left="360"/>
        <w:jc w:val="both"/>
        <w:rPr>
          <w:rFonts w:ascii="Arial" w:hAnsi="Arial" w:cs="Arial"/>
          <w:b/>
          <w:bCs/>
        </w:rPr>
      </w:pPr>
    </w:p>
    <w:p w14:paraId="7059D578" w14:textId="77777777" w:rsidR="00DC6525" w:rsidRPr="0032736E" w:rsidRDefault="00DC6525" w:rsidP="00C550EA">
      <w:pPr>
        <w:numPr>
          <w:ilvl w:val="0"/>
          <w:numId w:val="13"/>
        </w:numPr>
        <w:autoSpaceDE w:val="0"/>
        <w:autoSpaceDN w:val="0"/>
        <w:adjustRightInd w:val="0"/>
        <w:spacing w:line="276" w:lineRule="auto"/>
        <w:jc w:val="both"/>
        <w:rPr>
          <w:rFonts w:ascii="Arial" w:hAnsi="Arial" w:cs="Arial"/>
          <w:b/>
          <w:bCs/>
        </w:rPr>
      </w:pPr>
      <w:r w:rsidRPr="0032736E">
        <w:rPr>
          <w:rFonts w:ascii="Arial" w:hAnsi="Arial" w:cs="Arial"/>
          <w:b/>
          <w:bCs/>
        </w:rPr>
        <w:t>Claims</w:t>
      </w:r>
    </w:p>
    <w:p w14:paraId="415F46D8" w14:textId="388D2977" w:rsidR="00DC6525" w:rsidRPr="0032736E" w:rsidRDefault="00DC6525" w:rsidP="00DC6525">
      <w:pPr>
        <w:autoSpaceDE w:val="0"/>
        <w:autoSpaceDN w:val="0"/>
        <w:adjustRightInd w:val="0"/>
        <w:spacing w:line="276" w:lineRule="auto"/>
        <w:ind w:left="720"/>
        <w:jc w:val="both"/>
        <w:rPr>
          <w:rFonts w:ascii="Arial" w:hAnsi="Arial" w:cs="Arial"/>
        </w:rPr>
      </w:pPr>
      <w:r>
        <w:rPr>
          <w:rFonts w:ascii="Arial" w:hAnsi="Arial" w:cs="Arial"/>
        </w:rPr>
        <w:lastRenderedPageBreak/>
        <w:t xml:space="preserve">All claims </w:t>
      </w:r>
      <w:r w:rsidR="00944AD5">
        <w:rPr>
          <w:rFonts w:ascii="Arial" w:hAnsi="Arial" w:cs="Arial"/>
        </w:rPr>
        <w:t xml:space="preserve">for compensation submitted to UCL Accommodation </w:t>
      </w:r>
      <w:r>
        <w:rPr>
          <w:rFonts w:ascii="Arial" w:hAnsi="Arial" w:cs="Arial"/>
        </w:rPr>
        <w:t xml:space="preserve">will be managed in line with the complaints process which is outlined in regulation </w:t>
      </w:r>
      <w:r w:rsidR="006F64E1">
        <w:rPr>
          <w:rFonts w:ascii="Arial" w:hAnsi="Arial" w:cs="Arial"/>
        </w:rPr>
        <w:t>28</w:t>
      </w:r>
      <w:r>
        <w:rPr>
          <w:rFonts w:ascii="Arial" w:hAnsi="Arial" w:cs="Arial"/>
        </w:rPr>
        <w:t>.</w:t>
      </w:r>
      <w:r w:rsidR="00944AD5">
        <w:rPr>
          <w:rFonts w:ascii="Arial" w:hAnsi="Arial" w:cs="Arial"/>
        </w:rPr>
        <w:t>3</w:t>
      </w:r>
      <w:r>
        <w:rPr>
          <w:rFonts w:ascii="Arial" w:hAnsi="Arial" w:cs="Arial"/>
        </w:rPr>
        <w:t>.</w:t>
      </w:r>
      <w:r w:rsidR="009A4CB6">
        <w:rPr>
          <w:rFonts w:ascii="Arial" w:hAnsi="Arial" w:cs="Arial"/>
        </w:rPr>
        <w:t>1. You</w:t>
      </w:r>
      <w:r w:rsidR="00944AD5">
        <w:rPr>
          <w:rFonts w:ascii="Arial" w:hAnsi="Arial" w:cs="Arial"/>
        </w:rPr>
        <w:t xml:space="preserve"> can also submit a claim for compensation via the UCL Student Complaints Procedure</w:t>
      </w:r>
      <w:r w:rsidR="00D669A0">
        <w:rPr>
          <w:rFonts w:ascii="Arial" w:hAnsi="Arial" w:cs="Arial"/>
        </w:rPr>
        <w:t xml:space="preserve"> as explained in Regulation </w:t>
      </w:r>
      <w:r w:rsidR="006F64E1">
        <w:rPr>
          <w:rFonts w:ascii="Arial" w:hAnsi="Arial" w:cs="Arial"/>
        </w:rPr>
        <w:t>28</w:t>
      </w:r>
      <w:r w:rsidR="00944AD5">
        <w:rPr>
          <w:rFonts w:ascii="Arial" w:hAnsi="Arial" w:cs="Arial"/>
        </w:rPr>
        <w:t>.</w:t>
      </w:r>
    </w:p>
    <w:p w14:paraId="6A60D556" w14:textId="3FD450E3" w:rsidR="008A2F86" w:rsidRDefault="008A2F86" w:rsidP="00CC2013">
      <w:pPr>
        <w:jc w:val="both"/>
      </w:pPr>
    </w:p>
    <w:p w14:paraId="4F2FF7AB" w14:textId="77777777" w:rsidR="008A2F86" w:rsidRPr="004127A9" w:rsidRDefault="008A2F86" w:rsidP="00CC2013">
      <w:pPr>
        <w:jc w:val="both"/>
      </w:pPr>
    </w:p>
    <w:p w14:paraId="0D32DC4F" w14:textId="2C7A6ED0" w:rsidR="00777EB8" w:rsidRPr="004127A9" w:rsidRDefault="00777EB8" w:rsidP="00770439">
      <w:pPr>
        <w:pStyle w:val="Heading2"/>
        <w:numPr>
          <w:ilvl w:val="0"/>
          <w:numId w:val="17"/>
        </w:numPr>
        <w:spacing w:line="276" w:lineRule="auto"/>
        <w:jc w:val="both"/>
        <w:rPr>
          <w:rFonts w:cs="Arial"/>
        </w:rPr>
      </w:pPr>
      <w:bookmarkStart w:id="139" w:name="_Toc152247473"/>
      <w:bookmarkStart w:id="140" w:name="_Toc158812134"/>
      <w:r w:rsidRPr="004127A9">
        <w:rPr>
          <w:rFonts w:cs="Arial"/>
        </w:rPr>
        <w:t>Electoral Register</w:t>
      </w:r>
      <w:bookmarkEnd w:id="139"/>
      <w:bookmarkEnd w:id="140"/>
    </w:p>
    <w:p w14:paraId="733A8B60" w14:textId="64870826" w:rsidR="002470C7" w:rsidRDefault="004F6A6C">
      <w:pPr>
        <w:spacing w:line="276" w:lineRule="auto"/>
        <w:jc w:val="both"/>
        <w:rPr>
          <w:rFonts w:ascii="Arial" w:hAnsi="Arial" w:cs="Arial"/>
        </w:rPr>
      </w:pPr>
      <w:r w:rsidRPr="004127A9">
        <w:rPr>
          <w:rFonts w:ascii="Arial" w:hAnsi="Arial" w:cs="Arial"/>
        </w:rPr>
        <w:t xml:space="preserve">The onus is on you, the individual to register yourself.  </w:t>
      </w:r>
      <w:r w:rsidR="002470C7" w:rsidRPr="004127A9">
        <w:rPr>
          <w:rFonts w:ascii="Arial" w:hAnsi="Arial" w:cs="Arial"/>
        </w:rPr>
        <w:t>The regist</w:t>
      </w:r>
      <w:r w:rsidR="004E2184">
        <w:rPr>
          <w:rFonts w:ascii="Arial" w:hAnsi="Arial" w:cs="Arial"/>
        </w:rPr>
        <w:t>ration</w:t>
      </w:r>
      <w:r w:rsidR="002470C7" w:rsidRPr="004127A9">
        <w:rPr>
          <w:rFonts w:ascii="Arial" w:hAnsi="Arial" w:cs="Arial"/>
        </w:rPr>
        <w:t xml:space="preserve"> process can be done online and is simple and straightforward. You will need to enter your Date of Birth and your National Insurance Number. Please remember to include your room number.  Please click the link below and you will be taken to the online portal where you can register </w:t>
      </w:r>
      <w:hyperlink r:id="rId46" w:history="1">
        <w:r w:rsidR="007C114D" w:rsidRPr="004127A9">
          <w:rPr>
            <w:rStyle w:val="Hyperlink"/>
            <w:rFonts w:ascii="Arial" w:hAnsi="Arial" w:cs="Arial"/>
          </w:rPr>
          <w:t>https://www.gov.uk/regi</w:t>
        </w:r>
        <w:r w:rsidR="007C114D" w:rsidRPr="004127A9">
          <w:rPr>
            <w:rStyle w:val="Hyperlink"/>
            <w:rFonts w:ascii="Arial" w:hAnsi="Arial" w:cs="Arial"/>
          </w:rPr>
          <w:t>s</w:t>
        </w:r>
        <w:r w:rsidR="007C114D" w:rsidRPr="004127A9">
          <w:rPr>
            <w:rStyle w:val="Hyperlink"/>
            <w:rFonts w:ascii="Arial" w:hAnsi="Arial" w:cs="Arial"/>
          </w:rPr>
          <w:t>ter-to-vote</w:t>
        </w:r>
      </w:hyperlink>
      <w:r w:rsidR="002470C7" w:rsidRPr="004127A9">
        <w:rPr>
          <w:rFonts w:ascii="Arial" w:hAnsi="Arial" w:cs="Arial"/>
        </w:rPr>
        <w:t>.</w:t>
      </w:r>
    </w:p>
    <w:p w14:paraId="31AF77F0" w14:textId="08E4330B" w:rsidR="00484318" w:rsidRDefault="00484318">
      <w:pPr>
        <w:spacing w:line="276" w:lineRule="auto"/>
        <w:jc w:val="both"/>
        <w:rPr>
          <w:rFonts w:ascii="Arial" w:hAnsi="Arial" w:cs="Arial"/>
        </w:rPr>
      </w:pPr>
    </w:p>
    <w:p w14:paraId="3586E186" w14:textId="5B7AA53C" w:rsidR="00484318" w:rsidRDefault="00484318">
      <w:pPr>
        <w:spacing w:line="276" w:lineRule="auto"/>
        <w:jc w:val="both"/>
        <w:rPr>
          <w:rFonts w:ascii="Arial" w:hAnsi="Arial" w:cs="Arial"/>
        </w:rPr>
      </w:pPr>
      <w:r>
        <w:rPr>
          <w:rFonts w:ascii="Arial" w:hAnsi="Arial" w:cs="Arial"/>
        </w:rPr>
        <w:t>UCL must provide details of all residents for purposes of voter registration if requested by the local authority.</w:t>
      </w:r>
    </w:p>
    <w:p w14:paraId="6B77537D" w14:textId="77777777" w:rsidR="000D02AF" w:rsidRPr="004127A9" w:rsidRDefault="000D02AF">
      <w:pPr>
        <w:spacing w:line="276" w:lineRule="auto"/>
        <w:jc w:val="both"/>
        <w:rPr>
          <w:rFonts w:ascii="Arial" w:hAnsi="Arial" w:cs="Arial"/>
        </w:rPr>
      </w:pPr>
    </w:p>
    <w:p w14:paraId="6C649E56" w14:textId="57CAB790" w:rsidR="00777EB8" w:rsidRPr="004127A9" w:rsidRDefault="00777EB8" w:rsidP="00770439">
      <w:pPr>
        <w:pStyle w:val="Heading2"/>
        <w:numPr>
          <w:ilvl w:val="0"/>
          <w:numId w:val="17"/>
        </w:numPr>
        <w:spacing w:line="276" w:lineRule="auto"/>
        <w:jc w:val="both"/>
        <w:rPr>
          <w:rFonts w:cs="Arial"/>
        </w:rPr>
      </w:pPr>
      <w:bookmarkStart w:id="141" w:name="_Toc152247474"/>
      <w:bookmarkStart w:id="142" w:name="_Toc158812135"/>
      <w:r w:rsidRPr="004127A9">
        <w:rPr>
          <w:rFonts w:cs="Arial"/>
        </w:rPr>
        <w:t>Maintenance</w:t>
      </w:r>
      <w:bookmarkEnd w:id="141"/>
      <w:bookmarkEnd w:id="142"/>
    </w:p>
    <w:p w14:paraId="6B1B3BBB" w14:textId="02438055" w:rsidR="00777EB8" w:rsidRDefault="004B4A7E" w:rsidP="00042DB6">
      <w:pPr>
        <w:pStyle w:val="BodyText"/>
        <w:spacing w:line="276" w:lineRule="auto"/>
        <w:rPr>
          <w:rFonts w:ascii="Arial" w:hAnsi="Arial" w:cs="Arial"/>
        </w:rPr>
      </w:pPr>
      <w:r w:rsidRPr="00042DB6">
        <w:rPr>
          <w:rStyle w:val="cf01"/>
          <w:rFonts w:ascii="Arial" w:hAnsi="Arial" w:cs="Arial"/>
          <w:sz w:val="24"/>
          <w:szCs w:val="24"/>
        </w:rPr>
        <w:t>For any non-emergency</w:t>
      </w:r>
      <w:r w:rsidR="00777EB8" w:rsidRPr="00042DB6">
        <w:rPr>
          <w:rStyle w:val="cf01"/>
          <w:rFonts w:ascii="Arial" w:hAnsi="Arial" w:cs="Arial"/>
          <w:sz w:val="24"/>
          <w:szCs w:val="24"/>
        </w:rPr>
        <w:t xml:space="preserve"> maintenance </w:t>
      </w:r>
      <w:r w:rsidRPr="00042DB6">
        <w:rPr>
          <w:rStyle w:val="cf01"/>
          <w:rFonts w:ascii="Arial" w:hAnsi="Arial" w:cs="Arial"/>
          <w:sz w:val="24"/>
          <w:szCs w:val="24"/>
        </w:rPr>
        <w:t>issues, please report via</w:t>
      </w:r>
      <w:r w:rsidR="00000CE4" w:rsidRPr="00042DB6">
        <w:rPr>
          <w:rStyle w:val="cf01"/>
          <w:rFonts w:ascii="Arial" w:hAnsi="Arial" w:cs="Arial"/>
          <w:sz w:val="24"/>
          <w:szCs w:val="24"/>
        </w:rPr>
        <w:t xml:space="preserve"> the </w:t>
      </w:r>
      <w:r w:rsidR="00FF3A4A" w:rsidRPr="00042DB6">
        <w:rPr>
          <w:rStyle w:val="cf01"/>
          <w:rFonts w:ascii="Arial" w:hAnsi="Arial" w:cs="Arial"/>
          <w:sz w:val="24"/>
          <w:szCs w:val="24"/>
        </w:rPr>
        <w:t xml:space="preserve">Accommodation </w:t>
      </w:r>
      <w:r w:rsidR="002D22A3" w:rsidRPr="00042DB6">
        <w:rPr>
          <w:rStyle w:val="cf01"/>
          <w:rFonts w:ascii="Arial" w:hAnsi="Arial" w:cs="Arial"/>
          <w:sz w:val="24"/>
          <w:szCs w:val="24"/>
        </w:rPr>
        <w:t>Portal “</w:t>
      </w:r>
      <w:r w:rsidRPr="00042DB6">
        <w:rPr>
          <w:rStyle w:val="cf01"/>
          <w:rFonts w:ascii="Arial" w:hAnsi="Arial" w:cs="Arial"/>
          <w:sz w:val="24"/>
          <w:szCs w:val="24"/>
        </w:rPr>
        <w:t xml:space="preserve">Report a Problem" and the </w:t>
      </w:r>
      <w:r w:rsidR="00AA3A18" w:rsidRPr="00042DB6">
        <w:rPr>
          <w:rStyle w:val="cf01"/>
          <w:rFonts w:ascii="Arial" w:hAnsi="Arial" w:cs="Arial"/>
          <w:sz w:val="24"/>
          <w:szCs w:val="24"/>
        </w:rPr>
        <w:t>Hall Team</w:t>
      </w:r>
      <w:r w:rsidR="00777EB8" w:rsidRPr="00042DB6">
        <w:rPr>
          <w:rStyle w:val="cf01"/>
          <w:rFonts w:ascii="Arial" w:hAnsi="Arial" w:cs="Arial"/>
          <w:sz w:val="24"/>
          <w:szCs w:val="24"/>
        </w:rPr>
        <w:t xml:space="preserve"> </w:t>
      </w:r>
      <w:r w:rsidRPr="00042DB6">
        <w:rPr>
          <w:rStyle w:val="cf01"/>
          <w:rFonts w:ascii="Arial" w:hAnsi="Arial" w:cs="Arial"/>
          <w:sz w:val="24"/>
          <w:szCs w:val="24"/>
        </w:rPr>
        <w:t xml:space="preserve">will log the issue with our maintenance team. For any emergency maintenance issues, please contact your </w:t>
      </w:r>
      <w:r w:rsidR="00AA3A18" w:rsidRPr="00042DB6">
        <w:rPr>
          <w:rStyle w:val="cf01"/>
          <w:rFonts w:ascii="Arial" w:hAnsi="Arial" w:cs="Arial"/>
          <w:sz w:val="24"/>
          <w:szCs w:val="24"/>
        </w:rPr>
        <w:t>Hall Team</w:t>
      </w:r>
      <w:r w:rsidRPr="00042DB6">
        <w:rPr>
          <w:rStyle w:val="cf01"/>
          <w:rFonts w:ascii="Arial" w:hAnsi="Arial" w:cs="Arial"/>
          <w:sz w:val="24"/>
          <w:szCs w:val="24"/>
        </w:rPr>
        <w:t xml:space="preserve"> directly, or out</w:t>
      </w:r>
      <w:r w:rsidR="00777EB8" w:rsidRPr="00042DB6">
        <w:rPr>
          <w:rStyle w:val="cf01"/>
          <w:rFonts w:ascii="Arial" w:hAnsi="Arial" w:cs="Arial"/>
          <w:sz w:val="24"/>
          <w:szCs w:val="24"/>
        </w:rPr>
        <w:t xml:space="preserve"> of </w:t>
      </w:r>
      <w:r w:rsidRPr="00042DB6">
        <w:rPr>
          <w:rStyle w:val="cf01"/>
          <w:rFonts w:ascii="Arial" w:hAnsi="Arial" w:cs="Arial"/>
          <w:sz w:val="24"/>
          <w:szCs w:val="24"/>
        </w:rPr>
        <w:t xml:space="preserve">hours via the </w:t>
      </w:r>
      <w:proofErr w:type="spellStart"/>
      <w:r w:rsidR="00F9167C" w:rsidRPr="00042DB6">
        <w:rPr>
          <w:rStyle w:val="cf01"/>
          <w:rFonts w:ascii="Arial" w:hAnsi="Arial" w:cs="Arial"/>
          <w:sz w:val="24"/>
          <w:szCs w:val="24"/>
        </w:rPr>
        <w:t>SafeZone</w:t>
      </w:r>
      <w:proofErr w:type="spellEnd"/>
      <w:r w:rsidRPr="00042DB6">
        <w:rPr>
          <w:rStyle w:val="cf01"/>
          <w:rFonts w:ascii="Arial" w:hAnsi="Arial" w:cs="Arial"/>
          <w:sz w:val="24"/>
          <w:szCs w:val="24"/>
        </w:rPr>
        <w:t xml:space="preserve"> App.</w:t>
      </w:r>
      <w:r w:rsidR="00777EB8" w:rsidRPr="00042DB6">
        <w:rPr>
          <w:rFonts w:ascii="Arial" w:hAnsi="Arial" w:cs="Arial"/>
        </w:rPr>
        <w:t xml:space="preserve"> Do not assume that someone else has reported a fault. </w:t>
      </w:r>
      <w:r w:rsidR="00D273B8" w:rsidRPr="00042DB6">
        <w:rPr>
          <w:rFonts w:ascii="Arial" w:hAnsi="Arial" w:cs="Arial"/>
        </w:rPr>
        <w:t xml:space="preserve">The </w:t>
      </w:r>
      <w:r w:rsidR="00AA3A18" w:rsidRPr="00042DB6">
        <w:rPr>
          <w:rFonts w:ascii="Arial" w:hAnsi="Arial" w:cs="Arial"/>
        </w:rPr>
        <w:t>Hall Team</w:t>
      </w:r>
      <w:r w:rsidR="00777EB8" w:rsidRPr="00042DB6">
        <w:rPr>
          <w:rFonts w:ascii="Arial" w:hAnsi="Arial" w:cs="Arial"/>
        </w:rPr>
        <w:t>, Warden</w:t>
      </w:r>
      <w:r w:rsidR="005E44C0" w:rsidRPr="00042DB6">
        <w:rPr>
          <w:rFonts w:ascii="Arial" w:hAnsi="Arial" w:cs="Arial"/>
        </w:rPr>
        <w:t xml:space="preserve">, </w:t>
      </w:r>
      <w:r w:rsidR="00000CE4" w:rsidRPr="00042DB6">
        <w:rPr>
          <w:rFonts w:ascii="Arial" w:hAnsi="Arial" w:cs="Arial"/>
        </w:rPr>
        <w:t>Student Residence Adviser</w:t>
      </w:r>
      <w:r w:rsidR="00777EB8" w:rsidRPr="00042DB6">
        <w:rPr>
          <w:rFonts w:ascii="Arial" w:hAnsi="Arial" w:cs="Arial"/>
        </w:rPr>
        <w:t xml:space="preserve"> </w:t>
      </w:r>
      <w:r w:rsidR="00D273B8" w:rsidRPr="00042DB6">
        <w:rPr>
          <w:rFonts w:ascii="Arial" w:hAnsi="Arial" w:cs="Arial"/>
        </w:rPr>
        <w:t>team</w:t>
      </w:r>
      <w:r w:rsidR="00777EB8" w:rsidRPr="00042DB6">
        <w:rPr>
          <w:rFonts w:ascii="Arial" w:hAnsi="Arial" w:cs="Arial"/>
        </w:rPr>
        <w:t xml:space="preserve">, cleaning and maintenance staff have the right to enter </w:t>
      </w:r>
      <w:r w:rsidR="00F47C12" w:rsidRPr="00042DB6">
        <w:rPr>
          <w:rFonts w:ascii="Arial" w:hAnsi="Arial" w:cs="Arial"/>
        </w:rPr>
        <w:t xml:space="preserve">your Accommodation or any other </w:t>
      </w:r>
      <w:r w:rsidR="00777EB8" w:rsidRPr="00042DB6">
        <w:rPr>
          <w:rFonts w:ascii="Arial" w:hAnsi="Arial" w:cs="Arial"/>
        </w:rPr>
        <w:t>rooms</w:t>
      </w:r>
      <w:r w:rsidR="00F47C12" w:rsidRPr="00042DB6">
        <w:rPr>
          <w:rFonts w:ascii="Arial" w:hAnsi="Arial" w:cs="Arial"/>
        </w:rPr>
        <w:t xml:space="preserve"> in Halls</w:t>
      </w:r>
      <w:r w:rsidR="00777EB8" w:rsidRPr="00042DB6">
        <w:rPr>
          <w:rFonts w:ascii="Arial" w:hAnsi="Arial" w:cs="Arial"/>
        </w:rPr>
        <w:t xml:space="preserve"> at any time for necessary maintenance, window cleaning, etc. Advance notice will be given where possible. Blu</w:t>
      </w:r>
      <w:r w:rsidR="00AF045D" w:rsidRPr="00042DB6">
        <w:rPr>
          <w:rFonts w:ascii="Arial" w:hAnsi="Arial" w:cs="Arial"/>
        </w:rPr>
        <w:t xml:space="preserve"> </w:t>
      </w:r>
      <w:r w:rsidR="00777EB8" w:rsidRPr="00042DB6">
        <w:rPr>
          <w:rFonts w:ascii="Arial" w:hAnsi="Arial" w:cs="Arial"/>
        </w:rPr>
        <w:t xml:space="preserve">Tack is the only permitted adhesive on gloss paintwork </w:t>
      </w:r>
      <w:r w:rsidR="002470C7" w:rsidRPr="00042DB6">
        <w:rPr>
          <w:rFonts w:ascii="Arial" w:hAnsi="Arial" w:cs="Arial"/>
        </w:rPr>
        <w:t xml:space="preserve">and </w:t>
      </w:r>
      <w:r w:rsidR="00777EB8" w:rsidRPr="00042DB6">
        <w:rPr>
          <w:rFonts w:ascii="Arial" w:hAnsi="Arial" w:cs="Arial"/>
        </w:rPr>
        <w:t xml:space="preserve">can mark walls in some rooms depending on the paint and surface. Please ask the </w:t>
      </w:r>
      <w:r w:rsidR="00AA3A18" w:rsidRPr="00042DB6">
        <w:rPr>
          <w:rFonts w:ascii="Arial" w:hAnsi="Arial" w:cs="Arial"/>
        </w:rPr>
        <w:t>Hall Team</w:t>
      </w:r>
      <w:r w:rsidR="00777EB8" w:rsidRPr="00042DB6">
        <w:rPr>
          <w:rFonts w:ascii="Arial" w:hAnsi="Arial" w:cs="Arial"/>
        </w:rPr>
        <w:t xml:space="preserve"> for advice concerning your </w:t>
      </w:r>
      <w:r w:rsidR="00F47C12" w:rsidRPr="00042DB6">
        <w:rPr>
          <w:rFonts w:ascii="Arial" w:hAnsi="Arial" w:cs="Arial"/>
        </w:rPr>
        <w:t>Accommodation</w:t>
      </w:r>
      <w:r w:rsidR="00777EB8" w:rsidRPr="00042DB6">
        <w:rPr>
          <w:rFonts w:ascii="Arial" w:hAnsi="Arial" w:cs="Arial"/>
        </w:rPr>
        <w:t>.  Glue, drawing pins</w:t>
      </w:r>
      <w:r w:rsidR="00E13127">
        <w:rPr>
          <w:rFonts w:ascii="Arial" w:hAnsi="Arial" w:cs="Arial"/>
        </w:rPr>
        <w:t>,</w:t>
      </w:r>
      <w:r w:rsidR="00777EB8" w:rsidRPr="00042DB6">
        <w:rPr>
          <w:rFonts w:ascii="Arial" w:hAnsi="Arial" w:cs="Arial"/>
        </w:rPr>
        <w:t xml:space="preserve"> adhesive tape </w:t>
      </w:r>
      <w:r w:rsidR="00E13127">
        <w:rPr>
          <w:rFonts w:ascii="Arial" w:hAnsi="Arial" w:cs="Arial"/>
        </w:rPr>
        <w:t xml:space="preserve">and any </w:t>
      </w:r>
      <w:r w:rsidR="00EF46BE">
        <w:rPr>
          <w:rFonts w:ascii="Arial" w:hAnsi="Arial" w:cs="Arial"/>
        </w:rPr>
        <w:t>other means of fixing any</w:t>
      </w:r>
      <w:r w:rsidR="00884551">
        <w:rPr>
          <w:rFonts w:ascii="Arial" w:hAnsi="Arial" w:cs="Arial"/>
        </w:rPr>
        <w:t xml:space="preserve">thing on </w:t>
      </w:r>
      <w:r w:rsidR="00985D15">
        <w:rPr>
          <w:rFonts w:ascii="Arial" w:hAnsi="Arial" w:cs="Arial"/>
        </w:rPr>
        <w:t>to the interior</w:t>
      </w:r>
      <w:r w:rsidR="008438DB">
        <w:rPr>
          <w:rFonts w:ascii="Arial" w:hAnsi="Arial" w:cs="Arial"/>
        </w:rPr>
        <w:t xml:space="preserve"> or exterior</w:t>
      </w:r>
      <w:r w:rsidR="00985D15">
        <w:rPr>
          <w:rFonts w:ascii="Arial" w:hAnsi="Arial" w:cs="Arial"/>
        </w:rPr>
        <w:t xml:space="preserve"> of your Accommodation or the </w:t>
      </w:r>
      <w:r w:rsidR="00FC586A">
        <w:rPr>
          <w:rFonts w:ascii="Arial" w:hAnsi="Arial" w:cs="Arial"/>
        </w:rPr>
        <w:t xml:space="preserve">Halls </w:t>
      </w:r>
      <w:r w:rsidR="00777EB8" w:rsidRPr="00042DB6">
        <w:rPr>
          <w:rFonts w:ascii="Arial" w:hAnsi="Arial" w:cs="Arial"/>
        </w:rPr>
        <w:t xml:space="preserve">are not permitted. </w:t>
      </w:r>
      <w:r w:rsidR="00562189" w:rsidRPr="00042DB6">
        <w:rPr>
          <w:rFonts w:ascii="Arial" w:hAnsi="Arial" w:cs="Arial"/>
        </w:rPr>
        <w:t>Your Accommodation</w:t>
      </w:r>
      <w:r w:rsidR="00777EB8" w:rsidRPr="00042DB6">
        <w:rPr>
          <w:rFonts w:ascii="Arial" w:hAnsi="Arial" w:cs="Arial"/>
        </w:rPr>
        <w:t xml:space="preserve"> and kitchens will be inspected once a term; you will be informed in advance.</w:t>
      </w:r>
    </w:p>
    <w:p w14:paraId="57B12C91" w14:textId="77777777" w:rsidR="004E4CF7" w:rsidRDefault="004E4CF7" w:rsidP="00042DB6">
      <w:pPr>
        <w:pStyle w:val="BodyText"/>
        <w:spacing w:line="276" w:lineRule="auto"/>
        <w:rPr>
          <w:rFonts w:ascii="Arial" w:hAnsi="Arial" w:cs="Arial"/>
        </w:rPr>
      </w:pPr>
    </w:p>
    <w:p w14:paraId="595F8E25" w14:textId="6920590C" w:rsidR="00560D81" w:rsidRDefault="007F18F8" w:rsidP="00042DB6">
      <w:pPr>
        <w:pStyle w:val="BodyText"/>
        <w:spacing w:line="276" w:lineRule="auto"/>
        <w:rPr>
          <w:rFonts w:ascii="Arial" w:hAnsi="Arial" w:cs="Arial"/>
        </w:rPr>
      </w:pPr>
      <w:r>
        <w:rPr>
          <w:rFonts w:ascii="Arial" w:hAnsi="Arial" w:cs="Arial"/>
        </w:rPr>
        <w:t>For reference the</w:t>
      </w:r>
      <w:r w:rsidR="00217919">
        <w:rPr>
          <w:rFonts w:ascii="Arial" w:hAnsi="Arial" w:cs="Arial"/>
        </w:rPr>
        <w:t xml:space="preserve"> estimated</w:t>
      </w:r>
      <w:r>
        <w:rPr>
          <w:rFonts w:ascii="Arial" w:hAnsi="Arial" w:cs="Arial"/>
        </w:rPr>
        <w:t xml:space="preserve"> timescales for categorised works</w:t>
      </w:r>
      <w:r w:rsidR="001738CD">
        <w:rPr>
          <w:rFonts w:ascii="Arial" w:hAnsi="Arial" w:cs="Arial"/>
        </w:rPr>
        <w:t xml:space="preserve"> affecting </w:t>
      </w:r>
      <w:r w:rsidR="00A25DA0">
        <w:rPr>
          <w:rFonts w:ascii="Arial" w:hAnsi="Arial" w:cs="Arial"/>
        </w:rPr>
        <w:t xml:space="preserve">Hall </w:t>
      </w:r>
      <w:r w:rsidR="001738CD">
        <w:rPr>
          <w:rFonts w:ascii="Arial" w:hAnsi="Arial" w:cs="Arial"/>
        </w:rPr>
        <w:t>residents</w:t>
      </w:r>
      <w:r w:rsidR="00217919">
        <w:rPr>
          <w:rFonts w:ascii="Arial" w:hAnsi="Arial" w:cs="Arial"/>
        </w:rPr>
        <w:t>, which UCL will use reasonable endeavours to comply with</w:t>
      </w:r>
      <w:r>
        <w:rPr>
          <w:rFonts w:ascii="Arial" w:hAnsi="Arial" w:cs="Arial"/>
        </w:rPr>
        <w:t xml:space="preserve"> are as follows:</w:t>
      </w:r>
    </w:p>
    <w:p w14:paraId="4EFB03E6" w14:textId="1772DF0F" w:rsidR="007F18F8" w:rsidRDefault="007F18F8" w:rsidP="007F18F8">
      <w:pPr>
        <w:pStyle w:val="BodyText"/>
        <w:numPr>
          <w:ilvl w:val="0"/>
          <w:numId w:val="13"/>
        </w:numPr>
        <w:spacing w:line="276" w:lineRule="auto"/>
        <w:rPr>
          <w:rFonts w:ascii="Arial" w:hAnsi="Arial" w:cs="Arial"/>
        </w:rPr>
      </w:pPr>
      <w:r>
        <w:rPr>
          <w:rFonts w:ascii="Arial" w:hAnsi="Arial" w:cs="Arial"/>
        </w:rPr>
        <w:t>P1</w:t>
      </w:r>
      <w:r w:rsidR="001307DB">
        <w:rPr>
          <w:rFonts w:ascii="Arial" w:hAnsi="Arial" w:cs="Arial"/>
        </w:rPr>
        <w:t xml:space="preserve"> – </w:t>
      </w:r>
      <w:r w:rsidR="00962B94">
        <w:rPr>
          <w:rFonts w:ascii="Arial" w:hAnsi="Arial" w:cs="Arial"/>
        </w:rPr>
        <w:t xml:space="preserve">Emergencies </w:t>
      </w:r>
      <w:r w:rsidR="00F6712D">
        <w:rPr>
          <w:rFonts w:ascii="Arial" w:hAnsi="Arial" w:cs="Arial"/>
        </w:rPr>
        <w:t>–</w:t>
      </w:r>
      <w:r w:rsidR="00962B94">
        <w:rPr>
          <w:rFonts w:ascii="Arial" w:hAnsi="Arial" w:cs="Arial"/>
        </w:rPr>
        <w:t xml:space="preserve"> </w:t>
      </w:r>
      <w:r w:rsidR="00F6712D">
        <w:rPr>
          <w:rFonts w:ascii="Arial" w:hAnsi="Arial" w:cs="Arial"/>
        </w:rPr>
        <w:t xml:space="preserve">response </w:t>
      </w:r>
      <w:r w:rsidR="00962B94">
        <w:rPr>
          <w:rFonts w:ascii="Arial" w:hAnsi="Arial" w:cs="Arial"/>
        </w:rPr>
        <w:t>w</w:t>
      </w:r>
      <w:r w:rsidR="001307DB">
        <w:rPr>
          <w:rFonts w:ascii="Arial" w:hAnsi="Arial" w:cs="Arial"/>
        </w:rPr>
        <w:t>ithin 1 hour</w:t>
      </w:r>
    </w:p>
    <w:p w14:paraId="76EB903F" w14:textId="6A9C2A27" w:rsidR="00801D0A" w:rsidRPr="00801D0A" w:rsidRDefault="00635027" w:rsidP="00770439">
      <w:pPr>
        <w:pStyle w:val="ListParagraph"/>
        <w:rPr>
          <w:rFonts w:ascii="Arial" w:eastAsia="Times New Roman" w:hAnsi="Arial" w:cs="Arial"/>
          <w:snapToGrid w:val="0"/>
        </w:rPr>
      </w:pPr>
      <w:r w:rsidRPr="00801D0A">
        <w:rPr>
          <w:rFonts w:ascii="Arial" w:hAnsi="Arial" w:cs="Arial"/>
        </w:rPr>
        <w:t xml:space="preserve">Emergencies at UCL encompass situations such as flooding, fire, gas leaks, individuals trapped in lifts, and power failures affecting critical assets. UCL staff </w:t>
      </w:r>
      <w:r w:rsidR="00217919">
        <w:rPr>
          <w:rFonts w:ascii="Arial" w:hAnsi="Arial" w:cs="Arial"/>
        </w:rPr>
        <w:t xml:space="preserve">will </w:t>
      </w:r>
      <w:r w:rsidRPr="00801D0A">
        <w:rPr>
          <w:rFonts w:ascii="Arial" w:hAnsi="Arial" w:cs="Arial"/>
        </w:rPr>
        <w:t xml:space="preserve">promptly respond to these emergencies, ensuring the site is secured for safety. Repairs </w:t>
      </w:r>
      <w:r w:rsidR="00217919">
        <w:rPr>
          <w:rFonts w:ascii="Arial" w:hAnsi="Arial" w:cs="Arial"/>
        </w:rPr>
        <w:t>will be</w:t>
      </w:r>
      <w:r w:rsidRPr="00801D0A">
        <w:rPr>
          <w:rFonts w:ascii="Arial" w:hAnsi="Arial" w:cs="Arial"/>
        </w:rPr>
        <w:t xml:space="preserve"> initiated as soon as possible, contingent on factors like the nature of the situation and the availability </w:t>
      </w:r>
      <w:r w:rsidR="00801D0A" w:rsidRPr="00801D0A">
        <w:rPr>
          <w:rFonts w:ascii="Arial" w:eastAsia="Times New Roman" w:hAnsi="Arial" w:cs="Arial"/>
          <w:snapToGrid w:val="0"/>
        </w:rPr>
        <w:t>of materials, spare parts, and the potential need for a specialist contractor.</w:t>
      </w:r>
    </w:p>
    <w:p w14:paraId="6E3FF0CE" w14:textId="4609C7E8" w:rsidR="007F18F8" w:rsidRPr="00801D0A" w:rsidRDefault="007F18F8" w:rsidP="00506C0E">
      <w:pPr>
        <w:pStyle w:val="BodyText"/>
        <w:numPr>
          <w:ilvl w:val="0"/>
          <w:numId w:val="13"/>
        </w:numPr>
        <w:spacing w:line="276" w:lineRule="auto"/>
        <w:rPr>
          <w:rFonts w:ascii="Arial" w:hAnsi="Arial" w:cs="Arial"/>
        </w:rPr>
      </w:pPr>
      <w:r w:rsidRPr="00801D0A">
        <w:rPr>
          <w:rFonts w:ascii="Arial" w:hAnsi="Arial" w:cs="Arial"/>
        </w:rPr>
        <w:t>P2</w:t>
      </w:r>
      <w:r w:rsidR="00962B94" w:rsidRPr="00801D0A">
        <w:rPr>
          <w:rFonts w:ascii="Arial" w:hAnsi="Arial" w:cs="Arial"/>
        </w:rPr>
        <w:t xml:space="preserve"> – Urgent repairs – responded to within </w:t>
      </w:r>
      <w:r w:rsidR="00636958" w:rsidRPr="00801D0A">
        <w:rPr>
          <w:rFonts w:ascii="Arial" w:hAnsi="Arial" w:cs="Arial"/>
        </w:rPr>
        <w:t>one</w:t>
      </w:r>
      <w:r w:rsidR="00962B94" w:rsidRPr="00801D0A">
        <w:rPr>
          <w:rFonts w:ascii="Arial" w:hAnsi="Arial" w:cs="Arial"/>
        </w:rPr>
        <w:t xml:space="preserve"> working </w:t>
      </w:r>
      <w:proofErr w:type="gramStart"/>
      <w:r w:rsidR="00962B94" w:rsidRPr="00801D0A">
        <w:rPr>
          <w:rFonts w:ascii="Arial" w:hAnsi="Arial" w:cs="Arial"/>
        </w:rPr>
        <w:t>day</w:t>
      </w:r>
      <w:proofErr w:type="gramEnd"/>
    </w:p>
    <w:p w14:paraId="54B6C100" w14:textId="6BC766D0" w:rsidR="00801D0A" w:rsidRDefault="00801D0A" w:rsidP="00770439">
      <w:pPr>
        <w:pStyle w:val="BodyText"/>
        <w:spacing w:line="276" w:lineRule="auto"/>
        <w:ind w:left="720"/>
        <w:rPr>
          <w:rFonts w:ascii="Arial" w:hAnsi="Arial" w:cs="Arial"/>
        </w:rPr>
      </w:pPr>
      <w:r w:rsidRPr="00801D0A">
        <w:rPr>
          <w:rFonts w:ascii="Arial" w:hAnsi="Arial" w:cs="Arial"/>
        </w:rPr>
        <w:t xml:space="preserve">The following issues are deemed to require urgent attention at UCL: heating, mechanical ventilation, or air conditioning failures, blockages in the drainage system, malfunctioning locking mechanisms, broken windows or door glass, and power supply failures. UCL </w:t>
      </w:r>
      <w:r w:rsidR="00217919">
        <w:rPr>
          <w:rFonts w:ascii="Arial" w:hAnsi="Arial" w:cs="Arial"/>
        </w:rPr>
        <w:t>shall use reasonable endeavours to investigate</w:t>
      </w:r>
      <w:r w:rsidRPr="00801D0A">
        <w:rPr>
          <w:rFonts w:ascii="Arial" w:hAnsi="Arial" w:cs="Arial"/>
        </w:rPr>
        <w:t xml:space="preserve"> urgent repairs within one working day, with the actual repair work initiated as promptly as possible. The timeline for resolution depends on </w:t>
      </w:r>
      <w:r w:rsidRPr="00801D0A">
        <w:rPr>
          <w:rFonts w:ascii="Arial" w:hAnsi="Arial" w:cs="Arial"/>
        </w:rPr>
        <w:lastRenderedPageBreak/>
        <w:t xml:space="preserve">the specific circumstances, considering factors such as the availability </w:t>
      </w:r>
      <w:bookmarkStart w:id="143" w:name="_Hlk152155338"/>
      <w:r w:rsidRPr="00801D0A">
        <w:rPr>
          <w:rFonts w:ascii="Arial" w:hAnsi="Arial" w:cs="Arial"/>
        </w:rPr>
        <w:t>of materials, spare parts, and the potential need for a specialist contractor.</w:t>
      </w:r>
    </w:p>
    <w:bookmarkEnd w:id="143"/>
    <w:p w14:paraId="7C28771A" w14:textId="7230C9B3" w:rsidR="007F18F8" w:rsidRDefault="007F18F8" w:rsidP="007F18F8">
      <w:pPr>
        <w:pStyle w:val="BodyText"/>
        <w:numPr>
          <w:ilvl w:val="0"/>
          <w:numId w:val="13"/>
        </w:numPr>
        <w:spacing w:line="276" w:lineRule="auto"/>
        <w:rPr>
          <w:rFonts w:ascii="Arial" w:hAnsi="Arial" w:cs="Arial"/>
        </w:rPr>
      </w:pPr>
      <w:r>
        <w:rPr>
          <w:rFonts w:ascii="Arial" w:hAnsi="Arial" w:cs="Arial"/>
        </w:rPr>
        <w:t>P3</w:t>
      </w:r>
      <w:r w:rsidR="00636958">
        <w:rPr>
          <w:rFonts w:ascii="Arial" w:hAnsi="Arial" w:cs="Arial"/>
        </w:rPr>
        <w:t xml:space="preserve"> – Routine repairs – responded to within five working </w:t>
      </w:r>
      <w:proofErr w:type="gramStart"/>
      <w:r w:rsidR="00636958">
        <w:rPr>
          <w:rFonts w:ascii="Arial" w:hAnsi="Arial" w:cs="Arial"/>
        </w:rPr>
        <w:t>days</w:t>
      </w:r>
      <w:proofErr w:type="gramEnd"/>
    </w:p>
    <w:p w14:paraId="0BAF4716" w14:textId="73F3784C" w:rsidR="00200450" w:rsidRDefault="00D6734D" w:rsidP="00200450">
      <w:pPr>
        <w:pStyle w:val="BodyText"/>
        <w:spacing w:line="276" w:lineRule="auto"/>
        <w:ind w:left="720"/>
        <w:rPr>
          <w:rFonts w:ascii="Arial" w:hAnsi="Arial" w:cs="Arial"/>
        </w:rPr>
      </w:pPr>
      <w:r w:rsidRPr="00D6734D">
        <w:rPr>
          <w:rFonts w:ascii="Arial" w:hAnsi="Arial" w:cs="Arial"/>
        </w:rPr>
        <w:t xml:space="preserve">Routine repairs that do not have a substantial impact on the building's operation are typically </w:t>
      </w:r>
      <w:r w:rsidR="00217919">
        <w:rPr>
          <w:rFonts w:ascii="Arial" w:hAnsi="Arial" w:cs="Arial"/>
        </w:rPr>
        <w:t>investigated</w:t>
      </w:r>
      <w:r w:rsidR="00217919" w:rsidRPr="00D6734D">
        <w:rPr>
          <w:rFonts w:ascii="Arial" w:hAnsi="Arial" w:cs="Arial"/>
        </w:rPr>
        <w:t xml:space="preserve"> </w:t>
      </w:r>
      <w:r w:rsidRPr="00D6734D">
        <w:rPr>
          <w:rFonts w:ascii="Arial" w:hAnsi="Arial" w:cs="Arial"/>
        </w:rPr>
        <w:t xml:space="preserve">within a response time of </w:t>
      </w:r>
      <w:r w:rsidR="007A72D6">
        <w:rPr>
          <w:rFonts w:ascii="Arial" w:hAnsi="Arial" w:cs="Arial"/>
        </w:rPr>
        <w:t>five</w:t>
      </w:r>
      <w:r w:rsidRPr="00D6734D">
        <w:rPr>
          <w:rFonts w:ascii="Arial" w:hAnsi="Arial" w:cs="Arial"/>
        </w:rPr>
        <w:t xml:space="preserve"> working days. The actual repair work is then undertaken within </w:t>
      </w:r>
      <w:r w:rsidR="007A72D6">
        <w:rPr>
          <w:rFonts w:ascii="Arial" w:hAnsi="Arial" w:cs="Arial"/>
        </w:rPr>
        <w:t xml:space="preserve">fifteen </w:t>
      </w:r>
      <w:r w:rsidRPr="00D6734D">
        <w:rPr>
          <w:rFonts w:ascii="Arial" w:hAnsi="Arial" w:cs="Arial"/>
        </w:rPr>
        <w:t>working days, contingent on the availability of staff, materials, and spare parts. This timeframe ensures efficient handling of routine maintenance while considering resource availability.</w:t>
      </w:r>
    </w:p>
    <w:p w14:paraId="3AB803BD" w14:textId="7B3C2013" w:rsidR="007264DC" w:rsidRDefault="00A83365" w:rsidP="00A83365">
      <w:pPr>
        <w:pStyle w:val="BodyText"/>
        <w:numPr>
          <w:ilvl w:val="0"/>
          <w:numId w:val="13"/>
        </w:numPr>
        <w:spacing w:line="276" w:lineRule="auto"/>
        <w:rPr>
          <w:rFonts w:ascii="Arial" w:hAnsi="Arial" w:cs="Arial"/>
        </w:rPr>
      </w:pPr>
      <w:r>
        <w:rPr>
          <w:rFonts w:ascii="Arial" w:hAnsi="Arial" w:cs="Arial"/>
        </w:rPr>
        <w:t xml:space="preserve">P4 - </w:t>
      </w:r>
      <w:r w:rsidR="00D11A74" w:rsidRPr="00D11A74">
        <w:rPr>
          <w:rFonts w:ascii="Arial" w:hAnsi="Arial" w:cs="Arial"/>
        </w:rPr>
        <w:t xml:space="preserve">Scheduled work - responded to within </w:t>
      </w:r>
      <w:r w:rsidR="00D11A74">
        <w:rPr>
          <w:rFonts w:ascii="Arial" w:hAnsi="Arial" w:cs="Arial"/>
        </w:rPr>
        <w:t>twenty</w:t>
      </w:r>
      <w:r w:rsidR="00D11A74" w:rsidRPr="00D11A74">
        <w:rPr>
          <w:rFonts w:ascii="Arial" w:hAnsi="Arial" w:cs="Arial"/>
        </w:rPr>
        <w:t xml:space="preserve"> working </w:t>
      </w:r>
      <w:proofErr w:type="gramStart"/>
      <w:r w:rsidR="00D11A74" w:rsidRPr="00D11A74">
        <w:rPr>
          <w:rFonts w:ascii="Arial" w:hAnsi="Arial" w:cs="Arial"/>
        </w:rPr>
        <w:t>days</w:t>
      </w:r>
      <w:proofErr w:type="gramEnd"/>
      <w:r w:rsidR="00D11A74" w:rsidRPr="00D11A74">
        <w:rPr>
          <w:rFonts w:ascii="Arial" w:hAnsi="Arial" w:cs="Arial"/>
        </w:rPr>
        <w:t xml:space="preserve">    </w:t>
      </w:r>
    </w:p>
    <w:p w14:paraId="0ECF63C2" w14:textId="5030FADF" w:rsidR="00B03BB1" w:rsidRDefault="00A375D1">
      <w:pPr>
        <w:pStyle w:val="BodyText"/>
        <w:spacing w:line="276" w:lineRule="auto"/>
        <w:ind w:left="720"/>
        <w:rPr>
          <w:rFonts w:ascii="Arial" w:hAnsi="Arial" w:cs="Arial"/>
        </w:rPr>
      </w:pPr>
      <w:r w:rsidRPr="00A375D1">
        <w:rPr>
          <w:rFonts w:ascii="Arial" w:hAnsi="Arial" w:cs="Arial"/>
        </w:rPr>
        <w:t>Tasks requiring</w:t>
      </w:r>
      <w:r w:rsidR="003B56FF">
        <w:rPr>
          <w:rFonts w:ascii="Arial" w:hAnsi="Arial" w:cs="Arial"/>
        </w:rPr>
        <w:t xml:space="preserve"> strategic planning and </w:t>
      </w:r>
      <w:r w:rsidRPr="00A375D1">
        <w:rPr>
          <w:rFonts w:ascii="Arial" w:hAnsi="Arial" w:cs="Arial"/>
        </w:rPr>
        <w:t>convenient time</w:t>
      </w:r>
      <w:r w:rsidR="003B56FF">
        <w:rPr>
          <w:rFonts w:ascii="Arial" w:hAnsi="Arial" w:cs="Arial"/>
        </w:rPr>
        <w:t>s</w:t>
      </w:r>
      <w:r w:rsidRPr="00A375D1">
        <w:rPr>
          <w:rFonts w:ascii="Arial" w:hAnsi="Arial" w:cs="Arial"/>
        </w:rPr>
        <w:t xml:space="preserve"> for completion, such as redecorating, hanging pictures, and replacing worn fixtures and fittings, necessitate coordination with the </w:t>
      </w:r>
      <w:r w:rsidR="00D545A5">
        <w:rPr>
          <w:rFonts w:ascii="Arial" w:hAnsi="Arial" w:cs="Arial"/>
        </w:rPr>
        <w:t xml:space="preserve">UCL </w:t>
      </w:r>
      <w:r w:rsidR="0084437F">
        <w:rPr>
          <w:rFonts w:ascii="Arial" w:hAnsi="Arial" w:cs="Arial"/>
        </w:rPr>
        <w:t>Accommodation</w:t>
      </w:r>
      <w:r w:rsidRPr="00A375D1">
        <w:rPr>
          <w:rFonts w:ascii="Arial" w:hAnsi="Arial" w:cs="Arial"/>
        </w:rPr>
        <w:t xml:space="preserve"> team. Agreements on the timescale for these activities will be reached in collaboration with the</w:t>
      </w:r>
      <w:r>
        <w:rPr>
          <w:rFonts w:ascii="Arial" w:hAnsi="Arial" w:cs="Arial"/>
        </w:rPr>
        <w:t xml:space="preserve"> </w:t>
      </w:r>
      <w:r w:rsidR="00206CC5">
        <w:rPr>
          <w:rFonts w:ascii="Arial" w:hAnsi="Arial" w:cs="Arial"/>
        </w:rPr>
        <w:t xml:space="preserve">UCL </w:t>
      </w:r>
      <w:r w:rsidR="0084437F">
        <w:rPr>
          <w:rFonts w:ascii="Arial" w:hAnsi="Arial" w:cs="Arial"/>
        </w:rPr>
        <w:t>Accommodation</w:t>
      </w:r>
      <w:r w:rsidRPr="00A375D1">
        <w:rPr>
          <w:rFonts w:ascii="Arial" w:hAnsi="Arial" w:cs="Arial"/>
        </w:rPr>
        <w:t xml:space="preserve"> team to ensure effective planning and execution</w:t>
      </w:r>
      <w:r>
        <w:rPr>
          <w:rFonts w:ascii="Arial" w:hAnsi="Arial" w:cs="Arial"/>
        </w:rPr>
        <w:t xml:space="preserve"> with minimal disruption to the residents</w:t>
      </w:r>
      <w:r w:rsidRPr="00A375D1">
        <w:rPr>
          <w:rFonts w:ascii="Arial" w:hAnsi="Arial" w:cs="Arial"/>
        </w:rPr>
        <w:t>.</w:t>
      </w:r>
    </w:p>
    <w:p w14:paraId="428BC066" w14:textId="77777777" w:rsidR="007A72D6" w:rsidRPr="004127A9" w:rsidRDefault="007A72D6" w:rsidP="00770439">
      <w:pPr>
        <w:pStyle w:val="BodyText"/>
        <w:spacing w:line="276" w:lineRule="auto"/>
        <w:ind w:left="720"/>
        <w:rPr>
          <w:rFonts w:ascii="Arial" w:hAnsi="Arial" w:cs="Arial"/>
          <w:szCs w:val="24"/>
        </w:rPr>
      </w:pPr>
    </w:p>
    <w:p w14:paraId="4532AF77" w14:textId="7D64CDED" w:rsidR="00B03BB1" w:rsidRPr="004127A9" w:rsidRDefault="00B03BB1" w:rsidP="00770439">
      <w:pPr>
        <w:pStyle w:val="Heading2"/>
        <w:numPr>
          <w:ilvl w:val="0"/>
          <w:numId w:val="17"/>
        </w:numPr>
        <w:spacing w:line="276" w:lineRule="auto"/>
        <w:jc w:val="both"/>
        <w:rPr>
          <w:rFonts w:cs="Arial"/>
        </w:rPr>
      </w:pPr>
      <w:bookmarkStart w:id="144" w:name="_Toc152247475"/>
      <w:bookmarkStart w:id="145" w:name="_Toc158812136"/>
      <w:r w:rsidRPr="004127A9">
        <w:rPr>
          <w:rFonts w:cs="Arial"/>
        </w:rPr>
        <w:t>Snow and Ice</w:t>
      </w:r>
      <w:bookmarkEnd w:id="144"/>
      <w:bookmarkEnd w:id="145"/>
    </w:p>
    <w:p w14:paraId="44824597" w14:textId="13D283E4" w:rsidR="00B03BB1" w:rsidRDefault="00B03BB1" w:rsidP="00CC2013">
      <w:pPr>
        <w:spacing w:line="276" w:lineRule="auto"/>
        <w:jc w:val="both"/>
        <w:rPr>
          <w:rFonts w:ascii="Arial" w:hAnsi="Arial" w:cs="Arial"/>
          <w:iCs/>
          <w:szCs w:val="24"/>
        </w:rPr>
      </w:pPr>
      <w:r w:rsidRPr="004127A9">
        <w:rPr>
          <w:rFonts w:ascii="Arial" w:hAnsi="Arial" w:cs="Arial"/>
          <w:iCs/>
          <w:szCs w:val="24"/>
        </w:rPr>
        <w:t xml:space="preserve">The </w:t>
      </w:r>
      <w:r w:rsidR="00AA3A18">
        <w:rPr>
          <w:rFonts w:ascii="Arial" w:hAnsi="Arial" w:cs="Arial"/>
          <w:iCs/>
          <w:szCs w:val="24"/>
        </w:rPr>
        <w:t>Hall Team</w:t>
      </w:r>
      <w:r w:rsidRPr="004127A9">
        <w:rPr>
          <w:rFonts w:ascii="Arial" w:hAnsi="Arial" w:cs="Arial"/>
          <w:iCs/>
          <w:szCs w:val="24"/>
        </w:rPr>
        <w:t xml:space="preserve"> will arrange for snow and ice to be cleared and paths gritted around the </w:t>
      </w:r>
      <w:r w:rsidR="00AF045D">
        <w:rPr>
          <w:rFonts w:ascii="Arial" w:hAnsi="Arial" w:cs="Arial"/>
          <w:iCs/>
          <w:szCs w:val="24"/>
        </w:rPr>
        <w:t xml:space="preserve">Halls </w:t>
      </w:r>
      <w:r w:rsidR="00AF045D" w:rsidRPr="004127A9">
        <w:rPr>
          <w:rFonts w:ascii="Arial" w:hAnsi="Arial" w:cs="Arial"/>
          <w:iCs/>
          <w:szCs w:val="24"/>
        </w:rPr>
        <w:t>during</w:t>
      </w:r>
      <w:r w:rsidRPr="004127A9">
        <w:rPr>
          <w:rFonts w:ascii="Arial" w:hAnsi="Arial" w:cs="Arial"/>
          <w:iCs/>
          <w:szCs w:val="24"/>
        </w:rPr>
        <w:t xml:space="preserve"> office hours; this will include fire exit routes. Residents should remain vigilant during cold weather for snow and ice hazards.</w:t>
      </w:r>
    </w:p>
    <w:p w14:paraId="54B49822" w14:textId="77777777" w:rsidR="00777EB8" w:rsidRPr="004127A9" w:rsidRDefault="00777EB8">
      <w:pPr>
        <w:autoSpaceDE w:val="0"/>
        <w:autoSpaceDN w:val="0"/>
        <w:adjustRightInd w:val="0"/>
        <w:spacing w:line="276" w:lineRule="auto"/>
        <w:jc w:val="both"/>
        <w:rPr>
          <w:rFonts w:ascii="Arial" w:hAnsi="Arial" w:cs="Arial"/>
        </w:rPr>
      </w:pPr>
    </w:p>
    <w:p w14:paraId="2F3D27DF" w14:textId="2F788628" w:rsidR="00777EB8" w:rsidRPr="004127A9" w:rsidRDefault="00777EB8" w:rsidP="00770439">
      <w:pPr>
        <w:pStyle w:val="Heading2"/>
        <w:numPr>
          <w:ilvl w:val="0"/>
          <w:numId w:val="17"/>
        </w:numPr>
        <w:spacing w:line="276" w:lineRule="auto"/>
        <w:jc w:val="both"/>
        <w:rPr>
          <w:rFonts w:cs="Arial"/>
        </w:rPr>
      </w:pPr>
      <w:bookmarkStart w:id="146" w:name="_Toc152247476"/>
      <w:bookmarkStart w:id="147" w:name="_Toc158812137"/>
      <w:r w:rsidRPr="004127A9">
        <w:rPr>
          <w:rFonts w:cs="Arial"/>
        </w:rPr>
        <w:t>TV Licensing</w:t>
      </w:r>
      <w:bookmarkEnd w:id="146"/>
      <w:bookmarkEnd w:id="147"/>
    </w:p>
    <w:p w14:paraId="582F4F7B" w14:textId="77FE1112" w:rsidR="00777EB8" w:rsidRDefault="00777EB8" w:rsidP="00CC2013">
      <w:pPr>
        <w:autoSpaceDE w:val="0"/>
        <w:autoSpaceDN w:val="0"/>
        <w:adjustRightInd w:val="0"/>
        <w:spacing w:line="276" w:lineRule="auto"/>
        <w:jc w:val="both"/>
        <w:rPr>
          <w:rFonts w:ascii="Arial" w:hAnsi="Arial" w:cs="Arial"/>
        </w:rPr>
      </w:pPr>
      <w:r w:rsidRPr="630F0B02">
        <w:rPr>
          <w:rFonts w:ascii="Arial" w:hAnsi="Arial" w:cs="Arial"/>
        </w:rPr>
        <w:t xml:space="preserve">If you bring a </w:t>
      </w:r>
      <w:bookmarkStart w:id="148" w:name="_Int_w6XRR8S8"/>
      <w:proofErr w:type="gramStart"/>
      <w:r w:rsidRPr="630F0B02">
        <w:rPr>
          <w:rFonts w:ascii="Arial" w:hAnsi="Arial" w:cs="Arial"/>
        </w:rPr>
        <w:t>TV</w:t>
      </w:r>
      <w:bookmarkEnd w:id="148"/>
      <w:proofErr w:type="gramEnd"/>
      <w:r w:rsidRPr="630F0B02">
        <w:rPr>
          <w:rFonts w:ascii="Arial" w:hAnsi="Arial" w:cs="Arial"/>
        </w:rPr>
        <w:t xml:space="preserve"> you must also bring a licen</w:t>
      </w:r>
      <w:r w:rsidR="008A7A81" w:rsidRPr="630F0B02">
        <w:rPr>
          <w:rFonts w:ascii="Arial" w:hAnsi="Arial" w:cs="Arial"/>
        </w:rPr>
        <w:t>ce.  You are not covered by the</w:t>
      </w:r>
      <w:r w:rsidRPr="630F0B02">
        <w:rPr>
          <w:rFonts w:ascii="Arial" w:hAnsi="Arial" w:cs="Arial"/>
        </w:rPr>
        <w:t xml:space="preserve"> licence</w:t>
      </w:r>
      <w:r w:rsidR="008A7A81" w:rsidRPr="630F0B02">
        <w:rPr>
          <w:rFonts w:ascii="Arial" w:hAnsi="Arial" w:cs="Arial"/>
        </w:rPr>
        <w:t xml:space="preserve"> in </w:t>
      </w:r>
      <w:r w:rsidR="00562189" w:rsidRPr="630F0B02">
        <w:rPr>
          <w:rFonts w:ascii="Arial" w:hAnsi="Arial" w:cs="Arial"/>
        </w:rPr>
        <w:t>Halls for</w:t>
      </w:r>
      <w:r w:rsidRPr="630F0B02">
        <w:rPr>
          <w:rFonts w:ascii="Arial" w:hAnsi="Arial" w:cs="Arial"/>
        </w:rPr>
        <w:t xml:space="preserve"> common room sets or by a licence held at your home address.  You need a licence to use any television receiving equipment such as a TV set, set-top boxes, video or DVD recorders, computers or mobile phones to watch TV programmes as they are being broadcast.  For further information</w:t>
      </w:r>
      <w:r w:rsidR="008A7A81" w:rsidRPr="630F0B02">
        <w:rPr>
          <w:rFonts w:ascii="Arial" w:hAnsi="Arial" w:cs="Arial"/>
        </w:rPr>
        <w:t xml:space="preserve">, </w:t>
      </w:r>
      <w:r w:rsidRPr="630F0B02">
        <w:rPr>
          <w:rFonts w:ascii="Arial" w:hAnsi="Arial" w:cs="Arial"/>
        </w:rPr>
        <w:t xml:space="preserve">go to </w:t>
      </w:r>
      <w:hyperlink r:id="rId47">
        <w:r w:rsidR="000B53D1" w:rsidRPr="630F0B02">
          <w:rPr>
            <w:rStyle w:val="Hyperlink"/>
            <w:rFonts w:ascii="Arial" w:hAnsi="Arial" w:cs="Arial"/>
          </w:rPr>
          <w:t>http://www.tvlicen</w:t>
        </w:r>
        <w:r w:rsidR="000B53D1" w:rsidRPr="630F0B02">
          <w:rPr>
            <w:rStyle w:val="Hyperlink"/>
            <w:rFonts w:ascii="Arial" w:hAnsi="Arial" w:cs="Arial"/>
          </w:rPr>
          <w:t>s</w:t>
        </w:r>
        <w:r w:rsidR="000B53D1" w:rsidRPr="630F0B02">
          <w:rPr>
            <w:rStyle w:val="Hyperlink"/>
            <w:rFonts w:ascii="Arial" w:hAnsi="Arial" w:cs="Arial"/>
          </w:rPr>
          <w:t>ing.co.uk/students</w:t>
        </w:r>
      </w:hyperlink>
      <w:r w:rsidRPr="630F0B02">
        <w:rPr>
          <w:rFonts w:ascii="Arial" w:hAnsi="Arial" w:cs="Arial"/>
        </w:rPr>
        <w:t>.</w:t>
      </w:r>
    </w:p>
    <w:p w14:paraId="2A0907BD" w14:textId="77777777" w:rsidR="00777EB8" w:rsidRPr="004127A9" w:rsidRDefault="00AD4C9D" w:rsidP="00CC2013">
      <w:pPr>
        <w:autoSpaceDE w:val="0"/>
        <w:autoSpaceDN w:val="0"/>
        <w:adjustRightInd w:val="0"/>
        <w:spacing w:line="276" w:lineRule="auto"/>
        <w:jc w:val="both"/>
        <w:rPr>
          <w:rFonts w:ascii="Arial" w:hAnsi="Arial" w:cs="Arial"/>
        </w:rPr>
      </w:pPr>
      <w:r w:rsidRPr="004127A9">
        <w:rPr>
          <w:rFonts w:ascii="Arial" w:hAnsi="Arial" w:cs="Arial"/>
        </w:rPr>
        <w:t xml:space="preserve"> </w:t>
      </w:r>
    </w:p>
    <w:p w14:paraId="377AA046" w14:textId="17C8F52B" w:rsidR="00777EB8" w:rsidRPr="004127A9" w:rsidRDefault="00777EB8" w:rsidP="00770439">
      <w:pPr>
        <w:pStyle w:val="Heading2"/>
        <w:numPr>
          <w:ilvl w:val="0"/>
          <w:numId w:val="17"/>
        </w:numPr>
        <w:spacing w:line="276" w:lineRule="auto"/>
        <w:jc w:val="both"/>
        <w:rPr>
          <w:rFonts w:cs="Arial"/>
        </w:rPr>
      </w:pPr>
      <w:bookmarkStart w:id="149" w:name="_Toc152247477"/>
      <w:bookmarkStart w:id="150" w:name="_Toc158812138"/>
      <w:r w:rsidRPr="004127A9">
        <w:rPr>
          <w:rFonts w:cs="Arial"/>
        </w:rPr>
        <w:t>Parties</w:t>
      </w:r>
      <w:bookmarkEnd w:id="149"/>
      <w:bookmarkEnd w:id="150"/>
      <w:r w:rsidRPr="004127A9">
        <w:rPr>
          <w:rFonts w:cs="Arial"/>
        </w:rPr>
        <w:t xml:space="preserve"> </w:t>
      </w:r>
    </w:p>
    <w:p w14:paraId="76636343" w14:textId="554BEAE9" w:rsidR="00777EB8" w:rsidRDefault="00777EB8" w:rsidP="00CC2013">
      <w:pPr>
        <w:autoSpaceDE w:val="0"/>
        <w:autoSpaceDN w:val="0"/>
        <w:adjustRightInd w:val="0"/>
        <w:spacing w:line="276" w:lineRule="auto"/>
        <w:jc w:val="both"/>
        <w:rPr>
          <w:rFonts w:ascii="Arial" w:hAnsi="Arial" w:cs="Arial"/>
        </w:rPr>
      </w:pPr>
      <w:r w:rsidRPr="166CBF1E">
        <w:rPr>
          <w:rFonts w:ascii="Arial" w:hAnsi="Arial" w:cs="Arial"/>
        </w:rPr>
        <w:t xml:space="preserve">A small number of parties may be permitted during the year but only </w:t>
      </w:r>
      <w:r w:rsidR="001E51F9" w:rsidRPr="166CBF1E">
        <w:rPr>
          <w:rFonts w:ascii="Arial" w:hAnsi="Arial" w:cs="Arial"/>
        </w:rPr>
        <w:t>after the</w:t>
      </w:r>
      <w:r w:rsidRPr="166CBF1E">
        <w:rPr>
          <w:rFonts w:ascii="Arial" w:hAnsi="Arial" w:cs="Arial"/>
        </w:rPr>
        <w:t xml:space="preserve"> </w:t>
      </w:r>
      <w:r w:rsidR="001E51F9">
        <w:rPr>
          <w:rFonts w:ascii="Arial" w:hAnsi="Arial" w:cs="Arial"/>
        </w:rPr>
        <w:t>Accommodation</w:t>
      </w:r>
      <w:r w:rsidR="002B7F98" w:rsidRPr="166CBF1E">
        <w:rPr>
          <w:rFonts w:ascii="Arial" w:hAnsi="Arial" w:cs="Arial"/>
        </w:rPr>
        <w:t xml:space="preserve"> </w:t>
      </w:r>
      <w:r w:rsidR="70A94B63" w:rsidRPr="43CDBBAA">
        <w:rPr>
          <w:rFonts w:ascii="Arial" w:hAnsi="Arial" w:cs="Arial"/>
        </w:rPr>
        <w:t>Manager</w:t>
      </w:r>
      <w:r w:rsidR="002B7F98" w:rsidRPr="43CDBBAA">
        <w:rPr>
          <w:rFonts w:ascii="Arial" w:hAnsi="Arial" w:cs="Arial"/>
        </w:rPr>
        <w:t xml:space="preserve"> </w:t>
      </w:r>
      <w:r w:rsidR="002F1682">
        <w:rPr>
          <w:rFonts w:ascii="Arial" w:hAnsi="Arial" w:cs="Arial"/>
        </w:rPr>
        <w:t>has</w:t>
      </w:r>
      <w:r w:rsidR="002F1682" w:rsidRPr="166CBF1E">
        <w:rPr>
          <w:rFonts w:ascii="Arial" w:hAnsi="Arial" w:cs="Arial"/>
        </w:rPr>
        <w:t xml:space="preserve"> </w:t>
      </w:r>
      <w:r w:rsidRPr="166CBF1E">
        <w:rPr>
          <w:rFonts w:ascii="Arial" w:hAnsi="Arial" w:cs="Arial"/>
        </w:rPr>
        <w:t xml:space="preserve">been consulted and </w:t>
      </w:r>
      <w:r w:rsidR="2BD05C87" w:rsidRPr="43CDBBAA">
        <w:rPr>
          <w:rFonts w:ascii="Arial" w:hAnsi="Arial" w:cs="Arial"/>
        </w:rPr>
        <w:t>the request has been approved</w:t>
      </w:r>
      <w:r w:rsidRPr="166CBF1E">
        <w:rPr>
          <w:rFonts w:ascii="Arial" w:hAnsi="Arial" w:cs="Arial"/>
        </w:rPr>
        <w:t>.  Normally two weeks</w:t>
      </w:r>
      <w:r w:rsidR="00B47F19" w:rsidRPr="166CBF1E">
        <w:rPr>
          <w:rFonts w:ascii="Arial" w:hAnsi="Arial" w:cs="Arial"/>
        </w:rPr>
        <w:t>’</w:t>
      </w:r>
      <w:r w:rsidRPr="166CBF1E">
        <w:rPr>
          <w:rFonts w:ascii="Arial" w:hAnsi="Arial" w:cs="Arial"/>
        </w:rPr>
        <w:t xml:space="preserve"> notice is required for any party, and parties will only be allowed on Fridays or Saturdays, by the agreement of all residents of a kitchen group or corridor.</w:t>
      </w:r>
    </w:p>
    <w:p w14:paraId="5DE3E644" w14:textId="77777777" w:rsidR="00777EB8" w:rsidRPr="004127A9" w:rsidRDefault="00777EB8" w:rsidP="00CC2013">
      <w:pPr>
        <w:autoSpaceDE w:val="0"/>
        <w:autoSpaceDN w:val="0"/>
        <w:adjustRightInd w:val="0"/>
        <w:spacing w:line="276" w:lineRule="auto"/>
        <w:jc w:val="both"/>
        <w:rPr>
          <w:rFonts w:ascii="Arial" w:hAnsi="Arial" w:cs="Arial"/>
          <w:b/>
          <w:bCs/>
        </w:rPr>
      </w:pPr>
    </w:p>
    <w:p w14:paraId="0B05B252" w14:textId="7EF3ADA1" w:rsidR="00777EB8" w:rsidRPr="004127A9" w:rsidRDefault="00777EB8" w:rsidP="00770439">
      <w:pPr>
        <w:pStyle w:val="Heading2"/>
        <w:numPr>
          <w:ilvl w:val="0"/>
          <w:numId w:val="17"/>
        </w:numPr>
        <w:spacing w:line="276" w:lineRule="auto"/>
        <w:jc w:val="both"/>
        <w:rPr>
          <w:rFonts w:cs="Arial"/>
        </w:rPr>
      </w:pPr>
      <w:bookmarkStart w:id="151" w:name="_Toc152247478"/>
      <w:bookmarkStart w:id="152" w:name="_Toc158812139"/>
      <w:r w:rsidRPr="004127A9">
        <w:rPr>
          <w:rFonts w:cs="Arial"/>
        </w:rPr>
        <w:t>Temporary Absence</w:t>
      </w:r>
      <w:bookmarkEnd w:id="151"/>
      <w:bookmarkEnd w:id="152"/>
      <w:r w:rsidRPr="004127A9">
        <w:rPr>
          <w:rFonts w:cs="Arial"/>
        </w:rPr>
        <w:t xml:space="preserve"> </w:t>
      </w:r>
    </w:p>
    <w:p w14:paraId="7496B1AD" w14:textId="44EDA17B" w:rsidR="00777EB8" w:rsidRPr="004127A9" w:rsidRDefault="00777EB8" w:rsidP="00CC2013">
      <w:pPr>
        <w:autoSpaceDE w:val="0"/>
        <w:autoSpaceDN w:val="0"/>
        <w:adjustRightInd w:val="0"/>
        <w:spacing w:line="276" w:lineRule="auto"/>
        <w:jc w:val="both"/>
        <w:rPr>
          <w:rFonts w:ascii="Arial" w:hAnsi="Arial" w:cs="Arial"/>
        </w:rPr>
      </w:pPr>
      <w:r w:rsidRPr="004127A9">
        <w:rPr>
          <w:rFonts w:ascii="Arial" w:hAnsi="Arial" w:cs="Arial"/>
        </w:rPr>
        <w:t>If you stay away ove</w:t>
      </w:r>
      <w:r w:rsidR="00D23372">
        <w:rPr>
          <w:rFonts w:ascii="Arial" w:hAnsi="Arial" w:cs="Arial"/>
        </w:rPr>
        <w:t xml:space="preserve">rnight or at </w:t>
      </w:r>
      <w:r w:rsidR="001E6278">
        <w:rPr>
          <w:rFonts w:ascii="Arial" w:hAnsi="Arial" w:cs="Arial"/>
        </w:rPr>
        <w:t>weekends,</w:t>
      </w:r>
      <w:r w:rsidR="00D23372">
        <w:rPr>
          <w:rFonts w:ascii="Arial" w:hAnsi="Arial" w:cs="Arial"/>
        </w:rPr>
        <w:t xml:space="preserve"> please email</w:t>
      </w:r>
      <w:r w:rsidRPr="004127A9">
        <w:rPr>
          <w:rFonts w:ascii="Arial" w:hAnsi="Arial" w:cs="Arial"/>
        </w:rPr>
        <w:t xml:space="preserve"> the </w:t>
      </w:r>
      <w:r w:rsidR="00AA3A18">
        <w:rPr>
          <w:rFonts w:ascii="Arial" w:hAnsi="Arial" w:cs="Arial"/>
        </w:rPr>
        <w:t>Hall Team</w:t>
      </w:r>
      <w:r w:rsidRPr="004127A9">
        <w:rPr>
          <w:rFonts w:ascii="Arial" w:hAnsi="Arial" w:cs="Arial"/>
        </w:rPr>
        <w:t xml:space="preserve"> </w:t>
      </w:r>
      <w:r w:rsidR="00D23372">
        <w:rPr>
          <w:rFonts w:ascii="Arial" w:hAnsi="Arial" w:cs="Arial"/>
        </w:rPr>
        <w:t xml:space="preserve">to let them </w:t>
      </w:r>
      <w:r w:rsidRPr="004127A9">
        <w:rPr>
          <w:rFonts w:ascii="Arial" w:hAnsi="Arial" w:cs="Arial"/>
        </w:rPr>
        <w:t>know.  It causes concern and sometimes considerable inconvenience when residents go ‘missing’ without explanation.</w:t>
      </w:r>
    </w:p>
    <w:p w14:paraId="012A1FF9" w14:textId="77777777" w:rsidR="000D02AF" w:rsidRPr="004127A9" w:rsidRDefault="000D02AF">
      <w:pPr>
        <w:autoSpaceDE w:val="0"/>
        <w:autoSpaceDN w:val="0"/>
        <w:adjustRightInd w:val="0"/>
        <w:spacing w:line="276" w:lineRule="auto"/>
        <w:jc w:val="both"/>
        <w:rPr>
          <w:rFonts w:ascii="Arial" w:hAnsi="Arial" w:cs="Arial"/>
        </w:rPr>
      </w:pPr>
    </w:p>
    <w:p w14:paraId="19929425" w14:textId="63FBFCA8" w:rsidR="00777EB8" w:rsidRPr="004127A9" w:rsidRDefault="00777EB8" w:rsidP="00770439">
      <w:pPr>
        <w:pStyle w:val="Heading2"/>
        <w:numPr>
          <w:ilvl w:val="0"/>
          <w:numId w:val="17"/>
        </w:numPr>
        <w:spacing w:line="276" w:lineRule="auto"/>
        <w:jc w:val="both"/>
        <w:rPr>
          <w:rFonts w:cs="Arial"/>
        </w:rPr>
      </w:pPr>
      <w:bookmarkStart w:id="153" w:name="_Toc152247479"/>
      <w:bookmarkStart w:id="154" w:name="_Toc158812140"/>
      <w:r w:rsidRPr="004127A9">
        <w:rPr>
          <w:rFonts w:cs="Arial"/>
        </w:rPr>
        <w:t>Mental Wellbeing</w:t>
      </w:r>
      <w:bookmarkEnd w:id="153"/>
      <w:bookmarkEnd w:id="154"/>
    </w:p>
    <w:p w14:paraId="4D812FB1" w14:textId="0BED3D3A" w:rsidR="00F05510" w:rsidRDefault="00F05510" w:rsidP="00E97606">
      <w:r w:rsidRPr="00F05510">
        <w:rPr>
          <w:rFonts w:ascii="Arial" w:hAnsi="Arial" w:cs="Arial"/>
          <w:bCs/>
        </w:rPr>
        <w:t>Living in student accommodation may well be the first experience you have of living independently, and whilst this is mostly exciting, it can also be stressful at times.  It can be especially difficult for international students who often have limited opportunities to return home during the academic year.  If you feel lonely, homesick, depressed, stressed-out, or you have a specific personal problem then you can talk to your SRA or Warden in the first instance who will arrange a suitable time and locat</w:t>
      </w:r>
      <w:r w:rsidR="00423CA0">
        <w:rPr>
          <w:rFonts w:ascii="Arial" w:hAnsi="Arial" w:cs="Arial"/>
          <w:bCs/>
        </w:rPr>
        <w:t xml:space="preserve">ion to discuss your concerns. </w:t>
      </w:r>
      <w:r w:rsidRPr="00F05510">
        <w:rPr>
          <w:rFonts w:ascii="Arial" w:hAnsi="Arial" w:cs="Arial"/>
          <w:bCs/>
        </w:rPr>
        <w:t xml:space="preserve">Should the problem(s) persist </w:t>
      </w:r>
      <w:r w:rsidRPr="00F05510">
        <w:rPr>
          <w:rFonts w:ascii="Arial" w:hAnsi="Arial" w:cs="Arial"/>
          <w:bCs/>
        </w:rPr>
        <w:lastRenderedPageBreak/>
        <w:t xml:space="preserve">then the SRA/Warden will signpost you to the appropriate UCL services or support you to submit an enquiry via </w:t>
      </w:r>
      <w:hyperlink r:id="rId48" w:history="1">
        <w:r w:rsidRPr="00F05510">
          <w:rPr>
            <w:rStyle w:val="Hyperlink"/>
            <w:rFonts w:ascii="Arial" w:hAnsi="Arial" w:cs="Arial"/>
            <w:bCs/>
          </w:rPr>
          <w:t>askU</w:t>
        </w:r>
        <w:r w:rsidRPr="00F05510">
          <w:rPr>
            <w:rStyle w:val="Hyperlink"/>
            <w:rFonts w:ascii="Arial" w:hAnsi="Arial" w:cs="Arial"/>
            <w:bCs/>
          </w:rPr>
          <w:t>C</w:t>
        </w:r>
        <w:r w:rsidRPr="00F05510">
          <w:rPr>
            <w:rStyle w:val="Hyperlink"/>
            <w:rFonts w:ascii="Arial" w:hAnsi="Arial" w:cs="Arial"/>
            <w:bCs/>
          </w:rPr>
          <w:t>L</w:t>
        </w:r>
      </w:hyperlink>
      <w:r w:rsidRPr="00F05510">
        <w:rPr>
          <w:rFonts w:ascii="Arial" w:hAnsi="Arial" w:cs="Arial"/>
          <w:bCs/>
        </w:rPr>
        <w:t xml:space="preserve">. In </w:t>
      </w:r>
      <w:r w:rsidR="00562189" w:rsidRPr="00F05510">
        <w:rPr>
          <w:rFonts w:ascii="Arial" w:hAnsi="Arial" w:cs="Arial"/>
          <w:bCs/>
        </w:rPr>
        <w:t>addition,</w:t>
      </w:r>
      <w:r w:rsidRPr="00F05510">
        <w:rPr>
          <w:rFonts w:ascii="Arial" w:hAnsi="Arial" w:cs="Arial"/>
          <w:bCs/>
        </w:rPr>
        <w:t xml:space="preserve"> the UCL </w:t>
      </w:r>
      <w:hyperlink r:id="rId49" w:history="1">
        <w:r w:rsidRPr="00F05510">
          <w:rPr>
            <w:rStyle w:val="Hyperlink"/>
            <w:rFonts w:ascii="Arial" w:hAnsi="Arial" w:cs="Arial"/>
            <w:bCs/>
          </w:rPr>
          <w:t>Student Support and W</w:t>
        </w:r>
        <w:r w:rsidRPr="00F05510">
          <w:rPr>
            <w:rStyle w:val="Hyperlink"/>
            <w:rFonts w:ascii="Arial" w:hAnsi="Arial" w:cs="Arial"/>
            <w:bCs/>
          </w:rPr>
          <w:t>e</w:t>
        </w:r>
        <w:r w:rsidRPr="00F05510">
          <w:rPr>
            <w:rStyle w:val="Hyperlink"/>
            <w:rFonts w:ascii="Arial" w:hAnsi="Arial" w:cs="Arial"/>
            <w:bCs/>
          </w:rPr>
          <w:t>llbeing website</w:t>
        </w:r>
      </w:hyperlink>
      <w:r w:rsidRPr="00F05510">
        <w:rPr>
          <w:rFonts w:ascii="Arial" w:hAnsi="Arial" w:cs="Arial"/>
          <w:bCs/>
        </w:rPr>
        <w:t xml:space="preserve"> has a range of self-help resources and useful information available to you. </w:t>
      </w:r>
      <w:r w:rsidR="00495594" w:rsidRPr="00954F6B">
        <w:rPr>
          <w:rFonts w:ascii="Arial" w:hAnsi="Arial" w:cs="Arial"/>
        </w:rPr>
        <w:t xml:space="preserve">Details about the UCL 24/7 Student Support Line can be found here </w:t>
      </w:r>
      <w:hyperlink r:id="rId50" w:history="1">
        <w:r w:rsidR="00495594" w:rsidRPr="00954F6B">
          <w:rPr>
            <w:rStyle w:val="Hyperlink"/>
            <w:rFonts w:ascii="Arial" w:hAnsi="Arial" w:cs="Arial"/>
          </w:rPr>
          <w:t>https://www.ucl.ac.uk/s</w:t>
        </w:r>
        <w:r w:rsidR="00495594" w:rsidRPr="00954F6B">
          <w:rPr>
            <w:rStyle w:val="Hyperlink"/>
            <w:rFonts w:ascii="Arial" w:hAnsi="Arial" w:cs="Arial"/>
          </w:rPr>
          <w:t>t</w:t>
        </w:r>
        <w:r w:rsidR="00495594" w:rsidRPr="00954F6B">
          <w:rPr>
            <w:rStyle w:val="Hyperlink"/>
            <w:rFonts w:ascii="Arial" w:hAnsi="Arial" w:cs="Arial"/>
          </w:rPr>
          <w:t>udents/support-and-wellbeing/mental-health-and-wellbeing/ucl-247-student-support-line</w:t>
        </w:r>
      </w:hyperlink>
      <w:r w:rsidR="000331F8">
        <w:rPr>
          <w:rFonts w:ascii="Arial" w:hAnsi="Arial" w:cs="Arial"/>
        </w:rPr>
        <w:t xml:space="preserve">. </w:t>
      </w:r>
    </w:p>
    <w:p w14:paraId="700F6D5E" w14:textId="77777777" w:rsidR="00F05510" w:rsidRPr="00F05510" w:rsidRDefault="00F05510">
      <w:pPr>
        <w:autoSpaceDE w:val="0"/>
        <w:autoSpaceDN w:val="0"/>
        <w:adjustRightInd w:val="0"/>
        <w:spacing w:line="276" w:lineRule="auto"/>
        <w:jc w:val="both"/>
        <w:rPr>
          <w:rFonts w:ascii="Arial" w:hAnsi="Arial" w:cs="Arial"/>
        </w:rPr>
      </w:pPr>
    </w:p>
    <w:p w14:paraId="1AE3A7B6" w14:textId="4E208FE1" w:rsidR="00F05510" w:rsidRDefault="00F05510">
      <w:pPr>
        <w:autoSpaceDE w:val="0"/>
        <w:autoSpaceDN w:val="0"/>
        <w:adjustRightInd w:val="0"/>
        <w:spacing w:line="276" w:lineRule="auto"/>
        <w:jc w:val="both"/>
        <w:rPr>
          <w:rFonts w:ascii="Arial" w:hAnsi="Arial" w:cs="Arial"/>
          <w:bCs/>
        </w:rPr>
      </w:pPr>
      <w:r w:rsidRPr="00F05510">
        <w:rPr>
          <w:rFonts w:ascii="Arial" w:hAnsi="Arial" w:cs="Arial"/>
          <w:bCs/>
        </w:rPr>
        <w:t xml:space="preserve">If you are diagnosed with a mental health condition or </w:t>
      </w:r>
      <w:r w:rsidR="001E6278" w:rsidRPr="00F05510">
        <w:rPr>
          <w:rFonts w:ascii="Arial" w:hAnsi="Arial" w:cs="Arial"/>
          <w:bCs/>
        </w:rPr>
        <w:t>disability,</w:t>
      </w:r>
      <w:r w:rsidRPr="00F05510">
        <w:rPr>
          <w:rFonts w:ascii="Arial" w:hAnsi="Arial" w:cs="Arial"/>
          <w:bCs/>
        </w:rPr>
        <w:t xml:space="preserve"> we recommend you register with the Disability, Mental Health and Wellbeing service by submitting an enquiry via </w:t>
      </w:r>
      <w:hyperlink r:id="rId51" w:history="1">
        <w:proofErr w:type="spellStart"/>
        <w:r w:rsidRPr="00F05510">
          <w:rPr>
            <w:rStyle w:val="Hyperlink"/>
            <w:rFonts w:ascii="Arial" w:hAnsi="Arial" w:cs="Arial"/>
            <w:bCs/>
          </w:rPr>
          <w:t>askU</w:t>
        </w:r>
        <w:r w:rsidRPr="00F05510">
          <w:rPr>
            <w:rStyle w:val="Hyperlink"/>
            <w:rFonts w:ascii="Arial" w:hAnsi="Arial" w:cs="Arial"/>
            <w:bCs/>
          </w:rPr>
          <w:t>C</w:t>
        </w:r>
        <w:r w:rsidRPr="00F05510">
          <w:rPr>
            <w:rStyle w:val="Hyperlink"/>
            <w:rFonts w:ascii="Arial" w:hAnsi="Arial" w:cs="Arial"/>
            <w:bCs/>
          </w:rPr>
          <w:t>L</w:t>
        </w:r>
        <w:proofErr w:type="spellEnd"/>
      </w:hyperlink>
      <w:r w:rsidRPr="00F05510">
        <w:rPr>
          <w:rFonts w:ascii="Arial" w:hAnsi="Arial" w:cs="Arial"/>
          <w:bCs/>
        </w:rPr>
        <w:t xml:space="preserve">. </w:t>
      </w:r>
    </w:p>
    <w:p w14:paraId="0E6F3B15" w14:textId="77777777" w:rsidR="00423CA0" w:rsidRPr="00F05510" w:rsidRDefault="00423CA0">
      <w:pPr>
        <w:autoSpaceDE w:val="0"/>
        <w:autoSpaceDN w:val="0"/>
        <w:adjustRightInd w:val="0"/>
        <w:spacing w:line="276" w:lineRule="auto"/>
        <w:jc w:val="both"/>
        <w:rPr>
          <w:rFonts w:ascii="Arial" w:hAnsi="Arial" w:cs="Arial"/>
          <w:bCs/>
        </w:rPr>
      </w:pPr>
    </w:p>
    <w:p w14:paraId="2AA5AEA3" w14:textId="130252F7" w:rsidR="00F05510" w:rsidRPr="00F05510" w:rsidRDefault="00F05510">
      <w:pPr>
        <w:autoSpaceDE w:val="0"/>
        <w:autoSpaceDN w:val="0"/>
        <w:adjustRightInd w:val="0"/>
        <w:spacing w:line="276" w:lineRule="auto"/>
        <w:jc w:val="both"/>
        <w:rPr>
          <w:rFonts w:ascii="Arial" w:hAnsi="Arial" w:cs="Arial"/>
          <w:bCs/>
        </w:rPr>
      </w:pPr>
      <w:r w:rsidRPr="00F05510">
        <w:rPr>
          <w:rFonts w:ascii="Arial" w:hAnsi="Arial" w:cs="Arial"/>
          <w:bCs/>
        </w:rPr>
        <w:t xml:space="preserve">If you feel that someone you live with is behaving differently, isolating themselves from other people, becoming very emotional, or tearful, then do not ignore it.  Try to encourage them to speak to a member of the </w:t>
      </w:r>
      <w:r w:rsidR="00AA3A18">
        <w:rPr>
          <w:rFonts w:ascii="Arial" w:hAnsi="Arial" w:cs="Arial"/>
          <w:bCs/>
        </w:rPr>
        <w:t>Hall Team</w:t>
      </w:r>
      <w:r w:rsidRPr="00F05510">
        <w:rPr>
          <w:rFonts w:ascii="Arial" w:hAnsi="Arial" w:cs="Arial"/>
          <w:bCs/>
        </w:rPr>
        <w:t xml:space="preserve"> or SRA/Warden team</w:t>
      </w:r>
      <w:r w:rsidR="009F104A">
        <w:rPr>
          <w:rFonts w:ascii="Arial" w:hAnsi="Arial" w:cs="Arial"/>
          <w:bCs/>
        </w:rPr>
        <w:t xml:space="preserve"> </w:t>
      </w:r>
      <w:r w:rsidRPr="00F05510">
        <w:rPr>
          <w:rFonts w:ascii="Arial" w:hAnsi="Arial" w:cs="Arial"/>
          <w:bCs/>
        </w:rPr>
        <w:t xml:space="preserve">or see their doctor; if the student is not registered with a doctor, or in a crisis, they can attend an Accident and Emergency department.  </w:t>
      </w:r>
    </w:p>
    <w:p w14:paraId="31295B90" w14:textId="77777777" w:rsidR="00F05510" w:rsidRPr="00F05510" w:rsidRDefault="00F05510">
      <w:pPr>
        <w:autoSpaceDE w:val="0"/>
        <w:autoSpaceDN w:val="0"/>
        <w:adjustRightInd w:val="0"/>
        <w:spacing w:line="276" w:lineRule="auto"/>
        <w:jc w:val="both"/>
        <w:rPr>
          <w:rFonts w:ascii="Arial" w:hAnsi="Arial" w:cs="Arial"/>
          <w:bCs/>
        </w:rPr>
      </w:pPr>
    </w:p>
    <w:p w14:paraId="173A2DBE" w14:textId="071EB41A" w:rsidR="00F05510" w:rsidRPr="00F05510" w:rsidRDefault="00F05510">
      <w:pPr>
        <w:autoSpaceDE w:val="0"/>
        <w:autoSpaceDN w:val="0"/>
        <w:adjustRightInd w:val="0"/>
        <w:spacing w:line="276" w:lineRule="auto"/>
        <w:jc w:val="both"/>
        <w:rPr>
          <w:rFonts w:ascii="Arial" w:hAnsi="Arial" w:cs="Arial"/>
          <w:bCs/>
        </w:rPr>
      </w:pPr>
      <w:r w:rsidRPr="00F05510">
        <w:rPr>
          <w:rFonts w:ascii="Arial" w:hAnsi="Arial" w:cs="Arial"/>
        </w:rPr>
        <w:t xml:space="preserve">The nearest hospital to </w:t>
      </w:r>
      <w:r w:rsidR="00873A61">
        <w:rPr>
          <w:rFonts w:ascii="Arial" w:hAnsi="Arial" w:cs="Arial"/>
        </w:rPr>
        <w:t>UCL</w:t>
      </w:r>
      <w:r w:rsidR="0053308B">
        <w:rPr>
          <w:rFonts w:ascii="Arial" w:hAnsi="Arial" w:cs="Arial"/>
        </w:rPr>
        <w:t xml:space="preserve"> </w:t>
      </w:r>
      <w:r w:rsidRPr="00F05510">
        <w:rPr>
          <w:rFonts w:ascii="Arial" w:hAnsi="Arial" w:cs="Arial"/>
        </w:rPr>
        <w:t xml:space="preserve">with a 24-hour A &amp; E department is University College Hospital (UCH), 235 Euston Road, London NW1 2BU.  Telephone: 0845 155 5000.  </w:t>
      </w:r>
    </w:p>
    <w:p w14:paraId="3FD236D0" w14:textId="77777777" w:rsidR="00F60818" w:rsidRPr="004127A9" w:rsidRDefault="00F60818">
      <w:pPr>
        <w:autoSpaceDE w:val="0"/>
        <w:autoSpaceDN w:val="0"/>
        <w:adjustRightInd w:val="0"/>
        <w:spacing w:line="276" w:lineRule="auto"/>
        <w:jc w:val="both"/>
        <w:rPr>
          <w:rFonts w:ascii="Arial" w:hAnsi="Arial" w:cs="Arial"/>
          <w:bCs/>
        </w:rPr>
      </w:pPr>
    </w:p>
    <w:p w14:paraId="36B56328" w14:textId="791D38E8" w:rsidR="00967F23" w:rsidRPr="004127A9" w:rsidRDefault="00967F23" w:rsidP="00770439">
      <w:pPr>
        <w:pStyle w:val="Heading2"/>
        <w:numPr>
          <w:ilvl w:val="0"/>
          <w:numId w:val="17"/>
        </w:numPr>
        <w:spacing w:line="276" w:lineRule="auto"/>
        <w:jc w:val="both"/>
        <w:rPr>
          <w:rFonts w:cs="Arial"/>
        </w:rPr>
      </w:pPr>
      <w:bookmarkStart w:id="155" w:name="_Toc152247480"/>
      <w:bookmarkStart w:id="156" w:name="_Toc158812141"/>
      <w:r w:rsidRPr="004127A9">
        <w:rPr>
          <w:rFonts w:cs="Arial"/>
        </w:rPr>
        <w:t>Student of Concern</w:t>
      </w:r>
      <w:bookmarkEnd w:id="155"/>
      <w:bookmarkEnd w:id="156"/>
    </w:p>
    <w:p w14:paraId="689EFF81" w14:textId="77777777" w:rsidR="00F05510" w:rsidRPr="00FA3990" w:rsidRDefault="00F05510" w:rsidP="00CC2013">
      <w:pPr>
        <w:spacing w:line="276" w:lineRule="auto"/>
        <w:jc w:val="both"/>
        <w:rPr>
          <w:rFonts w:ascii="Arial" w:hAnsi="Arial" w:cs="Arial"/>
          <w:szCs w:val="24"/>
        </w:rPr>
      </w:pPr>
      <w:r w:rsidRPr="00FA3990">
        <w:rPr>
          <w:rFonts w:ascii="Arial" w:hAnsi="Arial" w:cs="Arial"/>
          <w:szCs w:val="24"/>
        </w:rPr>
        <w:t>UCL is committed to the wellbeing and safety of our students. There are many sources of support for students who are having difficulties whether they are academic, emotional, financial or physical, however sometimes it is hard to know how to help a student who appears to be struggling, particularly if you feel they are unwilling or unable to seek the help they need.</w:t>
      </w:r>
    </w:p>
    <w:p w14:paraId="36BCF299" w14:textId="77777777" w:rsidR="00F05510" w:rsidRPr="00FA3990" w:rsidRDefault="00F05510" w:rsidP="001E6278">
      <w:pPr>
        <w:spacing w:line="276" w:lineRule="auto"/>
        <w:jc w:val="both"/>
        <w:rPr>
          <w:rFonts w:ascii="Arial" w:hAnsi="Arial" w:cs="Arial"/>
          <w:szCs w:val="24"/>
        </w:rPr>
        <w:sectPr w:rsidR="00F05510" w:rsidRPr="00FA3990" w:rsidSect="00453A71">
          <w:headerReference w:type="default" r:id="rId52"/>
          <w:footerReference w:type="default" r:id="rId53"/>
          <w:headerReference w:type="first" r:id="rId54"/>
          <w:footerReference w:type="first" r:id="rId55"/>
          <w:type w:val="continuous"/>
          <w:pgSz w:w="11899" w:h="16838"/>
          <w:pgMar w:top="851" w:right="851" w:bottom="851" w:left="851" w:header="709" w:footer="425" w:gutter="0"/>
          <w:cols w:space="708"/>
          <w:titlePg/>
          <w:docGrid w:linePitch="326"/>
        </w:sectPr>
      </w:pPr>
    </w:p>
    <w:p w14:paraId="6093CDD9" w14:textId="1996FE19" w:rsidR="00F05510" w:rsidRPr="00596AC6" w:rsidRDefault="00F05510" w:rsidP="630F0B02">
      <w:pPr>
        <w:pStyle w:val="heading"/>
        <w:shd w:val="clear" w:color="auto" w:fill="FFFFFF" w:themeFill="background1"/>
        <w:spacing w:line="276" w:lineRule="auto"/>
        <w:jc w:val="both"/>
        <w:textAlignment w:val="baseline"/>
        <w:rPr>
          <w:rFonts w:ascii="Arial" w:hAnsi="Arial" w:cs="Arial"/>
          <w:color w:val="000000"/>
          <w:bdr w:val="none" w:sz="0" w:space="0" w:color="auto" w:frame="1"/>
        </w:rPr>
      </w:pPr>
      <w:bookmarkStart w:id="157" w:name="_Toc45873960"/>
      <w:bookmarkStart w:id="158" w:name="_Toc45874048"/>
      <w:bookmarkStart w:id="159" w:name="_Toc45874195"/>
      <w:bookmarkStart w:id="160" w:name="_Toc45875014"/>
      <w:bookmarkStart w:id="161" w:name="_Toc45875843"/>
      <w:bookmarkStart w:id="162" w:name="_Toc45876015"/>
      <w:bookmarkStart w:id="163" w:name="_Toc45876105"/>
      <w:bookmarkStart w:id="164" w:name="_Toc45877241"/>
      <w:bookmarkEnd w:id="157"/>
      <w:bookmarkEnd w:id="158"/>
      <w:bookmarkEnd w:id="159"/>
      <w:bookmarkEnd w:id="160"/>
      <w:bookmarkEnd w:id="161"/>
      <w:bookmarkEnd w:id="162"/>
      <w:bookmarkEnd w:id="163"/>
      <w:bookmarkEnd w:id="164"/>
      <w:r w:rsidRPr="630F0B02">
        <w:rPr>
          <w:rFonts w:ascii="Arial" w:hAnsi="Arial" w:cs="Arial"/>
        </w:rPr>
        <w:t>If you are concerned about the behaviour of a student and do not want to discuss this with the</w:t>
      </w:r>
      <w:r w:rsidR="0053308B" w:rsidRPr="630F0B02">
        <w:rPr>
          <w:rFonts w:ascii="Arial" w:hAnsi="Arial" w:cs="Arial"/>
        </w:rPr>
        <w:t xml:space="preserve"> Warden or</w:t>
      </w:r>
      <w:r w:rsidRPr="630F0B02">
        <w:rPr>
          <w:rFonts w:ascii="Arial" w:hAnsi="Arial" w:cs="Arial"/>
        </w:rPr>
        <w:t xml:space="preserve"> </w:t>
      </w:r>
      <w:bookmarkStart w:id="165" w:name="_Int_WaoqqGKH"/>
      <w:r w:rsidRPr="630F0B02">
        <w:rPr>
          <w:rFonts w:ascii="Arial" w:hAnsi="Arial" w:cs="Arial"/>
        </w:rPr>
        <w:t>SRA</w:t>
      </w:r>
      <w:bookmarkEnd w:id="165"/>
      <w:r w:rsidRPr="630F0B02">
        <w:rPr>
          <w:rFonts w:ascii="Arial" w:hAnsi="Arial" w:cs="Arial"/>
        </w:rPr>
        <w:t xml:space="preserve"> you can submit a </w:t>
      </w:r>
      <w:hyperlink r:id="rId56">
        <w:r w:rsidR="00DC6DBC" w:rsidRPr="630F0B02">
          <w:rPr>
            <w:rStyle w:val="Hyperlink"/>
            <w:rFonts w:ascii="Arial" w:hAnsi="Arial" w:cs="Arial"/>
          </w:rPr>
          <w:t>Stude</w:t>
        </w:r>
        <w:r w:rsidR="00DC6DBC" w:rsidRPr="630F0B02">
          <w:rPr>
            <w:rStyle w:val="Hyperlink"/>
            <w:rFonts w:ascii="Arial" w:hAnsi="Arial" w:cs="Arial"/>
          </w:rPr>
          <w:t>n</w:t>
        </w:r>
        <w:r w:rsidR="00DC6DBC" w:rsidRPr="630F0B02">
          <w:rPr>
            <w:rStyle w:val="Hyperlink"/>
            <w:rFonts w:ascii="Arial" w:hAnsi="Arial" w:cs="Arial"/>
          </w:rPr>
          <w:t>t of Concern Form</w:t>
        </w:r>
      </w:hyperlink>
      <w:r w:rsidRPr="630F0B02">
        <w:rPr>
          <w:rFonts w:ascii="Arial" w:hAnsi="Arial" w:cs="Arial"/>
        </w:rPr>
        <w:t xml:space="preserve"> or email </w:t>
      </w:r>
      <w:hyperlink r:id="rId57">
        <w:r w:rsidRPr="630F0B02">
          <w:rPr>
            <w:rStyle w:val="Hyperlink"/>
            <w:rFonts w:ascii="Arial" w:hAnsi="Arial" w:cs="Arial"/>
          </w:rPr>
          <w:t>studentofco</w:t>
        </w:r>
        <w:r w:rsidRPr="630F0B02">
          <w:rPr>
            <w:rStyle w:val="Hyperlink"/>
            <w:rFonts w:ascii="Arial" w:hAnsi="Arial" w:cs="Arial"/>
          </w:rPr>
          <w:t>n</w:t>
        </w:r>
        <w:r w:rsidRPr="630F0B02">
          <w:rPr>
            <w:rStyle w:val="Hyperlink"/>
            <w:rFonts w:ascii="Arial" w:hAnsi="Arial" w:cs="Arial"/>
          </w:rPr>
          <w:t>cern@ucl.ac.uk</w:t>
        </w:r>
      </w:hyperlink>
      <w:r w:rsidRPr="630F0B02">
        <w:rPr>
          <w:rFonts w:ascii="Arial" w:hAnsi="Arial" w:cs="Arial"/>
        </w:rPr>
        <w:t xml:space="preserve">.  You can also submit an enquiry through </w:t>
      </w:r>
      <w:hyperlink r:id="rId58">
        <w:proofErr w:type="spellStart"/>
        <w:r w:rsidRPr="630F0B02">
          <w:rPr>
            <w:rStyle w:val="Hyperlink"/>
            <w:rFonts w:ascii="Arial" w:hAnsi="Arial" w:cs="Arial"/>
          </w:rPr>
          <w:t>askUCL</w:t>
        </w:r>
        <w:proofErr w:type="spellEnd"/>
      </w:hyperlink>
      <w:r w:rsidRPr="630F0B02">
        <w:rPr>
          <w:rFonts w:ascii="Arial" w:hAnsi="Arial" w:cs="Arial"/>
        </w:rPr>
        <w:t xml:space="preserve"> as a student. </w:t>
      </w:r>
    </w:p>
    <w:p w14:paraId="214CD593" w14:textId="16C1ACB1" w:rsidR="00F05510" w:rsidRPr="00596AC6" w:rsidRDefault="00F05510" w:rsidP="630F0B02">
      <w:pPr>
        <w:pStyle w:val="heading"/>
        <w:shd w:val="clear" w:color="auto" w:fill="FFFFFF" w:themeFill="background1"/>
        <w:spacing w:before="0" w:beforeAutospacing="0" w:after="0" w:afterAutospacing="0" w:line="276" w:lineRule="auto"/>
        <w:jc w:val="both"/>
        <w:textAlignment w:val="baseline"/>
        <w:rPr>
          <w:rFonts w:ascii="Arial" w:hAnsi="Arial" w:cs="Arial"/>
          <w:color w:val="000000"/>
        </w:rPr>
      </w:pPr>
      <w:r w:rsidRPr="00596AC6">
        <w:rPr>
          <w:rFonts w:ascii="Arial" w:hAnsi="Arial" w:cs="Arial"/>
          <w:color w:val="000000"/>
          <w:bdr w:val="none" w:sz="0" w:space="0" w:color="auto" w:frame="1"/>
        </w:rPr>
        <w:t>The </w:t>
      </w:r>
      <w:hyperlink r:id="rId59" w:history="1">
        <w:r w:rsidRPr="009F104A">
          <w:rPr>
            <w:rStyle w:val="Hyperlink"/>
            <w:rFonts w:ascii="Arial" w:hAnsi="Arial" w:cs="Arial"/>
            <w:bdr w:val="none" w:sz="0" w:space="0" w:color="auto" w:frame="1"/>
          </w:rPr>
          <w:t>Student of Co</w:t>
        </w:r>
        <w:r w:rsidRPr="009F104A">
          <w:rPr>
            <w:rStyle w:val="Hyperlink"/>
            <w:rFonts w:ascii="Arial" w:hAnsi="Arial" w:cs="Arial"/>
            <w:bdr w:val="none" w:sz="0" w:space="0" w:color="auto" w:frame="1"/>
          </w:rPr>
          <w:t>n</w:t>
        </w:r>
        <w:r w:rsidRPr="009F104A">
          <w:rPr>
            <w:rStyle w:val="Hyperlink"/>
            <w:rFonts w:ascii="Arial" w:hAnsi="Arial" w:cs="Arial"/>
            <w:bdr w:val="none" w:sz="0" w:space="0" w:color="auto" w:frame="1"/>
          </w:rPr>
          <w:t>cern Fo</w:t>
        </w:r>
        <w:r w:rsidRPr="009F104A">
          <w:rPr>
            <w:rStyle w:val="Hyperlink"/>
            <w:rFonts w:ascii="Arial" w:hAnsi="Arial" w:cs="Arial"/>
            <w:bdr w:val="none" w:sz="0" w:space="0" w:color="auto" w:frame="1"/>
          </w:rPr>
          <w:t>r</w:t>
        </w:r>
        <w:r w:rsidRPr="009F104A">
          <w:rPr>
            <w:rStyle w:val="Hyperlink"/>
            <w:rFonts w:ascii="Arial" w:hAnsi="Arial" w:cs="Arial"/>
            <w:bdr w:val="none" w:sz="0" w:space="0" w:color="auto" w:frame="1"/>
          </w:rPr>
          <w:t>m</w:t>
        </w:r>
      </w:hyperlink>
      <w:r w:rsidRPr="00596AC6">
        <w:rPr>
          <w:rFonts w:ascii="Arial" w:hAnsi="Arial" w:cs="Arial"/>
          <w:color w:val="000000"/>
          <w:bdr w:val="none" w:sz="0" w:space="0" w:color="auto" w:frame="1"/>
        </w:rPr>
        <w:t xml:space="preserve"> and email account </w:t>
      </w:r>
      <w:bookmarkStart w:id="166" w:name="_Int_ivB3vMu6"/>
      <w:r w:rsidRPr="00596AC6">
        <w:rPr>
          <w:rFonts w:ascii="Arial" w:hAnsi="Arial" w:cs="Arial"/>
          <w:color w:val="000000"/>
          <w:bdr w:val="none" w:sz="0" w:space="0" w:color="auto" w:frame="1"/>
        </w:rPr>
        <w:t>are</w:t>
      </w:r>
      <w:bookmarkEnd w:id="166"/>
      <w:r w:rsidRPr="00596AC6">
        <w:rPr>
          <w:rFonts w:ascii="Arial" w:hAnsi="Arial" w:cs="Arial"/>
          <w:color w:val="000000"/>
          <w:bdr w:val="none" w:sz="0" w:space="0" w:color="auto" w:frame="1"/>
        </w:rPr>
        <w:t xml:space="preserve"> monitored between 9am and 5pm from Monday to Friday. Within these hours, we aim to respond to any concerns as soon as possible within a 48-hour timeframe. </w:t>
      </w:r>
    </w:p>
    <w:p w14:paraId="1BAA36C8" w14:textId="63FA49E9" w:rsidR="00F05510" w:rsidRPr="00596AC6" w:rsidRDefault="00F05510" w:rsidP="001E6278">
      <w:pPr>
        <w:pStyle w:val="heading"/>
        <w:shd w:val="clear" w:color="auto" w:fill="FFFFFF"/>
        <w:spacing w:before="0" w:beforeAutospacing="0" w:after="0" w:afterAutospacing="0" w:line="276" w:lineRule="auto"/>
        <w:jc w:val="both"/>
        <w:textAlignment w:val="baseline"/>
        <w:rPr>
          <w:rFonts w:ascii="Arial" w:hAnsi="Arial" w:cs="Arial"/>
          <w:color w:val="000000"/>
          <w:bdr w:val="none" w:sz="0" w:space="0" w:color="auto" w:frame="1"/>
        </w:rPr>
      </w:pPr>
      <w:r w:rsidRPr="00596AC6">
        <w:rPr>
          <w:rFonts w:ascii="Arial" w:hAnsi="Arial" w:cs="Arial"/>
          <w:color w:val="000000"/>
          <w:bdr w:val="none" w:sz="0" w:space="0" w:color="auto" w:frame="1"/>
        </w:rPr>
        <w:t xml:space="preserve">The form is </w:t>
      </w:r>
      <w:r w:rsidRPr="004379AD">
        <w:rPr>
          <w:rFonts w:ascii="Arial" w:hAnsi="Arial" w:cs="Arial"/>
          <w:b/>
          <w:bCs/>
          <w:color w:val="000000"/>
          <w:bdr w:val="none" w:sz="0" w:space="0" w:color="auto" w:frame="1"/>
        </w:rPr>
        <w:t>not</w:t>
      </w:r>
      <w:r w:rsidRPr="00596AC6">
        <w:rPr>
          <w:rFonts w:ascii="Arial" w:hAnsi="Arial" w:cs="Arial"/>
          <w:color w:val="000000"/>
          <w:bdr w:val="none" w:sz="0" w:space="0" w:color="auto" w:frame="1"/>
        </w:rPr>
        <w:t xml:space="preserve"> monitored during weekends, bank holidays and the </w:t>
      </w:r>
      <w:hyperlink r:id="rId60" w:history="1">
        <w:r w:rsidR="009F104A">
          <w:rPr>
            <w:rStyle w:val="Hyperlink"/>
            <w:rFonts w:ascii="Arial" w:hAnsi="Arial" w:cs="Arial"/>
            <w:bdr w:val="none" w:sz="0" w:space="0" w:color="auto" w:frame="1"/>
          </w:rPr>
          <w:t>Univer</w:t>
        </w:r>
        <w:r w:rsidR="009F104A">
          <w:rPr>
            <w:rStyle w:val="Hyperlink"/>
            <w:rFonts w:ascii="Arial" w:hAnsi="Arial" w:cs="Arial"/>
            <w:bdr w:val="none" w:sz="0" w:space="0" w:color="auto" w:frame="1"/>
          </w:rPr>
          <w:t>s</w:t>
        </w:r>
        <w:r w:rsidR="009F104A">
          <w:rPr>
            <w:rStyle w:val="Hyperlink"/>
            <w:rFonts w:ascii="Arial" w:hAnsi="Arial" w:cs="Arial"/>
            <w:bdr w:val="none" w:sz="0" w:space="0" w:color="auto" w:frame="1"/>
          </w:rPr>
          <w:t>ity’s closure periods</w:t>
        </w:r>
      </w:hyperlink>
      <w:r w:rsidRPr="00596AC6">
        <w:rPr>
          <w:rFonts w:ascii="Arial" w:hAnsi="Arial" w:cs="Arial"/>
          <w:color w:val="000000"/>
          <w:bdr w:val="none" w:sz="0" w:space="0" w:color="auto" w:frame="1"/>
        </w:rPr>
        <w:t>.</w:t>
      </w:r>
    </w:p>
    <w:p w14:paraId="6C0449FB" w14:textId="77777777" w:rsidR="00F05510" w:rsidRPr="00596AC6" w:rsidRDefault="00F05510" w:rsidP="001E6278">
      <w:pPr>
        <w:pStyle w:val="heading"/>
        <w:shd w:val="clear" w:color="auto" w:fill="FFFFFF"/>
        <w:spacing w:before="0" w:beforeAutospacing="0" w:after="0" w:afterAutospacing="0" w:line="276" w:lineRule="auto"/>
        <w:jc w:val="both"/>
        <w:textAlignment w:val="baseline"/>
        <w:rPr>
          <w:rFonts w:ascii="Arial" w:hAnsi="Arial" w:cs="Arial"/>
          <w:color w:val="000000"/>
          <w:bdr w:val="none" w:sz="0" w:space="0" w:color="auto" w:frame="1"/>
        </w:rPr>
      </w:pPr>
    </w:p>
    <w:p w14:paraId="7B970C47" w14:textId="77777777" w:rsidR="00F05510" w:rsidRPr="00596AC6" w:rsidRDefault="00F05510" w:rsidP="001E6278">
      <w:pPr>
        <w:shd w:val="clear" w:color="auto" w:fill="FFFFFF"/>
        <w:spacing w:after="360" w:line="276" w:lineRule="auto"/>
        <w:jc w:val="both"/>
        <w:textAlignment w:val="baseline"/>
        <w:rPr>
          <w:rFonts w:ascii="Arial" w:eastAsia="Times New Roman" w:hAnsi="Arial" w:cs="Arial"/>
          <w:color w:val="000000"/>
          <w:szCs w:val="24"/>
          <w:lang w:eastAsia="en-GB"/>
        </w:rPr>
      </w:pPr>
      <w:r w:rsidRPr="00596AC6">
        <w:rPr>
          <w:rFonts w:ascii="Arial" w:eastAsia="Times New Roman" w:hAnsi="Arial" w:cs="Arial"/>
          <w:color w:val="000000"/>
          <w:szCs w:val="24"/>
          <w:lang w:eastAsia="en-GB"/>
        </w:rPr>
        <w:t xml:space="preserve">Depending on the concerns raised, Student </w:t>
      </w:r>
      <w:r>
        <w:rPr>
          <w:rFonts w:ascii="Arial" w:eastAsia="Times New Roman" w:hAnsi="Arial" w:cs="Arial"/>
          <w:color w:val="000000"/>
          <w:szCs w:val="24"/>
          <w:lang w:eastAsia="en-GB"/>
        </w:rPr>
        <w:t>Support and Wellbeing</w:t>
      </w:r>
      <w:r w:rsidRPr="00596AC6">
        <w:rPr>
          <w:rFonts w:ascii="Arial" w:eastAsia="Times New Roman" w:hAnsi="Arial" w:cs="Arial"/>
          <w:color w:val="000000"/>
          <w:szCs w:val="24"/>
          <w:lang w:eastAsia="en-GB"/>
        </w:rPr>
        <w:t xml:space="preserve"> may do one or more of the following:</w:t>
      </w:r>
    </w:p>
    <w:p w14:paraId="6CBF07C9" w14:textId="77777777" w:rsidR="00F05510" w:rsidRPr="00596AC6" w:rsidRDefault="00F05510" w:rsidP="00C550EA">
      <w:pPr>
        <w:numPr>
          <w:ilvl w:val="0"/>
          <w:numId w:val="23"/>
        </w:numPr>
        <w:shd w:val="clear" w:color="auto" w:fill="FFFFFF"/>
        <w:spacing w:line="276" w:lineRule="auto"/>
        <w:ind w:left="360"/>
        <w:jc w:val="both"/>
        <w:textAlignment w:val="baseline"/>
        <w:rPr>
          <w:rFonts w:ascii="Arial" w:eastAsia="Times New Roman" w:hAnsi="Arial" w:cs="Arial"/>
          <w:color w:val="000000"/>
          <w:szCs w:val="24"/>
          <w:lang w:eastAsia="en-GB"/>
        </w:rPr>
      </w:pPr>
      <w:r w:rsidRPr="00596AC6">
        <w:rPr>
          <w:rFonts w:ascii="Arial" w:eastAsia="Times New Roman" w:hAnsi="Arial" w:cs="Arial"/>
          <w:color w:val="000000"/>
          <w:szCs w:val="24"/>
          <w:lang w:eastAsia="en-GB"/>
        </w:rPr>
        <w:t>Contact the student and offer support. </w:t>
      </w:r>
      <w:r>
        <w:rPr>
          <w:rFonts w:ascii="Arial" w:eastAsia="Times New Roman" w:hAnsi="Arial" w:cs="Arial"/>
          <w:color w:val="000000"/>
          <w:szCs w:val="24"/>
          <w:lang w:eastAsia="en-GB"/>
        </w:rPr>
        <w:t>They</w:t>
      </w:r>
      <w:r w:rsidRPr="00596AC6">
        <w:rPr>
          <w:rFonts w:ascii="Arial" w:eastAsia="Times New Roman" w:hAnsi="Arial" w:cs="Arial"/>
          <w:color w:val="000000"/>
          <w:szCs w:val="24"/>
          <w:lang w:eastAsia="en-GB"/>
        </w:rPr>
        <w:t xml:space="preserve"> ordinarily rely on the student choosing to engage with support.</w:t>
      </w:r>
    </w:p>
    <w:p w14:paraId="779A9DEE" w14:textId="77777777" w:rsidR="00F05510" w:rsidRPr="00596AC6" w:rsidRDefault="00F05510" w:rsidP="00C550EA">
      <w:pPr>
        <w:numPr>
          <w:ilvl w:val="0"/>
          <w:numId w:val="23"/>
        </w:numPr>
        <w:shd w:val="clear" w:color="auto" w:fill="FFFFFF"/>
        <w:spacing w:line="276" w:lineRule="auto"/>
        <w:ind w:left="360"/>
        <w:jc w:val="both"/>
        <w:textAlignment w:val="baseline"/>
        <w:rPr>
          <w:rFonts w:ascii="Arial" w:eastAsia="Times New Roman" w:hAnsi="Arial" w:cs="Arial"/>
          <w:color w:val="000000"/>
          <w:szCs w:val="24"/>
          <w:lang w:eastAsia="en-GB"/>
        </w:rPr>
      </w:pPr>
      <w:r w:rsidRPr="00596AC6">
        <w:rPr>
          <w:rFonts w:ascii="Arial" w:eastAsia="Times New Roman" w:hAnsi="Arial" w:cs="Arial"/>
          <w:color w:val="000000"/>
          <w:szCs w:val="24"/>
          <w:lang w:eastAsia="en-GB"/>
        </w:rPr>
        <w:t>Contact the person who submitted the form to discuss their concerns and offer advice on how they can support the student.</w:t>
      </w:r>
    </w:p>
    <w:p w14:paraId="01A9B3AB" w14:textId="77777777" w:rsidR="00F05510" w:rsidRPr="00596AC6" w:rsidRDefault="00F05510" w:rsidP="00C550EA">
      <w:pPr>
        <w:numPr>
          <w:ilvl w:val="0"/>
          <w:numId w:val="23"/>
        </w:numPr>
        <w:shd w:val="clear" w:color="auto" w:fill="FFFFFF"/>
        <w:spacing w:line="276" w:lineRule="auto"/>
        <w:ind w:left="360"/>
        <w:jc w:val="both"/>
        <w:textAlignment w:val="baseline"/>
        <w:rPr>
          <w:rFonts w:ascii="Arial" w:eastAsia="Times New Roman" w:hAnsi="Arial" w:cs="Arial"/>
          <w:color w:val="000000"/>
          <w:szCs w:val="24"/>
          <w:lang w:eastAsia="en-GB"/>
        </w:rPr>
      </w:pPr>
      <w:r w:rsidRPr="00596AC6">
        <w:rPr>
          <w:rFonts w:ascii="Arial" w:eastAsia="Times New Roman" w:hAnsi="Arial" w:cs="Arial"/>
          <w:color w:val="000000"/>
          <w:szCs w:val="24"/>
          <w:lang w:eastAsia="en-GB"/>
        </w:rPr>
        <w:t>Liaise with other support services within or outside of UCL who may already be supporting the student.</w:t>
      </w:r>
    </w:p>
    <w:p w14:paraId="665E5281" w14:textId="77777777" w:rsidR="00F05510" w:rsidRPr="00596AC6" w:rsidRDefault="00F05510" w:rsidP="00C550EA">
      <w:pPr>
        <w:numPr>
          <w:ilvl w:val="0"/>
          <w:numId w:val="23"/>
        </w:numPr>
        <w:shd w:val="clear" w:color="auto" w:fill="FFFFFF"/>
        <w:spacing w:line="276" w:lineRule="auto"/>
        <w:ind w:left="360"/>
        <w:jc w:val="both"/>
        <w:textAlignment w:val="baseline"/>
        <w:rPr>
          <w:rFonts w:ascii="Arial" w:eastAsia="Times New Roman" w:hAnsi="Arial" w:cs="Arial"/>
          <w:color w:val="000000"/>
          <w:szCs w:val="24"/>
          <w:lang w:eastAsia="en-GB"/>
        </w:rPr>
      </w:pPr>
      <w:r w:rsidRPr="00596AC6">
        <w:rPr>
          <w:rFonts w:ascii="Arial" w:eastAsia="Times New Roman" w:hAnsi="Arial" w:cs="Arial"/>
          <w:color w:val="000000"/>
          <w:szCs w:val="24"/>
          <w:lang w:eastAsia="en-GB"/>
        </w:rPr>
        <w:t>Liaise with appropriate members of the student’s personal support networks to help ensure the student receives support from those who are closest to them.</w:t>
      </w:r>
    </w:p>
    <w:p w14:paraId="4B8FFF39" w14:textId="77777777" w:rsidR="00F05510" w:rsidRPr="00596AC6" w:rsidRDefault="00F05510" w:rsidP="00C550EA">
      <w:pPr>
        <w:numPr>
          <w:ilvl w:val="0"/>
          <w:numId w:val="23"/>
        </w:numPr>
        <w:shd w:val="clear" w:color="auto" w:fill="FFFFFF"/>
        <w:spacing w:line="276" w:lineRule="auto"/>
        <w:ind w:left="360"/>
        <w:jc w:val="both"/>
        <w:textAlignment w:val="baseline"/>
        <w:rPr>
          <w:rFonts w:ascii="Arial" w:eastAsia="Times New Roman" w:hAnsi="Arial" w:cs="Arial"/>
          <w:color w:val="000000"/>
          <w:szCs w:val="24"/>
          <w:lang w:eastAsia="en-GB"/>
        </w:rPr>
      </w:pPr>
      <w:r w:rsidRPr="00596AC6">
        <w:rPr>
          <w:rFonts w:ascii="Arial" w:eastAsia="Times New Roman" w:hAnsi="Arial" w:cs="Arial"/>
          <w:color w:val="000000"/>
          <w:szCs w:val="24"/>
          <w:lang w:eastAsia="en-GB"/>
        </w:rPr>
        <w:lastRenderedPageBreak/>
        <w:t xml:space="preserve">Support the student to access appropriate external services such as a GP, local crisis services or psychological and psychiatric </w:t>
      </w:r>
      <w:proofErr w:type="gramStart"/>
      <w:r w:rsidRPr="00596AC6">
        <w:rPr>
          <w:rFonts w:ascii="Arial" w:eastAsia="Times New Roman" w:hAnsi="Arial" w:cs="Arial"/>
          <w:color w:val="000000"/>
          <w:szCs w:val="24"/>
          <w:lang w:eastAsia="en-GB"/>
        </w:rPr>
        <w:t>services</w:t>
      </w:r>
      <w:proofErr w:type="gramEnd"/>
    </w:p>
    <w:p w14:paraId="6E3F0346" w14:textId="77777777" w:rsidR="00F05510" w:rsidRPr="00596AC6" w:rsidRDefault="00F05510" w:rsidP="00C550EA">
      <w:pPr>
        <w:numPr>
          <w:ilvl w:val="0"/>
          <w:numId w:val="23"/>
        </w:numPr>
        <w:shd w:val="clear" w:color="auto" w:fill="FFFFFF"/>
        <w:spacing w:line="276" w:lineRule="auto"/>
        <w:ind w:left="360"/>
        <w:jc w:val="both"/>
        <w:textAlignment w:val="baseline"/>
        <w:rPr>
          <w:rFonts w:ascii="Arial" w:eastAsia="Times New Roman" w:hAnsi="Arial" w:cs="Arial"/>
          <w:color w:val="000000"/>
          <w:szCs w:val="24"/>
          <w:lang w:eastAsia="en-GB"/>
        </w:rPr>
      </w:pPr>
      <w:r w:rsidRPr="00596AC6">
        <w:rPr>
          <w:rFonts w:ascii="Arial" w:eastAsia="Times New Roman" w:hAnsi="Arial" w:cs="Arial"/>
          <w:color w:val="000000"/>
          <w:szCs w:val="24"/>
          <w:lang w:eastAsia="en-GB"/>
        </w:rPr>
        <w:t>Where a student appears to be missing, work with UCL's Security team and the police to try to ensure the student is safe.</w:t>
      </w:r>
    </w:p>
    <w:p w14:paraId="026D7EE8" w14:textId="77777777" w:rsidR="00F05510" w:rsidRPr="00596AC6" w:rsidRDefault="00F05510" w:rsidP="001E6278">
      <w:pPr>
        <w:pStyle w:val="heading"/>
        <w:shd w:val="clear" w:color="auto" w:fill="FFFFFF"/>
        <w:spacing w:before="0" w:beforeAutospacing="0" w:after="0" w:afterAutospacing="0" w:line="276" w:lineRule="auto"/>
        <w:jc w:val="both"/>
        <w:textAlignment w:val="baseline"/>
        <w:rPr>
          <w:rFonts w:ascii="Arial" w:hAnsi="Arial" w:cs="Arial"/>
          <w:color w:val="000000"/>
        </w:rPr>
      </w:pPr>
    </w:p>
    <w:p w14:paraId="213696E4" w14:textId="13F26DE7" w:rsidR="00F05510" w:rsidRPr="002452AF" w:rsidRDefault="00F05510" w:rsidP="001E6278">
      <w:pPr>
        <w:pStyle w:val="heading"/>
        <w:shd w:val="clear" w:color="auto" w:fill="FFFFFF"/>
        <w:spacing w:before="0" w:beforeAutospacing="0" w:after="0" w:afterAutospacing="0" w:line="276" w:lineRule="auto"/>
        <w:jc w:val="both"/>
        <w:textAlignment w:val="baseline"/>
        <w:rPr>
          <w:rFonts w:ascii="Helvetica" w:hAnsi="Helvetica" w:cs="Helvetica"/>
          <w:color w:val="000000"/>
        </w:rPr>
      </w:pPr>
      <w:r w:rsidRPr="00596AC6">
        <w:rPr>
          <w:rFonts w:ascii="Arial" w:hAnsi="Arial" w:cs="Arial"/>
          <w:color w:val="000000"/>
        </w:rPr>
        <w:t xml:space="preserve">To find out more </w:t>
      </w:r>
      <w:r>
        <w:rPr>
          <w:rFonts w:ascii="Arial" w:hAnsi="Arial" w:cs="Arial"/>
          <w:color w:val="000000"/>
        </w:rPr>
        <w:t xml:space="preserve">please visit </w:t>
      </w:r>
      <w:hyperlink r:id="rId61" w:history="1">
        <w:r w:rsidRPr="006563CE">
          <w:rPr>
            <w:rStyle w:val="Hyperlink"/>
            <w:rFonts w:ascii="Arial" w:hAnsi="Arial" w:cs="Arial"/>
          </w:rPr>
          <w:t>S</w:t>
        </w:r>
        <w:r w:rsidRPr="00596AC6">
          <w:rPr>
            <w:rStyle w:val="Hyperlink"/>
            <w:rFonts w:ascii="Arial" w:hAnsi="Arial" w:cs="Arial"/>
          </w:rPr>
          <w:t>tud</w:t>
        </w:r>
        <w:r w:rsidRPr="00596AC6">
          <w:rPr>
            <w:rStyle w:val="Hyperlink"/>
            <w:rFonts w:ascii="Arial" w:hAnsi="Arial" w:cs="Arial"/>
          </w:rPr>
          <w:t>e</w:t>
        </w:r>
        <w:r w:rsidRPr="00596AC6">
          <w:rPr>
            <w:rStyle w:val="Hyperlink"/>
            <w:rFonts w:ascii="Arial" w:hAnsi="Arial" w:cs="Arial"/>
          </w:rPr>
          <w:t>nt of Concern</w:t>
        </w:r>
      </w:hyperlink>
      <w:r>
        <w:rPr>
          <w:rFonts w:ascii="Arial" w:hAnsi="Arial" w:cs="Arial"/>
          <w:color w:val="000000"/>
        </w:rPr>
        <w:t>.</w:t>
      </w:r>
    </w:p>
    <w:p w14:paraId="04838749" w14:textId="59A3C2B4" w:rsidR="00C064D0" w:rsidRPr="004127A9" w:rsidRDefault="00967F23" w:rsidP="001E6278">
      <w:pPr>
        <w:spacing w:line="276" w:lineRule="auto"/>
        <w:jc w:val="both"/>
        <w:rPr>
          <w:rFonts w:ascii="Arial" w:hAnsi="Arial" w:cs="Arial"/>
          <w:b/>
          <w:bCs/>
        </w:rPr>
      </w:pPr>
      <w:r w:rsidRPr="004127A9">
        <w:rPr>
          <w:rFonts w:ascii="Arial" w:hAnsi="Arial" w:cs="Arial"/>
          <w:szCs w:val="24"/>
        </w:rPr>
        <w:t> </w:t>
      </w:r>
    </w:p>
    <w:p w14:paraId="44E9A93A" w14:textId="77777777" w:rsidR="00C064D0" w:rsidRPr="004127A9" w:rsidRDefault="00C064D0" w:rsidP="00CC2013">
      <w:pPr>
        <w:autoSpaceDE w:val="0"/>
        <w:autoSpaceDN w:val="0"/>
        <w:adjustRightInd w:val="0"/>
        <w:spacing w:line="276" w:lineRule="auto"/>
        <w:jc w:val="both"/>
        <w:rPr>
          <w:rFonts w:ascii="Arial" w:hAnsi="Arial" w:cs="Arial"/>
          <w:b/>
          <w:bCs/>
        </w:rPr>
      </w:pPr>
    </w:p>
    <w:p w14:paraId="7366416A" w14:textId="441037EB" w:rsidR="00F05510" w:rsidRDefault="00F05510" w:rsidP="00770439">
      <w:pPr>
        <w:pStyle w:val="Heading2"/>
        <w:numPr>
          <w:ilvl w:val="0"/>
          <w:numId w:val="17"/>
        </w:numPr>
        <w:spacing w:line="276" w:lineRule="auto"/>
        <w:jc w:val="both"/>
        <w:rPr>
          <w:rFonts w:cs="Arial"/>
        </w:rPr>
      </w:pPr>
      <w:bookmarkStart w:id="167" w:name="_Toc152247481"/>
      <w:bookmarkStart w:id="168" w:name="_Toc158812142"/>
      <w:r>
        <w:rPr>
          <w:rFonts w:cs="Arial"/>
        </w:rPr>
        <w:t>Misconduct on Campus or in Student Accommodation</w:t>
      </w:r>
      <w:bookmarkEnd w:id="167"/>
      <w:bookmarkEnd w:id="168"/>
    </w:p>
    <w:p w14:paraId="0C62231B" w14:textId="514E39BF" w:rsidR="002452AF" w:rsidRPr="002452AF" w:rsidRDefault="002452AF" w:rsidP="00CC2013">
      <w:pPr>
        <w:jc w:val="both"/>
        <w:rPr>
          <w:rFonts w:ascii="Arial" w:hAnsi="Arial" w:cs="Arial"/>
          <w:b/>
        </w:rPr>
      </w:pPr>
      <w:r w:rsidRPr="002452AF">
        <w:rPr>
          <w:rFonts w:ascii="Arial" w:hAnsi="Arial" w:cs="Arial"/>
        </w:rPr>
        <w:t xml:space="preserve">If you are a victim of bullying, harassment, or sexual misconduct please inform your </w:t>
      </w:r>
      <w:r w:rsidR="00562189">
        <w:rPr>
          <w:rFonts w:ascii="Arial" w:hAnsi="Arial" w:cs="Arial"/>
        </w:rPr>
        <w:t>H</w:t>
      </w:r>
      <w:r w:rsidRPr="002452AF">
        <w:rPr>
          <w:rFonts w:ascii="Arial" w:hAnsi="Arial" w:cs="Arial"/>
        </w:rPr>
        <w:t>all</w:t>
      </w:r>
      <w:r w:rsidR="00562189">
        <w:rPr>
          <w:rFonts w:ascii="Arial" w:hAnsi="Arial" w:cs="Arial"/>
        </w:rPr>
        <w:t>s</w:t>
      </w:r>
      <w:r w:rsidRPr="002452AF">
        <w:rPr>
          <w:rFonts w:ascii="Arial" w:hAnsi="Arial" w:cs="Arial"/>
        </w:rPr>
        <w:t xml:space="preserve"> Warden or SRA. You can also report the incident via the </w:t>
      </w:r>
      <w:hyperlink r:id="rId62" w:history="1">
        <w:r w:rsidRPr="002452AF">
          <w:rPr>
            <w:rStyle w:val="Hyperlink"/>
            <w:rFonts w:ascii="Arial" w:hAnsi="Arial" w:cs="Arial"/>
          </w:rPr>
          <w:t>UCL Report and Support servi</w:t>
        </w:r>
        <w:r w:rsidRPr="002452AF">
          <w:rPr>
            <w:rStyle w:val="Hyperlink"/>
            <w:rFonts w:ascii="Arial" w:hAnsi="Arial" w:cs="Arial"/>
          </w:rPr>
          <w:t>c</w:t>
        </w:r>
        <w:r w:rsidRPr="002452AF">
          <w:rPr>
            <w:rStyle w:val="Hyperlink"/>
            <w:rFonts w:ascii="Arial" w:hAnsi="Arial" w:cs="Arial"/>
          </w:rPr>
          <w:t>e</w:t>
        </w:r>
      </w:hyperlink>
    </w:p>
    <w:p w14:paraId="2BE976E3" w14:textId="1B84AB2E" w:rsidR="002452AF" w:rsidRDefault="002452AF" w:rsidP="00CC2013">
      <w:pPr>
        <w:spacing w:line="276" w:lineRule="auto"/>
        <w:jc w:val="both"/>
        <w:rPr>
          <w:rFonts w:ascii="Arial" w:hAnsi="Arial" w:cs="Arial"/>
          <w:szCs w:val="24"/>
        </w:rPr>
      </w:pPr>
    </w:p>
    <w:p w14:paraId="36829F28" w14:textId="6EC2B928" w:rsidR="002452AF" w:rsidRPr="002452AF" w:rsidRDefault="005E14CE" w:rsidP="00CC2013">
      <w:pPr>
        <w:spacing w:line="276" w:lineRule="auto"/>
        <w:jc w:val="both"/>
        <w:rPr>
          <w:rFonts w:ascii="Arial" w:hAnsi="Arial" w:cs="Arial"/>
        </w:rPr>
      </w:pPr>
      <w:r>
        <w:rPr>
          <w:rFonts w:ascii="Arial" w:hAnsi="Arial" w:cs="Arial"/>
          <w:szCs w:val="24"/>
        </w:rPr>
        <w:t xml:space="preserve">In the unfortunate event you become the victim of a hate crime, please report it here through </w:t>
      </w:r>
      <w:hyperlink r:id="rId63" w:history="1">
        <w:r w:rsidR="002452AF" w:rsidRPr="002452AF">
          <w:rPr>
            <w:rStyle w:val="Hyperlink"/>
            <w:rFonts w:ascii="Arial" w:hAnsi="Arial" w:cs="Arial"/>
          </w:rPr>
          <w:t>Students' Uni</w:t>
        </w:r>
        <w:r w:rsidR="002452AF" w:rsidRPr="002452AF">
          <w:rPr>
            <w:rStyle w:val="Hyperlink"/>
            <w:rFonts w:ascii="Arial" w:hAnsi="Arial" w:cs="Arial"/>
          </w:rPr>
          <w:t>o</w:t>
        </w:r>
        <w:r w:rsidR="002452AF" w:rsidRPr="002452AF">
          <w:rPr>
            <w:rStyle w:val="Hyperlink"/>
            <w:rFonts w:ascii="Arial" w:hAnsi="Arial" w:cs="Arial"/>
          </w:rPr>
          <w:t>n UCL</w:t>
        </w:r>
      </w:hyperlink>
      <w:r w:rsidR="002452AF" w:rsidRPr="002452AF">
        <w:rPr>
          <w:rFonts w:ascii="Arial" w:hAnsi="Arial" w:cs="Arial"/>
          <w:color w:val="000000"/>
          <w:shd w:val="clear" w:color="auto" w:fill="F7F7F4"/>
        </w:rPr>
        <w:t xml:space="preserve"> </w:t>
      </w:r>
    </w:p>
    <w:p w14:paraId="4C20A051" w14:textId="77777777" w:rsidR="002452AF" w:rsidRPr="002452AF" w:rsidRDefault="002452AF" w:rsidP="00CC2013">
      <w:pPr>
        <w:spacing w:line="276" w:lineRule="auto"/>
        <w:jc w:val="both"/>
        <w:rPr>
          <w:rFonts w:ascii="Arial" w:hAnsi="Arial" w:cs="Arial"/>
        </w:rPr>
      </w:pPr>
    </w:p>
    <w:p w14:paraId="5070C378" w14:textId="2D72522B" w:rsidR="00F05510" w:rsidRDefault="002452AF" w:rsidP="00CC2013">
      <w:pPr>
        <w:spacing w:line="276" w:lineRule="auto"/>
        <w:jc w:val="both"/>
        <w:rPr>
          <w:rFonts w:ascii="Arial" w:hAnsi="Arial" w:cs="Arial"/>
          <w:szCs w:val="24"/>
        </w:rPr>
      </w:pPr>
      <w:bookmarkStart w:id="169" w:name="_Hlk155092330"/>
      <w:r w:rsidRPr="002452AF">
        <w:rPr>
          <w:rFonts w:ascii="Arial" w:eastAsia="Times New Roman" w:hAnsi="Arial" w:cs="Arial"/>
          <w:color w:val="000000"/>
          <w:szCs w:val="24"/>
          <w:lang w:eastAsia="en-GB"/>
        </w:rPr>
        <w:t>UCL's Crime Prevention and Personal Safety Adviser</w:t>
      </w:r>
      <w:bookmarkEnd w:id="169"/>
      <w:r w:rsidRPr="002452AF">
        <w:rPr>
          <w:rFonts w:ascii="Arial" w:eastAsia="Times New Roman" w:hAnsi="Arial" w:cs="Arial"/>
          <w:color w:val="000000"/>
          <w:szCs w:val="24"/>
          <w:lang w:eastAsia="en-GB"/>
        </w:rPr>
        <w:t xml:space="preserve"> </w:t>
      </w:r>
      <w:r w:rsidR="008851C9">
        <w:rPr>
          <w:rFonts w:ascii="Arial" w:eastAsia="Times New Roman" w:hAnsi="Arial" w:cs="Arial"/>
          <w:color w:val="000000"/>
          <w:szCs w:val="24"/>
          <w:lang w:eastAsia="en-GB"/>
        </w:rPr>
        <w:t xml:space="preserve">(currently </w:t>
      </w:r>
      <w:r w:rsidRPr="002452AF">
        <w:rPr>
          <w:rFonts w:ascii="Arial" w:eastAsia="Times New Roman" w:hAnsi="Arial" w:cs="Arial"/>
          <w:color w:val="000000"/>
          <w:szCs w:val="24"/>
          <w:lang w:eastAsia="en-GB"/>
        </w:rPr>
        <w:t>Sophie Bimson</w:t>
      </w:r>
      <w:r w:rsidR="008851C9">
        <w:rPr>
          <w:rFonts w:ascii="Arial" w:eastAsia="Times New Roman" w:hAnsi="Arial" w:cs="Arial"/>
          <w:color w:val="000000"/>
          <w:szCs w:val="24"/>
          <w:lang w:eastAsia="en-GB"/>
        </w:rPr>
        <w:t>)</w:t>
      </w:r>
      <w:r w:rsidRPr="002452AF">
        <w:rPr>
          <w:rFonts w:ascii="Arial" w:eastAsia="Times New Roman" w:hAnsi="Arial" w:cs="Arial"/>
          <w:color w:val="000000"/>
          <w:szCs w:val="24"/>
          <w:lang w:eastAsia="en-GB"/>
        </w:rPr>
        <w:t xml:space="preserve"> can support with any issues affecting you that are related to crime, safety or security. This might include theft, assault, harassment or domestic abuse. </w:t>
      </w:r>
      <w:r w:rsidR="008851C9" w:rsidRPr="002452AF">
        <w:rPr>
          <w:rFonts w:ascii="Arial" w:eastAsia="Times New Roman" w:hAnsi="Arial" w:cs="Arial"/>
          <w:color w:val="000000"/>
          <w:szCs w:val="24"/>
          <w:lang w:eastAsia="en-GB"/>
        </w:rPr>
        <w:t>UCL's Crime Prevention and Personal Safety Adviser</w:t>
      </w:r>
      <w:r w:rsidRPr="002452AF">
        <w:rPr>
          <w:rFonts w:ascii="Arial" w:eastAsia="Times New Roman" w:hAnsi="Arial" w:cs="Arial"/>
          <w:color w:val="000000"/>
          <w:szCs w:val="24"/>
          <w:lang w:eastAsia="en-GB"/>
        </w:rPr>
        <w:t> can also provide guidance on how to avoid crime and can support you if you</w:t>
      </w:r>
      <w:r w:rsidR="005774A4">
        <w:rPr>
          <w:rFonts w:ascii="Arial" w:eastAsia="Times New Roman" w:hAnsi="Arial" w:cs="Arial"/>
          <w:color w:val="000000"/>
          <w:szCs w:val="24"/>
          <w:lang w:eastAsia="en-GB"/>
        </w:rPr>
        <w:t xml:space="preserve"> a</w:t>
      </w:r>
      <w:r w:rsidRPr="002452AF">
        <w:rPr>
          <w:rFonts w:ascii="Arial" w:eastAsia="Times New Roman" w:hAnsi="Arial" w:cs="Arial"/>
          <w:color w:val="000000"/>
          <w:szCs w:val="24"/>
          <w:lang w:eastAsia="en-GB"/>
        </w:rPr>
        <w:t xml:space="preserve">re reporting a crime to the police. You can find </w:t>
      </w:r>
      <w:r w:rsidR="008851C9" w:rsidRPr="002452AF">
        <w:rPr>
          <w:rFonts w:ascii="Arial" w:eastAsia="Times New Roman" w:hAnsi="Arial" w:cs="Arial"/>
          <w:color w:val="000000"/>
          <w:szCs w:val="24"/>
          <w:lang w:eastAsia="en-GB"/>
        </w:rPr>
        <w:t>UCL's Crime Prevention and Personal Safety Adviser</w:t>
      </w:r>
      <w:r w:rsidR="008851C9">
        <w:rPr>
          <w:rFonts w:ascii="Arial" w:eastAsia="Times New Roman" w:hAnsi="Arial" w:cs="Arial"/>
          <w:color w:val="000000"/>
          <w:szCs w:val="24"/>
          <w:lang w:eastAsia="en-GB"/>
        </w:rPr>
        <w:t>’s</w:t>
      </w:r>
      <w:r w:rsidR="008851C9" w:rsidRPr="002452AF" w:rsidDel="008851C9">
        <w:rPr>
          <w:rFonts w:ascii="Arial" w:eastAsia="Times New Roman" w:hAnsi="Arial" w:cs="Arial"/>
          <w:color w:val="000000"/>
          <w:szCs w:val="24"/>
          <w:lang w:eastAsia="en-GB"/>
        </w:rPr>
        <w:t xml:space="preserve"> </w:t>
      </w:r>
      <w:r w:rsidRPr="002452AF">
        <w:rPr>
          <w:rFonts w:ascii="Arial" w:eastAsia="Times New Roman" w:hAnsi="Arial" w:cs="Arial"/>
          <w:color w:val="000000"/>
          <w:szCs w:val="24"/>
          <w:lang w:eastAsia="en-GB"/>
        </w:rPr>
        <w:t xml:space="preserve">contact details in Regulation </w:t>
      </w:r>
      <w:r w:rsidR="006F64E1" w:rsidRPr="002452AF">
        <w:rPr>
          <w:rFonts w:ascii="Arial" w:eastAsia="Times New Roman" w:hAnsi="Arial" w:cs="Arial"/>
          <w:color w:val="000000"/>
          <w:szCs w:val="24"/>
          <w:lang w:eastAsia="en-GB"/>
        </w:rPr>
        <w:t>3</w:t>
      </w:r>
      <w:r w:rsidR="006F64E1">
        <w:rPr>
          <w:rFonts w:ascii="Arial" w:eastAsia="Times New Roman" w:hAnsi="Arial" w:cs="Arial"/>
          <w:color w:val="000000"/>
          <w:szCs w:val="24"/>
          <w:lang w:eastAsia="en-GB"/>
        </w:rPr>
        <w:t>9</w:t>
      </w:r>
      <w:r w:rsidRPr="002452AF">
        <w:rPr>
          <w:rFonts w:ascii="Arial" w:eastAsia="Times New Roman" w:hAnsi="Arial" w:cs="Arial"/>
          <w:color w:val="000000"/>
          <w:szCs w:val="24"/>
          <w:lang w:eastAsia="en-GB"/>
        </w:rPr>
        <w:t>.</w:t>
      </w:r>
    </w:p>
    <w:p w14:paraId="18BBF746" w14:textId="77777777" w:rsidR="002452AF" w:rsidRPr="002452AF" w:rsidRDefault="002452AF" w:rsidP="00CC2013">
      <w:pPr>
        <w:spacing w:line="276" w:lineRule="auto"/>
        <w:jc w:val="both"/>
        <w:rPr>
          <w:rFonts w:ascii="Arial" w:hAnsi="Arial" w:cs="Arial"/>
          <w:szCs w:val="24"/>
        </w:rPr>
      </w:pPr>
    </w:p>
    <w:p w14:paraId="09B24375" w14:textId="77777777" w:rsidR="00F05510" w:rsidRDefault="00F05510" w:rsidP="00CC2013">
      <w:pPr>
        <w:pStyle w:val="Heading2"/>
        <w:spacing w:line="276" w:lineRule="auto"/>
        <w:ind w:left="360"/>
        <w:jc w:val="both"/>
        <w:rPr>
          <w:rFonts w:cs="Arial"/>
        </w:rPr>
      </w:pPr>
    </w:p>
    <w:p w14:paraId="530DE844" w14:textId="61911C4F" w:rsidR="00777EB8" w:rsidRPr="004127A9" w:rsidRDefault="00777EB8" w:rsidP="00770439">
      <w:pPr>
        <w:pStyle w:val="Heading2"/>
        <w:numPr>
          <w:ilvl w:val="0"/>
          <w:numId w:val="17"/>
        </w:numPr>
        <w:spacing w:line="276" w:lineRule="auto"/>
        <w:jc w:val="both"/>
        <w:rPr>
          <w:rFonts w:cs="Arial"/>
        </w:rPr>
      </w:pPr>
      <w:bookmarkStart w:id="170" w:name="_Toc152247482"/>
      <w:bookmarkStart w:id="171" w:name="_Toc158812143"/>
      <w:r w:rsidRPr="004127A9">
        <w:rPr>
          <w:rFonts w:cs="Arial"/>
        </w:rPr>
        <w:t>Personal Problems</w:t>
      </w:r>
      <w:bookmarkEnd w:id="170"/>
      <w:bookmarkEnd w:id="171"/>
    </w:p>
    <w:p w14:paraId="310AD947" w14:textId="68DA401C" w:rsidR="002452AF" w:rsidRPr="004127A9" w:rsidRDefault="002452AF" w:rsidP="00CC2013">
      <w:pPr>
        <w:autoSpaceDE w:val="0"/>
        <w:autoSpaceDN w:val="0"/>
        <w:adjustRightInd w:val="0"/>
        <w:spacing w:line="276" w:lineRule="auto"/>
        <w:jc w:val="both"/>
        <w:rPr>
          <w:rFonts w:ascii="Arial" w:hAnsi="Arial" w:cs="Arial"/>
        </w:rPr>
      </w:pPr>
      <w:bookmarkStart w:id="172" w:name="_Hlk71796882"/>
      <w:r w:rsidRPr="004127A9">
        <w:rPr>
          <w:rFonts w:ascii="Arial" w:hAnsi="Arial" w:cs="Arial"/>
        </w:rPr>
        <w:t xml:space="preserve">The </w:t>
      </w:r>
      <w:r w:rsidR="00AA3A18">
        <w:rPr>
          <w:rFonts w:ascii="Arial" w:hAnsi="Arial" w:cs="Arial"/>
        </w:rPr>
        <w:t>Hall Team</w:t>
      </w:r>
      <w:r w:rsidRPr="004127A9">
        <w:rPr>
          <w:rFonts w:ascii="Arial" w:hAnsi="Arial" w:cs="Arial"/>
        </w:rPr>
        <w:t xml:space="preserve"> and </w:t>
      </w:r>
      <w:r>
        <w:rPr>
          <w:rFonts w:ascii="Arial" w:hAnsi="Arial" w:cs="Arial"/>
        </w:rPr>
        <w:t>SRA/</w:t>
      </w:r>
      <w:r w:rsidRPr="004127A9">
        <w:rPr>
          <w:rFonts w:ascii="Arial" w:hAnsi="Arial" w:cs="Arial"/>
        </w:rPr>
        <w:t>Warden will try to assist you with any personal problems and will respect confidentiality</w:t>
      </w:r>
      <w:r>
        <w:rPr>
          <w:rFonts w:ascii="Arial" w:hAnsi="Arial" w:cs="Arial"/>
        </w:rPr>
        <w:t xml:space="preserve"> where possible</w:t>
      </w:r>
      <w:r w:rsidRPr="004127A9">
        <w:rPr>
          <w:rFonts w:ascii="Arial" w:hAnsi="Arial" w:cs="Arial"/>
        </w:rPr>
        <w:t xml:space="preserve">.  </w:t>
      </w:r>
      <w:bookmarkEnd w:id="172"/>
      <w:r w:rsidRPr="004127A9">
        <w:rPr>
          <w:rFonts w:ascii="Arial" w:hAnsi="Arial" w:cs="Arial"/>
        </w:rPr>
        <w:t xml:space="preserve">Should you experience personal problems you may also consult: </w:t>
      </w:r>
    </w:p>
    <w:p w14:paraId="083E4932" w14:textId="19811CD0" w:rsidR="002452AF" w:rsidRPr="004127A9" w:rsidRDefault="002452AF" w:rsidP="00C550EA">
      <w:pPr>
        <w:numPr>
          <w:ilvl w:val="0"/>
          <w:numId w:val="15"/>
        </w:numPr>
        <w:autoSpaceDE w:val="0"/>
        <w:autoSpaceDN w:val="0"/>
        <w:adjustRightInd w:val="0"/>
        <w:spacing w:line="276" w:lineRule="auto"/>
        <w:jc w:val="both"/>
        <w:rPr>
          <w:rFonts w:ascii="Arial" w:hAnsi="Arial" w:cs="Arial"/>
        </w:rPr>
      </w:pPr>
      <w:r>
        <w:rPr>
          <w:rFonts w:ascii="Arial" w:hAnsi="Arial" w:cs="Arial"/>
        </w:rPr>
        <w:t>Y</w:t>
      </w:r>
      <w:r w:rsidRPr="004127A9">
        <w:rPr>
          <w:rFonts w:ascii="Arial" w:hAnsi="Arial" w:cs="Arial"/>
        </w:rPr>
        <w:t>our Personal or Departmental Tutor</w:t>
      </w:r>
    </w:p>
    <w:p w14:paraId="588AB2D1" w14:textId="77777777" w:rsidR="002452AF" w:rsidRPr="004127A9" w:rsidRDefault="002452AF" w:rsidP="00CC2013">
      <w:pPr>
        <w:autoSpaceDE w:val="0"/>
        <w:autoSpaceDN w:val="0"/>
        <w:adjustRightInd w:val="0"/>
        <w:spacing w:line="276" w:lineRule="auto"/>
        <w:ind w:left="720"/>
        <w:jc w:val="both"/>
        <w:rPr>
          <w:rFonts w:ascii="Arial" w:hAnsi="Arial" w:cs="Arial"/>
        </w:rPr>
      </w:pPr>
    </w:p>
    <w:p w14:paraId="5BFAE9D8" w14:textId="634DF48B" w:rsidR="002452AF" w:rsidRPr="004127A9" w:rsidRDefault="002452AF" w:rsidP="00C550EA">
      <w:pPr>
        <w:numPr>
          <w:ilvl w:val="0"/>
          <w:numId w:val="15"/>
        </w:numPr>
        <w:autoSpaceDE w:val="0"/>
        <w:autoSpaceDN w:val="0"/>
        <w:adjustRightInd w:val="0"/>
        <w:spacing w:line="276" w:lineRule="auto"/>
        <w:jc w:val="both"/>
        <w:rPr>
          <w:rFonts w:ascii="Arial" w:hAnsi="Arial" w:cs="Arial"/>
        </w:rPr>
      </w:pPr>
      <w:r>
        <w:rPr>
          <w:rFonts w:ascii="Arial" w:hAnsi="Arial" w:cs="Arial"/>
        </w:rPr>
        <w:t xml:space="preserve">Student </w:t>
      </w:r>
      <w:r w:rsidR="00AF045D">
        <w:rPr>
          <w:rFonts w:ascii="Arial" w:hAnsi="Arial" w:cs="Arial"/>
        </w:rPr>
        <w:t xml:space="preserve">Union </w:t>
      </w:r>
      <w:r w:rsidR="00AF045D" w:rsidRPr="004127A9">
        <w:rPr>
          <w:rFonts w:ascii="Arial" w:hAnsi="Arial" w:cs="Arial"/>
        </w:rPr>
        <w:t>Advice</w:t>
      </w:r>
      <w:r w:rsidRPr="004127A9">
        <w:rPr>
          <w:rFonts w:ascii="Arial" w:hAnsi="Arial" w:cs="Arial"/>
        </w:rPr>
        <w:t xml:space="preserve"> </w:t>
      </w:r>
      <w:r>
        <w:rPr>
          <w:rFonts w:ascii="Arial" w:hAnsi="Arial" w:cs="Arial"/>
        </w:rPr>
        <w:t>Service</w:t>
      </w:r>
    </w:p>
    <w:p w14:paraId="43E9EF37" w14:textId="304A4E9E" w:rsidR="002452AF" w:rsidRDefault="002452AF" w:rsidP="00CC2013">
      <w:pPr>
        <w:autoSpaceDE w:val="0"/>
        <w:autoSpaceDN w:val="0"/>
        <w:adjustRightInd w:val="0"/>
        <w:spacing w:line="276" w:lineRule="auto"/>
        <w:ind w:left="360" w:firstLine="360"/>
        <w:jc w:val="both"/>
        <w:rPr>
          <w:rFonts w:ascii="Arial" w:hAnsi="Arial" w:cs="Arial"/>
        </w:rPr>
      </w:pPr>
      <w:r>
        <w:rPr>
          <w:rFonts w:ascii="Arial" w:hAnsi="Arial" w:cs="Arial"/>
        </w:rPr>
        <w:t>L</w:t>
      </w:r>
      <w:r w:rsidRPr="004127A9">
        <w:rPr>
          <w:rFonts w:ascii="Arial" w:hAnsi="Arial" w:cs="Arial"/>
        </w:rPr>
        <w:t xml:space="preserve">ocation: </w:t>
      </w:r>
      <w:r w:rsidR="001324ED">
        <w:rPr>
          <w:rFonts w:ascii="Arial" w:hAnsi="Arial" w:cs="Arial"/>
        </w:rPr>
        <w:t>1</w:t>
      </w:r>
      <w:r w:rsidR="001324ED" w:rsidRPr="00944303">
        <w:rPr>
          <w:rFonts w:ascii="Arial" w:hAnsi="Arial" w:cs="Arial"/>
          <w:vertAlign w:val="superscript"/>
        </w:rPr>
        <w:t>st</w:t>
      </w:r>
      <w:r w:rsidR="001324ED">
        <w:rPr>
          <w:rFonts w:ascii="Arial" w:hAnsi="Arial" w:cs="Arial"/>
        </w:rPr>
        <w:t xml:space="preserve"> Floor, 25</w:t>
      </w:r>
      <w:r w:rsidRPr="004127A9">
        <w:rPr>
          <w:rFonts w:ascii="Arial" w:hAnsi="Arial" w:cs="Arial"/>
        </w:rPr>
        <w:t xml:space="preserve"> Gordon Street</w:t>
      </w:r>
    </w:p>
    <w:p w14:paraId="008AF277" w14:textId="0B3DD98F" w:rsidR="002452AF" w:rsidRPr="002452AF" w:rsidRDefault="002452AF" w:rsidP="00CC2013">
      <w:pPr>
        <w:autoSpaceDE w:val="0"/>
        <w:autoSpaceDN w:val="0"/>
        <w:adjustRightInd w:val="0"/>
        <w:spacing w:line="276" w:lineRule="auto"/>
        <w:ind w:left="360" w:firstLine="360"/>
        <w:jc w:val="both"/>
        <w:rPr>
          <w:rFonts w:ascii="Arial" w:hAnsi="Arial" w:cs="Arial"/>
          <w:color w:val="0066FF"/>
        </w:rPr>
      </w:pPr>
      <w:r>
        <w:rPr>
          <w:rFonts w:ascii="Arial" w:hAnsi="Arial" w:cs="Arial"/>
        </w:rPr>
        <w:t>E</w:t>
      </w:r>
      <w:r w:rsidRPr="00364EFE">
        <w:rPr>
          <w:rFonts w:ascii="Arial" w:hAnsi="Arial" w:cs="Arial"/>
          <w:szCs w:val="24"/>
        </w:rPr>
        <w:t xml:space="preserve">mail: </w:t>
      </w:r>
      <w:hyperlink r:id="rId64" w:history="1">
        <w:r w:rsidRPr="002452AF">
          <w:rPr>
            <w:rStyle w:val="Hyperlink"/>
            <w:rFonts w:ascii="Arial" w:hAnsi="Arial" w:cs="Arial"/>
            <w:szCs w:val="24"/>
          </w:rPr>
          <w:t>su.advic</w:t>
        </w:r>
        <w:r w:rsidRPr="002452AF">
          <w:rPr>
            <w:rStyle w:val="Hyperlink"/>
            <w:rFonts w:ascii="Arial" w:hAnsi="Arial" w:cs="Arial"/>
            <w:szCs w:val="24"/>
          </w:rPr>
          <w:t>e</w:t>
        </w:r>
        <w:r w:rsidRPr="002452AF">
          <w:rPr>
            <w:rStyle w:val="Hyperlink"/>
            <w:rFonts w:ascii="Arial" w:hAnsi="Arial" w:cs="Arial"/>
            <w:szCs w:val="24"/>
          </w:rPr>
          <w:t>@ucl.ac.uk</w:t>
        </w:r>
      </w:hyperlink>
    </w:p>
    <w:p w14:paraId="6D847EC4" w14:textId="77777777" w:rsidR="002452AF" w:rsidRDefault="002452AF" w:rsidP="00CC2013">
      <w:pPr>
        <w:autoSpaceDE w:val="0"/>
        <w:autoSpaceDN w:val="0"/>
        <w:adjustRightInd w:val="0"/>
        <w:spacing w:line="276" w:lineRule="auto"/>
        <w:ind w:left="720"/>
        <w:jc w:val="both"/>
        <w:rPr>
          <w:rFonts w:ascii="Arial" w:hAnsi="Arial" w:cs="Arial"/>
        </w:rPr>
      </w:pPr>
    </w:p>
    <w:p w14:paraId="0F00269C" w14:textId="6A1CAD4E" w:rsidR="002452AF" w:rsidRPr="00596AC6" w:rsidRDefault="004D092A" w:rsidP="00C550EA">
      <w:pPr>
        <w:pStyle w:val="ListParagraph"/>
        <w:numPr>
          <w:ilvl w:val="0"/>
          <w:numId w:val="24"/>
        </w:numPr>
        <w:autoSpaceDE w:val="0"/>
        <w:autoSpaceDN w:val="0"/>
        <w:adjustRightInd w:val="0"/>
        <w:spacing w:line="276" w:lineRule="auto"/>
        <w:jc w:val="both"/>
        <w:rPr>
          <w:rFonts w:ascii="Arial" w:hAnsi="Arial" w:cs="Arial"/>
        </w:rPr>
      </w:pPr>
      <w:r>
        <w:rPr>
          <w:rFonts w:ascii="Arial" w:hAnsi="Arial" w:cs="Arial"/>
        </w:rPr>
        <w:t>Student Support and Wellbeing</w:t>
      </w:r>
    </w:p>
    <w:p w14:paraId="13D5E200" w14:textId="77777777" w:rsidR="002452AF" w:rsidRDefault="002452AF" w:rsidP="00CC2013">
      <w:pPr>
        <w:autoSpaceDE w:val="0"/>
        <w:autoSpaceDN w:val="0"/>
        <w:adjustRightInd w:val="0"/>
        <w:spacing w:line="276" w:lineRule="auto"/>
        <w:ind w:left="720"/>
        <w:jc w:val="both"/>
        <w:rPr>
          <w:rFonts w:ascii="Arial" w:hAnsi="Arial" w:cs="Arial"/>
        </w:rPr>
      </w:pPr>
      <w:r>
        <w:rPr>
          <w:rFonts w:ascii="Arial" w:hAnsi="Arial" w:cs="Arial"/>
        </w:rPr>
        <w:t>Location: Floor 1, Student Centre</w:t>
      </w:r>
    </w:p>
    <w:p w14:paraId="0F4BDDBD" w14:textId="6F2E56B2" w:rsidR="002452AF" w:rsidRDefault="002452AF" w:rsidP="00CC2013">
      <w:pPr>
        <w:autoSpaceDE w:val="0"/>
        <w:autoSpaceDN w:val="0"/>
        <w:adjustRightInd w:val="0"/>
        <w:spacing w:line="276" w:lineRule="auto"/>
        <w:ind w:left="720"/>
        <w:jc w:val="both"/>
        <w:rPr>
          <w:rStyle w:val="Hyperlink"/>
          <w:rFonts w:ascii="Arial" w:hAnsi="Arial" w:cs="Arial"/>
        </w:rPr>
      </w:pPr>
      <w:r>
        <w:rPr>
          <w:rFonts w:ascii="Arial" w:hAnsi="Arial" w:cs="Arial"/>
        </w:rPr>
        <w:t xml:space="preserve">Submit an enquiry via </w:t>
      </w:r>
      <w:hyperlink r:id="rId65" w:history="1">
        <w:proofErr w:type="spellStart"/>
        <w:r w:rsidRPr="006563CE">
          <w:rPr>
            <w:rStyle w:val="Hyperlink"/>
            <w:rFonts w:ascii="Arial" w:hAnsi="Arial" w:cs="Arial"/>
          </w:rPr>
          <w:t>ask</w:t>
        </w:r>
        <w:r w:rsidRPr="002452AF">
          <w:rPr>
            <w:rStyle w:val="Hyperlink"/>
            <w:rFonts w:ascii="Arial" w:hAnsi="Arial" w:cs="Arial"/>
          </w:rPr>
          <w:t>U</w:t>
        </w:r>
        <w:r w:rsidRPr="002452AF">
          <w:rPr>
            <w:rStyle w:val="Hyperlink"/>
            <w:rFonts w:ascii="Arial" w:hAnsi="Arial" w:cs="Arial"/>
          </w:rPr>
          <w:t>C</w:t>
        </w:r>
        <w:r w:rsidRPr="002452AF">
          <w:rPr>
            <w:rStyle w:val="Hyperlink"/>
            <w:rFonts w:ascii="Arial" w:hAnsi="Arial" w:cs="Arial"/>
          </w:rPr>
          <w:t>L</w:t>
        </w:r>
        <w:proofErr w:type="spellEnd"/>
      </w:hyperlink>
    </w:p>
    <w:p w14:paraId="5FC0D24A" w14:textId="035042D1" w:rsidR="00A61854" w:rsidRDefault="00A61854" w:rsidP="00CC2013">
      <w:pPr>
        <w:autoSpaceDE w:val="0"/>
        <w:autoSpaceDN w:val="0"/>
        <w:adjustRightInd w:val="0"/>
        <w:spacing w:line="276" w:lineRule="auto"/>
        <w:ind w:left="720"/>
        <w:jc w:val="both"/>
        <w:rPr>
          <w:rStyle w:val="Hyperlink"/>
          <w:rFonts w:ascii="Arial" w:hAnsi="Arial" w:cs="Arial"/>
        </w:rPr>
      </w:pPr>
    </w:p>
    <w:p w14:paraId="39200EEA" w14:textId="5B69686C" w:rsidR="00A61854" w:rsidRDefault="00A61854" w:rsidP="00C550EA">
      <w:pPr>
        <w:pStyle w:val="ListParagraph"/>
        <w:numPr>
          <w:ilvl w:val="0"/>
          <w:numId w:val="24"/>
        </w:numPr>
        <w:autoSpaceDE w:val="0"/>
        <w:autoSpaceDN w:val="0"/>
        <w:adjustRightInd w:val="0"/>
        <w:spacing w:line="276" w:lineRule="auto"/>
        <w:jc w:val="both"/>
        <w:rPr>
          <w:rFonts w:ascii="Arial" w:hAnsi="Arial" w:cs="Arial"/>
        </w:rPr>
      </w:pPr>
      <w:r>
        <w:rPr>
          <w:rFonts w:ascii="Arial" w:hAnsi="Arial" w:cs="Arial"/>
        </w:rPr>
        <w:t>Crime Prevention and Personal</w:t>
      </w:r>
    </w:p>
    <w:p w14:paraId="75D7EB72" w14:textId="355AF4C2" w:rsidR="00A61854" w:rsidRDefault="00A61854" w:rsidP="00A61854">
      <w:pPr>
        <w:pStyle w:val="ListParagraph"/>
        <w:autoSpaceDE w:val="0"/>
        <w:autoSpaceDN w:val="0"/>
        <w:adjustRightInd w:val="0"/>
        <w:spacing w:line="276" w:lineRule="auto"/>
        <w:jc w:val="both"/>
        <w:rPr>
          <w:rFonts w:ascii="Arial" w:hAnsi="Arial" w:cs="Arial"/>
        </w:rPr>
      </w:pPr>
      <w:r>
        <w:rPr>
          <w:rFonts w:ascii="Arial" w:hAnsi="Arial" w:cs="Arial"/>
        </w:rPr>
        <w:t>Safety Adviser – Sophie Bimson</w:t>
      </w:r>
    </w:p>
    <w:p w14:paraId="7D6C8DB1" w14:textId="431A9751" w:rsidR="00A61854" w:rsidRDefault="00A61854" w:rsidP="00A61854">
      <w:pPr>
        <w:pStyle w:val="ListParagraph"/>
        <w:autoSpaceDE w:val="0"/>
        <w:autoSpaceDN w:val="0"/>
        <w:adjustRightInd w:val="0"/>
        <w:spacing w:line="276" w:lineRule="auto"/>
        <w:jc w:val="both"/>
        <w:rPr>
          <w:rFonts w:ascii="Arial" w:hAnsi="Arial" w:cs="Arial"/>
        </w:rPr>
      </w:pPr>
      <w:r>
        <w:rPr>
          <w:rFonts w:ascii="Arial" w:hAnsi="Arial" w:cs="Arial"/>
        </w:rPr>
        <w:t>Tel: 020 7679 1523</w:t>
      </w:r>
    </w:p>
    <w:p w14:paraId="6E2BD005" w14:textId="4B19D7C3" w:rsidR="00A61854" w:rsidRPr="00A61854" w:rsidRDefault="00A61854" w:rsidP="00A61854">
      <w:pPr>
        <w:pStyle w:val="ListParagraph"/>
        <w:autoSpaceDE w:val="0"/>
        <w:autoSpaceDN w:val="0"/>
        <w:adjustRightInd w:val="0"/>
        <w:spacing w:line="276" w:lineRule="auto"/>
        <w:jc w:val="both"/>
        <w:rPr>
          <w:rFonts w:ascii="Arial" w:hAnsi="Arial" w:cs="Arial"/>
        </w:rPr>
      </w:pPr>
      <w:r>
        <w:rPr>
          <w:rFonts w:ascii="Arial" w:hAnsi="Arial" w:cs="Arial"/>
        </w:rPr>
        <w:t xml:space="preserve">Email: </w:t>
      </w:r>
      <w:hyperlink r:id="rId66" w:history="1">
        <w:r w:rsidRPr="00D9105F">
          <w:rPr>
            <w:rStyle w:val="Hyperlink"/>
            <w:rFonts w:ascii="Arial" w:hAnsi="Arial" w:cs="Arial"/>
          </w:rPr>
          <w:t>s.bimson@</w:t>
        </w:r>
        <w:r w:rsidRPr="00D9105F">
          <w:rPr>
            <w:rStyle w:val="Hyperlink"/>
            <w:rFonts w:ascii="Arial" w:hAnsi="Arial" w:cs="Arial"/>
          </w:rPr>
          <w:t>u</w:t>
        </w:r>
        <w:r w:rsidRPr="00D9105F">
          <w:rPr>
            <w:rStyle w:val="Hyperlink"/>
            <w:rFonts w:ascii="Arial" w:hAnsi="Arial" w:cs="Arial"/>
          </w:rPr>
          <w:t>cl.ac.uk</w:t>
        </w:r>
      </w:hyperlink>
      <w:r>
        <w:rPr>
          <w:rFonts w:ascii="Arial" w:hAnsi="Arial" w:cs="Arial"/>
        </w:rPr>
        <w:t xml:space="preserve"> </w:t>
      </w:r>
    </w:p>
    <w:p w14:paraId="177F7431" w14:textId="77777777" w:rsidR="002452AF" w:rsidRPr="004127A9" w:rsidRDefault="002452AF" w:rsidP="00CC2013">
      <w:pPr>
        <w:autoSpaceDE w:val="0"/>
        <w:autoSpaceDN w:val="0"/>
        <w:adjustRightInd w:val="0"/>
        <w:spacing w:line="276" w:lineRule="auto"/>
        <w:ind w:left="360" w:firstLine="360"/>
        <w:jc w:val="both"/>
        <w:rPr>
          <w:rFonts w:ascii="Arial" w:hAnsi="Arial" w:cs="Arial"/>
        </w:rPr>
      </w:pPr>
    </w:p>
    <w:p w14:paraId="0F99314E" w14:textId="32840FE0" w:rsidR="002452AF" w:rsidRDefault="002452AF" w:rsidP="00CC2013">
      <w:pPr>
        <w:autoSpaceDE w:val="0"/>
        <w:autoSpaceDN w:val="0"/>
        <w:adjustRightInd w:val="0"/>
        <w:spacing w:line="276" w:lineRule="auto"/>
        <w:jc w:val="both"/>
        <w:rPr>
          <w:rFonts w:ascii="Arial" w:hAnsi="Arial" w:cs="Arial"/>
        </w:rPr>
      </w:pPr>
      <w:r w:rsidRPr="004127A9">
        <w:rPr>
          <w:rFonts w:ascii="Arial" w:hAnsi="Arial" w:cs="Arial"/>
        </w:rPr>
        <w:t xml:space="preserve">Your doctor can also help with a wide range of health, personal, social and emotional problems.  There are also </w:t>
      </w:r>
      <w:proofErr w:type="gramStart"/>
      <w:r w:rsidRPr="004127A9">
        <w:rPr>
          <w:rFonts w:ascii="Arial" w:hAnsi="Arial" w:cs="Arial"/>
        </w:rPr>
        <w:t>a number of</w:t>
      </w:r>
      <w:proofErr w:type="gramEnd"/>
      <w:r w:rsidRPr="004127A9">
        <w:rPr>
          <w:rFonts w:ascii="Arial" w:hAnsi="Arial" w:cs="Arial"/>
        </w:rPr>
        <w:t xml:space="preserve"> external sources of help, some of which are listed below:</w:t>
      </w:r>
    </w:p>
    <w:p w14:paraId="0F61C6FD" w14:textId="77777777" w:rsidR="008F3869" w:rsidRPr="004127A9" w:rsidRDefault="008F3869" w:rsidP="00CC2013">
      <w:pPr>
        <w:autoSpaceDE w:val="0"/>
        <w:autoSpaceDN w:val="0"/>
        <w:adjustRightInd w:val="0"/>
        <w:spacing w:line="276" w:lineRule="auto"/>
        <w:jc w:val="both"/>
        <w:rPr>
          <w:rFonts w:ascii="Arial" w:hAnsi="Arial" w:cs="Arial"/>
        </w:rPr>
      </w:pPr>
    </w:p>
    <w:p w14:paraId="030524FA" w14:textId="77777777" w:rsidR="002452AF" w:rsidRPr="004127A9" w:rsidRDefault="002452AF" w:rsidP="00C550EA">
      <w:pPr>
        <w:numPr>
          <w:ilvl w:val="0"/>
          <w:numId w:val="2"/>
        </w:numPr>
        <w:autoSpaceDE w:val="0"/>
        <w:autoSpaceDN w:val="0"/>
        <w:adjustRightInd w:val="0"/>
        <w:spacing w:line="276" w:lineRule="auto"/>
        <w:jc w:val="both"/>
        <w:rPr>
          <w:rFonts w:ascii="Arial" w:hAnsi="Arial" w:cs="Arial"/>
        </w:rPr>
      </w:pPr>
      <w:r w:rsidRPr="004127A9">
        <w:rPr>
          <w:rFonts w:ascii="Arial" w:hAnsi="Arial" w:cs="Arial"/>
        </w:rPr>
        <w:t xml:space="preserve">London Nightline (term time only) </w:t>
      </w:r>
    </w:p>
    <w:p w14:paraId="776841AA" w14:textId="3609C3FE" w:rsidR="002452AF" w:rsidRPr="004127A9" w:rsidRDefault="002452AF" w:rsidP="00CC2013">
      <w:pPr>
        <w:autoSpaceDE w:val="0"/>
        <w:autoSpaceDN w:val="0"/>
        <w:adjustRightInd w:val="0"/>
        <w:spacing w:line="276" w:lineRule="auto"/>
        <w:ind w:left="360" w:firstLine="360"/>
        <w:jc w:val="both"/>
        <w:rPr>
          <w:rFonts w:ascii="Arial" w:hAnsi="Arial" w:cs="Arial"/>
        </w:rPr>
      </w:pPr>
      <w:r>
        <w:rPr>
          <w:rFonts w:ascii="Arial" w:hAnsi="Arial" w:cs="Arial"/>
        </w:rPr>
        <w:lastRenderedPageBreak/>
        <w:t>Tel</w:t>
      </w:r>
      <w:r w:rsidRPr="004127A9">
        <w:rPr>
          <w:rFonts w:ascii="Arial" w:hAnsi="Arial" w:cs="Arial"/>
        </w:rPr>
        <w:t>: 020 7631 0101</w:t>
      </w:r>
    </w:p>
    <w:p w14:paraId="75AC1576" w14:textId="4F80E3D5" w:rsidR="002452AF" w:rsidRPr="004127A9" w:rsidRDefault="002452AF" w:rsidP="00CC2013">
      <w:pPr>
        <w:autoSpaceDE w:val="0"/>
        <w:autoSpaceDN w:val="0"/>
        <w:adjustRightInd w:val="0"/>
        <w:spacing w:line="276" w:lineRule="auto"/>
        <w:ind w:left="360" w:firstLine="360"/>
        <w:jc w:val="both"/>
        <w:rPr>
          <w:rStyle w:val="Hyperlink"/>
          <w:rFonts w:ascii="Arial" w:hAnsi="Arial" w:cs="Arial"/>
        </w:rPr>
      </w:pPr>
      <w:r>
        <w:rPr>
          <w:rFonts w:ascii="Arial" w:hAnsi="Arial" w:cs="Arial"/>
        </w:rPr>
        <w:t>W</w:t>
      </w:r>
      <w:r w:rsidRPr="004127A9">
        <w:rPr>
          <w:rFonts w:ascii="Arial" w:hAnsi="Arial" w:cs="Arial"/>
        </w:rPr>
        <w:t xml:space="preserve">eb: </w:t>
      </w:r>
      <w:hyperlink r:id="rId67" w:history="1">
        <w:r w:rsidRPr="004127A9">
          <w:rPr>
            <w:rStyle w:val="Hyperlink"/>
            <w:rFonts w:ascii="Arial" w:hAnsi="Arial" w:cs="Arial"/>
          </w:rPr>
          <w:t>www.nightlin</w:t>
        </w:r>
        <w:r w:rsidRPr="004127A9">
          <w:rPr>
            <w:rStyle w:val="Hyperlink"/>
            <w:rFonts w:ascii="Arial" w:hAnsi="Arial" w:cs="Arial"/>
          </w:rPr>
          <w:t>e</w:t>
        </w:r>
        <w:r w:rsidRPr="004127A9">
          <w:rPr>
            <w:rStyle w:val="Hyperlink"/>
            <w:rFonts w:ascii="Arial" w:hAnsi="Arial" w:cs="Arial"/>
          </w:rPr>
          <w:t>.org.uk</w:t>
        </w:r>
      </w:hyperlink>
    </w:p>
    <w:p w14:paraId="65C046A0" w14:textId="77777777" w:rsidR="002452AF" w:rsidRPr="004127A9" w:rsidRDefault="002452AF" w:rsidP="00CC2013">
      <w:pPr>
        <w:autoSpaceDE w:val="0"/>
        <w:autoSpaceDN w:val="0"/>
        <w:adjustRightInd w:val="0"/>
        <w:spacing w:line="276" w:lineRule="auto"/>
        <w:ind w:left="360" w:firstLine="360"/>
        <w:jc w:val="both"/>
        <w:rPr>
          <w:rFonts w:ascii="Arial" w:hAnsi="Arial" w:cs="Arial"/>
        </w:rPr>
      </w:pPr>
    </w:p>
    <w:p w14:paraId="1C626495" w14:textId="77777777" w:rsidR="002452AF" w:rsidRPr="004127A9" w:rsidRDefault="002452AF" w:rsidP="00C550EA">
      <w:pPr>
        <w:numPr>
          <w:ilvl w:val="0"/>
          <w:numId w:val="2"/>
        </w:numPr>
        <w:autoSpaceDE w:val="0"/>
        <w:autoSpaceDN w:val="0"/>
        <w:adjustRightInd w:val="0"/>
        <w:spacing w:line="276" w:lineRule="auto"/>
        <w:jc w:val="both"/>
        <w:rPr>
          <w:rFonts w:ascii="Arial" w:hAnsi="Arial" w:cs="Arial"/>
        </w:rPr>
      </w:pPr>
      <w:r w:rsidRPr="630F0B02">
        <w:rPr>
          <w:rFonts w:ascii="Arial" w:hAnsi="Arial" w:cs="Arial"/>
        </w:rPr>
        <w:t xml:space="preserve">Samaritans </w:t>
      </w:r>
      <w:bookmarkStart w:id="173" w:name="_Int_FjwFCiqS"/>
      <w:proofErr w:type="gramStart"/>
      <w:r w:rsidRPr="630F0B02">
        <w:rPr>
          <w:rFonts w:ascii="Arial" w:hAnsi="Arial" w:cs="Arial"/>
        </w:rPr>
        <w:t>Helpline  (</w:t>
      </w:r>
      <w:bookmarkEnd w:id="173"/>
      <w:proofErr w:type="gramEnd"/>
      <w:r w:rsidRPr="630F0B02">
        <w:rPr>
          <w:rFonts w:ascii="Arial" w:hAnsi="Arial" w:cs="Arial"/>
        </w:rPr>
        <w:t xml:space="preserve">24 hrs) </w:t>
      </w:r>
    </w:p>
    <w:p w14:paraId="05B976A8" w14:textId="2D27CBE4" w:rsidR="002452AF" w:rsidRPr="004127A9" w:rsidRDefault="002452AF" w:rsidP="00CC2013">
      <w:pPr>
        <w:autoSpaceDE w:val="0"/>
        <w:autoSpaceDN w:val="0"/>
        <w:adjustRightInd w:val="0"/>
        <w:spacing w:line="276" w:lineRule="auto"/>
        <w:ind w:left="360" w:firstLine="360"/>
        <w:jc w:val="both"/>
        <w:rPr>
          <w:rFonts w:ascii="Arial" w:hAnsi="Arial" w:cs="Arial"/>
        </w:rPr>
      </w:pPr>
      <w:r>
        <w:rPr>
          <w:rFonts w:ascii="Arial" w:hAnsi="Arial" w:cs="Arial"/>
        </w:rPr>
        <w:t>Tel</w:t>
      </w:r>
      <w:r w:rsidRPr="004127A9">
        <w:rPr>
          <w:rFonts w:ascii="Arial" w:hAnsi="Arial" w:cs="Arial"/>
        </w:rPr>
        <w:t>: 08457 90 90 90</w:t>
      </w:r>
    </w:p>
    <w:p w14:paraId="3709CC4B" w14:textId="57125C85" w:rsidR="002452AF" w:rsidRPr="004127A9" w:rsidRDefault="002452AF" w:rsidP="00CC2013">
      <w:pPr>
        <w:autoSpaceDE w:val="0"/>
        <w:autoSpaceDN w:val="0"/>
        <w:adjustRightInd w:val="0"/>
        <w:spacing w:line="276" w:lineRule="auto"/>
        <w:ind w:left="360" w:firstLine="360"/>
        <w:jc w:val="both"/>
        <w:rPr>
          <w:rStyle w:val="Hyperlink"/>
          <w:rFonts w:ascii="Arial" w:hAnsi="Arial" w:cs="Arial"/>
        </w:rPr>
      </w:pPr>
      <w:r>
        <w:rPr>
          <w:rFonts w:ascii="Arial" w:hAnsi="Arial" w:cs="Arial"/>
        </w:rPr>
        <w:t>W</w:t>
      </w:r>
      <w:r w:rsidRPr="004127A9">
        <w:rPr>
          <w:rFonts w:ascii="Arial" w:hAnsi="Arial" w:cs="Arial"/>
        </w:rPr>
        <w:t xml:space="preserve">eb: </w:t>
      </w:r>
      <w:hyperlink r:id="rId68" w:history="1">
        <w:r w:rsidR="00370508">
          <w:rPr>
            <w:rStyle w:val="Hyperlink"/>
            <w:rFonts w:ascii="Arial" w:hAnsi="Arial" w:cs="Arial"/>
          </w:rPr>
          <w:t>https://www.samarit</w:t>
        </w:r>
        <w:r w:rsidR="00370508">
          <w:rPr>
            <w:rStyle w:val="Hyperlink"/>
            <w:rFonts w:ascii="Arial" w:hAnsi="Arial" w:cs="Arial"/>
          </w:rPr>
          <w:t>a</w:t>
        </w:r>
        <w:r w:rsidR="00370508">
          <w:rPr>
            <w:rStyle w:val="Hyperlink"/>
            <w:rFonts w:ascii="Arial" w:hAnsi="Arial" w:cs="Arial"/>
          </w:rPr>
          <w:t>ns.org/</w:t>
        </w:r>
      </w:hyperlink>
    </w:p>
    <w:p w14:paraId="0DEF3B1B" w14:textId="77777777" w:rsidR="002452AF" w:rsidRPr="004127A9" w:rsidRDefault="002452AF" w:rsidP="00CC2013">
      <w:pPr>
        <w:autoSpaceDE w:val="0"/>
        <w:autoSpaceDN w:val="0"/>
        <w:adjustRightInd w:val="0"/>
        <w:spacing w:line="276" w:lineRule="auto"/>
        <w:ind w:left="360" w:firstLine="360"/>
        <w:jc w:val="both"/>
        <w:rPr>
          <w:rFonts w:ascii="Arial" w:hAnsi="Arial" w:cs="Arial"/>
        </w:rPr>
      </w:pPr>
    </w:p>
    <w:p w14:paraId="2DBB36D4" w14:textId="77777777" w:rsidR="002452AF" w:rsidRPr="004127A9" w:rsidRDefault="002452AF" w:rsidP="00C550EA">
      <w:pPr>
        <w:numPr>
          <w:ilvl w:val="0"/>
          <w:numId w:val="2"/>
        </w:numPr>
        <w:autoSpaceDE w:val="0"/>
        <w:autoSpaceDN w:val="0"/>
        <w:adjustRightInd w:val="0"/>
        <w:spacing w:line="276" w:lineRule="auto"/>
        <w:jc w:val="both"/>
        <w:rPr>
          <w:rFonts w:ascii="Arial" w:hAnsi="Arial" w:cs="Arial"/>
        </w:rPr>
      </w:pPr>
      <w:r w:rsidRPr="004127A9">
        <w:rPr>
          <w:rFonts w:ascii="Arial" w:hAnsi="Arial" w:cs="Arial"/>
        </w:rPr>
        <w:t xml:space="preserve">Mind (mental health charity) </w:t>
      </w:r>
    </w:p>
    <w:p w14:paraId="02332974" w14:textId="71597D63" w:rsidR="002452AF" w:rsidRPr="004127A9" w:rsidRDefault="002452AF" w:rsidP="00CC2013">
      <w:pPr>
        <w:autoSpaceDE w:val="0"/>
        <w:autoSpaceDN w:val="0"/>
        <w:adjustRightInd w:val="0"/>
        <w:spacing w:line="276" w:lineRule="auto"/>
        <w:ind w:firstLine="720"/>
        <w:jc w:val="both"/>
        <w:rPr>
          <w:rFonts w:ascii="Arial" w:hAnsi="Arial" w:cs="Arial"/>
        </w:rPr>
      </w:pPr>
      <w:r>
        <w:rPr>
          <w:rFonts w:ascii="Arial" w:hAnsi="Arial" w:cs="Arial"/>
        </w:rPr>
        <w:t>Tel</w:t>
      </w:r>
      <w:r w:rsidRPr="004127A9">
        <w:rPr>
          <w:rFonts w:ascii="Arial" w:hAnsi="Arial" w:cs="Arial"/>
        </w:rPr>
        <w:t>: 0845 766 0163</w:t>
      </w:r>
    </w:p>
    <w:p w14:paraId="7FC9F0B9" w14:textId="130C233D" w:rsidR="002452AF" w:rsidRPr="004127A9" w:rsidRDefault="002452AF" w:rsidP="00CC2013">
      <w:pPr>
        <w:autoSpaceDE w:val="0"/>
        <w:autoSpaceDN w:val="0"/>
        <w:adjustRightInd w:val="0"/>
        <w:spacing w:line="276" w:lineRule="auto"/>
        <w:ind w:firstLine="720"/>
        <w:jc w:val="both"/>
        <w:rPr>
          <w:rStyle w:val="Hyperlink"/>
          <w:rFonts w:ascii="Arial" w:hAnsi="Arial" w:cs="Arial"/>
        </w:rPr>
      </w:pPr>
      <w:r>
        <w:rPr>
          <w:rFonts w:ascii="Arial" w:hAnsi="Arial" w:cs="Arial"/>
        </w:rPr>
        <w:t>We</w:t>
      </w:r>
      <w:r w:rsidRPr="004127A9">
        <w:rPr>
          <w:rFonts w:ascii="Arial" w:hAnsi="Arial" w:cs="Arial"/>
        </w:rPr>
        <w:t xml:space="preserve">b: </w:t>
      </w:r>
      <w:hyperlink r:id="rId69" w:history="1">
        <w:r w:rsidRPr="004127A9">
          <w:rPr>
            <w:rStyle w:val="Hyperlink"/>
            <w:rFonts w:ascii="Arial" w:hAnsi="Arial" w:cs="Arial"/>
          </w:rPr>
          <w:t>www.min</w:t>
        </w:r>
        <w:r w:rsidRPr="004127A9">
          <w:rPr>
            <w:rStyle w:val="Hyperlink"/>
            <w:rFonts w:ascii="Arial" w:hAnsi="Arial" w:cs="Arial"/>
          </w:rPr>
          <w:t>d</w:t>
        </w:r>
        <w:r w:rsidRPr="004127A9">
          <w:rPr>
            <w:rStyle w:val="Hyperlink"/>
            <w:rFonts w:ascii="Arial" w:hAnsi="Arial" w:cs="Arial"/>
          </w:rPr>
          <w:t>.org.uk</w:t>
        </w:r>
      </w:hyperlink>
    </w:p>
    <w:p w14:paraId="0124E226" w14:textId="77777777" w:rsidR="002452AF" w:rsidRPr="004127A9" w:rsidRDefault="002452AF" w:rsidP="00CC2013">
      <w:pPr>
        <w:autoSpaceDE w:val="0"/>
        <w:autoSpaceDN w:val="0"/>
        <w:adjustRightInd w:val="0"/>
        <w:spacing w:line="276" w:lineRule="auto"/>
        <w:ind w:firstLine="720"/>
        <w:jc w:val="both"/>
        <w:rPr>
          <w:rFonts w:ascii="Arial" w:hAnsi="Arial" w:cs="Arial"/>
        </w:rPr>
      </w:pPr>
    </w:p>
    <w:p w14:paraId="7F04766F" w14:textId="77777777" w:rsidR="002452AF" w:rsidRPr="004127A9" w:rsidRDefault="002452AF" w:rsidP="00C550EA">
      <w:pPr>
        <w:numPr>
          <w:ilvl w:val="0"/>
          <w:numId w:val="2"/>
        </w:numPr>
        <w:autoSpaceDE w:val="0"/>
        <w:autoSpaceDN w:val="0"/>
        <w:adjustRightInd w:val="0"/>
        <w:spacing w:line="276" w:lineRule="auto"/>
        <w:jc w:val="both"/>
        <w:rPr>
          <w:rFonts w:ascii="Arial" w:hAnsi="Arial" w:cs="Arial"/>
        </w:rPr>
      </w:pPr>
      <w:r w:rsidRPr="004127A9">
        <w:rPr>
          <w:rFonts w:ascii="Arial" w:hAnsi="Arial" w:cs="Arial"/>
        </w:rPr>
        <w:t xml:space="preserve">Talk to Frank (drugs helpline) </w:t>
      </w:r>
    </w:p>
    <w:p w14:paraId="69408E16" w14:textId="6F1BAC42" w:rsidR="002452AF" w:rsidRPr="004127A9" w:rsidRDefault="002452AF" w:rsidP="00CC2013">
      <w:pPr>
        <w:autoSpaceDE w:val="0"/>
        <w:autoSpaceDN w:val="0"/>
        <w:adjustRightInd w:val="0"/>
        <w:spacing w:line="276" w:lineRule="auto"/>
        <w:ind w:left="360" w:firstLine="360"/>
        <w:jc w:val="both"/>
        <w:rPr>
          <w:rFonts w:ascii="Arial" w:hAnsi="Arial" w:cs="Arial"/>
        </w:rPr>
      </w:pPr>
      <w:r>
        <w:rPr>
          <w:rFonts w:ascii="Arial" w:hAnsi="Arial" w:cs="Arial"/>
        </w:rPr>
        <w:t>Tel</w:t>
      </w:r>
      <w:r w:rsidRPr="004127A9">
        <w:rPr>
          <w:rFonts w:ascii="Arial" w:hAnsi="Arial" w:cs="Arial"/>
        </w:rPr>
        <w:t>: 0800 77 66 00</w:t>
      </w:r>
    </w:p>
    <w:p w14:paraId="6C97E0D8" w14:textId="53B09ED2" w:rsidR="002452AF" w:rsidRPr="004127A9" w:rsidRDefault="002452AF" w:rsidP="00CC2013">
      <w:pPr>
        <w:autoSpaceDE w:val="0"/>
        <w:autoSpaceDN w:val="0"/>
        <w:adjustRightInd w:val="0"/>
        <w:spacing w:line="276" w:lineRule="auto"/>
        <w:ind w:left="360" w:firstLine="360"/>
        <w:jc w:val="both"/>
        <w:rPr>
          <w:rStyle w:val="Hyperlink"/>
          <w:rFonts w:ascii="Arial" w:hAnsi="Arial" w:cs="Arial"/>
        </w:rPr>
      </w:pPr>
      <w:r>
        <w:rPr>
          <w:rFonts w:ascii="Arial" w:hAnsi="Arial" w:cs="Arial"/>
        </w:rPr>
        <w:t>W</w:t>
      </w:r>
      <w:r w:rsidRPr="004127A9">
        <w:rPr>
          <w:rFonts w:ascii="Arial" w:hAnsi="Arial" w:cs="Arial"/>
        </w:rPr>
        <w:t xml:space="preserve">eb: </w:t>
      </w:r>
      <w:hyperlink r:id="rId70" w:history="1">
        <w:r w:rsidRPr="004127A9">
          <w:rPr>
            <w:rStyle w:val="Hyperlink"/>
            <w:rFonts w:ascii="Arial" w:hAnsi="Arial" w:cs="Arial"/>
          </w:rPr>
          <w:t>www.talkto</w:t>
        </w:r>
        <w:r w:rsidRPr="004127A9">
          <w:rPr>
            <w:rStyle w:val="Hyperlink"/>
            <w:rFonts w:ascii="Arial" w:hAnsi="Arial" w:cs="Arial"/>
          </w:rPr>
          <w:t>f</w:t>
        </w:r>
        <w:r w:rsidRPr="004127A9">
          <w:rPr>
            <w:rStyle w:val="Hyperlink"/>
            <w:rFonts w:ascii="Arial" w:hAnsi="Arial" w:cs="Arial"/>
          </w:rPr>
          <w:t>rank.com</w:t>
        </w:r>
      </w:hyperlink>
    </w:p>
    <w:p w14:paraId="1999AC2B" w14:textId="77777777" w:rsidR="002452AF" w:rsidRPr="004127A9" w:rsidRDefault="002452AF" w:rsidP="00CC2013">
      <w:pPr>
        <w:autoSpaceDE w:val="0"/>
        <w:autoSpaceDN w:val="0"/>
        <w:adjustRightInd w:val="0"/>
        <w:spacing w:line="276" w:lineRule="auto"/>
        <w:ind w:left="360" w:firstLine="360"/>
        <w:jc w:val="both"/>
        <w:rPr>
          <w:rFonts w:ascii="Arial" w:hAnsi="Arial" w:cs="Arial"/>
        </w:rPr>
      </w:pPr>
      <w:r w:rsidRPr="004127A9">
        <w:rPr>
          <w:rFonts w:ascii="Arial" w:hAnsi="Arial" w:cs="Arial"/>
        </w:rPr>
        <w:t xml:space="preserve"> </w:t>
      </w:r>
    </w:p>
    <w:p w14:paraId="376E9E1A" w14:textId="77777777" w:rsidR="002452AF" w:rsidRPr="004127A9" w:rsidRDefault="002452AF" w:rsidP="00C550EA">
      <w:pPr>
        <w:numPr>
          <w:ilvl w:val="0"/>
          <w:numId w:val="2"/>
        </w:numPr>
        <w:autoSpaceDE w:val="0"/>
        <w:autoSpaceDN w:val="0"/>
        <w:adjustRightInd w:val="0"/>
        <w:spacing w:line="276" w:lineRule="auto"/>
        <w:jc w:val="both"/>
        <w:rPr>
          <w:rFonts w:ascii="Arial" w:hAnsi="Arial" w:cs="Arial"/>
        </w:rPr>
      </w:pPr>
      <w:proofErr w:type="spellStart"/>
      <w:r w:rsidRPr="004127A9">
        <w:rPr>
          <w:rFonts w:ascii="Arial" w:hAnsi="Arial" w:cs="Arial"/>
        </w:rPr>
        <w:t>Drinkline</w:t>
      </w:r>
      <w:proofErr w:type="spellEnd"/>
      <w:r w:rsidRPr="004127A9">
        <w:rPr>
          <w:rFonts w:ascii="Arial" w:hAnsi="Arial" w:cs="Arial"/>
        </w:rPr>
        <w:t xml:space="preserve"> (alcohol helpline) </w:t>
      </w:r>
    </w:p>
    <w:p w14:paraId="29B412EE" w14:textId="71B8B0CC" w:rsidR="002452AF" w:rsidRPr="004127A9" w:rsidRDefault="002452AF" w:rsidP="00CC2013">
      <w:pPr>
        <w:autoSpaceDE w:val="0"/>
        <w:autoSpaceDN w:val="0"/>
        <w:adjustRightInd w:val="0"/>
        <w:spacing w:line="276" w:lineRule="auto"/>
        <w:ind w:left="360" w:firstLine="360"/>
        <w:jc w:val="both"/>
        <w:rPr>
          <w:rFonts w:ascii="Arial" w:hAnsi="Arial" w:cs="Arial"/>
        </w:rPr>
      </w:pPr>
      <w:r>
        <w:rPr>
          <w:rFonts w:ascii="Arial" w:hAnsi="Arial" w:cs="Arial"/>
        </w:rPr>
        <w:t>Tel</w:t>
      </w:r>
      <w:r w:rsidRPr="004127A9">
        <w:rPr>
          <w:rFonts w:ascii="Arial" w:hAnsi="Arial" w:cs="Arial"/>
        </w:rPr>
        <w:t xml:space="preserve">: 0800 917 8282 </w:t>
      </w:r>
    </w:p>
    <w:p w14:paraId="7C46F2DF" w14:textId="77777777" w:rsidR="002452AF" w:rsidRPr="004127A9" w:rsidRDefault="002452AF" w:rsidP="00CC2013">
      <w:pPr>
        <w:autoSpaceDE w:val="0"/>
        <w:autoSpaceDN w:val="0"/>
        <w:adjustRightInd w:val="0"/>
        <w:spacing w:line="276" w:lineRule="auto"/>
        <w:ind w:left="360" w:firstLine="360"/>
        <w:jc w:val="both"/>
        <w:rPr>
          <w:rFonts w:ascii="Arial" w:hAnsi="Arial" w:cs="Arial"/>
        </w:rPr>
      </w:pPr>
    </w:p>
    <w:p w14:paraId="48E060FA" w14:textId="77777777" w:rsidR="002452AF" w:rsidRPr="004127A9" w:rsidRDefault="002452AF" w:rsidP="00C550EA">
      <w:pPr>
        <w:numPr>
          <w:ilvl w:val="0"/>
          <w:numId w:val="2"/>
        </w:numPr>
        <w:autoSpaceDE w:val="0"/>
        <w:autoSpaceDN w:val="0"/>
        <w:adjustRightInd w:val="0"/>
        <w:spacing w:line="276" w:lineRule="auto"/>
        <w:jc w:val="both"/>
        <w:rPr>
          <w:rFonts w:ascii="Arial" w:hAnsi="Arial" w:cs="Arial"/>
        </w:rPr>
      </w:pPr>
      <w:r w:rsidRPr="004127A9">
        <w:rPr>
          <w:rFonts w:ascii="Arial" w:hAnsi="Arial" w:cs="Arial"/>
        </w:rPr>
        <w:t xml:space="preserve">London Lesbian &amp; Gay Switchboard </w:t>
      </w:r>
    </w:p>
    <w:p w14:paraId="62F53C59" w14:textId="07DE8002" w:rsidR="002452AF" w:rsidRPr="004127A9" w:rsidRDefault="002452AF" w:rsidP="00CC2013">
      <w:pPr>
        <w:autoSpaceDE w:val="0"/>
        <w:autoSpaceDN w:val="0"/>
        <w:adjustRightInd w:val="0"/>
        <w:spacing w:line="276" w:lineRule="auto"/>
        <w:ind w:left="360" w:firstLine="360"/>
        <w:jc w:val="both"/>
        <w:rPr>
          <w:rFonts w:ascii="Arial" w:hAnsi="Arial" w:cs="Arial"/>
        </w:rPr>
      </w:pPr>
      <w:r>
        <w:rPr>
          <w:rFonts w:ascii="Arial" w:hAnsi="Arial" w:cs="Arial"/>
        </w:rPr>
        <w:t>Tel</w:t>
      </w:r>
      <w:r w:rsidRPr="004127A9">
        <w:rPr>
          <w:rFonts w:ascii="Arial" w:hAnsi="Arial" w:cs="Arial"/>
        </w:rPr>
        <w:t>: 020 7837 7324</w:t>
      </w:r>
    </w:p>
    <w:p w14:paraId="751900E3" w14:textId="71CEB71B" w:rsidR="002452AF" w:rsidRPr="004127A9" w:rsidRDefault="002452AF" w:rsidP="00CC2013">
      <w:pPr>
        <w:autoSpaceDE w:val="0"/>
        <w:autoSpaceDN w:val="0"/>
        <w:adjustRightInd w:val="0"/>
        <w:spacing w:line="276" w:lineRule="auto"/>
        <w:jc w:val="both"/>
        <w:rPr>
          <w:rStyle w:val="Hyperlink"/>
          <w:rFonts w:ascii="Arial" w:hAnsi="Arial" w:cs="Arial"/>
        </w:rPr>
      </w:pPr>
      <w:r w:rsidRPr="004127A9">
        <w:rPr>
          <w:rFonts w:ascii="Arial" w:hAnsi="Arial" w:cs="Arial"/>
        </w:rPr>
        <w:t xml:space="preserve">           </w:t>
      </w:r>
      <w:r>
        <w:rPr>
          <w:rFonts w:ascii="Arial" w:hAnsi="Arial" w:cs="Arial"/>
        </w:rPr>
        <w:t>W</w:t>
      </w:r>
      <w:r w:rsidRPr="004127A9">
        <w:rPr>
          <w:rFonts w:ascii="Arial" w:hAnsi="Arial" w:cs="Arial"/>
        </w:rPr>
        <w:t>eb:</w:t>
      </w:r>
      <w:r w:rsidR="00370508">
        <w:rPr>
          <w:rFonts w:ascii="Arial" w:hAnsi="Arial" w:cs="Arial"/>
        </w:rPr>
        <w:t xml:space="preserve"> </w:t>
      </w:r>
      <w:hyperlink r:id="rId71" w:history="1">
        <w:proofErr w:type="spellStart"/>
        <w:proofErr w:type="gramStart"/>
        <w:r w:rsidR="00370508" w:rsidRPr="00370508">
          <w:rPr>
            <w:rStyle w:val="Hyperlink"/>
            <w:rFonts w:ascii="Arial" w:hAnsi="Arial" w:cs="Arial"/>
          </w:rPr>
          <w:t>switchboard.lgbt</w:t>
        </w:r>
        <w:proofErr w:type="spellEnd"/>
        <w:proofErr w:type="gramEnd"/>
      </w:hyperlink>
    </w:p>
    <w:p w14:paraId="2F4445E6" w14:textId="77777777" w:rsidR="00E0329B" w:rsidRPr="004127A9" w:rsidRDefault="00E0329B" w:rsidP="00CC2013">
      <w:pPr>
        <w:autoSpaceDE w:val="0"/>
        <w:autoSpaceDN w:val="0"/>
        <w:adjustRightInd w:val="0"/>
        <w:spacing w:line="276" w:lineRule="auto"/>
        <w:jc w:val="both"/>
        <w:rPr>
          <w:rFonts w:ascii="Arial" w:hAnsi="Arial" w:cs="Arial"/>
          <w:b/>
          <w:bCs/>
        </w:rPr>
      </w:pPr>
    </w:p>
    <w:p w14:paraId="708084DA" w14:textId="77777777" w:rsidR="00777EB8" w:rsidRPr="004127A9" w:rsidRDefault="00777EB8" w:rsidP="00CC2013">
      <w:pPr>
        <w:autoSpaceDE w:val="0"/>
        <w:autoSpaceDN w:val="0"/>
        <w:adjustRightInd w:val="0"/>
        <w:spacing w:line="276" w:lineRule="auto"/>
        <w:jc w:val="both"/>
        <w:rPr>
          <w:rFonts w:ascii="Arial" w:hAnsi="Arial" w:cs="Arial"/>
          <w:b/>
          <w:bCs/>
        </w:rPr>
      </w:pPr>
    </w:p>
    <w:p w14:paraId="5976DAEB" w14:textId="66416C00" w:rsidR="00BD64AF" w:rsidRPr="004127A9" w:rsidRDefault="00BD64AF" w:rsidP="00770439">
      <w:pPr>
        <w:pStyle w:val="Heading2"/>
        <w:numPr>
          <w:ilvl w:val="0"/>
          <w:numId w:val="17"/>
        </w:numPr>
        <w:spacing w:line="276" w:lineRule="auto"/>
        <w:jc w:val="both"/>
        <w:rPr>
          <w:rFonts w:cs="Arial"/>
        </w:rPr>
      </w:pPr>
      <w:bookmarkStart w:id="174" w:name="_Registering_with_a"/>
      <w:bookmarkStart w:id="175" w:name="_Toc152247483"/>
      <w:bookmarkStart w:id="176" w:name="_Toc158812144"/>
      <w:bookmarkEnd w:id="174"/>
      <w:r w:rsidRPr="004127A9">
        <w:rPr>
          <w:rFonts w:cs="Arial"/>
        </w:rPr>
        <w:t>Registering with a GP</w:t>
      </w:r>
      <w:bookmarkEnd w:id="175"/>
      <w:bookmarkEnd w:id="176"/>
    </w:p>
    <w:p w14:paraId="14AFA36C" w14:textId="0645BFFE" w:rsidR="00BD64AF" w:rsidRPr="001B4826" w:rsidRDefault="00BD64AF" w:rsidP="00CC2013">
      <w:pPr>
        <w:shd w:val="clear" w:color="auto" w:fill="FFFFFF"/>
        <w:spacing w:line="276" w:lineRule="auto"/>
        <w:jc w:val="both"/>
        <w:textAlignment w:val="baseline"/>
        <w:rPr>
          <w:rFonts w:ascii="Arial" w:eastAsia="Times New Roman" w:hAnsi="Arial" w:cs="Arial"/>
          <w:color w:val="000000"/>
          <w:szCs w:val="24"/>
          <w:lang w:eastAsia="en-GB"/>
        </w:rPr>
      </w:pPr>
      <w:r w:rsidRPr="001B4826">
        <w:rPr>
          <w:rFonts w:ascii="Arial" w:eastAsia="Times New Roman" w:hAnsi="Arial" w:cs="Arial"/>
          <w:color w:val="000000"/>
          <w:szCs w:val="24"/>
          <w:lang w:eastAsia="en-GB"/>
        </w:rPr>
        <w:t>It is vitally important that all students register with a GP (General Practitioner - a generalist doctor) within the first few weeks of beginning your programme.</w:t>
      </w:r>
    </w:p>
    <w:p w14:paraId="3CE324A7" w14:textId="77777777" w:rsidR="00BD64AF" w:rsidRPr="001B4826" w:rsidRDefault="00BD64AF" w:rsidP="00CC2013">
      <w:pPr>
        <w:shd w:val="clear" w:color="auto" w:fill="FFFFFF"/>
        <w:spacing w:line="276" w:lineRule="auto"/>
        <w:jc w:val="both"/>
        <w:textAlignment w:val="baseline"/>
        <w:rPr>
          <w:rFonts w:ascii="Arial" w:eastAsia="Times New Roman" w:hAnsi="Arial" w:cs="Arial"/>
          <w:color w:val="000000"/>
          <w:szCs w:val="24"/>
          <w:lang w:eastAsia="en-GB"/>
        </w:rPr>
      </w:pPr>
    </w:p>
    <w:p w14:paraId="311D2434" w14:textId="69F549F8" w:rsidR="00BD64AF" w:rsidRPr="001B4826" w:rsidRDefault="00BD64AF" w:rsidP="00CC2013">
      <w:pPr>
        <w:shd w:val="clear" w:color="auto" w:fill="FFFFFF"/>
        <w:spacing w:line="276" w:lineRule="auto"/>
        <w:jc w:val="both"/>
        <w:textAlignment w:val="baseline"/>
        <w:rPr>
          <w:rFonts w:ascii="Arial" w:eastAsia="Times New Roman" w:hAnsi="Arial" w:cs="Arial"/>
          <w:color w:val="000000"/>
          <w:szCs w:val="24"/>
          <w:lang w:eastAsia="en-GB"/>
        </w:rPr>
      </w:pPr>
      <w:r w:rsidRPr="001B4826">
        <w:rPr>
          <w:rFonts w:ascii="Arial" w:eastAsia="Times New Roman" w:hAnsi="Arial" w:cs="Arial"/>
          <w:color w:val="000000"/>
          <w:szCs w:val="24"/>
          <w:lang w:eastAsia="en-GB"/>
        </w:rPr>
        <w:t>Registering as soon as you arrive will help ensure your GP can process your registration in good time, allowing you to access health care early on if needed.</w:t>
      </w:r>
    </w:p>
    <w:p w14:paraId="0223B140" w14:textId="77777777" w:rsidR="00BD64AF" w:rsidRPr="001B4826" w:rsidRDefault="00BD64AF" w:rsidP="00CC2013">
      <w:pPr>
        <w:shd w:val="clear" w:color="auto" w:fill="FFFFFF"/>
        <w:spacing w:line="276" w:lineRule="auto"/>
        <w:jc w:val="both"/>
        <w:textAlignment w:val="baseline"/>
        <w:rPr>
          <w:rFonts w:ascii="Arial" w:eastAsia="Times New Roman" w:hAnsi="Arial" w:cs="Arial"/>
          <w:color w:val="000000"/>
          <w:szCs w:val="24"/>
          <w:lang w:eastAsia="en-GB"/>
        </w:rPr>
      </w:pPr>
    </w:p>
    <w:p w14:paraId="46029AAF" w14:textId="3A377368" w:rsidR="00BD64AF" w:rsidRPr="001B4826" w:rsidRDefault="00BD64AF" w:rsidP="00CC2013">
      <w:pPr>
        <w:shd w:val="clear" w:color="auto" w:fill="FFFFFF"/>
        <w:spacing w:line="276" w:lineRule="auto"/>
        <w:jc w:val="both"/>
        <w:textAlignment w:val="baseline"/>
        <w:rPr>
          <w:rFonts w:ascii="Arial" w:eastAsia="Times New Roman" w:hAnsi="Arial" w:cs="Arial"/>
          <w:color w:val="000000"/>
          <w:szCs w:val="24"/>
          <w:lang w:eastAsia="en-GB"/>
        </w:rPr>
      </w:pPr>
      <w:r w:rsidRPr="001B4826">
        <w:rPr>
          <w:rFonts w:ascii="Arial" w:eastAsia="Times New Roman" w:hAnsi="Arial" w:cs="Arial"/>
          <w:color w:val="000000"/>
          <w:szCs w:val="24"/>
          <w:lang w:eastAsia="en-GB"/>
        </w:rPr>
        <w:t>Your GP should always be your first point of contact for all health concerns (physical health or mental health) throughout your time at UCL.</w:t>
      </w:r>
    </w:p>
    <w:p w14:paraId="7C5322B0" w14:textId="77777777" w:rsidR="00BD64AF" w:rsidRPr="001B4826" w:rsidRDefault="00BD64AF" w:rsidP="00CC2013">
      <w:pPr>
        <w:shd w:val="clear" w:color="auto" w:fill="FFFFFF"/>
        <w:spacing w:line="276" w:lineRule="auto"/>
        <w:jc w:val="both"/>
        <w:textAlignment w:val="baseline"/>
        <w:rPr>
          <w:rFonts w:ascii="Arial" w:eastAsia="Times New Roman" w:hAnsi="Arial" w:cs="Arial"/>
          <w:color w:val="000000"/>
          <w:szCs w:val="24"/>
          <w:lang w:eastAsia="en-GB"/>
        </w:rPr>
      </w:pPr>
    </w:p>
    <w:p w14:paraId="276A5EFF" w14:textId="2D537A6A" w:rsidR="00BD64AF" w:rsidRDefault="00BD64AF" w:rsidP="00CC2013">
      <w:pPr>
        <w:shd w:val="clear" w:color="auto" w:fill="FFFFFF"/>
        <w:spacing w:line="276" w:lineRule="auto"/>
        <w:jc w:val="both"/>
        <w:textAlignment w:val="baseline"/>
        <w:rPr>
          <w:rFonts w:ascii="Arial" w:eastAsia="Times New Roman" w:hAnsi="Arial" w:cs="Arial"/>
          <w:color w:val="000000"/>
          <w:szCs w:val="24"/>
          <w:lang w:eastAsia="en-GB"/>
        </w:rPr>
      </w:pPr>
      <w:r w:rsidRPr="001B4826">
        <w:rPr>
          <w:rFonts w:ascii="Arial" w:eastAsia="Times New Roman" w:hAnsi="Arial" w:cs="Arial"/>
          <w:color w:val="000000"/>
          <w:szCs w:val="24"/>
          <w:lang w:eastAsia="en-GB"/>
        </w:rPr>
        <w:t>You can find information about how to register with a doctor on the ‘</w:t>
      </w:r>
      <w:hyperlink r:id="rId72" w:history="1">
        <w:r w:rsidRPr="001B4826">
          <w:rPr>
            <w:rStyle w:val="Hyperlink"/>
            <w:rFonts w:ascii="Arial" w:eastAsia="Times New Roman" w:hAnsi="Arial" w:cs="Arial"/>
            <w:szCs w:val="24"/>
            <w:lang w:eastAsia="en-GB"/>
          </w:rPr>
          <w:t>regis</w:t>
        </w:r>
        <w:r w:rsidRPr="001B4826">
          <w:rPr>
            <w:rStyle w:val="Hyperlink"/>
            <w:rFonts w:ascii="Arial" w:eastAsia="Times New Roman" w:hAnsi="Arial" w:cs="Arial"/>
            <w:szCs w:val="24"/>
            <w:lang w:eastAsia="en-GB"/>
          </w:rPr>
          <w:t>t</w:t>
        </w:r>
        <w:r w:rsidRPr="001B4826">
          <w:rPr>
            <w:rStyle w:val="Hyperlink"/>
            <w:rFonts w:ascii="Arial" w:eastAsia="Times New Roman" w:hAnsi="Arial" w:cs="Arial"/>
            <w:szCs w:val="24"/>
            <w:lang w:eastAsia="en-GB"/>
          </w:rPr>
          <w:t>er with a doctor</w:t>
        </w:r>
      </w:hyperlink>
      <w:r w:rsidRPr="001B4826">
        <w:rPr>
          <w:rFonts w:ascii="Arial" w:eastAsia="Times New Roman" w:hAnsi="Arial" w:cs="Arial"/>
          <w:color w:val="000000"/>
          <w:szCs w:val="24"/>
          <w:lang w:eastAsia="en-GB"/>
        </w:rPr>
        <w:t>’ page.</w:t>
      </w:r>
    </w:p>
    <w:p w14:paraId="6B5756C3" w14:textId="77777777" w:rsidR="000D02AF" w:rsidRPr="001B4826" w:rsidRDefault="000D02AF" w:rsidP="00CC2013">
      <w:pPr>
        <w:shd w:val="clear" w:color="auto" w:fill="FFFFFF"/>
        <w:spacing w:line="276" w:lineRule="auto"/>
        <w:jc w:val="both"/>
        <w:textAlignment w:val="baseline"/>
        <w:rPr>
          <w:rFonts w:ascii="Arial" w:eastAsia="Times New Roman" w:hAnsi="Arial" w:cs="Arial"/>
          <w:color w:val="000000"/>
          <w:szCs w:val="24"/>
          <w:lang w:eastAsia="en-GB"/>
        </w:rPr>
      </w:pPr>
    </w:p>
    <w:p w14:paraId="0D75857A" w14:textId="389581AC" w:rsidR="00777EB8" w:rsidRPr="004127A9" w:rsidRDefault="00777EB8" w:rsidP="00770439">
      <w:pPr>
        <w:pStyle w:val="Heading2"/>
        <w:numPr>
          <w:ilvl w:val="0"/>
          <w:numId w:val="17"/>
        </w:numPr>
        <w:spacing w:line="276" w:lineRule="auto"/>
        <w:jc w:val="both"/>
        <w:rPr>
          <w:rFonts w:cs="Arial"/>
        </w:rPr>
      </w:pPr>
      <w:bookmarkStart w:id="177" w:name="_Toc152247484"/>
      <w:bookmarkStart w:id="178" w:name="_Toc158812145"/>
      <w:r w:rsidRPr="004127A9">
        <w:rPr>
          <w:rFonts w:cs="Arial"/>
        </w:rPr>
        <w:t>Discrimination and Personal Harassment</w:t>
      </w:r>
      <w:bookmarkEnd w:id="177"/>
      <w:bookmarkEnd w:id="178"/>
    </w:p>
    <w:p w14:paraId="0EC7A15C" w14:textId="09A4AF90" w:rsidR="00AF045D" w:rsidRPr="004127A9" w:rsidRDefault="00D676FA" w:rsidP="00AF045D">
      <w:pPr>
        <w:autoSpaceDE w:val="0"/>
        <w:autoSpaceDN w:val="0"/>
        <w:adjustRightInd w:val="0"/>
        <w:spacing w:line="276" w:lineRule="auto"/>
        <w:jc w:val="both"/>
        <w:rPr>
          <w:rFonts w:ascii="Arial" w:hAnsi="Arial" w:cs="Arial"/>
        </w:rPr>
      </w:pPr>
      <w:r>
        <w:rPr>
          <w:rFonts w:ascii="Arial" w:hAnsi="Arial" w:cs="Arial"/>
        </w:rPr>
        <w:t xml:space="preserve">UCL </w:t>
      </w:r>
      <w:r w:rsidR="00777EB8" w:rsidRPr="004127A9">
        <w:rPr>
          <w:rFonts w:ascii="Arial" w:hAnsi="Arial" w:cs="Arial"/>
        </w:rPr>
        <w:t xml:space="preserve">continues to affirm its opposition </w:t>
      </w:r>
      <w:r w:rsidR="005774A4">
        <w:rPr>
          <w:rFonts w:ascii="Arial" w:hAnsi="Arial" w:cs="Arial"/>
        </w:rPr>
        <w:t>t</w:t>
      </w:r>
      <w:r w:rsidR="00777EB8" w:rsidRPr="004127A9">
        <w:rPr>
          <w:rFonts w:ascii="Arial" w:hAnsi="Arial" w:cs="Arial"/>
        </w:rPr>
        <w:t xml:space="preserve">o unfair discrimination in any form and it is in keeping with this policy to prohibit any kind of personal harassment including but not limited to harassment on the grounds of race, sex, disability, sexual orientation, gender identity, age, religion, belief or lack thereof.  The harassment of a student, member of staff or visitor as well as any violent, indecent, disorderly, threatening or offensive behaviour or language on </w:t>
      </w:r>
      <w:r w:rsidR="002A5A83">
        <w:rPr>
          <w:rFonts w:ascii="Arial" w:hAnsi="Arial" w:cs="Arial"/>
        </w:rPr>
        <w:t xml:space="preserve">any </w:t>
      </w:r>
      <w:r w:rsidR="00777EB8" w:rsidRPr="004127A9">
        <w:rPr>
          <w:rFonts w:ascii="Arial" w:hAnsi="Arial" w:cs="Arial"/>
        </w:rPr>
        <w:t>UCL premises is wholly unacceptable and will be grounds for disciplinary action</w:t>
      </w:r>
      <w:r w:rsidR="009B08DA">
        <w:rPr>
          <w:rFonts w:ascii="Arial" w:hAnsi="Arial" w:cs="Arial"/>
        </w:rPr>
        <w:t xml:space="preserve"> pursuant to the Disciplinary Code</w:t>
      </w:r>
      <w:r w:rsidR="00777EB8" w:rsidRPr="004127A9">
        <w:rPr>
          <w:rFonts w:ascii="Arial" w:hAnsi="Arial" w:cs="Arial"/>
        </w:rPr>
        <w:t>, which may include expulsion</w:t>
      </w:r>
      <w:r w:rsidR="005774A4">
        <w:rPr>
          <w:rFonts w:ascii="Arial" w:hAnsi="Arial" w:cs="Arial"/>
        </w:rPr>
        <w:t xml:space="preserve">, </w:t>
      </w:r>
      <w:r w:rsidR="00675769">
        <w:rPr>
          <w:rFonts w:ascii="Arial" w:hAnsi="Arial" w:cs="Arial"/>
        </w:rPr>
        <w:t>suspension</w:t>
      </w:r>
      <w:r w:rsidR="00267AD6">
        <w:rPr>
          <w:rFonts w:ascii="Arial" w:hAnsi="Arial" w:cs="Arial"/>
        </w:rPr>
        <w:t xml:space="preserve"> or</w:t>
      </w:r>
      <w:r w:rsidR="00675769">
        <w:rPr>
          <w:rFonts w:ascii="Arial" w:hAnsi="Arial" w:cs="Arial"/>
        </w:rPr>
        <w:t xml:space="preserve"> exclusion from UCL premises</w:t>
      </w:r>
      <w:r w:rsidR="00267AD6">
        <w:rPr>
          <w:rFonts w:ascii="Arial" w:hAnsi="Arial" w:cs="Arial"/>
        </w:rPr>
        <w:t xml:space="preserve"> including your </w:t>
      </w:r>
      <w:r w:rsidR="00562189">
        <w:rPr>
          <w:rFonts w:ascii="Arial" w:hAnsi="Arial" w:cs="Arial"/>
        </w:rPr>
        <w:t>Halls and</w:t>
      </w:r>
      <w:r w:rsidR="005774A4">
        <w:rPr>
          <w:rFonts w:ascii="Arial" w:hAnsi="Arial" w:cs="Arial"/>
        </w:rPr>
        <w:t xml:space="preserve"> or termination of your Licence Agreement</w:t>
      </w:r>
      <w:r w:rsidR="00777EB8" w:rsidRPr="004127A9">
        <w:rPr>
          <w:rFonts w:ascii="Arial" w:hAnsi="Arial" w:cs="Arial"/>
        </w:rPr>
        <w:t xml:space="preserve">.  </w:t>
      </w:r>
      <w:r w:rsidR="00910322">
        <w:rPr>
          <w:rFonts w:ascii="Arial" w:hAnsi="Arial" w:cs="Arial"/>
        </w:rPr>
        <w:t>In addition, if</w:t>
      </w:r>
      <w:r w:rsidR="004A5CD7">
        <w:rPr>
          <w:rFonts w:ascii="Arial" w:hAnsi="Arial" w:cs="Arial"/>
        </w:rPr>
        <w:t xml:space="preserve"> a complaint </w:t>
      </w:r>
      <w:r w:rsidR="004A5CD7" w:rsidRPr="004127A9">
        <w:rPr>
          <w:rFonts w:ascii="Arial" w:hAnsi="Arial" w:cs="Arial"/>
        </w:rPr>
        <w:t xml:space="preserve">is made against you UCL reserves the right to relocate you </w:t>
      </w:r>
      <w:r w:rsidR="004A5CD7">
        <w:rPr>
          <w:rFonts w:ascii="Arial" w:hAnsi="Arial" w:cs="Arial"/>
        </w:rPr>
        <w:t>(in accordanc</w:t>
      </w:r>
      <w:r w:rsidR="00910322">
        <w:rPr>
          <w:rFonts w:ascii="Arial" w:hAnsi="Arial" w:cs="Arial"/>
        </w:rPr>
        <w:t xml:space="preserve">e with </w:t>
      </w:r>
      <w:r w:rsidR="004A5CD7">
        <w:rPr>
          <w:rFonts w:ascii="Arial" w:hAnsi="Arial" w:cs="Arial"/>
        </w:rPr>
        <w:t xml:space="preserve">Regulation </w:t>
      </w:r>
      <w:r w:rsidR="006F64E1">
        <w:rPr>
          <w:rFonts w:ascii="Arial" w:hAnsi="Arial" w:cs="Arial"/>
        </w:rPr>
        <w:t xml:space="preserve">44 </w:t>
      </w:r>
      <w:r w:rsidR="004A5CD7">
        <w:rPr>
          <w:rFonts w:ascii="Arial" w:hAnsi="Arial" w:cs="Arial"/>
        </w:rPr>
        <w:t xml:space="preserve">of the General Regulations) </w:t>
      </w:r>
      <w:r w:rsidR="004A5CD7" w:rsidRPr="004127A9">
        <w:rPr>
          <w:rFonts w:ascii="Arial" w:hAnsi="Arial" w:cs="Arial"/>
        </w:rPr>
        <w:lastRenderedPageBreak/>
        <w:t>to other accommodation</w:t>
      </w:r>
      <w:r w:rsidR="00675769">
        <w:rPr>
          <w:rFonts w:ascii="Arial" w:hAnsi="Arial" w:cs="Arial"/>
        </w:rPr>
        <w:t>.</w:t>
      </w:r>
      <w:r w:rsidR="009D4069">
        <w:rPr>
          <w:rFonts w:ascii="Arial" w:hAnsi="Arial" w:cs="Arial"/>
        </w:rPr>
        <w:t xml:space="preserve"> </w:t>
      </w:r>
      <w:r w:rsidR="00AF045D" w:rsidRPr="004127A9">
        <w:rPr>
          <w:rFonts w:ascii="Arial" w:hAnsi="Arial" w:cs="Arial"/>
        </w:rPr>
        <w:t xml:space="preserve">Any incidents of this nature should be reported to the </w:t>
      </w:r>
      <w:r w:rsidR="00AF045D">
        <w:rPr>
          <w:rFonts w:ascii="Arial" w:hAnsi="Arial" w:cs="Arial"/>
        </w:rPr>
        <w:t>Hall Team</w:t>
      </w:r>
      <w:r w:rsidR="00AF045D" w:rsidRPr="004127A9">
        <w:rPr>
          <w:rFonts w:ascii="Arial" w:hAnsi="Arial" w:cs="Arial"/>
        </w:rPr>
        <w:t>, Warden or the Registrar</w:t>
      </w:r>
      <w:r w:rsidR="003B29E3">
        <w:rPr>
          <w:rFonts w:ascii="Arial" w:hAnsi="Arial" w:cs="Arial"/>
        </w:rPr>
        <w:t xml:space="preserve"> via the Casework team (</w:t>
      </w:r>
      <w:hyperlink r:id="rId73" w:history="1">
        <w:r w:rsidR="003B29E3" w:rsidRPr="009312A7">
          <w:rPr>
            <w:rStyle w:val="Hyperlink"/>
            <w:rFonts w:ascii="Arial" w:hAnsi="Arial" w:cs="Arial"/>
          </w:rPr>
          <w:t>case</w:t>
        </w:r>
        <w:r w:rsidR="003B29E3" w:rsidRPr="009312A7">
          <w:rPr>
            <w:rStyle w:val="Hyperlink"/>
            <w:rFonts w:ascii="Arial" w:hAnsi="Arial" w:cs="Arial"/>
          </w:rPr>
          <w:t>w</w:t>
        </w:r>
        <w:r w:rsidR="003B29E3" w:rsidRPr="009312A7">
          <w:rPr>
            <w:rStyle w:val="Hyperlink"/>
            <w:rFonts w:ascii="Arial" w:hAnsi="Arial" w:cs="Arial"/>
          </w:rPr>
          <w:t>ork@ucl.ac.uk</w:t>
        </w:r>
      </w:hyperlink>
      <w:r w:rsidR="003B29E3">
        <w:rPr>
          <w:rFonts w:ascii="Arial" w:hAnsi="Arial" w:cs="Arial"/>
        </w:rPr>
        <w:t>)</w:t>
      </w:r>
      <w:r w:rsidR="00AF045D" w:rsidRPr="004127A9">
        <w:rPr>
          <w:rFonts w:ascii="Arial" w:hAnsi="Arial" w:cs="Arial"/>
        </w:rPr>
        <w:t>.</w:t>
      </w:r>
    </w:p>
    <w:p w14:paraId="1DCEC3AA" w14:textId="77777777" w:rsidR="009F2C25" w:rsidRPr="004127A9" w:rsidRDefault="009F2C25" w:rsidP="00CC2013">
      <w:pPr>
        <w:spacing w:line="276" w:lineRule="auto"/>
        <w:jc w:val="both"/>
        <w:rPr>
          <w:rFonts w:ascii="Arial" w:hAnsi="Arial" w:cs="Arial"/>
          <w:b/>
        </w:rPr>
      </w:pPr>
    </w:p>
    <w:p w14:paraId="20350C54" w14:textId="15964E18" w:rsidR="00777EB8" w:rsidRPr="004127A9" w:rsidRDefault="00777EB8" w:rsidP="00770439">
      <w:pPr>
        <w:pStyle w:val="Heading2"/>
        <w:numPr>
          <w:ilvl w:val="0"/>
          <w:numId w:val="17"/>
        </w:numPr>
        <w:spacing w:line="276" w:lineRule="auto"/>
        <w:jc w:val="both"/>
        <w:rPr>
          <w:rFonts w:cs="Arial"/>
        </w:rPr>
      </w:pPr>
      <w:bookmarkStart w:id="179" w:name="_Toc152247485"/>
      <w:bookmarkStart w:id="180" w:name="_Toc158812146"/>
      <w:r w:rsidRPr="004127A9">
        <w:rPr>
          <w:rFonts w:cs="Arial"/>
        </w:rPr>
        <w:t>Information for International Students</w:t>
      </w:r>
      <w:bookmarkEnd w:id="179"/>
      <w:bookmarkEnd w:id="180"/>
    </w:p>
    <w:p w14:paraId="69256C65" w14:textId="67B93603" w:rsidR="009D503E" w:rsidRPr="009D503E" w:rsidRDefault="009D503E" w:rsidP="00CC2013">
      <w:pPr>
        <w:spacing w:line="276" w:lineRule="auto"/>
        <w:jc w:val="both"/>
        <w:rPr>
          <w:rFonts w:ascii="Arial" w:hAnsi="Arial" w:cs="Arial"/>
          <w:szCs w:val="24"/>
        </w:rPr>
      </w:pPr>
      <w:r w:rsidRPr="009D503E">
        <w:rPr>
          <w:rFonts w:ascii="Arial" w:hAnsi="Arial" w:cs="Arial"/>
          <w:szCs w:val="24"/>
        </w:rPr>
        <w:t>The UCL International Student Support website (</w:t>
      </w:r>
      <w:hyperlink r:id="rId74" w:history="1">
        <w:r w:rsidRPr="009D503E">
          <w:rPr>
            <w:rStyle w:val="Hyperlink"/>
            <w:rFonts w:ascii="Arial" w:hAnsi="Arial" w:cs="Arial"/>
            <w:szCs w:val="24"/>
          </w:rPr>
          <w:t>www.uc</w:t>
        </w:r>
        <w:r w:rsidRPr="009D503E">
          <w:rPr>
            <w:rStyle w:val="Hyperlink"/>
            <w:rFonts w:ascii="Arial" w:hAnsi="Arial" w:cs="Arial"/>
            <w:szCs w:val="24"/>
          </w:rPr>
          <w:t>l</w:t>
        </w:r>
        <w:r w:rsidRPr="009D503E">
          <w:rPr>
            <w:rStyle w:val="Hyperlink"/>
            <w:rFonts w:ascii="Arial" w:hAnsi="Arial" w:cs="Arial"/>
            <w:szCs w:val="24"/>
          </w:rPr>
          <w:t>.ac.uk/iss</w:t>
        </w:r>
      </w:hyperlink>
      <w:r w:rsidRPr="009D503E">
        <w:rPr>
          <w:rFonts w:ascii="Arial" w:hAnsi="Arial" w:cs="Arial"/>
          <w:szCs w:val="24"/>
        </w:rPr>
        <w:t xml:space="preserve">) provides information and guidance to all non-UK students. If you have any </w:t>
      </w:r>
      <w:r w:rsidR="000B3B40" w:rsidRPr="009D503E">
        <w:rPr>
          <w:rFonts w:ascii="Arial" w:hAnsi="Arial" w:cs="Arial"/>
          <w:szCs w:val="24"/>
        </w:rPr>
        <w:t>queries,</w:t>
      </w:r>
      <w:r w:rsidRPr="009D503E">
        <w:rPr>
          <w:rFonts w:ascii="Arial" w:hAnsi="Arial" w:cs="Arial"/>
          <w:szCs w:val="24"/>
        </w:rPr>
        <w:t xml:space="preserve"> you can contact the International Student Support Team by submitting an enquiry via </w:t>
      </w:r>
      <w:hyperlink r:id="rId75" w:history="1">
        <w:r w:rsidRPr="009D503E">
          <w:rPr>
            <w:rStyle w:val="Hyperlink"/>
            <w:rFonts w:ascii="Arial" w:hAnsi="Arial" w:cs="Arial"/>
            <w:szCs w:val="24"/>
          </w:rPr>
          <w:t>askU</w:t>
        </w:r>
        <w:r w:rsidRPr="009D503E">
          <w:rPr>
            <w:rStyle w:val="Hyperlink"/>
            <w:rFonts w:ascii="Arial" w:hAnsi="Arial" w:cs="Arial"/>
            <w:szCs w:val="24"/>
          </w:rPr>
          <w:t>C</w:t>
        </w:r>
        <w:r w:rsidRPr="009D503E">
          <w:rPr>
            <w:rStyle w:val="Hyperlink"/>
            <w:rFonts w:ascii="Arial" w:hAnsi="Arial" w:cs="Arial"/>
            <w:szCs w:val="24"/>
          </w:rPr>
          <w:t>L</w:t>
        </w:r>
      </w:hyperlink>
      <w:r>
        <w:rPr>
          <w:rFonts w:ascii="Arial" w:hAnsi="Arial" w:cs="Arial"/>
          <w:szCs w:val="24"/>
        </w:rPr>
        <w:t xml:space="preserve"> </w:t>
      </w:r>
      <w:r w:rsidRPr="009D503E">
        <w:rPr>
          <w:rFonts w:ascii="Arial" w:hAnsi="Arial" w:cs="Arial"/>
          <w:szCs w:val="24"/>
        </w:rPr>
        <w:t xml:space="preserve">. </w:t>
      </w:r>
      <w:r w:rsidRPr="002B7C70">
        <w:rPr>
          <w:rFonts w:ascii="Arial" w:hAnsi="Arial" w:cs="Arial"/>
          <w:szCs w:val="24"/>
        </w:rPr>
        <w:t xml:space="preserve">The </w:t>
      </w:r>
      <w:r w:rsidR="000E7B86" w:rsidRPr="00944303">
        <w:rPr>
          <w:rFonts w:ascii="Arial" w:eastAsia="Times New Roman" w:hAnsi="Arial" w:cs="Arial"/>
          <w:szCs w:val="24"/>
        </w:rPr>
        <w:t>UCL Immigration Advice team</w:t>
      </w:r>
      <w:r w:rsidR="002B7C70">
        <w:rPr>
          <w:rFonts w:ascii="Arial" w:eastAsia="Times New Roman" w:hAnsi="Arial" w:cs="Arial"/>
          <w:szCs w:val="24"/>
        </w:rPr>
        <w:t xml:space="preserve"> </w:t>
      </w:r>
      <w:r w:rsidRPr="002B7C70">
        <w:rPr>
          <w:rFonts w:ascii="Arial" w:hAnsi="Arial" w:cs="Arial"/>
          <w:szCs w:val="24"/>
        </w:rPr>
        <w:t xml:space="preserve">can help you </w:t>
      </w:r>
      <w:r w:rsidR="004E2184" w:rsidRPr="002B7C70">
        <w:rPr>
          <w:rFonts w:ascii="Arial" w:hAnsi="Arial" w:cs="Arial"/>
          <w:szCs w:val="24"/>
        </w:rPr>
        <w:t>with queries</w:t>
      </w:r>
      <w:r w:rsidRPr="002B7C70">
        <w:rPr>
          <w:rFonts w:ascii="Arial" w:hAnsi="Arial" w:cs="Arial"/>
          <w:szCs w:val="24"/>
        </w:rPr>
        <w:t xml:space="preserve"> relat</w:t>
      </w:r>
      <w:r w:rsidR="005774A4" w:rsidRPr="002B7C70">
        <w:rPr>
          <w:rFonts w:ascii="Arial" w:hAnsi="Arial" w:cs="Arial"/>
          <w:szCs w:val="24"/>
        </w:rPr>
        <w:t>ing</w:t>
      </w:r>
      <w:r w:rsidRPr="002B7C70">
        <w:rPr>
          <w:rFonts w:ascii="Arial" w:hAnsi="Arial" w:cs="Arial"/>
          <w:szCs w:val="24"/>
        </w:rPr>
        <w:t xml:space="preserve"> to visa</w:t>
      </w:r>
      <w:r w:rsidR="005774A4" w:rsidRPr="002B7C70">
        <w:rPr>
          <w:rFonts w:ascii="Arial" w:hAnsi="Arial" w:cs="Arial"/>
          <w:szCs w:val="24"/>
        </w:rPr>
        <w:t>s</w:t>
      </w:r>
      <w:r w:rsidR="000E7B86" w:rsidRPr="002B7C70">
        <w:rPr>
          <w:rFonts w:ascii="Arial" w:hAnsi="Arial" w:cs="Arial"/>
          <w:szCs w:val="24"/>
        </w:rPr>
        <w:t xml:space="preserve"> and </w:t>
      </w:r>
      <w:r w:rsidRPr="002B7C70">
        <w:rPr>
          <w:rFonts w:ascii="Arial" w:hAnsi="Arial" w:cs="Arial"/>
          <w:szCs w:val="24"/>
        </w:rPr>
        <w:t xml:space="preserve">immigration </w:t>
      </w:r>
      <w:r w:rsidR="002B7C70" w:rsidRPr="002B7C70">
        <w:rPr>
          <w:rFonts w:ascii="Arial" w:hAnsi="Arial" w:cs="Arial"/>
          <w:szCs w:val="24"/>
        </w:rPr>
        <w:t xml:space="preserve">advice </w:t>
      </w:r>
      <w:r w:rsidR="002B7C70" w:rsidRPr="00944303">
        <w:rPr>
          <w:rFonts w:ascii="Arial" w:eastAsia="Times New Roman" w:hAnsi="Arial" w:cs="Arial"/>
          <w:szCs w:val="24"/>
        </w:rPr>
        <w:t>(</w:t>
      </w:r>
      <w:hyperlink r:id="rId76" w:history="1">
        <w:r w:rsidR="002B7C70" w:rsidRPr="00944303">
          <w:rPr>
            <w:rStyle w:val="Hyperlink"/>
            <w:rFonts w:ascii="Arial" w:eastAsia="Times New Roman" w:hAnsi="Arial" w:cs="Arial"/>
            <w:szCs w:val="24"/>
          </w:rPr>
          <w:t>https://www.ucl.ac.uk/students/immigration-and-visas/student-imm</w:t>
        </w:r>
        <w:r w:rsidR="002B7C70" w:rsidRPr="00944303">
          <w:rPr>
            <w:rStyle w:val="Hyperlink"/>
            <w:rFonts w:ascii="Arial" w:eastAsia="Times New Roman" w:hAnsi="Arial" w:cs="Arial"/>
            <w:szCs w:val="24"/>
          </w:rPr>
          <w:t>i</w:t>
        </w:r>
        <w:r w:rsidR="002B7C70" w:rsidRPr="00944303">
          <w:rPr>
            <w:rStyle w:val="Hyperlink"/>
            <w:rFonts w:ascii="Arial" w:eastAsia="Times New Roman" w:hAnsi="Arial" w:cs="Arial"/>
            <w:szCs w:val="24"/>
          </w:rPr>
          <w:t>gration-advice</w:t>
        </w:r>
      </w:hyperlink>
      <w:r w:rsidR="00216C39">
        <w:rPr>
          <w:rFonts w:ascii="Arial" w:eastAsia="Times New Roman" w:hAnsi="Arial" w:cs="Arial"/>
          <w:szCs w:val="24"/>
        </w:rPr>
        <w:t xml:space="preserve">). </w:t>
      </w:r>
    </w:p>
    <w:p w14:paraId="2E26B581" w14:textId="42CAEF37" w:rsidR="00783607" w:rsidRPr="009D503E" w:rsidRDefault="00783607">
      <w:pPr>
        <w:spacing w:line="276" w:lineRule="auto"/>
        <w:jc w:val="both"/>
        <w:rPr>
          <w:rFonts w:ascii="Arial" w:hAnsi="Arial" w:cs="Arial"/>
          <w:szCs w:val="24"/>
        </w:rPr>
      </w:pPr>
      <w:r w:rsidRPr="009D503E">
        <w:rPr>
          <w:rFonts w:ascii="Arial" w:hAnsi="Arial" w:cs="Arial"/>
          <w:szCs w:val="24"/>
        </w:rPr>
        <w:t xml:space="preserve">   </w:t>
      </w:r>
    </w:p>
    <w:p w14:paraId="1E0DD82D" w14:textId="6C683D54" w:rsidR="00783607" w:rsidRPr="004127A9" w:rsidRDefault="00783607" w:rsidP="630F0B02">
      <w:pPr>
        <w:spacing w:line="276" w:lineRule="auto"/>
        <w:jc w:val="both"/>
        <w:rPr>
          <w:rFonts w:ascii="Arial" w:hAnsi="Arial" w:cs="Arial"/>
        </w:rPr>
      </w:pPr>
      <w:r w:rsidRPr="630F0B02">
        <w:rPr>
          <w:rFonts w:ascii="Arial" w:hAnsi="Arial" w:cs="Arial"/>
        </w:rPr>
        <w:t xml:space="preserve">There are </w:t>
      </w:r>
      <w:proofErr w:type="gramStart"/>
      <w:r w:rsidRPr="630F0B02">
        <w:rPr>
          <w:rFonts w:ascii="Arial" w:hAnsi="Arial" w:cs="Arial"/>
        </w:rPr>
        <w:t>a number of</w:t>
      </w:r>
      <w:proofErr w:type="gramEnd"/>
      <w:r w:rsidRPr="630F0B02">
        <w:rPr>
          <w:rFonts w:ascii="Arial" w:hAnsi="Arial" w:cs="Arial"/>
        </w:rPr>
        <w:t xml:space="preserve"> external organisations that also offer advice and guidance to international students. The UKCISA website provides a series of guidance notes available for download </w:t>
      </w:r>
      <w:r w:rsidR="01FAC81B" w:rsidRPr="630F0B02">
        <w:rPr>
          <w:rFonts w:ascii="Arial" w:hAnsi="Arial" w:cs="Arial"/>
        </w:rPr>
        <w:t>which) will</w:t>
      </w:r>
      <w:r w:rsidRPr="630F0B02">
        <w:rPr>
          <w:rFonts w:ascii="Arial" w:hAnsi="Arial" w:cs="Arial"/>
        </w:rPr>
        <w:t xml:space="preserve"> help you prepare for living and studying in the UK </w:t>
      </w:r>
      <w:hyperlink r:id="rId77">
        <w:r w:rsidRPr="630F0B02">
          <w:rPr>
            <w:rStyle w:val="Hyperlink"/>
            <w:rFonts w:ascii="Arial" w:hAnsi="Arial" w:cs="Arial"/>
          </w:rPr>
          <w:t>http://www.u</w:t>
        </w:r>
        <w:r w:rsidRPr="630F0B02">
          <w:rPr>
            <w:rStyle w:val="Hyperlink"/>
            <w:rFonts w:ascii="Arial" w:hAnsi="Arial" w:cs="Arial"/>
          </w:rPr>
          <w:t>k</w:t>
        </w:r>
        <w:r w:rsidRPr="630F0B02">
          <w:rPr>
            <w:rStyle w:val="Hyperlink"/>
            <w:rFonts w:ascii="Arial" w:hAnsi="Arial" w:cs="Arial"/>
          </w:rPr>
          <w:t>cisa.org.uk/</w:t>
        </w:r>
      </w:hyperlink>
      <w:r w:rsidRPr="630F0B02">
        <w:rPr>
          <w:rFonts w:ascii="Arial" w:hAnsi="Arial" w:cs="Arial"/>
        </w:rPr>
        <w:t xml:space="preserve">. The British Council website includes a useful section entitled ‘Study in the UK’ </w:t>
      </w:r>
      <w:hyperlink r:id="rId78">
        <w:r w:rsidRPr="630F0B02">
          <w:rPr>
            <w:rStyle w:val="Hyperlink"/>
            <w:rFonts w:ascii="Arial" w:hAnsi="Arial" w:cs="Arial"/>
          </w:rPr>
          <w:t>http://www.britis</w:t>
        </w:r>
        <w:r w:rsidRPr="630F0B02">
          <w:rPr>
            <w:rStyle w:val="Hyperlink"/>
            <w:rFonts w:ascii="Arial" w:hAnsi="Arial" w:cs="Arial"/>
          </w:rPr>
          <w:t>h</w:t>
        </w:r>
        <w:r w:rsidRPr="630F0B02">
          <w:rPr>
            <w:rStyle w:val="Hyperlink"/>
            <w:rFonts w:ascii="Arial" w:hAnsi="Arial" w:cs="Arial"/>
          </w:rPr>
          <w:t>council.org/</w:t>
        </w:r>
      </w:hyperlink>
      <w:r w:rsidRPr="630F0B02">
        <w:rPr>
          <w:rFonts w:ascii="Arial" w:hAnsi="Arial" w:cs="Arial"/>
        </w:rPr>
        <w:t xml:space="preserve">. </w:t>
      </w:r>
    </w:p>
    <w:p w14:paraId="142B06AC" w14:textId="158C6435" w:rsidR="00C91C3C" w:rsidRPr="004127A9" w:rsidRDefault="00C91C3C">
      <w:pPr>
        <w:spacing w:line="276" w:lineRule="auto"/>
        <w:ind w:left="720"/>
        <w:jc w:val="both"/>
        <w:rPr>
          <w:rFonts w:ascii="Arial" w:hAnsi="Arial" w:cs="Arial"/>
          <w:lang w:val="en"/>
        </w:rPr>
      </w:pPr>
    </w:p>
    <w:p w14:paraId="51ABC388" w14:textId="52E6013F" w:rsidR="00031C7B" w:rsidRPr="004127A9" w:rsidRDefault="009909A9" w:rsidP="00770439">
      <w:pPr>
        <w:pStyle w:val="Heading2"/>
        <w:numPr>
          <w:ilvl w:val="0"/>
          <w:numId w:val="17"/>
        </w:numPr>
        <w:spacing w:line="276" w:lineRule="auto"/>
        <w:jc w:val="both"/>
        <w:rPr>
          <w:rFonts w:cs="Arial"/>
        </w:rPr>
      </w:pPr>
      <w:bookmarkStart w:id="181" w:name="_Toc152247486"/>
      <w:bookmarkStart w:id="182" w:name="_Toc158812147"/>
      <w:bookmarkStart w:id="183" w:name="_Hlk132634014"/>
      <w:r w:rsidRPr="004127A9">
        <w:rPr>
          <w:rFonts w:cs="Arial"/>
        </w:rPr>
        <w:t xml:space="preserve">Use of your </w:t>
      </w:r>
      <w:r w:rsidR="00C22478" w:rsidRPr="004127A9">
        <w:rPr>
          <w:rFonts w:cs="Arial"/>
        </w:rPr>
        <w:t>P</w:t>
      </w:r>
      <w:r w:rsidRPr="004127A9">
        <w:rPr>
          <w:rFonts w:cs="Arial"/>
        </w:rPr>
        <w:t xml:space="preserve">ersonal </w:t>
      </w:r>
      <w:r w:rsidR="00C22478" w:rsidRPr="004127A9">
        <w:rPr>
          <w:rFonts w:cs="Arial"/>
        </w:rPr>
        <w:t>D</w:t>
      </w:r>
      <w:r w:rsidRPr="004127A9">
        <w:rPr>
          <w:rFonts w:cs="Arial"/>
        </w:rPr>
        <w:t>ata by UCL</w:t>
      </w:r>
      <w:bookmarkEnd w:id="181"/>
      <w:bookmarkEnd w:id="182"/>
    </w:p>
    <w:p w14:paraId="7E89D982" w14:textId="6725B9A1" w:rsidR="00410DB8" w:rsidRPr="00410DB8" w:rsidRDefault="00410DB8" w:rsidP="00CC2013">
      <w:pPr>
        <w:spacing w:line="276" w:lineRule="auto"/>
        <w:jc w:val="both"/>
        <w:rPr>
          <w:rFonts w:ascii="Arial" w:hAnsi="Arial" w:cs="Arial"/>
        </w:rPr>
      </w:pPr>
      <w:r w:rsidRPr="00410DB8">
        <w:rPr>
          <w:rFonts w:ascii="Arial" w:hAnsi="Arial" w:cs="Arial"/>
        </w:rPr>
        <w:t xml:space="preserve">How we use your personal data is set out in broad terms in the </w:t>
      </w:r>
      <w:hyperlink r:id="rId79" w:history="1">
        <w:r w:rsidRPr="007E07EC">
          <w:rPr>
            <w:rStyle w:val="Hyperlink"/>
            <w:rFonts w:ascii="Arial" w:hAnsi="Arial" w:cs="Arial"/>
          </w:rPr>
          <w:t>UCL Student Privacy Notice</w:t>
        </w:r>
      </w:hyperlink>
      <w:r w:rsidR="007E07EC">
        <w:rPr>
          <w:rFonts w:ascii="Arial" w:hAnsi="Arial" w:cs="Arial"/>
        </w:rPr>
        <w:t>.</w:t>
      </w:r>
    </w:p>
    <w:p w14:paraId="22A2B1E5" w14:textId="77777777" w:rsidR="00410DB8" w:rsidRDefault="00410DB8" w:rsidP="00CC2013">
      <w:pPr>
        <w:spacing w:line="276" w:lineRule="auto"/>
        <w:jc w:val="both"/>
        <w:rPr>
          <w:rFonts w:ascii="Arial" w:hAnsi="Arial" w:cs="Arial"/>
        </w:rPr>
      </w:pPr>
    </w:p>
    <w:p w14:paraId="2547275A" w14:textId="6EFC3F32" w:rsidR="00F7109D" w:rsidRDefault="00410DB8" w:rsidP="00CC2013">
      <w:pPr>
        <w:spacing w:line="276" w:lineRule="auto"/>
        <w:jc w:val="both"/>
        <w:rPr>
          <w:rFonts w:ascii="Arial" w:hAnsi="Arial" w:cs="Arial"/>
        </w:rPr>
      </w:pPr>
      <w:r w:rsidRPr="00410DB8">
        <w:rPr>
          <w:rFonts w:ascii="Arial" w:hAnsi="Arial" w:cs="Arial"/>
        </w:rPr>
        <w:t xml:space="preserve">UCL Accommodation will use your personal data to provide accommodation for you during the time you are resident in UCL accommodation or other UCL-nominated accommodation </w:t>
      </w:r>
      <w:r w:rsidR="0032586D" w:rsidRPr="00410DB8">
        <w:rPr>
          <w:rFonts w:ascii="Arial" w:hAnsi="Arial" w:cs="Arial"/>
        </w:rPr>
        <w:t>e.g.,</w:t>
      </w:r>
      <w:r w:rsidRPr="00410DB8">
        <w:rPr>
          <w:rFonts w:ascii="Arial" w:hAnsi="Arial" w:cs="Arial"/>
        </w:rPr>
        <w:t xml:space="preserve"> a third-party provider operating under a contract with UCL.</w:t>
      </w:r>
      <w:r w:rsidR="00F7109D">
        <w:rPr>
          <w:rFonts w:ascii="Arial" w:hAnsi="Arial" w:cs="Arial"/>
        </w:rPr>
        <w:t xml:space="preserve"> The </w:t>
      </w:r>
      <w:hyperlink r:id="rId80" w:history="1">
        <w:r w:rsidR="00F7109D" w:rsidRPr="007E07EC">
          <w:rPr>
            <w:rStyle w:val="Hyperlink"/>
            <w:rFonts w:ascii="Arial" w:hAnsi="Arial" w:cs="Arial"/>
          </w:rPr>
          <w:t>UCL Accommodation specific privacy notice is here</w:t>
        </w:r>
      </w:hyperlink>
      <w:r w:rsidR="007E07EC">
        <w:rPr>
          <w:rFonts w:ascii="Arial" w:hAnsi="Arial" w:cs="Arial"/>
        </w:rPr>
        <w:t>.</w:t>
      </w:r>
    </w:p>
    <w:p w14:paraId="3C45E04B" w14:textId="77777777" w:rsidR="00F7109D" w:rsidRDefault="00F7109D" w:rsidP="00CC2013">
      <w:pPr>
        <w:spacing w:line="276" w:lineRule="auto"/>
        <w:jc w:val="both"/>
        <w:rPr>
          <w:rFonts w:ascii="Arial" w:hAnsi="Arial" w:cs="Arial"/>
        </w:rPr>
      </w:pPr>
    </w:p>
    <w:bookmarkEnd w:id="183"/>
    <w:p w14:paraId="40A9CE24" w14:textId="77777777" w:rsidR="00410DB8" w:rsidRDefault="00410DB8" w:rsidP="00CC2013">
      <w:pPr>
        <w:spacing w:line="276" w:lineRule="auto"/>
        <w:jc w:val="both"/>
        <w:rPr>
          <w:rFonts w:ascii="Arial" w:hAnsi="Arial" w:cs="Arial"/>
        </w:rPr>
      </w:pPr>
    </w:p>
    <w:p w14:paraId="6C182F07" w14:textId="5622221F" w:rsidR="00F71A0B" w:rsidRDefault="00F71A0B" w:rsidP="00770439">
      <w:pPr>
        <w:pStyle w:val="Heading2"/>
        <w:numPr>
          <w:ilvl w:val="0"/>
          <w:numId w:val="17"/>
        </w:numPr>
        <w:spacing w:line="276" w:lineRule="auto"/>
        <w:jc w:val="both"/>
        <w:rPr>
          <w:rFonts w:cs="Arial"/>
        </w:rPr>
      </w:pPr>
      <w:bookmarkStart w:id="184" w:name="_Toc152247487"/>
      <w:bookmarkStart w:id="185" w:name="_Toc158812148"/>
      <w:r w:rsidRPr="00F71A0B">
        <w:rPr>
          <w:rFonts w:cs="Arial"/>
        </w:rPr>
        <w:t>Relocation</w:t>
      </w:r>
      <w:bookmarkEnd w:id="184"/>
      <w:bookmarkEnd w:id="185"/>
    </w:p>
    <w:p w14:paraId="77B8F12F" w14:textId="14CD414A" w:rsidR="00E109C0" w:rsidRDefault="00A41617" w:rsidP="00CC2013">
      <w:pPr>
        <w:spacing w:line="276" w:lineRule="auto"/>
        <w:jc w:val="both"/>
        <w:rPr>
          <w:rFonts w:ascii="Arial" w:hAnsi="Arial" w:cs="Arial"/>
        </w:rPr>
      </w:pPr>
      <w:r>
        <w:rPr>
          <w:rFonts w:ascii="Arial" w:hAnsi="Arial" w:cs="Arial"/>
        </w:rPr>
        <w:t xml:space="preserve">UCL has the right to </w:t>
      </w:r>
      <w:r w:rsidR="009D1AFE">
        <w:rPr>
          <w:rFonts w:ascii="Arial" w:hAnsi="Arial" w:cs="Arial"/>
        </w:rPr>
        <w:t>relocate</w:t>
      </w:r>
      <w:r>
        <w:rPr>
          <w:rFonts w:ascii="Arial" w:hAnsi="Arial" w:cs="Arial"/>
        </w:rPr>
        <w:t xml:space="preserve"> you to other accommodation</w:t>
      </w:r>
      <w:r w:rsidR="009D1AFE">
        <w:rPr>
          <w:rFonts w:ascii="Arial" w:hAnsi="Arial" w:cs="Arial"/>
        </w:rPr>
        <w:t xml:space="preserve"> where reasonabl</w:t>
      </w:r>
      <w:r w:rsidR="005445ED">
        <w:rPr>
          <w:rFonts w:ascii="Arial" w:hAnsi="Arial" w:cs="Arial"/>
        </w:rPr>
        <w:t>y</w:t>
      </w:r>
      <w:r w:rsidR="009D1AFE">
        <w:rPr>
          <w:rFonts w:ascii="Arial" w:hAnsi="Arial" w:cs="Arial"/>
        </w:rPr>
        <w:t xml:space="preserve"> necessary for reasons including, but not limited to</w:t>
      </w:r>
      <w:r w:rsidR="00E109C0">
        <w:rPr>
          <w:rFonts w:ascii="Arial" w:hAnsi="Arial" w:cs="Arial"/>
        </w:rPr>
        <w:t xml:space="preserve">: </w:t>
      </w:r>
    </w:p>
    <w:p w14:paraId="71FA7121" w14:textId="77777777" w:rsidR="008F46E5" w:rsidRDefault="008F46E5" w:rsidP="00CC2013">
      <w:pPr>
        <w:spacing w:line="276" w:lineRule="auto"/>
        <w:jc w:val="both"/>
        <w:rPr>
          <w:rFonts w:ascii="Arial" w:hAnsi="Arial" w:cs="Arial"/>
        </w:rPr>
      </w:pPr>
    </w:p>
    <w:p w14:paraId="131B9DFA" w14:textId="08899A48" w:rsidR="00FC0351" w:rsidRDefault="00E109C0" w:rsidP="00C550EA">
      <w:pPr>
        <w:pStyle w:val="ListParagraph"/>
        <w:numPr>
          <w:ilvl w:val="0"/>
          <w:numId w:val="2"/>
        </w:numPr>
        <w:spacing w:line="276" w:lineRule="auto"/>
        <w:jc w:val="both"/>
        <w:rPr>
          <w:rFonts w:cs="Arial"/>
        </w:rPr>
      </w:pPr>
      <w:r w:rsidRPr="008F46E5">
        <w:rPr>
          <w:rFonts w:ascii="Arial" w:hAnsi="Arial" w:cs="Arial"/>
        </w:rPr>
        <w:t xml:space="preserve">those referred to at Regulation 3, Regulation </w:t>
      </w:r>
      <w:r w:rsidR="006F64E1">
        <w:rPr>
          <w:rFonts w:ascii="Arial" w:hAnsi="Arial" w:cs="Arial"/>
        </w:rPr>
        <w:t>7</w:t>
      </w:r>
      <w:r w:rsidRPr="008F46E5">
        <w:rPr>
          <w:rFonts w:ascii="Arial" w:hAnsi="Arial" w:cs="Arial"/>
        </w:rPr>
        <w:t xml:space="preserve">, Regulation </w:t>
      </w:r>
      <w:r w:rsidR="006F64E1" w:rsidRPr="008F46E5">
        <w:rPr>
          <w:rFonts w:ascii="Arial" w:hAnsi="Arial" w:cs="Arial"/>
        </w:rPr>
        <w:t>2</w:t>
      </w:r>
      <w:r w:rsidR="006F64E1">
        <w:rPr>
          <w:rFonts w:ascii="Arial" w:hAnsi="Arial" w:cs="Arial"/>
        </w:rPr>
        <w:t>3</w:t>
      </w:r>
      <w:r w:rsidRPr="008F46E5">
        <w:rPr>
          <w:rFonts w:ascii="Arial" w:hAnsi="Arial" w:cs="Arial"/>
        </w:rPr>
        <w:t xml:space="preserve">, Regulation </w:t>
      </w:r>
      <w:r w:rsidR="006F64E1" w:rsidRPr="008F46E5">
        <w:rPr>
          <w:rFonts w:ascii="Arial" w:hAnsi="Arial" w:cs="Arial"/>
        </w:rPr>
        <w:t>2</w:t>
      </w:r>
      <w:r w:rsidR="006F64E1">
        <w:rPr>
          <w:rFonts w:ascii="Arial" w:hAnsi="Arial" w:cs="Arial"/>
        </w:rPr>
        <w:t>9</w:t>
      </w:r>
      <w:r w:rsidR="006F64E1" w:rsidRPr="008F46E5">
        <w:rPr>
          <w:rFonts w:ascii="Arial" w:hAnsi="Arial" w:cs="Arial"/>
        </w:rPr>
        <w:t xml:space="preserve"> </w:t>
      </w:r>
      <w:r w:rsidRPr="008F46E5">
        <w:rPr>
          <w:rFonts w:ascii="Arial" w:hAnsi="Arial" w:cs="Arial"/>
        </w:rPr>
        <w:t>and R</w:t>
      </w:r>
      <w:r w:rsidRPr="00E109C0">
        <w:rPr>
          <w:rFonts w:ascii="Arial" w:hAnsi="Arial" w:cs="Arial"/>
        </w:rPr>
        <w:t xml:space="preserve">egulation </w:t>
      </w:r>
      <w:r w:rsidR="006F64E1" w:rsidRPr="00E109C0">
        <w:rPr>
          <w:rFonts w:ascii="Arial" w:hAnsi="Arial" w:cs="Arial"/>
        </w:rPr>
        <w:t>4</w:t>
      </w:r>
      <w:r w:rsidR="006F64E1">
        <w:rPr>
          <w:rFonts w:ascii="Arial" w:hAnsi="Arial" w:cs="Arial"/>
        </w:rPr>
        <w:t>1</w:t>
      </w:r>
      <w:r w:rsidR="00AF045D" w:rsidRPr="00E109C0">
        <w:rPr>
          <w:rFonts w:ascii="Arial" w:hAnsi="Arial" w:cs="Arial"/>
        </w:rPr>
        <w:t>.</w:t>
      </w:r>
    </w:p>
    <w:p w14:paraId="60C0E6F1" w14:textId="1F31ABEF" w:rsidR="00B54C19" w:rsidRPr="00D9450C" w:rsidRDefault="00B54C19" w:rsidP="00C550EA">
      <w:pPr>
        <w:pStyle w:val="ListParagraph"/>
        <w:numPr>
          <w:ilvl w:val="0"/>
          <w:numId w:val="2"/>
        </w:numPr>
        <w:spacing w:line="276" w:lineRule="auto"/>
        <w:jc w:val="both"/>
        <w:rPr>
          <w:rFonts w:cs="Arial"/>
        </w:rPr>
      </w:pPr>
      <w:r w:rsidRPr="008F46E5">
        <w:rPr>
          <w:rFonts w:ascii="Arial" w:hAnsi="Arial" w:cs="Arial"/>
        </w:rPr>
        <w:t xml:space="preserve">those set out in your Licence </w:t>
      </w:r>
      <w:r w:rsidR="00AF045D" w:rsidRPr="008F46E5">
        <w:rPr>
          <w:rFonts w:ascii="Arial" w:hAnsi="Arial" w:cs="Arial"/>
        </w:rPr>
        <w:t>Agreement.</w:t>
      </w:r>
      <w:r w:rsidRPr="008F46E5">
        <w:rPr>
          <w:rFonts w:ascii="Arial" w:hAnsi="Arial" w:cs="Arial"/>
        </w:rPr>
        <w:t xml:space="preserve"> </w:t>
      </w:r>
    </w:p>
    <w:p w14:paraId="5F157A71" w14:textId="3ABBECAD" w:rsidR="00D9450C" w:rsidRPr="008F5F2A" w:rsidRDefault="00F977FA" w:rsidP="00C550EA">
      <w:pPr>
        <w:pStyle w:val="ListParagraph"/>
        <w:numPr>
          <w:ilvl w:val="0"/>
          <w:numId w:val="2"/>
        </w:numPr>
        <w:spacing w:line="276" w:lineRule="auto"/>
        <w:jc w:val="both"/>
        <w:rPr>
          <w:rFonts w:cs="Arial"/>
        </w:rPr>
      </w:pPr>
      <w:r w:rsidRPr="00042DB6">
        <w:rPr>
          <w:rFonts w:ascii="Arial" w:hAnsi="Arial" w:cs="Arial"/>
        </w:rPr>
        <w:t xml:space="preserve">your </w:t>
      </w:r>
      <w:r w:rsidR="00226391">
        <w:rPr>
          <w:rFonts w:ascii="Arial" w:hAnsi="Arial" w:cs="Arial"/>
        </w:rPr>
        <w:t xml:space="preserve">safety, </w:t>
      </w:r>
      <w:r w:rsidRPr="00042DB6">
        <w:rPr>
          <w:rFonts w:ascii="Arial" w:hAnsi="Arial" w:cs="Arial"/>
        </w:rPr>
        <w:t xml:space="preserve">well-being or the well-being of </w:t>
      </w:r>
      <w:r w:rsidR="00AF045D" w:rsidRPr="00042DB6">
        <w:rPr>
          <w:rFonts w:ascii="Arial" w:hAnsi="Arial" w:cs="Arial"/>
        </w:rPr>
        <w:t>others.</w:t>
      </w:r>
      <w:r w:rsidRPr="00042DB6">
        <w:rPr>
          <w:rFonts w:ascii="Arial" w:hAnsi="Arial" w:cs="Arial"/>
        </w:rPr>
        <w:t xml:space="preserve"> </w:t>
      </w:r>
    </w:p>
    <w:p w14:paraId="106BFAF4" w14:textId="77777777" w:rsidR="00E77F2D" w:rsidRPr="00770439" w:rsidRDefault="00A45555" w:rsidP="00C550EA">
      <w:pPr>
        <w:pStyle w:val="ListParagraph"/>
        <w:numPr>
          <w:ilvl w:val="0"/>
          <w:numId w:val="2"/>
        </w:numPr>
        <w:spacing w:line="276" w:lineRule="auto"/>
        <w:jc w:val="both"/>
        <w:rPr>
          <w:rFonts w:cs="Arial"/>
        </w:rPr>
      </w:pPr>
      <w:r w:rsidRPr="008F5F2A">
        <w:rPr>
          <w:rFonts w:ascii="Arial" w:hAnsi="Arial" w:cs="Arial"/>
          <w:color w:val="000000" w:themeColor="text1"/>
        </w:rPr>
        <w:t>ensuring where possible that all flats are fully occupied and preventing any flats from having minimal</w:t>
      </w:r>
      <w:r w:rsidR="0089302D" w:rsidRPr="008F5F2A">
        <w:rPr>
          <w:rFonts w:ascii="Arial" w:hAnsi="Arial" w:cs="Arial"/>
          <w:color w:val="000000" w:themeColor="text1"/>
        </w:rPr>
        <w:t xml:space="preserve"> occupan</w:t>
      </w:r>
      <w:r w:rsidR="00EC7E80" w:rsidRPr="008F5F2A">
        <w:rPr>
          <w:rFonts w:ascii="Arial" w:hAnsi="Arial" w:cs="Arial"/>
          <w:color w:val="000000" w:themeColor="text1"/>
        </w:rPr>
        <w:t>cy.</w:t>
      </w:r>
    </w:p>
    <w:p w14:paraId="25634188" w14:textId="21F08271" w:rsidR="00AB3DC8" w:rsidRPr="00F82588" w:rsidRDefault="00AB3DC8" w:rsidP="00C550EA">
      <w:pPr>
        <w:pStyle w:val="ListParagraph"/>
        <w:numPr>
          <w:ilvl w:val="0"/>
          <w:numId w:val="2"/>
        </w:numPr>
        <w:spacing w:line="276" w:lineRule="auto"/>
        <w:jc w:val="both"/>
        <w:rPr>
          <w:rFonts w:cs="Arial"/>
        </w:rPr>
      </w:pPr>
      <w:r>
        <w:rPr>
          <w:rFonts w:ascii="Arial" w:hAnsi="Arial" w:cs="Arial"/>
        </w:rPr>
        <w:t xml:space="preserve">in the interests of good estate </w:t>
      </w:r>
      <w:r w:rsidR="00AF045D">
        <w:rPr>
          <w:rFonts w:ascii="Arial" w:hAnsi="Arial" w:cs="Arial"/>
        </w:rPr>
        <w:t>management.</w:t>
      </w:r>
    </w:p>
    <w:p w14:paraId="572AED5E" w14:textId="500B7B18" w:rsidR="00910322" w:rsidRPr="00951CBB" w:rsidRDefault="00896936" w:rsidP="00C550EA">
      <w:pPr>
        <w:pStyle w:val="ListParagraph"/>
        <w:numPr>
          <w:ilvl w:val="0"/>
          <w:numId w:val="2"/>
        </w:numPr>
        <w:spacing w:line="276" w:lineRule="auto"/>
        <w:jc w:val="both"/>
        <w:rPr>
          <w:rFonts w:cs="Arial"/>
        </w:rPr>
      </w:pPr>
      <w:r>
        <w:rPr>
          <w:rFonts w:ascii="Arial" w:hAnsi="Arial" w:cs="Arial"/>
        </w:rPr>
        <w:t>w</w:t>
      </w:r>
      <w:r w:rsidR="00910322">
        <w:rPr>
          <w:rFonts w:ascii="Arial" w:hAnsi="Arial" w:cs="Arial"/>
        </w:rPr>
        <w:t xml:space="preserve">here major works are required to your </w:t>
      </w:r>
      <w:r w:rsidR="00D676FA">
        <w:rPr>
          <w:rFonts w:ascii="Arial" w:hAnsi="Arial" w:cs="Arial"/>
        </w:rPr>
        <w:t xml:space="preserve">Accommodation </w:t>
      </w:r>
      <w:r w:rsidR="00910322">
        <w:rPr>
          <w:rFonts w:ascii="Arial" w:hAnsi="Arial" w:cs="Arial"/>
        </w:rPr>
        <w:t xml:space="preserve">or </w:t>
      </w:r>
      <w:r w:rsidR="00D676FA">
        <w:rPr>
          <w:rFonts w:ascii="Arial" w:hAnsi="Arial" w:cs="Arial"/>
        </w:rPr>
        <w:t>H</w:t>
      </w:r>
      <w:r w:rsidR="00910322">
        <w:rPr>
          <w:rFonts w:ascii="Arial" w:hAnsi="Arial" w:cs="Arial"/>
        </w:rPr>
        <w:t>alls</w:t>
      </w:r>
      <w:r>
        <w:rPr>
          <w:rFonts w:ascii="Arial" w:hAnsi="Arial" w:cs="Arial"/>
        </w:rPr>
        <w:t xml:space="preserve"> resulting in closure of your </w:t>
      </w:r>
      <w:r w:rsidR="00562189">
        <w:rPr>
          <w:rFonts w:ascii="Arial" w:hAnsi="Arial" w:cs="Arial"/>
        </w:rPr>
        <w:t>Accommodation or</w:t>
      </w:r>
      <w:r>
        <w:rPr>
          <w:rFonts w:ascii="Arial" w:hAnsi="Arial" w:cs="Arial"/>
        </w:rPr>
        <w:t xml:space="preserve"> </w:t>
      </w:r>
      <w:r w:rsidR="00AF045D">
        <w:rPr>
          <w:rFonts w:ascii="Arial" w:hAnsi="Arial" w:cs="Arial"/>
        </w:rPr>
        <w:t>Halls.</w:t>
      </w:r>
    </w:p>
    <w:p w14:paraId="637E29A6" w14:textId="1423B411" w:rsidR="00951CBB" w:rsidRPr="003943F7" w:rsidRDefault="006B6680" w:rsidP="00C550EA">
      <w:pPr>
        <w:pStyle w:val="ListParagraph"/>
        <w:numPr>
          <w:ilvl w:val="0"/>
          <w:numId w:val="2"/>
        </w:numPr>
        <w:spacing w:line="276" w:lineRule="auto"/>
        <w:jc w:val="both"/>
        <w:rPr>
          <w:rFonts w:ascii="Arial" w:hAnsi="Arial" w:cs="Arial"/>
        </w:rPr>
      </w:pPr>
      <w:r w:rsidRPr="003943F7">
        <w:rPr>
          <w:rFonts w:ascii="Arial" w:hAnsi="Arial" w:cs="Arial"/>
        </w:rPr>
        <w:t xml:space="preserve">where required by </w:t>
      </w:r>
      <w:r w:rsidR="00A074A4" w:rsidRPr="003943F7">
        <w:rPr>
          <w:rFonts w:ascii="Arial" w:hAnsi="Arial" w:cs="Arial"/>
        </w:rPr>
        <w:t xml:space="preserve">a </w:t>
      </w:r>
      <w:r w:rsidR="00421135" w:rsidRPr="003943F7">
        <w:rPr>
          <w:rFonts w:ascii="Arial" w:hAnsi="Arial" w:cs="Arial"/>
        </w:rPr>
        <w:t>disciplinary</w:t>
      </w:r>
      <w:r w:rsidRPr="003943F7">
        <w:rPr>
          <w:rFonts w:ascii="Arial" w:hAnsi="Arial" w:cs="Arial"/>
        </w:rPr>
        <w:t xml:space="preserve"> decision or precautionary measures pursuant to </w:t>
      </w:r>
      <w:r w:rsidR="00A2304A" w:rsidRPr="003943F7">
        <w:rPr>
          <w:rFonts w:ascii="Arial" w:hAnsi="Arial" w:cs="Arial"/>
        </w:rPr>
        <w:t xml:space="preserve">the Disciplinary Code. </w:t>
      </w:r>
      <w:r w:rsidRPr="003943F7">
        <w:rPr>
          <w:rFonts w:ascii="Arial" w:hAnsi="Arial" w:cs="Arial"/>
        </w:rPr>
        <w:t xml:space="preserve"> </w:t>
      </w:r>
    </w:p>
    <w:p w14:paraId="3F042EC1" w14:textId="77777777" w:rsidR="009D1AFE" w:rsidRDefault="009D1AFE" w:rsidP="00CC2013">
      <w:pPr>
        <w:spacing w:line="276" w:lineRule="auto"/>
        <w:jc w:val="both"/>
        <w:rPr>
          <w:rFonts w:ascii="Arial" w:hAnsi="Arial" w:cs="Arial"/>
        </w:rPr>
      </w:pPr>
    </w:p>
    <w:p w14:paraId="53B539C3" w14:textId="1D83DE0E" w:rsidR="004A5CD7" w:rsidRDefault="009D1AFE" w:rsidP="00CC2013">
      <w:pPr>
        <w:spacing w:line="276" w:lineRule="auto"/>
        <w:jc w:val="both"/>
        <w:rPr>
          <w:rFonts w:ascii="Arial" w:hAnsi="Arial" w:cs="Arial"/>
        </w:rPr>
      </w:pPr>
      <w:r>
        <w:rPr>
          <w:rFonts w:ascii="Arial" w:hAnsi="Arial" w:cs="Arial"/>
        </w:rPr>
        <w:t>UCL will provide you with</w:t>
      </w:r>
      <w:r w:rsidR="005445ED">
        <w:rPr>
          <w:rFonts w:ascii="Arial" w:hAnsi="Arial" w:cs="Arial"/>
        </w:rPr>
        <w:t xml:space="preserve"> as much notice as </w:t>
      </w:r>
      <w:r w:rsidR="00E109C0">
        <w:rPr>
          <w:rFonts w:ascii="Arial" w:hAnsi="Arial" w:cs="Arial"/>
        </w:rPr>
        <w:t xml:space="preserve">reasonably </w:t>
      </w:r>
      <w:r w:rsidR="005445ED">
        <w:rPr>
          <w:rFonts w:ascii="Arial" w:hAnsi="Arial" w:cs="Arial"/>
        </w:rPr>
        <w:t xml:space="preserve">possible </w:t>
      </w:r>
      <w:proofErr w:type="gramStart"/>
      <w:r w:rsidR="005445ED">
        <w:rPr>
          <w:rFonts w:ascii="Arial" w:hAnsi="Arial" w:cs="Arial"/>
        </w:rPr>
        <w:t>in order for</w:t>
      </w:r>
      <w:proofErr w:type="gramEnd"/>
      <w:r w:rsidR="005445ED">
        <w:rPr>
          <w:rFonts w:ascii="Arial" w:hAnsi="Arial" w:cs="Arial"/>
        </w:rPr>
        <w:t xml:space="preserve"> you to make your own arrangements as you wish, but in the case of an </w:t>
      </w:r>
      <w:r w:rsidR="007F14C4">
        <w:rPr>
          <w:rFonts w:ascii="Arial" w:hAnsi="Arial" w:cs="Arial"/>
        </w:rPr>
        <w:t>un</w:t>
      </w:r>
      <w:r w:rsidR="005445ED">
        <w:rPr>
          <w:rFonts w:ascii="Arial" w:hAnsi="Arial" w:cs="Arial"/>
        </w:rPr>
        <w:t>expected event</w:t>
      </w:r>
      <w:r w:rsidR="00E23D22">
        <w:rPr>
          <w:rFonts w:ascii="Arial" w:hAnsi="Arial" w:cs="Arial"/>
        </w:rPr>
        <w:t xml:space="preserve"> or assessment of risk</w:t>
      </w:r>
      <w:r w:rsidR="005445ED">
        <w:rPr>
          <w:rFonts w:ascii="Arial" w:hAnsi="Arial" w:cs="Arial"/>
        </w:rPr>
        <w:t xml:space="preserve"> limited notice may be given.</w:t>
      </w:r>
      <w:r>
        <w:rPr>
          <w:rFonts w:ascii="Arial" w:hAnsi="Arial" w:cs="Arial"/>
        </w:rPr>
        <w:t xml:space="preserve">  </w:t>
      </w:r>
    </w:p>
    <w:p w14:paraId="081E6253" w14:textId="10AEC6C6" w:rsidR="005445ED" w:rsidRDefault="005445ED" w:rsidP="00CC2013">
      <w:pPr>
        <w:spacing w:line="276" w:lineRule="auto"/>
        <w:jc w:val="both"/>
        <w:rPr>
          <w:rFonts w:ascii="Arial" w:hAnsi="Arial" w:cs="Arial"/>
        </w:rPr>
      </w:pPr>
    </w:p>
    <w:p w14:paraId="1C0C4B63" w14:textId="71E9CDB2" w:rsidR="005445ED" w:rsidRDefault="005445ED" w:rsidP="00CC2013">
      <w:pPr>
        <w:spacing w:line="276" w:lineRule="auto"/>
        <w:jc w:val="both"/>
        <w:rPr>
          <w:rFonts w:ascii="Arial" w:hAnsi="Arial" w:cs="Arial"/>
        </w:rPr>
      </w:pPr>
      <w:r w:rsidRPr="0032736E">
        <w:rPr>
          <w:rFonts w:ascii="Arial" w:hAnsi="Arial" w:cs="Arial"/>
        </w:rPr>
        <w:lastRenderedPageBreak/>
        <w:t xml:space="preserve">Where re-housing in accommodation with a higher weekly </w:t>
      </w:r>
      <w:r>
        <w:rPr>
          <w:rFonts w:ascii="Arial" w:hAnsi="Arial" w:cs="Arial"/>
        </w:rPr>
        <w:t xml:space="preserve">accommodation </w:t>
      </w:r>
      <w:r w:rsidRPr="0032736E">
        <w:rPr>
          <w:rFonts w:ascii="Arial" w:hAnsi="Arial" w:cs="Arial"/>
        </w:rPr>
        <w:t xml:space="preserve">fee is accepted by a student, </w:t>
      </w:r>
      <w:r>
        <w:rPr>
          <w:rFonts w:ascii="Arial" w:hAnsi="Arial" w:cs="Arial"/>
        </w:rPr>
        <w:t>you</w:t>
      </w:r>
      <w:r w:rsidRPr="0032736E">
        <w:rPr>
          <w:rFonts w:ascii="Arial" w:hAnsi="Arial" w:cs="Arial"/>
        </w:rPr>
        <w:t xml:space="preserve"> will not be liable for the difference in </w:t>
      </w:r>
      <w:r>
        <w:rPr>
          <w:rFonts w:ascii="Arial" w:hAnsi="Arial" w:cs="Arial"/>
        </w:rPr>
        <w:t xml:space="preserve">accommodation </w:t>
      </w:r>
      <w:r w:rsidRPr="0032736E">
        <w:rPr>
          <w:rFonts w:ascii="Arial" w:hAnsi="Arial" w:cs="Arial"/>
        </w:rPr>
        <w:t xml:space="preserve">fees. Where re-housing in accommodation with a lower weekly </w:t>
      </w:r>
      <w:r>
        <w:rPr>
          <w:rFonts w:ascii="Arial" w:hAnsi="Arial" w:cs="Arial"/>
        </w:rPr>
        <w:t xml:space="preserve">accommodation </w:t>
      </w:r>
      <w:r w:rsidRPr="0032736E">
        <w:rPr>
          <w:rFonts w:ascii="Arial" w:hAnsi="Arial" w:cs="Arial"/>
        </w:rPr>
        <w:t xml:space="preserve">fee is accepted by a student, </w:t>
      </w:r>
      <w:r>
        <w:rPr>
          <w:rFonts w:ascii="Arial" w:hAnsi="Arial" w:cs="Arial"/>
        </w:rPr>
        <w:t>you</w:t>
      </w:r>
      <w:r w:rsidRPr="0032736E">
        <w:rPr>
          <w:rFonts w:ascii="Arial" w:hAnsi="Arial" w:cs="Arial"/>
        </w:rPr>
        <w:t xml:space="preserve"> will receive a credit for the difference. Where re-housing is not accepted, accommodation fees will only be payable to </w:t>
      </w:r>
      <w:r w:rsidR="00E109C0">
        <w:rPr>
          <w:rFonts w:ascii="Arial" w:hAnsi="Arial" w:cs="Arial"/>
        </w:rPr>
        <w:t xml:space="preserve">the </w:t>
      </w:r>
      <w:r w:rsidRPr="0032736E">
        <w:rPr>
          <w:rFonts w:ascii="Arial" w:hAnsi="Arial" w:cs="Arial"/>
        </w:rPr>
        <w:t xml:space="preserve">point of </w:t>
      </w:r>
      <w:r w:rsidR="00FB6A51" w:rsidRPr="00776486">
        <w:rPr>
          <w:rFonts w:ascii="Arial" w:hAnsi="Arial" w:cs="Arial"/>
        </w:rPr>
        <w:t>the student leaving their original accommodation</w:t>
      </w:r>
      <w:r w:rsidR="00BB32BB">
        <w:rPr>
          <w:rFonts w:ascii="Arial" w:hAnsi="Arial" w:cs="Arial"/>
        </w:rPr>
        <w:t>.</w:t>
      </w:r>
    </w:p>
    <w:p w14:paraId="48232C35" w14:textId="77777777" w:rsidR="003943F7" w:rsidRDefault="003943F7" w:rsidP="00E23D22">
      <w:pPr>
        <w:spacing w:line="276" w:lineRule="auto"/>
        <w:jc w:val="both"/>
        <w:rPr>
          <w:rFonts w:ascii="Arial" w:hAnsi="Arial" w:cs="Arial"/>
        </w:rPr>
      </w:pPr>
    </w:p>
    <w:p w14:paraId="4564E3E3" w14:textId="1C4D32DE" w:rsidR="00E23D22" w:rsidRDefault="001F37E7" w:rsidP="00E23D22">
      <w:pPr>
        <w:spacing w:line="276" w:lineRule="auto"/>
        <w:jc w:val="both"/>
        <w:rPr>
          <w:rFonts w:ascii="Arial" w:hAnsi="Arial" w:cs="Arial"/>
        </w:rPr>
      </w:pPr>
      <w:r w:rsidRPr="001F37E7">
        <w:rPr>
          <w:rFonts w:ascii="Arial" w:hAnsi="Arial" w:cs="Arial"/>
        </w:rPr>
        <w:t>Where re-housing is required following a disciplinary</w:t>
      </w:r>
      <w:r w:rsidR="00E23D22">
        <w:rPr>
          <w:rFonts w:ascii="Arial" w:hAnsi="Arial" w:cs="Arial"/>
        </w:rPr>
        <w:t xml:space="preserve"> </w:t>
      </w:r>
      <w:r w:rsidRPr="001F37E7">
        <w:rPr>
          <w:rFonts w:ascii="Arial" w:hAnsi="Arial" w:cs="Arial"/>
        </w:rPr>
        <w:t xml:space="preserve">decision pursuant to the Disciplinary Code </w:t>
      </w:r>
      <w:r>
        <w:rPr>
          <w:rFonts w:ascii="Arial" w:hAnsi="Arial" w:cs="Arial"/>
        </w:rPr>
        <w:t xml:space="preserve">which </w:t>
      </w:r>
      <w:r w:rsidR="00E23D22">
        <w:rPr>
          <w:rFonts w:ascii="Arial" w:hAnsi="Arial" w:cs="Arial"/>
        </w:rPr>
        <w:t xml:space="preserve">results in accommodation with a higher weekly accommodation fee, the increase </w:t>
      </w:r>
      <w:r>
        <w:rPr>
          <w:rFonts w:ascii="Arial" w:hAnsi="Arial" w:cs="Arial"/>
        </w:rPr>
        <w:t xml:space="preserve">in the accommodation fee </w:t>
      </w:r>
      <w:r w:rsidR="00E23D22">
        <w:rPr>
          <w:rFonts w:ascii="Arial" w:hAnsi="Arial" w:cs="Arial"/>
        </w:rPr>
        <w:t xml:space="preserve">will be the responsibility of the student. </w:t>
      </w:r>
    </w:p>
    <w:p w14:paraId="58A54125" w14:textId="77777777" w:rsidR="003943F7" w:rsidRDefault="003943F7" w:rsidP="00E23D22">
      <w:pPr>
        <w:spacing w:line="276" w:lineRule="auto"/>
        <w:jc w:val="both"/>
        <w:rPr>
          <w:rFonts w:ascii="Arial" w:hAnsi="Arial" w:cs="Arial"/>
        </w:rPr>
      </w:pPr>
    </w:p>
    <w:p w14:paraId="2DA3FB1E" w14:textId="6594BA60" w:rsidR="003E13D8" w:rsidRPr="007B38D2" w:rsidRDefault="003E13D8" w:rsidP="00770439">
      <w:pPr>
        <w:pStyle w:val="Heading2"/>
        <w:numPr>
          <w:ilvl w:val="0"/>
          <w:numId w:val="17"/>
        </w:numPr>
        <w:spacing w:line="276" w:lineRule="auto"/>
        <w:jc w:val="both"/>
        <w:rPr>
          <w:rFonts w:cs="Arial"/>
        </w:rPr>
      </w:pPr>
      <w:bookmarkStart w:id="186" w:name="_Toc152247488"/>
      <w:bookmarkStart w:id="187" w:name="_Toc158812149"/>
      <w:r w:rsidRPr="007B38D2">
        <w:rPr>
          <w:rFonts w:cs="Arial"/>
        </w:rPr>
        <w:t>Community Consideration</w:t>
      </w:r>
      <w:bookmarkEnd w:id="186"/>
      <w:bookmarkEnd w:id="187"/>
    </w:p>
    <w:p w14:paraId="07CD1469" w14:textId="3FAFBDF1" w:rsidR="003E13D8" w:rsidRDefault="003E13D8" w:rsidP="00CC2013">
      <w:pPr>
        <w:spacing w:line="276" w:lineRule="auto"/>
        <w:jc w:val="both"/>
        <w:rPr>
          <w:rFonts w:ascii="Arial" w:hAnsi="Arial" w:cs="Arial"/>
        </w:rPr>
      </w:pPr>
      <w:proofErr w:type="gramStart"/>
      <w:r>
        <w:rPr>
          <w:rFonts w:ascii="Arial" w:hAnsi="Arial" w:cs="Arial"/>
        </w:rPr>
        <w:t>The majority of</w:t>
      </w:r>
      <w:proofErr w:type="gramEnd"/>
      <w:r>
        <w:rPr>
          <w:rFonts w:ascii="Arial" w:hAnsi="Arial" w:cs="Arial"/>
        </w:rPr>
        <w:t xml:space="preserve"> </w:t>
      </w:r>
      <w:r w:rsidR="00D676FA">
        <w:rPr>
          <w:rFonts w:ascii="Arial" w:hAnsi="Arial" w:cs="Arial"/>
        </w:rPr>
        <w:t xml:space="preserve">Halls </w:t>
      </w:r>
      <w:r>
        <w:rPr>
          <w:rFonts w:ascii="Arial" w:hAnsi="Arial" w:cs="Arial"/>
        </w:rPr>
        <w:t xml:space="preserve">are situated in highly populated areas and therefore all residents have a duty to be considerate of the local community.  Do not make unnecessary noise when arriving or leaving </w:t>
      </w:r>
      <w:r w:rsidR="00D676FA">
        <w:rPr>
          <w:rFonts w:ascii="Arial" w:hAnsi="Arial" w:cs="Arial"/>
        </w:rPr>
        <w:t>Halls</w:t>
      </w:r>
      <w:r>
        <w:rPr>
          <w:rFonts w:ascii="Arial" w:hAnsi="Arial" w:cs="Arial"/>
        </w:rPr>
        <w:t xml:space="preserve">, especially at night times.  Do not damage the property of </w:t>
      </w:r>
      <w:proofErr w:type="gramStart"/>
      <w:r>
        <w:rPr>
          <w:rFonts w:ascii="Arial" w:hAnsi="Arial" w:cs="Arial"/>
        </w:rPr>
        <w:t>local residents</w:t>
      </w:r>
      <w:proofErr w:type="gramEnd"/>
      <w:r>
        <w:rPr>
          <w:rFonts w:ascii="Arial" w:hAnsi="Arial" w:cs="Arial"/>
        </w:rPr>
        <w:t xml:space="preserve"> and do not drop litter in the local area.</w:t>
      </w:r>
    </w:p>
    <w:p w14:paraId="55974E44" w14:textId="28A25FB8" w:rsidR="0009057D" w:rsidRPr="0009057D" w:rsidRDefault="0009057D" w:rsidP="00CC2013">
      <w:pPr>
        <w:spacing w:line="276" w:lineRule="auto"/>
        <w:jc w:val="both"/>
        <w:rPr>
          <w:rFonts w:ascii="Arial" w:hAnsi="Arial" w:cs="Arial"/>
          <w:szCs w:val="24"/>
        </w:rPr>
      </w:pPr>
    </w:p>
    <w:p w14:paraId="6EA4B66A" w14:textId="08FF3649" w:rsidR="00DD3FC9" w:rsidRPr="007B38D2" w:rsidRDefault="00DD3FC9" w:rsidP="00770439">
      <w:pPr>
        <w:pStyle w:val="Heading2"/>
        <w:numPr>
          <w:ilvl w:val="0"/>
          <w:numId w:val="17"/>
        </w:numPr>
        <w:spacing w:line="276" w:lineRule="auto"/>
        <w:jc w:val="both"/>
        <w:rPr>
          <w:rFonts w:cs="Arial"/>
        </w:rPr>
      </w:pPr>
      <w:bookmarkStart w:id="188" w:name="_Toc152247489"/>
      <w:bookmarkStart w:id="189" w:name="_Toc158812150"/>
      <w:r w:rsidRPr="007B38D2">
        <w:rPr>
          <w:rFonts w:cs="Arial"/>
        </w:rPr>
        <w:t>Council Tax</w:t>
      </w:r>
      <w:bookmarkEnd w:id="188"/>
      <w:bookmarkEnd w:id="189"/>
    </w:p>
    <w:p w14:paraId="783EE796" w14:textId="060EB5C3" w:rsidR="0009057D" w:rsidRPr="00BC7CA4" w:rsidRDefault="0009057D" w:rsidP="00BC7CA4">
      <w:pPr>
        <w:pStyle w:val="ListParagraph"/>
        <w:spacing w:line="276" w:lineRule="auto"/>
        <w:ind w:left="0"/>
        <w:jc w:val="both"/>
        <w:rPr>
          <w:rFonts w:ascii="Arial" w:hAnsi="Arial" w:cs="Arial"/>
          <w:szCs w:val="24"/>
        </w:rPr>
      </w:pPr>
      <w:r w:rsidRPr="00BC7CA4">
        <w:rPr>
          <w:rFonts w:ascii="Arial" w:hAnsi="Arial" w:cs="Arial"/>
          <w:szCs w:val="24"/>
        </w:rPr>
        <w:t>If for any reason you become or</w:t>
      </w:r>
      <w:r w:rsidR="00DD3FC9">
        <w:rPr>
          <w:rFonts w:ascii="Arial" w:hAnsi="Arial" w:cs="Arial"/>
          <w:szCs w:val="24"/>
        </w:rPr>
        <w:t xml:space="preserve"> you</w:t>
      </w:r>
      <w:r w:rsidRPr="002A706F">
        <w:rPr>
          <w:rFonts w:ascii="Arial" w:hAnsi="Arial" w:cs="Arial"/>
          <w:szCs w:val="24"/>
        </w:rPr>
        <w:t xml:space="preserve"> cause us to become liable for council tax for the Accommodation (for example, because you are in full time employment or claim social security benefits) then you will pay such council tax (or reimburse us for any sums we pay within 14 days of written demand).</w:t>
      </w:r>
    </w:p>
    <w:p w14:paraId="305E8E8D" w14:textId="22F77FB1" w:rsidR="005E14CE" w:rsidRDefault="005E14CE">
      <w:pPr>
        <w:rPr>
          <w:rFonts w:ascii="Arial" w:hAnsi="Arial" w:cs="Arial"/>
          <w:b/>
          <w:bCs/>
          <w:szCs w:val="24"/>
        </w:rPr>
      </w:pPr>
    </w:p>
    <w:p w14:paraId="0BEA6027" w14:textId="7F89E548" w:rsidR="00117847" w:rsidRDefault="00117847">
      <w:pPr>
        <w:rPr>
          <w:rFonts w:ascii="Arial" w:hAnsi="Arial" w:cs="Arial"/>
          <w:b/>
          <w:bCs/>
          <w:szCs w:val="24"/>
        </w:rPr>
      </w:pPr>
    </w:p>
    <w:p w14:paraId="682DF031" w14:textId="77777777" w:rsidR="00117847" w:rsidRDefault="00117847">
      <w:pPr>
        <w:rPr>
          <w:rFonts w:ascii="Arial" w:hAnsi="Arial" w:cs="Arial"/>
          <w:b/>
          <w:bCs/>
          <w:szCs w:val="24"/>
        </w:rPr>
      </w:pPr>
    </w:p>
    <w:p w14:paraId="7526AE4B" w14:textId="501AD4B2" w:rsidR="00E86DD3" w:rsidRPr="004127A9" w:rsidRDefault="00463230" w:rsidP="00CC2013">
      <w:pPr>
        <w:spacing w:line="276" w:lineRule="auto"/>
        <w:jc w:val="both"/>
        <w:rPr>
          <w:rFonts w:ascii="Arial" w:hAnsi="Arial" w:cs="Arial"/>
          <w:b/>
          <w:bCs/>
          <w:szCs w:val="24"/>
        </w:rPr>
      </w:pPr>
      <w:r w:rsidRPr="004127A9">
        <w:rPr>
          <w:rFonts w:ascii="Arial" w:hAnsi="Arial" w:cs="Arial"/>
          <w:b/>
          <w:bCs/>
          <w:szCs w:val="24"/>
        </w:rPr>
        <w:t>GLOSSARY</w:t>
      </w:r>
    </w:p>
    <w:p w14:paraId="67F975D8" w14:textId="77777777" w:rsidR="00C91C3C" w:rsidRPr="004127A9" w:rsidRDefault="00C91C3C" w:rsidP="00CC2013">
      <w:pPr>
        <w:autoSpaceDE w:val="0"/>
        <w:autoSpaceDN w:val="0"/>
        <w:adjustRightInd w:val="0"/>
        <w:spacing w:line="276" w:lineRule="auto"/>
        <w:jc w:val="both"/>
        <w:rPr>
          <w:rFonts w:ascii="Arial" w:hAnsi="Arial"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7938"/>
      </w:tblGrid>
      <w:tr w:rsidR="00675769" w:rsidRPr="00F700B8" w14:paraId="60F2B883" w14:textId="77777777" w:rsidTr="00BA7774">
        <w:tc>
          <w:tcPr>
            <w:tcW w:w="2249" w:type="dxa"/>
          </w:tcPr>
          <w:p w14:paraId="275FC4C4" w14:textId="409F9BD5" w:rsidR="00707CDD" w:rsidRPr="004127A9" w:rsidRDefault="00707CDD" w:rsidP="005E14CE">
            <w:pPr>
              <w:autoSpaceDE w:val="0"/>
              <w:autoSpaceDN w:val="0"/>
              <w:adjustRightInd w:val="0"/>
              <w:spacing w:before="60" w:after="60" w:line="276" w:lineRule="auto"/>
              <w:jc w:val="both"/>
              <w:rPr>
                <w:rFonts w:ascii="Arial" w:eastAsia="Times New Roman" w:hAnsi="Arial" w:cs="Arial"/>
                <w:b/>
                <w:bCs/>
                <w:szCs w:val="24"/>
              </w:rPr>
            </w:pPr>
            <w:r>
              <w:rPr>
                <w:rFonts w:ascii="Arial" w:eastAsia="Times New Roman" w:hAnsi="Arial" w:cs="Arial"/>
                <w:b/>
                <w:bCs/>
                <w:szCs w:val="24"/>
              </w:rPr>
              <w:t xml:space="preserve">Accommodation </w:t>
            </w:r>
          </w:p>
        </w:tc>
        <w:tc>
          <w:tcPr>
            <w:tcW w:w="7938" w:type="dxa"/>
          </w:tcPr>
          <w:p w14:paraId="200C6A59" w14:textId="6941E65B" w:rsidR="00707CDD" w:rsidRPr="004127A9" w:rsidRDefault="00481E6D" w:rsidP="005E14CE">
            <w:pPr>
              <w:autoSpaceDE w:val="0"/>
              <w:autoSpaceDN w:val="0"/>
              <w:adjustRightInd w:val="0"/>
              <w:spacing w:before="60" w:after="60" w:line="276" w:lineRule="auto"/>
              <w:jc w:val="both"/>
              <w:rPr>
                <w:rStyle w:val="defparentofdefissenseb"/>
                <w:rFonts w:ascii="Arial" w:eastAsia="Times New Roman" w:hAnsi="Arial" w:cs="Arial"/>
                <w:szCs w:val="24"/>
                <w:lang w:val="en"/>
              </w:rPr>
            </w:pPr>
            <w:r>
              <w:rPr>
                <w:rStyle w:val="defparentofdefissenseb"/>
                <w:rFonts w:ascii="Arial" w:eastAsia="Times New Roman" w:hAnsi="Arial" w:cs="Arial"/>
                <w:szCs w:val="24"/>
                <w:lang w:val="en"/>
              </w:rPr>
              <w:t xml:space="preserve">The study bedroom or </w:t>
            </w:r>
            <w:r w:rsidR="0054116C">
              <w:rPr>
                <w:rStyle w:val="defparentofdefissenseb"/>
                <w:rFonts w:ascii="Arial" w:eastAsia="Times New Roman" w:hAnsi="Arial" w:cs="Arial"/>
                <w:szCs w:val="24"/>
                <w:lang w:val="en"/>
              </w:rPr>
              <w:t xml:space="preserve">such </w:t>
            </w:r>
            <w:r>
              <w:rPr>
                <w:rStyle w:val="defparentofdefissenseb"/>
                <w:rFonts w:ascii="Arial" w:eastAsia="Times New Roman" w:hAnsi="Arial" w:cs="Arial"/>
                <w:szCs w:val="24"/>
                <w:lang w:val="en"/>
              </w:rPr>
              <w:t xml:space="preserve">other type of accommodation </w:t>
            </w:r>
            <w:r w:rsidR="0054116C">
              <w:rPr>
                <w:rStyle w:val="defparentofdefissenseb"/>
                <w:rFonts w:ascii="Arial" w:eastAsia="Times New Roman" w:hAnsi="Arial" w:cs="Arial"/>
                <w:szCs w:val="24"/>
                <w:lang w:val="en"/>
              </w:rPr>
              <w:t xml:space="preserve">as is </w:t>
            </w:r>
            <w:r w:rsidR="00B77BE3">
              <w:rPr>
                <w:rStyle w:val="defparentofdefissenseb"/>
                <w:rFonts w:ascii="Arial" w:eastAsia="Times New Roman" w:hAnsi="Arial" w:cs="Arial"/>
                <w:szCs w:val="24"/>
                <w:lang w:val="en"/>
              </w:rPr>
              <w:t>occupied</w:t>
            </w:r>
            <w:r>
              <w:rPr>
                <w:rStyle w:val="defparentofdefissenseb"/>
                <w:rFonts w:ascii="Arial" w:eastAsia="Times New Roman" w:hAnsi="Arial" w:cs="Arial"/>
                <w:szCs w:val="24"/>
                <w:lang w:val="en"/>
              </w:rPr>
              <w:t xml:space="preserve"> </w:t>
            </w:r>
            <w:r w:rsidR="00B77BE3">
              <w:rPr>
                <w:rStyle w:val="defparentofdefissenseb"/>
                <w:rFonts w:ascii="Arial" w:eastAsia="Times New Roman" w:hAnsi="Arial" w:cs="Arial"/>
                <w:szCs w:val="24"/>
                <w:lang w:val="en"/>
              </w:rPr>
              <w:t xml:space="preserve">by </w:t>
            </w:r>
            <w:r>
              <w:rPr>
                <w:rStyle w:val="defparentofdefissenseb"/>
                <w:rFonts w:ascii="Arial" w:eastAsia="Times New Roman" w:hAnsi="Arial" w:cs="Arial"/>
                <w:szCs w:val="24"/>
                <w:lang w:val="en"/>
              </w:rPr>
              <w:t xml:space="preserve">you pursuant to your Licence Agreement </w:t>
            </w:r>
          </w:p>
        </w:tc>
      </w:tr>
      <w:tr w:rsidR="00E74C92" w:rsidRPr="00F700B8" w14:paraId="27B61099" w14:textId="77777777" w:rsidTr="005C5581">
        <w:tc>
          <w:tcPr>
            <w:tcW w:w="2249" w:type="dxa"/>
          </w:tcPr>
          <w:p w14:paraId="682AD062" w14:textId="77777777" w:rsidR="00777EB8" w:rsidRPr="004127A9" w:rsidRDefault="00777EB8" w:rsidP="005E14CE">
            <w:pPr>
              <w:autoSpaceDE w:val="0"/>
              <w:autoSpaceDN w:val="0"/>
              <w:adjustRightInd w:val="0"/>
              <w:spacing w:before="60" w:after="60" w:line="276" w:lineRule="auto"/>
              <w:jc w:val="both"/>
              <w:rPr>
                <w:rFonts w:ascii="Arial" w:eastAsia="Times New Roman" w:hAnsi="Arial" w:cs="Arial"/>
                <w:b/>
                <w:bCs/>
                <w:szCs w:val="24"/>
              </w:rPr>
            </w:pPr>
            <w:r w:rsidRPr="004127A9">
              <w:rPr>
                <w:rFonts w:ascii="Arial" w:eastAsia="Times New Roman" w:hAnsi="Arial" w:cs="Arial"/>
                <w:b/>
                <w:bCs/>
                <w:szCs w:val="24"/>
              </w:rPr>
              <w:t>Adaptor</w:t>
            </w:r>
            <w:r w:rsidRPr="004127A9">
              <w:rPr>
                <w:rFonts w:ascii="Arial" w:eastAsia="Times New Roman" w:hAnsi="Arial" w:cs="Arial"/>
                <w:b/>
                <w:bCs/>
                <w:szCs w:val="24"/>
              </w:rPr>
              <w:tab/>
            </w:r>
            <w:r w:rsidRPr="004127A9">
              <w:rPr>
                <w:rFonts w:ascii="Arial" w:eastAsia="Times New Roman" w:hAnsi="Arial" w:cs="Arial"/>
                <w:b/>
                <w:bCs/>
                <w:szCs w:val="24"/>
              </w:rPr>
              <w:tab/>
            </w:r>
            <w:r w:rsidRPr="004127A9">
              <w:rPr>
                <w:rFonts w:ascii="Arial" w:eastAsia="Times New Roman" w:hAnsi="Arial" w:cs="Arial"/>
                <w:b/>
                <w:bCs/>
                <w:szCs w:val="24"/>
              </w:rPr>
              <w:tab/>
            </w:r>
          </w:p>
        </w:tc>
        <w:tc>
          <w:tcPr>
            <w:tcW w:w="7938" w:type="dxa"/>
          </w:tcPr>
          <w:p w14:paraId="23D7C53A" w14:textId="075A3F20" w:rsidR="00777EB8" w:rsidRPr="005E14CE" w:rsidRDefault="00777EB8" w:rsidP="005E14CE">
            <w:pPr>
              <w:autoSpaceDE w:val="0"/>
              <w:autoSpaceDN w:val="0"/>
              <w:adjustRightInd w:val="0"/>
              <w:spacing w:before="60" w:after="60" w:line="276" w:lineRule="auto"/>
              <w:jc w:val="both"/>
              <w:rPr>
                <w:rFonts w:ascii="Arial" w:eastAsia="Times New Roman" w:hAnsi="Arial" w:cs="Arial"/>
                <w:szCs w:val="24"/>
                <w:lang w:val="en"/>
              </w:rPr>
            </w:pPr>
            <w:r w:rsidRPr="004127A9">
              <w:rPr>
                <w:rStyle w:val="defparentofdefissenseb"/>
                <w:rFonts w:ascii="Arial" w:eastAsia="Times New Roman" w:hAnsi="Arial" w:cs="Arial"/>
                <w:szCs w:val="24"/>
                <w:lang w:val="en"/>
              </w:rPr>
              <w:t xml:space="preserve">A type of </w:t>
            </w:r>
            <w:r w:rsidRPr="004127A9">
              <w:rPr>
                <w:rStyle w:val="nondv"/>
                <w:rFonts w:ascii="Arial" w:eastAsia="Times New Roman" w:hAnsi="Arial" w:cs="Arial"/>
                <w:szCs w:val="24"/>
                <w:lang w:val="en"/>
              </w:rPr>
              <w:t>plug</w:t>
            </w:r>
            <w:r w:rsidRPr="004127A9">
              <w:rPr>
                <w:rStyle w:val="defparentofdefissenseb"/>
                <w:rFonts w:ascii="Arial" w:eastAsia="Times New Roman" w:hAnsi="Arial" w:cs="Arial"/>
                <w:szCs w:val="24"/>
                <w:lang w:val="en"/>
              </w:rPr>
              <w:t xml:space="preserve"> which makes it possible to connect two or more pieces of equipment to the same electrical supply.  A </w:t>
            </w:r>
            <w:r w:rsidR="003F0512" w:rsidRPr="004127A9">
              <w:rPr>
                <w:rStyle w:val="defparentofdefissenseb"/>
                <w:rFonts w:ascii="Arial" w:eastAsia="Times New Roman" w:hAnsi="Arial" w:cs="Arial"/>
                <w:szCs w:val="24"/>
                <w:lang w:val="en"/>
              </w:rPr>
              <w:t>cubed adaptor</w:t>
            </w:r>
            <w:r w:rsidRPr="004127A9">
              <w:rPr>
                <w:rStyle w:val="defparentofdefissenseb"/>
                <w:rFonts w:ascii="Arial" w:eastAsia="Times New Roman" w:hAnsi="Arial" w:cs="Arial"/>
                <w:szCs w:val="24"/>
                <w:lang w:val="en"/>
              </w:rPr>
              <w:t xml:space="preserve"> is square shaped</w:t>
            </w:r>
          </w:p>
        </w:tc>
      </w:tr>
      <w:tr w:rsidR="00E74C92" w:rsidRPr="00F700B8" w14:paraId="31FCCE34" w14:textId="77777777" w:rsidTr="00BA7774">
        <w:tc>
          <w:tcPr>
            <w:tcW w:w="2249" w:type="dxa"/>
          </w:tcPr>
          <w:p w14:paraId="0EA77ED9" w14:textId="77777777" w:rsidR="00777EB8" w:rsidRPr="004127A9" w:rsidRDefault="00777EB8" w:rsidP="005E14CE">
            <w:pPr>
              <w:autoSpaceDE w:val="0"/>
              <w:autoSpaceDN w:val="0"/>
              <w:adjustRightInd w:val="0"/>
              <w:spacing w:before="60" w:after="60" w:line="276" w:lineRule="auto"/>
              <w:jc w:val="both"/>
              <w:rPr>
                <w:rFonts w:ascii="Arial" w:eastAsia="Times New Roman" w:hAnsi="Arial" w:cs="Arial"/>
                <w:b/>
                <w:bCs/>
                <w:szCs w:val="24"/>
              </w:rPr>
            </w:pPr>
            <w:r w:rsidRPr="004127A9">
              <w:rPr>
                <w:rFonts w:ascii="Arial" w:eastAsia="Times New Roman" w:hAnsi="Arial" w:cs="Arial"/>
                <w:b/>
                <w:bCs/>
                <w:szCs w:val="24"/>
              </w:rPr>
              <w:t>Balcony</w:t>
            </w:r>
          </w:p>
        </w:tc>
        <w:tc>
          <w:tcPr>
            <w:tcW w:w="7938" w:type="dxa"/>
          </w:tcPr>
          <w:p w14:paraId="5D918088" w14:textId="0BF00C0C" w:rsidR="00777EB8" w:rsidRPr="005E14CE" w:rsidRDefault="00777EB8" w:rsidP="005E14CE">
            <w:pPr>
              <w:autoSpaceDE w:val="0"/>
              <w:autoSpaceDN w:val="0"/>
              <w:adjustRightInd w:val="0"/>
              <w:spacing w:before="60" w:after="60" w:line="276" w:lineRule="auto"/>
              <w:jc w:val="both"/>
              <w:rPr>
                <w:rFonts w:ascii="Arial" w:eastAsia="Times New Roman" w:hAnsi="Arial" w:cs="Arial"/>
                <w:szCs w:val="24"/>
                <w:lang w:val="en"/>
              </w:rPr>
            </w:pPr>
            <w:r w:rsidRPr="004127A9">
              <w:rPr>
                <w:rStyle w:val="defparentofdefissenseb"/>
                <w:rFonts w:ascii="Arial" w:eastAsia="Times New Roman" w:hAnsi="Arial" w:cs="Arial"/>
                <w:szCs w:val="24"/>
                <w:lang w:val="en"/>
              </w:rPr>
              <w:t>An area with a wall or bars around it that is joined to the outside wall of a building on an upper level</w:t>
            </w:r>
          </w:p>
        </w:tc>
      </w:tr>
      <w:tr w:rsidR="00E74C92" w:rsidRPr="00F700B8" w14:paraId="1B545E7D" w14:textId="77777777" w:rsidTr="00BA7774">
        <w:tc>
          <w:tcPr>
            <w:tcW w:w="2249" w:type="dxa"/>
          </w:tcPr>
          <w:p w14:paraId="4A7F70D7" w14:textId="6B37C195" w:rsidR="00777EB8" w:rsidRPr="004127A9" w:rsidRDefault="00777EB8" w:rsidP="005E14CE">
            <w:pPr>
              <w:autoSpaceDE w:val="0"/>
              <w:autoSpaceDN w:val="0"/>
              <w:adjustRightInd w:val="0"/>
              <w:spacing w:before="60" w:after="60" w:line="276" w:lineRule="auto"/>
              <w:jc w:val="both"/>
              <w:rPr>
                <w:rFonts w:ascii="Arial" w:eastAsia="Times New Roman" w:hAnsi="Arial" w:cs="Arial"/>
                <w:b/>
                <w:bCs/>
                <w:szCs w:val="24"/>
              </w:rPr>
            </w:pPr>
            <w:r w:rsidRPr="004127A9">
              <w:rPr>
                <w:rFonts w:ascii="Arial" w:eastAsia="Times New Roman" w:hAnsi="Arial" w:cs="Arial"/>
                <w:b/>
                <w:bCs/>
                <w:szCs w:val="24"/>
              </w:rPr>
              <w:t>Blu</w:t>
            </w:r>
            <w:r w:rsidR="003F0512">
              <w:rPr>
                <w:rFonts w:ascii="Arial" w:eastAsia="Times New Roman" w:hAnsi="Arial" w:cs="Arial"/>
                <w:b/>
                <w:bCs/>
                <w:szCs w:val="24"/>
              </w:rPr>
              <w:t xml:space="preserve"> </w:t>
            </w:r>
            <w:r w:rsidRPr="004127A9">
              <w:rPr>
                <w:rFonts w:ascii="Arial" w:eastAsia="Times New Roman" w:hAnsi="Arial" w:cs="Arial"/>
                <w:b/>
                <w:bCs/>
                <w:szCs w:val="24"/>
              </w:rPr>
              <w:t>Tack</w:t>
            </w:r>
          </w:p>
        </w:tc>
        <w:tc>
          <w:tcPr>
            <w:tcW w:w="7938" w:type="dxa"/>
          </w:tcPr>
          <w:p w14:paraId="4DBE5F21" w14:textId="130AD312" w:rsidR="00777EB8" w:rsidRPr="005E14CE" w:rsidRDefault="00777EB8" w:rsidP="005E14CE">
            <w:pPr>
              <w:autoSpaceDE w:val="0"/>
              <w:autoSpaceDN w:val="0"/>
              <w:adjustRightInd w:val="0"/>
              <w:spacing w:before="60" w:after="60" w:line="276" w:lineRule="auto"/>
              <w:jc w:val="both"/>
              <w:rPr>
                <w:rFonts w:ascii="Arial" w:eastAsia="Times New Roman" w:hAnsi="Arial" w:cs="Arial"/>
                <w:szCs w:val="24"/>
                <w:lang w:val="en"/>
              </w:rPr>
            </w:pPr>
            <w:r w:rsidRPr="004127A9">
              <w:rPr>
                <w:rFonts w:ascii="Arial" w:eastAsia="Times New Roman" w:hAnsi="Arial" w:cs="Arial"/>
                <w:szCs w:val="24"/>
                <w:lang w:val="en"/>
              </w:rPr>
              <w:t>A reusable</w:t>
            </w:r>
            <w:r w:rsidR="002E5EFD" w:rsidRPr="004127A9">
              <w:rPr>
                <w:rFonts w:ascii="Arial" w:eastAsia="Times New Roman" w:hAnsi="Arial" w:cs="Arial"/>
                <w:szCs w:val="24"/>
                <w:lang w:val="en"/>
              </w:rPr>
              <w:t xml:space="preserve"> adhesive c</w:t>
            </w:r>
            <w:r w:rsidRPr="004127A9">
              <w:rPr>
                <w:rFonts w:ascii="Arial" w:eastAsia="Times New Roman" w:hAnsi="Arial" w:cs="Arial"/>
                <w:szCs w:val="24"/>
                <w:lang w:val="en"/>
              </w:rPr>
              <w:t>ommonly used to attach papers to walls or other surfaces</w:t>
            </w:r>
          </w:p>
        </w:tc>
      </w:tr>
      <w:tr w:rsidR="00E74C92" w:rsidRPr="00F700B8" w14:paraId="69AFC9E5" w14:textId="77777777" w:rsidTr="00BA7774">
        <w:tc>
          <w:tcPr>
            <w:tcW w:w="2249" w:type="dxa"/>
          </w:tcPr>
          <w:p w14:paraId="0EB9B1A9" w14:textId="77777777" w:rsidR="00777EB8" w:rsidRPr="004127A9" w:rsidRDefault="00777EB8" w:rsidP="005E14CE">
            <w:pPr>
              <w:autoSpaceDE w:val="0"/>
              <w:autoSpaceDN w:val="0"/>
              <w:adjustRightInd w:val="0"/>
              <w:spacing w:before="60" w:after="60" w:line="276" w:lineRule="auto"/>
              <w:jc w:val="both"/>
              <w:rPr>
                <w:rFonts w:ascii="Arial" w:eastAsia="Times New Roman" w:hAnsi="Arial" w:cs="Arial"/>
                <w:b/>
                <w:bCs/>
                <w:szCs w:val="24"/>
              </w:rPr>
            </w:pPr>
            <w:r w:rsidRPr="004127A9">
              <w:rPr>
                <w:rFonts w:ascii="Arial" w:eastAsia="Times New Roman" w:hAnsi="Arial" w:cs="Arial"/>
                <w:b/>
                <w:bCs/>
                <w:szCs w:val="24"/>
              </w:rPr>
              <w:t>Deposit</w:t>
            </w:r>
          </w:p>
        </w:tc>
        <w:tc>
          <w:tcPr>
            <w:tcW w:w="7938" w:type="dxa"/>
          </w:tcPr>
          <w:p w14:paraId="5671E01E" w14:textId="1E995633" w:rsidR="00777EB8" w:rsidRPr="004127A9" w:rsidRDefault="00777EB8" w:rsidP="005E14CE">
            <w:pPr>
              <w:autoSpaceDE w:val="0"/>
              <w:autoSpaceDN w:val="0"/>
              <w:adjustRightInd w:val="0"/>
              <w:spacing w:before="60" w:after="60" w:line="276" w:lineRule="auto"/>
              <w:jc w:val="both"/>
              <w:rPr>
                <w:rFonts w:ascii="Arial" w:eastAsia="Times New Roman" w:hAnsi="Arial" w:cs="Arial"/>
                <w:szCs w:val="24"/>
                <w:lang w:val="en"/>
              </w:rPr>
            </w:pPr>
            <w:r w:rsidRPr="004127A9">
              <w:rPr>
                <w:rStyle w:val="defparentofdefissenseb"/>
                <w:rFonts w:ascii="Arial" w:eastAsia="Times New Roman" w:hAnsi="Arial" w:cs="Arial"/>
                <w:szCs w:val="24"/>
                <w:lang w:val="en"/>
              </w:rPr>
              <w:t xml:space="preserve">A sum of </w:t>
            </w:r>
            <w:r w:rsidRPr="00217919">
              <w:rPr>
                <w:rStyle w:val="defparentofdefissenseb"/>
                <w:rFonts w:ascii="Arial" w:eastAsia="Times New Roman" w:hAnsi="Arial" w:cs="Arial"/>
                <w:szCs w:val="24"/>
                <w:lang w:val="en"/>
              </w:rPr>
              <w:t xml:space="preserve">money </w:t>
            </w:r>
            <w:r w:rsidR="00217919" w:rsidRPr="00217919">
              <w:rPr>
                <w:rStyle w:val="defparentofdefissenseb"/>
                <w:rFonts w:ascii="Arial" w:eastAsia="Times New Roman" w:hAnsi="Arial" w:cs="Arial"/>
                <w:szCs w:val="24"/>
                <w:lang w:val="en"/>
              </w:rPr>
              <w:t>y</w:t>
            </w:r>
            <w:r w:rsidR="00217919" w:rsidRPr="00D60088">
              <w:rPr>
                <w:rStyle w:val="defparentofdefissenseb"/>
                <w:rFonts w:ascii="Arial" w:eastAsia="Times New Roman" w:hAnsi="Arial" w:cs="Arial"/>
                <w:szCs w:val="24"/>
                <w:lang w:val="en"/>
              </w:rPr>
              <w:t xml:space="preserve">ou are </w:t>
            </w:r>
            <w:r w:rsidRPr="00217919">
              <w:rPr>
                <w:rStyle w:val="defparentofdefissenseb"/>
                <w:rFonts w:ascii="Arial" w:eastAsia="Times New Roman" w:hAnsi="Arial" w:cs="Arial"/>
                <w:szCs w:val="24"/>
                <w:lang w:val="en"/>
              </w:rPr>
              <w:t>required</w:t>
            </w:r>
            <w:r w:rsidRPr="004127A9">
              <w:rPr>
                <w:rStyle w:val="defparentofdefissenseb"/>
                <w:rFonts w:ascii="Arial" w:eastAsia="Times New Roman" w:hAnsi="Arial" w:cs="Arial"/>
                <w:szCs w:val="24"/>
                <w:lang w:val="en"/>
              </w:rPr>
              <w:t xml:space="preserve"> to pay when</w:t>
            </w:r>
            <w:r w:rsidR="00866EDB" w:rsidRPr="004127A9">
              <w:rPr>
                <w:rStyle w:val="defparentofdefissenseb"/>
                <w:rFonts w:ascii="Arial" w:eastAsia="Times New Roman" w:hAnsi="Arial" w:cs="Arial"/>
                <w:szCs w:val="24"/>
                <w:lang w:val="en"/>
              </w:rPr>
              <w:t xml:space="preserve"> accepting a place in Halls</w:t>
            </w:r>
          </w:p>
        </w:tc>
      </w:tr>
      <w:tr w:rsidR="00E74C92" w:rsidRPr="00F700B8" w14:paraId="11A4A18E" w14:textId="77777777" w:rsidTr="00BA7774">
        <w:tc>
          <w:tcPr>
            <w:tcW w:w="2249" w:type="dxa"/>
          </w:tcPr>
          <w:p w14:paraId="17E13EB8" w14:textId="77777777" w:rsidR="00777EB8" w:rsidRPr="004127A9" w:rsidRDefault="00777EB8" w:rsidP="005E14CE">
            <w:pPr>
              <w:autoSpaceDE w:val="0"/>
              <w:autoSpaceDN w:val="0"/>
              <w:adjustRightInd w:val="0"/>
              <w:spacing w:before="60" w:after="60" w:line="276" w:lineRule="auto"/>
              <w:jc w:val="both"/>
              <w:rPr>
                <w:rFonts w:ascii="Arial" w:eastAsia="Times New Roman" w:hAnsi="Arial" w:cs="Arial"/>
                <w:b/>
                <w:bCs/>
                <w:szCs w:val="24"/>
              </w:rPr>
            </w:pPr>
            <w:r w:rsidRPr="004127A9">
              <w:rPr>
                <w:rFonts w:ascii="Arial" w:eastAsia="Times New Roman" w:hAnsi="Arial" w:cs="Arial"/>
                <w:b/>
                <w:bCs/>
                <w:szCs w:val="24"/>
              </w:rPr>
              <w:t>Electoral Register</w:t>
            </w:r>
          </w:p>
        </w:tc>
        <w:tc>
          <w:tcPr>
            <w:tcW w:w="7938" w:type="dxa"/>
          </w:tcPr>
          <w:p w14:paraId="381ED380" w14:textId="6DD083F2" w:rsidR="00777EB8" w:rsidRPr="00A912E6" w:rsidRDefault="00777EB8" w:rsidP="00A912E6">
            <w:pPr>
              <w:pStyle w:val="NormalWeb"/>
              <w:spacing w:before="60" w:beforeAutospacing="0" w:after="60" w:afterAutospacing="0" w:line="276" w:lineRule="auto"/>
              <w:jc w:val="both"/>
              <w:rPr>
                <w:rFonts w:ascii="Arial" w:hAnsi="Arial" w:cs="Arial"/>
                <w:bCs/>
                <w:sz w:val="24"/>
                <w:szCs w:val="24"/>
              </w:rPr>
            </w:pPr>
            <w:r w:rsidRPr="004127A9">
              <w:rPr>
                <w:rFonts w:ascii="Arial" w:hAnsi="Arial" w:cs="Arial"/>
                <w:bCs/>
                <w:sz w:val="24"/>
                <w:szCs w:val="24"/>
              </w:rPr>
              <w:t xml:space="preserve">To vote in an election, you must be on the electoral register (also called electoral role).  You can vote if you </w:t>
            </w:r>
            <w:r w:rsidR="005774A4">
              <w:rPr>
                <w:rFonts w:ascii="Arial" w:hAnsi="Arial" w:cs="Arial"/>
                <w:bCs/>
                <w:sz w:val="24"/>
                <w:szCs w:val="24"/>
              </w:rPr>
              <w:t xml:space="preserve">are </w:t>
            </w:r>
            <w:r w:rsidRPr="004127A9">
              <w:rPr>
                <w:rFonts w:ascii="Arial" w:hAnsi="Arial" w:cs="Arial"/>
                <w:bCs/>
                <w:sz w:val="24"/>
                <w:szCs w:val="24"/>
              </w:rPr>
              <w:t xml:space="preserve">18, a British citizen, or an Irish, qualifying Commonwealth or European Union citizen who is resident in the UK.  </w:t>
            </w:r>
          </w:p>
        </w:tc>
      </w:tr>
      <w:tr w:rsidR="00E74C92" w:rsidRPr="00F700B8" w14:paraId="451B89B3" w14:textId="77777777" w:rsidTr="00BA7774">
        <w:tc>
          <w:tcPr>
            <w:tcW w:w="2249" w:type="dxa"/>
          </w:tcPr>
          <w:p w14:paraId="1D461DE8" w14:textId="77777777" w:rsidR="00777EB8" w:rsidRDefault="00777EB8" w:rsidP="005E14CE">
            <w:pPr>
              <w:autoSpaceDE w:val="0"/>
              <w:autoSpaceDN w:val="0"/>
              <w:adjustRightInd w:val="0"/>
              <w:spacing w:before="60" w:after="60" w:line="276" w:lineRule="auto"/>
              <w:jc w:val="both"/>
              <w:rPr>
                <w:rFonts w:ascii="Arial" w:hAnsi="Arial" w:cs="Arial"/>
                <w:b/>
                <w:bCs/>
                <w:szCs w:val="24"/>
              </w:rPr>
            </w:pPr>
            <w:r w:rsidRPr="004127A9">
              <w:rPr>
                <w:rFonts w:ascii="Arial" w:hAnsi="Arial" w:cs="Arial"/>
                <w:b/>
                <w:bCs/>
                <w:szCs w:val="24"/>
              </w:rPr>
              <w:t>En-suite</w:t>
            </w:r>
          </w:p>
          <w:p w14:paraId="73D68612" w14:textId="348CC935" w:rsidR="00284D63" w:rsidRPr="004127A9" w:rsidRDefault="00284D63" w:rsidP="005E14CE">
            <w:pPr>
              <w:autoSpaceDE w:val="0"/>
              <w:autoSpaceDN w:val="0"/>
              <w:adjustRightInd w:val="0"/>
              <w:spacing w:before="60" w:after="60" w:line="276" w:lineRule="auto"/>
              <w:jc w:val="both"/>
              <w:rPr>
                <w:rFonts w:ascii="Arial" w:hAnsi="Arial" w:cs="Arial"/>
                <w:b/>
                <w:bCs/>
                <w:szCs w:val="24"/>
              </w:rPr>
            </w:pPr>
          </w:p>
        </w:tc>
        <w:tc>
          <w:tcPr>
            <w:tcW w:w="7938" w:type="dxa"/>
          </w:tcPr>
          <w:p w14:paraId="113BFB12" w14:textId="68F2A778" w:rsidR="00284D63" w:rsidRPr="005E14CE" w:rsidRDefault="00777EB8" w:rsidP="005E14CE">
            <w:pPr>
              <w:autoSpaceDE w:val="0"/>
              <w:autoSpaceDN w:val="0"/>
              <w:adjustRightInd w:val="0"/>
              <w:spacing w:before="60" w:after="60" w:line="276" w:lineRule="auto"/>
              <w:jc w:val="both"/>
              <w:rPr>
                <w:rFonts w:ascii="Arial" w:hAnsi="Arial" w:cs="Arial"/>
                <w:szCs w:val="24"/>
                <w:lang w:val="en"/>
              </w:rPr>
            </w:pPr>
            <w:r w:rsidRPr="004127A9">
              <w:rPr>
                <w:rStyle w:val="defparentofdefissenseb"/>
                <w:rFonts w:ascii="Arial" w:hAnsi="Arial" w:cs="Arial"/>
                <w:szCs w:val="24"/>
                <w:lang w:val="en"/>
              </w:rPr>
              <w:t>A bathroom which is directly connected to a bedroom</w:t>
            </w:r>
          </w:p>
        </w:tc>
      </w:tr>
      <w:tr w:rsidR="00E74C92" w:rsidRPr="00F700B8" w14:paraId="3E6E8A3F" w14:textId="77777777" w:rsidTr="00BA7774">
        <w:tc>
          <w:tcPr>
            <w:tcW w:w="2249" w:type="dxa"/>
          </w:tcPr>
          <w:p w14:paraId="4C7E7FA7" w14:textId="36AC549C" w:rsidR="00777EB8" w:rsidRPr="004127A9" w:rsidRDefault="00777EB8" w:rsidP="005E14CE">
            <w:pPr>
              <w:autoSpaceDE w:val="0"/>
              <w:autoSpaceDN w:val="0"/>
              <w:adjustRightInd w:val="0"/>
              <w:spacing w:before="60" w:after="60" w:line="276" w:lineRule="auto"/>
              <w:jc w:val="both"/>
              <w:rPr>
                <w:rFonts w:ascii="Arial" w:hAnsi="Arial" w:cs="Arial"/>
                <w:b/>
                <w:bCs/>
                <w:szCs w:val="24"/>
              </w:rPr>
            </w:pPr>
            <w:r w:rsidRPr="004127A9">
              <w:rPr>
                <w:rFonts w:ascii="Arial" w:hAnsi="Arial" w:cs="Arial"/>
                <w:b/>
                <w:bCs/>
                <w:szCs w:val="24"/>
              </w:rPr>
              <w:lastRenderedPageBreak/>
              <w:t>Electronic Key Fob</w:t>
            </w:r>
          </w:p>
        </w:tc>
        <w:tc>
          <w:tcPr>
            <w:tcW w:w="7938" w:type="dxa"/>
          </w:tcPr>
          <w:p w14:paraId="4C6AF60F" w14:textId="3492F98E" w:rsidR="00777EB8" w:rsidRPr="004127A9" w:rsidRDefault="005E14CE" w:rsidP="005E14CE">
            <w:pPr>
              <w:autoSpaceDE w:val="0"/>
              <w:autoSpaceDN w:val="0"/>
              <w:adjustRightInd w:val="0"/>
              <w:spacing w:before="60" w:after="60" w:line="276" w:lineRule="auto"/>
              <w:jc w:val="both"/>
              <w:rPr>
                <w:rFonts w:ascii="Arial" w:hAnsi="Arial" w:cs="Arial"/>
                <w:bCs/>
                <w:szCs w:val="24"/>
              </w:rPr>
            </w:pPr>
            <w:r w:rsidRPr="004127A9">
              <w:rPr>
                <w:rFonts w:ascii="Arial" w:hAnsi="Arial" w:cs="Arial"/>
                <w:bCs/>
                <w:szCs w:val="24"/>
              </w:rPr>
              <w:t>An</w:t>
            </w:r>
            <w:r w:rsidR="00777EB8" w:rsidRPr="004127A9">
              <w:rPr>
                <w:rFonts w:ascii="Arial" w:hAnsi="Arial" w:cs="Arial"/>
                <w:bCs/>
                <w:szCs w:val="24"/>
              </w:rPr>
              <w:t xml:space="preserve"> electronic key fob is used for activating keyless entry systems</w:t>
            </w:r>
          </w:p>
        </w:tc>
      </w:tr>
      <w:tr w:rsidR="00E74C92" w:rsidRPr="00F700B8" w14:paraId="15B75078" w14:textId="77777777" w:rsidTr="00BA7774">
        <w:tc>
          <w:tcPr>
            <w:tcW w:w="2249" w:type="dxa"/>
          </w:tcPr>
          <w:p w14:paraId="31BA62D6" w14:textId="77777777" w:rsidR="00777EB8" w:rsidRPr="004127A9" w:rsidRDefault="00777EB8" w:rsidP="005E14CE">
            <w:pPr>
              <w:autoSpaceDE w:val="0"/>
              <w:autoSpaceDN w:val="0"/>
              <w:adjustRightInd w:val="0"/>
              <w:spacing w:before="60" w:after="60" w:line="276" w:lineRule="auto"/>
              <w:jc w:val="both"/>
              <w:rPr>
                <w:rFonts w:ascii="Arial" w:hAnsi="Arial" w:cs="Arial"/>
                <w:b/>
                <w:bCs/>
                <w:szCs w:val="24"/>
              </w:rPr>
            </w:pPr>
            <w:r w:rsidRPr="004127A9">
              <w:rPr>
                <w:rFonts w:ascii="Arial" w:hAnsi="Arial" w:cs="Arial"/>
                <w:b/>
                <w:bCs/>
                <w:szCs w:val="24"/>
              </w:rPr>
              <w:t>Fittings</w:t>
            </w:r>
          </w:p>
        </w:tc>
        <w:tc>
          <w:tcPr>
            <w:tcW w:w="7938" w:type="dxa"/>
          </w:tcPr>
          <w:p w14:paraId="67F0A358" w14:textId="22920E12" w:rsidR="00777EB8" w:rsidRPr="005E14CE" w:rsidRDefault="00777EB8" w:rsidP="005E14CE">
            <w:pPr>
              <w:autoSpaceDE w:val="0"/>
              <w:autoSpaceDN w:val="0"/>
              <w:adjustRightInd w:val="0"/>
              <w:spacing w:before="60" w:after="60" w:line="276" w:lineRule="auto"/>
              <w:jc w:val="both"/>
              <w:rPr>
                <w:rFonts w:ascii="Arial" w:hAnsi="Arial" w:cs="Arial"/>
                <w:szCs w:val="24"/>
                <w:lang w:val="en"/>
              </w:rPr>
            </w:pPr>
            <w:r w:rsidRPr="004127A9">
              <w:rPr>
                <w:rStyle w:val="defparentofdefissenseb"/>
                <w:rFonts w:ascii="Arial" w:hAnsi="Arial" w:cs="Arial"/>
                <w:szCs w:val="24"/>
                <w:lang w:val="en"/>
              </w:rPr>
              <w:t xml:space="preserve">A piece of furniture which is not permanently fixed in </w:t>
            </w:r>
          </w:p>
        </w:tc>
      </w:tr>
      <w:tr w:rsidR="00BC7CA4" w:rsidRPr="00F700B8" w14:paraId="37D75DEE" w14:textId="77777777" w:rsidTr="00BA7774">
        <w:trPr>
          <w:trHeight w:val="587"/>
        </w:trPr>
        <w:tc>
          <w:tcPr>
            <w:tcW w:w="2249" w:type="dxa"/>
          </w:tcPr>
          <w:p w14:paraId="016C3A8A" w14:textId="1AFAD104" w:rsidR="00BC7CA4" w:rsidRPr="004127A9" w:rsidRDefault="00BC7CA4" w:rsidP="005E14CE">
            <w:pPr>
              <w:autoSpaceDE w:val="0"/>
              <w:autoSpaceDN w:val="0"/>
              <w:adjustRightInd w:val="0"/>
              <w:spacing w:before="60" w:after="60" w:line="276" w:lineRule="auto"/>
              <w:jc w:val="both"/>
              <w:rPr>
                <w:rFonts w:ascii="Arial" w:hAnsi="Arial" w:cs="Arial"/>
                <w:b/>
                <w:bCs/>
                <w:szCs w:val="24"/>
              </w:rPr>
            </w:pPr>
            <w:r w:rsidRPr="004127A9">
              <w:rPr>
                <w:rFonts w:ascii="Arial" w:hAnsi="Arial" w:cs="Arial"/>
                <w:b/>
                <w:bCs/>
                <w:szCs w:val="24"/>
              </w:rPr>
              <w:t>Fixtures</w:t>
            </w:r>
          </w:p>
        </w:tc>
        <w:tc>
          <w:tcPr>
            <w:tcW w:w="7938" w:type="dxa"/>
          </w:tcPr>
          <w:p w14:paraId="300E837F" w14:textId="4689B8C8" w:rsidR="00BC7CA4" w:rsidRPr="004127A9" w:rsidRDefault="003933D9" w:rsidP="005E14CE">
            <w:pPr>
              <w:autoSpaceDE w:val="0"/>
              <w:autoSpaceDN w:val="0"/>
              <w:adjustRightInd w:val="0"/>
              <w:spacing w:before="60" w:after="60" w:line="276" w:lineRule="auto"/>
              <w:jc w:val="both"/>
              <w:rPr>
                <w:rStyle w:val="defparentofdefissenseb"/>
                <w:rFonts w:ascii="Arial" w:hAnsi="Arial" w:cs="Arial"/>
                <w:szCs w:val="24"/>
                <w:lang w:val="en"/>
              </w:rPr>
            </w:pPr>
            <w:r w:rsidRPr="004127A9">
              <w:rPr>
                <w:rStyle w:val="defparentofdefissenseb"/>
                <w:rFonts w:ascii="Arial" w:hAnsi="Arial" w:cs="Arial"/>
                <w:szCs w:val="24"/>
                <w:lang w:val="en"/>
              </w:rPr>
              <w:t>A permanently fixed piece of furniture</w:t>
            </w:r>
          </w:p>
        </w:tc>
      </w:tr>
      <w:tr w:rsidR="00E71966" w:rsidRPr="00F700B8" w14:paraId="42BD42B5" w14:textId="77777777" w:rsidTr="00BA7774">
        <w:tc>
          <w:tcPr>
            <w:tcW w:w="2249" w:type="dxa"/>
          </w:tcPr>
          <w:p w14:paraId="566A9641" w14:textId="5D4D7A6C" w:rsidR="00E71966" w:rsidRPr="007A0428" w:rsidRDefault="00E71966" w:rsidP="005E14CE">
            <w:pPr>
              <w:autoSpaceDE w:val="0"/>
              <w:autoSpaceDN w:val="0"/>
              <w:adjustRightInd w:val="0"/>
              <w:spacing w:before="60" w:after="60" w:line="276" w:lineRule="auto"/>
              <w:jc w:val="both"/>
              <w:rPr>
                <w:rFonts w:ascii="Arial" w:hAnsi="Arial" w:cs="Arial"/>
                <w:b/>
                <w:bCs/>
                <w:szCs w:val="24"/>
              </w:rPr>
            </w:pPr>
            <w:r w:rsidRPr="007A0428">
              <w:rPr>
                <w:rFonts w:ascii="Arial" w:hAnsi="Arial" w:cs="Arial"/>
                <w:b/>
                <w:bCs/>
                <w:szCs w:val="24"/>
              </w:rPr>
              <w:t>H</w:t>
            </w:r>
            <w:r w:rsidRPr="007A0428">
              <w:rPr>
                <w:rFonts w:ascii="Arial" w:hAnsi="Arial" w:cs="Arial"/>
                <w:b/>
                <w:bCs/>
              </w:rPr>
              <w:t>all Team</w:t>
            </w:r>
          </w:p>
        </w:tc>
        <w:tc>
          <w:tcPr>
            <w:tcW w:w="7938" w:type="dxa"/>
          </w:tcPr>
          <w:p w14:paraId="52131FF1" w14:textId="44D9E0DF" w:rsidR="00E71966" w:rsidRDefault="00E71966" w:rsidP="005E14CE">
            <w:pPr>
              <w:autoSpaceDE w:val="0"/>
              <w:autoSpaceDN w:val="0"/>
              <w:adjustRightInd w:val="0"/>
              <w:spacing w:before="60" w:after="60" w:line="276" w:lineRule="auto"/>
              <w:jc w:val="both"/>
              <w:rPr>
                <w:rFonts w:ascii="Arial" w:hAnsi="Arial" w:cs="Arial"/>
                <w:szCs w:val="24"/>
                <w:lang w:val="en"/>
              </w:rPr>
            </w:pPr>
            <w:r>
              <w:rPr>
                <w:rStyle w:val="defparentofdefissenseb"/>
                <w:rFonts w:ascii="Arial" w:eastAsia="Times New Roman" w:hAnsi="Arial" w:cs="Arial"/>
                <w:szCs w:val="24"/>
                <w:lang w:val="en"/>
              </w:rPr>
              <w:t>Staff based at Halls to manage the building and support residents; their contact details are available on Hall noticeboards and at offices staffed by UCL staff 8am-7pm Monday to Friday</w:t>
            </w:r>
          </w:p>
        </w:tc>
      </w:tr>
      <w:tr w:rsidR="00E74C92" w:rsidRPr="00F700B8" w14:paraId="68B354D0" w14:textId="77777777" w:rsidTr="00BA7774">
        <w:tc>
          <w:tcPr>
            <w:tcW w:w="2249" w:type="dxa"/>
          </w:tcPr>
          <w:p w14:paraId="3496DBD8" w14:textId="39276BBC" w:rsidR="00481E6D" w:rsidRPr="004127A9" w:rsidRDefault="00481E6D" w:rsidP="005E14CE">
            <w:pPr>
              <w:autoSpaceDE w:val="0"/>
              <w:autoSpaceDN w:val="0"/>
              <w:adjustRightInd w:val="0"/>
              <w:spacing w:before="60" w:after="60" w:line="276" w:lineRule="auto"/>
              <w:jc w:val="both"/>
              <w:rPr>
                <w:rFonts w:ascii="Arial" w:hAnsi="Arial" w:cs="Arial"/>
                <w:b/>
                <w:bCs/>
                <w:szCs w:val="24"/>
              </w:rPr>
            </w:pPr>
            <w:r>
              <w:rPr>
                <w:rFonts w:ascii="Arial" w:hAnsi="Arial" w:cs="Arial"/>
                <w:b/>
                <w:bCs/>
                <w:szCs w:val="24"/>
              </w:rPr>
              <w:t xml:space="preserve">Halls </w:t>
            </w:r>
          </w:p>
        </w:tc>
        <w:tc>
          <w:tcPr>
            <w:tcW w:w="7938" w:type="dxa"/>
          </w:tcPr>
          <w:p w14:paraId="3D4DB206" w14:textId="62476C50" w:rsidR="00481E6D" w:rsidRPr="005E14CE" w:rsidRDefault="00481E6D" w:rsidP="005E14CE">
            <w:pPr>
              <w:autoSpaceDE w:val="0"/>
              <w:autoSpaceDN w:val="0"/>
              <w:adjustRightInd w:val="0"/>
              <w:spacing w:before="60" w:after="60" w:line="276" w:lineRule="auto"/>
              <w:jc w:val="both"/>
              <w:rPr>
                <w:rFonts w:ascii="Arial" w:hAnsi="Arial" w:cs="Arial"/>
                <w:szCs w:val="24"/>
                <w:lang w:val="en"/>
              </w:rPr>
            </w:pPr>
            <w:r>
              <w:rPr>
                <w:rFonts w:ascii="Arial" w:hAnsi="Arial" w:cs="Arial"/>
                <w:szCs w:val="24"/>
                <w:lang w:val="en"/>
              </w:rPr>
              <w:t>The hall</w:t>
            </w:r>
            <w:r w:rsidR="00B77BE3">
              <w:rPr>
                <w:rFonts w:ascii="Arial" w:hAnsi="Arial" w:cs="Arial"/>
                <w:szCs w:val="24"/>
                <w:lang w:val="en"/>
              </w:rPr>
              <w:t xml:space="preserve">, house or building </w:t>
            </w:r>
            <w:r>
              <w:rPr>
                <w:rFonts w:ascii="Arial" w:hAnsi="Arial" w:cs="Arial"/>
                <w:szCs w:val="24"/>
                <w:lang w:val="en"/>
              </w:rPr>
              <w:t>in which your Accommodation is located</w:t>
            </w:r>
          </w:p>
        </w:tc>
      </w:tr>
      <w:tr w:rsidR="003933D9" w:rsidRPr="00F700B8" w14:paraId="0E73AF92" w14:textId="77777777" w:rsidTr="00BA7774">
        <w:tc>
          <w:tcPr>
            <w:tcW w:w="2249" w:type="dxa"/>
          </w:tcPr>
          <w:p w14:paraId="241CF11F" w14:textId="6C5DC1B8" w:rsidR="003933D9" w:rsidRPr="004127A9" w:rsidRDefault="003933D9" w:rsidP="005E14CE">
            <w:pPr>
              <w:autoSpaceDE w:val="0"/>
              <w:autoSpaceDN w:val="0"/>
              <w:adjustRightInd w:val="0"/>
              <w:spacing w:before="60" w:after="60" w:line="276" w:lineRule="auto"/>
              <w:jc w:val="both"/>
              <w:rPr>
                <w:rFonts w:ascii="Arial" w:hAnsi="Arial" w:cs="Arial"/>
                <w:b/>
                <w:bCs/>
                <w:szCs w:val="24"/>
              </w:rPr>
            </w:pPr>
            <w:r w:rsidRPr="004127A9">
              <w:rPr>
                <w:rFonts w:ascii="Arial" w:hAnsi="Arial" w:cs="Arial"/>
                <w:b/>
                <w:bCs/>
                <w:szCs w:val="24"/>
              </w:rPr>
              <w:t>Invoice</w:t>
            </w:r>
          </w:p>
        </w:tc>
        <w:tc>
          <w:tcPr>
            <w:tcW w:w="7938" w:type="dxa"/>
          </w:tcPr>
          <w:p w14:paraId="055AFB9F" w14:textId="71C7C704" w:rsidR="003933D9" w:rsidRPr="004127A9" w:rsidRDefault="003933D9" w:rsidP="005E14CE">
            <w:pPr>
              <w:autoSpaceDE w:val="0"/>
              <w:autoSpaceDN w:val="0"/>
              <w:adjustRightInd w:val="0"/>
              <w:spacing w:before="60" w:after="60" w:line="276" w:lineRule="auto"/>
              <w:jc w:val="both"/>
              <w:rPr>
                <w:rFonts w:ascii="Arial" w:hAnsi="Arial" w:cs="Arial"/>
                <w:bCs/>
                <w:szCs w:val="24"/>
              </w:rPr>
            </w:pPr>
            <w:r w:rsidRPr="004127A9">
              <w:rPr>
                <w:rFonts w:ascii="Arial" w:hAnsi="Arial" w:cs="Arial"/>
                <w:bCs/>
                <w:szCs w:val="24"/>
              </w:rPr>
              <w:t>A request for payment</w:t>
            </w:r>
          </w:p>
        </w:tc>
      </w:tr>
      <w:tr w:rsidR="00E74C92" w:rsidRPr="00F700B8" w14:paraId="5FA80693" w14:textId="77777777" w:rsidTr="00BA7774">
        <w:tc>
          <w:tcPr>
            <w:tcW w:w="2249" w:type="dxa"/>
          </w:tcPr>
          <w:p w14:paraId="2C250706" w14:textId="29A5FB2E" w:rsidR="006E273C" w:rsidRPr="004127A9" w:rsidRDefault="006E273C" w:rsidP="005E14CE">
            <w:pPr>
              <w:autoSpaceDE w:val="0"/>
              <w:autoSpaceDN w:val="0"/>
              <w:adjustRightInd w:val="0"/>
              <w:spacing w:before="60" w:after="60" w:line="276" w:lineRule="auto"/>
              <w:jc w:val="both"/>
              <w:rPr>
                <w:rFonts w:ascii="Arial" w:hAnsi="Arial" w:cs="Arial"/>
                <w:b/>
                <w:bCs/>
                <w:szCs w:val="24"/>
              </w:rPr>
            </w:pPr>
            <w:r>
              <w:rPr>
                <w:rFonts w:ascii="Arial" w:hAnsi="Arial" w:cs="Arial"/>
                <w:b/>
                <w:bCs/>
                <w:szCs w:val="24"/>
              </w:rPr>
              <w:t>Licence Agreement</w:t>
            </w:r>
          </w:p>
        </w:tc>
        <w:tc>
          <w:tcPr>
            <w:tcW w:w="7938" w:type="dxa"/>
          </w:tcPr>
          <w:p w14:paraId="305FA0C9" w14:textId="2D6E9CA9" w:rsidR="006E273C" w:rsidRPr="004127A9" w:rsidRDefault="006E273C" w:rsidP="005E14CE">
            <w:pPr>
              <w:autoSpaceDE w:val="0"/>
              <w:autoSpaceDN w:val="0"/>
              <w:adjustRightInd w:val="0"/>
              <w:spacing w:before="60" w:after="60" w:line="276" w:lineRule="auto"/>
              <w:jc w:val="both"/>
              <w:rPr>
                <w:rFonts w:ascii="Arial" w:hAnsi="Arial" w:cs="Arial"/>
                <w:bCs/>
                <w:szCs w:val="24"/>
              </w:rPr>
            </w:pPr>
            <w:r>
              <w:rPr>
                <w:rFonts w:ascii="Arial" w:hAnsi="Arial" w:cs="Arial"/>
                <w:bCs/>
                <w:szCs w:val="24"/>
              </w:rPr>
              <w:t>The agreement pursuant to which your Accommodation is licen</w:t>
            </w:r>
            <w:r w:rsidR="00E71966">
              <w:rPr>
                <w:rFonts w:ascii="Arial" w:hAnsi="Arial" w:cs="Arial"/>
                <w:bCs/>
                <w:szCs w:val="24"/>
              </w:rPr>
              <w:t>c</w:t>
            </w:r>
            <w:r>
              <w:rPr>
                <w:rFonts w:ascii="Arial" w:hAnsi="Arial" w:cs="Arial"/>
                <w:bCs/>
                <w:szCs w:val="24"/>
              </w:rPr>
              <w:t xml:space="preserve">ed to you by UCL </w:t>
            </w:r>
            <w:r w:rsidR="009F6D20">
              <w:rPr>
                <w:rFonts w:ascii="Arial" w:hAnsi="Arial" w:cs="Arial"/>
                <w:bCs/>
                <w:szCs w:val="24"/>
              </w:rPr>
              <w:t xml:space="preserve">allowing you to reside in the Accommodation </w:t>
            </w:r>
          </w:p>
        </w:tc>
      </w:tr>
      <w:tr w:rsidR="00E74C92" w:rsidRPr="00F700B8" w14:paraId="32C3D846" w14:textId="77777777" w:rsidTr="00BA7774">
        <w:tc>
          <w:tcPr>
            <w:tcW w:w="2249" w:type="dxa"/>
          </w:tcPr>
          <w:p w14:paraId="4C112126" w14:textId="5E919ED7" w:rsidR="0042131D" w:rsidRPr="004127A9" w:rsidRDefault="0042131D" w:rsidP="005E14CE">
            <w:pPr>
              <w:autoSpaceDE w:val="0"/>
              <w:autoSpaceDN w:val="0"/>
              <w:adjustRightInd w:val="0"/>
              <w:spacing w:before="60" w:after="60" w:line="276" w:lineRule="auto"/>
              <w:jc w:val="both"/>
              <w:rPr>
                <w:rFonts w:ascii="Arial" w:hAnsi="Arial" w:cs="Arial"/>
                <w:b/>
                <w:bCs/>
                <w:szCs w:val="24"/>
              </w:rPr>
            </w:pPr>
            <w:r w:rsidRPr="004127A9">
              <w:rPr>
                <w:rFonts w:ascii="Arial" w:hAnsi="Arial" w:cs="Arial"/>
                <w:b/>
                <w:bCs/>
                <w:szCs w:val="24"/>
              </w:rPr>
              <w:t>Parapet</w:t>
            </w:r>
          </w:p>
        </w:tc>
        <w:tc>
          <w:tcPr>
            <w:tcW w:w="7938" w:type="dxa"/>
          </w:tcPr>
          <w:p w14:paraId="3079266C" w14:textId="03468BF5" w:rsidR="0042131D" w:rsidRPr="005E14CE" w:rsidRDefault="0042131D" w:rsidP="005E14CE">
            <w:pPr>
              <w:autoSpaceDE w:val="0"/>
              <w:autoSpaceDN w:val="0"/>
              <w:adjustRightInd w:val="0"/>
              <w:spacing w:before="60" w:after="60" w:line="276" w:lineRule="auto"/>
              <w:jc w:val="both"/>
              <w:rPr>
                <w:rFonts w:ascii="Arial" w:hAnsi="Arial" w:cs="Arial"/>
                <w:szCs w:val="24"/>
                <w:lang w:val="en"/>
              </w:rPr>
            </w:pPr>
            <w:r w:rsidRPr="004127A9">
              <w:rPr>
                <w:rFonts w:ascii="Arial" w:hAnsi="Arial" w:cs="Arial"/>
                <w:szCs w:val="24"/>
                <w:lang w:val="en"/>
              </w:rPr>
              <w:t xml:space="preserve">A barrier, </w:t>
            </w:r>
            <w:proofErr w:type="gramStart"/>
            <w:r w:rsidRPr="004127A9">
              <w:rPr>
                <w:rFonts w:ascii="Arial" w:hAnsi="Arial" w:cs="Arial"/>
                <w:szCs w:val="24"/>
                <w:lang w:val="en"/>
              </w:rPr>
              <w:t>similar to</w:t>
            </w:r>
            <w:proofErr w:type="gramEnd"/>
            <w:r w:rsidRPr="004127A9">
              <w:rPr>
                <w:rFonts w:ascii="Arial" w:hAnsi="Arial" w:cs="Arial"/>
                <w:szCs w:val="24"/>
                <w:lang w:val="en"/>
              </w:rPr>
              <w:t xml:space="preserve"> a wall, at the edge of a roof, terrace, </w:t>
            </w:r>
            <w:r w:rsidR="00443E3F">
              <w:rPr>
                <w:rFonts w:ascii="Arial" w:hAnsi="Arial" w:cs="Arial"/>
                <w:szCs w:val="24"/>
                <w:lang w:val="en"/>
              </w:rPr>
              <w:t>B</w:t>
            </w:r>
            <w:r w:rsidRPr="004127A9">
              <w:rPr>
                <w:rFonts w:ascii="Arial" w:hAnsi="Arial" w:cs="Arial"/>
                <w:szCs w:val="24"/>
                <w:lang w:val="en"/>
              </w:rPr>
              <w:t>alcony or other structure</w:t>
            </w:r>
          </w:p>
        </w:tc>
      </w:tr>
      <w:tr w:rsidR="00E74C92" w:rsidRPr="00F700B8" w14:paraId="13E10448" w14:textId="77777777" w:rsidTr="00BA7774">
        <w:trPr>
          <w:trHeight w:val="696"/>
        </w:trPr>
        <w:tc>
          <w:tcPr>
            <w:tcW w:w="2249" w:type="dxa"/>
          </w:tcPr>
          <w:p w14:paraId="36EA4B1A" w14:textId="577CF39A" w:rsidR="0042131D" w:rsidRPr="004127A9" w:rsidRDefault="0042131D" w:rsidP="005E14CE">
            <w:pPr>
              <w:autoSpaceDE w:val="0"/>
              <w:autoSpaceDN w:val="0"/>
              <w:adjustRightInd w:val="0"/>
              <w:spacing w:before="60" w:after="60" w:line="276" w:lineRule="auto"/>
              <w:jc w:val="both"/>
              <w:rPr>
                <w:rFonts w:ascii="Arial" w:hAnsi="Arial" w:cs="Arial"/>
                <w:b/>
                <w:bCs/>
                <w:szCs w:val="24"/>
              </w:rPr>
            </w:pPr>
            <w:r w:rsidRPr="004127A9">
              <w:rPr>
                <w:rFonts w:ascii="Arial" w:hAnsi="Arial" w:cs="Arial"/>
                <w:b/>
                <w:bCs/>
                <w:szCs w:val="24"/>
              </w:rPr>
              <w:t xml:space="preserve">Portico </w:t>
            </w:r>
          </w:p>
        </w:tc>
        <w:tc>
          <w:tcPr>
            <w:tcW w:w="7938" w:type="dxa"/>
          </w:tcPr>
          <w:p w14:paraId="774E5A09" w14:textId="1FA35E04" w:rsidR="0042131D" w:rsidRPr="004127A9" w:rsidRDefault="0042131D" w:rsidP="005E14CE">
            <w:pPr>
              <w:autoSpaceDE w:val="0"/>
              <w:autoSpaceDN w:val="0"/>
              <w:adjustRightInd w:val="0"/>
              <w:spacing w:before="60" w:after="60" w:line="276" w:lineRule="auto"/>
              <w:jc w:val="both"/>
              <w:rPr>
                <w:rFonts w:ascii="Arial" w:hAnsi="Arial" w:cs="Arial"/>
                <w:bCs/>
                <w:szCs w:val="24"/>
              </w:rPr>
            </w:pPr>
            <w:r w:rsidRPr="004127A9">
              <w:rPr>
                <w:rFonts w:ascii="Arial" w:hAnsi="Arial" w:cs="Arial"/>
                <w:bCs/>
                <w:szCs w:val="24"/>
              </w:rPr>
              <w:t xml:space="preserve">Student Information System at UCL accessed by user-id and password </w:t>
            </w:r>
          </w:p>
        </w:tc>
      </w:tr>
      <w:tr w:rsidR="00675769" w:rsidRPr="00F700B8" w14:paraId="28DA3582" w14:textId="77777777" w:rsidTr="166CBF1E">
        <w:tc>
          <w:tcPr>
            <w:tcW w:w="2249" w:type="dxa"/>
          </w:tcPr>
          <w:p w14:paraId="4F72D791" w14:textId="62B8B18A" w:rsidR="00707CDD" w:rsidRPr="004127A9" w:rsidRDefault="00707CDD" w:rsidP="005E14CE">
            <w:pPr>
              <w:autoSpaceDE w:val="0"/>
              <w:autoSpaceDN w:val="0"/>
              <w:adjustRightInd w:val="0"/>
              <w:spacing w:before="60" w:after="60" w:line="276" w:lineRule="auto"/>
              <w:jc w:val="both"/>
              <w:rPr>
                <w:rFonts w:ascii="Arial" w:hAnsi="Arial" w:cs="Arial"/>
                <w:b/>
                <w:bCs/>
                <w:szCs w:val="24"/>
              </w:rPr>
            </w:pPr>
            <w:r>
              <w:rPr>
                <w:rFonts w:ascii="Arial" w:hAnsi="Arial" w:cs="Arial"/>
                <w:b/>
                <w:bCs/>
                <w:szCs w:val="24"/>
              </w:rPr>
              <w:t>Prohibited Areas</w:t>
            </w:r>
          </w:p>
        </w:tc>
        <w:tc>
          <w:tcPr>
            <w:tcW w:w="7938" w:type="dxa"/>
          </w:tcPr>
          <w:p w14:paraId="03C4AEC5" w14:textId="0EC3CD12" w:rsidR="00707CDD" w:rsidRPr="007A0428" w:rsidRDefault="00707CDD" w:rsidP="005E14CE">
            <w:pPr>
              <w:autoSpaceDE w:val="0"/>
              <w:autoSpaceDN w:val="0"/>
              <w:adjustRightInd w:val="0"/>
              <w:spacing w:before="60" w:after="60" w:line="276" w:lineRule="auto"/>
              <w:jc w:val="both"/>
              <w:rPr>
                <w:rFonts w:ascii="Arial" w:hAnsi="Arial" w:cs="Arial"/>
                <w:bCs/>
                <w:szCs w:val="24"/>
              </w:rPr>
            </w:pPr>
            <w:r w:rsidRPr="007A0428">
              <w:rPr>
                <w:rFonts w:ascii="Arial" w:hAnsi="Arial" w:cs="Arial"/>
              </w:rPr>
              <w:t xml:space="preserve">Prohibited Areas include, but are not limited to </w:t>
            </w:r>
            <w:r w:rsidR="00E71966" w:rsidRPr="007A0428">
              <w:rPr>
                <w:rFonts w:ascii="Arial" w:hAnsi="Arial" w:cs="Arial"/>
              </w:rPr>
              <w:t xml:space="preserve">the following areas within </w:t>
            </w:r>
            <w:r w:rsidR="00DC7FFA" w:rsidRPr="007A0428">
              <w:rPr>
                <w:rFonts w:ascii="Arial" w:hAnsi="Arial" w:cs="Arial"/>
              </w:rPr>
              <w:t>Halls: -</w:t>
            </w:r>
            <w:r w:rsidR="00E71966" w:rsidRPr="007A0428">
              <w:rPr>
                <w:rFonts w:ascii="Arial" w:hAnsi="Arial" w:cs="Arial"/>
              </w:rPr>
              <w:t xml:space="preserve"> </w:t>
            </w:r>
            <w:r w:rsidRPr="007A0428">
              <w:rPr>
                <w:rFonts w:ascii="Arial" w:hAnsi="Arial" w:cs="Arial"/>
              </w:rPr>
              <w:t xml:space="preserve">all roof areas, </w:t>
            </w:r>
            <w:r w:rsidR="00443E3F" w:rsidRPr="007A0428">
              <w:rPr>
                <w:rFonts w:ascii="Arial" w:hAnsi="Arial" w:cs="Arial"/>
              </w:rPr>
              <w:t>B</w:t>
            </w:r>
            <w:r w:rsidRPr="007A0428">
              <w:rPr>
                <w:rFonts w:ascii="Arial" w:hAnsi="Arial" w:cs="Arial"/>
              </w:rPr>
              <w:t xml:space="preserve">alconies, </w:t>
            </w:r>
            <w:r w:rsidR="00443E3F" w:rsidRPr="007A0428">
              <w:rPr>
                <w:rFonts w:ascii="Arial" w:hAnsi="Arial" w:cs="Arial"/>
              </w:rPr>
              <w:t>P</w:t>
            </w:r>
            <w:r w:rsidRPr="007A0428">
              <w:rPr>
                <w:rFonts w:ascii="Arial" w:hAnsi="Arial" w:cs="Arial"/>
              </w:rPr>
              <w:t>arapets, ledges, boiler rooms, electrical intake/riser cupboards, lift motor rooms, commercial kitchens (</w:t>
            </w:r>
            <w:r w:rsidR="005C5581">
              <w:rPr>
                <w:rFonts w:ascii="Arial" w:hAnsi="Arial" w:cs="Arial"/>
              </w:rPr>
              <w:t xml:space="preserve">at </w:t>
            </w:r>
            <w:proofErr w:type="spellStart"/>
            <w:r w:rsidR="007A0428">
              <w:rPr>
                <w:rFonts w:ascii="Arial" w:hAnsi="Arial" w:cs="Arial"/>
              </w:rPr>
              <w:t>I</w:t>
            </w:r>
            <w:r w:rsidRPr="007A0428">
              <w:rPr>
                <w:rFonts w:ascii="Arial" w:hAnsi="Arial" w:cs="Arial"/>
              </w:rPr>
              <w:t>for</w:t>
            </w:r>
            <w:proofErr w:type="spellEnd"/>
            <w:r w:rsidRPr="007A0428">
              <w:rPr>
                <w:rFonts w:ascii="Arial" w:hAnsi="Arial" w:cs="Arial"/>
              </w:rPr>
              <w:t xml:space="preserve"> Evans Hall and Ramsay Hall) and any other areas which have notices on access doors stating that there is a hazard within</w:t>
            </w:r>
          </w:p>
        </w:tc>
      </w:tr>
      <w:tr w:rsidR="004379AD" w:rsidRPr="00F700B8" w14:paraId="3EC67305" w14:textId="77777777" w:rsidTr="00BA7774">
        <w:tc>
          <w:tcPr>
            <w:tcW w:w="2249" w:type="dxa"/>
          </w:tcPr>
          <w:p w14:paraId="61C1EA54" w14:textId="58F0A09B" w:rsidR="004379AD" w:rsidRDefault="004379AD" w:rsidP="005E14CE">
            <w:pPr>
              <w:autoSpaceDE w:val="0"/>
              <w:autoSpaceDN w:val="0"/>
              <w:adjustRightInd w:val="0"/>
              <w:spacing w:before="60" w:after="60" w:line="276" w:lineRule="auto"/>
              <w:jc w:val="both"/>
              <w:rPr>
                <w:rFonts w:ascii="Arial" w:hAnsi="Arial" w:cs="Arial"/>
                <w:b/>
                <w:bCs/>
                <w:szCs w:val="24"/>
              </w:rPr>
            </w:pPr>
            <w:r>
              <w:rPr>
                <w:rFonts w:ascii="Arial" w:hAnsi="Arial" w:cs="Arial"/>
                <w:b/>
                <w:bCs/>
                <w:szCs w:val="24"/>
              </w:rPr>
              <w:t>SRA (Student Residence Advisor)</w:t>
            </w:r>
          </w:p>
        </w:tc>
        <w:tc>
          <w:tcPr>
            <w:tcW w:w="7938" w:type="dxa"/>
          </w:tcPr>
          <w:p w14:paraId="67478BAE" w14:textId="2FD7AB1F" w:rsidR="004379AD" w:rsidRPr="007A0428" w:rsidRDefault="004379AD" w:rsidP="005E14CE">
            <w:pPr>
              <w:autoSpaceDE w:val="0"/>
              <w:autoSpaceDN w:val="0"/>
              <w:adjustRightInd w:val="0"/>
              <w:spacing w:before="60" w:after="60" w:line="276" w:lineRule="auto"/>
              <w:jc w:val="both"/>
              <w:rPr>
                <w:rFonts w:ascii="Arial" w:hAnsi="Arial" w:cs="Arial"/>
              </w:rPr>
            </w:pPr>
            <w:r w:rsidRPr="007A0428">
              <w:rPr>
                <w:rFonts w:ascii="Arial" w:hAnsi="Arial" w:cs="Arial"/>
              </w:rPr>
              <w:t xml:space="preserve">Postgraduate residents employed by UCL Support and Wellbeing to support students in </w:t>
            </w:r>
            <w:r w:rsidR="001E5B4F" w:rsidRPr="007A0428">
              <w:rPr>
                <w:rFonts w:ascii="Arial" w:hAnsi="Arial" w:cs="Arial"/>
              </w:rPr>
              <w:t>H</w:t>
            </w:r>
            <w:r w:rsidRPr="007A0428">
              <w:rPr>
                <w:rFonts w:ascii="Arial" w:hAnsi="Arial" w:cs="Arial"/>
              </w:rPr>
              <w:t>alls</w:t>
            </w:r>
            <w:r w:rsidR="00E71966" w:rsidRPr="007A0428">
              <w:rPr>
                <w:rFonts w:ascii="Arial" w:hAnsi="Arial" w:cs="Arial"/>
              </w:rPr>
              <w:t>, who are</w:t>
            </w:r>
            <w:r w:rsidR="006C6700" w:rsidRPr="007A0428">
              <w:rPr>
                <w:rFonts w:ascii="Arial" w:hAnsi="Arial" w:cs="Arial"/>
              </w:rPr>
              <w:t xml:space="preserve"> a</w:t>
            </w:r>
            <w:r w:rsidR="0054469E" w:rsidRPr="007A0428">
              <w:rPr>
                <w:rFonts w:ascii="Arial" w:hAnsi="Arial" w:cs="Arial"/>
              </w:rPr>
              <w:t>vailable by visiting</w:t>
            </w:r>
            <w:r w:rsidR="00E71966" w:rsidRPr="007A0428">
              <w:rPr>
                <w:rFonts w:ascii="Arial" w:hAnsi="Arial" w:cs="Arial"/>
              </w:rPr>
              <w:t xml:space="preserve"> the</w:t>
            </w:r>
            <w:r w:rsidR="0054469E" w:rsidRPr="007A0428">
              <w:rPr>
                <w:rFonts w:ascii="Arial" w:hAnsi="Arial" w:cs="Arial"/>
              </w:rPr>
              <w:t xml:space="preserve"> </w:t>
            </w:r>
            <w:r w:rsidR="00E71966" w:rsidRPr="007A0428">
              <w:rPr>
                <w:rFonts w:ascii="Arial" w:hAnsi="Arial" w:cs="Arial"/>
              </w:rPr>
              <w:t xml:space="preserve">Halls </w:t>
            </w:r>
            <w:r w:rsidR="0054469E" w:rsidRPr="007A0428">
              <w:rPr>
                <w:rFonts w:ascii="Arial" w:hAnsi="Arial" w:cs="Arial"/>
              </w:rPr>
              <w:t>reception or calling the SRA duty mobile</w:t>
            </w:r>
            <w:r w:rsidR="00E71966" w:rsidRPr="007A0428">
              <w:rPr>
                <w:rFonts w:ascii="Arial" w:hAnsi="Arial" w:cs="Arial"/>
              </w:rPr>
              <w:t xml:space="preserve"> using the details provided by the Halls Team</w:t>
            </w:r>
            <w:r w:rsidRPr="007A0428">
              <w:rPr>
                <w:rFonts w:ascii="Arial" w:hAnsi="Arial" w:cs="Arial"/>
              </w:rPr>
              <w:t>.</w:t>
            </w:r>
          </w:p>
        </w:tc>
      </w:tr>
      <w:tr w:rsidR="00E74C92" w:rsidRPr="00F700B8" w14:paraId="6EA6305F" w14:textId="77777777" w:rsidTr="00BA7774">
        <w:tc>
          <w:tcPr>
            <w:tcW w:w="2249" w:type="dxa"/>
          </w:tcPr>
          <w:p w14:paraId="28E10E3F" w14:textId="3A3081F6" w:rsidR="0042131D" w:rsidRPr="004127A9" w:rsidRDefault="0042131D" w:rsidP="005E14CE">
            <w:pPr>
              <w:autoSpaceDE w:val="0"/>
              <w:autoSpaceDN w:val="0"/>
              <w:adjustRightInd w:val="0"/>
              <w:spacing w:before="60" w:after="60" w:line="276" w:lineRule="auto"/>
              <w:jc w:val="both"/>
              <w:rPr>
                <w:rFonts w:ascii="Arial" w:hAnsi="Arial" w:cs="Arial"/>
                <w:b/>
                <w:bCs/>
                <w:szCs w:val="24"/>
              </w:rPr>
            </w:pPr>
            <w:r w:rsidRPr="004127A9">
              <w:rPr>
                <w:rFonts w:ascii="Arial" w:hAnsi="Arial" w:cs="Arial"/>
                <w:b/>
                <w:bCs/>
                <w:szCs w:val="24"/>
              </w:rPr>
              <w:t>Subl</w:t>
            </w:r>
            <w:r w:rsidR="00F7109D">
              <w:rPr>
                <w:rFonts w:ascii="Arial" w:hAnsi="Arial" w:cs="Arial"/>
                <w:b/>
                <w:bCs/>
                <w:szCs w:val="24"/>
              </w:rPr>
              <w:t>icence</w:t>
            </w:r>
          </w:p>
        </w:tc>
        <w:tc>
          <w:tcPr>
            <w:tcW w:w="7938" w:type="dxa"/>
          </w:tcPr>
          <w:p w14:paraId="7147E842" w14:textId="595A8DAD" w:rsidR="0042131D" w:rsidRPr="005E14CE" w:rsidRDefault="0042131D" w:rsidP="005E14CE">
            <w:pPr>
              <w:autoSpaceDE w:val="0"/>
              <w:autoSpaceDN w:val="0"/>
              <w:adjustRightInd w:val="0"/>
              <w:spacing w:before="60" w:after="60" w:line="276" w:lineRule="auto"/>
              <w:jc w:val="both"/>
              <w:rPr>
                <w:rFonts w:ascii="Arial" w:hAnsi="Arial" w:cs="Arial"/>
                <w:szCs w:val="24"/>
                <w:lang w:val="en"/>
              </w:rPr>
            </w:pPr>
            <w:r w:rsidRPr="004127A9">
              <w:rPr>
                <w:rStyle w:val="defparentofdefissenseb"/>
                <w:rFonts w:ascii="Arial" w:hAnsi="Arial" w:cs="Arial"/>
                <w:szCs w:val="24"/>
                <w:lang w:val="en"/>
              </w:rPr>
              <w:t xml:space="preserve">To allow someone to </w:t>
            </w:r>
            <w:r w:rsidR="00F7109D">
              <w:rPr>
                <w:rStyle w:val="defparentofdefissenseb"/>
                <w:rFonts w:ascii="Arial" w:hAnsi="Arial" w:cs="Arial"/>
                <w:szCs w:val="24"/>
                <w:lang w:val="en"/>
              </w:rPr>
              <w:t>license or use</w:t>
            </w:r>
            <w:r w:rsidRPr="004127A9">
              <w:rPr>
                <w:rStyle w:val="defparentofdefissenseb"/>
                <w:rFonts w:ascii="Arial" w:hAnsi="Arial" w:cs="Arial"/>
                <w:szCs w:val="24"/>
                <w:lang w:val="en"/>
              </w:rPr>
              <w:t xml:space="preserve"> a room or flat which you are </w:t>
            </w:r>
            <w:r w:rsidR="00F7109D">
              <w:rPr>
                <w:rStyle w:val="defparentofdefissenseb"/>
                <w:rFonts w:ascii="Arial" w:hAnsi="Arial" w:cs="Arial"/>
                <w:szCs w:val="24"/>
                <w:lang w:val="en"/>
              </w:rPr>
              <w:t xml:space="preserve">licensing </w:t>
            </w:r>
            <w:r w:rsidRPr="004127A9">
              <w:rPr>
                <w:rStyle w:val="defparentofdefissenseb"/>
                <w:rFonts w:ascii="Arial" w:hAnsi="Arial" w:cs="Arial"/>
                <w:szCs w:val="24"/>
                <w:lang w:val="en"/>
              </w:rPr>
              <w:t>from someone else</w:t>
            </w:r>
          </w:p>
        </w:tc>
      </w:tr>
      <w:tr w:rsidR="00E74C92" w:rsidRPr="00F700B8" w14:paraId="234998E2" w14:textId="77777777" w:rsidTr="00BA7774">
        <w:tc>
          <w:tcPr>
            <w:tcW w:w="2249" w:type="dxa"/>
          </w:tcPr>
          <w:p w14:paraId="6BC61C47" w14:textId="77777777" w:rsidR="0042131D" w:rsidRPr="004127A9" w:rsidRDefault="0042131D" w:rsidP="005E14CE">
            <w:pPr>
              <w:autoSpaceDE w:val="0"/>
              <w:autoSpaceDN w:val="0"/>
              <w:adjustRightInd w:val="0"/>
              <w:spacing w:before="60" w:after="60" w:line="276" w:lineRule="auto"/>
              <w:jc w:val="both"/>
              <w:rPr>
                <w:rFonts w:ascii="Arial" w:hAnsi="Arial" w:cs="Arial"/>
                <w:b/>
                <w:bCs/>
                <w:szCs w:val="24"/>
              </w:rPr>
            </w:pPr>
            <w:r w:rsidRPr="004127A9">
              <w:rPr>
                <w:rFonts w:ascii="Arial" w:hAnsi="Arial" w:cs="Arial"/>
                <w:b/>
                <w:bCs/>
                <w:szCs w:val="24"/>
              </w:rPr>
              <w:t>Swipe/</w:t>
            </w:r>
          </w:p>
          <w:p w14:paraId="789AAB36" w14:textId="54F40B87" w:rsidR="0042131D" w:rsidRPr="004127A9" w:rsidRDefault="0042131D" w:rsidP="005E14CE">
            <w:pPr>
              <w:autoSpaceDE w:val="0"/>
              <w:autoSpaceDN w:val="0"/>
              <w:adjustRightInd w:val="0"/>
              <w:spacing w:before="60" w:after="60" w:line="276" w:lineRule="auto"/>
              <w:jc w:val="both"/>
              <w:rPr>
                <w:rFonts w:ascii="Arial" w:hAnsi="Arial" w:cs="Arial"/>
                <w:b/>
                <w:bCs/>
                <w:szCs w:val="24"/>
              </w:rPr>
            </w:pPr>
            <w:r w:rsidRPr="004127A9">
              <w:rPr>
                <w:rFonts w:ascii="Arial" w:hAnsi="Arial" w:cs="Arial"/>
                <w:b/>
                <w:bCs/>
                <w:szCs w:val="24"/>
              </w:rPr>
              <w:t>Access Card</w:t>
            </w:r>
          </w:p>
        </w:tc>
        <w:tc>
          <w:tcPr>
            <w:tcW w:w="7938" w:type="dxa"/>
          </w:tcPr>
          <w:p w14:paraId="0AD4DDB1" w14:textId="01FA17F8" w:rsidR="0042131D" w:rsidRPr="005E14CE" w:rsidRDefault="0042131D" w:rsidP="005E14CE">
            <w:pPr>
              <w:autoSpaceDE w:val="0"/>
              <w:autoSpaceDN w:val="0"/>
              <w:adjustRightInd w:val="0"/>
              <w:spacing w:before="60" w:after="60" w:line="276" w:lineRule="auto"/>
              <w:jc w:val="both"/>
              <w:rPr>
                <w:rFonts w:ascii="Arial" w:hAnsi="Arial" w:cs="Arial"/>
                <w:szCs w:val="24"/>
                <w:lang w:val="en"/>
              </w:rPr>
            </w:pPr>
            <w:r w:rsidRPr="004127A9">
              <w:rPr>
                <w:rStyle w:val="defparentofdefissenseb"/>
                <w:rFonts w:ascii="Arial" w:hAnsi="Arial" w:cs="Arial"/>
                <w:szCs w:val="24"/>
                <w:lang w:val="en"/>
              </w:rPr>
              <w:t xml:space="preserve">A plastic card that you slide through a machine </w:t>
            </w:r>
            <w:proofErr w:type="gramStart"/>
            <w:r w:rsidRPr="004127A9">
              <w:rPr>
                <w:rStyle w:val="defparentofdefissenseb"/>
                <w:rFonts w:ascii="Arial" w:hAnsi="Arial" w:cs="Arial"/>
                <w:szCs w:val="24"/>
                <w:lang w:val="en"/>
              </w:rPr>
              <w:t>in order to</w:t>
            </w:r>
            <w:proofErr w:type="gramEnd"/>
            <w:r w:rsidRPr="004127A9">
              <w:rPr>
                <w:rStyle w:val="defparentofdefissenseb"/>
                <w:rFonts w:ascii="Arial" w:hAnsi="Arial" w:cs="Arial"/>
                <w:szCs w:val="24"/>
                <w:lang w:val="en"/>
              </w:rPr>
              <w:t xml:space="preserve"> be allowed into a building</w:t>
            </w:r>
          </w:p>
        </w:tc>
      </w:tr>
      <w:tr w:rsidR="004379AD" w:rsidRPr="00F700B8" w14:paraId="2AA0212C" w14:textId="77777777" w:rsidTr="00BA7774">
        <w:tc>
          <w:tcPr>
            <w:tcW w:w="2249" w:type="dxa"/>
          </w:tcPr>
          <w:p w14:paraId="62A7E788" w14:textId="09C2AE75" w:rsidR="004379AD" w:rsidRPr="004127A9" w:rsidRDefault="004379AD" w:rsidP="005E14CE">
            <w:pPr>
              <w:autoSpaceDE w:val="0"/>
              <w:autoSpaceDN w:val="0"/>
              <w:adjustRightInd w:val="0"/>
              <w:spacing w:before="60" w:after="60" w:line="276" w:lineRule="auto"/>
              <w:jc w:val="both"/>
              <w:rPr>
                <w:rFonts w:ascii="Arial" w:hAnsi="Arial" w:cs="Arial"/>
                <w:b/>
                <w:bCs/>
                <w:szCs w:val="24"/>
              </w:rPr>
            </w:pPr>
            <w:r>
              <w:rPr>
                <w:rFonts w:ascii="Arial" w:hAnsi="Arial" w:cs="Arial"/>
                <w:b/>
                <w:bCs/>
                <w:szCs w:val="24"/>
              </w:rPr>
              <w:t>Wardens</w:t>
            </w:r>
          </w:p>
        </w:tc>
        <w:tc>
          <w:tcPr>
            <w:tcW w:w="7938" w:type="dxa"/>
          </w:tcPr>
          <w:p w14:paraId="5E6A2F29" w14:textId="7EA4D211" w:rsidR="004379AD" w:rsidRPr="004127A9" w:rsidRDefault="004379AD" w:rsidP="005E14CE">
            <w:pPr>
              <w:autoSpaceDE w:val="0"/>
              <w:autoSpaceDN w:val="0"/>
              <w:adjustRightInd w:val="0"/>
              <w:spacing w:before="60" w:after="60" w:line="276" w:lineRule="auto"/>
              <w:jc w:val="both"/>
              <w:rPr>
                <w:rStyle w:val="defparentofdefissenseb"/>
                <w:rFonts w:ascii="Arial" w:hAnsi="Arial" w:cs="Arial"/>
                <w:szCs w:val="24"/>
                <w:lang w:val="en"/>
              </w:rPr>
            </w:pPr>
            <w:r>
              <w:rPr>
                <w:rStyle w:val="defparentofdefissenseb"/>
                <w:rFonts w:ascii="Arial" w:hAnsi="Arial" w:cs="Arial"/>
                <w:szCs w:val="24"/>
                <w:lang w:val="en"/>
              </w:rPr>
              <w:t>Live-in members of staff</w:t>
            </w:r>
            <w:r w:rsidR="0054469E">
              <w:rPr>
                <w:rStyle w:val="defparentofdefissenseb"/>
                <w:rFonts w:ascii="Arial" w:hAnsi="Arial" w:cs="Arial"/>
                <w:szCs w:val="24"/>
                <w:lang w:val="en"/>
              </w:rPr>
              <w:t xml:space="preserve">, </w:t>
            </w:r>
            <w:r>
              <w:rPr>
                <w:rStyle w:val="defparentofdefissenseb"/>
                <w:rFonts w:ascii="Arial" w:hAnsi="Arial" w:cs="Arial"/>
                <w:szCs w:val="24"/>
                <w:lang w:val="en"/>
              </w:rPr>
              <w:t>representing Student Support and Wellbeing</w:t>
            </w:r>
            <w:r w:rsidR="0054469E">
              <w:rPr>
                <w:rStyle w:val="defparentofdefissenseb"/>
                <w:rFonts w:ascii="Arial" w:hAnsi="Arial" w:cs="Arial"/>
                <w:szCs w:val="24"/>
                <w:lang w:val="en"/>
              </w:rPr>
              <w:t xml:space="preserve"> and support</w:t>
            </w:r>
            <w:r w:rsidR="001E5B4F">
              <w:rPr>
                <w:rStyle w:val="defparentofdefissenseb"/>
                <w:rFonts w:ascii="Arial" w:hAnsi="Arial" w:cs="Arial"/>
                <w:szCs w:val="24"/>
                <w:lang w:val="en"/>
              </w:rPr>
              <w:t>ing</w:t>
            </w:r>
            <w:r w:rsidR="0054469E">
              <w:rPr>
                <w:rStyle w:val="defparentofdefissenseb"/>
                <w:rFonts w:ascii="Arial" w:hAnsi="Arial" w:cs="Arial"/>
                <w:szCs w:val="24"/>
                <w:lang w:val="en"/>
              </w:rPr>
              <w:t xml:space="preserve"> the SRAs.</w:t>
            </w:r>
          </w:p>
        </w:tc>
      </w:tr>
    </w:tbl>
    <w:p w14:paraId="7C821BB4" w14:textId="77777777" w:rsidR="001B4826" w:rsidRPr="001B4826" w:rsidRDefault="001B4826" w:rsidP="004A2956">
      <w:pPr>
        <w:jc w:val="both"/>
      </w:pPr>
    </w:p>
    <w:sectPr w:rsidR="001B4826" w:rsidRPr="001B4826" w:rsidSect="00424981">
      <w:headerReference w:type="default" r:id="rId81"/>
      <w:footerReference w:type="default" r:id="rId82"/>
      <w:headerReference w:type="first" r:id="rId83"/>
      <w:footerReference w:type="first" r:id="rId84"/>
      <w:type w:val="continuous"/>
      <w:pgSz w:w="11899" w:h="16838"/>
      <w:pgMar w:top="851" w:right="851" w:bottom="851" w:left="851" w:header="709" w:footer="42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BA801" w14:textId="77777777" w:rsidR="00840628" w:rsidRDefault="00840628">
      <w:r>
        <w:separator/>
      </w:r>
    </w:p>
  </w:endnote>
  <w:endnote w:type="continuationSeparator" w:id="0">
    <w:p w14:paraId="4BC4DDB5" w14:textId="77777777" w:rsidR="00840628" w:rsidRDefault="00840628">
      <w:r>
        <w:continuationSeparator/>
      </w:r>
    </w:p>
  </w:endnote>
  <w:endnote w:type="continuationNotice" w:id="1">
    <w:p w14:paraId="210B9F5D" w14:textId="77777777" w:rsidR="00840628" w:rsidRDefault="008406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Avenir Blac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AF93" w14:textId="77777777" w:rsidR="003F0DE8" w:rsidRDefault="003F0DE8">
    <w:pPr>
      <w:pStyle w:val="Footer"/>
      <w:rPr>
        <w:rFonts w:ascii="Arial" w:hAnsi="Arial" w:cs="Arial"/>
        <w:sz w:val="18"/>
        <w:szCs w:val="18"/>
      </w:rPr>
    </w:pPr>
  </w:p>
  <w:p w14:paraId="38F05B11" w14:textId="77777777" w:rsidR="003F0DE8" w:rsidRDefault="003F0DE8">
    <w:pPr>
      <w:pStyle w:val="Footer"/>
      <w:rPr>
        <w:rFonts w:ascii="Arial" w:hAnsi="Arial" w:cs="Arial"/>
        <w:sz w:val="18"/>
        <w:szCs w:val="18"/>
      </w:rPr>
    </w:pPr>
  </w:p>
  <w:p w14:paraId="77E26BA5" w14:textId="77777777" w:rsidR="003F0DE8" w:rsidRDefault="003F0DE8">
    <w:pPr>
      <w:pStyle w:val="Footer"/>
      <w:rPr>
        <w:rFonts w:ascii="Arial" w:hAnsi="Arial" w:cs="Arial"/>
        <w:sz w:val="18"/>
        <w:szCs w:val="18"/>
      </w:rPr>
    </w:pPr>
    <w:r w:rsidRPr="00705D1D">
      <w:rPr>
        <w:rFonts w:ascii="Arial" w:hAnsi="Arial" w:cs="Arial"/>
        <w:sz w:val="18"/>
        <w:szCs w:val="18"/>
      </w:rPr>
      <w:t xml:space="preserve">UCL Accommodation </w:t>
    </w:r>
  </w:p>
  <w:p w14:paraId="44489C4A" w14:textId="0276EE89" w:rsidR="003F0DE8" w:rsidRPr="00705D1D" w:rsidRDefault="003F0DE8">
    <w:pPr>
      <w:pStyle w:val="Footer"/>
      <w:rPr>
        <w:rFonts w:ascii="Arial" w:hAnsi="Arial" w:cs="Arial"/>
        <w:sz w:val="18"/>
        <w:szCs w:val="18"/>
      </w:rPr>
    </w:pPr>
    <w:r>
      <w:rPr>
        <w:rFonts w:ascii="Arial" w:hAnsi="Arial" w:cs="Arial"/>
        <w:sz w:val="18"/>
        <w:szCs w:val="18"/>
      </w:rPr>
      <w:t xml:space="preserve">Accommodation </w:t>
    </w:r>
    <w:r w:rsidRPr="00705D1D">
      <w:rPr>
        <w:rFonts w:ascii="Arial" w:hAnsi="Arial" w:cs="Arial"/>
        <w:sz w:val="18"/>
        <w:szCs w:val="18"/>
      </w:rPr>
      <w:t>General Regulations</w:t>
    </w:r>
    <w:r>
      <w:rPr>
        <w:rFonts w:ascii="Arial" w:hAnsi="Arial" w:cs="Arial"/>
        <w:sz w:val="18"/>
        <w:szCs w:val="18"/>
      </w:rPr>
      <w:t xml:space="preserve"> 202</w:t>
    </w:r>
    <w:r w:rsidR="00E96832">
      <w:rPr>
        <w:rFonts w:ascii="Arial" w:hAnsi="Arial" w:cs="Arial"/>
        <w:sz w:val="18"/>
        <w:szCs w:val="18"/>
      </w:rPr>
      <w:t>4</w:t>
    </w:r>
    <w:r w:rsidR="00206A64">
      <w:rPr>
        <w:rFonts w:ascii="Arial" w:hAnsi="Arial" w:cs="Arial"/>
        <w:sz w:val="18"/>
        <w:szCs w:val="18"/>
      </w:rPr>
      <w:t>-2</w:t>
    </w:r>
    <w:r w:rsidR="00E96832">
      <w:rPr>
        <w:rFonts w:ascii="Arial" w:hAnsi="Arial" w:cs="Arial"/>
        <w:sz w:val="18"/>
        <w:szCs w:val="18"/>
      </w:rPr>
      <w:t>5</w:t>
    </w:r>
    <w:r w:rsidRPr="00705D1D">
      <w:rPr>
        <w:rFonts w:ascii="Arial" w:hAnsi="Arial" w:cs="Arial"/>
        <w:sz w:val="18"/>
        <w:szCs w:val="18"/>
      </w:rPr>
      <w:ptab w:relativeTo="margin" w:alignment="right" w:leader="none"/>
    </w:r>
    <w:r w:rsidRPr="00705D1D">
      <w:rPr>
        <w:rFonts w:ascii="Arial" w:hAnsi="Arial" w:cs="Arial"/>
        <w:sz w:val="18"/>
        <w:szCs w:val="18"/>
      </w:rPr>
      <w:t xml:space="preserve">Page </w:t>
    </w:r>
    <w:r w:rsidRPr="00705D1D">
      <w:rPr>
        <w:rFonts w:ascii="Arial" w:hAnsi="Arial" w:cs="Arial"/>
        <w:color w:val="2B579A"/>
        <w:sz w:val="18"/>
        <w:szCs w:val="18"/>
        <w:shd w:val="clear" w:color="auto" w:fill="E6E6E6"/>
      </w:rPr>
      <w:fldChar w:fldCharType="begin"/>
    </w:r>
    <w:r w:rsidRPr="00705D1D">
      <w:rPr>
        <w:rFonts w:ascii="Arial" w:hAnsi="Arial" w:cs="Arial"/>
        <w:bCs/>
        <w:sz w:val="18"/>
        <w:szCs w:val="18"/>
      </w:rPr>
      <w:instrText xml:space="preserve"> PAGE  \* Arabic  \* MERGEFORMAT </w:instrText>
    </w:r>
    <w:r w:rsidRPr="00705D1D">
      <w:rPr>
        <w:rFonts w:ascii="Arial" w:hAnsi="Arial" w:cs="Arial"/>
        <w:color w:val="2B579A"/>
        <w:sz w:val="18"/>
        <w:szCs w:val="18"/>
        <w:shd w:val="clear" w:color="auto" w:fill="E6E6E6"/>
      </w:rPr>
      <w:fldChar w:fldCharType="separate"/>
    </w:r>
    <w:r>
      <w:rPr>
        <w:rFonts w:ascii="Arial" w:hAnsi="Arial" w:cs="Arial"/>
        <w:bCs/>
        <w:noProof/>
        <w:sz w:val="18"/>
        <w:szCs w:val="18"/>
      </w:rPr>
      <w:t>13</w:t>
    </w:r>
    <w:r w:rsidRPr="00705D1D">
      <w:rPr>
        <w:rFonts w:ascii="Arial" w:hAnsi="Arial" w:cs="Arial"/>
        <w:color w:val="2B579A"/>
        <w:sz w:val="18"/>
        <w:szCs w:val="18"/>
        <w:shd w:val="clear" w:color="auto" w:fill="E6E6E6"/>
      </w:rPr>
      <w:fldChar w:fldCharType="end"/>
    </w:r>
    <w:r w:rsidRPr="00705D1D">
      <w:rPr>
        <w:rFonts w:ascii="Arial" w:hAnsi="Arial" w:cs="Arial"/>
        <w:sz w:val="18"/>
        <w:szCs w:val="18"/>
      </w:rPr>
      <w:t xml:space="preserve"> of </w:t>
    </w:r>
    <w:r w:rsidRPr="00705D1D">
      <w:rPr>
        <w:rFonts w:ascii="Arial" w:hAnsi="Arial" w:cs="Arial"/>
        <w:color w:val="2B579A"/>
        <w:sz w:val="18"/>
        <w:szCs w:val="18"/>
        <w:shd w:val="clear" w:color="auto" w:fill="E6E6E6"/>
      </w:rPr>
      <w:fldChar w:fldCharType="begin"/>
    </w:r>
    <w:r w:rsidRPr="00705D1D">
      <w:rPr>
        <w:rFonts w:ascii="Arial" w:hAnsi="Arial" w:cs="Arial"/>
        <w:bCs/>
        <w:sz w:val="18"/>
        <w:szCs w:val="18"/>
      </w:rPr>
      <w:instrText xml:space="preserve"> NUMPAGES  \* Arabic  \* MERGEFORMAT </w:instrText>
    </w:r>
    <w:r w:rsidRPr="00705D1D">
      <w:rPr>
        <w:rFonts w:ascii="Arial" w:hAnsi="Arial" w:cs="Arial"/>
        <w:color w:val="2B579A"/>
        <w:sz w:val="18"/>
        <w:szCs w:val="18"/>
        <w:shd w:val="clear" w:color="auto" w:fill="E6E6E6"/>
      </w:rPr>
      <w:fldChar w:fldCharType="separate"/>
    </w:r>
    <w:r>
      <w:rPr>
        <w:rFonts w:ascii="Arial" w:hAnsi="Arial" w:cs="Arial"/>
        <w:bCs/>
        <w:noProof/>
        <w:sz w:val="18"/>
        <w:szCs w:val="18"/>
      </w:rPr>
      <w:t>40</w:t>
    </w:r>
    <w:r w:rsidRPr="00705D1D">
      <w:rPr>
        <w:rFonts w:ascii="Arial" w:hAnsi="Arial" w:cs="Arial"/>
        <w:color w:val="2B579A"/>
        <w:sz w:val="18"/>
        <w:szCs w:val="18"/>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5"/>
      <w:gridCol w:w="3395"/>
      <w:gridCol w:w="3395"/>
    </w:tblGrid>
    <w:tr w:rsidR="292D86E4" w14:paraId="576CE848" w14:textId="77777777" w:rsidTr="00BA7774">
      <w:trPr>
        <w:trHeight w:val="300"/>
      </w:trPr>
      <w:tc>
        <w:tcPr>
          <w:tcW w:w="3395" w:type="dxa"/>
        </w:tcPr>
        <w:p w14:paraId="1C664DD4" w14:textId="58019026" w:rsidR="292D86E4" w:rsidRDefault="292D86E4" w:rsidP="00944303">
          <w:pPr>
            <w:pStyle w:val="Header"/>
            <w:ind w:left="-115"/>
          </w:pPr>
        </w:p>
      </w:tc>
      <w:tc>
        <w:tcPr>
          <w:tcW w:w="3395" w:type="dxa"/>
        </w:tcPr>
        <w:p w14:paraId="700F7105" w14:textId="717C4F57" w:rsidR="292D86E4" w:rsidRDefault="292D86E4" w:rsidP="00944303">
          <w:pPr>
            <w:pStyle w:val="Header"/>
            <w:jc w:val="center"/>
          </w:pPr>
        </w:p>
      </w:tc>
      <w:tc>
        <w:tcPr>
          <w:tcW w:w="3395" w:type="dxa"/>
        </w:tcPr>
        <w:p w14:paraId="08C1A843" w14:textId="216B2BE2" w:rsidR="292D86E4" w:rsidRDefault="292D86E4" w:rsidP="00944303">
          <w:pPr>
            <w:pStyle w:val="Header"/>
            <w:ind w:right="-115"/>
            <w:jc w:val="right"/>
          </w:pPr>
        </w:p>
      </w:tc>
    </w:tr>
  </w:tbl>
  <w:p w14:paraId="124B0005" w14:textId="78FFB3B7" w:rsidR="00C550EA" w:rsidRDefault="00C550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F7FAB" w14:textId="77777777" w:rsidR="003F0DE8" w:rsidRDefault="003F0DE8">
    <w:pPr>
      <w:pStyle w:val="Footer"/>
      <w:rPr>
        <w:rFonts w:ascii="Arial" w:hAnsi="Arial" w:cs="Arial"/>
        <w:sz w:val="18"/>
        <w:szCs w:val="18"/>
      </w:rPr>
    </w:pPr>
  </w:p>
  <w:p w14:paraId="7B02FF9F" w14:textId="77777777" w:rsidR="003F0DE8" w:rsidRDefault="003F0DE8">
    <w:pPr>
      <w:pStyle w:val="Footer"/>
      <w:rPr>
        <w:rFonts w:ascii="Arial" w:hAnsi="Arial" w:cs="Arial"/>
        <w:sz w:val="18"/>
        <w:szCs w:val="18"/>
      </w:rPr>
    </w:pPr>
  </w:p>
  <w:p w14:paraId="44D1832A" w14:textId="12986262" w:rsidR="003F0DE8" w:rsidRPr="0010277D" w:rsidRDefault="003F0DE8">
    <w:pPr>
      <w:pStyle w:val="Footer"/>
      <w:rPr>
        <w:rFonts w:ascii="Arial" w:hAnsi="Arial" w:cs="Arial"/>
        <w:sz w:val="16"/>
        <w:szCs w:val="16"/>
      </w:rPr>
    </w:pPr>
    <w:r w:rsidRPr="0010277D">
      <w:rPr>
        <w:rFonts w:ascii="Arial" w:hAnsi="Arial" w:cs="Arial"/>
        <w:sz w:val="16"/>
        <w:szCs w:val="16"/>
      </w:rPr>
      <w:t xml:space="preserve">UCL Accommodation </w:t>
    </w:r>
  </w:p>
  <w:p w14:paraId="0C2C098A" w14:textId="1342E6FD" w:rsidR="003F0DE8" w:rsidRPr="0010277D" w:rsidRDefault="003F0DE8">
    <w:pPr>
      <w:pStyle w:val="Footer"/>
      <w:rPr>
        <w:rFonts w:ascii="Arial" w:hAnsi="Arial" w:cs="Arial"/>
        <w:sz w:val="16"/>
        <w:szCs w:val="16"/>
      </w:rPr>
    </w:pPr>
    <w:r w:rsidRPr="0010277D">
      <w:rPr>
        <w:rFonts w:ascii="Arial" w:hAnsi="Arial" w:cs="Arial"/>
        <w:sz w:val="16"/>
        <w:szCs w:val="16"/>
      </w:rPr>
      <w:t xml:space="preserve">General Regulations </w:t>
    </w:r>
    <w:r w:rsidR="00C26D0E" w:rsidRPr="0010277D">
      <w:rPr>
        <w:rFonts w:ascii="Arial" w:hAnsi="Arial" w:cs="Arial"/>
        <w:sz w:val="16"/>
        <w:szCs w:val="16"/>
      </w:rPr>
      <w:t>202</w:t>
    </w:r>
    <w:r w:rsidR="00C26D0E">
      <w:rPr>
        <w:rFonts w:ascii="Arial" w:hAnsi="Arial" w:cs="Arial"/>
        <w:sz w:val="16"/>
        <w:szCs w:val="16"/>
      </w:rPr>
      <w:t>4</w:t>
    </w:r>
    <w:r w:rsidRPr="0010277D">
      <w:rPr>
        <w:rFonts w:ascii="Arial" w:hAnsi="Arial" w:cs="Arial"/>
        <w:sz w:val="16"/>
        <w:szCs w:val="16"/>
      </w:rPr>
      <w:t>-</w:t>
    </w:r>
    <w:r w:rsidR="00C26D0E" w:rsidRPr="0010277D">
      <w:rPr>
        <w:rFonts w:ascii="Arial" w:hAnsi="Arial" w:cs="Arial"/>
        <w:sz w:val="16"/>
        <w:szCs w:val="16"/>
      </w:rPr>
      <w:t>2</w:t>
    </w:r>
    <w:r w:rsidR="00C26D0E">
      <w:rPr>
        <w:rFonts w:ascii="Arial" w:hAnsi="Arial" w:cs="Arial"/>
        <w:sz w:val="16"/>
        <w:szCs w:val="16"/>
      </w:rPr>
      <w:t>5</w:t>
    </w:r>
    <w:r w:rsidR="00C26D0E" w:rsidRPr="0010277D">
      <w:rPr>
        <w:rFonts w:ascii="Arial" w:hAnsi="Arial" w:cs="Arial"/>
        <w:sz w:val="16"/>
        <w:szCs w:val="16"/>
      </w:rPr>
      <w:ptab w:relativeTo="margin" w:alignment="right" w:leader="none"/>
    </w:r>
    <w:r w:rsidR="00C26D0E" w:rsidRPr="0010277D">
      <w:rPr>
        <w:rFonts w:ascii="Arial" w:hAnsi="Arial" w:cs="Arial"/>
        <w:sz w:val="16"/>
        <w:szCs w:val="16"/>
      </w:rPr>
      <w:t xml:space="preserve">Page </w:t>
    </w:r>
    <w:r w:rsidRPr="0010277D">
      <w:rPr>
        <w:rFonts w:ascii="Arial" w:hAnsi="Arial" w:cs="Arial"/>
        <w:color w:val="2B579A"/>
        <w:sz w:val="16"/>
        <w:szCs w:val="16"/>
        <w:shd w:val="clear" w:color="auto" w:fill="E6E6E6"/>
      </w:rPr>
      <w:fldChar w:fldCharType="begin"/>
    </w:r>
    <w:r w:rsidRPr="0010277D">
      <w:rPr>
        <w:rFonts w:ascii="Arial" w:hAnsi="Arial" w:cs="Arial"/>
        <w:bCs/>
        <w:sz w:val="16"/>
        <w:szCs w:val="16"/>
      </w:rPr>
      <w:instrText xml:space="preserve"> PAGE  \* Arabic  \* MERGEFORMAT </w:instrText>
    </w:r>
    <w:r w:rsidRPr="0010277D">
      <w:rPr>
        <w:rFonts w:ascii="Arial" w:hAnsi="Arial" w:cs="Arial"/>
        <w:color w:val="2B579A"/>
        <w:sz w:val="16"/>
        <w:szCs w:val="16"/>
        <w:shd w:val="clear" w:color="auto" w:fill="E6E6E6"/>
      </w:rPr>
      <w:fldChar w:fldCharType="separate"/>
    </w:r>
    <w:r>
      <w:rPr>
        <w:rFonts w:ascii="Arial" w:hAnsi="Arial" w:cs="Arial"/>
        <w:bCs/>
        <w:noProof/>
        <w:sz w:val="16"/>
        <w:szCs w:val="16"/>
      </w:rPr>
      <w:t>33</w:t>
    </w:r>
    <w:r w:rsidRPr="0010277D">
      <w:rPr>
        <w:rFonts w:ascii="Arial" w:hAnsi="Arial" w:cs="Arial"/>
        <w:color w:val="2B579A"/>
        <w:sz w:val="16"/>
        <w:szCs w:val="16"/>
        <w:shd w:val="clear" w:color="auto" w:fill="E6E6E6"/>
      </w:rPr>
      <w:fldChar w:fldCharType="end"/>
    </w:r>
    <w:r w:rsidRPr="0010277D">
      <w:rPr>
        <w:rFonts w:ascii="Arial" w:hAnsi="Arial" w:cs="Arial"/>
        <w:sz w:val="16"/>
        <w:szCs w:val="16"/>
      </w:rPr>
      <w:t xml:space="preserve"> of </w:t>
    </w:r>
    <w:r w:rsidRPr="0010277D">
      <w:rPr>
        <w:rFonts w:ascii="Arial" w:hAnsi="Arial" w:cs="Arial"/>
        <w:color w:val="2B579A"/>
        <w:sz w:val="16"/>
        <w:szCs w:val="16"/>
        <w:shd w:val="clear" w:color="auto" w:fill="E6E6E6"/>
      </w:rPr>
      <w:fldChar w:fldCharType="begin"/>
    </w:r>
    <w:r w:rsidRPr="0010277D">
      <w:rPr>
        <w:rFonts w:ascii="Arial" w:hAnsi="Arial" w:cs="Arial"/>
        <w:bCs/>
        <w:sz w:val="16"/>
        <w:szCs w:val="16"/>
      </w:rPr>
      <w:instrText xml:space="preserve"> NUMPAGES  \* Arabic  \* MERGEFORMAT </w:instrText>
    </w:r>
    <w:r w:rsidRPr="0010277D">
      <w:rPr>
        <w:rFonts w:ascii="Arial" w:hAnsi="Arial" w:cs="Arial"/>
        <w:color w:val="2B579A"/>
        <w:sz w:val="16"/>
        <w:szCs w:val="16"/>
        <w:shd w:val="clear" w:color="auto" w:fill="E6E6E6"/>
      </w:rPr>
      <w:fldChar w:fldCharType="separate"/>
    </w:r>
    <w:r>
      <w:rPr>
        <w:rFonts w:ascii="Arial" w:hAnsi="Arial" w:cs="Arial"/>
        <w:bCs/>
        <w:noProof/>
        <w:sz w:val="16"/>
        <w:szCs w:val="16"/>
      </w:rPr>
      <w:t>40</w:t>
    </w:r>
    <w:r w:rsidRPr="0010277D">
      <w:rPr>
        <w:rFonts w:ascii="Arial" w:hAnsi="Arial" w:cs="Arial"/>
        <w:color w:val="2B579A"/>
        <w:sz w:val="16"/>
        <w:szCs w:val="16"/>
        <w:shd w:val="clear" w:color="auto" w:fill="E6E6E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5"/>
      <w:gridCol w:w="3395"/>
      <w:gridCol w:w="3395"/>
    </w:tblGrid>
    <w:tr w:rsidR="292D86E4" w14:paraId="09FAD491" w14:textId="77777777" w:rsidTr="00BA7774">
      <w:trPr>
        <w:trHeight w:val="300"/>
      </w:trPr>
      <w:tc>
        <w:tcPr>
          <w:tcW w:w="3395" w:type="dxa"/>
        </w:tcPr>
        <w:p w14:paraId="48545D95" w14:textId="39FBB1F1" w:rsidR="292D86E4" w:rsidRDefault="292D86E4" w:rsidP="00944303">
          <w:pPr>
            <w:pStyle w:val="Header"/>
            <w:ind w:left="-115"/>
          </w:pPr>
        </w:p>
      </w:tc>
      <w:tc>
        <w:tcPr>
          <w:tcW w:w="3395" w:type="dxa"/>
        </w:tcPr>
        <w:p w14:paraId="446C4903" w14:textId="20CD8F31" w:rsidR="292D86E4" w:rsidRDefault="292D86E4" w:rsidP="00944303">
          <w:pPr>
            <w:pStyle w:val="Header"/>
            <w:jc w:val="center"/>
          </w:pPr>
        </w:p>
      </w:tc>
      <w:tc>
        <w:tcPr>
          <w:tcW w:w="3395" w:type="dxa"/>
        </w:tcPr>
        <w:p w14:paraId="37A434C6" w14:textId="112949A6" w:rsidR="292D86E4" w:rsidRDefault="292D86E4" w:rsidP="00944303">
          <w:pPr>
            <w:pStyle w:val="Header"/>
            <w:ind w:right="-115"/>
            <w:jc w:val="right"/>
          </w:pPr>
        </w:p>
      </w:tc>
    </w:tr>
  </w:tbl>
  <w:p w14:paraId="2C6FFF60" w14:textId="48A113ED" w:rsidR="00C550EA" w:rsidRDefault="00C55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3E721" w14:textId="77777777" w:rsidR="00840628" w:rsidRDefault="00840628">
      <w:r>
        <w:separator/>
      </w:r>
    </w:p>
  </w:footnote>
  <w:footnote w:type="continuationSeparator" w:id="0">
    <w:p w14:paraId="75425FBC" w14:textId="77777777" w:rsidR="00840628" w:rsidRDefault="00840628">
      <w:r>
        <w:continuationSeparator/>
      </w:r>
    </w:p>
  </w:footnote>
  <w:footnote w:type="continuationNotice" w:id="1">
    <w:p w14:paraId="057B2EAB" w14:textId="77777777" w:rsidR="00840628" w:rsidRDefault="008406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5"/>
      <w:gridCol w:w="3395"/>
      <w:gridCol w:w="3395"/>
    </w:tblGrid>
    <w:tr w:rsidR="292D86E4" w14:paraId="59EEB450" w14:textId="77777777" w:rsidTr="00BA7774">
      <w:trPr>
        <w:trHeight w:val="300"/>
      </w:trPr>
      <w:tc>
        <w:tcPr>
          <w:tcW w:w="3395" w:type="dxa"/>
        </w:tcPr>
        <w:p w14:paraId="753FBD78" w14:textId="7FDC50A6" w:rsidR="292D86E4" w:rsidRDefault="292D86E4" w:rsidP="00944303">
          <w:pPr>
            <w:pStyle w:val="Header"/>
            <w:ind w:left="-115"/>
          </w:pPr>
        </w:p>
      </w:tc>
      <w:tc>
        <w:tcPr>
          <w:tcW w:w="3395" w:type="dxa"/>
        </w:tcPr>
        <w:p w14:paraId="44FD48F3" w14:textId="2256CD48" w:rsidR="292D86E4" w:rsidRDefault="292D86E4" w:rsidP="00944303">
          <w:pPr>
            <w:pStyle w:val="Header"/>
            <w:jc w:val="center"/>
          </w:pPr>
        </w:p>
      </w:tc>
      <w:tc>
        <w:tcPr>
          <w:tcW w:w="3395" w:type="dxa"/>
        </w:tcPr>
        <w:p w14:paraId="492EAEBD" w14:textId="0712D5F8" w:rsidR="292D86E4" w:rsidRDefault="292D86E4" w:rsidP="00944303">
          <w:pPr>
            <w:pStyle w:val="Header"/>
            <w:ind w:right="-115"/>
            <w:jc w:val="right"/>
          </w:pPr>
        </w:p>
      </w:tc>
    </w:tr>
  </w:tbl>
  <w:p w14:paraId="5F17EB84" w14:textId="107956AD" w:rsidR="00C550EA" w:rsidRDefault="00C550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5"/>
      <w:gridCol w:w="3395"/>
      <w:gridCol w:w="3395"/>
    </w:tblGrid>
    <w:tr w:rsidR="292D86E4" w14:paraId="2C85BF88" w14:textId="77777777" w:rsidTr="00BA7774">
      <w:trPr>
        <w:trHeight w:val="300"/>
      </w:trPr>
      <w:tc>
        <w:tcPr>
          <w:tcW w:w="3395" w:type="dxa"/>
        </w:tcPr>
        <w:p w14:paraId="42CCF223" w14:textId="5ADC1A69" w:rsidR="292D86E4" w:rsidRDefault="292D86E4" w:rsidP="00944303">
          <w:pPr>
            <w:pStyle w:val="Header"/>
            <w:ind w:left="-115"/>
          </w:pPr>
        </w:p>
      </w:tc>
      <w:tc>
        <w:tcPr>
          <w:tcW w:w="3395" w:type="dxa"/>
        </w:tcPr>
        <w:p w14:paraId="591F3984" w14:textId="6328CFF7" w:rsidR="292D86E4" w:rsidRDefault="292D86E4" w:rsidP="00944303">
          <w:pPr>
            <w:pStyle w:val="Header"/>
            <w:jc w:val="center"/>
          </w:pPr>
        </w:p>
      </w:tc>
      <w:tc>
        <w:tcPr>
          <w:tcW w:w="3395" w:type="dxa"/>
        </w:tcPr>
        <w:p w14:paraId="0EAD426D" w14:textId="148F1E83" w:rsidR="292D86E4" w:rsidRDefault="292D86E4" w:rsidP="00944303">
          <w:pPr>
            <w:pStyle w:val="Header"/>
            <w:ind w:right="-115"/>
            <w:jc w:val="right"/>
          </w:pPr>
        </w:p>
      </w:tc>
    </w:tr>
  </w:tbl>
  <w:p w14:paraId="4BAA2FD2" w14:textId="51F2D158" w:rsidR="00C550EA" w:rsidRDefault="00C550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5"/>
      <w:gridCol w:w="3395"/>
      <w:gridCol w:w="3395"/>
    </w:tblGrid>
    <w:tr w:rsidR="292D86E4" w14:paraId="3BDB62CA" w14:textId="77777777" w:rsidTr="00BA7774">
      <w:trPr>
        <w:trHeight w:val="300"/>
      </w:trPr>
      <w:tc>
        <w:tcPr>
          <w:tcW w:w="3395" w:type="dxa"/>
        </w:tcPr>
        <w:p w14:paraId="35A97C51" w14:textId="7C2473E4" w:rsidR="292D86E4" w:rsidRDefault="292D86E4" w:rsidP="00944303">
          <w:pPr>
            <w:pStyle w:val="Header"/>
            <w:ind w:left="-115"/>
          </w:pPr>
        </w:p>
      </w:tc>
      <w:tc>
        <w:tcPr>
          <w:tcW w:w="3395" w:type="dxa"/>
        </w:tcPr>
        <w:p w14:paraId="0A3274B2" w14:textId="0A7C96C9" w:rsidR="292D86E4" w:rsidRDefault="292D86E4" w:rsidP="00944303">
          <w:pPr>
            <w:pStyle w:val="Header"/>
            <w:jc w:val="center"/>
          </w:pPr>
        </w:p>
      </w:tc>
      <w:tc>
        <w:tcPr>
          <w:tcW w:w="3395" w:type="dxa"/>
        </w:tcPr>
        <w:p w14:paraId="2BE268B0" w14:textId="018A93B9" w:rsidR="292D86E4" w:rsidRDefault="292D86E4" w:rsidP="00944303">
          <w:pPr>
            <w:pStyle w:val="Header"/>
            <w:ind w:right="-115"/>
            <w:jc w:val="right"/>
          </w:pPr>
        </w:p>
      </w:tc>
    </w:tr>
  </w:tbl>
  <w:p w14:paraId="7206ACB1" w14:textId="398791C2" w:rsidR="00C550EA" w:rsidRDefault="00C550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5"/>
      <w:gridCol w:w="3395"/>
      <w:gridCol w:w="3395"/>
    </w:tblGrid>
    <w:tr w:rsidR="292D86E4" w14:paraId="77055D98" w14:textId="77777777" w:rsidTr="00BA7774">
      <w:trPr>
        <w:trHeight w:val="300"/>
      </w:trPr>
      <w:tc>
        <w:tcPr>
          <w:tcW w:w="3395" w:type="dxa"/>
        </w:tcPr>
        <w:p w14:paraId="79E32418" w14:textId="4A915389" w:rsidR="292D86E4" w:rsidRDefault="292D86E4" w:rsidP="00944303">
          <w:pPr>
            <w:pStyle w:val="Header"/>
            <w:ind w:left="-115"/>
          </w:pPr>
        </w:p>
      </w:tc>
      <w:tc>
        <w:tcPr>
          <w:tcW w:w="3395" w:type="dxa"/>
        </w:tcPr>
        <w:p w14:paraId="447F3F75" w14:textId="7F187D1E" w:rsidR="292D86E4" w:rsidRDefault="292D86E4" w:rsidP="00944303">
          <w:pPr>
            <w:pStyle w:val="Header"/>
            <w:jc w:val="center"/>
          </w:pPr>
        </w:p>
      </w:tc>
      <w:tc>
        <w:tcPr>
          <w:tcW w:w="3395" w:type="dxa"/>
        </w:tcPr>
        <w:p w14:paraId="64308707" w14:textId="75599013" w:rsidR="292D86E4" w:rsidRDefault="292D86E4" w:rsidP="00944303">
          <w:pPr>
            <w:pStyle w:val="Header"/>
            <w:ind w:right="-115"/>
            <w:jc w:val="right"/>
          </w:pPr>
        </w:p>
      </w:tc>
    </w:tr>
  </w:tbl>
  <w:p w14:paraId="249B8BEE" w14:textId="4A301F91" w:rsidR="00C550EA" w:rsidRDefault="00C550EA">
    <w:pPr>
      <w:pStyle w:val="Header"/>
    </w:pPr>
  </w:p>
</w:hdr>
</file>

<file path=word/intelligence2.xml><?xml version="1.0" encoding="utf-8"?>
<int2:intelligence xmlns:int2="http://schemas.microsoft.com/office/intelligence/2020/intelligence" xmlns:oel="http://schemas.microsoft.com/office/2019/extlst">
  <int2:observations>
    <int2:textHash int2:hashCode="KnpgpmJLd2XErt" int2:id="8HWTVY1r">
      <int2:state int2:value="Rejected" int2:type="AugLoop_Text_Critique"/>
    </int2:textHash>
    <int2:textHash int2:hashCode="qg9KlMvxP9f4XG" int2:id="9tPEjWS2">
      <int2:state int2:value="Rejected" int2:type="AugLoop_Text_Critique"/>
    </int2:textHash>
    <int2:textHash int2:hashCode="PKq5lVeknxc9Pq" int2:id="OAQqAnko">
      <int2:state int2:value="Rejected" int2:type="AugLoop_Text_Critique"/>
    </int2:textHash>
    <int2:textHash int2:hashCode="kCjGN+JDPxxKUc" int2:id="Q5tqbImg">
      <int2:state int2:value="Rejected" int2:type="AugLoop_Text_Critique"/>
    </int2:textHash>
    <int2:textHash int2:hashCode="xQy+KnIliT8rxm" int2:id="hm6BiNnJ">
      <int2:state int2:value="Rejected" int2:type="AugLoop_Text_Critique"/>
    </int2:textHash>
    <int2:textHash int2:hashCode="Rz4EIWx5hgmVIb" int2:id="r2gp0QQF">
      <int2:state int2:value="Rejected" int2:type="AugLoop_Text_Critique"/>
    </int2:textHash>
    <int2:textHash int2:hashCode="bedDcYjVRW0ODW" int2:id="zraJG3zf">
      <int2:state int2:value="Rejected" int2:type="AugLoop_Text_Critique"/>
    </int2:textHash>
    <int2:bookmark int2:bookmarkName="_Int_w6XRR8S8" int2:invalidationBookmarkName="" int2:hashCode="VqtJpcaPEcxFxl" int2:id="7hns3YhK">
      <int2:state int2:value="Rejected" int2:type="AugLoop_Text_Critique"/>
    </int2:bookmark>
    <int2:bookmark int2:bookmarkName="_Int_DSbDCF7l" int2:invalidationBookmarkName="" int2:hashCode="z/pQoyyxOiQNcF" int2:id="9DkQJBHt">
      <int2:state int2:value="Rejected" int2:type="AugLoop_Text_Critique"/>
    </int2:bookmark>
    <int2:bookmark int2:bookmarkName="_Int_ivB3vMu6" int2:invalidationBookmarkName="" int2:hashCode="X55YArurxx+Sdf" int2:id="9OhzbExh">
      <int2:state int2:value="Rejected" int2:type="AugLoop_Text_Critique"/>
    </int2:bookmark>
    <int2:bookmark int2:bookmarkName="_Int_Bs7BlhlC" int2:invalidationBookmarkName="" int2:hashCode="ivVt5oJ5y29e0C" int2:id="AJb1ClUL">
      <int2:state int2:value="Rejected" int2:type="AugLoop_Text_Critique"/>
    </int2:bookmark>
    <int2:bookmark int2:bookmarkName="_Int_FjwFCiqS" int2:invalidationBookmarkName="" int2:hashCode="It5MpbEqjZa2NM" int2:id="AVy193Hh">
      <int2:state int2:value="Rejected" int2:type="AugLoop_Text_Critique"/>
    </int2:bookmark>
    <int2:bookmark int2:bookmarkName="_Int_5JeaHonL" int2:invalidationBookmarkName="" int2:hashCode="pXSorT86/oH1gi" int2:id="AwrN7rPy">
      <int2:state int2:value="Rejected" int2:type="AugLoop_Text_Critique"/>
    </int2:bookmark>
    <int2:bookmark int2:bookmarkName="_Int_dDXPpfQr" int2:invalidationBookmarkName="" int2:hashCode="t/mJ2qoE95ZO11" int2:id="OFrQ3LqD">
      <int2:state int2:value="Rejected" int2:type="AugLoop_Text_Critique"/>
    </int2:bookmark>
    <int2:bookmark int2:bookmarkName="_Int_Fw6DF2qL" int2:invalidationBookmarkName="" int2:hashCode="VaTev1wZR99fr8" int2:id="RF85WbdN">
      <int2:state int2:value="Rejected" int2:type="AugLoop_Text_Critique"/>
    </int2:bookmark>
    <int2:bookmark int2:bookmarkName="_Int_DiTBhIH9" int2:invalidationBookmarkName="" int2:hashCode="vXNKoK+LHmofpc" int2:id="UPRPv9fX">
      <int2:state int2:value="Rejected" int2:type="AugLoop_Text_Critique"/>
    </int2:bookmark>
    <int2:bookmark int2:bookmarkName="_Int_cWk0g1gw" int2:invalidationBookmarkName="" int2:hashCode="5yGE9VzAJlFLcW" int2:id="VzQ2nra2">
      <int2:state int2:value="Rejected" int2:type="AugLoop_Text_Critique"/>
    </int2:bookmark>
    <int2:bookmark int2:bookmarkName="_Int_aG7OfdQd" int2:invalidationBookmarkName="" int2:hashCode="6DnGXd4J5iisAo" int2:id="dqrMDN3v">
      <int2:state int2:value="Rejected" int2:type="AugLoop_Text_Critique"/>
    </int2:bookmark>
    <int2:bookmark int2:bookmarkName="_Int_WaoqqGKH" int2:invalidationBookmarkName="" int2:hashCode="aVuvQkvvEAmw3u" int2:id="lFVmz5ev">
      <int2:state int2:value="Rejected" int2:type="AugLoop_Text_Critique"/>
    </int2:bookmark>
    <int2:bookmark int2:bookmarkName="_Int_aZkkhdTX" int2:invalidationBookmarkName="" int2:hashCode="yfw10+Aw+BxcW3" int2:id="pIElh4Z4">
      <int2:state int2:value="Rejected" int2:type="AugLoop_Text_Critique"/>
    </int2:bookmark>
    <int2:bookmark int2:bookmarkName="_Int_ITkyaeef" int2:invalidationBookmarkName="" int2:hashCode="Ef5UZfMzhLsYHX" int2:id="rlMuX58F">
      <int2:state int2:value="Rejected" int2:type="AugLoop_Text_Critique"/>
    </int2:bookmark>
    <int2:bookmark int2:bookmarkName="_Int_A7znDbwd" int2:invalidationBookmarkName="" int2:hashCode="oPE6j7BYb6cYT1" int2:id="s0SvaquT">
      <int2:state int2:value="Rejected" int2:type="AugLoop_Text_Critique"/>
    </int2:bookmark>
    <int2:bookmark int2:bookmarkName="_Int_5iW0vkqW" int2:invalidationBookmarkName="" int2:hashCode="HOniK9+TNiRAJE" int2:id="xZtYabrS">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56EADFD0"/>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138"/>
        </w:tabs>
        <w:ind w:left="1138" w:hanging="851"/>
      </w:pPr>
      <w:rPr>
        <w:b w:val="0"/>
        <w:i w:val="0"/>
        <w:caps w:val="0"/>
        <w:smallCaps w:val="0"/>
        <w:strike w:val="0"/>
        <w:dstrike w:val="0"/>
        <w:vanish w:val="0"/>
        <w:color w:val="000000"/>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11828A2"/>
    <w:multiLevelType w:val="hybridMultilevel"/>
    <w:tmpl w:val="6D0CB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6C4D59"/>
    <w:multiLevelType w:val="hybridMultilevel"/>
    <w:tmpl w:val="22FA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D39BC"/>
    <w:multiLevelType w:val="hybridMultilevel"/>
    <w:tmpl w:val="3A1CB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E061CD"/>
    <w:multiLevelType w:val="hybridMultilevel"/>
    <w:tmpl w:val="26C47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0C0A5F"/>
    <w:multiLevelType w:val="hybridMultilevel"/>
    <w:tmpl w:val="FBB0442E"/>
    <w:lvl w:ilvl="0" w:tplc="46685C1E">
      <w:start w:val="1"/>
      <w:numFmt w:val="bullet"/>
      <w:lvlText w:val=""/>
      <w:lvlJc w:val="left"/>
      <w:pPr>
        <w:ind w:left="720" w:hanging="360"/>
      </w:pPr>
      <w:rPr>
        <w:rFonts w:ascii="Symbol" w:hAnsi="Symbol" w:hint="default"/>
        <w:b w:val="0"/>
        <w:i w:val="0"/>
        <w:color w:val="000000"/>
        <w:sz w:val="24"/>
        <w:szCs w:val="24"/>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4620D2"/>
    <w:multiLevelType w:val="hybridMultilevel"/>
    <w:tmpl w:val="A5FC2AA0"/>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0E8540FB"/>
    <w:multiLevelType w:val="hybridMultilevel"/>
    <w:tmpl w:val="48FC3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03F7F71"/>
    <w:multiLevelType w:val="hybridMultilevel"/>
    <w:tmpl w:val="CF547EB4"/>
    <w:lvl w:ilvl="0" w:tplc="7D50FC92">
      <w:start w:val="1"/>
      <w:numFmt w:val="lowerRoman"/>
      <w:lvlText w:val="(%1)"/>
      <w:lvlJc w:val="left"/>
      <w:pPr>
        <w:ind w:left="1788" w:hanging="360"/>
      </w:pPr>
      <w:rPr>
        <w:rFonts w:hint="default"/>
      </w:rPr>
    </w:lvl>
    <w:lvl w:ilvl="1" w:tplc="08090019" w:tentative="1">
      <w:start w:val="1"/>
      <w:numFmt w:val="lowerLetter"/>
      <w:lvlText w:val="%2."/>
      <w:lvlJc w:val="left"/>
      <w:pPr>
        <w:ind w:left="2508" w:hanging="360"/>
      </w:pPr>
    </w:lvl>
    <w:lvl w:ilvl="2" w:tplc="0809001B" w:tentative="1">
      <w:start w:val="1"/>
      <w:numFmt w:val="lowerRoman"/>
      <w:lvlText w:val="%3."/>
      <w:lvlJc w:val="right"/>
      <w:pPr>
        <w:ind w:left="3228" w:hanging="180"/>
      </w:pPr>
    </w:lvl>
    <w:lvl w:ilvl="3" w:tplc="0809000F" w:tentative="1">
      <w:start w:val="1"/>
      <w:numFmt w:val="decimal"/>
      <w:lvlText w:val="%4."/>
      <w:lvlJc w:val="left"/>
      <w:pPr>
        <w:ind w:left="3948" w:hanging="360"/>
      </w:pPr>
    </w:lvl>
    <w:lvl w:ilvl="4" w:tplc="08090019" w:tentative="1">
      <w:start w:val="1"/>
      <w:numFmt w:val="lowerLetter"/>
      <w:lvlText w:val="%5."/>
      <w:lvlJc w:val="left"/>
      <w:pPr>
        <w:ind w:left="4668" w:hanging="360"/>
      </w:pPr>
    </w:lvl>
    <w:lvl w:ilvl="5" w:tplc="0809001B" w:tentative="1">
      <w:start w:val="1"/>
      <w:numFmt w:val="lowerRoman"/>
      <w:lvlText w:val="%6."/>
      <w:lvlJc w:val="right"/>
      <w:pPr>
        <w:ind w:left="5388" w:hanging="180"/>
      </w:pPr>
    </w:lvl>
    <w:lvl w:ilvl="6" w:tplc="0809000F" w:tentative="1">
      <w:start w:val="1"/>
      <w:numFmt w:val="decimal"/>
      <w:lvlText w:val="%7."/>
      <w:lvlJc w:val="left"/>
      <w:pPr>
        <w:ind w:left="6108" w:hanging="360"/>
      </w:pPr>
    </w:lvl>
    <w:lvl w:ilvl="7" w:tplc="08090019" w:tentative="1">
      <w:start w:val="1"/>
      <w:numFmt w:val="lowerLetter"/>
      <w:lvlText w:val="%8."/>
      <w:lvlJc w:val="left"/>
      <w:pPr>
        <w:ind w:left="6828" w:hanging="360"/>
      </w:pPr>
    </w:lvl>
    <w:lvl w:ilvl="8" w:tplc="0809001B" w:tentative="1">
      <w:start w:val="1"/>
      <w:numFmt w:val="lowerRoman"/>
      <w:lvlText w:val="%9."/>
      <w:lvlJc w:val="right"/>
      <w:pPr>
        <w:ind w:left="7548" w:hanging="180"/>
      </w:pPr>
    </w:lvl>
  </w:abstractNum>
  <w:abstractNum w:abstractNumId="9" w15:restartNumberingAfterBreak="0">
    <w:nsid w:val="1094277D"/>
    <w:multiLevelType w:val="hybridMultilevel"/>
    <w:tmpl w:val="4F2CBC0A"/>
    <w:lvl w:ilvl="0" w:tplc="08090001">
      <w:start w:val="1"/>
      <w:numFmt w:val="bullet"/>
      <w:lvlText w:val=""/>
      <w:lvlJc w:val="left"/>
      <w:pPr>
        <w:ind w:left="1080" w:hanging="360"/>
      </w:pPr>
      <w:rPr>
        <w:rFonts w:ascii="Symbol" w:hAnsi="Symbol" w:hint="default"/>
      </w:rPr>
    </w:lvl>
    <w:lvl w:ilvl="1" w:tplc="C3EE1830">
      <w:start w:val="1"/>
      <w:numFmt w:val="bullet"/>
      <w:lvlText w:val=""/>
      <w:lvlJc w:val="left"/>
      <w:pPr>
        <w:ind w:left="1800" w:hanging="360"/>
      </w:pPr>
      <w:rPr>
        <w:rFonts w:ascii="Symbol" w:hAnsi="Symbol" w:hint="default"/>
        <w:b w:val="0"/>
        <w:i w:val="0"/>
        <w:sz w:val="24"/>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14E19B5"/>
    <w:multiLevelType w:val="hybridMultilevel"/>
    <w:tmpl w:val="45124D18"/>
    <w:lvl w:ilvl="0" w:tplc="F1D4E87A">
      <w:start w:val="14"/>
      <w:numFmt w:val="decimal"/>
      <w:lvlText w:val="%1."/>
      <w:lvlJc w:val="left"/>
      <w:pPr>
        <w:ind w:left="360" w:hanging="360"/>
      </w:pPr>
      <w:rPr>
        <w:rFonts w:hint="default"/>
      </w:rPr>
    </w:lvl>
    <w:lvl w:ilvl="1" w:tplc="08090019">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1" w15:restartNumberingAfterBreak="0">
    <w:nsid w:val="1EA604E3"/>
    <w:multiLevelType w:val="multilevel"/>
    <w:tmpl w:val="76A6321E"/>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12" w15:restartNumberingAfterBreak="0">
    <w:nsid w:val="214F1084"/>
    <w:multiLevelType w:val="hybridMultilevel"/>
    <w:tmpl w:val="9E6AEF06"/>
    <w:lvl w:ilvl="0" w:tplc="DB40C3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AE42E7"/>
    <w:multiLevelType w:val="hybridMultilevel"/>
    <w:tmpl w:val="A6ACA388"/>
    <w:lvl w:ilvl="0" w:tplc="68D8A7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1B84213"/>
    <w:multiLevelType w:val="hybridMultilevel"/>
    <w:tmpl w:val="AECEB14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092A5E"/>
    <w:multiLevelType w:val="hybridMultilevel"/>
    <w:tmpl w:val="03F29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CF70E1"/>
    <w:multiLevelType w:val="hybridMultilevel"/>
    <w:tmpl w:val="A3AC6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850B87"/>
    <w:multiLevelType w:val="hybridMultilevel"/>
    <w:tmpl w:val="FD125DF0"/>
    <w:lvl w:ilvl="0" w:tplc="04090001">
      <w:start w:val="1"/>
      <w:numFmt w:val="bullet"/>
      <w:lvlText w:val=""/>
      <w:lvlJc w:val="left"/>
      <w:pPr>
        <w:tabs>
          <w:tab w:val="num" w:pos="1428"/>
        </w:tabs>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8" w15:restartNumberingAfterBreak="0">
    <w:nsid w:val="2ED42BFB"/>
    <w:multiLevelType w:val="hybridMultilevel"/>
    <w:tmpl w:val="77CE822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3">
      <w:start w:val="1"/>
      <w:numFmt w:val="bullet"/>
      <w:lvlText w:val="o"/>
      <w:lvlJc w:val="left"/>
      <w:pPr>
        <w:ind w:left="2880" w:hanging="360"/>
      </w:pPr>
      <w:rPr>
        <w:rFonts w:ascii="Courier New" w:hAnsi="Courier New" w:cs="Courier New"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F673965"/>
    <w:multiLevelType w:val="hybridMultilevel"/>
    <w:tmpl w:val="675A78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372D2A"/>
    <w:multiLevelType w:val="hybridMultilevel"/>
    <w:tmpl w:val="DC925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54ADF"/>
    <w:multiLevelType w:val="hybridMultilevel"/>
    <w:tmpl w:val="67361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CD6893"/>
    <w:multiLevelType w:val="hybridMultilevel"/>
    <w:tmpl w:val="C6D8C2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EB43B72"/>
    <w:multiLevelType w:val="hybridMultilevel"/>
    <w:tmpl w:val="0B145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E3447D"/>
    <w:multiLevelType w:val="hybridMultilevel"/>
    <w:tmpl w:val="595EC1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0C5980"/>
    <w:multiLevelType w:val="hybridMultilevel"/>
    <w:tmpl w:val="DF78AD08"/>
    <w:lvl w:ilvl="0" w:tplc="FFFFFFFF">
      <w:start w:val="1"/>
      <w:numFmt w:val="decimal"/>
      <w:lvlText w:val="%1."/>
      <w:lvlJc w:val="left"/>
      <w:pPr>
        <w:ind w:left="720" w:hanging="360"/>
      </w:pPr>
    </w:lvl>
    <w:lvl w:ilvl="1" w:tplc="FFFFFFFF">
      <w:start w:val="1"/>
      <w:numFmt w:val="lowerLetter"/>
      <w:lvlText w:val="(%2)"/>
      <w:lvlJc w:val="left"/>
      <w:pPr>
        <w:ind w:left="720" w:hanging="360"/>
      </w:pPr>
      <w:rPr>
        <w:rFonts w:hint="default"/>
      </w:rPr>
    </w:lvl>
    <w:lvl w:ilvl="2" w:tplc="FFFFFFFF">
      <w:start w:val="1"/>
      <w:numFmt w:val="lowerRoman"/>
      <w:lvlText w:val="%3."/>
      <w:lvlJc w:val="right"/>
      <w:pPr>
        <w:ind w:left="2160" w:hanging="180"/>
      </w:pPr>
    </w:lvl>
    <w:lvl w:ilvl="3" w:tplc="FFFFFFFF">
      <w:start w:val="1"/>
      <w:numFmt w:val="lowerRoman"/>
      <w:lvlText w:val="%4."/>
      <w:lvlJc w:val="left"/>
      <w:pPr>
        <w:ind w:left="2880" w:hanging="360"/>
      </w:pPr>
      <w:rPr>
        <w:rFonts w:ascii="Arial" w:eastAsia="Arial" w:hAnsi="Arial" w:cs="Arial"/>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00F4AAB"/>
    <w:multiLevelType w:val="hybridMultilevel"/>
    <w:tmpl w:val="7DCC6E90"/>
    <w:lvl w:ilvl="0" w:tplc="F43E9224">
      <w:start w:val="1"/>
      <w:numFmt w:val="lowerLetter"/>
      <w:lvlText w:val="(%1)"/>
      <w:lvlJc w:val="left"/>
      <w:pPr>
        <w:ind w:left="1069" w:hanging="360"/>
      </w:pPr>
      <w:rPr>
        <w:rFonts w:hint="default"/>
        <w:b/>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402455A3"/>
    <w:multiLevelType w:val="hybridMultilevel"/>
    <w:tmpl w:val="7B56F04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44DF53D6"/>
    <w:multiLevelType w:val="multilevel"/>
    <w:tmpl w:val="2064FAF2"/>
    <w:lvl w:ilvl="0">
      <w:start w:val="22"/>
      <w:numFmt w:val="decimal"/>
      <w:lvlText w:val="%1"/>
      <w:lvlJc w:val="left"/>
      <w:pPr>
        <w:ind w:left="660" w:hanging="660"/>
      </w:pPr>
      <w:rPr>
        <w:rFonts w:hint="default"/>
      </w:rPr>
    </w:lvl>
    <w:lvl w:ilvl="1">
      <w:start w:val="2"/>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6AE4517"/>
    <w:multiLevelType w:val="multilevel"/>
    <w:tmpl w:val="96E6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954CAE"/>
    <w:multiLevelType w:val="hybridMultilevel"/>
    <w:tmpl w:val="A348A38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553F0A86"/>
    <w:multiLevelType w:val="multilevel"/>
    <w:tmpl w:val="D3CA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700B5B"/>
    <w:multiLevelType w:val="hybridMultilevel"/>
    <w:tmpl w:val="60CCEB60"/>
    <w:lvl w:ilvl="0" w:tplc="08090003">
      <w:start w:val="1"/>
      <w:numFmt w:val="bullet"/>
      <w:lvlText w:val="o"/>
      <w:lvlJc w:val="left"/>
      <w:pPr>
        <w:ind w:left="2160" w:hanging="360"/>
      </w:pPr>
      <w:rPr>
        <w:rFonts w:ascii="Courier New" w:hAnsi="Courier New" w:cs="Courier New"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3" w15:restartNumberingAfterBreak="0">
    <w:nsid w:val="5A1474D5"/>
    <w:multiLevelType w:val="hybridMultilevel"/>
    <w:tmpl w:val="1C2C267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FC7C93"/>
    <w:multiLevelType w:val="hybridMultilevel"/>
    <w:tmpl w:val="241EDFA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5" w15:restartNumberingAfterBreak="0">
    <w:nsid w:val="601E32C2"/>
    <w:multiLevelType w:val="hybridMultilevel"/>
    <w:tmpl w:val="F1781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6B3916"/>
    <w:multiLevelType w:val="hybridMultilevel"/>
    <w:tmpl w:val="5A70ED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19737E0"/>
    <w:multiLevelType w:val="hybridMultilevel"/>
    <w:tmpl w:val="93C44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BB017E"/>
    <w:multiLevelType w:val="hybridMultilevel"/>
    <w:tmpl w:val="3990A1B0"/>
    <w:lvl w:ilvl="0" w:tplc="7D50FC92">
      <w:start w:val="1"/>
      <w:numFmt w:val="lowerRoman"/>
      <w:lvlText w:val="(%1)"/>
      <w:lvlJc w:val="left"/>
      <w:pPr>
        <w:ind w:left="1789" w:hanging="72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9" w15:restartNumberingAfterBreak="0">
    <w:nsid w:val="63295A51"/>
    <w:multiLevelType w:val="multilevel"/>
    <w:tmpl w:val="458C5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64763D"/>
    <w:multiLevelType w:val="multilevel"/>
    <w:tmpl w:val="E3387B78"/>
    <w:lvl w:ilvl="0">
      <w:start w:val="1"/>
      <w:numFmt w:val="decimal"/>
      <w:lvlText w:val="%1."/>
      <w:lvlJc w:val="left"/>
      <w:pPr>
        <w:ind w:left="360" w:hanging="360"/>
      </w:pPr>
      <w:rPr>
        <w:rFonts w:hint="default"/>
      </w:rPr>
    </w:lvl>
    <w:lvl w:ilvl="1">
      <w:start w:val="1"/>
      <w:numFmt w:val="decimal"/>
      <w:pStyle w:val="Heading3"/>
      <w:lvlText w:val="%1.%2."/>
      <w:lvlJc w:val="left"/>
      <w:pPr>
        <w:ind w:left="765" w:hanging="62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B142E0A"/>
    <w:multiLevelType w:val="hybridMultilevel"/>
    <w:tmpl w:val="DF78AD08"/>
    <w:lvl w:ilvl="0" w:tplc="0809000F">
      <w:start w:val="1"/>
      <w:numFmt w:val="decimal"/>
      <w:lvlText w:val="%1."/>
      <w:lvlJc w:val="left"/>
      <w:pPr>
        <w:ind w:left="720" w:hanging="360"/>
      </w:pPr>
    </w:lvl>
    <w:lvl w:ilvl="1" w:tplc="E496D940">
      <w:start w:val="1"/>
      <w:numFmt w:val="lowerLetter"/>
      <w:lvlText w:val="(%2)"/>
      <w:lvlJc w:val="left"/>
      <w:pPr>
        <w:ind w:left="720" w:hanging="360"/>
      </w:pPr>
      <w:rPr>
        <w:rFonts w:hint="default"/>
      </w:rPr>
    </w:lvl>
    <w:lvl w:ilvl="2" w:tplc="0809001B">
      <w:start w:val="1"/>
      <w:numFmt w:val="lowerRoman"/>
      <w:lvlText w:val="%3."/>
      <w:lvlJc w:val="right"/>
      <w:pPr>
        <w:ind w:left="2160" w:hanging="180"/>
      </w:pPr>
    </w:lvl>
    <w:lvl w:ilvl="3" w:tplc="60982B96">
      <w:start w:val="1"/>
      <w:numFmt w:val="lowerRoman"/>
      <w:lvlText w:val="%4."/>
      <w:lvlJc w:val="left"/>
      <w:pPr>
        <w:ind w:left="2880" w:hanging="360"/>
      </w:pPr>
      <w:rPr>
        <w:rFonts w:ascii="Arial" w:eastAsia="Arial" w:hAnsi="Arial" w:cs="Arial"/>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B67125A"/>
    <w:multiLevelType w:val="hybridMultilevel"/>
    <w:tmpl w:val="8DC0A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4C25CC"/>
    <w:multiLevelType w:val="hybridMultilevel"/>
    <w:tmpl w:val="FC0E3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F770773"/>
    <w:multiLevelType w:val="hybridMultilevel"/>
    <w:tmpl w:val="D6F62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A831A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40D75B8"/>
    <w:multiLevelType w:val="hybridMultilevel"/>
    <w:tmpl w:val="C9B015A2"/>
    <w:lvl w:ilvl="0" w:tplc="46685C1E">
      <w:start w:val="1"/>
      <w:numFmt w:val="bullet"/>
      <w:lvlText w:val=""/>
      <w:lvlJc w:val="left"/>
      <w:pPr>
        <w:ind w:left="720" w:hanging="360"/>
      </w:pPr>
      <w:rPr>
        <w:rFonts w:ascii="Symbol" w:hAnsi="Symbol" w:hint="default"/>
        <w:b w:val="0"/>
        <w:i w:val="0"/>
        <w:color w:val="000000"/>
        <w:sz w:val="24"/>
        <w:szCs w:val="24"/>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4EA003F"/>
    <w:multiLevelType w:val="hybridMultilevel"/>
    <w:tmpl w:val="2B3E70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6ED45E3"/>
    <w:multiLevelType w:val="hybridMultilevel"/>
    <w:tmpl w:val="5572463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9" w15:restartNumberingAfterBreak="0">
    <w:nsid w:val="7DF85CD7"/>
    <w:multiLevelType w:val="hybridMultilevel"/>
    <w:tmpl w:val="C9E01878"/>
    <w:lvl w:ilvl="0" w:tplc="46685C1E">
      <w:start w:val="1"/>
      <w:numFmt w:val="bullet"/>
      <w:lvlText w:val=""/>
      <w:lvlJc w:val="left"/>
      <w:pPr>
        <w:ind w:left="720" w:hanging="360"/>
      </w:pPr>
      <w:rPr>
        <w:rFonts w:ascii="Symbol" w:hAnsi="Symbol" w:hint="default"/>
        <w:b w:val="0"/>
        <w:i w:val="0"/>
        <w:color w:val="000000"/>
        <w:sz w:val="24"/>
        <w:szCs w:val="24"/>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E7C3A40"/>
    <w:multiLevelType w:val="singleLevel"/>
    <w:tmpl w:val="E496D940"/>
    <w:lvl w:ilvl="0">
      <w:start w:val="1"/>
      <w:numFmt w:val="lowerLetter"/>
      <w:lvlText w:val="(%1)"/>
      <w:lvlJc w:val="left"/>
      <w:pPr>
        <w:tabs>
          <w:tab w:val="num" w:pos="1080"/>
        </w:tabs>
        <w:ind w:left="1080" w:hanging="360"/>
      </w:pPr>
      <w:rPr>
        <w:rFonts w:hint="default"/>
      </w:rPr>
    </w:lvl>
  </w:abstractNum>
  <w:abstractNum w:abstractNumId="51" w15:restartNumberingAfterBreak="0">
    <w:nsid w:val="7F744B90"/>
    <w:multiLevelType w:val="hybridMultilevel"/>
    <w:tmpl w:val="6EF63F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120151370">
    <w:abstractNumId w:val="42"/>
  </w:num>
  <w:num w:numId="2" w16cid:durableId="1656226576">
    <w:abstractNumId w:val="33"/>
  </w:num>
  <w:num w:numId="3" w16cid:durableId="1135223349">
    <w:abstractNumId w:val="14"/>
  </w:num>
  <w:num w:numId="4" w16cid:durableId="427700770">
    <w:abstractNumId w:val="23"/>
  </w:num>
  <w:num w:numId="5" w16cid:durableId="856581276">
    <w:abstractNumId w:val="50"/>
  </w:num>
  <w:num w:numId="6" w16cid:durableId="80807821">
    <w:abstractNumId w:val="27"/>
  </w:num>
  <w:num w:numId="7" w16cid:durableId="659308402">
    <w:abstractNumId w:val="30"/>
  </w:num>
  <w:num w:numId="8" w16cid:durableId="590160109">
    <w:abstractNumId w:val="26"/>
  </w:num>
  <w:num w:numId="9" w16cid:durableId="1673069798">
    <w:abstractNumId w:val="17"/>
  </w:num>
  <w:num w:numId="10" w16cid:durableId="614797782">
    <w:abstractNumId w:val="41"/>
  </w:num>
  <w:num w:numId="11" w16cid:durableId="1234386473">
    <w:abstractNumId w:val="44"/>
  </w:num>
  <w:num w:numId="12" w16cid:durableId="1288778540">
    <w:abstractNumId w:val="11"/>
  </w:num>
  <w:num w:numId="13" w16cid:durableId="739986122">
    <w:abstractNumId w:val="16"/>
  </w:num>
  <w:num w:numId="14" w16cid:durableId="2010130274">
    <w:abstractNumId w:val="37"/>
  </w:num>
  <w:num w:numId="15" w16cid:durableId="380599247">
    <w:abstractNumId w:val="21"/>
  </w:num>
  <w:num w:numId="16" w16cid:durableId="729116039">
    <w:abstractNumId w:val="35"/>
  </w:num>
  <w:num w:numId="17" w16cid:durableId="874123293">
    <w:abstractNumId w:val="40"/>
  </w:num>
  <w:num w:numId="18" w16cid:durableId="802887492">
    <w:abstractNumId w:val="15"/>
  </w:num>
  <w:num w:numId="19" w16cid:durableId="1257324827">
    <w:abstractNumId w:val="48"/>
  </w:num>
  <w:num w:numId="20" w16cid:durableId="1666392708">
    <w:abstractNumId w:val="19"/>
  </w:num>
  <w:num w:numId="21" w16cid:durableId="1420641803">
    <w:abstractNumId w:val="12"/>
  </w:num>
  <w:num w:numId="22" w16cid:durableId="1648165760">
    <w:abstractNumId w:val="45"/>
  </w:num>
  <w:num w:numId="23" w16cid:durableId="1543856819">
    <w:abstractNumId w:val="31"/>
  </w:num>
  <w:num w:numId="24" w16cid:durableId="1866676151">
    <w:abstractNumId w:val="4"/>
  </w:num>
  <w:num w:numId="25" w16cid:durableId="2042315305">
    <w:abstractNumId w:val="29"/>
  </w:num>
  <w:num w:numId="26" w16cid:durableId="1042708564">
    <w:abstractNumId w:val="34"/>
  </w:num>
  <w:num w:numId="27" w16cid:durableId="1954241066">
    <w:abstractNumId w:val="43"/>
  </w:num>
  <w:num w:numId="28" w16cid:durableId="1400906307">
    <w:abstractNumId w:val="0"/>
  </w:num>
  <w:num w:numId="29" w16cid:durableId="273444636">
    <w:abstractNumId w:val="13"/>
  </w:num>
  <w:num w:numId="30" w16cid:durableId="29114086">
    <w:abstractNumId w:val="8"/>
  </w:num>
  <w:num w:numId="31" w16cid:durableId="1485121545">
    <w:abstractNumId w:val="28"/>
  </w:num>
  <w:num w:numId="32" w16cid:durableId="2569093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85947238">
    <w:abstractNumId w:val="22"/>
  </w:num>
  <w:num w:numId="34" w16cid:durableId="2036340595">
    <w:abstractNumId w:val="36"/>
  </w:num>
  <w:num w:numId="35" w16cid:durableId="1045327355">
    <w:abstractNumId w:val="46"/>
  </w:num>
  <w:num w:numId="36" w16cid:durableId="339888688">
    <w:abstractNumId w:val="5"/>
  </w:num>
  <w:num w:numId="37" w16cid:durableId="1206796098">
    <w:abstractNumId w:val="49"/>
  </w:num>
  <w:num w:numId="38" w16cid:durableId="286860352">
    <w:abstractNumId w:val="24"/>
  </w:num>
  <w:num w:numId="39" w16cid:durableId="1780640848">
    <w:abstractNumId w:val="3"/>
  </w:num>
  <w:num w:numId="40" w16cid:durableId="43843764">
    <w:abstractNumId w:val="6"/>
  </w:num>
  <w:num w:numId="41" w16cid:durableId="402292489">
    <w:abstractNumId w:val="2"/>
  </w:num>
  <w:num w:numId="42" w16cid:durableId="1668435018">
    <w:abstractNumId w:val="18"/>
  </w:num>
  <w:num w:numId="43" w16cid:durableId="1896895448">
    <w:abstractNumId w:val="32"/>
  </w:num>
  <w:num w:numId="44" w16cid:durableId="1348025651">
    <w:abstractNumId w:val="25"/>
  </w:num>
  <w:num w:numId="45" w16cid:durableId="337392082">
    <w:abstractNumId w:val="47"/>
  </w:num>
  <w:num w:numId="46" w16cid:durableId="1701465374">
    <w:abstractNumId w:val="9"/>
  </w:num>
  <w:num w:numId="47" w16cid:durableId="965162959">
    <w:abstractNumId w:val="10"/>
  </w:num>
  <w:num w:numId="48" w16cid:durableId="746995443">
    <w:abstractNumId w:val="20"/>
  </w:num>
  <w:num w:numId="49" w16cid:durableId="656306787">
    <w:abstractNumId w:val="1"/>
  </w:num>
  <w:num w:numId="50" w16cid:durableId="1887333048">
    <w:abstractNumId w:val="39"/>
  </w:num>
  <w:num w:numId="51" w16cid:durableId="139581363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33450525">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199"/>
    <w:rsid w:val="0000025D"/>
    <w:rsid w:val="00000CE4"/>
    <w:rsid w:val="00001236"/>
    <w:rsid w:val="00002B16"/>
    <w:rsid w:val="000030C1"/>
    <w:rsid w:val="0000508F"/>
    <w:rsid w:val="0000589A"/>
    <w:rsid w:val="0000605C"/>
    <w:rsid w:val="00006BCC"/>
    <w:rsid w:val="00013080"/>
    <w:rsid w:val="00014232"/>
    <w:rsid w:val="00014B5E"/>
    <w:rsid w:val="00014DA6"/>
    <w:rsid w:val="00014FAA"/>
    <w:rsid w:val="0001594C"/>
    <w:rsid w:val="0002008A"/>
    <w:rsid w:val="00020456"/>
    <w:rsid w:val="000220E6"/>
    <w:rsid w:val="00022E49"/>
    <w:rsid w:val="00022FC6"/>
    <w:rsid w:val="00023EAF"/>
    <w:rsid w:val="00024115"/>
    <w:rsid w:val="0002459B"/>
    <w:rsid w:val="00024FBB"/>
    <w:rsid w:val="00026D8C"/>
    <w:rsid w:val="000274A8"/>
    <w:rsid w:val="00027557"/>
    <w:rsid w:val="00027DC0"/>
    <w:rsid w:val="00030C3B"/>
    <w:rsid w:val="000315D6"/>
    <w:rsid w:val="00031C7B"/>
    <w:rsid w:val="00031D2F"/>
    <w:rsid w:val="0003299F"/>
    <w:rsid w:val="000331F8"/>
    <w:rsid w:val="00033DBD"/>
    <w:rsid w:val="00035176"/>
    <w:rsid w:val="00035854"/>
    <w:rsid w:val="00035B0B"/>
    <w:rsid w:val="00036090"/>
    <w:rsid w:val="00036D4D"/>
    <w:rsid w:val="00037607"/>
    <w:rsid w:val="000376AF"/>
    <w:rsid w:val="00037AA5"/>
    <w:rsid w:val="00037FD4"/>
    <w:rsid w:val="00040E47"/>
    <w:rsid w:val="00041986"/>
    <w:rsid w:val="00041F23"/>
    <w:rsid w:val="00042A81"/>
    <w:rsid w:val="00042DB6"/>
    <w:rsid w:val="000449D4"/>
    <w:rsid w:val="00044F25"/>
    <w:rsid w:val="000462AD"/>
    <w:rsid w:val="000471A8"/>
    <w:rsid w:val="00047CA5"/>
    <w:rsid w:val="000523CA"/>
    <w:rsid w:val="00052740"/>
    <w:rsid w:val="000536CA"/>
    <w:rsid w:val="0005562B"/>
    <w:rsid w:val="00055A69"/>
    <w:rsid w:val="00060B6E"/>
    <w:rsid w:val="00060DEE"/>
    <w:rsid w:val="0006105A"/>
    <w:rsid w:val="00061272"/>
    <w:rsid w:val="000613F1"/>
    <w:rsid w:val="00061B52"/>
    <w:rsid w:val="000621A2"/>
    <w:rsid w:val="0006265F"/>
    <w:rsid w:val="0006387D"/>
    <w:rsid w:val="000639B2"/>
    <w:rsid w:val="0006437F"/>
    <w:rsid w:val="00064A5A"/>
    <w:rsid w:val="00065429"/>
    <w:rsid w:val="00065709"/>
    <w:rsid w:val="00065E8B"/>
    <w:rsid w:val="00070217"/>
    <w:rsid w:val="000704C8"/>
    <w:rsid w:val="0007167E"/>
    <w:rsid w:val="00072859"/>
    <w:rsid w:val="00072B25"/>
    <w:rsid w:val="00074A78"/>
    <w:rsid w:val="000751C0"/>
    <w:rsid w:val="000765AB"/>
    <w:rsid w:val="00077009"/>
    <w:rsid w:val="00077968"/>
    <w:rsid w:val="00077E51"/>
    <w:rsid w:val="00080AD9"/>
    <w:rsid w:val="00082221"/>
    <w:rsid w:val="000839B5"/>
    <w:rsid w:val="00083DB4"/>
    <w:rsid w:val="00084426"/>
    <w:rsid w:val="000857DF"/>
    <w:rsid w:val="00086C94"/>
    <w:rsid w:val="00086E78"/>
    <w:rsid w:val="000901EC"/>
    <w:rsid w:val="0009048B"/>
    <w:rsid w:val="0009057D"/>
    <w:rsid w:val="00090B80"/>
    <w:rsid w:val="000928F0"/>
    <w:rsid w:val="00093FC0"/>
    <w:rsid w:val="0009482A"/>
    <w:rsid w:val="00094C3C"/>
    <w:rsid w:val="00094C79"/>
    <w:rsid w:val="00095356"/>
    <w:rsid w:val="000961F4"/>
    <w:rsid w:val="00096447"/>
    <w:rsid w:val="00096B9B"/>
    <w:rsid w:val="00097FE0"/>
    <w:rsid w:val="000A05F0"/>
    <w:rsid w:val="000A296C"/>
    <w:rsid w:val="000A3289"/>
    <w:rsid w:val="000A3FCE"/>
    <w:rsid w:val="000A5177"/>
    <w:rsid w:val="000A5286"/>
    <w:rsid w:val="000A5E5B"/>
    <w:rsid w:val="000A6216"/>
    <w:rsid w:val="000A7DFB"/>
    <w:rsid w:val="000B1629"/>
    <w:rsid w:val="000B176A"/>
    <w:rsid w:val="000B1895"/>
    <w:rsid w:val="000B1B39"/>
    <w:rsid w:val="000B208C"/>
    <w:rsid w:val="000B270D"/>
    <w:rsid w:val="000B3630"/>
    <w:rsid w:val="000B3B40"/>
    <w:rsid w:val="000B42F9"/>
    <w:rsid w:val="000B484F"/>
    <w:rsid w:val="000B4F58"/>
    <w:rsid w:val="000B4F5A"/>
    <w:rsid w:val="000B53D1"/>
    <w:rsid w:val="000B548C"/>
    <w:rsid w:val="000B5DF4"/>
    <w:rsid w:val="000B5EBA"/>
    <w:rsid w:val="000B6615"/>
    <w:rsid w:val="000B684B"/>
    <w:rsid w:val="000C0324"/>
    <w:rsid w:val="000C0956"/>
    <w:rsid w:val="000C0EDC"/>
    <w:rsid w:val="000C1756"/>
    <w:rsid w:val="000C635F"/>
    <w:rsid w:val="000C6617"/>
    <w:rsid w:val="000C75C6"/>
    <w:rsid w:val="000D02AF"/>
    <w:rsid w:val="000D03B2"/>
    <w:rsid w:val="000D10A7"/>
    <w:rsid w:val="000D1602"/>
    <w:rsid w:val="000D17A0"/>
    <w:rsid w:val="000D1BCF"/>
    <w:rsid w:val="000D26ED"/>
    <w:rsid w:val="000D2EAA"/>
    <w:rsid w:val="000D5442"/>
    <w:rsid w:val="000D5705"/>
    <w:rsid w:val="000D7FEF"/>
    <w:rsid w:val="000E0E27"/>
    <w:rsid w:val="000E27AB"/>
    <w:rsid w:val="000E2B2B"/>
    <w:rsid w:val="000E394C"/>
    <w:rsid w:val="000E3E80"/>
    <w:rsid w:val="000E5953"/>
    <w:rsid w:val="000E7B86"/>
    <w:rsid w:val="000F1328"/>
    <w:rsid w:val="000F165A"/>
    <w:rsid w:val="000F1702"/>
    <w:rsid w:val="000F1CA8"/>
    <w:rsid w:val="000F1ED4"/>
    <w:rsid w:val="000F2FBD"/>
    <w:rsid w:val="000F350E"/>
    <w:rsid w:val="000F4633"/>
    <w:rsid w:val="000F4806"/>
    <w:rsid w:val="000F4F14"/>
    <w:rsid w:val="000F554A"/>
    <w:rsid w:val="000F79B7"/>
    <w:rsid w:val="001015EA"/>
    <w:rsid w:val="0010277D"/>
    <w:rsid w:val="00102804"/>
    <w:rsid w:val="00102E11"/>
    <w:rsid w:val="00102F1B"/>
    <w:rsid w:val="001038B0"/>
    <w:rsid w:val="00104E73"/>
    <w:rsid w:val="00107844"/>
    <w:rsid w:val="001100CF"/>
    <w:rsid w:val="001113DD"/>
    <w:rsid w:val="00111BDA"/>
    <w:rsid w:val="00111BFD"/>
    <w:rsid w:val="00112811"/>
    <w:rsid w:val="001137FE"/>
    <w:rsid w:val="001144A3"/>
    <w:rsid w:val="001147A0"/>
    <w:rsid w:val="00114D80"/>
    <w:rsid w:val="00114F07"/>
    <w:rsid w:val="00115676"/>
    <w:rsid w:val="001157D8"/>
    <w:rsid w:val="0011581B"/>
    <w:rsid w:val="00116321"/>
    <w:rsid w:val="00117847"/>
    <w:rsid w:val="00120630"/>
    <w:rsid w:val="00123FFA"/>
    <w:rsid w:val="00125B55"/>
    <w:rsid w:val="00127D66"/>
    <w:rsid w:val="001307DB"/>
    <w:rsid w:val="00130A3F"/>
    <w:rsid w:val="001324ED"/>
    <w:rsid w:val="00133027"/>
    <w:rsid w:val="0013343D"/>
    <w:rsid w:val="001349C8"/>
    <w:rsid w:val="00140E12"/>
    <w:rsid w:val="00140E86"/>
    <w:rsid w:val="001413E1"/>
    <w:rsid w:val="00141ADF"/>
    <w:rsid w:val="001424B4"/>
    <w:rsid w:val="00142F4A"/>
    <w:rsid w:val="0014601E"/>
    <w:rsid w:val="00147072"/>
    <w:rsid w:val="0015036D"/>
    <w:rsid w:val="0015084F"/>
    <w:rsid w:val="00151B2E"/>
    <w:rsid w:val="001525AD"/>
    <w:rsid w:val="0015331C"/>
    <w:rsid w:val="001537E3"/>
    <w:rsid w:val="0015386F"/>
    <w:rsid w:val="00154182"/>
    <w:rsid w:val="00154393"/>
    <w:rsid w:val="00154B60"/>
    <w:rsid w:val="001552BD"/>
    <w:rsid w:val="0015591A"/>
    <w:rsid w:val="00157289"/>
    <w:rsid w:val="001576B7"/>
    <w:rsid w:val="00161A62"/>
    <w:rsid w:val="0016279B"/>
    <w:rsid w:val="001629B5"/>
    <w:rsid w:val="00162AC7"/>
    <w:rsid w:val="00162CDC"/>
    <w:rsid w:val="00163730"/>
    <w:rsid w:val="00166283"/>
    <w:rsid w:val="0016671D"/>
    <w:rsid w:val="0016763A"/>
    <w:rsid w:val="00167C8E"/>
    <w:rsid w:val="001702D5"/>
    <w:rsid w:val="001720D7"/>
    <w:rsid w:val="001724A0"/>
    <w:rsid w:val="00172B3F"/>
    <w:rsid w:val="001738CD"/>
    <w:rsid w:val="0017591A"/>
    <w:rsid w:val="001759C5"/>
    <w:rsid w:val="00176189"/>
    <w:rsid w:val="0017658E"/>
    <w:rsid w:val="001771C3"/>
    <w:rsid w:val="00180303"/>
    <w:rsid w:val="00180946"/>
    <w:rsid w:val="0018175D"/>
    <w:rsid w:val="00182628"/>
    <w:rsid w:val="00183413"/>
    <w:rsid w:val="00183617"/>
    <w:rsid w:val="001905FA"/>
    <w:rsid w:val="00191144"/>
    <w:rsid w:val="001914AB"/>
    <w:rsid w:val="00191CC2"/>
    <w:rsid w:val="00192120"/>
    <w:rsid w:val="00192E07"/>
    <w:rsid w:val="0019386C"/>
    <w:rsid w:val="00193C39"/>
    <w:rsid w:val="00195B99"/>
    <w:rsid w:val="001A0ABC"/>
    <w:rsid w:val="001A20EC"/>
    <w:rsid w:val="001A2BB3"/>
    <w:rsid w:val="001A34D8"/>
    <w:rsid w:val="001A4298"/>
    <w:rsid w:val="001A60CD"/>
    <w:rsid w:val="001A61BF"/>
    <w:rsid w:val="001B0B5E"/>
    <w:rsid w:val="001B17CD"/>
    <w:rsid w:val="001B18F1"/>
    <w:rsid w:val="001B2532"/>
    <w:rsid w:val="001B25FE"/>
    <w:rsid w:val="001B327F"/>
    <w:rsid w:val="001B3EDC"/>
    <w:rsid w:val="001B4826"/>
    <w:rsid w:val="001B4E0F"/>
    <w:rsid w:val="001B5CF7"/>
    <w:rsid w:val="001B6D36"/>
    <w:rsid w:val="001B6DF1"/>
    <w:rsid w:val="001B7760"/>
    <w:rsid w:val="001C107C"/>
    <w:rsid w:val="001C27AB"/>
    <w:rsid w:val="001C350F"/>
    <w:rsid w:val="001C3EDA"/>
    <w:rsid w:val="001C490C"/>
    <w:rsid w:val="001C4BA6"/>
    <w:rsid w:val="001C5155"/>
    <w:rsid w:val="001C5316"/>
    <w:rsid w:val="001C5631"/>
    <w:rsid w:val="001C5F26"/>
    <w:rsid w:val="001C735D"/>
    <w:rsid w:val="001C7C08"/>
    <w:rsid w:val="001D0858"/>
    <w:rsid w:val="001D0D77"/>
    <w:rsid w:val="001D11AE"/>
    <w:rsid w:val="001D1BA6"/>
    <w:rsid w:val="001D2C33"/>
    <w:rsid w:val="001D3521"/>
    <w:rsid w:val="001D4731"/>
    <w:rsid w:val="001D483B"/>
    <w:rsid w:val="001D5484"/>
    <w:rsid w:val="001D5B17"/>
    <w:rsid w:val="001D6FD5"/>
    <w:rsid w:val="001E03CC"/>
    <w:rsid w:val="001E07B3"/>
    <w:rsid w:val="001E14B5"/>
    <w:rsid w:val="001E178A"/>
    <w:rsid w:val="001E2A98"/>
    <w:rsid w:val="001E3E7F"/>
    <w:rsid w:val="001E4CC4"/>
    <w:rsid w:val="001E51F9"/>
    <w:rsid w:val="001E5B4F"/>
    <w:rsid w:val="001E5E1F"/>
    <w:rsid w:val="001E6157"/>
    <w:rsid w:val="001E6278"/>
    <w:rsid w:val="001E7837"/>
    <w:rsid w:val="001E7ECF"/>
    <w:rsid w:val="001F0CCE"/>
    <w:rsid w:val="001F1638"/>
    <w:rsid w:val="001F37E7"/>
    <w:rsid w:val="001F3D8A"/>
    <w:rsid w:val="001F451A"/>
    <w:rsid w:val="001F61E2"/>
    <w:rsid w:val="001F72A2"/>
    <w:rsid w:val="00200450"/>
    <w:rsid w:val="002009EB"/>
    <w:rsid w:val="00201150"/>
    <w:rsid w:val="00201D85"/>
    <w:rsid w:val="00202A8D"/>
    <w:rsid w:val="00202AEB"/>
    <w:rsid w:val="00202F94"/>
    <w:rsid w:val="00204CE3"/>
    <w:rsid w:val="00204F4D"/>
    <w:rsid w:val="00206538"/>
    <w:rsid w:val="0020662C"/>
    <w:rsid w:val="00206674"/>
    <w:rsid w:val="00206A64"/>
    <w:rsid w:val="00206B22"/>
    <w:rsid w:val="00206C2E"/>
    <w:rsid w:val="00206CC5"/>
    <w:rsid w:val="0020728D"/>
    <w:rsid w:val="0020744C"/>
    <w:rsid w:val="0020758F"/>
    <w:rsid w:val="00210516"/>
    <w:rsid w:val="0021096B"/>
    <w:rsid w:val="00212081"/>
    <w:rsid w:val="00212808"/>
    <w:rsid w:val="00213274"/>
    <w:rsid w:val="00213A86"/>
    <w:rsid w:val="002146B3"/>
    <w:rsid w:val="00214BD3"/>
    <w:rsid w:val="00216C39"/>
    <w:rsid w:val="00217919"/>
    <w:rsid w:val="0022026D"/>
    <w:rsid w:val="0022031E"/>
    <w:rsid w:val="0022033E"/>
    <w:rsid w:val="0022159B"/>
    <w:rsid w:val="002217F9"/>
    <w:rsid w:val="00221B13"/>
    <w:rsid w:val="00223A50"/>
    <w:rsid w:val="00224271"/>
    <w:rsid w:val="002251F7"/>
    <w:rsid w:val="00225BAB"/>
    <w:rsid w:val="00226391"/>
    <w:rsid w:val="00227028"/>
    <w:rsid w:val="00227539"/>
    <w:rsid w:val="00227B62"/>
    <w:rsid w:val="00227E7C"/>
    <w:rsid w:val="00230390"/>
    <w:rsid w:val="00231A98"/>
    <w:rsid w:val="00231DF8"/>
    <w:rsid w:val="00232FB1"/>
    <w:rsid w:val="002333EC"/>
    <w:rsid w:val="00233659"/>
    <w:rsid w:val="0023435E"/>
    <w:rsid w:val="00234C35"/>
    <w:rsid w:val="0023781A"/>
    <w:rsid w:val="0024018D"/>
    <w:rsid w:val="00242309"/>
    <w:rsid w:val="00242E6F"/>
    <w:rsid w:val="00243FEC"/>
    <w:rsid w:val="00244D72"/>
    <w:rsid w:val="002452AF"/>
    <w:rsid w:val="00246937"/>
    <w:rsid w:val="00246A5F"/>
    <w:rsid w:val="002470C7"/>
    <w:rsid w:val="002502A9"/>
    <w:rsid w:val="00250BD6"/>
    <w:rsid w:val="00250FF8"/>
    <w:rsid w:val="0025177A"/>
    <w:rsid w:val="00252A9C"/>
    <w:rsid w:val="00255D2B"/>
    <w:rsid w:val="002565AF"/>
    <w:rsid w:val="00256981"/>
    <w:rsid w:val="00257379"/>
    <w:rsid w:val="00263AE8"/>
    <w:rsid w:val="00263EC9"/>
    <w:rsid w:val="0026757A"/>
    <w:rsid w:val="00267655"/>
    <w:rsid w:val="00267AD6"/>
    <w:rsid w:val="00267BDF"/>
    <w:rsid w:val="002711DF"/>
    <w:rsid w:val="00273DB3"/>
    <w:rsid w:val="00274DA4"/>
    <w:rsid w:val="002755FD"/>
    <w:rsid w:val="00275B05"/>
    <w:rsid w:val="00277E06"/>
    <w:rsid w:val="0028026F"/>
    <w:rsid w:val="00283423"/>
    <w:rsid w:val="002849C5"/>
    <w:rsid w:val="00284D63"/>
    <w:rsid w:val="002851E9"/>
    <w:rsid w:val="002853DA"/>
    <w:rsid w:val="00285919"/>
    <w:rsid w:val="00286F25"/>
    <w:rsid w:val="0028787B"/>
    <w:rsid w:val="00292753"/>
    <w:rsid w:val="00293BD8"/>
    <w:rsid w:val="002945E2"/>
    <w:rsid w:val="00296C4D"/>
    <w:rsid w:val="00296EC6"/>
    <w:rsid w:val="002976F9"/>
    <w:rsid w:val="002A0CC3"/>
    <w:rsid w:val="002A0F16"/>
    <w:rsid w:val="002A139A"/>
    <w:rsid w:val="002A2019"/>
    <w:rsid w:val="002A296D"/>
    <w:rsid w:val="002A298D"/>
    <w:rsid w:val="002A2DBB"/>
    <w:rsid w:val="002A347A"/>
    <w:rsid w:val="002A43F9"/>
    <w:rsid w:val="002A49A7"/>
    <w:rsid w:val="002A4DE4"/>
    <w:rsid w:val="002A517E"/>
    <w:rsid w:val="002A591B"/>
    <w:rsid w:val="002A5A83"/>
    <w:rsid w:val="002A63D0"/>
    <w:rsid w:val="002A63F9"/>
    <w:rsid w:val="002A66DA"/>
    <w:rsid w:val="002A706F"/>
    <w:rsid w:val="002B1FE1"/>
    <w:rsid w:val="002B2E08"/>
    <w:rsid w:val="002B3419"/>
    <w:rsid w:val="002B3458"/>
    <w:rsid w:val="002B489C"/>
    <w:rsid w:val="002B521F"/>
    <w:rsid w:val="002B5D13"/>
    <w:rsid w:val="002B7507"/>
    <w:rsid w:val="002B78C7"/>
    <w:rsid w:val="002B7C70"/>
    <w:rsid w:val="002B7F98"/>
    <w:rsid w:val="002C015A"/>
    <w:rsid w:val="002C1118"/>
    <w:rsid w:val="002C2CD4"/>
    <w:rsid w:val="002C4210"/>
    <w:rsid w:val="002C6CBA"/>
    <w:rsid w:val="002D03D9"/>
    <w:rsid w:val="002D0853"/>
    <w:rsid w:val="002D22A3"/>
    <w:rsid w:val="002D291C"/>
    <w:rsid w:val="002D35B5"/>
    <w:rsid w:val="002D5F47"/>
    <w:rsid w:val="002D647B"/>
    <w:rsid w:val="002D673D"/>
    <w:rsid w:val="002D6F06"/>
    <w:rsid w:val="002D6F66"/>
    <w:rsid w:val="002D76DD"/>
    <w:rsid w:val="002E02D2"/>
    <w:rsid w:val="002E1855"/>
    <w:rsid w:val="002E20DC"/>
    <w:rsid w:val="002E228D"/>
    <w:rsid w:val="002E3ED0"/>
    <w:rsid w:val="002E50B8"/>
    <w:rsid w:val="002E5E64"/>
    <w:rsid w:val="002E5E75"/>
    <w:rsid w:val="002E5EFD"/>
    <w:rsid w:val="002E6115"/>
    <w:rsid w:val="002E738D"/>
    <w:rsid w:val="002E7472"/>
    <w:rsid w:val="002E7AD3"/>
    <w:rsid w:val="002F0EC8"/>
    <w:rsid w:val="002F1682"/>
    <w:rsid w:val="002F2A58"/>
    <w:rsid w:val="002F35BA"/>
    <w:rsid w:val="002F495E"/>
    <w:rsid w:val="002F58C1"/>
    <w:rsid w:val="002F6124"/>
    <w:rsid w:val="002F7F3F"/>
    <w:rsid w:val="0030000D"/>
    <w:rsid w:val="003000FE"/>
    <w:rsid w:val="00300F44"/>
    <w:rsid w:val="00301156"/>
    <w:rsid w:val="00305097"/>
    <w:rsid w:val="003059E5"/>
    <w:rsid w:val="00305E75"/>
    <w:rsid w:val="0030759D"/>
    <w:rsid w:val="00310B95"/>
    <w:rsid w:val="00313C72"/>
    <w:rsid w:val="0031452E"/>
    <w:rsid w:val="00315243"/>
    <w:rsid w:val="00315BE6"/>
    <w:rsid w:val="00316C65"/>
    <w:rsid w:val="00320336"/>
    <w:rsid w:val="0032250A"/>
    <w:rsid w:val="00322EEE"/>
    <w:rsid w:val="003238B4"/>
    <w:rsid w:val="0032586D"/>
    <w:rsid w:val="00326155"/>
    <w:rsid w:val="003265A7"/>
    <w:rsid w:val="003272D2"/>
    <w:rsid w:val="00330309"/>
    <w:rsid w:val="00333852"/>
    <w:rsid w:val="00334929"/>
    <w:rsid w:val="00334CB2"/>
    <w:rsid w:val="00335578"/>
    <w:rsid w:val="00335F03"/>
    <w:rsid w:val="0034155D"/>
    <w:rsid w:val="003421AD"/>
    <w:rsid w:val="003429BF"/>
    <w:rsid w:val="00343DCD"/>
    <w:rsid w:val="00343EBA"/>
    <w:rsid w:val="003442EE"/>
    <w:rsid w:val="00344465"/>
    <w:rsid w:val="003452E6"/>
    <w:rsid w:val="00346041"/>
    <w:rsid w:val="0034740C"/>
    <w:rsid w:val="00347B85"/>
    <w:rsid w:val="003500FE"/>
    <w:rsid w:val="00350724"/>
    <w:rsid w:val="003510DC"/>
    <w:rsid w:val="003512D3"/>
    <w:rsid w:val="00351594"/>
    <w:rsid w:val="00351B73"/>
    <w:rsid w:val="003532C4"/>
    <w:rsid w:val="0035356A"/>
    <w:rsid w:val="003538F1"/>
    <w:rsid w:val="00354BC5"/>
    <w:rsid w:val="00355526"/>
    <w:rsid w:val="003560E2"/>
    <w:rsid w:val="0035688A"/>
    <w:rsid w:val="00356F42"/>
    <w:rsid w:val="003575E2"/>
    <w:rsid w:val="00360B86"/>
    <w:rsid w:val="003616C7"/>
    <w:rsid w:val="0036234D"/>
    <w:rsid w:val="00362820"/>
    <w:rsid w:val="0036286F"/>
    <w:rsid w:val="003637AB"/>
    <w:rsid w:val="00363B1C"/>
    <w:rsid w:val="003652F5"/>
    <w:rsid w:val="003702BD"/>
    <w:rsid w:val="00370508"/>
    <w:rsid w:val="00371EAA"/>
    <w:rsid w:val="003735C0"/>
    <w:rsid w:val="00373986"/>
    <w:rsid w:val="00373C32"/>
    <w:rsid w:val="00373C9E"/>
    <w:rsid w:val="0037462F"/>
    <w:rsid w:val="0037589A"/>
    <w:rsid w:val="00376CB8"/>
    <w:rsid w:val="00380656"/>
    <w:rsid w:val="0038067B"/>
    <w:rsid w:val="0038236C"/>
    <w:rsid w:val="00382A7B"/>
    <w:rsid w:val="00382DA3"/>
    <w:rsid w:val="00384EC5"/>
    <w:rsid w:val="00385DEE"/>
    <w:rsid w:val="003868B1"/>
    <w:rsid w:val="0039119C"/>
    <w:rsid w:val="00391832"/>
    <w:rsid w:val="00391D81"/>
    <w:rsid w:val="0039230D"/>
    <w:rsid w:val="003933D9"/>
    <w:rsid w:val="00393F2C"/>
    <w:rsid w:val="003943F7"/>
    <w:rsid w:val="00394A49"/>
    <w:rsid w:val="00394B92"/>
    <w:rsid w:val="0039762F"/>
    <w:rsid w:val="003A186D"/>
    <w:rsid w:val="003A1903"/>
    <w:rsid w:val="003A3A61"/>
    <w:rsid w:val="003A5C3E"/>
    <w:rsid w:val="003B12AD"/>
    <w:rsid w:val="003B29E3"/>
    <w:rsid w:val="003B2CDB"/>
    <w:rsid w:val="003B2F43"/>
    <w:rsid w:val="003B417D"/>
    <w:rsid w:val="003B44D5"/>
    <w:rsid w:val="003B56FF"/>
    <w:rsid w:val="003B57DD"/>
    <w:rsid w:val="003B6015"/>
    <w:rsid w:val="003B7151"/>
    <w:rsid w:val="003C0082"/>
    <w:rsid w:val="003C03EF"/>
    <w:rsid w:val="003C0C6F"/>
    <w:rsid w:val="003C1D45"/>
    <w:rsid w:val="003C20BE"/>
    <w:rsid w:val="003C666B"/>
    <w:rsid w:val="003C7EE3"/>
    <w:rsid w:val="003D0105"/>
    <w:rsid w:val="003D05AF"/>
    <w:rsid w:val="003D0608"/>
    <w:rsid w:val="003D0922"/>
    <w:rsid w:val="003D271E"/>
    <w:rsid w:val="003D2AB8"/>
    <w:rsid w:val="003D309D"/>
    <w:rsid w:val="003D3CF9"/>
    <w:rsid w:val="003D3E8E"/>
    <w:rsid w:val="003D4F77"/>
    <w:rsid w:val="003D5B62"/>
    <w:rsid w:val="003D650D"/>
    <w:rsid w:val="003E12C2"/>
    <w:rsid w:val="003E13D8"/>
    <w:rsid w:val="003E1978"/>
    <w:rsid w:val="003E2DF0"/>
    <w:rsid w:val="003E37A4"/>
    <w:rsid w:val="003E3E41"/>
    <w:rsid w:val="003E3EA0"/>
    <w:rsid w:val="003E55F1"/>
    <w:rsid w:val="003E5A7B"/>
    <w:rsid w:val="003E5B2F"/>
    <w:rsid w:val="003E7EDC"/>
    <w:rsid w:val="003F0512"/>
    <w:rsid w:val="003F0D96"/>
    <w:rsid w:val="003F0DE8"/>
    <w:rsid w:val="003F15FA"/>
    <w:rsid w:val="003F19FE"/>
    <w:rsid w:val="003F2C57"/>
    <w:rsid w:val="003F3F51"/>
    <w:rsid w:val="003F563E"/>
    <w:rsid w:val="003F5944"/>
    <w:rsid w:val="003F608B"/>
    <w:rsid w:val="003F670B"/>
    <w:rsid w:val="003F7564"/>
    <w:rsid w:val="003F7750"/>
    <w:rsid w:val="00401ADB"/>
    <w:rsid w:val="00401C42"/>
    <w:rsid w:val="0040326B"/>
    <w:rsid w:val="00403821"/>
    <w:rsid w:val="00403D36"/>
    <w:rsid w:val="00403FCE"/>
    <w:rsid w:val="00404059"/>
    <w:rsid w:val="004050B7"/>
    <w:rsid w:val="00407D0C"/>
    <w:rsid w:val="00407E34"/>
    <w:rsid w:val="00407F97"/>
    <w:rsid w:val="004108C3"/>
    <w:rsid w:val="00410B51"/>
    <w:rsid w:val="00410DB8"/>
    <w:rsid w:val="00410E39"/>
    <w:rsid w:val="004116C7"/>
    <w:rsid w:val="00412331"/>
    <w:rsid w:val="004127A9"/>
    <w:rsid w:val="00412BA1"/>
    <w:rsid w:val="00412E91"/>
    <w:rsid w:val="00413AA1"/>
    <w:rsid w:val="00414CBE"/>
    <w:rsid w:val="00416953"/>
    <w:rsid w:val="00416DE5"/>
    <w:rsid w:val="00417790"/>
    <w:rsid w:val="00417C7C"/>
    <w:rsid w:val="00417EB9"/>
    <w:rsid w:val="0042007D"/>
    <w:rsid w:val="00421135"/>
    <w:rsid w:val="0042131D"/>
    <w:rsid w:val="004218A6"/>
    <w:rsid w:val="004237AA"/>
    <w:rsid w:val="00423CA0"/>
    <w:rsid w:val="00424981"/>
    <w:rsid w:val="004264C0"/>
    <w:rsid w:val="0042662D"/>
    <w:rsid w:val="004277EE"/>
    <w:rsid w:val="00427D17"/>
    <w:rsid w:val="004300C7"/>
    <w:rsid w:val="00431916"/>
    <w:rsid w:val="00431D3F"/>
    <w:rsid w:val="00434298"/>
    <w:rsid w:val="00434BF3"/>
    <w:rsid w:val="004360F7"/>
    <w:rsid w:val="004366B1"/>
    <w:rsid w:val="004367EC"/>
    <w:rsid w:val="004379AD"/>
    <w:rsid w:val="00440A49"/>
    <w:rsid w:val="00440ACD"/>
    <w:rsid w:val="00440E89"/>
    <w:rsid w:val="0044120D"/>
    <w:rsid w:val="00441370"/>
    <w:rsid w:val="0044167C"/>
    <w:rsid w:val="00441CD5"/>
    <w:rsid w:val="0044287A"/>
    <w:rsid w:val="00442E30"/>
    <w:rsid w:val="00443BCB"/>
    <w:rsid w:val="00443E3F"/>
    <w:rsid w:val="00444EB4"/>
    <w:rsid w:val="0044643B"/>
    <w:rsid w:val="0044689C"/>
    <w:rsid w:val="00447A12"/>
    <w:rsid w:val="004500A3"/>
    <w:rsid w:val="00451587"/>
    <w:rsid w:val="00452D4C"/>
    <w:rsid w:val="004530C9"/>
    <w:rsid w:val="004533A5"/>
    <w:rsid w:val="00453A71"/>
    <w:rsid w:val="00453C88"/>
    <w:rsid w:val="004540A4"/>
    <w:rsid w:val="004575B8"/>
    <w:rsid w:val="00457AD3"/>
    <w:rsid w:val="00460B4D"/>
    <w:rsid w:val="00461264"/>
    <w:rsid w:val="00462F42"/>
    <w:rsid w:val="00462FAB"/>
    <w:rsid w:val="00463230"/>
    <w:rsid w:val="00464F6A"/>
    <w:rsid w:val="004650BD"/>
    <w:rsid w:val="00465177"/>
    <w:rsid w:val="0047051D"/>
    <w:rsid w:val="0047052C"/>
    <w:rsid w:val="004709E6"/>
    <w:rsid w:val="00470E30"/>
    <w:rsid w:val="004723E9"/>
    <w:rsid w:val="004740DB"/>
    <w:rsid w:val="00474E5D"/>
    <w:rsid w:val="00475FAD"/>
    <w:rsid w:val="004762BC"/>
    <w:rsid w:val="00477297"/>
    <w:rsid w:val="00480576"/>
    <w:rsid w:val="004807BF"/>
    <w:rsid w:val="004814CF"/>
    <w:rsid w:val="0048198F"/>
    <w:rsid w:val="00481E6D"/>
    <w:rsid w:val="00481E7F"/>
    <w:rsid w:val="00483AC2"/>
    <w:rsid w:val="00484318"/>
    <w:rsid w:val="0048442F"/>
    <w:rsid w:val="004863D7"/>
    <w:rsid w:val="00493490"/>
    <w:rsid w:val="00493D80"/>
    <w:rsid w:val="00494D6C"/>
    <w:rsid w:val="00494F8C"/>
    <w:rsid w:val="00495594"/>
    <w:rsid w:val="00496204"/>
    <w:rsid w:val="00497702"/>
    <w:rsid w:val="00497DD2"/>
    <w:rsid w:val="004A09D5"/>
    <w:rsid w:val="004A2501"/>
    <w:rsid w:val="004A2956"/>
    <w:rsid w:val="004A4B1A"/>
    <w:rsid w:val="004A5CD7"/>
    <w:rsid w:val="004A70CD"/>
    <w:rsid w:val="004A7219"/>
    <w:rsid w:val="004A7310"/>
    <w:rsid w:val="004A740E"/>
    <w:rsid w:val="004A7433"/>
    <w:rsid w:val="004B1220"/>
    <w:rsid w:val="004B205B"/>
    <w:rsid w:val="004B21C3"/>
    <w:rsid w:val="004B3479"/>
    <w:rsid w:val="004B4A7E"/>
    <w:rsid w:val="004B512D"/>
    <w:rsid w:val="004B67EA"/>
    <w:rsid w:val="004C0E0C"/>
    <w:rsid w:val="004C0ECF"/>
    <w:rsid w:val="004C1738"/>
    <w:rsid w:val="004C4EE0"/>
    <w:rsid w:val="004D092A"/>
    <w:rsid w:val="004D0CD9"/>
    <w:rsid w:val="004D1FB8"/>
    <w:rsid w:val="004D2BD8"/>
    <w:rsid w:val="004D468F"/>
    <w:rsid w:val="004D4A15"/>
    <w:rsid w:val="004D5E83"/>
    <w:rsid w:val="004E0A94"/>
    <w:rsid w:val="004E14E4"/>
    <w:rsid w:val="004E1566"/>
    <w:rsid w:val="004E186B"/>
    <w:rsid w:val="004E2184"/>
    <w:rsid w:val="004E2752"/>
    <w:rsid w:val="004E35E4"/>
    <w:rsid w:val="004E3773"/>
    <w:rsid w:val="004E3D7A"/>
    <w:rsid w:val="004E4CF7"/>
    <w:rsid w:val="004E4D40"/>
    <w:rsid w:val="004E5107"/>
    <w:rsid w:val="004E5F86"/>
    <w:rsid w:val="004E60A1"/>
    <w:rsid w:val="004E6ADE"/>
    <w:rsid w:val="004E7551"/>
    <w:rsid w:val="004E7C28"/>
    <w:rsid w:val="004F0059"/>
    <w:rsid w:val="004F1072"/>
    <w:rsid w:val="004F1663"/>
    <w:rsid w:val="004F26BB"/>
    <w:rsid w:val="004F411F"/>
    <w:rsid w:val="004F41E3"/>
    <w:rsid w:val="004F45B1"/>
    <w:rsid w:val="004F4769"/>
    <w:rsid w:val="004F4AB9"/>
    <w:rsid w:val="004F6A6C"/>
    <w:rsid w:val="005007E2"/>
    <w:rsid w:val="005009B2"/>
    <w:rsid w:val="00501CC4"/>
    <w:rsid w:val="00502372"/>
    <w:rsid w:val="00503FFA"/>
    <w:rsid w:val="005068C2"/>
    <w:rsid w:val="00506A8C"/>
    <w:rsid w:val="00506C0E"/>
    <w:rsid w:val="00506F25"/>
    <w:rsid w:val="00507BBF"/>
    <w:rsid w:val="00510185"/>
    <w:rsid w:val="005102D6"/>
    <w:rsid w:val="005109E1"/>
    <w:rsid w:val="005115DD"/>
    <w:rsid w:val="005117AF"/>
    <w:rsid w:val="00512ACD"/>
    <w:rsid w:val="0051368B"/>
    <w:rsid w:val="00514CE1"/>
    <w:rsid w:val="0051511E"/>
    <w:rsid w:val="005156F4"/>
    <w:rsid w:val="00515CFB"/>
    <w:rsid w:val="00516070"/>
    <w:rsid w:val="0051695D"/>
    <w:rsid w:val="00516E00"/>
    <w:rsid w:val="00516F4A"/>
    <w:rsid w:val="0051711B"/>
    <w:rsid w:val="00517134"/>
    <w:rsid w:val="00520E0F"/>
    <w:rsid w:val="00521981"/>
    <w:rsid w:val="00521CEB"/>
    <w:rsid w:val="005224D1"/>
    <w:rsid w:val="005227A1"/>
    <w:rsid w:val="00522ABA"/>
    <w:rsid w:val="0052411E"/>
    <w:rsid w:val="00525A32"/>
    <w:rsid w:val="0052608E"/>
    <w:rsid w:val="00527B72"/>
    <w:rsid w:val="00530BD4"/>
    <w:rsid w:val="00532483"/>
    <w:rsid w:val="00533063"/>
    <w:rsid w:val="0053308B"/>
    <w:rsid w:val="005332B0"/>
    <w:rsid w:val="00533DDC"/>
    <w:rsid w:val="00535474"/>
    <w:rsid w:val="00537C8F"/>
    <w:rsid w:val="00540E60"/>
    <w:rsid w:val="0054116C"/>
    <w:rsid w:val="005411AB"/>
    <w:rsid w:val="005412E9"/>
    <w:rsid w:val="0054216D"/>
    <w:rsid w:val="00542474"/>
    <w:rsid w:val="005425D0"/>
    <w:rsid w:val="00542C39"/>
    <w:rsid w:val="005445ED"/>
    <w:rsid w:val="0054469E"/>
    <w:rsid w:val="005450E8"/>
    <w:rsid w:val="0054518C"/>
    <w:rsid w:val="00546B4A"/>
    <w:rsid w:val="005470C8"/>
    <w:rsid w:val="0054759A"/>
    <w:rsid w:val="00550E1B"/>
    <w:rsid w:val="005517BF"/>
    <w:rsid w:val="005519AC"/>
    <w:rsid w:val="005520FB"/>
    <w:rsid w:val="00560D81"/>
    <w:rsid w:val="00561EB0"/>
    <w:rsid w:val="00562189"/>
    <w:rsid w:val="00563DB5"/>
    <w:rsid w:val="00565D20"/>
    <w:rsid w:val="00566194"/>
    <w:rsid w:val="00571557"/>
    <w:rsid w:val="00571691"/>
    <w:rsid w:val="00572AE0"/>
    <w:rsid w:val="00573292"/>
    <w:rsid w:val="0057610D"/>
    <w:rsid w:val="005774A4"/>
    <w:rsid w:val="0057758B"/>
    <w:rsid w:val="0057794D"/>
    <w:rsid w:val="00580644"/>
    <w:rsid w:val="005809CB"/>
    <w:rsid w:val="00582543"/>
    <w:rsid w:val="00582F39"/>
    <w:rsid w:val="00585F56"/>
    <w:rsid w:val="00585FB7"/>
    <w:rsid w:val="0058792A"/>
    <w:rsid w:val="00587F4E"/>
    <w:rsid w:val="00590443"/>
    <w:rsid w:val="005905D7"/>
    <w:rsid w:val="00592995"/>
    <w:rsid w:val="00592EDD"/>
    <w:rsid w:val="00593FD9"/>
    <w:rsid w:val="005943CB"/>
    <w:rsid w:val="005944C6"/>
    <w:rsid w:val="0059464B"/>
    <w:rsid w:val="005950E8"/>
    <w:rsid w:val="00595271"/>
    <w:rsid w:val="00595E33"/>
    <w:rsid w:val="005961C3"/>
    <w:rsid w:val="00596A70"/>
    <w:rsid w:val="005971A4"/>
    <w:rsid w:val="005A0053"/>
    <w:rsid w:val="005A02AD"/>
    <w:rsid w:val="005A1DCE"/>
    <w:rsid w:val="005A22A3"/>
    <w:rsid w:val="005A2B36"/>
    <w:rsid w:val="005A3C1E"/>
    <w:rsid w:val="005A4022"/>
    <w:rsid w:val="005A581F"/>
    <w:rsid w:val="005A5925"/>
    <w:rsid w:val="005A60FD"/>
    <w:rsid w:val="005B166D"/>
    <w:rsid w:val="005B1E87"/>
    <w:rsid w:val="005B23FC"/>
    <w:rsid w:val="005B288B"/>
    <w:rsid w:val="005B309E"/>
    <w:rsid w:val="005B5228"/>
    <w:rsid w:val="005B5E00"/>
    <w:rsid w:val="005B64FF"/>
    <w:rsid w:val="005B6562"/>
    <w:rsid w:val="005B660F"/>
    <w:rsid w:val="005B6B19"/>
    <w:rsid w:val="005B718D"/>
    <w:rsid w:val="005B758E"/>
    <w:rsid w:val="005C07BC"/>
    <w:rsid w:val="005C0E53"/>
    <w:rsid w:val="005C284C"/>
    <w:rsid w:val="005C299C"/>
    <w:rsid w:val="005C4ABB"/>
    <w:rsid w:val="005C5581"/>
    <w:rsid w:val="005C65FB"/>
    <w:rsid w:val="005C7B2E"/>
    <w:rsid w:val="005C7D71"/>
    <w:rsid w:val="005D0559"/>
    <w:rsid w:val="005D1486"/>
    <w:rsid w:val="005D1A8B"/>
    <w:rsid w:val="005D1D02"/>
    <w:rsid w:val="005D2826"/>
    <w:rsid w:val="005D31B2"/>
    <w:rsid w:val="005D53A1"/>
    <w:rsid w:val="005D5BE1"/>
    <w:rsid w:val="005D6640"/>
    <w:rsid w:val="005D6950"/>
    <w:rsid w:val="005D7656"/>
    <w:rsid w:val="005E14CE"/>
    <w:rsid w:val="005E21E6"/>
    <w:rsid w:val="005E22A3"/>
    <w:rsid w:val="005E2678"/>
    <w:rsid w:val="005E28E2"/>
    <w:rsid w:val="005E31DD"/>
    <w:rsid w:val="005E3556"/>
    <w:rsid w:val="005E35E9"/>
    <w:rsid w:val="005E38F3"/>
    <w:rsid w:val="005E3AA4"/>
    <w:rsid w:val="005E44C0"/>
    <w:rsid w:val="005E5EE1"/>
    <w:rsid w:val="005E6091"/>
    <w:rsid w:val="005E62E2"/>
    <w:rsid w:val="005E6D87"/>
    <w:rsid w:val="005F0697"/>
    <w:rsid w:val="005F0F03"/>
    <w:rsid w:val="005F2EAA"/>
    <w:rsid w:val="005F354C"/>
    <w:rsid w:val="005F399F"/>
    <w:rsid w:val="005F3A45"/>
    <w:rsid w:val="005F4EBE"/>
    <w:rsid w:val="005F5BE3"/>
    <w:rsid w:val="006003AE"/>
    <w:rsid w:val="0060069A"/>
    <w:rsid w:val="00600DEA"/>
    <w:rsid w:val="00600F5C"/>
    <w:rsid w:val="006041B3"/>
    <w:rsid w:val="00605E13"/>
    <w:rsid w:val="0060632A"/>
    <w:rsid w:val="006064C5"/>
    <w:rsid w:val="00606C14"/>
    <w:rsid w:val="00607D64"/>
    <w:rsid w:val="00607DC9"/>
    <w:rsid w:val="00607EC4"/>
    <w:rsid w:val="00610970"/>
    <w:rsid w:val="00611454"/>
    <w:rsid w:val="00611C88"/>
    <w:rsid w:val="00612654"/>
    <w:rsid w:val="006126E7"/>
    <w:rsid w:val="00612E43"/>
    <w:rsid w:val="0061383B"/>
    <w:rsid w:val="006144C6"/>
    <w:rsid w:val="00614DE9"/>
    <w:rsid w:val="00615A71"/>
    <w:rsid w:val="0061772A"/>
    <w:rsid w:val="0061778A"/>
    <w:rsid w:val="00620CB2"/>
    <w:rsid w:val="00621988"/>
    <w:rsid w:val="00622256"/>
    <w:rsid w:val="00622453"/>
    <w:rsid w:val="00622E4C"/>
    <w:rsid w:val="00623833"/>
    <w:rsid w:val="0062479F"/>
    <w:rsid w:val="00624B6E"/>
    <w:rsid w:val="00625EFA"/>
    <w:rsid w:val="00625F77"/>
    <w:rsid w:val="00626B6A"/>
    <w:rsid w:val="00626D6E"/>
    <w:rsid w:val="00627331"/>
    <w:rsid w:val="0063044D"/>
    <w:rsid w:val="00630D0A"/>
    <w:rsid w:val="006319CE"/>
    <w:rsid w:val="00631FEA"/>
    <w:rsid w:val="006321EA"/>
    <w:rsid w:val="0063326E"/>
    <w:rsid w:val="0063375E"/>
    <w:rsid w:val="00634395"/>
    <w:rsid w:val="006347D8"/>
    <w:rsid w:val="0063493D"/>
    <w:rsid w:val="00635027"/>
    <w:rsid w:val="00635986"/>
    <w:rsid w:val="00635D69"/>
    <w:rsid w:val="00636958"/>
    <w:rsid w:val="00637242"/>
    <w:rsid w:val="00637336"/>
    <w:rsid w:val="006375C4"/>
    <w:rsid w:val="00637BC8"/>
    <w:rsid w:val="00637D74"/>
    <w:rsid w:val="00640590"/>
    <w:rsid w:val="00640BF3"/>
    <w:rsid w:val="00642496"/>
    <w:rsid w:val="00642E57"/>
    <w:rsid w:val="00643AFC"/>
    <w:rsid w:val="00644160"/>
    <w:rsid w:val="00644165"/>
    <w:rsid w:val="006476DA"/>
    <w:rsid w:val="006523C6"/>
    <w:rsid w:val="00652AC0"/>
    <w:rsid w:val="00653E21"/>
    <w:rsid w:val="00655D6D"/>
    <w:rsid w:val="006578A1"/>
    <w:rsid w:val="00657E73"/>
    <w:rsid w:val="006626B0"/>
    <w:rsid w:val="0066421C"/>
    <w:rsid w:val="00665EAB"/>
    <w:rsid w:val="00671856"/>
    <w:rsid w:val="00672615"/>
    <w:rsid w:val="00673DE5"/>
    <w:rsid w:val="006741BA"/>
    <w:rsid w:val="006756F2"/>
    <w:rsid w:val="00675769"/>
    <w:rsid w:val="00675C91"/>
    <w:rsid w:val="006765A4"/>
    <w:rsid w:val="00676B36"/>
    <w:rsid w:val="00677F8D"/>
    <w:rsid w:val="006812C1"/>
    <w:rsid w:val="00681DF1"/>
    <w:rsid w:val="00682EA1"/>
    <w:rsid w:val="006830AC"/>
    <w:rsid w:val="00685531"/>
    <w:rsid w:val="00685B2D"/>
    <w:rsid w:val="006905F7"/>
    <w:rsid w:val="00690E4A"/>
    <w:rsid w:val="00691786"/>
    <w:rsid w:val="00693754"/>
    <w:rsid w:val="006947D7"/>
    <w:rsid w:val="00694B5B"/>
    <w:rsid w:val="00695E3D"/>
    <w:rsid w:val="00696D14"/>
    <w:rsid w:val="0069705A"/>
    <w:rsid w:val="006A0EAD"/>
    <w:rsid w:val="006A197F"/>
    <w:rsid w:val="006A1A2E"/>
    <w:rsid w:val="006A48C5"/>
    <w:rsid w:val="006A5565"/>
    <w:rsid w:val="006A575E"/>
    <w:rsid w:val="006A5A7E"/>
    <w:rsid w:val="006A6A13"/>
    <w:rsid w:val="006A7146"/>
    <w:rsid w:val="006B000A"/>
    <w:rsid w:val="006B0E88"/>
    <w:rsid w:val="006B1953"/>
    <w:rsid w:val="006B2015"/>
    <w:rsid w:val="006B227D"/>
    <w:rsid w:val="006B25DD"/>
    <w:rsid w:val="006B31BE"/>
    <w:rsid w:val="006B3722"/>
    <w:rsid w:val="006B3A74"/>
    <w:rsid w:val="006B443C"/>
    <w:rsid w:val="006B52DB"/>
    <w:rsid w:val="006B5620"/>
    <w:rsid w:val="006B5897"/>
    <w:rsid w:val="006B6680"/>
    <w:rsid w:val="006C09A2"/>
    <w:rsid w:val="006C0C09"/>
    <w:rsid w:val="006C2AB6"/>
    <w:rsid w:val="006C2ADC"/>
    <w:rsid w:val="006C4569"/>
    <w:rsid w:val="006C4AA7"/>
    <w:rsid w:val="006C4B9C"/>
    <w:rsid w:val="006C536E"/>
    <w:rsid w:val="006C55F7"/>
    <w:rsid w:val="006C6700"/>
    <w:rsid w:val="006C7460"/>
    <w:rsid w:val="006D0720"/>
    <w:rsid w:val="006D119B"/>
    <w:rsid w:val="006D1A2C"/>
    <w:rsid w:val="006D1B20"/>
    <w:rsid w:val="006D1F0D"/>
    <w:rsid w:val="006D2A9C"/>
    <w:rsid w:val="006D2B9E"/>
    <w:rsid w:val="006D5477"/>
    <w:rsid w:val="006D725E"/>
    <w:rsid w:val="006D78F5"/>
    <w:rsid w:val="006E0C30"/>
    <w:rsid w:val="006E1563"/>
    <w:rsid w:val="006E2258"/>
    <w:rsid w:val="006E26E0"/>
    <w:rsid w:val="006E273C"/>
    <w:rsid w:val="006E2E5C"/>
    <w:rsid w:val="006E6290"/>
    <w:rsid w:val="006E6794"/>
    <w:rsid w:val="006E6BB8"/>
    <w:rsid w:val="006E6D0A"/>
    <w:rsid w:val="006E6E53"/>
    <w:rsid w:val="006E7D18"/>
    <w:rsid w:val="006F096E"/>
    <w:rsid w:val="006F1A74"/>
    <w:rsid w:val="006F2D67"/>
    <w:rsid w:val="006F309E"/>
    <w:rsid w:val="006F5EFB"/>
    <w:rsid w:val="006F64E1"/>
    <w:rsid w:val="006F6BBC"/>
    <w:rsid w:val="006F6EB1"/>
    <w:rsid w:val="006F702D"/>
    <w:rsid w:val="006F7AF3"/>
    <w:rsid w:val="00700680"/>
    <w:rsid w:val="00702E0C"/>
    <w:rsid w:val="00703CF0"/>
    <w:rsid w:val="0070428D"/>
    <w:rsid w:val="007070EA"/>
    <w:rsid w:val="00707CDD"/>
    <w:rsid w:val="0071106B"/>
    <w:rsid w:val="007138C4"/>
    <w:rsid w:val="00713F68"/>
    <w:rsid w:val="00714B56"/>
    <w:rsid w:val="00716BAD"/>
    <w:rsid w:val="00716DE7"/>
    <w:rsid w:val="00716F21"/>
    <w:rsid w:val="00717606"/>
    <w:rsid w:val="00717F4C"/>
    <w:rsid w:val="00722EE6"/>
    <w:rsid w:val="007232C2"/>
    <w:rsid w:val="00724899"/>
    <w:rsid w:val="00725509"/>
    <w:rsid w:val="007264DC"/>
    <w:rsid w:val="00726815"/>
    <w:rsid w:val="00727E9A"/>
    <w:rsid w:val="0073252F"/>
    <w:rsid w:val="00732FCC"/>
    <w:rsid w:val="00734C37"/>
    <w:rsid w:val="007354C5"/>
    <w:rsid w:val="007367B5"/>
    <w:rsid w:val="00736917"/>
    <w:rsid w:val="00737ECD"/>
    <w:rsid w:val="00740F73"/>
    <w:rsid w:val="00742BE5"/>
    <w:rsid w:val="00742C3A"/>
    <w:rsid w:val="00743676"/>
    <w:rsid w:val="007437F3"/>
    <w:rsid w:val="00743E8B"/>
    <w:rsid w:val="007458F1"/>
    <w:rsid w:val="007463C0"/>
    <w:rsid w:val="00746863"/>
    <w:rsid w:val="00750091"/>
    <w:rsid w:val="00750D2C"/>
    <w:rsid w:val="00752E22"/>
    <w:rsid w:val="007532C8"/>
    <w:rsid w:val="007535B7"/>
    <w:rsid w:val="007552AF"/>
    <w:rsid w:val="00755B1C"/>
    <w:rsid w:val="00762CF9"/>
    <w:rsid w:val="00762E24"/>
    <w:rsid w:val="007656FA"/>
    <w:rsid w:val="0076581E"/>
    <w:rsid w:val="00765A70"/>
    <w:rsid w:val="00766475"/>
    <w:rsid w:val="007671FE"/>
    <w:rsid w:val="00770439"/>
    <w:rsid w:val="00770C1B"/>
    <w:rsid w:val="00773BFC"/>
    <w:rsid w:val="00774540"/>
    <w:rsid w:val="00776486"/>
    <w:rsid w:val="00777EB8"/>
    <w:rsid w:val="00781895"/>
    <w:rsid w:val="00782C02"/>
    <w:rsid w:val="00783607"/>
    <w:rsid w:val="00783A58"/>
    <w:rsid w:val="007844AB"/>
    <w:rsid w:val="00784D41"/>
    <w:rsid w:val="00785170"/>
    <w:rsid w:val="0078544F"/>
    <w:rsid w:val="007879DD"/>
    <w:rsid w:val="00787E72"/>
    <w:rsid w:val="0078D809"/>
    <w:rsid w:val="00790EE0"/>
    <w:rsid w:val="00791573"/>
    <w:rsid w:val="00792704"/>
    <w:rsid w:val="00793114"/>
    <w:rsid w:val="00793740"/>
    <w:rsid w:val="007941B2"/>
    <w:rsid w:val="00794751"/>
    <w:rsid w:val="00794C58"/>
    <w:rsid w:val="00796804"/>
    <w:rsid w:val="00797CC0"/>
    <w:rsid w:val="007A0428"/>
    <w:rsid w:val="007A0DD7"/>
    <w:rsid w:val="007A1B10"/>
    <w:rsid w:val="007A1BB3"/>
    <w:rsid w:val="007A21D8"/>
    <w:rsid w:val="007A6F6D"/>
    <w:rsid w:val="007A72D6"/>
    <w:rsid w:val="007A7DF0"/>
    <w:rsid w:val="007B012C"/>
    <w:rsid w:val="007B0494"/>
    <w:rsid w:val="007B2957"/>
    <w:rsid w:val="007B38D2"/>
    <w:rsid w:val="007B3BDB"/>
    <w:rsid w:val="007B3D1F"/>
    <w:rsid w:val="007B5EF6"/>
    <w:rsid w:val="007B6D5B"/>
    <w:rsid w:val="007C114D"/>
    <w:rsid w:val="007C115A"/>
    <w:rsid w:val="007C1391"/>
    <w:rsid w:val="007C2220"/>
    <w:rsid w:val="007C337A"/>
    <w:rsid w:val="007C4A3B"/>
    <w:rsid w:val="007C6F23"/>
    <w:rsid w:val="007C7BF6"/>
    <w:rsid w:val="007D0B7A"/>
    <w:rsid w:val="007D0D1A"/>
    <w:rsid w:val="007D26C8"/>
    <w:rsid w:val="007D290B"/>
    <w:rsid w:val="007D2E4D"/>
    <w:rsid w:val="007D3E42"/>
    <w:rsid w:val="007D4981"/>
    <w:rsid w:val="007D4D1F"/>
    <w:rsid w:val="007D4E98"/>
    <w:rsid w:val="007D5BA7"/>
    <w:rsid w:val="007D75B8"/>
    <w:rsid w:val="007D763D"/>
    <w:rsid w:val="007D771F"/>
    <w:rsid w:val="007E01BF"/>
    <w:rsid w:val="007E07EC"/>
    <w:rsid w:val="007E10F1"/>
    <w:rsid w:val="007E18E2"/>
    <w:rsid w:val="007E1957"/>
    <w:rsid w:val="007E204B"/>
    <w:rsid w:val="007E2BBA"/>
    <w:rsid w:val="007E49F3"/>
    <w:rsid w:val="007E5BD0"/>
    <w:rsid w:val="007E5C00"/>
    <w:rsid w:val="007E5C48"/>
    <w:rsid w:val="007E5F09"/>
    <w:rsid w:val="007E7291"/>
    <w:rsid w:val="007F14C4"/>
    <w:rsid w:val="007F15B5"/>
    <w:rsid w:val="007F18F8"/>
    <w:rsid w:val="007F66F8"/>
    <w:rsid w:val="00801C3F"/>
    <w:rsid w:val="00801D0A"/>
    <w:rsid w:val="00801D9B"/>
    <w:rsid w:val="008042BD"/>
    <w:rsid w:val="0080522C"/>
    <w:rsid w:val="00805451"/>
    <w:rsid w:val="00806DDC"/>
    <w:rsid w:val="0080725D"/>
    <w:rsid w:val="008107BD"/>
    <w:rsid w:val="00810D53"/>
    <w:rsid w:val="00812210"/>
    <w:rsid w:val="0081337A"/>
    <w:rsid w:val="008152F9"/>
    <w:rsid w:val="0081546C"/>
    <w:rsid w:val="00815AA0"/>
    <w:rsid w:val="00815BA3"/>
    <w:rsid w:val="00815EB3"/>
    <w:rsid w:val="00816DF1"/>
    <w:rsid w:val="00822784"/>
    <w:rsid w:val="008233AC"/>
    <w:rsid w:val="00823A8D"/>
    <w:rsid w:val="00825789"/>
    <w:rsid w:val="0082B712"/>
    <w:rsid w:val="00830713"/>
    <w:rsid w:val="00832C8F"/>
    <w:rsid w:val="00833128"/>
    <w:rsid w:val="008332CF"/>
    <w:rsid w:val="00834F18"/>
    <w:rsid w:val="00836888"/>
    <w:rsid w:val="00836AF4"/>
    <w:rsid w:val="00836FAE"/>
    <w:rsid w:val="00840628"/>
    <w:rsid w:val="00840EFF"/>
    <w:rsid w:val="0084245E"/>
    <w:rsid w:val="008438DB"/>
    <w:rsid w:val="0084437F"/>
    <w:rsid w:val="00844E5A"/>
    <w:rsid w:val="00844FF0"/>
    <w:rsid w:val="00845E28"/>
    <w:rsid w:val="00846F62"/>
    <w:rsid w:val="00850095"/>
    <w:rsid w:val="00851415"/>
    <w:rsid w:val="00851AC6"/>
    <w:rsid w:val="00851D93"/>
    <w:rsid w:val="008523B0"/>
    <w:rsid w:val="00852CFF"/>
    <w:rsid w:val="0085457A"/>
    <w:rsid w:val="00855F3C"/>
    <w:rsid w:val="00860ABD"/>
    <w:rsid w:val="00860EA3"/>
    <w:rsid w:val="008615C1"/>
    <w:rsid w:val="00862166"/>
    <w:rsid w:val="00862952"/>
    <w:rsid w:val="00862B67"/>
    <w:rsid w:val="00862C85"/>
    <w:rsid w:val="0086385D"/>
    <w:rsid w:val="008644D0"/>
    <w:rsid w:val="0086591A"/>
    <w:rsid w:val="00866E6D"/>
    <w:rsid w:val="00866EDB"/>
    <w:rsid w:val="008670A6"/>
    <w:rsid w:val="00867604"/>
    <w:rsid w:val="00867635"/>
    <w:rsid w:val="00870978"/>
    <w:rsid w:val="008709ED"/>
    <w:rsid w:val="00870C74"/>
    <w:rsid w:val="008715E7"/>
    <w:rsid w:val="00871EBF"/>
    <w:rsid w:val="00873103"/>
    <w:rsid w:val="00873840"/>
    <w:rsid w:val="00873A61"/>
    <w:rsid w:val="00873E29"/>
    <w:rsid w:val="00874119"/>
    <w:rsid w:val="00874BAC"/>
    <w:rsid w:val="008756FD"/>
    <w:rsid w:val="00875D6E"/>
    <w:rsid w:val="008764DC"/>
    <w:rsid w:val="008769F5"/>
    <w:rsid w:val="008826D5"/>
    <w:rsid w:val="008837B5"/>
    <w:rsid w:val="00883803"/>
    <w:rsid w:val="00884551"/>
    <w:rsid w:val="00884A4C"/>
    <w:rsid w:val="00884D3C"/>
    <w:rsid w:val="008851C9"/>
    <w:rsid w:val="00885ECB"/>
    <w:rsid w:val="00887882"/>
    <w:rsid w:val="008879D1"/>
    <w:rsid w:val="00890C37"/>
    <w:rsid w:val="00891011"/>
    <w:rsid w:val="008913A6"/>
    <w:rsid w:val="0089145E"/>
    <w:rsid w:val="00892542"/>
    <w:rsid w:val="0089302D"/>
    <w:rsid w:val="00893414"/>
    <w:rsid w:val="008934E2"/>
    <w:rsid w:val="0089542A"/>
    <w:rsid w:val="00895796"/>
    <w:rsid w:val="00896936"/>
    <w:rsid w:val="008A0592"/>
    <w:rsid w:val="008A0FB8"/>
    <w:rsid w:val="008A18DE"/>
    <w:rsid w:val="008A2ACF"/>
    <w:rsid w:val="008A2F86"/>
    <w:rsid w:val="008A3173"/>
    <w:rsid w:val="008A4A4A"/>
    <w:rsid w:val="008A5979"/>
    <w:rsid w:val="008A624C"/>
    <w:rsid w:val="008A7A81"/>
    <w:rsid w:val="008A7E47"/>
    <w:rsid w:val="008B0040"/>
    <w:rsid w:val="008B1E62"/>
    <w:rsid w:val="008B28E2"/>
    <w:rsid w:val="008B6399"/>
    <w:rsid w:val="008B6433"/>
    <w:rsid w:val="008B6F47"/>
    <w:rsid w:val="008B7155"/>
    <w:rsid w:val="008B7E5D"/>
    <w:rsid w:val="008C088D"/>
    <w:rsid w:val="008C091B"/>
    <w:rsid w:val="008C0AAD"/>
    <w:rsid w:val="008C0E79"/>
    <w:rsid w:val="008C1CAC"/>
    <w:rsid w:val="008C21A6"/>
    <w:rsid w:val="008C29C9"/>
    <w:rsid w:val="008C3F85"/>
    <w:rsid w:val="008C5A79"/>
    <w:rsid w:val="008C68DC"/>
    <w:rsid w:val="008C700F"/>
    <w:rsid w:val="008C789D"/>
    <w:rsid w:val="008C7994"/>
    <w:rsid w:val="008D06A5"/>
    <w:rsid w:val="008D15F8"/>
    <w:rsid w:val="008D1CC0"/>
    <w:rsid w:val="008D1E95"/>
    <w:rsid w:val="008D2C7F"/>
    <w:rsid w:val="008D57D0"/>
    <w:rsid w:val="008D5894"/>
    <w:rsid w:val="008D6913"/>
    <w:rsid w:val="008D71EA"/>
    <w:rsid w:val="008D7543"/>
    <w:rsid w:val="008E1033"/>
    <w:rsid w:val="008E1E93"/>
    <w:rsid w:val="008E2BB3"/>
    <w:rsid w:val="008E3EE3"/>
    <w:rsid w:val="008E4814"/>
    <w:rsid w:val="008E4EE7"/>
    <w:rsid w:val="008E5290"/>
    <w:rsid w:val="008E5C7B"/>
    <w:rsid w:val="008E5D0E"/>
    <w:rsid w:val="008F01B6"/>
    <w:rsid w:val="008F03CB"/>
    <w:rsid w:val="008F07B4"/>
    <w:rsid w:val="008F1B66"/>
    <w:rsid w:val="008F2387"/>
    <w:rsid w:val="008F3833"/>
    <w:rsid w:val="008F3869"/>
    <w:rsid w:val="008F3C3F"/>
    <w:rsid w:val="008F4539"/>
    <w:rsid w:val="008F46E5"/>
    <w:rsid w:val="008F4A50"/>
    <w:rsid w:val="008F5282"/>
    <w:rsid w:val="008F565B"/>
    <w:rsid w:val="008F5F2A"/>
    <w:rsid w:val="008F6067"/>
    <w:rsid w:val="008F78E0"/>
    <w:rsid w:val="0090074E"/>
    <w:rsid w:val="00902D0F"/>
    <w:rsid w:val="00902EA7"/>
    <w:rsid w:val="00903181"/>
    <w:rsid w:val="009037DC"/>
    <w:rsid w:val="00903F57"/>
    <w:rsid w:val="00907779"/>
    <w:rsid w:val="00910322"/>
    <w:rsid w:val="00910BBF"/>
    <w:rsid w:val="00911D9A"/>
    <w:rsid w:val="00912D7C"/>
    <w:rsid w:val="009140DE"/>
    <w:rsid w:val="00914A73"/>
    <w:rsid w:val="0091731A"/>
    <w:rsid w:val="00917BC1"/>
    <w:rsid w:val="009209F7"/>
    <w:rsid w:val="00920EE8"/>
    <w:rsid w:val="009216A6"/>
    <w:rsid w:val="00922F00"/>
    <w:rsid w:val="00923B91"/>
    <w:rsid w:val="00923C10"/>
    <w:rsid w:val="009248DD"/>
    <w:rsid w:val="0092508D"/>
    <w:rsid w:val="00925E8B"/>
    <w:rsid w:val="009261AD"/>
    <w:rsid w:val="00926BBF"/>
    <w:rsid w:val="00926CFC"/>
    <w:rsid w:val="00930805"/>
    <w:rsid w:val="0093080A"/>
    <w:rsid w:val="00930A7D"/>
    <w:rsid w:val="00932F0B"/>
    <w:rsid w:val="00933635"/>
    <w:rsid w:val="00933C0A"/>
    <w:rsid w:val="00934222"/>
    <w:rsid w:val="0093445A"/>
    <w:rsid w:val="009347BA"/>
    <w:rsid w:val="00936477"/>
    <w:rsid w:val="00936807"/>
    <w:rsid w:val="00936E7B"/>
    <w:rsid w:val="00937171"/>
    <w:rsid w:val="00937648"/>
    <w:rsid w:val="00937F2A"/>
    <w:rsid w:val="00940997"/>
    <w:rsid w:val="00940D2A"/>
    <w:rsid w:val="00940FC8"/>
    <w:rsid w:val="009412B3"/>
    <w:rsid w:val="0094140D"/>
    <w:rsid w:val="00941F12"/>
    <w:rsid w:val="009430D3"/>
    <w:rsid w:val="00943234"/>
    <w:rsid w:val="009441C2"/>
    <w:rsid w:val="00944303"/>
    <w:rsid w:val="00944AD5"/>
    <w:rsid w:val="00945D98"/>
    <w:rsid w:val="00947353"/>
    <w:rsid w:val="00947685"/>
    <w:rsid w:val="00950491"/>
    <w:rsid w:val="00951CBB"/>
    <w:rsid w:val="00953580"/>
    <w:rsid w:val="00953681"/>
    <w:rsid w:val="00956FF4"/>
    <w:rsid w:val="00960673"/>
    <w:rsid w:val="00961545"/>
    <w:rsid w:val="00961C5D"/>
    <w:rsid w:val="00962B94"/>
    <w:rsid w:val="00963AC0"/>
    <w:rsid w:val="00963DC1"/>
    <w:rsid w:val="00963F3B"/>
    <w:rsid w:val="009657C4"/>
    <w:rsid w:val="00965DD7"/>
    <w:rsid w:val="00965F64"/>
    <w:rsid w:val="00966789"/>
    <w:rsid w:val="00967548"/>
    <w:rsid w:val="00967A98"/>
    <w:rsid w:val="00967F23"/>
    <w:rsid w:val="00970CAE"/>
    <w:rsid w:val="00971D02"/>
    <w:rsid w:val="00974359"/>
    <w:rsid w:val="009755DE"/>
    <w:rsid w:val="00975EAA"/>
    <w:rsid w:val="00977689"/>
    <w:rsid w:val="009776A5"/>
    <w:rsid w:val="00977C63"/>
    <w:rsid w:val="00977E98"/>
    <w:rsid w:val="00977E9F"/>
    <w:rsid w:val="00977F26"/>
    <w:rsid w:val="0098020C"/>
    <w:rsid w:val="0098133F"/>
    <w:rsid w:val="00982087"/>
    <w:rsid w:val="009820A2"/>
    <w:rsid w:val="009822B3"/>
    <w:rsid w:val="0098244D"/>
    <w:rsid w:val="00982EBC"/>
    <w:rsid w:val="00983727"/>
    <w:rsid w:val="00983BA5"/>
    <w:rsid w:val="0098459B"/>
    <w:rsid w:val="009852F1"/>
    <w:rsid w:val="009858B2"/>
    <w:rsid w:val="00985D15"/>
    <w:rsid w:val="00985E92"/>
    <w:rsid w:val="00986918"/>
    <w:rsid w:val="00986985"/>
    <w:rsid w:val="0099084D"/>
    <w:rsid w:val="009909A9"/>
    <w:rsid w:val="00994A30"/>
    <w:rsid w:val="0099606B"/>
    <w:rsid w:val="0099667E"/>
    <w:rsid w:val="00996905"/>
    <w:rsid w:val="00997BB6"/>
    <w:rsid w:val="009A00DE"/>
    <w:rsid w:val="009A2671"/>
    <w:rsid w:val="009A43D1"/>
    <w:rsid w:val="009A452C"/>
    <w:rsid w:val="009A45D0"/>
    <w:rsid w:val="009A4CB6"/>
    <w:rsid w:val="009A56DB"/>
    <w:rsid w:val="009A749C"/>
    <w:rsid w:val="009B08DA"/>
    <w:rsid w:val="009B3321"/>
    <w:rsid w:val="009B3E93"/>
    <w:rsid w:val="009B4ABF"/>
    <w:rsid w:val="009B5174"/>
    <w:rsid w:val="009B690D"/>
    <w:rsid w:val="009B6EFE"/>
    <w:rsid w:val="009C14E9"/>
    <w:rsid w:val="009C16CC"/>
    <w:rsid w:val="009C1995"/>
    <w:rsid w:val="009C253E"/>
    <w:rsid w:val="009C2D06"/>
    <w:rsid w:val="009C558B"/>
    <w:rsid w:val="009C55CE"/>
    <w:rsid w:val="009C6BED"/>
    <w:rsid w:val="009C7A38"/>
    <w:rsid w:val="009C7B85"/>
    <w:rsid w:val="009C7D24"/>
    <w:rsid w:val="009D1AFE"/>
    <w:rsid w:val="009D2DB5"/>
    <w:rsid w:val="009D4069"/>
    <w:rsid w:val="009D40F5"/>
    <w:rsid w:val="009D503E"/>
    <w:rsid w:val="009D5042"/>
    <w:rsid w:val="009D506B"/>
    <w:rsid w:val="009D507B"/>
    <w:rsid w:val="009D56BE"/>
    <w:rsid w:val="009D608A"/>
    <w:rsid w:val="009D689A"/>
    <w:rsid w:val="009D6970"/>
    <w:rsid w:val="009D6B93"/>
    <w:rsid w:val="009D7A2B"/>
    <w:rsid w:val="009D7E06"/>
    <w:rsid w:val="009E0500"/>
    <w:rsid w:val="009E059F"/>
    <w:rsid w:val="009E0E19"/>
    <w:rsid w:val="009E1805"/>
    <w:rsid w:val="009E1E60"/>
    <w:rsid w:val="009E33DB"/>
    <w:rsid w:val="009E540F"/>
    <w:rsid w:val="009F104A"/>
    <w:rsid w:val="009F2C25"/>
    <w:rsid w:val="009F5309"/>
    <w:rsid w:val="009F5E38"/>
    <w:rsid w:val="009F6D20"/>
    <w:rsid w:val="009F713B"/>
    <w:rsid w:val="00A01455"/>
    <w:rsid w:val="00A03152"/>
    <w:rsid w:val="00A035B0"/>
    <w:rsid w:val="00A03C7B"/>
    <w:rsid w:val="00A059A4"/>
    <w:rsid w:val="00A074A4"/>
    <w:rsid w:val="00A07E3C"/>
    <w:rsid w:val="00A10376"/>
    <w:rsid w:val="00A10FBF"/>
    <w:rsid w:val="00A11769"/>
    <w:rsid w:val="00A117B1"/>
    <w:rsid w:val="00A123AE"/>
    <w:rsid w:val="00A128D3"/>
    <w:rsid w:val="00A1296D"/>
    <w:rsid w:val="00A13629"/>
    <w:rsid w:val="00A13C7A"/>
    <w:rsid w:val="00A14EAD"/>
    <w:rsid w:val="00A15C4F"/>
    <w:rsid w:val="00A1659A"/>
    <w:rsid w:val="00A165A8"/>
    <w:rsid w:val="00A20731"/>
    <w:rsid w:val="00A20767"/>
    <w:rsid w:val="00A20F98"/>
    <w:rsid w:val="00A211EF"/>
    <w:rsid w:val="00A21FAE"/>
    <w:rsid w:val="00A2304A"/>
    <w:rsid w:val="00A24661"/>
    <w:rsid w:val="00A25DA0"/>
    <w:rsid w:val="00A26229"/>
    <w:rsid w:val="00A273BC"/>
    <w:rsid w:val="00A31004"/>
    <w:rsid w:val="00A33112"/>
    <w:rsid w:val="00A34090"/>
    <w:rsid w:val="00A34412"/>
    <w:rsid w:val="00A34623"/>
    <w:rsid w:val="00A351F7"/>
    <w:rsid w:val="00A359AF"/>
    <w:rsid w:val="00A3638C"/>
    <w:rsid w:val="00A375D1"/>
    <w:rsid w:val="00A405CC"/>
    <w:rsid w:val="00A41042"/>
    <w:rsid w:val="00A41617"/>
    <w:rsid w:val="00A41B88"/>
    <w:rsid w:val="00A41FD5"/>
    <w:rsid w:val="00A424FD"/>
    <w:rsid w:val="00A42557"/>
    <w:rsid w:val="00A45269"/>
    <w:rsid w:val="00A45555"/>
    <w:rsid w:val="00A455BF"/>
    <w:rsid w:val="00A46EBD"/>
    <w:rsid w:val="00A47397"/>
    <w:rsid w:val="00A50362"/>
    <w:rsid w:val="00A536B4"/>
    <w:rsid w:val="00A5526C"/>
    <w:rsid w:val="00A55274"/>
    <w:rsid w:val="00A556A7"/>
    <w:rsid w:val="00A560E0"/>
    <w:rsid w:val="00A5627A"/>
    <w:rsid w:val="00A56FE3"/>
    <w:rsid w:val="00A61854"/>
    <w:rsid w:val="00A61A49"/>
    <w:rsid w:val="00A63B88"/>
    <w:rsid w:val="00A6405D"/>
    <w:rsid w:val="00A64646"/>
    <w:rsid w:val="00A64FDB"/>
    <w:rsid w:val="00A65C19"/>
    <w:rsid w:val="00A664E7"/>
    <w:rsid w:val="00A666E8"/>
    <w:rsid w:val="00A6743B"/>
    <w:rsid w:val="00A67500"/>
    <w:rsid w:val="00A67534"/>
    <w:rsid w:val="00A7120E"/>
    <w:rsid w:val="00A71863"/>
    <w:rsid w:val="00A7267B"/>
    <w:rsid w:val="00A73AED"/>
    <w:rsid w:val="00A748C6"/>
    <w:rsid w:val="00A750C2"/>
    <w:rsid w:val="00A7581F"/>
    <w:rsid w:val="00A75D58"/>
    <w:rsid w:val="00A768AC"/>
    <w:rsid w:val="00A76ACC"/>
    <w:rsid w:val="00A77903"/>
    <w:rsid w:val="00A80291"/>
    <w:rsid w:val="00A80BE0"/>
    <w:rsid w:val="00A81D42"/>
    <w:rsid w:val="00A83033"/>
    <w:rsid w:val="00A83288"/>
    <w:rsid w:val="00A83365"/>
    <w:rsid w:val="00A83A51"/>
    <w:rsid w:val="00A84A42"/>
    <w:rsid w:val="00A856AE"/>
    <w:rsid w:val="00A86C97"/>
    <w:rsid w:val="00A91002"/>
    <w:rsid w:val="00A912E6"/>
    <w:rsid w:val="00A922F1"/>
    <w:rsid w:val="00A92CD0"/>
    <w:rsid w:val="00A9434F"/>
    <w:rsid w:val="00A94545"/>
    <w:rsid w:val="00A9583C"/>
    <w:rsid w:val="00A9589A"/>
    <w:rsid w:val="00A96245"/>
    <w:rsid w:val="00A973CE"/>
    <w:rsid w:val="00AA08A3"/>
    <w:rsid w:val="00AA0A37"/>
    <w:rsid w:val="00AA0ED5"/>
    <w:rsid w:val="00AA0EE0"/>
    <w:rsid w:val="00AA0F00"/>
    <w:rsid w:val="00AA180B"/>
    <w:rsid w:val="00AA1B1E"/>
    <w:rsid w:val="00AA1B4E"/>
    <w:rsid w:val="00AA3A18"/>
    <w:rsid w:val="00AA4A5B"/>
    <w:rsid w:val="00AA5547"/>
    <w:rsid w:val="00AA59F3"/>
    <w:rsid w:val="00AA74D4"/>
    <w:rsid w:val="00AB02FD"/>
    <w:rsid w:val="00AB11BB"/>
    <w:rsid w:val="00AB1E44"/>
    <w:rsid w:val="00AB2B6E"/>
    <w:rsid w:val="00AB3CCA"/>
    <w:rsid w:val="00AB3DC8"/>
    <w:rsid w:val="00AB424B"/>
    <w:rsid w:val="00AC120D"/>
    <w:rsid w:val="00AC1DC5"/>
    <w:rsid w:val="00AC2061"/>
    <w:rsid w:val="00AC274A"/>
    <w:rsid w:val="00AC2CCE"/>
    <w:rsid w:val="00AC5358"/>
    <w:rsid w:val="00AC5648"/>
    <w:rsid w:val="00AC5F2B"/>
    <w:rsid w:val="00AC6A7D"/>
    <w:rsid w:val="00AC7628"/>
    <w:rsid w:val="00AC7B94"/>
    <w:rsid w:val="00AD1045"/>
    <w:rsid w:val="00AD3FAE"/>
    <w:rsid w:val="00AD46D1"/>
    <w:rsid w:val="00AD4C04"/>
    <w:rsid w:val="00AD4C9D"/>
    <w:rsid w:val="00AD5823"/>
    <w:rsid w:val="00AD7057"/>
    <w:rsid w:val="00AD798D"/>
    <w:rsid w:val="00AE0DE2"/>
    <w:rsid w:val="00AE0E8D"/>
    <w:rsid w:val="00AE2C4D"/>
    <w:rsid w:val="00AE2FC1"/>
    <w:rsid w:val="00AE3265"/>
    <w:rsid w:val="00AE4B88"/>
    <w:rsid w:val="00AE5E7B"/>
    <w:rsid w:val="00AE5FF6"/>
    <w:rsid w:val="00AE6070"/>
    <w:rsid w:val="00AE667C"/>
    <w:rsid w:val="00AE75B6"/>
    <w:rsid w:val="00AE7672"/>
    <w:rsid w:val="00AF045D"/>
    <w:rsid w:val="00AF0B35"/>
    <w:rsid w:val="00AF25E2"/>
    <w:rsid w:val="00AF27F9"/>
    <w:rsid w:val="00AF366F"/>
    <w:rsid w:val="00AF3D69"/>
    <w:rsid w:val="00AF49F3"/>
    <w:rsid w:val="00AF5683"/>
    <w:rsid w:val="00AF5EA9"/>
    <w:rsid w:val="00B00304"/>
    <w:rsid w:val="00B00CEA"/>
    <w:rsid w:val="00B02270"/>
    <w:rsid w:val="00B03920"/>
    <w:rsid w:val="00B03BB1"/>
    <w:rsid w:val="00B03FFC"/>
    <w:rsid w:val="00B04388"/>
    <w:rsid w:val="00B05C53"/>
    <w:rsid w:val="00B06995"/>
    <w:rsid w:val="00B06AC5"/>
    <w:rsid w:val="00B10628"/>
    <w:rsid w:val="00B1112D"/>
    <w:rsid w:val="00B12119"/>
    <w:rsid w:val="00B128CC"/>
    <w:rsid w:val="00B12964"/>
    <w:rsid w:val="00B146AE"/>
    <w:rsid w:val="00B14717"/>
    <w:rsid w:val="00B14753"/>
    <w:rsid w:val="00B149D9"/>
    <w:rsid w:val="00B155EA"/>
    <w:rsid w:val="00B16375"/>
    <w:rsid w:val="00B163DA"/>
    <w:rsid w:val="00B16A65"/>
    <w:rsid w:val="00B20ABB"/>
    <w:rsid w:val="00B21E05"/>
    <w:rsid w:val="00B249A0"/>
    <w:rsid w:val="00B249A6"/>
    <w:rsid w:val="00B24FA4"/>
    <w:rsid w:val="00B26C63"/>
    <w:rsid w:val="00B2727D"/>
    <w:rsid w:val="00B30327"/>
    <w:rsid w:val="00B30896"/>
    <w:rsid w:val="00B3234E"/>
    <w:rsid w:val="00B32494"/>
    <w:rsid w:val="00B32CF8"/>
    <w:rsid w:val="00B33BF8"/>
    <w:rsid w:val="00B33F80"/>
    <w:rsid w:val="00B35BB9"/>
    <w:rsid w:val="00B35CD5"/>
    <w:rsid w:val="00B36418"/>
    <w:rsid w:val="00B36B8C"/>
    <w:rsid w:val="00B371C4"/>
    <w:rsid w:val="00B37D7B"/>
    <w:rsid w:val="00B4008C"/>
    <w:rsid w:val="00B404D1"/>
    <w:rsid w:val="00B41063"/>
    <w:rsid w:val="00B410A7"/>
    <w:rsid w:val="00B41718"/>
    <w:rsid w:val="00B42154"/>
    <w:rsid w:val="00B4264E"/>
    <w:rsid w:val="00B43150"/>
    <w:rsid w:val="00B441F8"/>
    <w:rsid w:val="00B44E21"/>
    <w:rsid w:val="00B4602C"/>
    <w:rsid w:val="00B4750A"/>
    <w:rsid w:val="00B47F19"/>
    <w:rsid w:val="00B51D5E"/>
    <w:rsid w:val="00B53476"/>
    <w:rsid w:val="00B53651"/>
    <w:rsid w:val="00B54384"/>
    <w:rsid w:val="00B54C19"/>
    <w:rsid w:val="00B54DAC"/>
    <w:rsid w:val="00B5591F"/>
    <w:rsid w:val="00B56041"/>
    <w:rsid w:val="00B577FA"/>
    <w:rsid w:val="00B57CC3"/>
    <w:rsid w:val="00B600F9"/>
    <w:rsid w:val="00B61319"/>
    <w:rsid w:val="00B614D5"/>
    <w:rsid w:val="00B61935"/>
    <w:rsid w:val="00B61EBF"/>
    <w:rsid w:val="00B633AD"/>
    <w:rsid w:val="00B63CAE"/>
    <w:rsid w:val="00B65775"/>
    <w:rsid w:val="00B65D24"/>
    <w:rsid w:val="00B664B4"/>
    <w:rsid w:val="00B670BA"/>
    <w:rsid w:val="00B67FAA"/>
    <w:rsid w:val="00B7272E"/>
    <w:rsid w:val="00B72BAE"/>
    <w:rsid w:val="00B72C36"/>
    <w:rsid w:val="00B73E76"/>
    <w:rsid w:val="00B74C2E"/>
    <w:rsid w:val="00B755DB"/>
    <w:rsid w:val="00B75E7C"/>
    <w:rsid w:val="00B77BE3"/>
    <w:rsid w:val="00B8132D"/>
    <w:rsid w:val="00B81DDB"/>
    <w:rsid w:val="00B8348C"/>
    <w:rsid w:val="00B83662"/>
    <w:rsid w:val="00B83901"/>
    <w:rsid w:val="00B83C1D"/>
    <w:rsid w:val="00B848E0"/>
    <w:rsid w:val="00B86048"/>
    <w:rsid w:val="00B8673B"/>
    <w:rsid w:val="00B867E1"/>
    <w:rsid w:val="00B903D8"/>
    <w:rsid w:val="00B90A81"/>
    <w:rsid w:val="00B91069"/>
    <w:rsid w:val="00B91DCE"/>
    <w:rsid w:val="00B92E99"/>
    <w:rsid w:val="00B95CFD"/>
    <w:rsid w:val="00B96DE0"/>
    <w:rsid w:val="00B96F31"/>
    <w:rsid w:val="00B97864"/>
    <w:rsid w:val="00BA00E7"/>
    <w:rsid w:val="00BA0CAA"/>
    <w:rsid w:val="00BA14FD"/>
    <w:rsid w:val="00BA1E1C"/>
    <w:rsid w:val="00BA30C6"/>
    <w:rsid w:val="00BA4C58"/>
    <w:rsid w:val="00BA773B"/>
    <w:rsid w:val="00BA7774"/>
    <w:rsid w:val="00BB13E7"/>
    <w:rsid w:val="00BB13F4"/>
    <w:rsid w:val="00BB1B06"/>
    <w:rsid w:val="00BB1FB0"/>
    <w:rsid w:val="00BB32BB"/>
    <w:rsid w:val="00BB3AB2"/>
    <w:rsid w:val="00BB4216"/>
    <w:rsid w:val="00BB4E68"/>
    <w:rsid w:val="00BC02AE"/>
    <w:rsid w:val="00BC12C3"/>
    <w:rsid w:val="00BC2726"/>
    <w:rsid w:val="00BC3620"/>
    <w:rsid w:val="00BC4A5D"/>
    <w:rsid w:val="00BC5D99"/>
    <w:rsid w:val="00BC6CE9"/>
    <w:rsid w:val="00BC7CA4"/>
    <w:rsid w:val="00BD0881"/>
    <w:rsid w:val="00BD09CD"/>
    <w:rsid w:val="00BD0B4D"/>
    <w:rsid w:val="00BD1040"/>
    <w:rsid w:val="00BD161D"/>
    <w:rsid w:val="00BD2703"/>
    <w:rsid w:val="00BD3C52"/>
    <w:rsid w:val="00BD402A"/>
    <w:rsid w:val="00BD4476"/>
    <w:rsid w:val="00BD4AB8"/>
    <w:rsid w:val="00BD4ABC"/>
    <w:rsid w:val="00BD5D74"/>
    <w:rsid w:val="00BD64AE"/>
    <w:rsid w:val="00BD64AF"/>
    <w:rsid w:val="00BD6B4D"/>
    <w:rsid w:val="00BE1D7C"/>
    <w:rsid w:val="00BE2072"/>
    <w:rsid w:val="00BE4450"/>
    <w:rsid w:val="00BE4D07"/>
    <w:rsid w:val="00BE5102"/>
    <w:rsid w:val="00BE5327"/>
    <w:rsid w:val="00BE53DD"/>
    <w:rsid w:val="00BF0EF7"/>
    <w:rsid w:val="00BF107C"/>
    <w:rsid w:val="00BF2336"/>
    <w:rsid w:val="00BF2D98"/>
    <w:rsid w:val="00BF3C64"/>
    <w:rsid w:val="00BF42F3"/>
    <w:rsid w:val="00BF6A54"/>
    <w:rsid w:val="00BF6ACC"/>
    <w:rsid w:val="00BF7806"/>
    <w:rsid w:val="00C00DB1"/>
    <w:rsid w:val="00C013A7"/>
    <w:rsid w:val="00C02014"/>
    <w:rsid w:val="00C022D3"/>
    <w:rsid w:val="00C023CE"/>
    <w:rsid w:val="00C02A12"/>
    <w:rsid w:val="00C036BC"/>
    <w:rsid w:val="00C036EA"/>
    <w:rsid w:val="00C03886"/>
    <w:rsid w:val="00C04721"/>
    <w:rsid w:val="00C0474D"/>
    <w:rsid w:val="00C04B89"/>
    <w:rsid w:val="00C04C41"/>
    <w:rsid w:val="00C04F9D"/>
    <w:rsid w:val="00C0571A"/>
    <w:rsid w:val="00C058FE"/>
    <w:rsid w:val="00C064D0"/>
    <w:rsid w:val="00C0750B"/>
    <w:rsid w:val="00C11378"/>
    <w:rsid w:val="00C11648"/>
    <w:rsid w:val="00C11A43"/>
    <w:rsid w:val="00C13516"/>
    <w:rsid w:val="00C13D45"/>
    <w:rsid w:val="00C147A8"/>
    <w:rsid w:val="00C14E7C"/>
    <w:rsid w:val="00C14F3F"/>
    <w:rsid w:val="00C15265"/>
    <w:rsid w:val="00C15ECC"/>
    <w:rsid w:val="00C16555"/>
    <w:rsid w:val="00C177ED"/>
    <w:rsid w:val="00C207FE"/>
    <w:rsid w:val="00C20A46"/>
    <w:rsid w:val="00C20E59"/>
    <w:rsid w:val="00C2113D"/>
    <w:rsid w:val="00C21538"/>
    <w:rsid w:val="00C219EE"/>
    <w:rsid w:val="00C21B34"/>
    <w:rsid w:val="00C22478"/>
    <w:rsid w:val="00C229E0"/>
    <w:rsid w:val="00C231A2"/>
    <w:rsid w:val="00C23FD8"/>
    <w:rsid w:val="00C24B16"/>
    <w:rsid w:val="00C262F2"/>
    <w:rsid w:val="00C26D0E"/>
    <w:rsid w:val="00C27E2F"/>
    <w:rsid w:val="00C30EFF"/>
    <w:rsid w:val="00C3125E"/>
    <w:rsid w:val="00C3172D"/>
    <w:rsid w:val="00C3178A"/>
    <w:rsid w:val="00C31EFC"/>
    <w:rsid w:val="00C32F4B"/>
    <w:rsid w:val="00C33DCB"/>
    <w:rsid w:val="00C34749"/>
    <w:rsid w:val="00C34A8A"/>
    <w:rsid w:val="00C37913"/>
    <w:rsid w:val="00C379CD"/>
    <w:rsid w:val="00C40966"/>
    <w:rsid w:val="00C41299"/>
    <w:rsid w:val="00C428F8"/>
    <w:rsid w:val="00C43364"/>
    <w:rsid w:val="00C440B3"/>
    <w:rsid w:val="00C44D0C"/>
    <w:rsid w:val="00C45AFF"/>
    <w:rsid w:val="00C4678A"/>
    <w:rsid w:val="00C46EE8"/>
    <w:rsid w:val="00C47419"/>
    <w:rsid w:val="00C47F0C"/>
    <w:rsid w:val="00C5095E"/>
    <w:rsid w:val="00C50994"/>
    <w:rsid w:val="00C50D0C"/>
    <w:rsid w:val="00C5138A"/>
    <w:rsid w:val="00C5140E"/>
    <w:rsid w:val="00C51A5C"/>
    <w:rsid w:val="00C532B0"/>
    <w:rsid w:val="00C54222"/>
    <w:rsid w:val="00C550EA"/>
    <w:rsid w:val="00C554D0"/>
    <w:rsid w:val="00C56003"/>
    <w:rsid w:val="00C57788"/>
    <w:rsid w:val="00C60AE6"/>
    <w:rsid w:val="00C60C97"/>
    <w:rsid w:val="00C61D0B"/>
    <w:rsid w:val="00C634FC"/>
    <w:rsid w:val="00C63826"/>
    <w:rsid w:val="00C6723E"/>
    <w:rsid w:val="00C70C02"/>
    <w:rsid w:val="00C7147E"/>
    <w:rsid w:val="00C718B0"/>
    <w:rsid w:val="00C734B1"/>
    <w:rsid w:val="00C74BAE"/>
    <w:rsid w:val="00C74F0F"/>
    <w:rsid w:val="00C75048"/>
    <w:rsid w:val="00C75683"/>
    <w:rsid w:val="00C75A87"/>
    <w:rsid w:val="00C75AF3"/>
    <w:rsid w:val="00C764E7"/>
    <w:rsid w:val="00C76961"/>
    <w:rsid w:val="00C769D6"/>
    <w:rsid w:val="00C76F47"/>
    <w:rsid w:val="00C77220"/>
    <w:rsid w:val="00C77B98"/>
    <w:rsid w:val="00C810B2"/>
    <w:rsid w:val="00C823B5"/>
    <w:rsid w:val="00C85077"/>
    <w:rsid w:val="00C872A2"/>
    <w:rsid w:val="00C87D67"/>
    <w:rsid w:val="00C90388"/>
    <w:rsid w:val="00C91760"/>
    <w:rsid w:val="00C91C3C"/>
    <w:rsid w:val="00C943AA"/>
    <w:rsid w:val="00C957D3"/>
    <w:rsid w:val="00C95A01"/>
    <w:rsid w:val="00C9636A"/>
    <w:rsid w:val="00C96D4F"/>
    <w:rsid w:val="00C9777B"/>
    <w:rsid w:val="00C97787"/>
    <w:rsid w:val="00C97F63"/>
    <w:rsid w:val="00CA10E6"/>
    <w:rsid w:val="00CA1708"/>
    <w:rsid w:val="00CA3383"/>
    <w:rsid w:val="00CA372B"/>
    <w:rsid w:val="00CA44FB"/>
    <w:rsid w:val="00CA484A"/>
    <w:rsid w:val="00CA4E96"/>
    <w:rsid w:val="00CA5637"/>
    <w:rsid w:val="00CA646A"/>
    <w:rsid w:val="00CA64C3"/>
    <w:rsid w:val="00CA67AA"/>
    <w:rsid w:val="00CA6FB4"/>
    <w:rsid w:val="00CA7186"/>
    <w:rsid w:val="00CA7B6D"/>
    <w:rsid w:val="00CB056F"/>
    <w:rsid w:val="00CB187C"/>
    <w:rsid w:val="00CB2C35"/>
    <w:rsid w:val="00CB42C8"/>
    <w:rsid w:val="00CB62F9"/>
    <w:rsid w:val="00CB681B"/>
    <w:rsid w:val="00CB6888"/>
    <w:rsid w:val="00CB6C8E"/>
    <w:rsid w:val="00CB6F9F"/>
    <w:rsid w:val="00CB71A0"/>
    <w:rsid w:val="00CC0D76"/>
    <w:rsid w:val="00CC1136"/>
    <w:rsid w:val="00CC1E1E"/>
    <w:rsid w:val="00CC2013"/>
    <w:rsid w:val="00CC2629"/>
    <w:rsid w:val="00CC264B"/>
    <w:rsid w:val="00CC583F"/>
    <w:rsid w:val="00CC7253"/>
    <w:rsid w:val="00CC7371"/>
    <w:rsid w:val="00CD009E"/>
    <w:rsid w:val="00CD00D5"/>
    <w:rsid w:val="00CD0BAE"/>
    <w:rsid w:val="00CD14AA"/>
    <w:rsid w:val="00CD1775"/>
    <w:rsid w:val="00CD21FA"/>
    <w:rsid w:val="00CD31E6"/>
    <w:rsid w:val="00CD4611"/>
    <w:rsid w:val="00CD6817"/>
    <w:rsid w:val="00CD6F29"/>
    <w:rsid w:val="00CD714A"/>
    <w:rsid w:val="00CE106C"/>
    <w:rsid w:val="00CE1677"/>
    <w:rsid w:val="00CE1C57"/>
    <w:rsid w:val="00CE25D9"/>
    <w:rsid w:val="00CE3BA4"/>
    <w:rsid w:val="00CE3F64"/>
    <w:rsid w:val="00CE493E"/>
    <w:rsid w:val="00CE504F"/>
    <w:rsid w:val="00CE6908"/>
    <w:rsid w:val="00CE7D34"/>
    <w:rsid w:val="00CF1535"/>
    <w:rsid w:val="00CF2391"/>
    <w:rsid w:val="00CF4E33"/>
    <w:rsid w:val="00CF5AF3"/>
    <w:rsid w:val="00CF6C62"/>
    <w:rsid w:val="00CF72FF"/>
    <w:rsid w:val="00CF79DF"/>
    <w:rsid w:val="00D0312F"/>
    <w:rsid w:val="00D037CE"/>
    <w:rsid w:val="00D049F6"/>
    <w:rsid w:val="00D06018"/>
    <w:rsid w:val="00D06296"/>
    <w:rsid w:val="00D06446"/>
    <w:rsid w:val="00D0736D"/>
    <w:rsid w:val="00D1078E"/>
    <w:rsid w:val="00D11A74"/>
    <w:rsid w:val="00D11F75"/>
    <w:rsid w:val="00D1361B"/>
    <w:rsid w:val="00D14286"/>
    <w:rsid w:val="00D14C54"/>
    <w:rsid w:val="00D1541E"/>
    <w:rsid w:val="00D177DC"/>
    <w:rsid w:val="00D179B0"/>
    <w:rsid w:val="00D20217"/>
    <w:rsid w:val="00D205BC"/>
    <w:rsid w:val="00D2088D"/>
    <w:rsid w:val="00D20F81"/>
    <w:rsid w:val="00D21454"/>
    <w:rsid w:val="00D21A2D"/>
    <w:rsid w:val="00D230B3"/>
    <w:rsid w:val="00D23372"/>
    <w:rsid w:val="00D245C6"/>
    <w:rsid w:val="00D24FA3"/>
    <w:rsid w:val="00D252B6"/>
    <w:rsid w:val="00D25E96"/>
    <w:rsid w:val="00D25EFD"/>
    <w:rsid w:val="00D273B8"/>
    <w:rsid w:val="00D273F6"/>
    <w:rsid w:val="00D27442"/>
    <w:rsid w:val="00D27D16"/>
    <w:rsid w:val="00D300AD"/>
    <w:rsid w:val="00D301BF"/>
    <w:rsid w:val="00D3097F"/>
    <w:rsid w:val="00D30DB4"/>
    <w:rsid w:val="00D30F97"/>
    <w:rsid w:val="00D31D8B"/>
    <w:rsid w:val="00D320EE"/>
    <w:rsid w:val="00D32C12"/>
    <w:rsid w:val="00D3398B"/>
    <w:rsid w:val="00D3500C"/>
    <w:rsid w:val="00D35360"/>
    <w:rsid w:val="00D35B58"/>
    <w:rsid w:val="00D4055D"/>
    <w:rsid w:val="00D428C4"/>
    <w:rsid w:val="00D4388E"/>
    <w:rsid w:val="00D43E76"/>
    <w:rsid w:val="00D43F3A"/>
    <w:rsid w:val="00D45EFB"/>
    <w:rsid w:val="00D46679"/>
    <w:rsid w:val="00D46EDC"/>
    <w:rsid w:val="00D46FA8"/>
    <w:rsid w:val="00D47501"/>
    <w:rsid w:val="00D47942"/>
    <w:rsid w:val="00D50D1F"/>
    <w:rsid w:val="00D51C4B"/>
    <w:rsid w:val="00D53F30"/>
    <w:rsid w:val="00D5446E"/>
    <w:rsid w:val="00D545A5"/>
    <w:rsid w:val="00D54C86"/>
    <w:rsid w:val="00D55BBA"/>
    <w:rsid w:val="00D56DA2"/>
    <w:rsid w:val="00D60088"/>
    <w:rsid w:val="00D6022E"/>
    <w:rsid w:val="00D644B2"/>
    <w:rsid w:val="00D64C54"/>
    <w:rsid w:val="00D6541A"/>
    <w:rsid w:val="00D6569B"/>
    <w:rsid w:val="00D65C23"/>
    <w:rsid w:val="00D669A0"/>
    <w:rsid w:val="00D66B5A"/>
    <w:rsid w:val="00D6734D"/>
    <w:rsid w:val="00D67549"/>
    <w:rsid w:val="00D676FA"/>
    <w:rsid w:val="00D70C93"/>
    <w:rsid w:val="00D71411"/>
    <w:rsid w:val="00D728D9"/>
    <w:rsid w:val="00D75F20"/>
    <w:rsid w:val="00D7674C"/>
    <w:rsid w:val="00D7717F"/>
    <w:rsid w:val="00D77E42"/>
    <w:rsid w:val="00D77E4D"/>
    <w:rsid w:val="00D801FD"/>
    <w:rsid w:val="00D805CA"/>
    <w:rsid w:val="00D811FB"/>
    <w:rsid w:val="00D825DB"/>
    <w:rsid w:val="00D83600"/>
    <w:rsid w:val="00D83BBC"/>
    <w:rsid w:val="00D856D5"/>
    <w:rsid w:val="00D857F7"/>
    <w:rsid w:val="00D86100"/>
    <w:rsid w:val="00D86716"/>
    <w:rsid w:val="00D86F38"/>
    <w:rsid w:val="00D90E02"/>
    <w:rsid w:val="00D90EE8"/>
    <w:rsid w:val="00D9118A"/>
    <w:rsid w:val="00D91F6E"/>
    <w:rsid w:val="00D92593"/>
    <w:rsid w:val="00D92BEC"/>
    <w:rsid w:val="00D9450C"/>
    <w:rsid w:val="00D95D61"/>
    <w:rsid w:val="00D96001"/>
    <w:rsid w:val="00D96A13"/>
    <w:rsid w:val="00D96EA0"/>
    <w:rsid w:val="00DA0260"/>
    <w:rsid w:val="00DA1B58"/>
    <w:rsid w:val="00DA32CF"/>
    <w:rsid w:val="00DA38C9"/>
    <w:rsid w:val="00DA3F6C"/>
    <w:rsid w:val="00DA4AE2"/>
    <w:rsid w:val="00DA55B9"/>
    <w:rsid w:val="00DA73B4"/>
    <w:rsid w:val="00DB04AC"/>
    <w:rsid w:val="00DB3335"/>
    <w:rsid w:val="00DB342C"/>
    <w:rsid w:val="00DB501A"/>
    <w:rsid w:val="00DB5873"/>
    <w:rsid w:val="00DC15F9"/>
    <w:rsid w:val="00DC3F9E"/>
    <w:rsid w:val="00DC4D85"/>
    <w:rsid w:val="00DC5569"/>
    <w:rsid w:val="00DC6525"/>
    <w:rsid w:val="00DC69D2"/>
    <w:rsid w:val="00DC6DBC"/>
    <w:rsid w:val="00DC7FEB"/>
    <w:rsid w:val="00DC7FFA"/>
    <w:rsid w:val="00DD0169"/>
    <w:rsid w:val="00DD08D2"/>
    <w:rsid w:val="00DD1B95"/>
    <w:rsid w:val="00DD2F23"/>
    <w:rsid w:val="00DD3BF5"/>
    <w:rsid w:val="00DD3FC9"/>
    <w:rsid w:val="00DD45C9"/>
    <w:rsid w:val="00DD4FF0"/>
    <w:rsid w:val="00DD51F4"/>
    <w:rsid w:val="00DD56D8"/>
    <w:rsid w:val="00DD5E8B"/>
    <w:rsid w:val="00DD6D28"/>
    <w:rsid w:val="00DD6F50"/>
    <w:rsid w:val="00DD7069"/>
    <w:rsid w:val="00DE14DF"/>
    <w:rsid w:val="00DE2030"/>
    <w:rsid w:val="00DE2733"/>
    <w:rsid w:val="00DE3B2D"/>
    <w:rsid w:val="00DE6A21"/>
    <w:rsid w:val="00DF1574"/>
    <w:rsid w:val="00DF1ADF"/>
    <w:rsid w:val="00DF231E"/>
    <w:rsid w:val="00DF2914"/>
    <w:rsid w:val="00DF3221"/>
    <w:rsid w:val="00DF32B8"/>
    <w:rsid w:val="00DF36B4"/>
    <w:rsid w:val="00DF3E31"/>
    <w:rsid w:val="00DF45EE"/>
    <w:rsid w:val="00DF45F9"/>
    <w:rsid w:val="00DF53FE"/>
    <w:rsid w:val="00DF5477"/>
    <w:rsid w:val="00DF5892"/>
    <w:rsid w:val="00E00A54"/>
    <w:rsid w:val="00E00D49"/>
    <w:rsid w:val="00E00D60"/>
    <w:rsid w:val="00E01C88"/>
    <w:rsid w:val="00E022C2"/>
    <w:rsid w:val="00E027CC"/>
    <w:rsid w:val="00E02E99"/>
    <w:rsid w:val="00E0329B"/>
    <w:rsid w:val="00E03776"/>
    <w:rsid w:val="00E03D77"/>
    <w:rsid w:val="00E050C2"/>
    <w:rsid w:val="00E060E2"/>
    <w:rsid w:val="00E066BA"/>
    <w:rsid w:val="00E06E0B"/>
    <w:rsid w:val="00E06F4E"/>
    <w:rsid w:val="00E07459"/>
    <w:rsid w:val="00E07AA6"/>
    <w:rsid w:val="00E109C0"/>
    <w:rsid w:val="00E119DB"/>
    <w:rsid w:val="00E122BB"/>
    <w:rsid w:val="00E13127"/>
    <w:rsid w:val="00E13DE1"/>
    <w:rsid w:val="00E13F07"/>
    <w:rsid w:val="00E16CF6"/>
    <w:rsid w:val="00E16F49"/>
    <w:rsid w:val="00E1786E"/>
    <w:rsid w:val="00E17F98"/>
    <w:rsid w:val="00E201A9"/>
    <w:rsid w:val="00E20374"/>
    <w:rsid w:val="00E20DE4"/>
    <w:rsid w:val="00E22945"/>
    <w:rsid w:val="00E22AB7"/>
    <w:rsid w:val="00E22C7E"/>
    <w:rsid w:val="00E2308B"/>
    <w:rsid w:val="00E23D22"/>
    <w:rsid w:val="00E23D76"/>
    <w:rsid w:val="00E23E2F"/>
    <w:rsid w:val="00E246BB"/>
    <w:rsid w:val="00E26571"/>
    <w:rsid w:val="00E2660F"/>
    <w:rsid w:val="00E27649"/>
    <w:rsid w:val="00E310E6"/>
    <w:rsid w:val="00E31134"/>
    <w:rsid w:val="00E31B0F"/>
    <w:rsid w:val="00E322E8"/>
    <w:rsid w:val="00E34832"/>
    <w:rsid w:val="00E35AA6"/>
    <w:rsid w:val="00E3619A"/>
    <w:rsid w:val="00E36325"/>
    <w:rsid w:val="00E40E0E"/>
    <w:rsid w:val="00E40E16"/>
    <w:rsid w:val="00E41C15"/>
    <w:rsid w:val="00E441BB"/>
    <w:rsid w:val="00E44E20"/>
    <w:rsid w:val="00E45E4F"/>
    <w:rsid w:val="00E50018"/>
    <w:rsid w:val="00E50667"/>
    <w:rsid w:val="00E508C3"/>
    <w:rsid w:val="00E50AAE"/>
    <w:rsid w:val="00E510FA"/>
    <w:rsid w:val="00E52014"/>
    <w:rsid w:val="00E525ED"/>
    <w:rsid w:val="00E531F0"/>
    <w:rsid w:val="00E535D2"/>
    <w:rsid w:val="00E54E40"/>
    <w:rsid w:val="00E55CD3"/>
    <w:rsid w:val="00E57252"/>
    <w:rsid w:val="00E5763E"/>
    <w:rsid w:val="00E60160"/>
    <w:rsid w:val="00E60A05"/>
    <w:rsid w:val="00E60A27"/>
    <w:rsid w:val="00E60F23"/>
    <w:rsid w:val="00E616E5"/>
    <w:rsid w:val="00E6258A"/>
    <w:rsid w:val="00E62F31"/>
    <w:rsid w:val="00E64288"/>
    <w:rsid w:val="00E6433F"/>
    <w:rsid w:val="00E64FC2"/>
    <w:rsid w:val="00E66A16"/>
    <w:rsid w:val="00E7020C"/>
    <w:rsid w:val="00E71768"/>
    <w:rsid w:val="00E7185B"/>
    <w:rsid w:val="00E71966"/>
    <w:rsid w:val="00E7273F"/>
    <w:rsid w:val="00E73075"/>
    <w:rsid w:val="00E7423E"/>
    <w:rsid w:val="00E74C92"/>
    <w:rsid w:val="00E75345"/>
    <w:rsid w:val="00E7590A"/>
    <w:rsid w:val="00E75BBA"/>
    <w:rsid w:val="00E76EA8"/>
    <w:rsid w:val="00E77478"/>
    <w:rsid w:val="00E775CE"/>
    <w:rsid w:val="00E77F2D"/>
    <w:rsid w:val="00E8098E"/>
    <w:rsid w:val="00E82EE3"/>
    <w:rsid w:val="00E83942"/>
    <w:rsid w:val="00E848B4"/>
    <w:rsid w:val="00E84E6C"/>
    <w:rsid w:val="00E86DD3"/>
    <w:rsid w:val="00E87489"/>
    <w:rsid w:val="00E9073D"/>
    <w:rsid w:val="00E9081F"/>
    <w:rsid w:val="00E917D2"/>
    <w:rsid w:val="00E91AA2"/>
    <w:rsid w:val="00E91E45"/>
    <w:rsid w:val="00E95040"/>
    <w:rsid w:val="00E96661"/>
    <w:rsid w:val="00E96832"/>
    <w:rsid w:val="00E97606"/>
    <w:rsid w:val="00EA1492"/>
    <w:rsid w:val="00EA246D"/>
    <w:rsid w:val="00EA28C2"/>
    <w:rsid w:val="00EA41C3"/>
    <w:rsid w:val="00EA422B"/>
    <w:rsid w:val="00EA5FDF"/>
    <w:rsid w:val="00EA7350"/>
    <w:rsid w:val="00EA7B03"/>
    <w:rsid w:val="00EB0A94"/>
    <w:rsid w:val="00EB0D4C"/>
    <w:rsid w:val="00EB123A"/>
    <w:rsid w:val="00EB24A7"/>
    <w:rsid w:val="00EB3048"/>
    <w:rsid w:val="00EB322E"/>
    <w:rsid w:val="00EB3463"/>
    <w:rsid w:val="00EB5064"/>
    <w:rsid w:val="00EB6470"/>
    <w:rsid w:val="00EB686C"/>
    <w:rsid w:val="00EB6C72"/>
    <w:rsid w:val="00EB7BC1"/>
    <w:rsid w:val="00EC0ABA"/>
    <w:rsid w:val="00EC0AD5"/>
    <w:rsid w:val="00EC0F22"/>
    <w:rsid w:val="00EC14B8"/>
    <w:rsid w:val="00EC1B8F"/>
    <w:rsid w:val="00EC4C85"/>
    <w:rsid w:val="00EC4CB5"/>
    <w:rsid w:val="00EC5111"/>
    <w:rsid w:val="00EC51CB"/>
    <w:rsid w:val="00EC5296"/>
    <w:rsid w:val="00EC7348"/>
    <w:rsid w:val="00EC7730"/>
    <w:rsid w:val="00EC7E80"/>
    <w:rsid w:val="00ED03DF"/>
    <w:rsid w:val="00ED1839"/>
    <w:rsid w:val="00ED21CE"/>
    <w:rsid w:val="00ED3921"/>
    <w:rsid w:val="00ED42F4"/>
    <w:rsid w:val="00ED6D1F"/>
    <w:rsid w:val="00ED7533"/>
    <w:rsid w:val="00ED7ED5"/>
    <w:rsid w:val="00EE0EF3"/>
    <w:rsid w:val="00EE3F45"/>
    <w:rsid w:val="00EE63FE"/>
    <w:rsid w:val="00EE665D"/>
    <w:rsid w:val="00EE6F21"/>
    <w:rsid w:val="00EE7035"/>
    <w:rsid w:val="00EF0759"/>
    <w:rsid w:val="00EF0E5A"/>
    <w:rsid w:val="00EF2168"/>
    <w:rsid w:val="00EF288F"/>
    <w:rsid w:val="00EF2DCA"/>
    <w:rsid w:val="00EF3686"/>
    <w:rsid w:val="00EF39F3"/>
    <w:rsid w:val="00EF46BE"/>
    <w:rsid w:val="00EF5702"/>
    <w:rsid w:val="00EF5E37"/>
    <w:rsid w:val="00EF6303"/>
    <w:rsid w:val="00EF7853"/>
    <w:rsid w:val="00EF7981"/>
    <w:rsid w:val="00EF7D91"/>
    <w:rsid w:val="00F00728"/>
    <w:rsid w:val="00F00CAA"/>
    <w:rsid w:val="00F019AD"/>
    <w:rsid w:val="00F01D51"/>
    <w:rsid w:val="00F02172"/>
    <w:rsid w:val="00F02DD5"/>
    <w:rsid w:val="00F02E00"/>
    <w:rsid w:val="00F032C0"/>
    <w:rsid w:val="00F03C12"/>
    <w:rsid w:val="00F045C2"/>
    <w:rsid w:val="00F04833"/>
    <w:rsid w:val="00F050D5"/>
    <w:rsid w:val="00F05238"/>
    <w:rsid w:val="00F05510"/>
    <w:rsid w:val="00F06D33"/>
    <w:rsid w:val="00F072D3"/>
    <w:rsid w:val="00F116C9"/>
    <w:rsid w:val="00F11F9C"/>
    <w:rsid w:val="00F12605"/>
    <w:rsid w:val="00F13C3B"/>
    <w:rsid w:val="00F147F2"/>
    <w:rsid w:val="00F14A09"/>
    <w:rsid w:val="00F14D3E"/>
    <w:rsid w:val="00F1521D"/>
    <w:rsid w:val="00F16B3C"/>
    <w:rsid w:val="00F16B61"/>
    <w:rsid w:val="00F17B94"/>
    <w:rsid w:val="00F2088B"/>
    <w:rsid w:val="00F20D4F"/>
    <w:rsid w:val="00F20E01"/>
    <w:rsid w:val="00F21209"/>
    <w:rsid w:val="00F232BE"/>
    <w:rsid w:val="00F2386B"/>
    <w:rsid w:val="00F24046"/>
    <w:rsid w:val="00F2692E"/>
    <w:rsid w:val="00F27C42"/>
    <w:rsid w:val="00F30266"/>
    <w:rsid w:val="00F30477"/>
    <w:rsid w:val="00F30D86"/>
    <w:rsid w:val="00F30FCD"/>
    <w:rsid w:val="00F31731"/>
    <w:rsid w:val="00F3176A"/>
    <w:rsid w:val="00F3219F"/>
    <w:rsid w:val="00F32814"/>
    <w:rsid w:val="00F32C20"/>
    <w:rsid w:val="00F34FF6"/>
    <w:rsid w:val="00F3570D"/>
    <w:rsid w:val="00F44902"/>
    <w:rsid w:val="00F44DAA"/>
    <w:rsid w:val="00F452DF"/>
    <w:rsid w:val="00F45FA5"/>
    <w:rsid w:val="00F45FE6"/>
    <w:rsid w:val="00F4691A"/>
    <w:rsid w:val="00F46CE7"/>
    <w:rsid w:val="00F47C12"/>
    <w:rsid w:val="00F539E4"/>
    <w:rsid w:val="00F53F30"/>
    <w:rsid w:val="00F55601"/>
    <w:rsid w:val="00F5722F"/>
    <w:rsid w:val="00F57B23"/>
    <w:rsid w:val="00F60818"/>
    <w:rsid w:val="00F60BDA"/>
    <w:rsid w:val="00F60EC0"/>
    <w:rsid w:val="00F62608"/>
    <w:rsid w:val="00F62C56"/>
    <w:rsid w:val="00F630E6"/>
    <w:rsid w:val="00F63218"/>
    <w:rsid w:val="00F642EB"/>
    <w:rsid w:val="00F65109"/>
    <w:rsid w:val="00F659BF"/>
    <w:rsid w:val="00F66710"/>
    <w:rsid w:val="00F66A68"/>
    <w:rsid w:val="00F6712D"/>
    <w:rsid w:val="00F67B67"/>
    <w:rsid w:val="00F700B8"/>
    <w:rsid w:val="00F70A4D"/>
    <w:rsid w:val="00F70F4B"/>
    <w:rsid w:val="00F7109D"/>
    <w:rsid w:val="00F71199"/>
    <w:rsid w:val="00F71A0B"/>
    <w:rsid w:val="00F7216D"/>
    <w:rsid w:val="00F72E38"/>
    <w:rsid w:val="00F72FC0"/>
    <w:rsid w:val="00F734FB"/>
    <w:rsid w:val="00F73930"/>
    <w:rsid w:val="00F74CE4"/>
    <w:rsid w:val="00F75139"/>
    <w:rsid w:val="00F756A5"/>
    <w:rsid w:val="00F77118"/>
    <w:rsid w:val="00F77D7A"/>
    <w:rsid w:val="00F811F6"/>
    <w:rsid w:val="00F823AD"/>
    <w:rsid w:val="00F82588"/>
    <w:rsid w:val="00F83211"/>
    <w:rsid w:val="00F83966"/>
    <w:rsid w:val="00F84F88"/>
    <w:rsid w:val="00F86746"/>
    <w:rsid w:val="00F86EFA"/>
    <w:rsid w:val="00F878D9"/>
    <w:rsid w:val="00F90169"/>
    <w:rsid w:val="00F9123C"/>
    <w:rsid w:val="00F9167C"/>
    <w:rsid w:val="00F91F72"/>
    <w:rsid w:val="00F935CC"/>
    <w:rsid w:val="00F93843"/>
    <w:rsid w:val="00F942A0"/>
    <w:rsid w:val="00F9528C"/>
    <w:rsid w:val="00F95364"/>
    <w:rsid w:val="00F96285"/>
    <w:rsid w:val="00F977FA"/>
    <w:rsid w:val="00FA04A6"/>
    <w:rsid w:val="00FA0B54"/>
    <w:rsid w:val="00FA159F"/>
    <w:rsid w:val="00FA2F99"/>
    <w:rsid w:val="00FA3A8B"/>
    <w:rsid w:val="00FA4096"/>
    <w:rsid w:val="00FA4B7F"/>
    <w:rsid w:val="00FA4DBB"/>
    <w:rsid w:val="00FA5FDF"/>
    <w:rsid w:val="00FA6B4C"/>
    <w:rsid w:val="00FA74E5"/>
    <w:rsid w:val="00FB140E"/>
    <w:rsid w:val="00FB15ED"/>
    <w:rsid w:val="00FB1FC7"/>
    <w:rsid w:val="00FB2BAA"/>
    <w:rsid w:val="00FB2BC9"/>
    <w:rsid w:val="00FB3A06"/>
    <w:rsid w:val="00FB3D17"/>
    <w:rsid w:val="00FB434D"/>
    <w:rsid w:val="00FB4DC5"/>
    <w:rsid w:val="00FB64AC"/>
    <w:rsid w:val="00FB6A51"/>
    <w:rsid w:val="00FB759A"/>
    <w:rsid w:val="00FC0351"/>
    <w:rsid w:val="00FC0386"/>
    <w:rsid w:val="00FC05D8"/>
    <w:rsid w:val="00FC0C3B"/>
    <w:rsid w:val="00FC0EB0"/>
    <w:rsid w:val="00FC1A8F"/>
    <w:rsid w:val="00FC1CD2"/>
    <w:rsid w:val="00FC2E17"/>
    <w:rsid w:val="00FC4972"/>
    <w:rsid w:val="00FC4D0B"/>
    <w:rsid w:val="00FC586A"/>
    <w:rsid w:val="00FC5DC5"/>
    <w:rsid w:val="00FC623A"/>
    <w:rsid w:val="00FC62E7"/>
    <w:rsid w:val="00FC6BBD"/>
    <w:rsid w:val="00FC7F44"/>
    <w:rsid w:val="00FD0F76"/>
    <w:rsid w:val="00FD1C10"/>
    <w:rsid w:val="00FD1C90"/>
    <w:rsid w:val="00FD253B"/>
    <w:rsid w:val="00FD291B"/>
    <w:rsid w:val="00FD2D0C"/>
    <w:rsid w:val="00FD5BE2"/>
    <w:rsid w:val="00FD79F0"/>
    <w:rsid w:val="00FE066A"/>
    <w:rsid w:val="00FE19AF"/>
    <w:rsid w:val="00FE1E07"/>
    <w:rsid w:val="00FE2E4F"/>
    <w:rsid w:val="00FE2FE8"/>
    <w:rsid w:val="00FE391F"/>
    <w:rsid w:val="00FE49BB"/>
    <w:rsid w:val="00FE49E1"/>
    <w:rsid w:val="00FE5307"/>
    <w:rsid w:val="00FE5692"/>
    <w:rsid w:val="00FE5BF2"/>
    <w:rsid w:val="00FE6ECD"/>
    <w:rsid w:val="00FE7798"/>
    <w:rsid w:val="00FF0267"/>
    <w:rsid w:val="00FF052D"/>
    <w:rsid w:val="00FF1293"/>
    <w:rsid w:val="00FF17CD"/>
    <w:rsid w:val="00FF3A4A"/>
    <w:rsid w:val="00FF3AA2"/>
    <w:rsid w:val="00FF5FAC"/>
    <w:rsid w:val="00FF6376"/>
    <w:rsid w:val="00FF7A75"/>
    <w:rsid w:val="01E0FE7C"/>
    <w:rsid w:val="01FAC81B"/>
    <w:rsid w:val="0240F64D"/>
    <w:rsid w:val="02B0C4F1"/>
    <w:rsid w:val="02D377DE"/>
    <w:rsid w:val="032126F0"/>
    <w:rsid w:val="05900812"/>
    <w:rsid w:val="05DE0CA7"/>
    <w:rsid w:val="061650F9"/>
    <w:rsid w:val="06724496"/>
    <w:rsid w:val="06A2AC11"/>
    <w:rsid w:val="06DFB16C"/>
    <w:rsid w:val="0897D7BA"/>
    <w:rsid w:val="09079682"/>
    <w:rsid w:val="092B0021"/>
    <w:rsid w:val="09BBF49F"/>
    <w:rsid w:val="09C9DBF4"/>
    <w:rsid w:val="0A106D7E"/>
    <w:rsid w:val="0B251CA8"/>
    <w:rsid w:val="0BEA5BAC"/>
    <w:rsid w:val="0C756220"/>
    <w:rsid w:val="0D3FDEF0"/>
    <w:rsid w:val="0D41BFCB"/>
    <w:rsid w:val="0E6FACFE"/>
    <w:rsid w:val="0EA0A32E"/>
    <w:rsid w:val="0F1DB766"/>
    <w:rsid w:val="10255992"/>
    <w:rsid w:val="10B987C7"/>
    <w:rsid w:val="12555828"/>
    <w:rsid w:val="129DF079"/>
    <w:rsid w:val="15CA1F1E"/>
    <w:rsid w:val="15EAFA3B"/>
    <w:rsid w:val="15F14077"/>
    <w:rsid w:val="166CBF1E"/>
    <w:rsid w:val="169063E6"/>
    <w:rsid w:val="16979191"/>
    <w:rsid w:val="18743376"/>
    <w:rsid w:val="19784135"/>
    <w:rsid w:val="19C759E9"/>
    <w:rsid w:val="1A1003D7"/>
    <w:rsid w:val="1B63D509"/>
    <w:rsid w:val="1BABD438"/>
    <w:rsid w:val="1C5104F0"/>
    <w:rsid w:val="1D9FF855"/>
    <w:rsid w:val="1DBAC8FD"/>
    <w:rsid w:val="1DC6B59A"/>
    <w:rsid w:val="1F2E7543"/>
    <w:rsid w:val="1FCB780D"/>
    <w:rsid w:val="20C3CE58"/>
    <w:rsid w:val="21BC24FC"/>
    <w:rsid w:val="2227639F"/>
    <w:rsid w:val="22736978"/>
    <w:rsid w:val="2302B4F4"/>
    <w:rsid w:val="23143FA2"/>
    <w:rsid w:val="232B3E79"/>
    <w:rsid w:val="249A93DE"/>
    <w:rsid w:val="25C48A45"/>
    <w:rsid w:val="265375D1"/>
    <w:rsid w:val="26A93AD0"/>
    <w:rsid w:val="26F0BEFD"/>
    <w:rsid w:val="2863F93A"/>
    <w:rsid w:val="292D86E4"/>
    <w:rsid w:val="2B1E7DE6"/>
    <w:rsid w:val="2BD05C87"/>
    <w:rsid w:val="2BF8099C"/>
    <w:rsid w:val="2BFD6037"/>
    <w:rsid w:val="2C1098CB"/>
    <w:rsid w:val="2D6F7F88"/>
    <w:rsid w:val="2D972DD2"/>
    <w:rsid w:val="2E409A16"/>
    <w:rsid w:val="2EB9871B"/>
    <w:rsid w:val="2EEB823F"/>
    <w:rsid w:val="2FC80F9F"/>
    <w:rsid w:val="307D70DD"/>
    <w:rsid w:val="3160FD3C"/>
    <w:rsid w:val="322E5CD0"/>
    <w:rsid w:val="33E2698A"/>
    <w:rsid w:val="3643071B"/>
    <w:rsid w:val="373CAC49"/>
    <w:rsid w:val="3770C733"/>
    <w:rsid w:val="37D9082B"/>
    <w:rsid w:val="3942266B"/>
    <w:rsid w:val="3AECF416"/>
    <w:rsid w:val="3B510E19"/>
    <w:rsid w:val="3B58AD9C"/>
    <w:rsid w:val="3BACFB1E"/>
    <w:rsid w:val="3D15861C"/>
    <w:rsid w:val="3D5F74D8"/>
    <w:rsid w:val="3E1BB290"/>
    <w:rsid w:val="3E60BFD7"/>
    <w:rsid w:val="3E69857D"/>
    <w:rsid w:val="3F02896D"/>
    <w:rsid w:val="3F63E111"/>
    <w:rsid w:val="409FAD4C"/>
    <w:rsid w:val="4142A25F"/>
    <w:rsid w:val="41D0EC92"/>
    <w:rsid w:val="41DAF035"/>
    <w:rsid w:val="41DE7B41"/>
    <w:rsid w:val="41F3ABE2"/>
    <w:rsid w:val="42653A56"/>
    <w:rsid w:val="4279F43E"/>
    <w:rsid w:val="4305FFA6"/>
    <w:rsid w:val="432F6BD0"/>
    <w:rsid w:val="433C1E80"/>
    <w:rsid w:val="43B6A470"/>
    <w:rsid w:val="43CDBBAA"/>
    <w:rsid w:val="4467DF6A"/>
    <w:rsid w:val="45154037"/>
    <w:rsid w:val="4555774E"/>
    <w:rsid w:val="465D62D4"/>
    <w:rsid w:val="4678D132"/>
    <w:rsid w:val="46FE0759"/>
    <w:rsid w:val="48F3A922"/>
    <w:rsid w:val="498E5CB4"/>
    <w:rsid w:val="4B586B3C"/>
    <w:rsid w:val="4B8670EB"/>
    <w:rsid w:val="4C5222BE"/>
    <w:rsid w:val="4D134017"/>
    <w:rsid w:val="4D918EA8"/>
    <w:rsid w:val="4DA76E06"/>
    <w:rsid w:val="4E1B53CD"/>
    <w:rsid w:val="4EC7AB16"/>
    <w:rsid w:val="4EE709F9"/>
    <w:rsid w:val="51A909D9"/>
    <w:rsid w:val="5292F075"/>
    <w:rsid w:val="52CF39A1"/>
    <w:rsid w:val="53634AA9"/>
    <w:rsid w:val="53DDF470"/>
    <w:rsid w:val="543E17B7"/>
    <w:rsid w:val="54A33CEC"/>
    <w:rsid w:val="54F50423"/>
    <w:rsid w:val="555ACEBD"/>
    <w:rsid w:val="573ECAC5"/>
    <w:rsid w:val="577EFC5D"/>
    <w:rsid w:val="57829AB7"/>
    <w:rsid w:val="58E3E9B1"/>
    <w:rsid w:val="59F2C568"/>
    <w:rsid w:val="5A273F8C"/>
    <w:rsid w:val="5A77DBA5"/>
    <w:rsid w:val="5B131073"/>
    <w:rsid w:val="5B7542C9"/>
    <w:rsid w:val="5BEEC94F"/>
    <w:rsid w:val="5DEAA149"/>
    <w:rsid w:val="5E812E68"/>
    <w:rsid w:val="5E94DCA6"/>
    <w:rsid w:val="5F1C739B"/>
    <w:rsid w:val="60FAECC9"/>
    <w:rsid w:val="6102F16E"/>
    <w:rsid w:val="614D3AB3"/>
    <w:rsid w:val="61C58792"/>
    <w:rsid w:val="62442D58"/>
    <w:rsid w:val="62C521C2"/>
    <w:rsid w:val="630F0B02"/>
    <w:rsid w:val="63642679"/>
    <w:rsid w:val="63EF65B9"/>
    <w:rsid w:val="651FF6EC"/>
    <w:rsid w:val="6624EBB3"/>
    <w:rsid w:val="6664836C"/>
    <w:rsid w:val="667CBC71"/>
    <w:rsid w:val="66B4372F"/>
    <w:rsid w:val="674CE807"/>
    <w:rsid w:val="68998444"/>
    <w:rsid w:val="69C1DCD1"/>
    <w:rsid w:val="6A947CD7"/>
    <w:rsid w:val="6A948851"/>
    <w:rsid w:val="6C5859D6"/>
    <w:rsid w:val="6FBA5358"/>
    <w:rsid w:val="701C11BB"/>
    <w:rsid w:val="70634393"/>
    <w:rsid w:val="70A94B63"/>
    <w:rsid w:val="71F5C087"/>
    <w:rsid w:val="721F8299"/>
    <w:rsid w:val="722DFED9"/>
    <w:rsid w:val="727A43AD"/>
    <w:rsid w:val="74297872"/>
    <w:rsid w:val="7573AC16"/>
    <w:rsid w:val="75BA84C1"/>
    <w:rsid w:val="761C8AFB"/>
    <w:rsid w:val="765BDB87"/>
    <w:rsid w:val="78112789"/>
    <w:rsid w:val="791B5AC0"/>
    <w:rsid w:val="79A16730"/>
    <w:rsid w:val="7A1EF300"/>
    <w:rsid w:val="7A618EFC"/>
    <w:rsid w:val="7A9DE677"/>
    <w:rsid w:val="7B332E95"/>
    <w:rsid w:val="7BA8127E"/>
    <w:rsid w:val="7C9335B8"/>
    <w:rsid w:val="7D709FBA"/>
    <w:rsid w:val="7DD1C893"/>
    <w:rsid w:val="7E0006BA"/>
    <w:rsid w:val="7E4D3F8C"/>
    <w:rsid w:val="7F1E5E18"/>
    <w:rsid w:val="7F9589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6A8DF"/>
  <w15:docId w15:val="{48CF822E-F853-48DB-AC82-DCDEAC9C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0E16"/>
    <w:rPr>
      <w:sz w:val="24"/>
      <w:lang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link w:val="Heading2Char"/>
    <w:qFormat/>
    <w:pPr>
      <w:keepNext/>
      <w:jc w:val="center"/>
      <w:outlineLvl w:val="1"/>
    </w:pPr>
    <w:rPr>
      <w:rFonts w:ascii="Arial" w:hAnsi="Arial"/>
      <w:b/>
    </w:rPr>
  </w:style>
  <w:style w:type="paragraph" w:styleId="Heading3">
    <w:name w:val="heading 3"/>
    <w:basedOn w:val="Normal"/>
    <w:next w:val="Normal"/>
    <w:qFormat/>
    <w:rsid w:val="00453A71"/>
    <w:pPr>
      <w:keepNext/>
      <w:numPr>
        <w:ilvl w:val="1"/>
        <w:numId w:val="17"/>
      </w:numPr>
      <w:spacing w:after="80"/>
      <w:ind w:right="5670"/>
      <w:outlineLvl w:val="2"/>
    </w:pPr>
    <w:rPr>
      <w:rFonts w:ascii="Arial" w:hAnsi="Arial"/>
      <w:b/>
    </w:rPr>
  </w:style>
  <w:style w:type="paragraph" w:styleId="Heading4">
    <w:name w:val="heading 4"/>
    <w:basedOn w:val="Normal"/>
    <w:next w:val="Normal"/>
    <w:link w:val="Heading4Char"/>
    <w:qFormat/>
    <w:rsid w:val="003F563E"/>
    <w:pPr>
      <w:keepNext/>
      <w:spacing w:before="240" w:after="60"/>
      <w:outlineLvl w:val="3"/>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5E8B"/>
    <w:pPr>
      <w:tabs>
        <w:tab w:val="center" w:pos="4153"/>
        <w:tab w:val="right" w:pos="8306"/>
      </w:tabs>
    </w:pPr>
  </w:style>
  <w:style w:type="paragraph" w:styleId="Footer">
    <w:name w:val="footer"/>
    <w:basedOn w:val="Normal"/>
    <w:link w:val="FooterChar"/>
    <w:rsid w:val="00DD5E8B"/>
    <w:pPr>
      <w:tabs>
        <w:tab w:val="center" w:pos="4153"/>
        <w:tab w:val="right" w:pos="8306"/>
      </w:tabs>
    </w:pPr>
  </w:style>
  <w:style w:type="character" w:customStyle="1" w:styleId="Heading4Char">
    <w:name w:val="Heading 4 Char"/>
    <w:link w:val="Heading4"/>
    <w:rsid w:val="003F563E"/>
    <w:rPr>
      <w:rFonts w:ascii="Times New Roman" w:eastAsia="Times New Roman" w:hAnsi="Times New Roman"/>
      <w:b/>
      <w:bCs/>
      <w:sz w:val="28"/>
      <w:szCs w:val="28"/>
      <w:lang w:val="en-US" w:eastAsia="en-US"/>
    </w:rPr>
  </w:style>
  <w:style w:type="character" w:styleId="Hyperlink">
    <w:name w:val="Hyperlink"/>
    <w:uiPriority w:val="99"/>
    <w:rsid w:val="003F563E"/>
    <w:rPr>
      <w:color w:val="0000FF"/>
      <w:u w:val="single"/>
    </w:rPr>
  </w:style>
  <w:style w:type="character" w:styleId="FollowedHyperlink">
    <w:name w:val="FollowedHyperlink"/>
    <w:rsid w:val="003F563E"/>
    <w:rPr>
      <w:color w:val="800080"/>
      <w:u w:val="single"/>
    </w:rPr>
  </w:style>
  <w:style w:type="paragraph" w:styleId="BodyText">
    <w:name w:val="Body Text"/>
    <w:basedOn w:val="Normal"/>
    <w:link w:val="BodyTextChar"/>
    <w:rsid w:val="003F563E"/>
    <w:pPr>
      <w:jc w:val="both"/>
    </w:pPr>
    <w:rPr>
      <w:rFonts w:ascii="CG Times" w:eastAsia="Times New Roman" w:hAnsi="CG Times"/>
      <w:snapToGrid w:val="0"/>
    </w:rPr>
  </w:style>
  <w:style w:type="character" w:customStyle="1" w:styleId="BodyTextChar">
    <w:name w:val="Body Text Char"/>
    <w:link w:val="BodyText"/>
    <w:rsid w:val="003F563E"/>
    <w:rPr>
      <w:rFonts w:ascii="CG Times" w:eastAsia="Times New Roman" w:hAnsi="CG Times"/>
      <w:snapToGrid w:val="0"/>
      <w:sz w:val="24"/>
      <w:lang w:eastAsia="en-US"/>
    </w:rPr>
  </w:style>
  <w:style w:type="paragraph" w:styleId="NormalWeb">
    <w:name w:val="Normal (Web)"/>
    <w:basedOn w:val="Normal"/>
    <w:uiPriority w:val="99"/>
    <w:rsid w:val="003F563E"/>
    <w:pPr>
      <w:spacing w:before="100" w:beforeAutospacing="1" w:after="100" w:afterAutospacing="1"/>
      <w:textAlignment w:val="center"/>
    </w:pPr>
    <w:rPr>
      <w:rFonts w:ascii="Verdana" w:eastAsia="Times New Roman" w:hAnsi="Verdana"/>
      <w:sz w:val="20"/>
      <w:lang w:val="en-US"/>
    </w:rPr>
  </w:style>
  <w:style w:type="character" w:styleId="Strong">
    <w:name w:val="Strong"/>
    <w:uiPriority w:val="22"/>
    <w:qFormat/>
    <w:rsid w:val="003F563E"/>
    <w:rPr>
      <w:b/>
      <w:bCs/>
    </w:rPr>
  </w:style>
  <w:style w:type="table" w:styleId="TableGrid">
    <w:name w:val="Table Grid"/>
    <w:basedOn w:val="TableNormal"/>
    <w:uiPriority w:val="39"/>
    <w:rsid w:val="003F563E"/>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value">
    <w:name w:val="value"/>
    <w:basedOn w:val="DefaultParagraphFont"/>
    <w:rsid w:val="003F563E"/>
  </w:style>
  <w:style w:type="character" w:styleId="PageNumber">
    <w:name w:val="page number"/>
    <w:rsid w:val="003F563E"/>
    <w:rPr>
      <w:rFonts w:ascii="Arial" w:hAnsi="Arial"/>
      <w:dstrike w:val="0"/>
      <w:color w:val="auto"/>
      <w:sz w:val="20"/>
      <w:vertAlign w:val="baseline"/>
    </w:rPr>
  </w:style>
  <w:style w:type="paragraph" w:styleId="BalloonText">
    <w:name w:val="Balloon Text"/>
    <w:basedOn w:val="Normal"/>
    <w:link w:val="BalloonTextChar"/>
    <w:rsid w:val="003F563E"/>
    <w:rPr>
      <w:rFonts w:ascii="Tahoma" w:eastAsia="Times New Roman" w:hAnsi="Tahoma" w:cs="Tahoma"/>
      <w:sz w:val="16"/>
      <w:szCs w:val="16"/>
      <w:lang w:val="en-US"/>
    </w:rPr>
  </w:style>
  <w:style w:type="character" w:customStyle="1" w:styleId="BalloonTextChar">
    <w:name w:val="Balloon Text Char"/>
    <w:link w:val="BalloonText"/>
    <w:rsid w:val="003F563E"/>
    <w:rPr>
      <w:rFonts w:ascii="Tahoma" w:eastAsia="Times New Roman" w:hAnsi="Tahoma" w:cs="Tahoma"/>
      <w:sz w:val="16"/>
      <w:szCs w:val="16"/>
      <w:lang w:val="en-US" w:eastAsia="en-US"/>
    </w:rPr>
  </w:style>
  <w:style w:type="character" w:customStyle="1" w:styleId="defparentofdefissenseb">
    <w:name w:val="def parentof__def__is__sense_b"/>
    <w:basedOn w:val="DefaultParagraphFont"/>
    <w:rsid w:val="003F563E"/>
  </w:style>
  <w:style w:type="character" w:customStyle="1" w:styleId="nondv">
    <w:name w:val="nondv"/>
    <w:basedOn w:val="DefaultParagraphFont"/>
    <w:rsid w:val="003F563E"/>
  </w:style>
  <w:style w:type="character" w:customStyle="1" w:styleId="FooterChar">
    <w:name w:val="Footer Char"/>
    <w:link w:val="Footer"/>
    <w:uiPriority w:val="99"/>
    <w:rsid w:val="00BE5102"/>
    <w:rPr>
      <w:sz w:val="24"/>
      <w:lang w:eastAsia="en-US"/>
    </w:rPr>
  </w:style>
  <w:style w:type="character" w:styleId="Emphasis">
    <w:name w:val="Emphasis"/>
    <w:uiPriority w:val="20"/>
    <w:qFormat/>
    <w:rsid w:val="00B30327"/>
    <w:rPr>
      <w:i/>
      <w:iCs/>
    </w:rPr>
  </w:style>
  <w:style w:type="paragraph" w:styleId="BodyTextIndent">
    <w:name w:val="Body Text Indent"/>
    <w:basedOn w:val="Normal"/>
    <w:link w:val="BodyTextIndentChar"/>
    <w:rsid w:val="00213274"/>
    <w:pPr>
      <w:spacing w:after="120"/>
      <w:ind w:left="283"/>
    </w:pPr>
  </w:style>
  <w:style w:type="character" w:customStyle="1" w:styleId="BodyTextIndentChar">
    <w:name w:val="Body Text Indent Char"/>
    <w:link w:val="BodyTextIndent"/>
    <w:rsid w:val="00213274"/>
    <w:rPr>
      <w:sz w:val="24"/>
      <w:lang w:eastAsia="en-US"/>
    </w:rPr>
  </w:style>
  <w:style w:type="paragraph" w:customStyle="1" w:styleId="Default">
    <w:name w:val="Default"/>
    <w:rsid w:val="00213274"/>
    <w:pPr>
      <w:autoSpaceDE w:val="0"/>
      <w:autoSpaceDN w:val="0"/>
      <w:adjustRightInd w:val="0"/>
    </w:pPr>
    <w:rPr>
      <w:rFonts w:ascii="Arial" w:eastAsia="Calibri" w:hAnsi="Arial" w:cs="Arial"/>
      <w:color w:val="000000"/>
      <w:sz w:val="24"/>
      <w:szCs w:val="24"/>
      <w:lang w:val="en-US" w:eastAsia="en-US"/>
    </w:rPr>
  </w:style>
  <w:style w:type="paragraph" w:styleId="ListParagraph">
    <w:name w:val="List Paragraph"/>
    <w:basedOn w:val="Normal"/>
    <w:uiPriority w:val="34"/>
    <w:qFormat/>
    <w:rsid w:val="001A34D8"/>
    <w:pPr>
      <w:ind w:left="720"/>
    </w:pPr>
  </w:style>
  <w:style w:type="character" w:styleId="CommentReference">
    <w:name w:val="annotation reference"/>
    <w:uiPriority w:val="99"/>
    <w:rsid w:val="00532483"/>
    <w:rPr>
      <w:sz w:val="16"/>
      <w:szCs w:val="16"/>
    </w:rPr>
  </w:style>
  <w:style w:type="paragraph" w:styleId="CommentText">
    <w:name w:val="annotation text"/>
    <w:basedOn w:val="Normal"/>
    <w:link w:val="CommentTextChar"/>
    <w:uiPriority w:val="99"/>
    <w:rsid w:val="00532483"/>
    <w:rPr>
      <w:sz w:val="20"/>
    </w:rPr>
  </w:style>
  <w:style w:type="character" w:customStyle="1" w:styleId="CommentTextChar">
    <w:name w:val="Comment Text Char"/>
    <w:link w:val="CommentText"/>
    <w:uiPriority w:val="99"/>
    <w:rsid w:val="00532483"/>
    <w:rPr>
      <w:lang w:eastAsia="en-US"/>
    </w:rPr>
  </w:style>
  <w:style w:type="paragraph" w:styleId="CommentSubject">
    <w:name w:val="annotation subject"/>
    <w:basedOn w:val="CommentText"/>
    <w:next w:val="CommentText"/>
    <w:link w:val="CommentSubjectChar"/>
    <w:rsid w:val="00532483"/>
    <w:rPr>
      <w:b/>
      <w:bCs/>
    </w:rPr>
  </w:style>
  <w:style w:type="character" w:customStyle="1" w:styleId="CommentSubjectChar">
    <w:name w:val="Comment Subject Char"/>
    <w:link w:val="CommentSubject"/>
    <w:rsid w:val="00532483"/>
    <w:rPr>
      <w:b/>
      <w:bCs/>
      <w:lang w:eastAsia="en-US"/>
    </w:rPr>
  </w:style>
  <w:style w:type="paragraph" w:customStyle="1" w:styleId="MRheading1">
    <w:name w:val="M&amp;R heading 1"/>
    <w:basedOn w:val="Normal"/>
    <w:rsid w:val="00E17F98"/>
    <w:pPr>
      <w:keepNext/>
      <w:keepLines/>
      <w:numPr>
        <w:numId w:val="12"/>
      </w:numPr>
      <w:spacing w:before="240" w:line="360" w:lineRule="auto"/>
      <w:jc w:val="both"/>
    </w:pPr>
    <w:rPr>
      <w:rFonts w:ascii="Arial" w:eastAsia="Times New Roman" w:hAnsi="Arial"/>
      <w:b/>
      <w:sz w:val="22"/>
      <w:u w:val="single"/>
      <w:lang w:eastAsia="en-GB"/>
    </w:rPr>
  </w:style>
  <w:style w:type="paragraph" w:customStyle="1" w:styleId="MRheading2">
    <w:name w:val="M&amp;R heading 2"/>
    <w:basedOn w:val="Normal"/>
    <w:rsid w:val="00E17F98"/>
    <w:pPr>
      <w:numPr>
        <w:ilvl w:val="1"/>
        <w:numId w:val="12"/>
      </w:numPr>
      <w:spacing w:before="240" w:line="360" w:lineRule="auto"/>
      <w:jc w:val="both"/>
      <w:outlineLvl w:val="1"/>
    </w:pPr>
    <w:rPr>
      <w:rFonts w:ascii="Arial" w:eastAsia="Times New Roman" w:hAnsi="Arial"/>
      <w:sz w:val="22"/>
      <w:lang w:eastAsia="en-GB"/>
    </w:rPr>
  </w:style>
  <w:style w:type="paragraph" w:customStyle="1" w:styleId="MRheading3">
    <w:name w:val="M&amp;R heading 3"/>
    <w:basedOn w:val="Normal"/>
    <w:rsid w:val="00E17F98"/>
    <w:pPr>
      <w:numPr>
        <w:ilvl w:val="2"/>
        <w:numId w:val="12"/>
      </w:numPr>
      <w:spacing w:before="240" w:line="360" w:lineRule="auto"/>
      <w:jc w:val="both"/>
      <w:outlineLvl w:val="2"/>
    </w:pPr>
    <w:rPr>
      <w:rFonts w:ascii="Arial" w:eastAsia="Times New Roman" w:hAnsi="Arial"/>
      <w:sz w:val="22"/>
      <w:lang w:eastAsia="en-GB"/>
    </w:rPr>
  </w:style>
  <w:style w:type="paragraph" w:customStyle="1" w:styleId="MRheading4">
    <w:name w:val="M&amp;R heading 4"/>
    <w:basedOn w:val="Normal"/>
    <w:rsid w:val="00E17F98"/>
    <w:pPr>
      <w:numPr>
        <w:ilvl w:val="3"/>
        <w:numId w:val="12"/>
      </w:numPr>
      <w:spacing w:before="240" w:line="360" w:lineRule="auto"/>
      <w:jc w:val="both"/>
      <w:outlineLvl w:val="3"/>
    </w:pPr>
    <w:rPr>
      <w:rFonts w:ascii="Arial" w:eastAsia="Times New Roman" w:hAnsi="Arial"/>
      <w:sz w:val="22"/>
      <w:lang w:eastAsia="en-GB"/>
    </w:rPr>
  </w:style>
  <w:style w:type="paragraph" w:customStyle="1" w:styleId="MRheading5">
    <w:name w:val="M&amp;R heading 5"/>
    <w:basedOn w:val="Normal"/>
    <w:rsid w:val="00E17F98"/>
    <w:pPr>
      <w:numPr>
        <w:ilvl w:val="4"/>
        <w:numId w:val="12"/>
      </w:numPr>
      <w:spacing w:before="240" w:line="360" w:lineRule="auto"/>
      <w:jc w:val="both"/>
      <w:outlineLvl w:val="4"/>
    </w:pPr>
    <w:rPr>
      <w:rFonts w:ascii="Arial" w:eastAsia="Times New Roman" w:hAnsi="Arial"/>
      <w:sz w:val="22"/>
      <w:lang w:eastAsia="en-GB"/>
    </w:rPr>
  </w:style>
  <w:style w:type="paragraph" w:customStyle="1" w:styleId="MRheading6">
    <w:name w:val="M&amp;R heading 6"/>
    <w:basedOn w:val="Normal"/>
    <w:rsid w:val="00E17F98"/>
    <w:pPr>
      <w:numPr>
        <w:ilvl w:val="5"/>
        <w:numId w:val="12"/>
      </w:numPr>
      <w:spacing w:before="240" w:line="360" w:lineRule="auto"/>
      <w:jc w:val="both"/>
      <w:outlineLvl w:val="5"/>
    </w:pPr>
    <w:rPr>
      <w:rFonts w:ascii="Arial" w:eastAsia="Times New Roman" w:hAnsi="Arial"/>
      <w:sz w:val="22"/>
      <w:lang w:eastAsia="en-GB"/>
    </w:rPr>
  </w:style>
  <w:style w:type="paragraph" w:customStyle="1" w:styleId="MRheading7">
    <w:name w:val="M&amp;R heading 7"/>
    <w:basedOn w:val="Normal"/>
    <w:rsid w:val="00E17F98"/>
    <w:pPr>
      <w:numPr>
        <w:ilvl w:val="6"/>
        <w:numId w:val="12"/>
      </w:numPr>
      <w:spacing w:before="240" w:line="360" w:lineRule="auto"/>
      <w:jc w:val="both"/>
      <w:outlineLvl w:val="6"/>
    </w:pPr>
    <w:rPr>
      <w:rFonts w:ascii="Arial" w:eastAsia="Times New Roman" w:hAnsi="Arial"/>
      <w:sz w:val="22"/>
      <w:lang w:eastAsia="en-GB"/>
    </w:rPr>
  </w:style>
  <w:style w:type="paragraph" w:customStyle="1" w:styleId="MRheading8">
    <w:name w:val="M&amp;R heading 8"/>
    <w:basedOn w:val="Normal"/>
    <w:rsid w:val="00E17F98"/>
    <w:pPr>
      <w:numPr>
        <w:ilvl w:val="7"/>
        <w:numId w:val="12"/>
      </w:numPr>
      <w:spacing w:before="240" w:line="360" w:lineRule="auto"/>
      <w:jc w:val="both"/>
      <w:outlineLvl w:val="7"/>
    </w:pPr>
    <w:rPr>
      <w:rFonts w:ascii="Arial" w:eastAsia="Times New Roman" w:hAnsi="Arial"/>
      <w:sz w:val="22"/>
      <w:lang w:eastAsia="en-GB"/>
    </w:rPr>
  </w:style>
  <w:style w:type="paragraph" w:customStyle="1" w:styleId="MRheading9">
    <w:name w:val="M&amp;R heading 9"/>
    <w:basedOn w:val="Normal"/>
    <w:rsid w:val="00E17F98"/>
    <w:pPr>
      <w:numPr>
        <w:ilvl w:val="8"/>
        <w:numId w:val="12"/>
      </w:numPr>
      <w:spacing w:before="240" w:line="360" w:lineRule="auto"/>
      <w:jc w:val="both"/>
      <w:outlineLvl w:val="8"/>
    </w:pPr>
    <w:rPr>
      <w:rFonts w:ascii="Arial" w:eastAsia="Times New Roman" w:hAnsi="Arial"/>
      <w:sz w:val="22"/>
      <w:lang w:eastAsia="en-GB"/>
    </w:rPr>
  </w:style>
  <w:style w:type="paragraph" w:styleId="Revision">
    <w:name w:val="Revision"/>
    <w:hidden/>
    <w:uiPriority w:val="99"/>
    <w:semiHidden/>
    <w:rsid w:val="00AF3D69"/>
    <w:rPr>
      <w:sz w:val="24"/>
      <w:lang w:eastAsia="en-US"/>
    </w:rPr>
  </w:style>
  <w:style w:type="paragraph" w:styleId="TOCHeading">
    <w:name w:val="TOC Heading"/>
    <w:basedOn w:val="Heading1"/>
    <w:next w:val="Normal"/>
    <w:uiPriority w:val="39"/>
    <w:unhideWhenUsed/>
    <w:qFormat/>
    <w:rsid w:val="009441C2"/>
    <w:pPr>
      <w:keepLines/>
      <w:spacing w:before="24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rsid w:val="00ED3921"/>
    <w:pPr>
      <w:tabs>
        <w:tab w:val="left" w:pos="720"/>
        <w:tab w:val="right" w:leader="dot" w:pos="10187"/>
      </w:tabs>
      <w:spacing w:before="240" w:after="120" w:line="276" w:lineRule="auto"/>
    </w:pPr>
    <w:rPr>
      <w:rFonts w:asciiTheme="minorHAnsi" w:hAnsiTheme="minorHAnsi" w:cstheme="minorHAnsi"/>
      <w:b/>
      <w:bCs/>
      <w:sz w:val="20"/>
    </w:rPr>
  </w:style>
  <w:style w:type="paragraph" w:styleId="TOC2">
    <w:name w:val="toc 2"/>
    <w:basedOn w:val="Normal"/>
    <w:next w:val="Normal"/>
    <w:autoRedefine/>
    <w:uiPriority w:val="39"/>
    <w:rsid w:val="0015386F"/>
    <w:pPr>
      <w:tabs>
        <w:tab w:val="left" w:pos="720"/>
        <w:tab w:val="right" w:leader="dot" w:pos="10187"/>
      </w:tabs>
      <w:spacing w:before="120"/>
    </w:pPr>
    <w:rPr>
      <w:rFonts w:ascii="Arial" w:hAnsi="Arial" w:cs="Arial"/>
      <w:iCs/>
      <w:noProof/>
      <w:szCs w:val="24"/>
    </w:rPr>
  </w:style>
  <w:style w:type="paragraph" w:styleId="TOC3">
    <w:name w:val="toc 3"/>
    <w:basedOn w:val="Normal"/>
    <w:next w:val="Normal"/>
    <w:autoRedefine/>
    <w:uiPriority w:val="39"/>
    <w:rsid w:val="001F0CCE"/>
    <w:pPr>
      <w:ind w:left="480"/>
    </w:pPr>
    <w:rPr>
      <w:rFonts w:asciiTheme="minorHAnsi" w:hAnsiTheme="minorHAnsi" w:cstheme="minorHAnsi"/>
      <w:sz w:val="20"/>
    </w:rPr>
  </w:style>
  <w:style w:type="paragraph" w:customStyle="1" w:styleId="TableParagraph">
    <w:name w:val="Table Paragraph"/>
    <w:basedOn w:val="Normal"/>
    <w:uiPriority w:val="1"/>
    <w:qFormat/>
    <w:rsid w:val="00983727"/>
    <w:pPr>
      <w:widowControl w:val="0"/>
      <w:autoSpaceDE w:val="0"/>
      <w:autoSpaceDN w:val="0"/>
    </w:pPr>
    <w:rPr>
      <w:rFonts w:ascii="Century Gothic" w:eastAsia="Century Gothic" w:hAnsi="Century Gothic" w:cs="Century Gothic"/>
      <w:sz w:val="22"/>
      <w:szCs w:val="22"/>
      <w:lang w:val="en-US" w:bidi="en-US"/>
    </w:rPr>
  </w:style>
  <w:style w:type="paragraph" w:styleId="NoSpacing">
    <w:name w:val="No Spacing"/>
    <w:uiPriority w:val="1"/>
    <w:qFormat/>
    <w:rsid w:val="001F0CCE"/>
    <w:rPr>
      <w:sz w:val="24"/>
      <w:lang w:eastAsia="en-US"/>
    </w:rPr>
  </w:style>
  <w:style w:type="character" w:customStyle="1" w:styleId="A1">
    <w:name w:val="A1"/>
    <w:uiPriority w:val="99"/>
    <w:rsid w:val="003B44D5"/>
    <w:rPr>
      <w:rFonts w:cs="Avenir Black"/>
      <w:b/>
      <w:bCs/>
      <w:color w:val="000000"/>
      <w:sz w:val="20"/>
      <w:szCs w:val="20"/>
    </w:rPr>
  </w:style>
  <w:style w:type="paragraph" w:customStyle="1" w:styleId="Normalbold">
    <w:name w:val="Normal bold"/>
    <w:basedOn w:val="Normal"/>
    <w:qFormat/>
    <w:rsid w:val="00BB1FB0"/>
    <w:pPr>
      <w:spacing w:before="120" w:after="120" w:line="259" w:lineRule="auto"/>
    </w:pPr>
    <w:rPr>
      <w:rFonts w:ascii="Arial" w:eastAsiaTheme="minorHAnsi" w:hAnsi="Arial" w:cstheme="minorBidi"/>
      <w:b/>
      <w:szCs w:val="22"/>
    </w:rPr>
  </w:style>
  <w:style w:type="paragraph" w:styleId="TOC4">
    <w:name w:val="toc 4"/>
    <w:basedOn w:val="Normal"/>
    <w:next w:val="Normal"/>
    <w:autoRedefine/>
    <w:rsid w:val="005E31DD"/>
    <w:pPr>
      <w:ind w:left="720"/>
    </w:pPr>
    <w:rPr>
      <w:rFonts w:asciiTheme="minorHAnsi" w:hAnsiTheme="minorHAnsi" w:cstheme="minorHAnsi"/>
      <w:sz w:val="20"/>
    </w:rPr>
  </w:style>
  <w:style w:type="paragraph" w:styleId="TOC5">
    <w:name w:val="toc 5"/>
    <w:basedOn w:val="Normal"/>
    <w:next w:val="Normal"/>
    <w:autoRedefine/>
    <w:rsid w:val="005E31DD"/>
    <w:pPr>
      <w:ind w:left="960"/>
    </w:pPr>
    <w:rPr>
      <w:rFonts w:asciiTheme="minorHAnsi" w:hAnsiTheme="minorHAnsi" w:cstheme="minorHAnsi"/>
      <w:sz w:val="20"/>
    </w:rPr>
  </w:style>
  <w:style w:type="paragraph" w:styleId="TOC6">
    <w:name w:val="toc 6"/>
    <w:basedOn w:val="Normal"/>
    <w:next w:val="Normal"/>
    <w:autoRedefine/>
    <w:rsid w:val="005E31DD"/>
    <w:pPr>
      <w:ind w:left="1200"/>
    </w:pPr>
    <w:rPr>
      <w:rFonts w:asciiTheme="minorHAnsi" w:hAnsiTheme="minorHAnsi" w:cstheme="minorHAnsi"/>
      <w:sz w:val="20"/>
    </w:rPr>
  </w:style>
  <w:style w:type="paragraph" w:styleId="TOC7">
    <w:name w:val="toc 7"/>
    <w:basedOn w:val="Normal"/>
    <w:next w:val="Normal"/>
    <w:autoRedefine/>
    <w:rsid w:val="005E31DD"/>
    <w:pPr>
      <w:ind w:left="1440"/>
    </w:pPr>
    <w:rPr>
      <w:rFonts w:asciiTheme="minorHAnsi" w:hAnsiTheme="minorHAnsi" w:cstheme="minorHAnsi"/>
      <w:sz w:val="20"/>
    </w:rPr>
  </w:style>
  <w:style w:type="paragraph" w:styleId="TOC8">
    <w:name w:val="toc 8"/>
    <w:basedOn w:val="Normal"/>
    <w:next w:val="Normal"/>
    <w:autoRedefine/>
    <w:rsid w:val="005E31DD"/>
    <w:pPr>
      <w:ind w:left="1680"/>
    </w:pPr>
    <w:rPr>
      <w:rFonts w:asciiTheme="minorHAnsi" w:hAnsiTheme="minorHAnsi" w:cstheme="minorHAnsi"/>
      <w:sz w:val="20"/>
    </w:rPr>
  </w:style>
  <w:style w:type="paragraph" w:styleId="TOC9">
    <w:name w:val="toc 9"/>
    <w:basedOn w:val="Normal"/>
    <w:next w:val="Normal"/>
    <w:autoRedefine/>
    <w:rsid w:val="005E31DD"/>
    <w:pPr>
      <w:ind w:left="1920"/>
    </w:pPr>
    <w:rPr>
      <w:rFonts w:asciiTheme="minorHAnsi" w:hAnsiTheme="minorHAnsi" w:cstheme="minorHAnsi"/>
      <w:sz w:val="20"/>
    </w:rPr>
  </w:style>
  <w:style w:type="paragraph" w:customStyle="1" w:styleId="heading">
    <w:name w:val="heading"/>
    <w:basedOn w:val="Normal"/>
    <w:rsid w:val="00F05510"/>
    <w:pPr>
      <w:spacing w:before="100" w:beforeAutospacing="1" w:after="100" w:afterAutospacing="1"/>
    </w:pPr>
    <w:rPr>
      <w:rFonts w:ascii="Times New Roman" w:eastAsia="Times New Roman" w:hAnsi="Times New Roman"/>
      <w:szCs w:val="24"/>
      <w:lang w:eastAsia="en-GB"/>
    </w:rPr>
  </w:style>
  <w:style w:type="character" w:customStyle="1" w:styleId="UnresolvedMention1">
    <w:name w:val="Unresolved Mention1"/>
    <w:basedOn w:val="DefaultParagraphFont"/>
    <w:uiPriority w:val="99"/>
    <w:semiHidden/>
    <w:unhideWhenUsed/>
    <w:rsid w:val="00DC6DBC"/>
    <w:rPr>
      <w:color w:val="605E5C"/>
      <w:shd w:val="clear" w:color="auto" w:fill="E1DFDD"/>
    </w:rPr>
  </w:style>
  <w:style w:type="character" w:customStyle="1" w:styleId="UnresolvedMention2">
    <w:name w:val="Unresolved Mention2"/>
    <w:basedOn w:val="DefaultParagraphFont"/>
    <w:uiPriority w:val="99"/>
    <w:semiHidden/>
    <w:unhideWhenUsed/>
    <w:rsid w:val="00A61854"/>
    <w:rPr>
      <w:color w:val="605E5C"/>
      <w:shd w:val="clear" w:color="auto" w:fill="E1DFDD"/>
    </w:rPr>
  </w:style>
  <w:style w:type="character" w:styleId="UnresolvedMention">
    <w:name w:val="Unresolved Mention"/>
    <w:basedOn w:val="DefaultParagraphFont"/>
    <w:uiPriority w:val="99"/>
    <w:semiHidden/>
    <w:unhideWhenUsed/>
    <w:rsid w:val="009D506B"/>
    <w:rPr>
      <w:color w:val="605E5C"/>
      <w:shd w:val="clear" w:color="auto" w:fill="E1DFDD"/>
    </w:rPr>
  </w:style>
  <w:style w:type="paragraph" w:customStyle="1" w:styleId="Level2">
    <w:name w:val="Level 2"/>
    <w:basedOn w:val="Normal"/>
    <w:rsid w:val="00EC14B8"/>
    <w:pPr>
      <w:numPr>
        <w:ilvl w:val="1"/>
        <w:numId w:val="28"/>
      </w:numPr>
      <w:adjustRightInd w:val="0"/>
      <w:spacing w:after="240"/>
      <w:jc w:val="both"/>
      <w:outlineLvl w:val="1"/>
    </w:pPr>
    <w:rPr>
      <w:rFonts w:ascii="Arial" w:eastAsia="Arial" w:hAnsi="Arial" w:cs="Arial"/>
      <w:sz w:val="20"/>
      <w:lang w:eastAsia="en-GB"/>
    </w:rPr>
  </w:style>
  <w:style w:type="paragraph" w:customStyle="1" w:styleId="Level1">
    <w:name w:val="Level 1"/>
    <w:basedOn w:val="Normal"/>
    <w:rsid w:val="00EC14B8"/>
    <w:pPr>
      <w:numPr>
        <w:numId w:val="28"/>
      </w:numPr>
      <w:adjustRightInd w:val="0"/>
      <w:spacing w:after="240"/>
      <w:jc w:val="both"/>
      <w:outlineLvl w:val="0"/>
    </w:pPr>
    <w:rPr>
      <w:rFonts w:ascii="Arial" w:eastAsia="Arial" w:hAnsi="Arial" w:cs="Arial"/>
      <w:sz w:val="20"/>
      <w:lang w:eastAsia="en-GB"/>
    </w:rPr>
  </w:style>
  <w:style w:type="paragraph" w:customStyle="1" w:styleId="Level3">
    <w:name w:val="Level 3"/>
    <w:basedOn w:val="Normal"/>
    <w:rsid w:val="00EC14B8"/>
    <w:pPr>
      <w:numPr>
        <w:ilvl w:val="2"/>
        <w:numId w:val="28"/>
      </w:numPr>
      <w:adjustRightInd w:val="0"/>
      <w:spacing w:after="240"/>
      <w:jc w:val="both"/>
      <w:outlineLvl w:val="2"/>
    </w:pPr>
    <w:rPr>
      <w:rFonts w:ascii="Arial" w:eastAsia="Arial" w:hAnsi="Arial" w:cs="Arial"/>
      <w:sz w:val="20"/>
      <w:lang w:eastAsia="en-GB"/>
    </w:rPr>
  </w:style>
  <w:style w:type="paragraph" w:customStyle="1" w:styleId="Level4">
    <w:name w:val="Level 4"/>
    <w:basedOn w:val="Normal"/>
    <w:rsid w:val="00EC14B8"/>
    <w:pPr>
      <w:numPr>
        <w:ilvl w:val="3"/>
        <w:numId w:val="28"/>
      </w:numPr>
      <w:adjustRightInd w:val="0"/>
      <w:spacing w:after="240"/>
      <w:jc w:val="both"/>
      <w:outlineLvl w:val="3"/>
    </w:pPr>
    <w:rPr>
      <w:rFonts w:ascii="Arial" w:eastAsia="Arial" w:hAnsi="Arial" w:cs="Arial"/>
      <w:sz w:val="20"/>
      <w:lang w:eastAsia="en-GB"/>
    </w:rPr>
  </w:style>
  <w:style w:type="paragraph" w:customStyle="1" w:styleId="Level5">
    <w:name w:val="Level 5"/>
    <w:basedOn w:val="Normal"/>
    <w:rsid w:val="00EC14B8"/>
    <w:pPr>
      <w:numPr>
        <w:ilvl w:val="4"/>
        <w:numId w:val="28"/>
      </w:numPr>
      <w:adjustRightInd w:val="0"/>
      <w:spacing w:after="240"/>
      <w:jc w:val="both"/>
      <w:outlineLvl w:val="4"/>
    </w:pPr>
    <w:rPr>
      <w:rFonts w:ascii="Arial" w:eastAsia="Arial" w:hAnsi="Arial" w:cs="Arial"/>
      <w:sz w:val="20"/>
      <w:lang w:eastAsia="en-GB"/>
    </w:rPr>
  </w:style>
  <w:style w:type="paragraph" w:customStyle="1" w:styleId="Level6">
    <w:name w:val="Level 6"/>
    <w:basedOn w:val="Normal"/>
    <w:rsid w:val="00EC14B8"/>
    <w:pPr>
      <w:numPr>
        <w:ilvl w:val="5"/>
        <w:numId w:val="28"/>
      </w:numPr>
      <w:adjustRightInd w:val="0"/>
      <w:spacing w:after="240"/>
      <w:jc w:val="both"/>
      <w:outlineLvl w:val="5"/>
    </w:pPr>
    <w:rPr>
      <w:rFonts w:ascii="Arial" w:eastAsia="Arial" w:hAnsi="Arial" w:cs="Arial"/>
      <w:sz w:val="20"/>
      <w:lang w:eastAsia="en-GB"/>
    </w:rPr>
  </w:style>
  <w:style w:type="paragraph" w:styleId="FootnoteText">
    <w:name w:val="footnote text"/>
    <w:basedOn w:val="Normal"/>
    <w:link w:val="FootnoteTextChar"/>
    <w:rsid w:val="00BB13E7"/>
    <w:pPr>
      <w:jc w:val="both"/>
    </w:pPr>
    <w:rPr>
      <w:rFonts w:ascii="Arial" w:eastAsia="Times New Roman" w:hAnsi="Arial" w:cs="Arial"/>
      <w:sz w:val="16"/>
      <w:szCs w:val="16"/>
      <w:lang w:eastAsia="en-GB"/>
    </w:rPr>
  </w:style>
  <w:style w:type="character" w:customStyle="1" w:styleId="FootnoteTextChar">
    <w:name w:val="Footnote Text Char"/>
    <w:basedOn w:val="DefaultParagraphFont"/>
    <w:link w:val="FootnoteText"/>
    <w:rsid w:val="00BB13E7"/>
    <w:rPr>
      <w:rFonts w:ascii="Arial" w:eastAsia="Times New Roman" w:hAnsi="Arial" w:cs="Arial"/>
      <w:sz w:val="16"/>
      <w:szCs w:val="16"/>
    </w:rPr>
  </w:style>
  <w:style w:type="character" w:styleId="FootnoteReference">
    <w:name w:val="footnote reference"/>
    <w:rsid w:val="00BB13E7"/>
    <w:rPr>
      <w:vertAlign w:val="superscript"/>
    </w:rPr>
  </w:style>
  <w:style w:type="character" w:customStyle="1" w:styleId="cohidesearchterm">
    <w:name w:val="co_hidesearchterm"/>
    <w:basedOn w:val="DefaultParagraphFont"/>
    <w:rsid w:val="00227B62"/>
  </w:style>
  <w:style w:type="character" w:styleId="Mention">
    <w:name w:val="Mention"/>
    <w:basedOn w:val="DefaultParagraphFont"/>
    <w:uiPriority w:val="99"/>
    <w:unhideWhenUsed/>
    <w:rsid w:val="00D47501"/>
    <w:rPr>
      <w:color w:val="2B579A"/>
      <w:shd w:val="clear" w:color="auto" w:fill="E6E6E6"/>
    </w:rPr>
  </w:style>
  <w:style w:type="character" w:customStyle="1" w:styleId="cf01">
    <w:name w:val="cf01"/>
    <w:basedOn w:val="DefaultParagraphFont"/>
    <w:rsid w:val="004E7551"/>
    <w:rPr>
      <w:rFonts w:ascii="Segoe UI" w:hAnsi="Segoe UI" w:cs="Segoe UI" w:hint="default"/>
      <w:sz w:val="18"/>
      <w:szCs w:val="18"/>
    </w:rPr>
  </w:style>
  <w:style w:type="character" w:customStyle="1" w:styleId="a-size-large">
    <w:name w:val="a-size-large"/>
    <w:basedOn w:val="DefaultParagraphFont"/>
    <w:rsid w:val="00C550EA"/>
  </w:style>
  <w:style w:type="character" w:customStyle="1" w:styleId="cf11">
    <w:name w:val="cf11"/>
    <w:basedOn w:val="DefaultParagraphFont"/>
    <w:rsid w:val="008E4EE7"/>
    <w:rPr>
      <w:rFonts w:ascii="Segoe UI" w:hAnsi="Segoe UI" w:cs="Segoe UI" w:hint="default"/>
      <w:sz w:val="18"/>
      <w:szCs w:val="18"/>
    </w:rPr>
  </w:style>
  <w:style w:type="paragraph" w:customStyle="1" w:styleId="pf0">
    <w:name w:val="pf0"/>
    <w:basedOn w:val="Normal"/>
    <w:rsid w:val="00874BAC"/>
    <w:pPr>
      <w:spacing w:before="100" w:beforeAutospacing="1" w:after="100" w:afterAutospacing="1"/>
    </w:pPr>
    <w:rPr>
      <w:rFonts w:ascii="Times New Roman" w:eastAsia="Times New Roman" w:hAnsi="Times New Roman"/>
      <w:szCs w:val="24"/>
      <w:lang w:eastAsia="en-GB"/>
    </w:rPr>
  </w:style>
  <w:style w:type="character" w:customStyle="1" w:styleId="Heading2Char">
    <w:name w:val="Heading 2 Char"/>
    <w:basedOn w:val="DefaultParagraphFont"/>
    <w:link w:val="Heading2"/>
    <w:rsid w:val="00E40E16"/>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98218">
      <w:bodyDiv w:val="1"/>
      <w:marLeft w:val="0"/>
      <w:marRight w:val="0"/>
      <w:marTop w:val="0"/>
      <w:marBottom w:val="0"/>
      <w:divBdr>
        <w:top w:val="none" w:sz="0" w:space="0" w:color="auto"/>
        <w:left w:val="none" w:sz="0" w:space="0" w:color="auto"/>
        <w:bottom w:val="none" w:sz="0" w:space="0" w:color="auto"/>
        <w:right w:val="none" w:sz="0" w:space="0" w:color="auto"/>
      </w:divBdr>
    </w:div>
    <w:div w:id="83843657">
      <w:bodyDiv w:val="1"/>
      <w:marLeft w:val="0"/>
      <w:marRight w:val="0"/>
      <w:marTop w:val="0"/>
      <w:marBottom w:val="0"/>
      <w:divBdr>
        <w:top w:val="none" w:sz="0" w:space="0" w:color="auto"/>
        <w:left w:val="none" w:sz="0" w:space="0" w:color="auto"/>
        <w:bottom w:val="none" w:sz="0" w:space="0" w:color="auto"/>
        <w:right w:val="none" w:sz="0" w:space="0" w:color="auto"/>
      </w:divBdr>
    </w:div>
    <w:div w:id="190608868">
      <w:bodyDiv w:val="1"/>
      <w:marLeft w:val="0"/>
      <w:marRight w:val="0"/>
      <w:marTop w:val="0"/>
      <w:marBottom w:val="0"/>
      <w:divBdr>
        <w:top w:val="none" w:sz="0" w:space="0" w:color="auto"/>
        <w:left w:val="none" w:sz="0" w:space="0" w:color="auto"/>
        <w:bottom w:val="none" w:sz="0" w:space="0" w:color="auto"/>
        <w:right w:val="none" w:sz="0" w:space="0" w:color="auto"/>
      </w:divBdr>
    </w:div>
    <w:div w:id="198128285">
      <w:bodyDiv w:val="1"/>
      <w:marLeft w:val="0"/>
      <w:marRight w:val="0"/>
      <w:marTop w:val="0"/>
      <w:marBottom w:val="0"/>
      <w:divBdr>
        <w:top w:val="none" w:sz="0" w:space="0" w:color="auto"/>
        <w:left w:val="none" w:sz="0" w:space="0" w:color="auto"/>
        <w:bottom w:val="none" w:sz="0" w:space="0" w:color="auto"/>
        <w:right w:val="none" w:sz="0" w:space="0" w:color="auto"/>
      </w:divBdr>
    </w:div>
    <w:div w:id="216553873">
      <w:bodyDiv w:val="1"/>
      <w:marLeft w:val="0"/>
      <w:marRight w:val="0"/>
      <w:marTop w:val="0"/>
      <w:marBottom w:val="0"/>
      <w:divBdr>
        <w:top w:val="none" w:sz="0" w:space="0" w:color="auto"/>
        <w:left w:val="none" w:sz="0" w:space="0" w:color="auto"/>
        <w:bottom w:val="none" w:sz="0" w:space="0" w:color="auto"/>
        <w:right w:val="none" w:sz="0" w:space="0" w:color="auto"/>
      </w:divBdr>
    </w:div>
    <w:div w:id="348413387">
      <w:bodyDiv w:val="1"/>
      <w:marLeft w:val="0"/>
      <w:marRight w:val="0"/>
      <w:marTop w:val="0"/>
      <w:marBottom w:val="0"/>
      <w:divBdr>
        <w:top w:val="none" w:sz="0" w:space="0" w:color="auto"/>
        <w:left w:val="none" w:sz="0" w:space="0" w:color="auto"/>
        <w:bottom w:val="none" w:sz="0" w:space="0" w:color="auto"/>
        <w:right w:val="none" w:sz="0" w:space="0" w:color="auto"/>
      </w:divBdr>
    </w:div>
    <w:div w:id="407651515">
      <w:bodyDiv w:val="1"/>
      <w:marLeft w:val="0"/>
      <w:marRight w:val="0"/>
      <w:marTop w:val="0"/>
      <w:marBottom w:val="0"/>
      <w:divBdr>
        <w:top w:val="none" w:sz="0" w:space="0" w:color="auto"/>
        <w:left w:val="none" w:sz="0" w:space="0" w:color="auto"/>
        <w:bottom w:val="none" w:sz="0" w:space="0" w:color="auto"/>
        <w:right w:val="none" w:sz="0" w:space="0" w:color="auto"/>
      </w:divBdr>
      <w:divsChild>
        <w:div w:id="2120106833">
          <w:marLeft w:val="0"/>
          <w:marRight w:val="0"/>
          <w:marTop w:val="0"/>
          <w:marBottom w:val="0"/>
          <w:divBdr>
            <w:top w:val="none" w:sz="0" w:space="0" w:color="auto"/>
            <w:left w:val="none" w:sz="0" w:space="0" w:color="auto"/>
            <w:bottom w:val="none" w:sz="0" w:space="0" w:color="auto"/>
            <w:right w:val="none" w:sz="0" w:space="0" w:color="auto"/>
          </w:divBdr>
        </w:div>
      </w:divsChild>
    </w:div>
    <w:div w:id="439645697">
      <w:bodyDiv w:val="1"/>
      <w:marLeft w:val="0"/>
      <w:marRight w:val="0"/>
      <w:marTop w:val="0"/>
      <w:marBottom w:val="0"/>
      <w:divBdr>
        <w:top w:val="none" w:sz="0" w:space="0" w:color="auto"/>
        <w:left w:val="none" w:sz="0" w:space="0" w:color="auto"/>
        <w:bottom w:val="none" w:sz="0" w:space="0" w:color="auto"/>
        <w:right w:val="none" w:sz="0" w:space="0" w:color="auto"/>
      </w:divBdr>
    </w:div>
    <w:div w:id="512888541">
      <w:bodyDiv w:val="1"/>
      <w:marLeft w:val="0"/>
      <w:marRight w:val="0"/>
      <w:marTop w:val="0"/>
      <w:marBottom w:val="0"/>
      <w:divBdr>
        <w:top w:val="none" w:sz="0" w:space="0" w:color="auto"/>
        <w:left w:val="none" w:sz="0" w:space="0" w:color="auto"/>
        <w:bottom w:val="none" w:sz="0" w:space="0" w:color="auto"/>
        <w:right w:val="none" w:sz="0" w:space="0" w:color="auto"/>
      </w:divBdr>
    </w:div>
    <w:div w:id="637229646">
      <w:bodyDiv w:val="1"/>
      <w:marLeft w:val="0"/>
      <w:marRight w:val="0"/>
      <w:marTop w:val="0"/>
      <w:marBottom w:val="0"/>
      <w:divBdr>
        <w:top w:val="none" w:sz="0" w:space="0" w:color="auto"/>
        <w:left w:val="none" w:sz="0" w:space="0" w:color="auto"/>
        <w:bottom w:val="none" w:sz="0" w:space="0" w:color="auto"/>
        <w:right w:val="none" w:sz="0" w:space="0" w:color="auto"/>
      </w:divBdr>
    </w:div>
    <w:div w:id="748577964">
      <w:bodyDiv w:val="1"/>
      <w:marLeft w:val="0"/>
      <w:marRight w:val="0"/>
      <w:marTop w:val="0"/>
      <w:marBottom w:val="0"/>
      <w:divBdr>
        <w:top w:val="none" w:sz="0" w:space="0" w:color="auto"/>
        <w:left w:val="none" w:sz="0" w:space="0" w:color="auto"/>
        <w:bottom w:val="none" w:sz="0" w:space="0" w:color="auto"/>
        <w:right w:val="none" w:sz="0" w:space="0" w:color="auto"/>
      </w:divBdr>
    </w:div>
    <w:div w:id="786580579">
      <w:bodyDiv w:val="1"/>
      <w:marLeft w:val="0"/>
      <w:marRight w:val="0"/>
      <w:marTop w:val="0"/>
      <w:marBottom w:val="0"/>
      <w:divBdr>
        <w:top w:val="none" w:sz="0" w:space="0" w:color="auto"/>
        <w:left w:val="none" w:sz="0" w:space="0" w:color="auto"/>
        <w:bottom w:val="none" w:sz="0" w:space="0" w:color="auto"/>
        <w:right w:val="none" w:sz="0" w:space="0" w:color="auto"/>
      </w:divBdr>
    </w:div>
    <w:div w:id="789393288">
      <w:bodyDiv w:val="1"/>
      <w:marLeft w:val="0"/>
      <w:marRight w:val="0"/>
      <w:marTop w:val="0"/>
      <w:marBottom w:val="0"/>
      <w:divBdr>
        <w:top w:val="none" w:sz="0" w:space="0" w:color="auto"/>
        <w:left w:val="none" w:sz="0" w:space="0" w:color="auto"/>
        <w:bottom w:val="none" w:sz="0" w:space="0" w:color="auto"/>
        <w:right w:val="none" w:sz="0" w:space="0" w:color="auto"/>
      </w:divBdr>
    </w:div>
    <w:div w:id="798718505">
      <w:bodyDiv w:val="1"/>
      <w:marLeft w:val="0"/>
      <w:marRight w:val="0"/>
      <w:marTop w:val="0"/>
      <w:marBottom w:val="0"/>
      <w:divBdr>
        <w:top w:val="none" w:sz="0" w:space="0" w:color="auto"/>
        <w:left w:val="none" w:sz="0" w:space="0" w:color="auto"/>
        <w:bottom w:val="none" w:sz="0" w:space="0" w:color="auto"/>
        <w:right w:val="none" w:sz="0" w:space="0" w:color="auto"/>
      </w:divBdr>
    </w:div>
    <w:div w:id="840506014">
      <w:bodyDiv w:val="1"/>
      <w:marLeft w:val="0"/>
      <w:marRight w:val="0"/>
      <w:marTop w:val="0"/>
      <w:marBottom w:val="0"/>
      <w:divBdr>
        <w:top w:val="none" w:sz="0" w:space="0" w:color="auto"/>
        <w:left w:val="none" w:sz="0" w:space="0" w:color="auto"/>
        <w:bottom w:val="none" w:sz="0" w:space="0" w:color="auto"/>
        <w:right w:val="none" w:sz="0" w:space="0" w:color="auto"/>
      </w:divBdr>
    </w:div>
    <w:div w:id="932057197">
      <w:bodyDiv w:val="1"/>
      <w:marLeft w:val="0"/>
      <w:marRight w:val="0"/>
      <w:marTop w:val="0"/>
      <w:marBottom w:val="0"/>
      <w:divBdr>
        <w:top w:val="none" w:sz="0" w:space="0" w:color="auto"/>
        <w:left w:val="none" w:sz="0" w:space="0" w:color="auto"/>
        <w:bottom w:val="none" w:sz="0" w:space="0" w:color="auto"/>
        <w:right w:val="none" w:sz="0" w:space="0" w:color="auto"/>
      </w:divBdr>
    </w:div>
    <w:div w:id="947197202">
      <w:bodyDiv w:val="1"/>
      <w:marLeft w:val="0"/>
      <w:marRight w:val="0"/>
      <w:marTop w:val="0"/>
      <w:marBottom w:val="0"/>
      <w:divBdr>
        <w:top w:val="none" w:sz="0" w:space="0" w:color="auto"/>
        <w:left w:val="none" w:sz="0" w:space="0" w:color="auto"/>
        <w:bottom w:val="none" w:sz="0" w:space="0" w:color="auto"/>
        <w:right w:val="none" w:sz="0" w:space="0" w:color="auto"/>
      </w:divBdr>
    </w:div>
    <w:div w:id="1174879399">
      <w:bodyDiv w:val="1"/>
      <w:marLeft w:val="0"/>
      <w:marRight w:val="0"/>
      <w:marTop w:val="0"/>
      <w:marBottom w:val="0"/>
      <w:divBdr>
        <w:top w:val="none" w:sz="0" w:space="0" w:color="auto"/>
        <w:left w:val="none" w:sz="0" w:space="0" w:color="auto"/>
        <w:bottom w:val="none" w:sz="0" w:space="0" w:color="auto"/>
        <w:right w:val="none" w:sz="0" w:space="0" w:color="auto"/>
      </w:divBdr>
    </w:div>
    <w:div w:id="1177304782">
      <w:bodyDiv w:val="1"/>
      <w:marLeft w:val="0"/>
      <w:marRight w:val="0"/>
      <w:marTop w:val="0"/>
      <w:marBottom w:val="0"/>
      <w:divBdr>
        <w:top w:val="none" w:sz="0" w:space="0" w:color="auto"/>
        <w:left w:val="none" w:sz="0" w:space="0" w:color="auto"/>
        <w:bottom w:val="none" w:sz="0" w:space="0" w:color="auto"/>
        <w:right w:val="none" w:sz="0" w:space="0" w:color="auto"/>
      </w:divBdr>
    </w:div>
    <w:div w:id="1224945179">
      <w:bodyDiv w:val="1"/>
      <w:marLeft w:val="0"/>
      <w:marRight w:val="0"/>
      <w:marTop w:val="0"/>
      <w:marBottom w:val="0"/>
      <w:divBdr>
        <w:top w:val="none" w:sz="0" w:space="0" w:color="auto"/>
        <w:left w:val="none" w:sz="0" w:space="0" w:color="auto"/>
        <w:bottom w:val="none" w:sz="0" w:space="0" w:color="auto"/>
        <w:right w:val="none" w:sz="0" w:space="0" w:color="auto"/>
      </w:divBdr>
    </w:div>
    <w:div w:id="1239485546">
      <w:bodyDiv w:val="1"/>
      <w:marLeft w:val="0"/>
      <w:marRight w:val="0"/>
      <w:marTop w:val="0"/>
      <w:marBottom w:val="0"/>
      <w:divBdr>
        <w:top w:val="none" w:sz="0" w:space="0" w:color="auto"/>
        <w:left w:val="none" w:sz="0" w:space="0" w:color="auto"/>
        <w:bottom w:val="none" w:sz="0" w:space="0" w:color="auto"/>
        <w:right w:val="none" w:sz="0" w:space="0" w:color="auto"/>
      </w:divBdr>
    </w:div>
    <w:div w:id="1290086774">
      <w:bodyDiv w:val="1"/>
      <w:marLeft w:val="0"/>
      <w:marRight w:val="0"/>
      <w:marTop w:val="0"/>
      <w:marBottom w:val="0"/>
      <w:divBdr>
        <w:top w:val="none" w:sz="0" w:space="0" w:color="auto"/>
        <w:left w:val="none" w:sz="0" w:space="0" w:color="auto"/>
        <w:bottom w:val="none" w:sz="0" w:space="0" w:color="auto"/>
        <w:right w:val="none" w:sz="0" w:space="0" w:color="auto"/>
      </w:divBdr>
    </w:div>
    <w:div w:id="1430202203">
      <w:bodyDiv w:val="1"/>
      <w:marLeft w:val="0"/>
      <w:marRight w:val="0"/>
      <w:marTop w:val="0"/>
      <w:marBottom w:val="0"/>
      <w:divBdr>
        <w:top w:val="none" w:sz="0" w:space="0" w:color="auto"/>
        <w:left w:val="none" w:sz="0" w:space="0" w:color="auto"/>
        <w:bottom w:val="none" w:sz="0" w:space="0" w:color="auto"/>
        <w:right w:val="none" w:sz="0" w:space="0" w:color="auto"/>
      </w:divBdr>
    </w:div>
    <w:div w:id="1465199615">
      <w:bodyDiv w:val="1"/>
      <w:marLeft w:val="0"/>
      <w:marRight w:val="0"/>
      <w:marTop w:val="0"/>
      <w:marBottom w:val="0"/>
      <w:divBdr>
        <w:top w:val="none" w:sz="0" w:space="0" w:color="auto"/>
        <w:left w:val="none" w:sz="0" w:space="0" w:color="auto"/>
        <w:bottom w:val="none" w:sz="0" w:space="0" w:color="auto"/>
        <w:right w:val="none" w:sz="0" w:space="0" w:color="auto"/>
      </w:divBdr>
    </w:div>
    <w:div w:id="1511070218">
      <w:bodyDiv w:val="1"/>
      <w:marLeft w:val="0"/>
      <w:marRight w:val="0"/>
      <w:marTop w:val="0"/>
      <w:marBottom w:val="0"/>
      <w:divBdr>
        <w:top w:val="none" w:sz="0" w:space="0" w:color="auto"/>
        <w:left w:val="none" w:sz="0" w:space="0" w:color="auto"/>
        <w:bottom w:val="none" w:sz="0" w:space="0" w:color="auto"/>
        <w:right w:val="none" w:sz="0" w:space="0" w:color="auto"/>
      </w:divBdr>
    </w:div>
    <w:div w:id="1518231737">
      <w:bodyDiv w:val="1"/>
      <w:marLeft w:val="0"/>
      <w:marRight w:val="0"/>
      <w:marTop w:val="0"/>
      <w:marBottom w:val="0"/>
      <w:divBdr>
        <w:top w:val="none" w:sz="0" w:space="0" w:color="auto"/>
        <w:left w:val="none" w:sz="0" w:space="0" w:color="auto"/>
        <w:bottom w:val="none" w:sz="0" w:space="0" w:color="auto"/>
        <w:right w:val="none" w:sz="0" w:space="0" w:color="auto"/>
      </w:divBdr>
    </w:div>
    <w:div w:id="1606182892">
      <w:bodyDiv w:val="1"/>
      <w:marLeft w:val="0"/>
      <w:marRight w:val="0"/>
      <w:marTop w:val="0"/>
      <w:marBottom w:val="0"/>
      <w:divBdr>
        <w:top w:val="none" w:sz="0" w:space="0" w:color="auto"/>
        <w:left w:val="none" w:sz="0" w:space="0" w:color="auto"/>
        <w:bottom w:val="none" w:sz="0" w:space="0" w:color="auto"/>
        <w:right w:val="none" w:sz="0" w:space="0" w:color="auto"/>
      </w:divBdr>
    </w:div>
    <w:div w:id="1653757871">
      <w:bodyDiv w:val="1"/>
      <w:marLeft w:val="0"/>
      <w:marRight w:val="0"/>
      <w:marTop w:val="0"/>
      <w:marBottom w:val="0"/>
      <w:divBdr>
        <w:top w:val="none" w:sz="0" w:space="0" w:color="auto"/>
        <w:left w:val="none" w:sz="0" w:space="0" w:color="auto"/>
        <w:bottom w:val="none" w:sz="0" w:space="0" w:color="auto"/>
        <w:right w:val="none" w:sz="0" w:space="0" w:color="auto"/>
      </w:divBdr>
    </w:div>
    <w:div w:id="1700741217">
      <w:bodyDiv w:val="1"/>
      <w:marLeft w:val="0"/>
      <w:marRight w:val="0"/>
      <w:marTop w:val="0"/>
      <w:marBottom w:val="0"/>
      <w:divBdr>
        <w:top w:val="none" w:sz="0" w:space="0" w:color="auto"/>
        <w:left w:val="none" w:sz="0" w:space="0" w:color="auto"/>
        <w:bottom w:val="none" w:sz="0" w:space="0" w:color="auto"/>
        <w:right w:val="none" w:sz="0" w:space="0" w:color="auto"/>
      </w:divBdr>
    </w:div>
    <w:div w:id="1738088018">
      <w:bodyDiv w:val="1"/>
      <w:marLeft w:val="0"/>
      <w:marRight w:val="0"/>
      <w:marTop w:val="0"/>
      <w:marBottom w:val="0"/>
      <w:divBdr>
        <w:top w:val="none" w:sz="0" w:space="0" w:color="auto"/>
        <w:left w:val="none" w:sz="0" w:space="0" w:color="auto"/>
        <w:bottom w:val="none" w:sz="0" w:space="0" w:color="auto"/>
        <w:right w:val="none" w:sz="0" w:space="0" w:color="auto"/>
      </w:divBdr>
    </w:div>
    <w:div w:id="1773892416">
      <w:bodyDiv w:val="1"/>
      <w:marLeft w:val="0"/>
      <w:marRight w:val="0"/>
      <w:marTop w:val="0"/>
      <w:marBottom w:val="0"/>
      <w:divBdr>
        <w:top w:val="none" w:sz="0" w:space="0" w:color="auto"/>
        <w:left w:val="none" w:sz="0" w:space="0" w:color="auto"/>
        <w:bottom w:val="none" w:sz="0" w:space="0" w:color="auto"/>
        <w:right w:val="none" w:sz="0" w:space="0" w:color="auto"/>
      </w:divBdr>
    </w:div>
    <w:div w:id="1796410294">
      <w:bodyDiv w:val="1"/>
      <w:marLeft w:val="0"/>
      <w:marRight w:val="0"/>
      <w:marTop w:val="0"/>
      <w:marBottom w:val="0"/>
      <w:divBdr>
        <w:top w:val="none" w:sz="0" w:space="0" w:color="auto"/>
        <w:left w:val="none" w:sz="0" w:space="0" w:color="auto"/>
        <w:bottom w:val="none" w:sz="0" w:space="0" w:color="auto"/>
        <w:right w:val="none" w:sz="0" w:space="0" w:color="auto"/>
      </w:divBdr>
    </w:div>
    <w:div w:id="1844392909">
      <w:bodyDiv w:val="1"/>
      <w:marLeft w:val="0"/>
      <w:marRight w:val="0"/>
      <w:marTop w:val="0"/>
      <w:marBottom w:val="0"/>
      <w:divBdr>
        <w:top w:val="none" w:sz="0" w:space="0" w:color="auto"/>
        <w:left w:val="none" w:sz="0" w:space="0" w:color="auto"/>
        <w:bottom w:val="none" w:sz="0" w:space="0" w:color="auto"/>
        <w:right w:val="none" w:sz="0" w:space="0" w:color="auto"/>
      </w:divBdr>
    </w:div>
    <w:div w:id="1929732113">
      <w:bodyDiv w:val="1"/>
      <w:marLeft w:val="0"/>
      <w:marRight w:val="0"/>
      <w:marTop w:val="0"/>
      <w:marBottom w:val="0"/>
      <w:divBdr>
        <w:top w:val="none" w:sz="0" w:space="0" w:color="auto"/>
        <w:left w:val="none" w:sz="0" w:space="0" w:color="auto"/>
        <w:bottom w:val="none" w:sz="0" w:space="0" w:color="auto"/>
        <w:right w:val="none" w:sz="0" w:space="0" w:color="auto"/>
      </w:divBdr>
      <w:divsChild>
        <w:div w:id="224951428">
          <w:marLeft w:val="0"/>
          <w:marRight w:val="0"/>
          <w:marTop w:val="0"/>
          <w:marBottom w:val="0"/>
          <w:divBdr>
            <w:top w:val="none" w:sz="0" w:space="0" w:color="auto"/>
            <w:left w:val="none" w:sz="0" w:space="0" w:color="auto"/>
            <w:bottom w:val="none" w:sz="0" w:space="0" w:color="auto"/>
            <w:right w:val="none" w:sz="0" w:space="0" w:color="auto"/>
          </w:divBdr>
        </w:div>
      </w:divsChild>
    </w:div>
    <w:div w:id="1962031075">
      <w:bodyDiv w:val="1"/>
      <w:marLeft w:val="0"/>
      <w:marRight w:val="0"/>
      <w:marTop w:val="0"/>
      <w:marBottom w:val="0"/>
      <w:divBdr>
        <w:top w:val="none" w:sz="0" w:space="0" w:color="auto"/>
        <w:left w:val="none" w:sz="0" w:space="0" w:color="auto"/>
        <w:bottom w:val="none" w:sz="0" w:space="0" w:color="auto"/>
        <w:right w:val="none" w:sz="0" w:space="0" w:color="auto"/>
      </w:divBdr>
    </w:div>
    <w:div w:id="2008560419">
      <w:bodyDiv w:val="1"/>
      <w:marLeft w:val="0"/>
      <w:marRight w:val="0"/>
      <w:marTop w:val="0"/>
      <w:marBottom w:val="0"/>
      <w:divBdr>
        <w:top w:val="none" w:sz="0" w:space="0" w:color="auto"/>
        <w:left w:val="none" w:sz="0" w:space="0" w:color="auto"/>
        <w:bottom w:val="none" w:sz="0" w:space="0" w:color="auto"/>
        <w:right w:val="none" w:sz="0" w:space="0" w:color="auto"/>
      </w:divBdr>
    </w:div>
    <w:div w:id="2077707353">
      <w:bodyDiv w:val="1"/>
      <w:marLeft w:val="0"/>
      <w:marRight w:val="0"/>
      <w:marTop w:val="0"/>
      <w:marBottom w:val="0"/>
      <w:divBdr>
        <w:top w:val="none" w:sz="0" w:space="0" w:color="auto"/>
        <w:left w:val="none" w:sz="0" w:space="0" w:color="auto"/>
        <w:bottom w:val="none" w:sz="0" w:space="0" w:color="auto"/>
        <w:right w:val="none" w:sz="0" w:space="0" w:color="auto"/>
      </w:divBdr>
    </w:div>
    <w:div w:id="2094861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21" Type="http://schemas.openxmlformats.org/officeDocument/2006/relationships/image" Target="media/image3.jpeg"/><Relationship Id="rId42" Type="http://schemas.openxmlformats.org/officeDocument/2006/relationships/hyperlink" Target="https://www.ucl.ac.uk/students/askucl" TargetMode="External"/><Relationship Id="rId47" Type="http://schemas.openxmlformats.org/officeDocument/2006/relationships/hyperlink" Target="http://www.tvlicensing.co.uk/students" TargetMode="External"/><Relationship Id="rId63" Type="http://schemas.openxmlformats.org/officeDocument/2006/relationships/hyperlink" Target="http://studentsunionucl.org/forms/report-hate-crime-or-hate-incident" TargetMode="External"/><Relationship Id="rId68" Type="http://schemas.openxmlformats.org/officeDocument/2006/relationships/hyperlink" Target="https://www.samaritans.org/" TargetMode="External"/><Relationship Id="rId84" Type="http://schemas.openxmlformats.org/officeDocument/2006/relationships/footer" Target="footer4.xml"/><Relationship Id="rId16" Type="http://schemas.openxmlformats.org/officeDocument/2006/relationships/hyperlink" Target="https://www.ucl.ac.uk/academic-manual/chapters/chapter-6-student-casework-framework/section-1-code-conduct-students" TargetMode="External"/><Relationship Id="rId11" Type="http://schemas.openxmlformats.org/officeDocument/2006/relationships/footnotes" Target="footnotes.xml"/><Relationship Id="rId32" Type="http://schemas.openxmlformats.org/officeDocument/2006/relationships/image" Target="http://www.wfb.org.uk/Assets/fire%20safety/safety%20advice/electrical%20safety/elec_3.jpg" TargetMode="External"/><Relationship Id="rId37" Type="http://schemas.openxmlformats.org/officeDocument/2006/relationships/hyperlink" Target="https://www.ucl.ac.uk/students/policies/health-and-wellbeing" TargetMode="External"/><Relationship Id="rId53" Type="http://schemas.openxmlformats.org/officeDocument/2006/relationships/footer" Target="footer1.xml"/><Relationship Id="rId58" Type="http://schemas.openxmlformats.org/officeDocument/2006/relationships/hyperlink" Target="https://www.ucl.ac.uk/students/askucl-student-enquiry-system" TargetMode="External"/><Relationship Id="rId74" Type="http://schemas.openxmlformats.org/officeDocument/2006/relationships/hyperlink" Target="http://www.ucl.ac.uk/iss" TargetMode="External"/><Relationship Id="rId79" Type="http://schemas.openxmlformats.org/officeDocument/2006/relationships/hyperlink" Target="https://www.ucl.ac.uk/legal-services/privacy/ucl-student-privacy" TargetMode="External"/><Relationship Id="rId5" Type="http://schemas.openxmlformats.org/officeDocument/2006/relationships/customXml" Target="../customXml/item5.xml"/><Relationship Id="rId19" Type="http://schemas.openxmlformats.org/officeDocument/2006/relationships/hyperlink" Target="https://www.ucl.ac.uk/isd/services/get-connected/halls-residence-network-connections" TargetMode="External"/><Relationship Id="rId14" Type="http://schemas.openxmlformats.org/officeDocument/2006/relationships/hyperlink" Target="https://www.ucl.ac.uk/accommodation/" TargetMode="External"/><Relationship Id="rId22" Type="http://schemas.openxmlformats.org/officeDocument/2006/relationships/image" Target="media/image4.jpeg"/><Relationship Id="rId27" Type="http://schemas.openxmlformats.org/officeDocument/2006/relationships/image" Target="http://www.esc.org.uk/images/safety-in-the-home/advice-and-tips/13a-fuse.gif" TargetMode="External"/><Relationship Id="rId30" Type="http://schemas.openxmlformats.org/officeDocument/2006/relationships/image" Target="http://www.wfb.org.uk/Assets/fire%20safety/safety%20advice/electrical%20safety/elec_1.jpg" TargetMode="External"/><Relationship Id="rId35" Type="http://schemas.openxmlformats.org/officeDocument/2006/relationships/image" Target="media/image12.jpeg"/><Relationship Id="rId43" Type="http://schemas.openxmlformats.org/officeDocument/2006/relationships/hyperlink" Target="https://www.ucl.ac.uk/students/askucl" TargetMode="External"/><Relationship Id="rId48" Type="http://schemas.openxmlformats.org/officeDocument/2006/relationships/hyperlink" Target="https://www.ucl.ac.uk/students/askucl-student-enquiry-system" TargetMode="External"/><Relationship Id="rId56" Type="http://schemas.openxmlformats.org/officeDocument/2006/relationships/hyperlink" Target="https://www.ucl.ac.uk/students/support-and-wellbeing/serious-concerns-about-student/student-concern-form" TargetMode="External"/><Relationship Id="rId64" Type="http://schemas.openxmlformats.org/officeDocument/2006/relationships/hyperlink" Target="https://studentsunionucl.org/advice-and-support/find-help/advice-service" TargetMode="External"/><Relationship Id="rId69" Type="http://schemas.openxmlformats.org/officeDocument/2006/relationships/hyperlink" Target="http://www.mind.org.uk" TargetMode="External"/><Relationship Id="rId77" Type="http://schemas.openxmlformats.org/officeDocument/2006/relationships/hyperlink" Target="http://www.ukcisa.org.uk/" TargetMode="External"/><Relationship Id="rId8" Type="http://schemas.openxmlformats.org/officeDocument/2006/relationships/styles" Target="styles.xml"/><Relationship Id="rId51" Type="http://schemas.openxmlformats.org/officeDocument/2006/relationships/hyperlink" Target="https://www.ucl.ac.uk/students/askucl-student-enquiry-system" TargetMode="External"/><Relationship Id="rId72" Type="http://schemas.openxmlformats.org/officeDocument/2006/relationships/hyperlink" Target="https://www.ucl.ac.uk/students/support-and-wellbeing/health-care/register-doctor" TargetMode="External"/><Relationship Id="rId80" Type="http://schemas.openxmlformats.org/officeDocument/2006/relationships/hyperlink" Target="https://www.ucl.ac.uk/accommodation/about-us/privacy-policies#:~:text=We%20do%20not%20share%20personal,resident%20in%20UCL%20provided%20accommodation.&amp;text=It%20is%20important%20that%20you,effect%20on%20your%20accommodation%20needs"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lovespace.co.uk/" TargetMode="External"/><Relationship Id="rId25" Type="http://schemas.openxmlformats.org/officeDocument/2006/relationships/image" Target="http://www.esc.org.uk/images/safety-in-the-home/advice-and-tips/3a-fuse.gif" TargetMode="External"/><Relationship Id="rId33" Type="http://schemas.openxmlformats.org/officeDocument/2006/relationships/image" Target="media/image11.jpeg"/><Relationship Id="rId38" Type="http://schemas.openxmlformats.org/officeDocument/2006/relationships/hyperlink" Target="https://eur01.safelinks.protection.outlook.com/?url=https%3A%2F%2Fstudentsunionucl.org%2Factive-bystander-programme%23%3A~%3Atext%3DWhat%2520is%2520the%2520Active%2520Bystander%2Con-%2520and%2520off-campus.&amp;data=05%7C01%7Cs.cosgrove%40ucl.ac.uk%7C55de8cb1f8474e033d4b08db09df7161%7C1faf88fea9984c5b93c9210a11d9a5c2%7C0%7C0%7C638114627502227958%7CUnknown%7CTWFpbGZsb3d8eyJWIjoiMC4wLjAwMDAiLCJQIjoiV2luMzIiLCJBTiI6Ik1haWwiLCJXVCI6Mn0%3D%7C3000%7C%7C%7C&amp;sdata=3I70v8APQLA%2FOMYnT8Ngdn1cCQI4fYpHKgJgqkY5JXk%3D&amp;reserved=0" TargetMode="External"/><Relationship Id="rId46" Type="http://schemas.openxmlformats.org/officeDocument/2006/relationships/hyperlink" Target="https://www.gov.uk/register-to-vote" TargetMode="External"/><Relationship Id="rId59" Type="http://schemas.openxmlformats.org/officeDocument/2006/relationships/hyperlink" Target="https://www.ucl.ac.uk/students/support-and-wellbeing/serious-concerns-about-student/student-concern-form" TargetMode="External"/><Relationship Id="rId67" Type="http://schemas.openxmlformats.org/officeDocument/2006/relationships/hyperlink" Target="http://www.nightline.org.uk" TargetMode="External"/><Relationship Id="rId20" Type="http://schemas.openxmlformats.org/officeDocument/2006/relationships/image" Target="media/image2.png"/><Relationship Id="rId41" Type="http://schemas.openxmlformats.org/officeDocument/2006/relationships/hyperlink" Target="https://www.ucl.ac.uk/safety-services/governance" TargetMode="External"/><Relationship Id="rId54" Type="http://schemas.openxmlformats.org/officeDocument/2006/relationships/header" Target="header2.xml"/><Relationship Id="rId62" Type="http://schemas.openxmlformats.org/officeDocument/2006/relationships/hyperlink" Target="https://report-support.ucl.ac.uk/" TargetMode="External"/><Relationship Id="rId70" Type="http://schemas.openxmlformats.org/officeDocument/2006/relationships/hyperlink" Target="http://www.talktofrank.com" TargetMode="External"/><Relationship Id="rId75" Type="http://schemas.openxmlformats.org/officeDocument/2006/relationships/hyperlink" Target="https://www.ucl.ac.uk/students/askucl-student-enquiry-system" TargetMode="External"/><Relationship Id="rId83"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ucl.ac.uk/academic-manual/chapters/chapter-6-student-casework-framework/section-1-code-conduct-students" TargetMode="External"/><Relationship Id="rId23" Type="http://schemas.openxmlformats.org/officeDocument/2006/relationships/image" Target="media/image5.jpeg"/><Relationship Id="rId28" Type="http://schemas.openxmlformats.org/officeDocument/2006/relationships/image" Target="media/image8.jpeg"/><Relationship Id="rId36" Type="http://schemas.openxmlformats.org/officeDocument/2006/relationships/hyperlink" Target="https://www.ucl.ac.uk/students/support-and-wellbeing/evening-and-weekend-support" TargetMode="External"/><Relationship Id="rId49" Type="http://schemas.openxmlformats.org/officeDocument/2006/relationships/hyperlink" Target="https://www.ucl.ac.uk/students/student-support-and-wellbeing" TargetMode="External"/><Relationship Id="rId57" Type="http://schemas.openxmlformats.org/officeDocument/2006/relationships/hyperlink" Target="mailto:studentofconcern@ucl.ac.uk" TargetMode="External"/><Relationship Id="rId10" Type="http://schemas.openxmlformats.org/officeDocument/2006/relationships/webSettings" Target="webSettings.xml"/><Relationship Id="rId31" Type="http://schemas.openxmlformats.org/officeDocument/2006/relationships/image" Target="media/image10.jpeg"/><Relationship Id="rId44" Type="http://schemas.openxmlformats.org/officeDocument/2006/relationships/hyperlink" Target="https://www.ucl.ac.uk/academic-manual/chapters/chapter-6-student-casework-framework/section-10-ucl-student-complaints-procedure" TargetMode="External"/><Relationship Id="rId52" Type="http://schemas.openxmlformats.org/officeDocument/2006/relationships/header" Target="header1.xml"/><Relationship Id="rId60" Type="http://schemas.openxmlformats.org/officeDocument/2006/relationships/hyperlink" Target="https://www.ucl.ac.uk/students/term-dates-and-closures-2018-19" TargetMode="External"/><Relationship Id="rId65" Type="http://schemas.openxmlformats.org/officeDocument/2006/relationships/hyperlink" Target="https://www.ucl.ac.uk/students/askucl-student-enquiry-system" TargetMode="External"/><Relationship Id="rId73" Type="http://schemas.openxmlformats.org/officeDocument/2006/relationships/hyperlink" Target="mailto:casework@ucl.ac.uk" TargetMode="External"/><Relationship Id="rId78" Type="http://schemas.openxmlformats.org/officeDocument/2006/relationships/hyperlink" Target="http://www.britishcouncil.org/" TargetMode="External"/><Relationship Id="rId81" Type="http://schemas.openxmlformats.org/officeDocument/2006/relationships/header" Target="header3.xml"/><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hyperlink" Target="https://accommodation.ucl.ac.uk/StarRezPortalX/832C7A4F/1/1/Home-UCL_Accommodation_Po?UrlToken=2ABE0CCC" TargetMode="External"/><Relationship Id="rId39" Type="http://schemas.openxmlformats.org/officeDocument/2006/relationships/hyperlink" Target="http://www.universitiesuk.ac.uk" TargetMode="External"/><Relationship Id="rId34" Type="http://schemas.openxmlformats.org/officeDocument/2006/relationships/image" Target="http://www.wfb.org.uk/Assets/fire%20safety/safety%20advice/electrical%20safety/elec_4.jpg" TargetMode="External"/><Relationship Id="rId50" Type="http://schemas.openxmlformats.org/officeDocument/2006/relationships/hyperlink" Target="https://www.ucl.ac.uk/students/support-and-wellbeing/mental-health-and-wellbeing/ucl-247-student-support-line" TargetMode="External"/><Relationship Id="rId55" Type="http://schemas.openxmlformats.org/officeDocument/2006/relationships/footer" Target="footer2.xml"/><Relationship Id="rId76" Type="http://schemas.openxmlformats.org/officeDocument/2006/relationships/hyperlink" Target="https://www.ucl.ac.uk/students/immigration-and-visas/student-immigration-advice" TargetMode="External"/><Relationship Id="rId7" Type="http://schemas.openxmlformats.org/officeDocument/2006/relationships/numbering" Target="numbering.xml"/><Relationship Id="rId71" Type="http://schemas.openxmlformats.org/officeDocument/2006/relationships/hyperlink" Target="https://switchboard.lgbt/" TargetMode="External"/><Relationship Id="rId2" Type="http://schemas.openxmlformats.org/officeDocument/2006/relationships/customXml" Target="../customXml/item2.xml"/><Relationship Id="rId29" Type="http://schemas.openxmlformats.org/officeDocument/2006/relationships/image" Target="media/image9.jpeg"/><Relationship Id="rId24" Type="http://schemas.openxmlformats.org/officeDocument/2006/relationships/image" Target="media/image6.png"/><Relationship Id="rId40" Type="http://schemas.openxmlformats.org/officeDocument/2006/relationships/hyperlink" Target="https://www.universitiesuk.ac.uk/accommodationcodeofpractice" TargetMode="External"/><Relationship Id="rId45" Type="http://schemas.openxmlformats.org/officeDocument/2006/relationships/hyperlink" Target="https://www.ucl.ac.uk/accommodation/current-residents/about-your-hall/construction-works" TargetMode="External"/><Relationship Id="rId66" Type="http://schemas.openxmlformats.org/officeDocument/2006/relationships/hyperlink" Target="mailto:s.bimson@ucl.ac.uk" TargetMode="External"/><Relationship Id="rId87" Type="http://schemas.microsoft.com/office/2020/10/relationships/intelligence" Target="intelligence2.xml"/><Relationship Id="rId61" Type="http://schemas.openxmlformats.org/officeDocument/2006/relationships/hyperlink" Target="https://www.ucl.ac.uk/students/support-and-wellbeing/if-you-are-concerned-about-student" TargetMode="External"/><Relationship Id="rId8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1a3ce0f-2ad1-4a1b-9ab0-3645526e43b6">
      <UserInfo>
        <DisplayName>Accommodation Leadership Team Members</DisplayName>
        <AccountId>18</AccountId>
        <AccountType/>
      </UserInfo>
    </SharedWithUsers>
    <Matter_x0020_Number_x0020_Generator xmlns="d5ecacbb-6a5a-4a4c-b19f-3c5684568145">
      <Url xsi:nil="true"/>
      <Description xsi:nil="true"/>
    </Matter_x0020_Number_x0020_Generator>
    <j2918ade26174a51ba6e58c0a991091e xmlns="11a3ce0f-2ad1-4a1b-9ab0-3645526e43b6">
      <Terms xmlns="http://schemas.microsoft.com/office/infopath/2007/PartnerControls">
        <TermInfo xmlns="http://schemas.microsoft.com/office/infopath/2007/PartnerControls">
          <TermName xmlns="http://schemas.microsoft.com/office/infopath/2007/PartnerControls">Sarah Willey</TermName>
          <TermId xmlns="http://schemas.microsoft.com/office/infopath/2007/PartnerControls">2a2a43f7-7c28-42d0-ac49-ee7c6bd093cb</TermId>
        </TermInfo>
      </Terms>
    </j2918ade26174a51ba6e58c0a991091e>
    <Matter_x0020_Number xmlns="11a3ce0f-2ad1-4a1b-9ab0-3645526e43b6">PFS.28.061</Matter_x0020_Number>
    <Instructing_x0020_Client xmlns="11a3ce0f-2ad1-4a1b-9ab0-3645526e43b6">
      <UserInfo>
        <DisplayName>Cosgrove, Siobhan</DisplayName>
        <AccountId>1567</AccountId>
        <AccountType/>
      </UserInfo>
    </Instructing_x0020_Client>
    <TaxCatchAll xmlns="11a3ce0f-2ad1-4a1b-9ab0-3645526e43b6">
      <Value>46</Value>
      <Value>2</Value>
      <Value>22</Value>
    </TaxCatchAll>
    <Matter_x0020_Number_x0020_Workflow xmlns="d5ecacbb-6a5a-4a4c-b19f-3c5684568145">
      <Url>https://liveuclac.sharepoint.com/sites/legalservicesdms/_layouts/15/wrkstat.aspx?List=d5ecacbb-6a5a-4a4c-b19f-3c5684568145&amp;WorkflowInstanceName=d494891d-a30a-4466-a8c5-0ab4fdca5374</Url>
      <Description>Starting processing...</Description>
    </Matter_x0020_Number_x0020_Workflow>
    <d119c0cc1b5b422490bb5b5bd4dfc479 xmlns="11a3ce0f-2ad1-4a1b-9ab0-3645526e43b6">
      <Terms xmlns="http://schemas.microsoft.com/office/infopath/2007/PartnerControls">
        <TermInfo xmlns="http://schemas.microsoft.com/office/infopath/2007/PartnerControls">
          <TermName xmlns="http://schemas.microsoft.com/office/infopath/2007/PartnerControls">Advisory</TermName>
          <TermId xmlns="http://schemas.microsoft.com/office/infopath/2007/PartnerControls">dd69f154-b5c3-49d4-ae8b-f88380411877</TermId>
        </TermInfo>
      </Terms>
    </d119c0cc1b5b422490bb5b5bd4dfc479>
    <Instructing_x0020_Unit xmlns="11a3ce0f-2ad1-4a1b-9ab0-3645526e43b6">Estates </Instructing_x0020_Unit>
    <p937c0088ffa444d989d58de475ea9f6 xmlns="11a3ce0f-2ad1-4a1b-9ab0-3645526e43b6">
      <Terms xmlns="http://schemas.microsoft.com/office/infopath/2007/PartnerControls">
        <TermInfo xmlns="http://schemas.microsoft.com/office/infopath/2007/PartnerControls">
          <TermName xmlns="http://schemas.microsoft.com/office/infopath/2007/PartnerControls">Contractual document</TermName>
          <TermId xmlns="http://schemas.microsoft.com/office/infopath/2007/PartnerControls">2bf2cd75-b669-42be-9de0-401eae5068fb</TermId>
        </TermInfo>
      </Terms>
    </p937c0088ffa444d989d58de475ea9f6>
    <_dlc_DocId xmlns="11a3ce0f-2ad1-4a1b-9ab0-3645526e43b6">UCLLEGAL-2-223227</_dlc_DocId>
    <_dlc_DocIdUrl xmlns="11a3ce0f-2ad1-4a1b-9ab0-3645526e43b6">
      <Url>https://liveuclac.sharepoint.com/sites/legalservicesdms/_layouts/15/DocIdRedir.aspx?ID=UCLLEGAL-2-223227</Url>
      <Description>UCLLEGAL-2-223227</Description>
    </_dlc_DocIdUrl>
  </documentManagement>
</p:properties>
</file>

<file path=customXml/item2.xml>��< ? x m l   v e r s i o n = " 1 . 0 "   e n c o d i n g = " u t f - 1 6 " ? > < p r o p e r t i e s   x m l n s = " h t t p : / / w w w . i m a n a g e . c o m / w o r k / x m l s c h e m a " >  
     < d o c u m e n t i d > A C T I V E ! 1 4 5 9 2 9 0 7 2 . 1 < / d o c u m e n t i d >  
     < s e n d e r i d > S F 1 4 < / s e n d e r i d >  
     < s e n d e r e m a i l > S a r a h . F r i p p @ p i n s e n t m a s o n s . c o m < / s e n d e r e m a i l >  
     < l a s t m o d i f i e d > 2 0 2 4 - 0 2 - 0 6 T 1 5 : 5 5 : 0 0 . 0 0 0 0 0 0 0 + 0 0 : 0 0 < / l a s t m o d i f i e d >  
     < d a t a b a s e > A C T I V E < / d a t a b a s e >  
 < / 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Matter Document" ma:contentTypeID="0x0101009E3BC4EAA595EE48A37D871CF40F441D01002D449B3DDA2E5D41BE56497EA6729C2A" ma:contentTypeVersion="18" ma:contentTypeDescription="" ma:contentTypeScope="" ma:versionID="c11858ff703a4050c6ef525c400080f8">
  <xsd:schema xmlns:xsd="http://www.w3.org/2001/XMLSchema" xmlns:xs="http://www.w3.org/2001/XMLSchema" xmlns:p="http://schemas.microsoft.com/office/2006/metadata/properties" xmlns:ns2="11a3ce0f-2ad1-4a1b-9ab0-3645526e43b6" xmlns:ns3="d5ecacbb-6a5a-4a4c-b19f-3c5684568145" targetNamespace="http://schemas.microsoft.com/office/2006/metadata/properties" ma:root="true" ma:fieldsID="e41db01911fe3104b13f8b3a54242338" ns2:_="" ns3:_="">
    <xsd:import namespace="11a3ce0f-2ad1-4a1b-9ab0-3645526e43b6"/>
    <xsd:import namespace="d5ecacbb-6a5a-4a4c-b19f-3c5684568145"/>
    <xsd:element name="properties">
      <xsd:complexType>
        <xsd:sequence>
          <xsd:element name="documentManagement">
            <xsd:complexType>
              <xsd:all>
                <xsd:element ref="ns2:_dlc_DocId" minOccurs="0"/>
                <xsd:element ref="ns2:_dlc_DocIdUrl" minOccurs="0"/>
                <xsd:element ref="ns2:_dlc_DocIdPersistId" minOccurs="0"/>
                <xsd:element ref="ns2:p937c0088ffa444d989d58de475ea9f6" minOccurs="0"/>
                <xsd:element ref="ns2:TaxCatchAll" minOccurs="0"/>
                <xsd:element ref="ns2:TaxCatchAllLabel" minOccurs="0"/>
                <xsd:element ref="ns3:Matter_x0020_Number_x0020_Workflow" minOccurs="0"/>
                <xsd:element ref="ns3:Matter_x0020_Number_x0020_Generator" minOccurs="0"/>
                <xsd:element ref="ns2:Matter_x0020_Number" minOccurs="0"/>
                <xsd:element ref="ns2:Instructing_x0020_Unit" minOccurs="0"/>
                <xsd:element ref="ns2:j2918ade26174a51ba6e58c0a991091e" minOccurs="0"/>
                <xsd:element ref="ns2:Instructing_x0020_Client"/>
                <xsd:element ref="ns2:d119c0cc1b5b422490bb5b5bd4dfc479" minOccurs="0"/>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3ce0f-2ad1-4a1b-9ab0-3645526e43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937c0088ffa444d989d58de475ea9f6" ma:index="11" nillable="true" ma:taxonomy="true" ma:internalName="p937c0088ffa444d989d58de475ea9f6" ma:taxonomyFieldName="Document_x0020_Type" ma:displayName="Document Type" ma:default="" ma:fieldId="{9937c008-8ffa-444d-989d-58de475ea9f6}" ma:sspId="579a89b1-2c2c-4f7f-9bd7-7914fb13a02b" ma:termSetId="08c7437e-32ce-47ba-b9e5-1c951508e5af"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c8cecefe-3c70-4453-903f-77c0dc91dc3f}" ma:internalName="TaxCatchAll" ma:showField="CatchAllData" ma:web="11a3ce0f-2ad1-4a1b-9ab0-3645526e43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8cecefe-3c70-4453-903f-77c0dc91dc3f}" ma:internalName="TaxCatchAllLabel" ma:readOnly="true" ma:showField="CatchAllDataLabel" ma:web="11a3ce0f-2ad1-4a1b-9ab0-3645526e43b6">
      <xsd:complexType>
        <xsd:complexContent>
          <xsd:extension base="dms:MultiChoiceLookup">
            <xsd:sequence>
              <xsd:element name="Value" type="dms:Lookup" maxOccurs="unbounded" minOccurs="0" nillable="true"/>
            </xsd:sequence>
          </xsd:extension>
        </xsd:complexContent>
      </xsd:complexType>
    </xsd:element>
    <xsd:element name="Matter_x0020_Number" ma:index="18" nillable="true" ma:displayName="Matter Number" ma:internalName="Matter_x0020_Number">
      <xsd:simpleType>
        <xsd:restriction base="dms:Text">
          <xsd:maxLength value="255"/>
        </xsd:restriction>
      </xsd:simpleType>
    </xsd:element>
    <xsd:element name="Instructing_x0020_Unit" ma:index="19" nillable="true" ma:displayName="Instructing Unit" ma:description="Please enter the details of the Instructing Unit." ma:internalName="Instructing_x0020_Unit">
      <xsd:simpleType>
        <xsd:restriction base="dms:Text">
          <xsd:maxLength value="255"/>
        </xsd:restriction>
      </xsd:simpleType>
    </xsd:element>
    <xsd:element name="j2918ade26174a51ba6e58c0a991091e" ma:index="20" ma:taxonomy="true" ma:internalName="j2918ade26174a51ba6e58c0a991091e" ma:taxonomyFieldName="Legal_x0020_Team_x0020_Lead" ma:displayName="Legal Team Lead" ma:default="" ma:fieldId="{32918ade-2617-4a51-ba6e-58c0a991091e}" ma:sspId="579a89b1-2c2c-4f7f-9bd7-7914fb13a02b" ma:termSetId="c8ee732a-c3fc-4f93-8753-27eee610f98b" ma:anchorId="00000000-0000-0000-0000-000000000000" ma:open="false" ma:isKeyword="false">
      <xsd:complexType>
        <xsd:sequence>
          <xsd:element ref="pc:Terms" minOccurs="0" maxOccurs="1"/>
        </xsd:sequence>
      </xsd:complexType>
    </xsd:element>
    <xsd:element name="Instructing_x0020_Client" ma:index="22" ma:displayName="Instructing Client" ma:list="UserInfo" ma:SharePointGroup="0" ma:internalName="Instructing_x0020_Client"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119c0cc1b5b422490bb5b5bd4dfc479" ma:index="23" ma:taxonomy="true" ma:internalName="d119c0cc1b5b422490bb5b5bd4dfc479" ma:taxonomyFieldName="Matter_x0020_Type" ma:displayName="Matter Type" ma:default="" ma:fieldId="{d119c0cc-1b5b-4224-90bb-5b5bd4dfc479}" ma:sspId="579a89b1-2c2c-4f7f-9bd7-7914fb13a02b" ma:termSetId="8e5b4e75-5378-4ae5-9604-42cce8f216f6" ma:anchorId="00000000-0000-0000-0000-000000000000" ma:open="false" ma:isKeyword="fals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6" nillable="true" ma:displayName="Sharing Hint Hash" ma:internalName="SharingHintHash" ma:readOnly="true">
      <xsd:simpleType>
        <xsd:restriction base="dms:Text"/>
      </xsd:simple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ecacbb-6a5a-4a4c-b19f-3c5684568145" elementFormDefault="qualified">
    <xsd:import namespace="http://schemas.microsoft.com/office/2006/documentManagement/types"/>
    <xsd:import namespace="http://schemas.microsoft.com/office/infopath/2007/PartnerControls"/>
    <xsd:element name="Matter_x0020_Number_x0020_Workflow" ma:index="16" nillable="true" ma:displayName="Matter Number Workflow" ma:internalName="Matter_x0020_Number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atter_x0020_Number_x0020_Generator" ma:index="17" nillable="true" ma:displayName="Matter Number Generator" ma:internalName="Matter_x0020_Number_x0020_Generator">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2249DAA-E26D-4D03-B244-2853A879498B}">
  <ds:schemaRefs>
    <ds:schemaRef ds:uri="http://schemas.microsoft.com/office/2006/metadata/properties"/>
    <ds:schemaRef ds:uri="http://schemas.microsoft.com/office/infopath/2007/PartnerControls"/>
    <ds:schemaRef ds:uri="11a3ce0f-2ad1-4a1b-9ab0-3645526e43b6"/>
    <ds:schemaRef ds:uri="d5ecacbb-6a5a-4a4c-b19f-3c5684568145"/>
  </ds:schemaRefs>
</ds:datastoreItem>
</file>

<file path=customXml/itemProps2.xml><?xml version="1.0" encoding="utf-8"?>
<ds:datastoreItem xmlns:ds="http://schemas.openxmlformats.org/officeDocument/2006/customXml" ds:itemID="{A3DE7067-6ADB-48BB-A76F-A875D9492840}">
  <ds:schemaRefs>
    <ds:schemaRef ds:uri="http://www.imanage.com/work/xmlschema"/>
  </ds:schemaRefs>
</ds:datastoreItem>
</file>

<file path=customXml/itemProps3.xml><?xml version="1.0" encoding="utf-8"?>
<ds:datastoreItem xmlns:ds="http://schemas.openxmlformats.org/officeDocument/2006/customXml" ds:itemID="{E75C23C9-5B0B-4A47-A5A5-636870DD2C23}">
  <ds:schemaRefs>
    <ds:schemaRef ds:uri="http://schemas.microsoft.com/sharepoint/v3/contenttype/forms"/>
  </ds:schemaRefs>
</ds:datastoreItem>
</file>

<file path=customXml/itemProps4.xml><?xml version="1.0" encoding="utf-8"?>
<ds:datastoreItem xmlns:ds="http://schemas.openxmlformats.org/officeDocument/2006/customXml" ds:itemID="{4A4439A3-B7BE-406B-BAE4-3516300D8FE4}">
  <ds:schemaRefs>
    <ds:schemaRef ds:uri="http://schemas.openxmlformats.org/officeDocument/2006/bibliography"/>
  </ds:schemaRefs>
</ds:datastoreItem>
</file>

<file path=customXml/itemProps5.xml><?xml version="1.0" encoding="utf-8"?>
<ds:datastoreItem xmlns:ds="http://schemas.openxmlformats.org/officeDocument/2006/customXml" ds:itemID="{3104911D-BF6D-41FC-983F-D9E7D50BB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a3ce0f-2ad1-4a1b-9ab0-3645526e43b6"/>
    <ds:schemaRef ds:uri="d5ecacbb-6a5a-4a4c-b19f-3c5684568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5764216-955E-4D26-8A74-4534777F9CD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33</Pages>
  <Words>12655</Words>
  <Characters>72135</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General Regulations REDv2 SW 05 05 2021</vt:lpstr>
    </vt:vector>
  </TitlesOfParts>
  <Company/>
  <LinksUpToDate>false</LinksUpToDate>
  <CharactersWithSpaces>84621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Regulations REDv2 SW 05 05 2021</dc:title>
  <dc:subject/>
  <dc:creator>Kati Kaarlehto</dc:creator>
  <cp:keywords/>
  <dc:description/>
  <cp:lastModifiedBy>Ash Blakemore</cp:lastModifiedBy>
  <cp:revision>8</cp:revision>
  <cp:lastPrinted>2023-10-13T15:27:00Z</cp:lastPrinted>
  <dcterms:created xsi:type="dcterms:W3CDTF">2024-03-12T10:23:00Z</dcterms:created>
  <dcterms:modified xsi:type="dcterms:W3CDTF">2024-03-12T10:29:00Z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0x0101009E3BC4EAA595EE48A37D871CF40F441D01002D449B3DDA2E5D41BE56497EA6729C2A</vt:lpwstr>
  </property>
  <property fmtid="{D5CDD505-2E9C-101B-9397-08002B2CF9AE}" pid="3" name="Legal Team Lead">
    <vt:lpwstr>46</vt:lpwstr>
  </property>
  <property fmtid="{D5CDD505-2E9C-101B-9397-08002B2CF9AE}" pid="4" name="Matter Type">
    <vt:lpwstr>2</vt:lpwstr>
  </property>
  <property fmtid="{D5CDD505-2E9C-101B-9397-08002B2CF9AE}" pid="5" name="_dlc_DocIdItemGuid">
    <vt:lpwstr>7b57588f-d8ce-44bf-9765-1466fc70a9a9</vt:lpwstr>
  </property>
  <property fmtid="{D5CDD505-2E9C-101B-9397-08002B2CF9AE}" pid="6" name="Document Type">
    <vt:lpwstr>22;#Contractual document|2bf2cd75-b669-42be-9de0-401eae5068fb</vt:lpwstr>
  </property>
  <property fmtid="{D5CDD505-2E9C-101B-9397-08002B2CF9AE}" pid="7" name="SD_TIM_Ran">
    <vt:lpwstr>True</vt:lpwstr>
  </property>
  <property fmtid="{D5CDD505-2E9C-101B-9397-08002B2CF9AE}" pid="8" name="Reference">
    <vt:lpwstr>145929072.1\601296</vt:lpwstr>
  </property>
  <property fmtid="{D5CDD505-2E9C-101B-9397-08002B2CF9AE}" pid="9" name="iManageFooter">
    <vt:lpwstr>#145201385v2&lt;ACTIVE&gt; - UCL 2024-25 General Regulations - 12Dec23 - PM comments (05.0...docx</vt:lpwstr>
  </property>
  <property fmtid="{D5CDD505-2E9C-101B-9397-08002B2CF9AE}" pid="10" name="Reference_src">
    <vt:lpwstr>{IMan.Number}.{IMan.Version}\{IMan.imProfileCustom1}</vt:lpwstr>
  </property>
</Properties>
</file>