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715B0" w14:textId="77777777" w:rsidR="001A5479" w:rsidRDefault="001A5479" w:rsidP="001A5479">
      <w:pPr>
        <w:rPr>
          <w:rFonts w:cs="Arial"/>
        </w:rPr>
      </w:pPr>
    </w:p>
    <w:p w14:paraId="66E7E3C4" w14:textId="77777777" w:rsidR="001A5479" w:rsidRPr="00895FE5" w:rsidRDefault="001A5479" w:rsidP="001A5479">
      <w:pPr>
        <w:rPr>
          <w:rFonts w:cs="Arial"/>
        </w:rPr>
      </w:pPr>
    </w:p>
    <w:p w14:paraId="6919C672" w14:textId="77777777" w:rsidR="001A5479" w:rsidRDefault="001A5479" w:rsidP="001A5479"/>
    <w:p w14:paraId="1CDEE101" w14:textId="77777777" w:rsidR="001A5479" w:rsidRPr="008F4EFE" w:rsidRDefault="001A5479" w:rsidP="001A5479">
      <w:r w:rsidRPr="008F4EFE">
        <w:rPr>
          <w:noProof/>
        </w:rPr>
        <w:drawing>
          <wp:anchor distT="0" distB="0" distL="114300" distR="114300" simplePos="0" relativeHeight="251659264" behindDoc="0" locked="0" layoutInCell="1" allowOverlap="1" wp14:anchorId="0E8371FF" wp14:editId="63B9057F">
            <wp:simplePos x="0" y="0"/>
            <wp:positionH relativeFrom="margin">
              <wp:posOffset>2897505</wp:posOffset>
            </wp:positionH>
            <wp:positionV relativeFrom="margin">
              <wp:posOffset>0</wp:posOffset>
            </wp:positionV>
            <wp:extent cx="2828925" cy="798830"/>
            <wp:effectExtent l="0" t="0" r="9525" b="1270"/>
            <wp:wrapSquare wrapText="bothSides"/>
            <wp:docPr id="2"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8925" cy="798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6A91D2" w14:textId="77777777" w:rsidR="001A5479" w:rsidRPr="008F4EFE" w:rsidRDefault="001A5479" w:rsidP="001A5479">
      <w:pPr>
        <w:rPr>
          <w:rFonts w:cs="Arial"/>
        </w:rPr>
      </w:pPr>
    </w:p>
    <w:p w14:paraId="10DD0003" w14:textId="77777777" w:rsidR="001A5479" w:rsidRPr="008F4EFE" w:rsidRDefault="001A5479" w:rsidP="001A5479">
      <w:pPr>
        <w:rPr>
          <w:rFonts w:cs="Arial"/>
        </w:rPr>
      </w:pPr>
    </w:p>
    <w:p w14:paraId="0956285E" w14:textId="23ED8418" w:rsidR="001A5479" w:rsidRDefault="001A5479" w:rsidP="001A5479">
      <w:pPr>
        <w:jc w:val="center"/>
        <w:rPr>
          <w:rFonts w:cs="Arial"/>
          <w:b/>
          <w:bCs/>
        </w:rPr>
      </w:pPr>
      <w:r>
        <w:rPr>
          <w:rFonts w:cs="Arial"/>
          <w:b/>
          <w:bCs/>
        </w:rPr>
        <w:t xml:space="preserve">Student </w:t>
      </w:r>
      <w:r w:rsidRPr="007C4D86">
        <w:rPr>
          <w:rFonts w:cs="Arial"/>
          <w:b/>
          <w:bCs/>
        </w:rPr>
        <w:t>Academic Misconduct</w:t>
      </w:r>
      <w:r>
        <w:rPr>
          <w:rFonts w:cs="Arial"/>
          <w:b/>
          <w:bCs/>
        </w:rPr>
        <w:t xml:space="preserve"> </w:t>
      </w:r>
      <w:r w:rsidR="008C66EB">
        <w:rPr>
          <w:rFonts w:cs="Arial"/>
          <w:b/>
          <w:bCs/>
        </w:rPr>
        <w:t>Outcome</w:t>
      </w:r>
    </w:p>
    <w:p w14:paraId="360F2C52" w14:textId="77777777" w:rsidR="008C66EB" w:rsidRDefault="008C66EB" w:rsidP="001A5479">
      <w:pPr>
        <w:jc w:val="center"/>
        <w:rPr>
          <w:rFonts w:cs="Arial"/>
          <w:b/>
          <w:bCs/>
        </w:rPr>
      </w:pPr>
    </w:p>
    <w:p w14:paraId="14B04088" w14:textId="75B8D96B" w:rsidR="008C66EB" w:rsidRPr="00BA427F" w:rsidRDefault="008C66EB" w:rsidP="008C66EB">
      <w:pPr>
        <w:jc w:val="both"/>
        <w:rPr>
          <w:rFonts w:cs="Arial"/>
          <w:bCs/>
        </w:rPr>
      </w:pPr>
      <w:r w:rsidRPr="007C4D86">
        <w:rPr>
          <w:rFonts w:cs="Arial"/>
          <w:bCs/>
        </w:rPr>
        <w:t>This form is to be completed by the Panel secretary and forwarded to the Departmental Tutor, the Departmental Panel, or the Academic Misconduct Panel where applicable under the Adjudication process set out under Sections 9.3 and 9.4</w:t>
      </w:r>
      <w:r w:rsidRPr="007C4D86">
        <w:rPr>
          <w:bCs/>
        </w:rPr>
        <w:t xml:space="preserve"> </w:t>
      </w:r>
      <w:r w:rsidRPr="007C4D86">
        <w:rPr>
          <w:rFonts w:cs="Arial"/>
          <w:bCs/>
        </w:rPr>
        <w:t>of the Student Academic Misconduct Procedure.</w:t>
      </w:r>
    </w:p>
    <w:p w14:paraId="56085B07" w14:textId="77777777" w:rsidR="007B7764" w:rsidRPr="00BA427F" w:rsidRDefault="007B7764" w:rsidP="008C66EB">
      <w:pPr>
        <w:jc w:val="both"/>
        <w:rPr>
          <w:rFonts w:cs="Arial"/>
          <w:bCs/>
        </w:rPr>
      </w:pPr>
    </w:p>
    <w:p w14:paraId="1C525F0B" w14:textId="73D85F8A" w:rsidR="007B7764" w:rsidRPr="00BA427F" w:rsidRDefault="007B7764" w:rsidP="008C66EB">
      <w:pPr>
        <w:jc w:val="both"/>
        <w:rPr>
          <w:rFonts w:cs="Arial"/>
          <w:bCs/>
        </w:rPr>
      </w:pPr>
      <w:r w:rsidRPr="00BA427F">
        <w:rPr>
          <w:rFonts w:cs="Arial"/>
          <w:bCs/>
        </w:rPr>
        <w:t>A complete copy of this form should be sent to the student, UCL Casework, and the student’s Department and Faculty Tutor.</w:t>
      </w:r>
    </w:p>
    <w:p w14:paraId="7D337B67" w14:textId="77777777" w:rsidR="007B7764" w:rsidRDefault="007B7764" w:rsidP="008C66EB">
      <w:pPr>
        <w:jc w:val="both"/>
        <w:rPr>
          <w:rFonts w:cs="Arial"/>
          <w:bCs/>
          <w:noProof/>
          <w:szCs w:val="20"/>
        </w:rPr>
      </w:pPr>
    </w:p>
    <w:p w14:paraId="0FE73DEB" w14:textId="1CCAAB12" w:rsidR="001E766C" w:rsidRPr="001E766C" w:rsidRDefault="001E766C" w:rsidP="008C66EB">
      <w:pPr>
        <w:jc w:val="both"/>
        <w:rPr>
          <w:rFonts w:cs="Arial"/>
          <w:b/>
          <w:noProof/>
          <w:szCs w:val="20"/>
        </w:rPr>
      </w:pPr>
      <w:r w:rsidRPr="001E766C">
        <w:rPr>
          <w:rFonts w:cs="Arial"/>
          <w:b/>
          <w:noProof/>
          <w:szCs w:val="20"/>
        </w:rPr>
        <w:t>Student details</w:t>
      </w:r>
    </w:p>
    <w:p w14:paraId="4F0BE776" w14:textId="77777777" w:rsidR="001E766C" w:rsidRPr="00B75B81" w:rsidRDefault="001E766C" w:rsidP="008C66EB">
      <w:pPr>
        <w:jc w:val="both"/>
        <w:rPr>
          <w:rFonts w:cs="Arial"/>
          <w:bCs/>
          <w:noProof/>
          <w:szCs w:val="20"/>
        </w:rPr>
      </w:pPr>
    </w:p>
    <w:p w14:paraId="39BBF062" w14:textId="00F4F9EF" w:rsidR="008C66EB" w:rsidRPr="00C43FB6" w:rsidRDefault="008C66EB" w:rsidP="008C66EB">
      <w:pPr>
        <w:rPr>
          <w:rFonts w:cs="Arial"/>
          <w:bCs/>
        </w:rPr>
      </w:pPr>
      <w:r w:rsidRPr="00C43FB6">
        <w:rPr>
          <w:rFonts w:cs="Arial"/>
          <w:bCs/>
        </w:rPr>
        <w:t xml:space="preserve">1. Name of Student: </w:t>
      </w:r>
      <w:r w:rsidRPr="00C43FB6">
        <w:rPr>
          <w:rFonts w:cs="Arial"/>
          <w:bCs/>
        </w:rPr>
        <w:fldChar w:fldCharType="begin">
          <w:ffData>
            <w:name w:val=""/>
            <w:enabled/>
            <w:calcOnExit w:val="0"/>
            <w:textInput/>
          </w:ffData>
        </w:fldChar>
      </w:r>
      <w:r w:rsidRPr="00C43FB6">
        <w:rPr>
          <w:rFonts w:cs="Arial"/>
          <w:bCs/>
        </w:rPr>
        <w:instrText xml:space="preserve"> FORMTEXT </w:instrText>
      </w:r>
      <w:r w:rsidRPr="00C43FB6">
        <w:rPr>
          <w:rFonts w:cs="Arial"/>
          <w:bCs/>
        </w:rPr>
      </w:r>
      <w:r w:rsidRPr="00C43FB6">
        <w:rPr>
          <w:rFonts w:cs="Arial"/>
          <w:bCs/>
        </w:rPr>
        <w:fldChar w:fldCharType="separate"/>
      </w:r>
      <w:r w:rsidRPr="00C43FB6">
        <w:rPr>
          <w:rFonts w:cs="Arial"/>
          <w:bCs/>
          <w:noProof/>
        </w:rPr>
        <w:t> </w:t>
      </w:r>
      <w:r w:rsidRPr="00C43FB6">
        <w:rPr>
          <w:rFonts w:cs="Arial"/>
          <w:bCs/>
          <w:noProof/>
        </w:rPr>
        <w:t> </w:t>
      </w:r>
      <w:r w:rsidRPr="00C43FB6">
        <w:rPr>
          <w:rFonts w:cs="Arial"/>
          <w:bCs/>
          <w:noProof/>
        </w:rPr>
        <w:t> </w:t>
      </w:r>
      <w:r w:rsidRPr="00C43FB6">
        <w:rPr>
          <w:rFonts w:cs="Arial"/>
          <w:bCs/>
          <w:noProof/>
        </w:rPr>
        <w:t> </w:t>
      </w:r>
      <w:r w:rsidRPr="00C43FB6">
        <w:rPr>
          <w:rFonts w:cs="Arial"/>
          <w:bCs/>
          <w:noProof/>
        </w:rPr>
        <w:t> </w:t>
      </w:r>
      <w:r w:rsidRPr="00C43FB6">
        <w:rPr>
          <w:rFonts w:cs="Arial"/>
          <w:bCs/>
        </w:rPr>
        <w:fldChar w:fldCharType="end"/>
      </w:r>
      <w:r w:rsidR="007D13E3" w:rsidRPr="00C43FB6">
        <w:rPr>
          <w:rFonts w:cs="Arial"/>
          <w:bCs/>
        </w:rPr>
        <w:br/>
      </w:r>
    </w:p>
    <w:p w14:paraId="2FC98601" w14:textId="13F83F94" w:rsidR="008C66EB" w:rsidRPr="00C43FB6" w:rsidRDefault="008C66EB" w:rsidP="008C66EB">
      <w:pPr>
        <w:rPr>
          <w:rStyle w:val="CommentReference"/>
          <w:rFonts w:cs="Arial"/>
          <w:bCs/>
          <w:sz w:val="24"/>
          <w:szCs w:val="24"/>
        </w:rPr>
      </w:pPr>
      <w:r w:rsidRPr="00C43FB6">
        <w:rPr>
          <w:rFonts w:cs="Arial"/>
          <w:bCs/>
        </w:rPr>
        <w:t xml:space="preserve">2. Student Number: </w:t>
      </w:r>
      <w:r w:rsidRPr="00C43FB6">
        <w:rPr>
          <w:rFonts w:cs="Arial"/>
          <w:bCs/>
        </w:rPr>
        <w:fldChar w:fldCharType="begin">
          <w:ffData>
            <w:name w:val="Text2"/>
            <w:enabled/>
            <w:calcOnExit w:val="0"/>
            <w:textInput/>
          </w:ffData>
        </w:fldChar>
      </w:r>
      <w:r w:rsidRPr="00C43FB6">
        <w:rPr>
          <w:rFonts w:cs="Arial"/>
          <w:bCs/>
        </w:rPr>
        <w:instrText xml:space="preserve"> FORMTEXT </w:instrText>
      </w:r>
      <w:r w:rsidRPr="00C43FB6">
        <w:rPr>
          <w:rFonts w:cs="Arial"/>
          <w:bCs/>
        </w:rPr>
      </w:r>
      <w:r w:rsidRPr="00C43FB6">
        <w:rPr>
          <w:rFonts w:cs="Arial"/>
          <w:bCs/>
        </w:rPr>
        <w:fldChar w:fldCharType="separate"/>
      </w:r>
      <w:r w:rsidRPr="00C43FB6">
        <w:rPr>
          <w:rFonts w:cs="Arial"/>
          <w:bCs/>
          <w:noProof/>
        </w:rPr>
        <w:t> </w:t>
      </w:r>
      <w:r w:rsidRPr="00C43FB6">
        <w:rPr>
          <w:rFonts w:cs="Arial"/>
          <w:bCs/>
          <w:noProof/>
        </w:rPr>
        <w:t> </w:t>
      </w:r>
      <w:r w:rsidRPr="00C43FB6">
        <w:rPr>
          <w:rFonts w:cs="Arial"/>
          <w:bCs/>
          <w:noProof/>
        </w:rPr>
        <w:t> </w:t>
      </w:r>
      <w:r w:rsidRPr="00C43FB6">
        <w:rPr>
          <w:rFonts w:cs="Arial"/>
          <w:bCs/>
          <w:noProof/>
        </w:rPr>
        <w:t> </w:t>
      </w:r>
      <w:r w:rsidRPr="00C43FB6">
        <w:rPr>
          <w:rFonts w:cs="Arial"/>
          <w:bCs/>
          <w:noProof/>
        </w:rPr>
        <w:t> </w:t>
      </w:r>
      <w:r w:rsidRPr="00C43FB6">
        <w:rPr>
          <w:rFonts w:cs="Arial"/>
          <w:bCs/>
        </w:rPr>
        <w:fldChar w:fldCharType="end"/>
      </w:r>
      <w:r w:rsidR="007D13E3" w:rsidRPr="00C43FB6">
        <w:rPr>
          <w:rFonts w:cs="Arial"/>
          <w:bCs/>
        </w:rPr>
        <w:br/>
      </w:r>
    </w:p>
    <w:p w14:paraId="1F2D49A8" w14:textId="1A326916" w:rsidR="008C66EB" w:rsidRPr="00C43FB6" w:rsidRDefault="008C66EB" w:rsidP="008C66EB">
      <w:pPr>
        <w:rPr>
          <w:rFonts w:cs="Arial"/>
          <w:bCs/>
        </w:rPr>
      </w:pPr>
      <w:r w:rsidRPr="00C43FB6">
        <w:rPr>
          <w:rFonts w:cs="Arial"/>
          <w:bCs/>
        </w:rPr>
        <w:t xml:space="preserve">3. Student Email: </w:t>
      </w:r>
      <w:r w:rsidRPr="00C43FB6">
        <w:rPr>
          <w:rFonts w:cs="Arial"/>
          <w:bCs/>
        </w:rPr>
        <w:fldChar w:fldCharType="begin">
          <w:ffData>
            <w:name w:val="Text3"/>
            <w:enabled/>
            <w:calcOnExit w:val="0"/>
            <w:textInput/>
          </w:ffData>
        </w:fldChar>
      </w:r>
      <w:r w:rsidRPr="00C43FB6">
        <w:rPr>
          <w:rFonts w:cs="Arial"/>
          <w:bCs/>
        </w:rPr>
        <w:instrText xml:space="preserve"> FORMTEXT </w:instrText>
      </w:r>
      <w:r w:rsidRPr="00C43FB6">
        <w:rPr>
          <w:rFonts w:cs="Arial"/>
          <w:bCs/>
        </w:rPr>
      </w:r>
      <w:r w:rsidRPr="00C43FB6">
        <w:rPr>
          <w:rFonts w:cs="Arial"/>
          <w:bCs/>
        </w:rPr>
        <w:fldChar w:fldCharType="separate"/>
      </w:r>
      <w:r w:rsidRPr="00C43FB6">
        <w:rPr>
          <w:rFonts w:cs="Arial"/>
          <w:bCs/>
          <w:noProof/>
        </w:rPr>
        <w:t> </w:t>
      </w:r>
      <w:r w:rsidRPr="00C43FB6">
        <w:rPr>
          <w:rFonts w:cs="Arial"/>
          <w:bCs/>
          <w:noProof/>
        </w:rPr>
        <w:t> </w:t>
      </w:r>
      <w:r w:rsidRPr="00C43FB6">
        <w:rPr>
          <w:rFonts w:cs="Arial"/>
          <w:bCs/>
          <w:noProof/>
        </w:rPr>
        <w:t> </w:t>
      </w:r>
      <w:r w:rsidRPr="00C43FB6">
        <w:rPr>
          <w:rFonts w:cs="Arial"/>
          <w:bCs/>
          <w:noProof/>
        </w:rPr>
        <w:t> </w:t>
      </w:r>
      <w:r w:rsidRPr="00C43FB6">
        <w:rPr>
          <w:rFonts w:cs="Arial"/>
          <w:bCs/>
          <w:noProof/>
        </w:rPr>
        <w:t> </w:t>
      </w:r>
      <w:r w:rsidRPr="00C43FB6">
        <w:rPr>
          <w:rFonts w:cs="Arial"/>
          <w:bCs/>
        </w:rPr>
        <w:fldChar w:fldCharType="end"/>
      </w:r>
      <w:r w:rsidR="007D13E3" w:rsidRPr="00C43FB6">
        <w:rPr>
          <w:rFonts w:cs="Arial"/>
          <w:bCs/>
        </w:rPr>
        <w:br/>
      </w:r>
    </w:p>
    <w:p w14:paraId="276F8248" w14:textId="523B940E" w:rsidR="008C66EB" w:rsidRPr="00C43FB6" w:rsidRDefault="008C66EB" w:rsidP="008C66EB">
      <w:pPr>
        <w:rPr>
          <w:rFonts w:cs="Arial"/>
          <w:bCs/>
        </w:rPr>
      </w:pPr>
      <w:r w:rsidRPr="00C43FB6">
        <w:rPr>
          <w:rFonts w:cs="Arial"/>
          <w:bCs/>
        </w:rPr>
        <w:t xml:space="preserve">4. Programme student is registered on: </w:t>
      </w:r>
      <w:r w:rsidRPr="00C43FB6">
        <w:rPr>
          <w:rFonts w:cs="Arial"/>
          <w:bCs/>
        </w:rPr>
        <w:fldChar w:fldCharType="begin">
          <w:ffData>
            <w:name w:val=""/>
            <w:enabled/>
            <w:calcOnExit w:val="0"/>
            <w:textInput/>
          </w:ffData>
        </w:fldChar>
      </w:r>
      <w:r w:rsidRPr="00C43FB6">
        <w:rPr>
          <w:rFonts w:cs="Arial"/>
          <w:bCs/>
        </w:rPr>
        <w:instrText xml:space="preserve"> FORMTEXT </w:instrText>
      </w:r>
      <w:r w:rsidRPr="00C43FB6">
        <w:rPr>
          <w:rFonts w:cs="Arial"/>
          <w:bCs/>
        </w:rPr>
      </w:r>
      <w:r w:rsidRPr="00C43FB6">
        <w:rPr>
          <w:rFonts w:cs="Arial"/>
          <w:bCs/>
        </w:rPr>
        <w:fldChar w:fldCharType="separate"/>
      </w:r>
      <w:r w:rsidRPr="00C43FB6">
        <w:rPr>
          <w:rFonts w:cs="Arial"/>
          <w:bCs/>
          <w:noProof/>
        </w:rPr>
        <w:t> </w:t>
      </w:r>
      <w:r w:rsidRPr="00C43FB6">
        <w:rPr>
          <w:rFonts w:cs="Arial"/>
          <w:bCs/>
          <w:noProof/>
        </w:rPr>
        <w:t> </w:t>
      </w:r>
      <w:r w:rsidRPr="00C43FB6">
        <w:rPr>
          <w:rFonts w:cs="Arial"/>
          <w:bCs/>
          <w:noProof/>
        </w:rPr>
        <w:t> </w:t>
      </w:r>
      <w:r w:rsidRPr="00C43FB6">
        <w:rPr>
          <w:rFonts w:cs="Arial"/>
          <w:bCs/>
          <w:noProof/>
        </w:rPr>
        <w:t> </w:t>
      </w:r>
      <w:r w:rsidRPr="00C43FB6">
        <w:rPr>
          <w:rFonts w:cs="Arial"/>
          <w:bCs/>
          <w:noProof/>
        </w:rPr>
        <w:t> </w:t>
      </w:r>
      <w:r w:rsidRPr="00C43FB6">
        <w:rPr>
          <w:rFonts w:cs="Arial"/>
          <w:bCs/>
        </w:rPr>
        <w:fldChar w:fldCharType="end"/>
      </w:r>
    </w:p>
    <w:p w14:paraId="5652C614" w14:textId="77777777" w:rsidR="007D13E3" w:rsidRPr="00C43FB6" w:rsidRDefault="007D13E3" w:rsidP="008C66EB">
      <w:pPr>
        <w:rPr>
          <w:rFonts w:cs="Arial"/>
          <w:bCs/>
        </w:rPr>
      </w:pPr>
    </w:p>
    <w:p w14:paraId="68C9763E" w14:textId="5D9B31CB" w:rsidR="007D13E3" w:rsidRPr="00C43FB6" w:rsidRDefault="007D13E3" w:rsidP="008C66EB">
      <w:pPr>
        <w:rPr>
          <w:rFonts w:cs="Arial"/>
          <w:bCs/>
        </w:rPr>
      </w:pPr>
      <w:r w:rsidRPr="00C43FB6">
        <w:rPr>
          <w:rFonts w:cs="Arial"/>
          <w:bCs/>
        </w:rPr>
        <w:t xml:space="preserve">5. Alleged offence (Component/Module/Allegation): </w:t>
      </w:r>
      <w:r w:rsidRPr="00C43FB6">
        <w:rPr>
          <w:rFonts w:cs="Arial"/>
          <w:bCs/>
        </w:rPr>
        <w:fldChar w:fldCharType="begin">
          <w:ffData>
            <w:name w:val=""/>
            <w:enabled/>
            <w:calcOnExit w:val="0"/>
            <w:textInput/>
          </w:ffData>
        </w:fldChar>
      </w:r>
      <w:r w:rsidRPr="00C43FB6">
        <w:rPr>
          <w:rFonts w:cs="Arial"/>
          <w:bCs/>
        </w:rPr>
        <w:instrText xml:space="preserve"> FORMTEXT </w:instrText>
      </w:r>
      <w:r w:rsidRPr="00C43FB6">
        <w:rPr>
          <w:rFonts w:cs="Arial"/>
          <w:bCs/>
        </w:rPr>
      </w:r>
      <w:r w:rsidRPr="00C43FB6">
        <w:rPr>
          <w:rFonts w:cs="Arial"/>
          <w:bCs/>
        </w:rPr>
        <w:fldChar w:fldCharType="separate"/>
      </w:r>
      <w:r w:rsidRPr="00C43FB6">
        <w:rPr>
          <w:rFonts w:cs="Arial"/>
          <w:bCs/>
          <w:noProof/>
        </w:rPr>
        <w:t> </w:t>
      </w:r>
      <w:r w:rsidRPr="00C43FB6">
        <w:rPr>
          <w:rFonts w:cs="Arial"/>
          <w:bCs/>
          <w:noProof/>
        </w:rPr>
        <w:t> </w:t>
      </w:r>
      <w:r w:rsidRPr="00C43FB6">
        <w:rPr>
          <w:rFonts w:cs="Arial"/>
          <w:bCs/>
          <w:noProof/>
        </w:rPr>
        <w:t> </w:t>
      </w:r>
      <w:r w:rsidRPr="00C43FB6">
        <w:rPr>
          <w:rFonts w:cs="Arial"/>
          <w:bCs/>
          <w:noProof/>
        </w:rPr>
        <w:t> </w:t>
      </w:r>
      <w:r w:rsidRPr="00C43FB6">
        <w:rPr>
          <w:rFonts w:cs="Arial"/>
          <w:bCs/>
          <w:noProof/>
        </w:rPr>
        <w:t> </w:t>
      </w:r>
      <w:r w:rsidRPr="00C43FB6">
        <w:rPr>
          <w:rFonts w:cs="Arial"/>
          <w:bCs/>
        </w:rPr>
        <w:fldChar w:fldCharType="end"/>
      </w:r>
    </w:p>
    <w:p w14:paraId="5B9BA6AE" w14:textId="77777777" w:rsidR="008C66EB" w:rsidRDefault="008C66EB" w:rsidP="001A5479">
      <w:pPr>
        <w:rPr>
          <w:rFonts w:cs="Arial"/>
          <w:bCs/>
        </w:rPr>
      </w:pPr>
    </w:p>
    <w:p w14:paraId="735B8DDE" w14:textId="2611853E" w:rsidR="001E766C" w:rsidRDefault="001E766C" w:rsidP="001A5479">
      <w:pPr>
        <w:rPr>
          <w:rFonts w:cs="Arial"/>
          <w:b/>
        </w:rPr>
      </w:pPr>
      <w:r w:rsidRPr="001E766C">
        <w:rPr>
          <w:rFonts w:cs="Arial"/>
          <w:b/>
        </w:rPr>
        <w:t xml:space="preserve">Panel </w:t>
      </w:r>
      <w:r>
        <w:rPr>
          <w:rFonts w:cs="Arial"/>
          <w:b/>
        </w:rPr>
        <w:t>d</w:t>
      </w:r>
      <w:r w:rsidRPr="001E766C">
        <w:rPr>
          <w:rFonts w:cs="Arial"/>
          <w:b/>
        </w:rPr>
        <w:t>etails</w:t>
      </w:r>
    </w:p>
    <w:p w14:paraId="3DF81D9B" w14:textId="77777777" w:rsidR="001E766C" w:rsidRDefault="001E766C" w:rsidP="001A5479">
      <w:pPr>
        <w:rPr>
          <w:rFonts w:cs="Arial"/>
          <w:b/>
        </w:rPr>
      </w:pPr>
    </w:p>
    <w:p w14:paraId="4C5A5596" w14:textId="214E6BBD" w:rsidR="001E766C" w:rsidRPr="00C43FB6" w:rsidRDefault="002542FF" w:rsidP="001A5479">
      <w:pPr>
        <w:rPr>
          <w:rFonts w:cs="Arial"/>
          <w:bCs/>
        </w:rPr>
      </w:pPr>
      <w:r w:rsidRPr="00C43FB6">
        <w:rPr>
          <w:rFonts w:cs="Arial"/>
          <w:bCs/>
        </w:rPr>
        <w:t>6</w:t>
      </w:r>
      <w:r w:rsidR="001E766C" w:rsidRPr="00C43FB6">
        <w:rPr>
          <w:rFonts w:cs="Arial"/>
          <w:bCs/>
        </w:rPr>
        <w:t xml:space="preserve">. Date of Panel: </w:t>
      </w:r>
      <w:r w:rsidR="001E766C" w:rsidRPr="00C43FB6">
        <w:rPr>
          <w:rFonts w:cs="Arial"/>
          <w:bCs/>
        </w:rPr>
        <w:fldChar w:fldCharType="begin">
          <w:ffData>
            <w:name w:val="Text4"/>
            <w:enabled/>
            <w:calcOnExit w:val="0"/>
            <w:textInput/>
          </w:ffData>
        </w:fldChar>
      </w:r>
      <w:r w:rsidR="001E766C" w:rsidRPr="00C43FB6">
        <w:rPr>
          <w:rFonts w:cs="Arial"/>
          <w:bCs/>
        </w:rPr>
        <w:instrText xml:space="preserve"> FORMTEXT </w:instrText>
      </w:r>
      <w:r w:rsidR="001E766C" w:rsidRPr="00C43FB6">
        <w:rPr>
          <w:rFonts w:cs="Arial"/>
          <w:bCs/>
        </w:rPr>
      </w:r>
      <w:r w:rsidR="001E766C" w:rsidRPr="00C43FB6">
        <w:rPr>
          <w:rFonts w:cs="Arial"/>
          <w:bCs/>
        </w:rPr>
        <w:fldChar w:fldCharType="separate"/>
      </w:r>
      <w:r w:rsidR="001E766C" w:rsidRPr="00C43FB6">
        <w:rPr>
          <w:rFonts w:cs="Arial"/>
          <w:bCs/>
          <w:noProof/>
        </w:rPr>
        <w:t> </w:t>
      </w:r>
      <w:r w:rsidR="001E766C" w:rsidRPr="00C43FB6">
        <w:rPr>
          <w:rFonts w:cs="Arial"/>
          <w:bCs/>
          <w:noProof/>
        </w:rPr>
        <w:t> </w:t>
      </w:r>
      <w:r w:rsidR="001E766C" w:rsidRPr="00C43FB6">
        <w:rPr>
          <w:rFonts w:cs="Arial"/>
          <w:bCs/>
          <w:noProof/>
        </w:rPr>
        <w:t> </w:t>
      </w:r>
      <w:r w:rsidR="001E766C" w:rsidRPr="00C43FB6">
        <w:rPr>
          <w:rFonts w:cs="Arial"/>
          <w:bCs/>
          <w:noProof/>
        </w:rPr>
        <w:t> </w:t>
      </w:r>
      <w:r w:rsidR="001E766C" w:rsidRPr="00C43FB6">
        <w:rPr>
          <w:rFonts w:cs="Arial"/>
          <w:bCs/>
          <w:noProof/>
        </w:rPr>
        <w:t> </w:t>
      </w:r>
      <w:r w:rsidR="001E766C" w:rsidRPr="00C43FB6">
        <w:rPr>
          <w:rFonts w:cs="Arial"/>
          <w:bCs/>
        </w:rPr>
        <w:fldChar w:fldCharType="end"/>
      </w:r>
    </w:p>
    <w:p w14:paraId="5CD96DCB" w14:textId="77777777" w:rsidR="001E766C" w:rsidRPr="00C43FB6" w:rsidRDefault="001E766C" w:rsidP="001A5479">
      <w:pPr>
        <w:rPr>
          <w:rFonts w:cs="Arial"/>
          <w:bCs/>
        </w:rPr>
      </w:pPr>
    </w:p>
    <w:p w14:paraId="29D23DEB" w14:textId="5D2F2F8C" w:rsidR="001E766C" w:rsidRPr="00C43FB6" w:rsidRDefault="002542FF" w:rsidP="001A5479">
      <w:pPr>
        <w:rPr>
          <w:rFonts w:cs="Arial"/>
          <w:bCs/>
        </w:rPr>
      </w:pPr>
      <w:r w:rsidRPr="00C43FB6">
        <w:rPr>
          <w:rFonts w:cs="Arial"/>
          <w:bCs/>
        </w:rPr>
        <w:t>7</w:t>
      </w:r>
      <w:r w:rsidR="001E766C" w:rsidRPr="00C43FB6">
        <w:rPr>
          <w:rFonts w:cs="Arial"/>
          <w:bCs/>
        </w:rPr>
        <w:t>. Panel members</w:t>
      </w:r>
      <w:r w:rsidR="002264E4" w:rsidRPr="00C43FB6">
        <w:rPr>
          <w:rFonts w:cs="Arial"/>
          <w:bCs/>
        </w:rPr>
        <w:t xml:space="preserve"> and attendees</w:t>
      </w:r>
      <w:r w:rsidR="001E766C" w:rsidRPr="00C43FB6">
        <w:rPr>
          <w:rFonts w:cs="Arial"/>
          <w:bCs/>
        </w:rPr>
        <w:t xml:space="preserve">: </w:t>
      </w:r>
      <w:r w:rsidR="001E766C" w:rsidRPr="00C43FB6">
        <w:rPr>
          <w:rFonts w:cs="Arial"/>
          <w:bCs/>
        </w:rPr>
        <w:fldChar w:fldCharType="begin">
          <w:ffData>
            <w:name w:val="Text4"/>
            <w:enabled/>
            <w:calcOnExit w:val="0"/>
            <w:textInput/>
          </w:ffData>
        </w:fldChar>
      </w:r>
      <w:r w:rsidR="001E766C" w:rsidRPr="00C43FB6">
        <w:rPr>
          <w:rFonts w:cs="Arial"/>
          <w:bCs/>
        </w:rPr>
        <w:instrText xml:space="preserve"> FORMTEXT </w:instrText>
      </w:r>
      <w:r w:rsidR="001E766C" w:rsidRPr="00C43FB6">
        <w:rPr>
          <w:rFonts w:cs="Arial"/>
          <w:bCs/>
        </w:rPr>
      </w:r>
      <w:r w:rsidR="001E766C" w:rsidRPr="00C43FB6">
        <w:rPr>
          <w:rFonts w:cs="Arial"/>
          <w:bCs/>
        </w:rPr>
        <w:fldChar w:fldCharType="separate"/>
      </w:r>
      <w:r w:rsidR="001E766C" w:rsidRPr="00C43FB6">
        <w:rPr>
          <w:rFonts w:cs="Arial"/>
          <w:bCs/>
          <w:noProof/>
        </w:rPr>
        <w:t> </w:t>
      </w:r>
      <w:r w:rsidR="001E766C" w:rsidRPr="00C43FB6">
        <w:rPr>
          <w:rFonts w:cs="Arial"/>
          <w:bCs/>
          <w:noProof/>
        </w:rPr>
        <w:t> </w:t>
      </w:r>
      <w:r w:rsidR="001E766C" w:rsidRPr="00C43FB6">
        <w:rPr>
          <w:rFonts w:cs="Arial"/>
          <w:bCs/>
          <w:noProof/>
        </w:rPr>
        <w:t> </w:t>
      </w:r>
      <w:r w:rsidR="001E766C" w:rsidRPr="00C43FB6">
        <w:rPr>
          <w:rFonts w:cs="Arial"/>
          <w:bCs/>
          <w:noProof/>
        </w:rPr>
        <w:t> </w:t>
      </w:r>
      <w:r w:rsidR="001E766C" w:rsidRPr="00C43FB6">
        <w:rPr>
          <w:rFonts w:cs="Arial"/>
          <w:bCs/>
          <w:noProof/>
        </w:rPr>
        <w:t> </w:t>
      </w:r>
      <w:r w:rsidR="001E766C" w:rsidRPr="00C43FB6">
        <w:rPr>
          <w:rFonts w:cs="Arial"/>
          <w:bCs/>
        </w:rPr>
        <w:fldChar w:fldCharType="end"/>
      </w:r>
    </w:p>
    <w:p w14:paraId="2DFCCDA7" w14:textId="77777777" w:rsidR="00DB4F09" w:rsidRPr="00C43FB6" w:rsidRDefault="00DB4F09" w:rsidP="001A5479">
      <w:pPr>
        <w:rPr>
          <w:rFonts w:cs="Arial"/>
          <w:bCs/>
        </w:rPr>
      </w:pPr>
    </w:p>
    <w:p w14:paraId="4891268E" w14:textId="4506F7F3" w:rsidR="00DB4F09" w:rsidRPr="00C43FB6" w:rsidRDefault="002264E4" w:rsidP="001A5479">
      <w:pPr>
        <w:rPr>
          <w:rFonts w:cs="Arial"/>
          <w:bCs/>
        </w:rPr>
      </w:pPr>
      <w:r w:rsidRPr="00C43FB6">
        <w:rPr>
          <w:rFonts w:cs="Arial"/>
          <w:bCs/>
        </w:rPr>
        <w:t>8</w:t>
      </w:r>
      <w:r w:rsidR="00DB4F09" w:rsidRPr="00C43FB6">
        <w:rPr>
          <w:rFonts w:cs="Arial"/>
          <w:bCs/>
        </w:rPr>
        <w:t xml:space="preserve">. Summary of Student statement: </w:t>
      </w:r>
      <w:r w:rsidR="00DB4F09" w:rsidRPr="00C43FB6">
        <w:rPr>
          <w:rFonts w:cs="Arial"/>
          <w:bCs/>
        </w:rPr>
        <w:fldChar w:fldCharType="begin">
          <w:ffData>
            <w:name w:val="Text4"/>
            <w:enabled/>
            <w:calcOnExit w:val="0"/>
            <w:textInput/>
          </w:ffData>
        </w:fldChar>
      </w:r>
      <w:r w:rsidR="00DB4F09" w:rsidRPr="00C43FB6">
        <w:rPr>
          <w:rFonts w:cs="Arial"/>
          <w:bCs/>
        </w:rPr>
        <w:instrText xml:space="preserve"> FORMTEXT </w:instrText>
      </w:r>
      <w:r w:rsidR="00DB4F09" w:rsidRPr="00C43FB6">
        <w:rPr>
          <w:rFonts w:cs="Arial"/>
          <w:bCs/>
        </w:rPr>
      </w:r>
      <w:r w:rsidR="00DB4F09" w:rsidRPr="00C43FB6">
        <w:rPr>
          <w:rFonts w:cs="Arial"/>
          <w:bCs/>
        </w:rPr>
        <w:fldChar w:fldCharType="separate"/>
      </w:r>
      <w:r w:rsidR="00DB4F09" w:rsidRPr="00C43FB6">
        <w:rPr>
          <w:rFonts w:cs="Arial"/>
          <w:bCs/>
          <w:noProof/>
        </w:rPr>
        <w:t> </w:t>
      </w:r>
      <w:r w:rsidR="00DB4F09" w:rsidRPr="00C43FB6">
        <w:rPr>
          <w:rFonts w:cs="Arial"/>
          <w:bCs/>
          <w:noProof/>
        </w:rPr>
        <w:t> </w:t>
      </w:r>
      <w:r w:rsidR="00DB4F09" w:rsidRPr="00C43FB6">
        <w:rPr>
          <w:rFonts w:cs="Arial"/>
          <w:bCs/>
          <w:noProof/>
        </w:rPr>
        <w:t> </w:t>
      </w:r>
      <w:r w:rsidR="00DB4F09" w:rsidRPr="00C43FB6">
        <w:rPr>
          <w:rFonts w:cs="Arial"/>
          <w:bCs/>
          <w:noProof/>
        </w:rPr>
        <w:t> </w:t>
      </w:r>
      <w:r w:rsidR="00DB4F09" w:rsidRPr="00C43FB6">
        <w:rPr>
          <w:rFonts w:cs="Arial"/>
          <w:bCs/>
          <w:noProof/>
        </w:rPr>
        <w:t> </w:t>
      </w:r>
      <w:r w:rsidR="00DB4F09" w:rsidRPr="00C43FB6">
        <w:rPr>
          <w:rFonts w:cs="Arial"/>
          <w:bCs/>
        </w:rPr>
        <w:fldChar w:fldCharType="end"/>
      </w:r>
    </w:p>
    <w:p w14:paraId="0722C835" w14:textId="77777777" w:rsidR="00DB4F09" w:rsidRPr="00C43FB6" w:rsidRDefault="00DB4F09" w:rsidP="001A5479">
      <w:pPr>
        <w:rPr>
          <w:rFonts w:cs="Arial"/>
          <w:bCs/>
        </w:rPr>
      </w:pPr>
    </w:p>
    <w:p w14:paraId="51938573" w14:textId="2CEEDEC2" w:rsidR="00933594" w:rsidRPr="00C43FB6" w:rsidRDefault="002264E4" w:rsidP="00DB4F09">
      <w:pPr>
        <w:rPr>
          <w:rFonts w:cs="Arial"/>
          <w:bCs/>
        </w:rPr>
      </w:pPr>
      <w:r w:rsidRPr="00C43FB6">
        <w:rPr>
          <w:rFonts w:cs="Arial"/>
          <w:bCs/>
        </w:rPr>
        <w:t>9</w:t>
      </w:r>
      <w:r w:rsidR="00DB4F09" w:rsidRPr="00C43FB6">
        <w:rPr>
          <w:rFonts w:cs="Arial"/>
          <w:bCs/>
        </w:rPr>
        <w:t xml:space="preserve">. Summary of Panel hearing: </w:t>
      </w:r>
      <w:r w:rsidR="00DB4F09" w:rsidRPr="00C43FB6">
        <w:rPr>
          <w:rFonts w:cs="Arial"/>
          <w:bCs/>
        </w:rPr>
        <w:fldChar w:fldCharType="begin">
          <w:ffData>
            <w:name w:val="Text4"/>
            <w:enabled/>
            <w:calcOnExit w:val="0"/>
            <w:textInput/>
          </w:ffData>
        </w:fldChar>
      </w:r>
      <w:r w:rsidR="00DB4F09" w:rsidRPr="00C43FB6">
        <w:rPr>
          <w:rFonts w:cs="Arial"/>
          <w:bCs/>
        </w:rPr>
        <w:instrText xml:space="preserve"> FORMTEXT </w:instrText>
      </w:r>
      <w:r w:rsidR="00DB4F09" w:rsidRPr="00C43FB6">
        <w:rPr>
          <w:rFonts w:cs="Arial"/>
          <w:bCs/>
        </w:rPr>
      </w:r>
      <w:r w:rsidR="00DB4F09" w:rsidRPr="00C43FB6">
        <w:rPr>
          <w:rFonts w:cs="Arial"/>
          <w:bCs/>
        </w:rPr>
        <w:fldChar w:fldCharType="separate"/>
      </w:r>
      <w:r w:rsidR="00DB4F09" w:rsidRPr="00C43FB6">
        <w:rPr>
          <w:rFonts w:cs="Arial"/>
          <w:bCs/>
          <w:noProof/>
        </w:rPr>
        <w:t> </w:t>
      </w:r>
      <w:r w:rsidR="00DB4F09" w:rsidRPr="00C43FB6">
        <w:rPr>
          <w:rFonts w:cs="Arial"/>
          <w:bCs/>
          <w:noProof/>
        </w:rPr>
        <w:t> </w:t>
      </w:r>
      <w:r w:rsidR="00DB4F09" w:rsidRPr="00C43FB6">
        <w:rPr>
          <w:rFonts w:cs="Arial"/>
          <w:bCs/>
          <w:noProof/>
        </w:rPr>
        <w:t> </w:t>
      </w:r>
      <w:r w:rsidR="00DB4F09" w:rsidRPr="00C43FB6">
        <w:rPr>
          <w:rFonts w:cs="Arial"/>
          <w:bCs/>
          <w:noProof/>
        </w:rPr>
        <w:t> </w:t>
      </w:r>
      <w:r w:rsidR="00DB4F09" w:rsidRPr="00C43FB6">
        <w:rPr>
          <w:rFonts w:cs="Arial"/>
          <w:bCs/>
          <w:noProof/>
        </w:rPr>
        <w:t> </w:t>
      </w:r>
      <w:r w:rsidR="00DB4F09" w:rsidRPr="00C43FB6">
        <w:rPr>
          <w:rFonts w:cs="Arial"/>
          <w:bCs/>
        </w:rPr>
        <w:fldChar w:fldCharType="end"/>
      </w:r>
    </w:p>
    <w:p w14:paraId="6BDC82C9" w14:textId="77777777" w:rsidR="00DB4F09" w:rsidRDefault="00DB4F09" w:rsidP="001A5479">
      <w:pPr>
        <w:rPr>
          <w:rFonts w:cs="Arial"/>
          <w:bCs/>
        </w:rPr>
      </w:pPr>
    </w:p>
    <w:p w14:paraId="70C0794B" w14:textId="77777777" w:rsidR="00933594" w:rsidRPr="008B34BC" w:rsidRDefault="002542FF" w:rsidP="00C817AE">
      <w:pPr>
        <w:rPr>
          <w:rFonts w:cs="Arial"/>
          <w:b/>
        </w:rPr>
      </w:pPr>
      <w:r w:rsidRPr="008B34BC">
        <w:rPr>
          <w:rFonts w:cs="Arial"/>
          <w:b/>
        </w:rPr>
        <w:t>Outcome</w:t>
      </w:r>
    </w:p>
    <w:p w14:paraId="6F916402" w14:textId="77777777" w:rsidR="00933594" w:rsidRPr="008B34BC" w:rsidRDefault="00933594" w:rsidP="00C817AE">
      <w:pPr>
        <w:rPr>
          <w:rFonts w:cs="Arial"/>
          <w:b/>
        </w:rPr>
      </w:pPr>
    </w:p>
    <w:p w14:paraId="6DFE160C" w14:textId="362622C1" w:rsidR="00933594" w:rsidRDefault="00933594" w:rsidP="00C817AE">
      <w:pPr>
        <w:rPr>
          <w:rFonts w:cs="Arial"/>
          <w:bCs/>
        </w:rPr>
      </w:pPr>
      <w:r w:rsidRPr="008B34BC">
        <w:rPr>
          <w:rFonts w:cs="Arial"/>
          <w:bCs/>
        </w:rPr>
        <w:t xml:space="preserve">The Panel, having considered all the written and oral evidence presented before it, found that the student </w:t>
      </w:r>
      <w:r w:rsidRPr="008B34BC">
        <w:rPr>
          <w:rFonts w:cs="Arial"/>
          <w:bCs/>
        </w:rPr>
        <w:fldChar w:fldCharType="begin">
          <w:ffData>
            <w:name w:val="Text4"/>
            <w:enabled/>
            <w:calcOnExit w:val="0"/>
            <w:textInput>
              <w:default w:val="had / had not"/>
            </w:textInput>
          </w:ffData>
        </w:fldChar>
      </w:r>
      <w:bookmarkStart w:id="0" w:name="Text4"/>
      <w:r w:rsidRPr="008B34BC">
        <w:rPr>
          <w:rFonts w:cs="Arial"/>
          <w:bCs/>
        </w:rPr>
        <w:instrText xml:space="preserve"> FORMTEXT </w:instrText>
      </w:r>
      <w:r w:rsidRPr="008B34BC">
        <w:rPr>
          <w:rFonts w:cs="Arial"/>
          <w:bCs/>
        </w:rPr>
      </w:r>
      <w:r w:rsidRPr="008B34BC">
        <w:rPr>
          <w:rFonts w:cs="Arial"/>
          <w:bCs/>
        </w:rPr>
        <w:fldChar w:fldCharType="separate"/>
      </w:r>
      <w:r w:rsidRPr="008B34BC">
        <w:rPr>
          <w:rFonts w:cs="Arial"/>
          <w:bCs/>
          <w:noProof/>
        </w:rPr>
        <w:t>had / had not</w:t>
      </w:r>
      <w:r w:rsidRPr="008B34BC">
        <w:rPr>
          <w:rFonts w:cs="Arial"/>
          <w:bCs/>
        </w:rPr>
        <w:fldChar w:fldCharType="end"/>
      </w:r>
      <w:bookmarkEnd w:id="0"/>
      <w:r w:rsidRPr="008B34BC">
        <w:rPr>
          <w:rFonts w:cs="Arial"/>
          <w:bCs/>
        </w:rPr>
        <w:t xml:space="preserve"> committed Academic Misconduct.</w:t>
      </w:r>
      <w:r w:rsidRPr="00933594">
        <w:rPr>
          <w:rFonts w:cs="Arial"/>
          <w:bCs/>
        </w:rPr>
        <w:t xml:space="preserve">  </w:t>
      </w:r>
    </w:p>
    <w:p w14:paraId="1A797AD3" w14:textId="77777777" w:rsidR="00933594" w:rsidRDefault="00933594" w:rsidP="00C817AE">
      <w:pPr>
        <w:rPr>
          <w:rFonts w:cs="Arial"/>
          <w:b/>
        </w:rPr>
      </w:pPr>
    </w:p>
    <w:p w14:paraId="675AA3CD" w14:textId="3034D94B" w:rsidR="002542FF" w:rsidRPr="00C43FB6" w:rsidRDefault="002542FF" w:rsidP="001A5479">
      <w:pPr>
        <w:rPr>
          <w:rFonts w:cs="Arial"/>
          <w:bCs/>
        </w:rPr>
      </w:pPr>
      <w:r w:rsidRPr="00C43FB6">
        <w:rPr>
          <w:rFonts w:cs="Arial"/>
          <w:bCs/>
        </w:rPr>
        <w:t>1</w:t>
      </w:r>
      <w:r w:rsidR="002264E4" w:rsidRPr="00C43FB6">
        <w:rPr>
          <w:rFonts w:cs="Arial"/>
          <w:bCs/>
        </w:rPr>
        <w:t>0</w:t>
      </w:r>
      <w:r w:rsidRPr="00C43FB6">
        <w:rPr>
          <w:rFonts w:cs="Arial"/>
          <w:bCs/>
        </w:rPr>
        <w:t xml:space="preserve">. Penalty decided: </w:t>
      </w:r>
      <w:r w:rsidR="00DB4F09" w:rsidRPr="00C43FB6">
        <w:rPr>
          <w:rFonts w:cs="Arial"/>
          <w:bCs/>
        </w:rPr>
        <w:fldChar w:fldCharType="begin">
          <w:ffData>
            <w:name w:val="Text4"/>
            <w:enabled/>
            <w:calcOnExit w:val="0"/>
            <w:textInput/>
          </w:ffData>
        </w:fldChar>
      </w:r>
      <w:r w:rsidR="00DB4F09" w:rsidRPr="00C43FB6">
        <w:rPr>
          <w:rFonts w:cs="Arial"/>
          <w:bCs/>
        </w:rPr>
        <w:instrText xml:space="preserve"> FORMTEXT </w:instrText>
      </w:r>
      <w:r w:rsidR="00DB4F09" w:rsidRPr="00C43FB6">
        <w:rPr>
          <w:rFonts w:cs="Arial"/>
          <w:bCs/>
        </w:rPr>
      </w:r>
      <w:r w:rsidR="00DB4F09" w:rsidRPr="00C43FB6">
        <w:rPr>
          <w:rFonts w:cs="Arial"/>
          <w:bCs/>
        </w:rPr>
        <w:fldChar w:fldCharType="separate"/>
      </w:r>
      <w:r w:rsidR="00DB4F09" w:rsidRPr="00C43FB6">
        <w:rPr>
          <w:rFonts w:cs="Arial"/>
          <w:bCs/>
          <w:noProof/>
        </w:rPr>
        <w:t> </w:t>
      </w:r>
      <w:r w:rsidR="00DB4F09" w:rsidRPr="00C43FB6">
        <w:rPr>
          <w:rFonts w:cs="Arial"/>
          <w:bCs/>
          <w:noProof/>
        </w:rPr>
        <w:t> </w:t>
      </w:r>
      <w:r w:rsidR="00DB4F09" w:rsidRPr="00C43FB6">
        <w:rPr>
          <w:rFonts w:cs="Arial"/>
          <w:bCs/>
          <w:noProof/>
        </w:rPr>
        <w:t> </w:t>
      </w:r>
      <w:r w:rsidR="00DB4F09" w:rsidRPr="00C43FB6">
        <w:rPr>
          <w:rFonts w:cs="Arial"/>
          <w:bCs/>
          <w:noProof/>
        </w:rPr>
        <w:t> </w:t>
      </w:r>
      <w:r w:rsidR="00DB4F09" w:rsidRPr="00C43FB6">
        <w:rPr>
          <w:rFonts w:cs="Arial"/>
          <w:bCs/>
          <w:noProof/>
        </w:rPr>
        <w:t> </w:t>
      </w:r>
      <w:r w:rsidR="00DB4F09" w:rsidRPr="00C43FB6">
        <w:rPr>
          <w:rFonts w:cs="Arial"/>
          <w:bCs/>
        </w:rPr>
        <w:fldChar w:fldCharType="end"/>
      </w:r>
    </w:p>
    <w:p w14:paraId="6FBA1ED3" w14:textId="77777777" w:rsidR="002542FF" w:rsidRPr="00C43FB6" w:rsidRDefault="002542FF" w:rsidP="001A5479">
      <w:pPr>
        <w:rPr>
          <w:rFonts w:cs="Arial"/>
          <w:bCs/>
        </w:rPr>
      </w:pPr>
    </w:p>
    <w:p w14:paraId="56F1DBDC" w14:textId="4A699F9D" w:rsidR="00C817AE" w:rsidRDefault="002542FF" w:rsidP="001A5479">
      <w:pPr>
        <w:rPr>
          <w:rFonts w:cs="Arial"/>
          <w:bCs/>
        </w:rPr>
      </w:pPr>
      <w:r w:rsidRPr="00C43FB6">
        <w:rPr>
          <w:rFonts w:cs="Arial"/>
          <w:bCs/>
        </w:rPr>
        <w:t>1</w:t>
      </w:r>
      <w:r w:rsidR="002264E4" w:rsidRPr="00C43FB6">
        <w:rPr>
          <w:rFonts w:cs="Arial"/>
          <w:bCs/>
        </w:rPr>
        <w:t>1</w:t>
      </w:r>
      <w:r w:rsidRPr="00C43FB6">
        <w:rPr>
          <w:rFonts w:cs="Arial"/>
          <w:bCs/>
        </w:rPr>
        <w:t xml:space="preserve">. </w:t>
      </w:r>
      <w:r w:rsidR="00DB4F09" w:rsidRPr="00C43FB6">
        <w:rPr>
          <w:rFonts w:cs="Arial"/>
          <w:bCs/>
        </w:rPr>
        <w:t xml:space="preserve">Reasons for Penalty: </w:t>
      </w:r>
      <w:r w:rsidR="00DB4F09" w:rsidRPr="00C43FB6">
        <w:rPr>
          <w:rFonts w:cs="Arial"/>
          <w:bCs/>
        </w:rPr>
        <w:fldChar w:fldCharType="begin">
          <w:ffData>
            <w:name w:val="Text4"/>
            <w:enabled/>
            <w:calcOnExit w:val="0"/>
            <w:textInput/>
          </w:ffData>
        </w:fldChar>
      </w:r>
      <w:r w:rsidR="00DB4F09" w:rsidRPr="00C43FB6">
        <w:rPr>
          <w:rFonts w:cs="Arial"/>
          <w:bCs/>
        </w:rPr>
        <w:instrText xml:space="preserve"> FORMTEXT </w:instrText>
      </w:r>
      <w:r w:rsidR="00DB4F09" w:rsidRPr="00C43FB6">
        <w:rPr>
          <w:rFonts w:cs="Arial"/>
          <w:bCs/>
        </w:rPr>
      </w:r>
      <w:r w:rsidR="00DB4F09" w:rsidRPr="00C43FB6">
        <w:rPr>
          <w:rFonts w:cs="Arial"/>
          <w:bCs/>
        </w:rPr>
        <w:fldChar w:fldCharType="separate"/>
      </w:r>
      <w:r w:rsidR="00DB4F09" w:rsidRPr="00C43FB6">
        <w:rPr>
          <w:rFonts w:cs="Arial"/>
          <w:bCs/>
          <w:noProof/>
        </w:rPr>
        <w:t> </w:t>
      </w:r>
      <w:r w:rsidR="00DB4F09" w:rsidRPr="00C43FB6">
        <w:rPr>
          <w:rFonts w:cs="Arial"/>
          <w:bCs/>
          <w:noProof/>
        </w:rPr>
        <w:t> </w:t>
      </w:r>
      <w:r w:rsidR="00DB4F09" w:rsidRPr="00C43FB6">
        <w:rPr>
          <w:rFonts w:cs="Arial"/>
          <w:bCs/>
          <w:noProof/>
        </w:rPr>
        <w:t> </w:t>
      </w:r>
      <w:r w:rsidR="00DB4F09" w:rsidRPr="00C43FB6">
        <w:rPr>
          <w:rFonts w:cs="Arial"/>
          <w:bCs/>
          <w:noProof/>
        </w:rPr>
        <w:t> </w:t>
      </w:r>
      <w:r w:rsidR="00DB4F09" w:rsidRPr="00C43FB6">
        <w:rPr>
          <w:rFonts w:cs="Arial"/>
          <w:bCs/>
          <w:noProof/>
        </w:rPr>
        <w:t> </w:t>
      </w:r>
      <w:r w:rsidR="00DB4F09" w:rsidRPr="00C43FB6">
        <w:rPr>
          <w:rFonts w:cs="Arial"/>
          <w:bCs/>
        </w:rPr>
        <w:fldChar w:fldCharType="end"/>
      </w:r>
    </w:p>
    <w:p w14:paraId="68F0920F" w14:textId="77777777" w:rsidR="00AD1A12" w:rsidRDefault="00AD1A12" w:rsidP="001A5479">
      <w:pPr>
        <w:rPr>
          <w:rFonts w:cs="Arial"/>
          <w:bCs/>
        </w:rPr>
      </w:pPr>
    </w:p>
    <w:p w14:paraId="534EFA22" w14:textId="77777777" w:rsidR="00AD1A12" w:rsidRDefault="00AD1A12" w:rsidP="00AD1A12">
      <w:pPr>
        <w:rPr>
          <w:rFonts w:cs="Arial"/>
          <w:bCs/>
          <w:i/>
          <w:iCs/>
        </w:rPr>
      </w:pPr>
      <w:r w:rsidRPr="00C817AE">
        <w:rPr>
          <w:rFonts w:cs="Arial"/>
          <w:bCs/>
          <w:i/>
          <w:iCs/>
        </w:rPr>
        <w:t>Reasons should be given for decisions reached and any penalty imposed, and the reasons given should be sufficiently detailed to enable the student to understand the rationale for the decision and for any penalty applied. Where there is a range of penalties available it should be explained why any lesser penalty was not suitable.</w:t>
      </w:r>
    </w:p>
    <w:p w14:paraId="17DEC205" w14:textId="77777777" w:rsidR="00AD1A12" w:rsidRDefault="00AD1A12" w:rsidP="00AD1A12">
      <w:pPr>
        <w:rPr>
          <w:rFonts w:cs="Arial"/>
          <w:bCs/>
          <w:i/>
          <w:iCs/>
        </w:rPr>
      </w:pPr>
    </w:p>
    <w:p w14:paraId="57C60139" w14:textId="77777777" w:rsidR="00AD1A12" w:rsidRPr="00DF7F94" w:rsidRDefault="00AD1A12" w:rsidP="00AD1A12">
      <w:pPr>
        <w:rPr>
          <w:rFonts w:cs="Arial"/>
          <w:bCs/>
          <w:i/>
          <w:iCs/>
        </w:rPr>
      </w:pPr>
      <w:r>
        <w:rPr>
          <w:rFonts w:cs="Arial"/>
          <w:bCs/>
          <w:i/>
          <w:iCs/>
        </w:rPr>
        <w:t xml:space="preserve">Where there are mitigating circumstances, these should also be noted. </w:t>
      </w:r>
      <w:r w:rsidRPr="00DF7F94">
        <w:rPr>
          <w:rFonts w:cs="Arial"/>
          <w:bCs/>
          <w:i/>
          <w:iCs/>
        </w:rPr>
        <w:t xml:space="preserve">The OIA’s ‘Good Practice Framework – Disciplinary Procedures’ paragraph 77 </w:t>
      </w:r>
      <w:r>
        <w:rPr>
          <w:rFonts w:cs="Arial"/>
          <w:bCs/>
          <w:i/>
          <w:iCs/>
        </w:rPr>
        <w:t>suggests the following may be applicable in determining the penalty</w:t>
      </w:r>
      <w:r w:rsidRPr="00DF7F94">
        <w:rPr>
          <w:rFonts w:cs="Arial"/>
          <w:bCs/>
          <w:i/>
          <w:iCs/>
        </w:rPr>
        <w:t>:</w:t>
      </w:r>
    </w:p>
    <w:p w14:paraId="6229C584" w14:textId="77777777" w:rsidR="00AD1A12" w:rsidRDefault="00AD1A12" w:rsidP="00AD1A12">
      <w:pPr>
        <w:rPr>
          <w:rFonts w:cs="Arial"/>
          <w:bCs/>
        </w:rPr>
      </w:pPr>
    </w:p>
    <w:p w14:paraId="778B42AD" w14:textId="77777777" w:rsidR="00AD1A12" w:rsidRPr="00D14847" w:rsidRDefault="00AD1A12" w:rsidP="00AD1A12">
      <w:pPr>
        <w:pStyle w:val="ListParagraph"/>
        <w:rPr>
          <w:rFonts w:cs="Arial"/>
          <w:i/>
          <w:iCs/>
        </w:rPr>
      </w:pPr>
      <w:r w:rsidRPr="00D14847">
        <w:rPr>
          <w:rFonts w:cs="Arial"/>
          <w:i/>
          <w:iCs/>
        </w:rPr>
        <w:lastRenderedPageBreak/>
        <w:t xml:space="preserve">• It is a first offence; </w:t>
      </w:r>
    </w:p>
    <w:p w14:paraId="3489CC00" w14:textId="77777777" w:rsidR="00AD1A12" w:rsidRPr="00D14847" w:rsidRDefault="00AD1A12" w:rsidP="00AD1A12">
      <w:pPr>
        <w:pStyle w:val="ListParagraph"/>
        <w:rPr>
          <w:rFonts w:cs="Arial"/>
          <w:i/>
          <w:iCs/>
        </w:rPr>
      </w:pPr>
      <w:r w:rsidRPr="00D14847">
        <w:rPr>
          <w:rFonts w:cs="Arial"/>
          <w:i/>
          <w:iCs/>
        </w:rPr>
        <w:t xml:space="preserve">• The student admitted the offence at the earliest opportunity; </w:t>
      </w:r>
    </w:p>
    <w:p w14:paraId="2563FE3C" w14:textId="77777777" w:rsidR="00AD1A12" w:rsidRPr="00D14847" w:rsidRDefault="00AD1A12" w:rsidP="00AD1A12">
      <w:pPr>
        <w:pStyle w:val="ListParagraph"/>
        <w:rPr>
          <w:rFonts w:cs="Arial"/>
          <w:i/>
          <w:iCs/>
        </w:rPr>
      </w:pPr>
      <w:r w:rsidRPr="00D14847">
        <w:rPr>
          <w:rFonts w:cs="Arial"/>
          <w:i/>
          <w:iCs/>
        </w:rPr>
        <w:t xml:space="preserve">• The student has expressed remorse; </w:t>
      </w:r>
    </w:p>
    <w:p w14:paraId="081CFC4C" w14:textId="77777777" w:rsidR="00AD1A12" w:rsidRPr="00D14847" w:rsidRDefault="00AD1A12" w:rsidP="00AD1A12">
      <w:pPr>
        <w:pStyle w:val="ListParagraph"/>
        <w:rPr>
          <w:rFonts w:cs="Arial"/>
          <w:i/>
          <w:iCs/>
        </w:rPr>
      </w:pPr>
      <w:r w:rsidRPr="00D14847">
        <w:rPr>
          <w:rFonts w:cs="Arial"/>
          <w:i/>
          <w:iCs/>
        </w:rPr>
        <w:t xml:space="preserve">• The student was found in possession of unauthorised material in an exam but did not intend to gain an advantage; </w:t>
      </w:r>
    </w:p>
    <w:p w14:paraId="1D2FF176" w14:textId="4EC91782" w:rsidR="00AD1A12" w:rsidRPr="00AD1A12" w:rsidRDefault="00AD1A12" w:rsidP="00AD1A12">
      <w:pPr>
        <w:pStyle w:val="ListParagraph"/>
        <w:rPr>
          <w:rFonts w:cs="Arial"/>
          <w:i/>
          <w:iCs/>
        </w:rPr>
      </w:pPr>
      <w:r w:rsidRPr="00D14847">
        <w:rPr>
          <w:rFonts w:cs="Arial"/>
          <w:i/>
          <w:iCs/>
        </w:rPr>
        <w:t>• The student has compelling personal circumstances that affected their judgment.</w:t>
      </w:r>
    </w:p>
    <w:p w14:paraId="6610D1BB" w14:textId="77777777" w:rsidR="00DB4F09" w:rsidRPr="00C43FB6" w:rsidRDefault="00DB4F09" w:rsidP="001A5479">
      <w:pPr>
        <w:rPr>
          <w:rFonts w:cs="Arial"/>
          <w:bCs/>
        </w:rPr>
      </w:pPr>
    </w:p>
    <w:p w14:paraId="3F5E1567" w14:textId="463B4233" w:rsidR="00DB4F09" w:rsidRPr="008B34BC" w:rsidRDefault="00DB4F09" w:rsidP="0EDD26EC">
      <w:pPr>
        <w:rPr>
          <w:rFonts w:cs="Arial"/>
        </w:rPr>
      </w:pPr>
      <w:r w:rsidRPr="008B34BC">
        <w:rPr>
          <w:rFonts w:cs="Arial"/>
        </w:rPr>
        <w:t>1</w:t>
      </w:r>
      <w:r w:rsidR="002264E4" w:rsidRPr="008B34BC">
        <w:rPr>
          <w:rFonts w:cs="Arial"/>
        </w:rPr>
        <w:t>2</w:t>
      </w:r>
      <w:r w:rsidRPr="008B34BC">
        <w:rPr>
          <w:rFonts w:cs="Arial"/>
        </w:rPr>
        <w:t xml:space="preserve">. Mitigating </w:t>
      </w:r>
      <w:r w:rsidR="5941EC18" w:rsidRPr="008B34BC">
        <w:rPr>
          <w:rFonts w:cs="Arial"/>
        </w:rPr>
        <w:t>factors noted by the Panel</w:t>
      </w:r>
      <w:r w:rsidRPr="008B34BC">
        <w:rPr>
          <w:rFonts w:cs="Arial"/>
        </w:rPr>
        <w:t xml:space="preserve">: </w:t>
      </w:r>
      <w:r w:rsidRPr="008B34BC">
        <w:rPr>
          <w:rFonts w:cs="Arial"/>
        </w:rPr>
        <w:fldChar w:fldCharType="begin">
          <w:ffData>
            <w:name w:val="Text4"/>
            <w:enabled/>
            <w:calcOnExit w:val="0"/>
            <w:textInput/>
          </w:ffData>
        </w:fldChar>
      </w:r>
      <w:r w:rsidRPr="008B34BC">
        <w:rPr>
          <w:rFonts w:cs="Arial"/>
        </w:rPr>
        <w:instrText xml:space="preserve"> FORMTEXT </w:instrText>
      </w:r>
      <w:r w:rsidRPr="008B34BC">
        <w:rPr>
          <w:rFonts w:cs="Arial"/>
        </w:rPr>
      </w:r>
      <w:r w:rsidRPr="008B34BC">
        <w:rPr>
          <w:rFonts w:cs="Arial"/>
        </w:rPr>
        <w:fldChar w:fldCharType="separate"/>
      </w:r>
      <w:r w:rsidRPr="008B34BC">
        <w:rPr>
          <w:rFonts w:cs="Arial"/>
          <w:noProof/>
        </w:rPr>
        <w:t> </w:t>
      </w:r>
      <w:r w:rsidRPr="008B34BC">
        <w:rPr>
          <w:rFonts w:cs="Arial"/>
          <w:noProof/>
        </w:rPr>
        <w:t> </w:t>
      </w:r>
      <w:r w:rsidRPr="008B34BC">
        <w:rPr>
          <w:rFonts w:cs="Arial"/>
          <w:noProof/>
        </w:rPr>
        <w:t> </w:t>
      </w:r>
      <w:r w:rsidRPr="008B34BC">
        <w:rPr>
          <w:rFonts w:cs="Arial"/>
          <w:noProof/>
        </w:rPr>
        <w:t> </w:t>
      </w:r>
      <w:r w:rsidRPr="008B34BC">
        <w:rPr>
          <w:rFonts w:cs="Arial"/>
          <w:noProof/>
        </w:rPr>
        <w:t> </w:t>
      </w:r>
      <w:r w:rsidRPr="008B34BC">
        <w:rPr>
          <w:rFonts w:cs="Arial"/>
        </w:rPr>
        <w:fldChar w:fldCharType="end"/>
      </w:r>
    </w:p>
    <w:p w14:paraId="3F4FB692" w14:textId="77777777" w:rsidR="00AD1A12" w:rsidRPr="008B34BC" w:rsidRDefault="00AD1A12" w:rsidP="001A5479">
      <w:pPr>
        <w:rPr>
          <w:rFonts w:cs="Arial"/>
          <w:bCs/>
        </w:rPr>
      </w:pPr>
    </w:p>
    <w:p w14:paraId="755C586D" w14:textId="711002B1" w:rsidR="00AD1A12" w:rsidRPr="008B34BC" w:rsidRDefault="00AD1A12" w:rsidP="0EDD26EC">
      <w:pPr>
        <w:rPr>
          <w:rFonts w:cs="Arial"/>
        </w:rPr>
      </w:pPr>
      <w:r w:rsidRPr="008B34BC">
        <w:rPr>
          <w:rFonts w:cs="Arial"/>
        </w:rPr>
        <w:t xml:space="preserve">13. </w:t>
      </w:r>
      <w:r w:rsidR="7A1B3716" w:rsidRPr="008B34BC">
        <w:rPr>
          <w:rFonts w:cs="Arial"/>
        </w:rPr>
        <w:t>Contributing</w:t>
      </w:r>
      <w:r w:rsidRPr="008B34BC">
        <w:rPr>
          <w:rFonts w:cs="Arial"/>
        </w:rPr>
        <w:t xml:space="preserve"> factors noted by the Panel: </w:t>
      </w:r>
      <w:r w:rsidRPr="008B34BC">
        <w:rPr>
          <w:rFonts w:cs="Arial"/>
        </w:rPr>
        <w:fldChar w:fldCharType="begin">
          <w:ffData>
            <w:name w:val="Text4"/>
            <w:enabled/>
            <w:calcOnExit w:val="0"/>
            <w:textInput/>
          </w:ffData>
        </w:fldChar>
      </w:r>
      <w:r w:rsidRPr="008B34BC">
        <w:rPr>
          <w:rFonts w:cs="Arial"/>
        </w:rPr>
        <w:instrText xml:space="preserve"> FORMTEXT </w:instrText>
      </w:r>
      <w:r w:rsidRPr="008B34BC">
        <w:rPr>
          <w:rFonts w:cs="Arial"/>
        </w:rPr>
      </w:r>
      <w:r w:rsidRPr="008B34BC">
        <w:rPr>
          <w:rFonts w:cs="Arial"/>
        </w:rPr>
        <w:fldChar w:fldCharType="separate"/>
      </w:r>
      <w:r w:rsidRPr="008B34BC">
        <w:rPr>
          <w:rFonts w:cs="Arial"/>
          <w:noProof/>
        </w:rPr>
        <w:t> </w:t>
      </w:r>
      <w:r w:rsidRPr="008B34BC">
        <w:rPr>
          <w:rFonts w:cs="Arial"/>
          <w:noProof/>
        </w:rPr>
        <w:t> </w:t>
      </w:r>
      <w:r w:rsidRPr="008B34BC">
        <w:rPr>
          <w:rFonts w:cs="Arial"/>
          <w:noProof/>
        </w:rPr>
        <w:t> </w:t>
      </w:r>
      <w:r w:rsidRPr="008B34BC">
        <w:rPr>
          <w:rFonts w:cs="Arial"/>
          <w:noProof/>
        </w:rPr>
        <w:t> </w:t>
      </w:r>
      <w:r w:rsidRPr="008B34BC">
        <w:rPr>
          <w:rFonts w:cs="Arial"/>
          <w:noProof/>
        </w:rPr>
        <w:t> </w:t>
      </w:r>
      <w:r w:rsidRPr="008B34BC">
        <w:rPr>
          <w:rFonts w:cs="Arial"/>
        </w:rPr>
        <w:fldChar w:fldCharType="end"/>
      </w:r>
    </w:p>
    <w:p w14:paraId="39D90FF6" w14:textId="77777777" w:rsidR="008C66EB" w:rsidRPr="008B34BC" w:rsidRDefault="008C66EB" w:rsidP="001A5479">
      <w:pPr>
        <w:rPr>
          <w:rFonts w:cs="Arial"/>
          <w:b/>
        </w:rPr>
      </w:pPr>
    </w:p>
    <w:p w14:paraId="01B33974" w14:textId="1D537D35" w:rsidR="003641F1" w:rsidRPr="003641F1" w:rsidRDefault="003641F1" w:rsidP="001A5479">
      <w:pPr>
        <w:rPr>
          <w:rFonts w:cs="Arial"/>
          <w:bCs/>
        </w:rPr>
      </w:pPr>
      <w:r w:rsidRPr="008B34BC">
        <w:rPr>
          <w:rFonts w:cs="Arial"/>
          <w:bCs/>
        </w:rPr>
        <w:t>1</w:t>
      </w:r>
      <w:r w:rsidR="00344928" w:rsidRPr="008B34BC">
        <w:rPr>
          <w:rFonts w:cs="Arial"/>
          <w:bCs/>
        </w:rPr>
        <w:t>4</w:t>
      </w:r>
      <w:r w:rsidRPr="008B34BC">
        <w:rPr>
          <w:rFonts w:cs="Arial"/>
          <w:bCs/>
        </w:rPr>
        <w:t xml:space="preserve">. Nominated </w:t>
      </w:r>
      <w:r w:rsidR="00AD1A12" w:rsidRPr="008B34BC">
        <w:rPr>
          <w:rFonts w:cs="Arial"/>
          <w:bCs/>
        </w:rPr>
        <w:t>Academic contact</w:t>
      </w:r>
      <w:r w:rsidRPr="008B34BC">
        <w:rPr>
          <w:rFonts w:cs="Arial"/>
          <w:bCs/>
        </w:rPr>
        <w:t xml:space="preserve"> </w:t>
      </w:r>
      <w:r w:rsidR="00AD1A12" w:rsidRPr="008B34BC">
        <w:rPr>
          <w:rFonts w:cs="Arial"/>
          <w:bCs/>
        </w:rPr>
        <w:t xml:space="preserve">within the Department </w:t>
      </w:r>
      <w:r w:rsidRPr="008B34BC">
        <w:rPr>
          <w:rFonts w:cs="Arial"/>
          <w:bCs/>
        </w:rPr>
        <w:t>to discuss Academic Misconduct issues:</w:t>
      </w:r>
      <w:r w:rsidR="00651AA7">
        <w:rPr>
          <w:rFonts w:cs="Arial"/>
          <w:bCs/>
        </w:rPr>
        <w:t xml:space="preserve"> </w:t>
      </w:r>
      <w:r w:rsidR="00651AA7" w:rsidRPr="008B34BC">
        <w:rPr>
          <w:rFonts w:cs="Arial"/>
        </w:rPr>
        <w:fldChar w:fldCharType="begin">
          <w:ffData>
            <w:name w:val="Text4"/>
            <w:enabled/>
            <w:calcOnExit w:val="0"/>
            <w:textInput/>
          </w:ffData>
        </w:fldChar>
      </w:r>
      <w:r w:rsidR="00651AA7" w:rsidRPr="008B34BC">
        <w:rPr>
          <w:rFonts w:cs="Arial"/>
        </w:rPr>
        <w:instrText xml:space="preserve"> FORMTEXT </w:instrText>
      </w:r>
      <w:r w:rsidR="00651AA7" w:rsidRPr="008B34BC">
        <w:rPr>
          <w:rFonts w:cs="Arial"/>
        </w:rPr>
      </w:r>
      <w:r w:rsidR="00651AA7" w:rsidRPr="008B34BC">
        <w:rPr>
          <w:rFonts w:cs="Arial"/>
        </w:rPr>
        <w:fldChar w:fldCharType="separate"/>
      </w:r>
      <w:r w:rsidR="00651AA7" w:rsidRPr="008B34BC">
        <w:rPr>
          <w:rFonts w:cs="Arial"/>
          <w:noProof/>
        </w:rPr>
        <w:t> </w:t>
      </w:r>
      <w:r w:rsidR="00651AA7" w:rsidRPr="008B34BC">
        <w:rPr>
          <w:rFonts w:cs="Arial"/>
          <w:noProof/>
        </w:rPr>
        <w:t> </w:t>
      </w:r>
      <w:r w:rsidR="00651AA7" w:rsidRPr="008B34BC">
        <w:rPr>
          <w:rFonts w:cs="Arial"/>
          <w:noProof/>
        </w:rPr>
        <w:t> </w:t>
      </w:r>
      <w:r w:rsidR="00651AA7" w:rsidRPr="008B34BC">
        <w:rPr>
          <w:rFonts w:cs="Arial"/>
          <w:noProof/>
        </w:rPr>
        <w:t> </w:t>
      </w:r>
      <w:r w:rsidR="00651AA7" w:rsidRPr="008B34BC">
        <w:rPr>
          <w:rFonts w:cs="Arial"/>
          <w:noProof/>
        </w:rPr>
        <w:t> </w:t>
      </w:r>
      <w:r w:rsidR="00651AA7" w:rsidRPr="008B34BC">
        <w:rPr>
          <w:rFonts w:cs="Arial"/>
        </w:rPr>
        <w:fldChar w:fldCharType="end"/>
      </w:r>
    </w:p>
    <w:p w14:paraId="5B758CEE" w14:textId="77777777" w:rsidR="00B23AD4" w:rsidRPr="009D0B30" w:rsidRDefault="00B23AD4" w:rsidP="00B23AD4"/>
    <w:p w14:paraId="47AC7A60" w14:textId="5EF9BAFA" w:rsidR="00B23AD4" w:rsidRDefault="00B23AD4" w:rsidP="00B23AD4">
      <w:pPr>
        <w:ind w:left="720" w:hanging="720"/>
        <w:rPr>
          <w:rFonts w:cs="Arial"/>
          <w:bCs/>
        </w:rPr>
      </w:pPr>
      <w:r w:rsidRPr="008F4EFE">
        <w:rPr>
          <w:rFonts w:cs="Arial"/>
        </w:rPr>
        <w:t>Signed</w:t>
      </w:r>
      <w:r>
        <w:rPr>
          <w:rFonts w:cs="Arial"/>
        </w:rPr>
        <w:t xml:space="preserve"> (Panel Chair): </w:t>
      </w:r>
      <w:r w:rsidRPr="000840BD">
        <w:rPr>
          <w:rFonts w:cs="Arial"/>
          <w:bCs/>
        </w:rPr>
        <w:fldChar w:fldCharType="begin">
          <w:ffData>
            <w:name w:val="Text4"/>
            <w:enabled/>
            <w:calcOnExit w:val="0"/>
            <w:textInput/>
          </w:ffData>
        </w:fldChar>
      </w:r>
      <w:r w:rsidRPr="000840BD">
        <w:rPr>
          <w:rFonts w:cs="Arial"/>
          <w:bCs/>
        </w:rPr>
        <w:instrText xml:space="preserve"> FORMTEXT </w:instrText>
      </w:r>
      <w:r w:rsidRPr="000840BD">
        <w:rPr>
          <w:rFonts w:cs="Arial"/>
          <w:bCs/>
        </w:rPr>
      </w:r>
      <w:r w:rsidRPr="000840BD">
        <w:rPr>
          <w:rFonts w:cs="Arial"/>
          <w:bCs/>
        </w:rPr>
        <w:fldChar w:fldCharType="separate"/>
      </w:r>
      <w:r w:rsidRPr="000840BD">
        <w:rPr>
          <w:rFonts w:cs="Arial"/>
          <w:bCs/>
          <w:noProof/>
        </w:rPr>
        <w:t> </w:t>
      </w:r>
      <w:r w:rsidRPr="000840BD">
        <w:rPr>
          <w:rFonts w:cs="Arial"/>
          <w:bCs/>
          <w:noProof/>
        </w:rPr>
        <w:t> </w:t>
      </w:r>
      <w:r w:rsidRPr="000840BD">
        <w:rPr>
          <w:rFonts w:cs="Arial"/>
          <w:bCs/>
          <w:noProof/>
        </w:rPr>
        <w:t> </w:t>
      </w:r>
      <w:r w:rsidRPr="000840BD">
        <w:rPr>
          <w:rFonts w:cs="Arial"/>
          <w:bCs/>
          <w:noProof/>
        </w:rPr>
        <w:t> </w:t>
      </w:r>
      <w:r w:rsidRPr="000840BD">
        <w:rPr>
          <w:rFonts w:cs="Arial"/>
          <w:bCs/>
          <w:noProof/>
        </w:rPr>
        <w:t> </w:t>
      </w:r>
      <w:r w:rsidRPr="000840BD">
        <w:rPr>
          <w:rFonts w:cs="Arial"/>
          <w:bCs/>
        </w:rPr>
        <w:fldChar w:fldCharType="end"/>
      </w:r>
    </w:p>
    <w:p w14:paraId="3EDF8EA4" w14:textId="77777777" w:rsidR="00B23AD4" w:rsidRDefault="00B23AD4" w:rsidP="00B23AD4">
      <w:pPr>
        <w:ind w:left="720" w:hanging="720"/>
        <w:rPr>
          <w:rFonts w:cs="Arial"/>
        </w:rPr>
      </w:pPr>
    </w:p>
    <w:p w14:paraId="216FF449" w14:textId="77777777" w:rsidR="00B23AD4" w:rsidRDefault="00B23AD4" w:rsidP="00B23AD4">
      <w:pPr>
        <w:rPr>
          <w:rFonts w:cs="Arial"/>
        </w:rPr>
      </w:pPr>
      <w:r>
        <w:rPr>
          <w:rFonts w:cs="Arial"/>
        </w:rPr>
        <w:t xml:space="preserve">Date: </w:t>
      </w:r>
      <w:r w:rsidRPr="000840BD">
        <w:rPr>
          <w:rFonts w:cs="Arial"/>
          <w:bCs/>
        </w:rPr>
        <w:fldChar w:fldCharType="begin">
          <w:ffData>
            <w:name w:val="Text4"/>
            <w:enabled/>
            <w:calcOnExit w:val="0"/>
            <w:textInput/>
          </w:ffData>
        </w:fldChar>
      </w:r>
      <w:r w:rsidRPr="000840BD">
        <w:rPr>
          <w:rFonts w:cs="Arial"/>
          <w:bCs/>
        </w:rPr>
        <w:instrText xml:space="preserve"> FORMTEXT </w:instrText>
      </w:r>
      <w:r w:rsidRPr="000840BD">
        <w:rPr>
          <w:rFonts w:cs="Arial"/>
          <w:bCs/>
        </w:rPr>
      </w:r>
      <w:r w:rsidRPr="000840BD">
        <w:rPr>
          <w:rFonts w:cs="Arial"/>
          <w:bCs/>
        </w:rPr>
        <w:fldChar w:fldCharType="separate"/>
      </w:r>
      <w:r w:rsidRPr="000840BD">
        <w:rPr>
          <w:rFonts w:cs="Arial"/>
          <w:bCs/>
          <w:noProof/>
        </w:rPr>
        <w:t> </w:t>
      </w:r>
      <w:r w:rsidRPr="000840BD">
        <w:rPr>
          <w:rFonts w:cs="Arial"/>
          <w:bCs/>
          <w:noProof/>
        </w:rPr>
        <w:t> </w:t>
      </w:r>
      <w:r w:rsidRPr="000840BD">
        <w:rPr>
          <w:rFonts w:cs="Arial"/>
          <w:bCs/>
          <w:noProof/>
        </w:rPr>
        <w:t> </w:t>
      </w:r>
      <w:r w:rsidRPr="000840BD">
        <w:rPr>
          <w:rFonts w:cs="Arial"/>
          <w:bCs/>
          <w:noProof/>
        </w:rPr>
        <w:t> </w:t>
      </w:r>
      <w:r w:rsidRPr="000840BD">
        <w:rPr>
          <w:rFonts w:cs="Arial"/>
          <w:bCs/>
          <w:noProof/>
        </w:rPr>
        <w:t> </w:t>
      </w:r>
      <w:r w:rsidRPr="000840BD">
        <w:rPr>
          <w:rFonts w:cs="Arial"/>
          <w:bCs/>
        </w:rPr>
        <w:fldChar w:fldCharType="end"/>
      </w:r>
    </w:p>
    <w:p w14:paraId="5EFB4BAA" w14:textId="77777777" w:rsidR="00B23AD4" w:rsidRPr="00895FE5" w:rsidRDefault="00B23AD4" w:rsidP="00B23AD4">
      <w:pPr>
        <w:rPr>
          <w:rFonts w:cs="Arial"/>
        </w:rPr>
      </w:pPr>
    </w:p>
    <w:p w14:paraId="6992ACF8" w14:textId="77777777" w:rsidR="00B23AD4" w:rsidRDefault="00B23AD4" w:rsidP="00B23AD4"/>
    <w:p w14:paraId="7259A777" w14:textId="77777777" w:rsidR="00B23AD4" w:rsidRDefault="00B23AD4" w:rsidP="00B23AD4">
      <w:pPr>
        <w:rPr>
          <w:b/>
          <w:bCs/>
        </w:rPr>
      </w:pPr>
    </w:p>
    <w:p w14:paraId="2BC072E9" w14:textId="56B11F1A" w:rsidR="00B23AD4" w:rsidRPr="007C4D86" w:rsidRDefault="00B23AD4" w:rsidP="00B23AD4">
      <w:pPr>
        <w:rPr>
          <w:b/>
          <w:bCs/>
        </w:rPr>
      </w:pPr>
      <w:r w:rsidRPr="007C4D86">
        <w:rPr>
          <w:b/>
          <w:bCs/>
        </w:rPr>
        <w:t>Appealing an Academic Misconduct Decision</w:t>
      </w:r>
    </w:p>
    <w:p w14:paraId="6E1D3584" w14:textId="77777777" w:rsidR="00B23AD4" w:rsidRPr="007C4D86" w:rsidRDefault="00B23AD4" w:rsidP="00B23AD4"/>
    <w:p w14:paraId="719AE7F6" w14:textId="2E5B8801" w:rsidR="00B23AD4" w:rsidRPr="007C4D86" w:rsidRDefault="00E7077D" w:rsidP="00B23AD4">
      <w:pPr>
        <w:rPr>
          <w:szCs w:val="20"/>
        </w:rPr>
      </w:pPr>
      <w:r w:rsidRPr="007C4D86">
        <w:rPr>
          <w:szCs w:val="20"/>
        </w:rPr>
        <w:t>Students have a right to appeal</w:t>
      </w:r>
      <w:r w:rsidR="00B23AD4" w:rsidRPr="007C4D86">
        <w:rPr>
          <w:szCs w:val="20"/>
        </w:rPr>
        <w:t xml:space="preserve"> </w:t>
      </w:r>
      <w:r w:rsidRPr="007C4D86">
        <w:rPr>
          <w:szCs w:val="20"/>
        </w:rPr>
        <w:t>an Academic Misconduct decision</w:t>
      </w:r>
      <w:r w:rsidR="00B23AD4" w:rsidRPr="007C4D86">
        <w:rPr>
          <w:szCs w:val="20"/>
        </w:rPr>
        <w:t>, and the arrangements for doing so are set out in Chapter 6, Section 9, Subsection 9.5 of the UCL Academic Misconduct Procedure, which can be found at:</w:t>
      </w:r>
    </w:p>
    <w:p w14:paraId="5EC1AE7E" w14:textId="77777777" w:rsidR="00B23AD4" w:rsidRPr="007C4D86" w:rsidRDefault="00B23AD4" w:rsidP="00B23AD4">
      <w:pPr>
        <w:rPr>
          <w:szCs w:val="20"/>
        </w:rPr>
      </w:pPr>
    </w:p>
    <w:p w14:paraId="21DF2EC8" w14:textId="55E19490" w:rsidR="008B34BC" w:rsidRPr="007C4D86" w:rsidRDefault="00AC406C">
      <w:pPr>
        <w:rPr>
          <w:rStyle w:val="Hyperlink"/>
          <w:szCs w:val="20"/>
        </w:rPr>
      </w:pPr>
      <w:hyperlink r:id="rId7" w:history="1">
        <w:r w:rsidR="00B23AD4" w:rsidRPr="007C4D86">
          <w:rPr>
            <w:rStyle w:val="Hyperlink"/>
            <w:szCs w:val="20"/>
          </w:rPr>
          <w:t>https://www.ucl.ac.uk/academic-manual/chapters/chapter-6-student-casework-framework/section-9-student-academic-misconduct-procedure</w:t>
        </w:r>
      </w:hyperlink>
    </w:p>
    <w:p w14:paraId="7A96EDD1" w14:textId="77777777" w:rsidR="008B34BC" w:rsidRPr="007C4D86" w:rsidRDefault="008B34BC">
      <w:pPr>
        <w:rPr>
          <w:rStyle w:val="Hyperlink"/>
          <w:szCs w:val="20"/>
        </w:rPr>
      </w:pPr>
    </w:p>
    <w:p w14:paraId="434F84D0" w14:textId="5F8CD5B5" w:rsidR="008B34BC" w:rsidRPr="007C4D86" w:rsidRDefault="008B34BC" w:rsidP="008B34BC">
      <w:pPr>
        <w:rPr>
          <w:rFonts w:cs="Arial"/>
          <w:b/>
          <w:bCs/>
        </w:rPr>
      </w:pPr>
      <w:r w:rsidRPr="007C4D86">
        <w:rPr>
          <w:rFonts w:cs="Arial"/>
          <w:b/>
          <w:bCs/>
        </w:rPr>
        <w:t>Wellbeing Support</w:t>
      </w:r>
    </w:p>
    <w:p w14:paraId="5CA70B15" w14:textId="77777777" w:rsidR="008B34BC" w:rsidRPr="007C4D86" w:rsidRDefault="008B34BC" w:rsidP="008B34BC">
      <w:pPr>
        <w:rPr>
          <w:rFonts w:cs="Arial"/>
        </w:rPr>
      </w:pPr>
    </w:p>
    <w:p w14:paraId="0F611792" w14:textId="750907B0" w:rsidR="008B34BC" w:rsidRPr="007C4D86" w:rsidRDefault="008B34BC" w:rsidP="008B34BC">
      <w:pPr>
        <w:rPr>
          <w:rFonts w:cs="Arial"/>
        </w:rPr>
      </w:pPr>
      <w:r w:rsidRPr="007C4D86">
        <w:rPr>
          <w:rFonts w:cs="Arial"/>
        </w:rPr>
        <w:t xml:space="preserve">If you would like to talk to someone about how you are feeling or to discuss support you may need, please contact Student Support and Wellbeing via </w:t>
      </w:r>
      <w:hyperlink r:id="rId8" w:history="1">
        <w:proofErr w:type="spellStart"/>
        <w:r w:rsidRPr="007C4D86">
          <w:rPr>
            <w:rStyle w:val="Hyperlink"/>
            <w:rFonts w:cs="Arial"/>
          </w:rPr>
          <w:t>askUCL</w:t>
        </w:r>
        <w:proofErr w:type="spellEnd"/>
      </w:hyperlink>
      <w:r w:rsidRPr="007C4D86">
        <w:rPr>
          <w:rFonts w:cs="Arial"/>
        </w:rPr>
        <w:t>.</w:t>
      </w:r>
    </w:p>
    <w:p w14:paraId="1AD207F2" w14:textId="77777777" w:rsidR="008B34BC" w:rsidRPr="007C4D86" w:rsidRDefault="008B34BC" w:rsidP="008B34BC">
      <w:pPr>
        <w:rPr>
          <w:rFonts w:cs="Arial"/>
        </w:rPr>
      </w:pPr>
    </w:p>
    <w:p w14:paraId="06878278" w14:textId="696B17EE" w:rsidR="008B34BC" w:rsidRPr="007C4D86" w:rsidRDefault="008B34BC" w:rsidP="008B34BC">
      <w:pPr>
        <w:rPr>
          <w:rFonts w:cs="Arial"/>
        </w:rPr>
      </w:pPr>
      <w:r w:rsidRPr="007C4D86">
        <w:rPr>
          <w:rFonts w:cs="Arial"/>
        </w:rPr>
        <w:t xml:space="preserve">In the moment support is available via the UCL 24/7 Student Support Line on +44 (0) 808 238 0077. Find out more about </w:t>
      </w:r>
      <w:hyperlink r:id="rId9" w:history="1">
        <w:r w:rsidRPr="007C4D86">
          <w:rPr>
            <w:rStyle w:val="Hyperlink"/>
            <w:rFonts w:cs="Arial"/>
          </w:rPr>
          <w:t>this service</w:t>
        </w:r>
      </w:hyperlink>
      <w:r w:rsidRPr="007C4D86">
        <w:rPr>
          <w:rFonts w:cs="Arial"/>
        </w:rPr>
        <w:t>.</w:t>
      </w:r>
    </w:p>
    <w:p w14:paraId="17A4E7E0" w14:textId="77777777" w:rsidR="008B34BC" w:rsidRPr="007C4D86" w:rsidRDefault="008B34BC" w:rsidP="008B34BC">
      <w:pPr>
        <w:rPr>
          <w:rFonts w:cs="Arial"/>
        </w:rPr>
      </w:pPr>
    </w:p>
    <w:p w14:paraId="0B66CA0E" w14:textId="6579BFEF" w:rsidR="008B34BC" w:rsidRPr="007C4D86" w:rsidRDefault="008B34BC" w:rsidP="008B34BC">
      <w:pPr>
        <w:rPr>
          <w:rFonts w:cs="Arial"/>
        </w:rPr>
      </w:pPr>
      <w:r w:rsidRPr="007C4D86">
        <w:rPr>
          <w:rFonts w:cs="Arial"/>
        </w:rPr>
        <w:t xml:space="preserve">For further information on services available via Student Support and Wellbeing please visit their </w:t>
      </w:r>
      <w:hyperlink r:id="rId10" w:history="1">
        <w:r w:rsidRPr="007C4D86">
          <w:rPr>
            <w:rStyle w:val="Hyperlink"/>
            <w:rFonts w:cs="Arial"/>
          </w:rPr>
          <w:t>website</w:t>
        </w:r>
      </w:hyperlink>
      <w:r w:rsidRPr="007C4D86">
        <w:rPr>
          <w:rFonts w:cs="Arial"/>
        </w:rPr>
        <w:t>.</w:t>
      </w:r>
    </w:p>
    <w:p w14:paraId="567B5CBD" w14:textId="77777777" w:rsidR="003132AF" w:rsidRPr="007C4D86" w:rsidRDefault="003132AF" w:rsidP="008B34BC">
      <w:pPr>
        <w:rPr>
          <w:rFonts w:cs="Arial"/>
        </w:rPr>
      </w:pPr>
    </w:p>
    <w:p w14:paraId="37552AC8" w14:textId="7D06C78E" w:rsidR="003132AF" w:rsidRPr="008B34BC" w:rsidRDefault="003132AF" w:rsidP="008B34BC">
      <w:pPr>
        <w:rPr>
          <w:rFonts w:cs="Arial"/>
        </w:rPr>
      </w:pPr>
      <w:r w:rsidRPr="007C4D86">
        <w:rPr>
          <w:rFonts w:cs="Arial"/>
        </w:rPr>
        <w:t xml:space="preserve">You can also contact </w:t>
      </w:r>
      <w:hyperlink r:id="rId11" w:history="1">
        <w:r w:rsidRPr="007C4D86">
          <w:rPr>
            <w:rStyle w:val="Hyperlink"/>
            <w:rFonts w:cs="Arial"/>
          </w:rPr>
          <w:t>Students' Union UCL</w:t>
        </w:r>
      </w:hyperlink>
      <w:r w:rsidRPr="007C4D86">
        <w:rPr>
          <w:rFonts w:cs="Arial"/>
        </w:rPr>
        <w:t xml:space="preserve"> for more general support</w:t>
      </w:r>
      <w:r w:rsidR="000D5E2D" w:rsidRPr="007C4D86">
        <w:rPr>
          <w:rFonts w:cs="Arial"/>
        </w:rPr>
        <w:t>.</w:t>
      </w:r>
    </w:p>
    <w:sectPr w:rsidR="003132AF" w:rsidRPr="008B34BC" w:rsidSect="00EB77F8">
      <w:footerReference w:type="default" r:id="rId12"/>
      <w:pgSz w:w="11904" w:h="16836"/>
      <w:pgMar w:top="284" w:right="989" w:bottom="568" w:left="993" w:header="144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B2910" w14:textId="77777777" w:rsidR="00391D3F" w:rsidRDefault="00391D3F">
      <w:r>
        <w:separator/>
      </w:r>
    </w:p>
  </w:endnote>
  <w:endnote w:type="continuationSeparator" w:id="0">
    <w:p w14:paraId="47B9CD82" w14:textId="77777777" w:rsidR="00391D3F" w:rsidRDefault="0039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CC60" w14:textId="77777777" w:rsidR="00AD1A12" w:rsidRPr="00E24608" w:rsidRDefault="00AD1A12">
    <w:pPr>
      <w:pStyle w:val="Footer"/>
      <w:jc w:val="right"/>
      <w:rPr>
        <w:rFonts w:cs="Arial"/>
      </w:rPr>
    </w:pPr>
    <w:r w:rsidRPr="00E24608">
      <w:rPr>
        <w:rFonts w:cs="Arial"/>
      </w:rPr>
      <w:fldChar w:fldCharType="begin"/>
    </w:r>
    <w:r w:rsidRPr="00E24608">
      <w:rPr>
        <w:rFonts w:cs="Arial"/>
      </w:rPr>
      <w:instrText xml:space="preserve"> PAGE   \* MERGEFORMAT </w:instrText>
    </w:r>
    <w:r w:rsidRPr="00E24608">
      <w:rPr>
        <w:rFonts w:cs="Arial"/>
      </w:rPr>
      <w:fldChar w:fldCharType="separate"/>
    </w:r>
    <w:r>
      <w:rPr>
        <w:rFonts w:cs="Arial"/>
        <w:noProof/>
      </w:rPr>
      <w:t>7</w:t>
    </w:r>
    <w:r w:rsidRPr="00E24608">
      <w:rPr>
        <w:rFonts w:cs="Arial"/>
        <w:noProof/>
      </w:rPr>
      <w:fldChar w:fldCharType="end"/>
    </w:r>
  </w:p>
  <w:p w14:paraId="54F166A6" w14:textId="77777777" w:rsidR="00AD1A12" w:rsidRDefault="00AD1A12">
    <w:pPr>
      <w:tabs>
        <w:tab w:val="left" w:pos="-720"/>
      </w:tabs>
      <w:suppressAutoHyphens/>
      <w:rPr>
        <w:rFonts w:ascii="Courier" w:hAnsi="Courier"/>
      </w:rPr>
    </w:pPr>
  </w:p>
  <w:p w14:paraId="4BFBDE19" w14:textId="77777777" w:rsidR="00AD1A12" w:rsidRDefault="00AD1A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2935D" w14:textId="77777777" w:rsidR="00391D3F" w:rsidRDefault="00391D3F">
      <w:r>
        <w:separator/>
      </w:r>
    </w:p>
  </w:footnote>
  <w:footnote w:type="continuationSeparator" w:id="0">
    <w:p w14:paraId="6D84D533" w14:textId="77777777" w:rsidR="00391D3F" w:rsidRDefault="00391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58E"/>
    <w:rsid w:val="000C258E"/>
    <w:rsid w:val="000D5E2D"/>
    <w:rsid w:val="00125B5D"/>
    <w:rsid w:val="001A5479"/>
    <w:rsid w:val="001E766C"/>
    <w:rsid w:val="002264E4"/>
    <w:rsid w:val="002542FF"/>
    <w:rsid w:val="00296775"/>
    <w:rsid w:val="002A22C9"/>
    <w:rsid w:val="003132AF"/>
    <w:rsid w:val="00342799"/>
    <w:rsid w:val="00344928"/>
    <w:rsid w:val="003641F1"/>
    <w:rsid w:val="00391D3F"/>
    <w:rsid w:val="00567633"/>
    <w:rsid w:val="00591D35"/>
    <w:rsid w:val="00651AA7"/>
    <w:rsid w:val="00673F97"/>
    <w:rsid w:val="006815F5"/>
    <w:rsid w:val="00733080"/>
    <w:rsid w:val="00752C09"/>
    <w:rsid w:val="007A404B"/>
    <w:rsid w:val="007B7764"/>
    <w:rsid w:val="007C4D86"/>
    <w:rsid w:val="007D13E3"/>
    <w:rsid w:val="008B34BC"/>
    <w:rsid w:val="008C66EB"/>
    <w:rsid w:val="00933594"/>
    <w:rsid w:val="009978A4"/>
    <w:rsid w:val="00AC406C"/>
    <w:rsid w:val="00AD1A12"/>
    <w:rsid w:val="00B23AD4"/>
    <w:rsid w:val="00BA427F"/>
    <w:rsid w:val="00C43FB6"/>
    <w:rsid w:val="00C817AE"/>
    <w:rsid w:val="00DB4F09"/>
    <w:rsid w:val="00DD2D39"/>
    <w:rsid w:val="00DF7F94"/>
    <w:rsid w:val="00E35AD0"/>
    <w:rsid w:val="00E7077D"/>
    <w:rsid w:val="00F7569D"/>
    <w:rsid w:val="0EDD26EC"/>
    <w:rsid w:val="5941EC18"/>
    <w:rsid w:val="7A1B371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BB2EB"/>
  <w15:chartTrackingRefBased/>
  <w15:docId w15:val="{7EEBF9F4-4C2B-489A-BD2D-91014BEB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479"/>
    <w:pPr>
      <w:spacing w:after="0" w:line="240" w:lineRule="auto"/>
    </w:pPr>
    <w:rPr>
      <w:rFonts w:ascii="Arial" w:eastAsia="Times New Roman" w:hAnsi="Arial" w:cs="Times New Roman"/>
      <w:kern w:val="0"/>
      <w:sz w:val="24"/>
      <w:szCs w:val="24"/>
      <w14:ligatures w14:val="none"/>
    </w:rPr>
  </w:style>
  <w:style w:type="paragraph" w:styleId="Heading1">
    <w:name w:val="heading 1"/>
    <w:basedOn w:val="Normal"/>
    <w:next w:val="Normal"/>
    <w:link w:val="Heading1Char"/>
    <w:qFormat/>
    <w:rsid w:val="001A5479"/>
    <w:pPr>
      <w:keepNext/>
      <w:tabs>
        <w:tab w:val="left" w:pos="0"/>
        <w:tab w:val="left" w:pos="720"/>
        <w:tab w:val="left" w:pos="1440"/>
        <w:tab w:val="left" w:pos="2160"/>
        <w:tab w:val="left" w:pos="5040"/>
        <w:tab w:val="left" w:pos="6480"/>
      </w:tabs>
      <w:suppressAutoHyphens/>
      <w:jc w:val="center"/>
      <w:outlineLvl w:val="0"/>
    </w:pPr>
    <w:rPr>
      <w:rFonts w:cs="Arial"/>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5479"/>
    <w:rPr>
      <w:rFonts w:ascii="Arial" w:eastAsia="Times New Roman" w:hAnsi="Arial" w:cs="Arial"/>
      <w:b/>
      <w:bCs/>
      <w:spacing w:val="-3"/>
      <w:kern w:val="0"/>
      <w:sz w:val="24"/>
      <w:szCs w:val="24"/>
      <w14:ligatures w14:val="none"/>
    </w:rPr>
  </w:style>
  <w:style w:type="paragraph" w:styleId="BodyTextIndent">
    <w:name w:val="Body Text Indent"/>
    <w:basedOn w:val="Normal"/>
    <w:link w:val="BodyTextIndentChar"/>
    <w:semiHidden/>
    <w:rsid w:val="001A5479"/>
    <w:pPr>
      <w:tabs>
        <w:tab w:val="left" w:pos="709"/>
        <w:tab w:val="left" w:pos="1440"/>
        <w:tab w:val="left" w:pos="2160"/>
        <w:tab w:val="left" w:pos="5040"/>
        <w:tab w:val="left" w:pos="6480"/>
      </w:tabs>
      <w:suppressAutoHyphens/>
      <w:ind w:left="709" w:hanging="709"/>
      <w:jc w:val="both"/>
    </w:pPr>
    <w:rPr>
      <w:spacing w:val="-3"/>
    </w:rPr>
  </w:style>
  <w:style w:type="character" w:customStyle="1" w:styleId="BodyTextIndentChar">
    <w:name w:val="Body Text Indent Char"/>
    <w:basedOn w:val="DefaultParagraphFont"/>
    <w:link w:val="BodyTextIndent"/>
    <w:semiHidden/>
    <w:rsid w:val="001A5479"/>
    <w:rPr>
      <w:rFonts w:ascii="Arial" w:eastAsia="Times New Roman" w:hAnsi="Arial" w:cs="Times New Roman"/>
      <w:spacing w:val="-3"/>
      <w:kern w:val="0"/>
      <w:sz w:val="24"/>
      <w:szCs w:val="24"/>
      <w14:ligatures w14:val="none"/>
    </w:rPr>
  </w:style>
  <w:style w:type="paragraph" w:styleId="BodyText">
    <w:name w:val="Body Text"/>
    <w:basedOn w:val="Normal"/>
    <w:link w:val="BodyTextChar"/>
    <w:semiHidden/>
    <w:rsid w:val="001A5479"/>
    <w:pPr>
      <w:tabs>
        <w:tab w:val="left" w:pos="0"/>
        <w:tab w:val="left" w:pos="720"/>
        <w:tab w:val="left" w:pos="1440"/>
        <w:tab w:val="left" w:pos="2160"/>
        <w:tab w:val="left" w:pos="5040"/>
        <w:tab w:val="left" w:pos="6480"/>
      </w:tabs>
      <w:suppressAutoHyphens/>
      <w:jc w:val="both"/>
    </w:pPr>
    <w:rPr>
      <w:rFonts w:cs="Arial"/>
      <w:b/>
      <w:bCs/>
      <w:spacing w:val="-3"/>
    </w:rPr>
  </w:style>
  <w:style w:type="character" w:customStyle="1" w:styleId="BodyTextChar">
    <w:name w:val="Body Text Char"/>
    <w:basedOn w:val="DefaultParagraphFont"/>
    <w:link w:val="BodyText"/>
    <w:semiHidden/>
    <w:rsid w:val="001A5479"/>
    <w:rPr>
      <w:rFonts w:ascii="Arial" w:eastAsia="Times New Roman" w:hAnsi="Arial" w:cs="Arial"/>
      <w:b/>
      <w:bCs/>
      <w:spacing w:val="-3"/>
      <w:kern w:val="0"/>
      <w:sz w:val="24"/>
      <w:szCs w:val="24"/>
      <w14:ligatures w14:val="none"/>
    </w:rPr>
  </w:style>
  <w:style w:type="paragraph" w:styleId="Footer">
    <w:name w:val="footer"/>
    <w:basedOn w:val="Normal"/>
    <w:link w:val="FooterChar"/>
    <w:uiPriority w:val="99"/>
    <w:unhideWhenUsed/>
    <w:rsid w:val="001A5479"/>
    <w:pPr>
      <w:tabs>
        <w:tab w:val="center" w:pos="4513"/>
        <w:tab w:val="right" w:pos="9026"/>
      </w:tabs>
    </w:pPr>
  </w:style>
  <w:style w:type="character" w:customStyle="1" w:styleId="FooterChar">
    <w:name w:val="Footer Char"/>
    <w:basedOn w:val="DefaultParagraphFont"/>
    <w:link w:val="Footer"/>
    <w:uiPriority w:val="99"/>
    <w:rsid w:val="001A5479"/>
    <w:rPr>
      <w:rFonts w:ascii="Arial" w:eastAsia="Times New Roman" w:hAnsi="Arial" w:cs="Times New Roman"/>
      <w:kern w:val="0"/>
      <w:sz w:val="24"/>
      <w:szCs w:val="24"/>
      <w14:ligatures w14:val="none"/>
    </w:rPr>
  </w:style>
  <w:style w:type="character" w:styleId="Hyperlink">
    <w:name w:val="Hyperlink"/>
    <w:unhideWhenUsed/>
    <w:rsid w:val="001A5479"/>
    <w:rPr>
      <w:color w:val="0000FF"/>
      <w:u w:val="single"/>
    </w:rPr>
  </w:style>
  <w:style w:type="character" w:styleId="CommentReference">
    <w:name w:val="annotation reference"/>
    <w:basedOn w:val="DefaultParagraphFont"/>
    <w:uiPriority w:val="99"/>
    <w:semiHidden/>
    <w:unhideWhenUsed/>
    <w:rsid w:val="001A5479"/>
    <w:rPr>
      <w:sz w:val="16"/>
      <w:szCs w:val="16"/>
    </w:rPr>
  </w:style>
  <w:style w:type="character" w:styleId="UnresolvedMention">
    <w:name w:val="Unresolved Mention"/>
    <w:basedOn w:val="DefaultParagraphFont"/>
    <w:uiPriority w:val="99"/>
    <w:semiHidden/>
    <w:unhideWhenUsed/>
    <w:rsid w:val="00591D35"/>
    <w:rPr>
      <w:color w:val="605E5C"/>
      <w:shd w:val="clear" w:color="auto" w:fill="E1DFDD"/>
    </w:rPr>
  </w:style>
  <w:style w:type="paragraph" w:styleId="ListParagraph">
    <w:name w:val="List Paragraph"/>
    <w:basedOn w:val="Normal"/>
    <w:uiPriority w:val="34"/>
    <w:qFormat/>
    <w:rsid w:val="008C66EB"/>
    <w:pPr>
      <w:ind w:left="720"/>
      <w:contextualSpacing/>
    </w:pPr>
  </w:style>
  <w:style w:type="paragraph" w:styleId="Date">
    <w:name w:val="Date"/>
    <w:basedOn w:val="Normal"/>
    <w:next w:val="Normal"/>
    <w:link w:val="DateChar"/>
    <w:uiPriority w:val="99"/>
    <w:semiHidden/>
    <w:unhideWhenUsed/>
    <w:rsid w:val="001E766C"/>
  </w:style>
  <w:style w:type="character" w:customStyle="1" w:styleId="DateChar">
    <w:name w:val="Date Char"/>
    <w:basedOn w:val="DefaultParagraphFont"/>
    <w:link w:val="Date"/>
    <w:uiPriority w:val="99"/>
    <w:semiHidden/>
    <w:rsid w:val="001E766C"/>
    <w:rPr>
      <w:rFonts w:ascii="Arial" w:eastAsia="Times New Roman" w:hAnsi="Arial" w:cs="Times New Roman"/>
      <w:kern w:val="0"/>
      <w:sz w:val="24"/>
      <w:szCs w:val="24"/>
      <w14:ligatures w14:val="none"/>
    </w:rPr>
  </w:style>
  <w:style w:type="character" w:styleId="PlaceholderText">
    <w:name w:val="Placeholder Text"/>
    <w:basedOn w:val="DefaultParagraphFont"/>
    <w:uiPriority w:val="99"/>
    <w:semiHidden/>
    <w:rsid w:val="001E766C"/>
    <w:rPr>
      <w:color w:val="808080"/>
    </w:rPr>
  </w:style>
  <w:style w:type="character" w:styleId="FollowedHyperlink">
    <w:name w:val="FollowedHyperlink"/>
    <w:basedOn w:val="DefaultParagraphFont"/>
    <w:uiPriority w:val="99"/>
    <w:semiHidden/>
    <w:unhideWhenUsed/>
    <w:rsid w:val="00B23AD4"/>
    <w:rPr>
      <w:color w:val="954F72" w:themeColor="followedHyperlink"/>
      <w:u w:val="single"/>
    </w:rPr>
  </w:style>
  <w:style w:type="paragraph" w:styleId="CommentText">
    <w:name w:val="annotation text"/>
    <w:basedOn w:val="Normal"/>
    <w:link w:val="CommentTextChar"/>
    <w:uiPriority w:val="99"/>
    <w:semiHidden/>
    <w:unhideWhenUsed/>
    <w:rsid w:val="00933594"/>
    <w:rPr>
      <w:sz w:val="20"/>
      <w:szCs w:val="20"/>
    </w:rPr>
  </w:style>
  <w:style w:type="character" w:customStyle="1" w:styleId="CommentTextChar">
    <w:name w:val="Comment Text Char"/>
    <w:basedOn w:val="DefaultParagraphFont"/>
    <w:link w:val="CommentText"/>
    <w:uiPriority w:val="99"/>
    <w:semiHidden/>
    <w:rsid w:val="00933594"/>
    <w:rPr>
      <w:rFonts w:ascii="Arial" w:eastAsia="Times New Roman" w:hAnsi="Arial"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33594"/>
    <w:rPr>
      <w:b/>
      <w:bCs/>
    </w:rPr>
  </w:style>
  <w:style w:type="character" w:customStyle="1" w:styleId="CommentSubjectChar">
    <w:name w:val="Comment Subject Char"/>
    <w:basedOn w:val="CommentTextChar"/>
    <w:link w:val="CommentSubject"/>
    <w:uiPriority w:val="99"/>
    <w:semiHidden/>
    <w:rsid w:val="00933594"/>
    <w:rPr>
      <w:rFonts w:ascii="Arial" w:eastAsia="Times New Roman" w:hAnsi="Arial"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5550">
      <w:bodyDiv w:val="1"/>
      <w:marLeft w:val="0"/>
      <w:marRight w:val="0"/>
      <w:marTop w:val="0"/>
      <w:marBottom w:val="0"/>
      <w:divBdr>
        <w:top w:val="none" w:sz="0" w:space="0" w:color="auto"/>
        <w:left w:val="none" w:sz="0" w:space="0" w:color="auto"/>
        <w:bottom w:val="none" w:sz="0" w:space="0" w:color="auto"/>
        <w:right w:val="none" w:sz="0" w:space="0" w:color="auto"/>
      </w:divBdr>
    </w:div>
    <w:div w:id="64358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students/askuc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cl.ac.uk/academic-manual/chapters/chapter-6-student-casework-framework/section-9-student-academic-misconduct-procedur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eur01.safelinks.protection.outlook.com/?url=https%3A%2F%2Fstudentsunionucl.org%2F&amp;data=05%7C01%7Cdarren.j.b.payne%40ucl.ac.uk%7C760a86b143de4860915c08da37213948%7C1faf88fea9984c5b93c9210a11d9a5c2%7C0%7C0%7C637882913073343085%7CUnknown%7CTWFpbGZsb3d8eyJWIjoiMC4wLjAwMDAiLCJQIjoiV2luMzIiLCJBTiI6Ik1haWwiLCJXVCI6Mn0%3D%7C3000%7C%7C%7C&amp;sdata=sJeHBwdCHTjSRdmr1EnTvEL3gjJ43ifFKq1jurYnsNE%3D&amp;reserved=0" TargetMode="External"/><Relationship Id="rId5" Type="http://schemas.openxmlformats.org/officeDocument/2006/relationships/endnotes" Target="endnotes.xml"/><Relationship Id="rId10" Type="http://schemas.openxmlformats.org/officeDocument/2006/relationships/hyperlink" Target="https://www.ucl.ac.uk/students/support-and-wellbeing/mental-health-and-wellbeing/ucl-247-student-support-line" TargetMode="External"/><Relationship Id="rId4" Type="http://schemas.openxmlformats.org/officeDocument/2006/relationships/footnotes" Target="footnotes.xml"/><Relationship Id="rId9" Type="http://schemas.openxmlformats.org/officeDocument/2006/relationships/hyperlink" Target="https://www.ucl.ac.uk/students/support-and-wellbeing/mental-health-and-wellbeing/ucl-247-student-support-li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616</Words>
  <Characters>3513</Characters>
  <Application>Microsoft Office Word</Application>
  <DocSecurity>0</DocSecurity>
  <Lines>29</Lines>
  <Paragraphs>8</Paragraphs>
  <ScaleCrop>false</ScaleCrop>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Darren</dc:creator>
  <cp:keywords/>
  <dc:description/>
  <cp:lastModifiedBy>Payne, Darren</cp:lastModifiedBy>
  <cp:revision>27</cp:revision>
  <dcterms:created xsi:type="dcterms:W3CDTF">2023-07-21T09:40:00Z</dcterms:created>
  <dcterms:modified xsi:type="dcterms:W3CDTF">2023-10-12T12:37:00Z</dcterms:modified>
</cp:coreProperties>
</file>